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2E3970" w14:paraId="6420D5CF" w14:textId="77777777" w:rsidTr="005E4BB2">
        <w:tc>
          <w:tcPr>
            <w:tcW w:w="10423" w:type="dxa"/>
            <w:gridSpan w:val="2"/>
            <w:shd w:val="clear" w:color="auto" w:fill="auto"/>
          </w:tcPr>
          <w:p w14:paraId="3FDEDF14" w14:textId="32AB8BE7" w:rsidR="004F0988" w:rsidRPr="002E3970" w:rsidRDefault="004F0988" w:rsidP="00627E91">
            <w:pPr>
              <w:pStyle w:val="ZA"/>
              <w:framePr w:w="0" w:hRule="auto" w:wrap="auto" w:vAnchor="margin" w:hAnchor="text" w:yAlign="inline"/>
            </w:pPr>
            <w:bookmarkStart w:id="0" w:name="page1"/>
            <w:bookmarkStart w:id="1" w:name="_GoBack"/>
            <w:bookmarkEnd w:id="1"/>
            <w:r w:rsidRPr="002E3970">
              <w:rPr>
                <w:sz w:val="64"/>
              </w:rPr>
              <w:t xml:space="preserve">3GPP </w:t>
            </w:r>
            <w:bookmarkStart w:id="2" w:name="specType1"/>
            <w:r w:rsidR="0063543D" w:rsidRPr="002E3970">
              <w:rPr>
                <w:sz w:val="64"/>
              </w:rPr>
              <w:t>TR</w:t>
            </w:r>
            <w:bookmarkEnd w:id="2"/>
            <w:r w:rsidRPr="002E3970">
              <w:rPr>
                <w:sz w:val="64"/>
              </w:rPr>
              <w:t xml:space="preserve"> </w:t>
            </w:r>
            <w:bookmarkStart w:id="3" w:name="specNumber"/>
            <w:r w:rsidR="0064525F" w:rsidRPr="002E3970">
              <w:rPr>
                <w:sz w:val="64"/>
              </w:rPr>
              <w:t>28</w:t>
            </w:r>
            <w:r w:rsidRPr="002E3970">
              <w:rPr>
                <w:sz w:val="64"/>
              </w:rPr>
              <w:t>.</w:t>
            </w:r>
            <w:r w:rsidR="0064525F" w:rsidRPr="002E3970">
              <w:rPr>
                <w:sz w:val="64"/>
              </w:rPr>
              <w:t>8</w:t>
            </w:r>
            <w:bookmarkEnd w:id="3"/>
            <w:r w:rsidR="001B6847">
              <w:rPr>
                <w:sz w:val="64"/>
              </w:rPr>
              <w:t>65</w:t>
            </w:r>
            <w:r w:rsidRPr="002E3970">
              <w:rPr>
                <w:sz w:val="64"/>
              </w:rPr>
              <w:t xml:space="preserve"> </w:t>
            </w:r>
            <w:r w:rsidRPr="002E3970">
              <w:t>V</w:t>
            </w:r>
            <w:bookmarkStart w:id="4" w:name="specVersion"/>
            <w:r w:rsidR="0064525F" w:rsidRPr="002E3970">
              <w:t>0</w:t>
            </w:r>
            <w:r w:rsidRPr="002E3970">
              <w:t>.</w:t>
            </w:r>
            <w:r w:rsidR="00627E91">
              <w:t>5</w:t>
            </w:r>
            <w:r w:rsidRPr="002E3970">
              <w:t>.</w:t>
            </w:r>
            <w:bookmarkEnd w:id="4"/>
            <w:r w:rsidR="0064525F" w:rsidRPr="002E3970">
              <w:t>0</w:t>
            </w:r>
            <w:r w:rsidRPr="002E3970">
              <w:t xml:space="preserve"> </w:t>
            </w:r>
            <w:r w:rsidRPr="002E3970">
              <w:rPr>
                <w:sz w:val="32"/>
              </w:rPr>
              <w:t>(</w:t>
            </w:r>
            <w:bookmarkStart w:id="5" w:name="issueDate"/>
            <w:r w:rsidR="0064525F" w:rsidRPr="002E3970">
              <w:rPr>
                <w:sz w:val="32"/>
              </w:rPr>
              <w:t>202</w:t>
            </w:r>
            <w:r w:rsidR="0013339D">
              <w:rPr>
                <w:sz w:val="32"/>
              </w:rPr>
              <w:t>3</w:t>
            </w:r>
            <w:r w:rsidRPr="002E3970">
              <w:rPr>
                <w:sz w:val="32"/>
              </w:rPr>
              <w:t>-</w:t>
            </w:r>
            <w:bookmarkEnd w:id="5"/>
            <w:r w:rsidR="0064525F" w:rsidRPr="002E3970">
              <w:rPr>
                <w:sz w:val="32"/>
              </w:rPr>
              <w:t>0</w:t>
            </w:r>
            <w:r w:rsidR="00627E91">
              <w:rPr>
                <w:sz w:val="32"/>
              </w:rPr>
              <w:t>6</w:t>
            </w:r>
            <w:r w:rsidRPr="002E3970">
              <w:rPr>
                <w:sz w:val="32"/>
              </w:rPr>
              <w:t>)</w:t>
            </w:r>
          </w:p>
        </w:tc>
      </w:tr>
      <w:tr w:rsidR="004F0988" w:rsidRPr="002E3970" w14:paraId="0FFD4F19" w14:textId="77777777" w:rsidTr="005E4BB2">
        <w:trPr>
          <w:trHeight w:hRule="exact" w:val="1134"/>
        </w:trPr>
        <w:tc>
          <w:tcPr>
            <w:tcW w:w="10423" w:type="dxa"/>
            <w:gridSpan w:val="2"/>
            <w:shd w:val="clear" w:color="auto" w:fill="auto"/>
          </w:tcPr>
          <w:p w14:paraId="462B8E42" w14:textId="522C9B12" w:rsidR="00BA4B8D" w:rsidRPr="002E3970" w:rsidRDefault="004F0988" w:rsidP="0064525F">
            <w:pPr>
              <w:pStyle w:val="ZB"/>
              <w:framePr w:w="0" w:hRule="auto" w:wrap="auto" w:vAnchor="margin" w:hAnchor="text" w:yAlign="inline"/>
            </w:pPr>
            <w:r w:rsidRPr="002E3970">
              <w:t xml:space="preserve">Technical </w:t>
            </w:r>
            <w:bookmarkStart w:id="6" w:name="spectype2"/>
            <w:r w:rsidR="00D57972" w:rsidRPr="002E3970">
              <w:t>Report</w:t>
            </w:r>
            <w:bookmarkEnd w:id="6"/>
          </w:p>
        </w:tc>
      </w:tr>
      <w:tr w:rsidR="004F0988" w:rsidRPr="002E3970" w14:paraId="717C4EBE" w14:textId="77777777" w:rsidTr="005E4BB2">
        <w:trPr>
          <w:trHeight w:hRule="exact" w:val="3686"/>
        </w:trPr>
        <w:tc>
          <w:tcPr>
            <w:tcW w:w="10423" w:type="dxa"/>
            <w:gridSpan w:val="2"/>
            <w:shd w:val="clear" w:color="auto" w:fill="auto"/>
          </w:tcPr>
          <w:p w14:paraId="03D032C0" w14:textId="77777777" w:rsidR="004F0988" w:rsidRPr="002E3970" w:rsidRDefault="004F0988" w:rsidP="00133525">
            <w:pPr>
              <w:pStyle w:val="ZT"/>
              <w:framePr w:wrap="auto" w:hAnchor="text" w:yAlign="inline"/>
            </w:pPr>
            <w:r w:rsidRPr="002E3970">
              <w:t>3rd Generation Partnership Project;</w:t>
            </w:r>
          </w:p>
          <w:p w14:paraId="211669E9" w14:textId="71DEEBE3" w:rsidR="004F0988" w:rsidRPr="002E3970" w:rsidRDefault="004F0988" w:rsidP="00133525">
            <w:pPr>
              <w:pStyle w:val="ZT"/>
              <w:framePr w:wrap="auto" w:hAnchor="text" w:yAlign="inline"/>
            </w:pPr>
            <w:r w:rsidRPr="002E3970">
              <w:t xml:space="preserve">Technical Specification Group </w:t>
            </w:r>
            <w:bookmarkStart w:id="7" w:name="specTitle"/>
            <w:r w:rsidR="0064525F" w:rsidRPr="002E3970">
              <w:t>Services and System Aspects</w:t>
            </w:r>
            <w:r w:rsidRPr="002E3970">
              <w:t>;</w:t>
            </w:r>
          </w:p>
          <w:p w14:paraId="73E9D314" w14:textId="6ED74EF8" w:rsidR="00062023" w:rsidRPr="002E3970" w:rsidRDefault="0064525F" w:rsidP="00133525">
            <w:pPr>
              <w:pStyle w:val="ZT"/>
              <w:framePr w:wrap="auto" w:hAnchor="text" w:yAlign="inline"/>
            </w:pPr>
            <w:r w:rsidRPr="002E3970">
              <w:t xml:space="preserve">Study on </w:t>
            </w:r>
            <w:r w:rsidR="003D0ABE">
              <w:rPr>
                <w:rFonts w:eastAsia="Batang" w:cs="Arial"/>
                <w:lang w:eastAsia="zh-CN"/>
              </w:rPr>
              <w:t>d</w:t>
            </w:r>
            <w:r w:rsidR="008E7E42">
              <w:rPr>
                <w:rFonts w:eastAsia="Batang" w:cs="Arial"/>
                <w:lang w:eastAsia="zh-CN"/>
              </w:rPr>
              <w:t xml:space="preserve">eterministic </w:t>
            </w:r>
            <w:r w:rsidR="0052359F">
              <w:rPr>
                <w:rFonts w:eastAsia="Batang" w:cs="Arial"/>
                <w:lang w:eastAsia="zh-CN"/>
              </w:rPr>
              <w:t>c</w:t>
            </w:r>
            <w:r w:rsidR="008E7E42">
              <w:rPr>
                <w:rFonts w:eastAsia="Batang" w:cs="Arial"/>
                <w:lang w:eastAsia="zh-CN"/>
              </w:rPr>
              <w:t xml:space="preserve">ommunication </w:t>
            </w:r>
            <w:r w:rsidR="0052359F">
              <w:rPr>
                <w:rFonts w:eastAsia="Batang" w:cs="Arial"/>
                <w:lang w:eastAsia="zh-CN"/>
              </w:rPr>
              <w:t>s</w:t>
            </w:r>
            <w:r w:rsidR="008E7E42">
              <w:rPr>
                <w:rFonts w:eastAsia="Batang" w:cs="Arial"/>
                <w:lang w:eastAsia="zh-CN"/>
              </w:rPr>
              <w:t xml:space="preserve">ervice </w:t>
            </w:r>
            <w:r w:rsidR="0052359F">
              <w:rPr>
                <w:rFonts w:eastAsia="Batang" w:cs="Arial"/>
                <w:lang w:eastAsia="zh-CN"/>
              </w:rPr>
              <w:t>a</w:t>
            </w:r>
            <w:r w:rsidR="008E7E42">
              <w:rPr>
                <w:rFonts w:eastAsia="Batang" w:cs="Arial"/>
                <w:lang w:eastAsia="zh-CN"/>
              </w:rPr>
              <w:t>ssurance</w:t>
            </w:r>
          </w:p>
          <w:bookmarkEnd w:id="7"/>
          <w:p w14:paraId="04CAC1E0" w14:textId="2B4FEE6E" w:rsidR="004F0988" w:rsidRPr="002E3970" w:rsidRDefault="0064525F" w:rsidP="0064525F">
            <w:pPr>
              <w:pStyle w:val="ZT"/>
              <w:framePr w:wrap="auto" w:hAnchor="text" w:yAlign="inline"/>
              <w:rPr>
                <w:i/>
                <w:sz w:val="28"/>
              </w:rPr>
            </w:pPr>
            <w:r w:rsidRPr="002E3970">
              <w:t xml:space="preserve"> </w:t>
            </w:r>
            <w:r w:rsidR="004F0988" w:rsidRPr="002E3970">
              <w:t>(</w:t>
            </w:r>
            <w:r w:rsidR="004F0988" w:rsidRPr="002E3970">
              <w:rPr>
                <w:rStyle w:val="ZGSM"/>
              </w:rPr>
              <w:t xml:space="preserve">Release </w:t>
            </w:r>
            <w:bookmarkStart w:id="8" w:name="specRelease"/>
            <w:r w:rsidR="004F0988" w:rsidRPr="002E3970">
              <w:rPr>
                <w:rStyle w:val="ZGSM"/>
              </w:rPr>
              <w:t>1</w:t>
            </w:r>
            <w:r w:rsidR="00D82E6F" w:rsidRPr="002E3970">
              <w:rPr>
                <w:rStyle w:val="ZGSM"/>
              </w:rPr>
              <w:t>8</w:t>
            </w:r>
            <w:bookmarkEnd w:id="8"/>
            <w:r w:rsidR="004F0988" w:rsidRPr="002E3970">
              <w:t>)</w:t>
            </w:r>
          </w:p>
        </w:tc>
      </w:tr>
      <w:tr w:rsidR="00BF128E" w:rsidRPr="002E3970" w14:paraId="303DD8FF" w14:textId="77777777" w:rsidTr="005E4BB2">
        <w:tc>
          <w:tcPr>
            <w:tcW w:w="10423" w:type="dxa"/>
            <w:gridSpan w:val="2"/>
            <w:shd w:val="clear" w:color="auto" w:fill="auto"/>
          </w:tcPr>
          <w:p w14:paraId="48E5BAD8" w14:textId="77777777" w:rsidR="00BF128E" w:rsidRPr="002E3970" w:rsidRDefault="00BF128E" w:rsidP="00133525">
            <w:pPr>
              <w:pStyle w:val="ZU"/>
              <w:framePr w:w="0" w:wrap="auto" w:vAnchor="margin" w:hAnchor="text" w:yAlign="inline"/>
              <w:tabs>
                <w:tab w:val="right" w:pos="10206"/>
              </w:tabs>
              <w:jc w:val="left"/>
              <w:rPr>
                <w:color w:val="0000FF"/>
              </w:rPr>
            </w:pPr>
            <w:r w:rsidRPr="002E3970">
              <w:rPr>
                <w:color w:val="0000FF"/>
              </w:rPr>
              <w:tab/>
            </w:r>
          </w:p>
        </w:tc>
      </w:tr>
      <w:tr w:rsidR="00D82E6F" w:rsidRPr="002E3970" w14:paraId="135703F2" w14:textId="77777777" w:rsidTr="005E4BB2">
        <w:trPr>
          <w:trHeight w:hRule="exact" w:val="1531"/>
        </w:trPr>
        <w:tc>
          <w:tcPr>
            <w:tcW w:w="4883" w:type="dxa"/>
            <w:shd w:val="clear" w:color="auto" w:fill="auto"/>
          </w:tcPr>
          <w:p w14:paraId="4743C82D" w14:textId="489FB704" w:rsidR="00D82E6F" w:rsidRPr="002E3970" w:rsidRDefault="00967BA6"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55pt;height:62.85pt;visibility:visible;mso-wrap-style:square">
                  <v:imagedata r:id="rId9" o:title=""/>
                </v:shape>
              </w:pict>
            </w:r>
          </w:p>
        </w:tc>
        <w:tc>
          <w:tcPr>
            <w:tcW w:w="5540" w:type="dxa"/>
            <w:shd w:val="clear" w:color="auto" w:fill="auto"/>
          </w:tcPr>
          <w:p w14:paraId="0E63523F" w14:textId="13C998E9" w:rsidR="00D82E6F" w:rsidRPr="002E3970" w:rsidRDefault="00D173DD" w:rsidP="00D82E6F">
            <w:pPr>
              <w:jc w:val="right"/>
            </w:pPr>
            <w:r>
              <w:pict w14:anchorId="6B8977E6">
                <v:shape id="_x0000_i1026" type="#_x0000_t75" style="width:127.75pt;height:74.5pt">
                  <v:imagedata r:id="rId10" o:title="3GPP-logo_web"/>
                </v:shape>
              </w:pict>
            </w:r>
          </w:p>
        </w:tc>
      </w:tr>
      <w:tr w:rsidR="00D82E6F" w:rsidRPr="002E3970" w14:paraId="48DEBCEB" w14:textId="77777777" w:rsidTr="005E4BB2">
        <w:trPr>
          <w:trHeight w:hRule="exact" w:val="5783"/>
        </w:trPr>
        <w:tc>
          <w:tcPr>
            <w:tcW w:w="10423" w:type="dxa"/>
            <w:gridSpan w:val="2"/>
            <w:shd w:val="clear" w:color="auto" w:fill="auto"/>
          </w:tcPr>
          <w:p w14:paraId="56990EEF" w14:textId="628E2462" w:rsidR="00D82E6F" w:rsidRPr="002E3970" w:rsidRDefault="00D82E6F" w:rsidP="00D82E6F">
            <w:pPr>
              <w:pStyle w:val="Guidance"/>
              <w:rPr>
                <w:b/>
              </w:rPr>
            </w:pPr>
          </w:p>
        </w:tc>
      </w:tr>
      <w:tr w:rsidR="00D82E6F" w:rsidRPr="002E3970" w14:paraId="4C89EF09" w14:textId="77777777" w:rsidTr="005E4BB2">
        <w:trPr>
          <w:cantSplit/>
          <w:trHeight w:hRule="exact" w:val="964"/>
        </w:trPr>
        <w:tc>
          <w:tcPr>
            <w:tcW w:w="10423" w:type="dxa"/>
            <w:gridSpan w:val="2"/>
            <w:shd w:val="clear" w:color="auto" w:fill="auto"/>
          </w:tcPr>
          <w:p w14:paraId="240251E6" w14:textId="7D5BBC50" w:rsidR="00D82E6F" w:rsidRPr="002E3970" w:rsidRDefault="00D82E6F" w:rsidP="00D82E6F">
            <w:pPr>
              <w:rPr>
                <w:sz w:val="16"/>
              </w:rPr>
            </w:pPr>
            <w:bookmarkStart w:id="9" w:name="warningNotice"/>
            <w:r w:rsidRPr="002E3970">
              <w:rPr>
                <w:sz w:val="16"/>
              </w:rPr>
              <w:t>The present document has been developed within the 3rd Generation Partnership Project (3GPP</w:t>
            </w:r>
            <w:r w:rsidRPr="002E3970">
              <w:rPr>
                <w:sz w:val="16"/>
                <w:vertAlign w:val="superscript"/>
              </w:rPr>
              <w:t xml:space="preserve"> TM</w:t>
            </w:r>
            <w:r w:rsidRPr="002E3970">
              <w:rPr>
                <w:sz w:val="16"/>
              </w:rPr>
              <w:t>) and may be further elaborated for the purposes of 3GPP.</w:t>
            </w:r>
            <w:r w:rsidRPr="002E3970">
              <w:rPr>
                <w:sz w:val="16"/>
              </w:rPr>
              <w:br/>
              <w:t>The present document has not been subject to any approval process by the 3GPP</w:t>
            </w:r>
            <w:r w:rsidRPr="002E3970">
              <w:rPr>
                <w:sz w:val="16"/>
                <w:vertAlign w:val="superscript"/>
              </w:rPr>
              <w:t xml:space="preserve"> </w:t>
            </w:r>
            <w:r w:rsidRPr="002E3970">
              <w:rPr>
                <w:sz w:val="16"/>
              </w:rPr>
              <w:t>Organizational Partners and shall not be implemented.</w:t>
            </w:r>
            <w:r w:rsidRPr="002E3970">
              <w:rPr>
                <w:sz w:val="16"/>
              </w:rPr>
              <w:br/>
              <w:t>This Specification is provided for future development work within 3GPP</w:t>
            </w:r>
            <w:r w:rsidRPr="002E3970">
              <w:rPr>
                <w:sz w:val="16"/>
                <w:vertAlign w:val="superscript"/>
              </w:rPr>
              <w:t xml:space="preserve"> </w:t>
            </w:r>
            <w:r w:rsidRPr="002E3970">
              <w:rPr>
                <w:sz w:val="16"/>
              </w:rPr>
              <w:t>only. The Organizational Partners accept no liability for any use of this Specification.</w:t>
            </w:r>
            <w:r w:rsidRPr="002E3970">
              <w:rPr>
                <w:sz w:val="16"/>
              </w:rPr>
              <w:br/>
              <w:t>Specifications and Reports for implementation of the 3GPP</w:t>
            </w:r>
            <w:r w:rsidRPr="002E3970">
              <w:rPr>
                <w:sz w:val="16"/>
                <w:vertAlign w:val="superscript"/>
              </w:rPr>
              <w:t xml:space="preserve"> TM</w:t>
            </w:r>
            <w:r w:rsidRPr="002E3970">
              <w:rPr>
                <w:sz w:val="16"/>
              </w:rPr>
              <w:t xml:space="preserve"> system should be obtained via the 3GPP Organizational Partners' Publications Offices.</w:t>
            </w:r>
            <w:bookmarkEnd w:id="9"/>
          </w:p>
          <w:p w14:paraId="080CA5D2" w14:textId="77777777" w:rsidR="00D82E6F" w:rsidRPr="002E3970" w:rsidRDefault="00D82E6F" w:rsidP="00D82E6F">
            <w:pPr>
              <w:pStyle w:val="ZV"/>
              <w:framePr w:w="0" w:wrap="auto" w:vAnchor="margin" w:hAnchor="text" w:yAlign="inline"/>
            </w:pPr>
          </w:p>
          <w:p w14:paraId="684224C8" w14:textId="77777777" w:rsidR="00D82E6F" w:rsidRPr="002E3970"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2E3970" w14:paraId="779AAB31" w14:textId="77777777" w:rsidTr="00133525">
        <w:trPr>
          <w:trHeight w:hRule="exact" w:val="5670"/>
        </w:trPr>
        <w:tc>
          <w:tcPr>
            <w:tcW w:w="10423" w:type="dxa"/>
            <w:shd w:val="clear" w:color="auto" w:fill="auto"/>
          </w:tcPr>
          <w:p w14:paraId="4C627120" w14:textId="77777777" w:rsidR="00E16509" w:rsidRPr="002E3970" w:rsidRDefault="00E16509" w:rsidP="00E16509">
            <w:pPr>
              <w:pStyle w:val="Guidance"/>
            </w:pPr>
            <w:bookmarkStart w:id="10" w:name="page2"/>
          </w:p>
        </w:tc>
      </w:tr>
      <w:tr w:rsidR="00E16509" w:rsidRPr="002E3970" w14:paraId="7A3B3A7F" w14:textId="77777777" w:rsidTr="00C074DD">
        <w:trPr>
          <w:trHeight w:hRule="exact" w:val="5387"/>
        </w:trPr>
        <w:tc>
          <w:tcPr>
            <w:tcW w:w="10423" w:type="dxa"/>
            <w:shd w:val="clear" w:color="auto" w:fill="auto"/>
          </w:tcPr>
          <w:p w14:paraId="03A67D73" w14:textId="77777777" w:rsidR="00E16509" w:rsidRPr="002E3970" w:rsidRDefault="00E16509" w:rsidP="00133525">
            <w:pPr>
              <w:pStyle w:val="FP"/>
              <w:spacing w:after="240"/>
              <w:ind w:left="2835" w:right="2835"/>
              <w:jc w:val="center"/>
              <w:rPr>
                <w:rFonts w:ascii="Arial" w:hAnsi="Arial"/>
                <w:b/>
                <w:i/>
              </w:rPr>
            </w:pPr>
            <w:bookmarkStart w:id="11" w:name="coords3gpp"/>
            <w:r w:rsidRPr="002E3970">
              <w:rPr>
                <w:rFonts w:ascii="Arial" w:hAnsi="Arial"/>
                <w:b/>
                <w:i/>
              </w:rPr>
              <w:t>3GPP</w:t>
            </w:r>
          </w:p>
          <w:p w14:paraId="252767FD" w14:textId="77777777" w:rsidR="00E16509" w:rsidRPr="002E3970" w:rsidRDefault="00E16509" w:rsidP="00133525">
            <w:pPr>
              <w:pStyle w:val="FP"/>
              <w:pBdr>
                <w:bottom w:val="single" w:sz="6" w:space="1" w:color="auto"/>
              </w:pBdr>
              <w:ind w:left="2835" w:right="2835"/>
              <w:jc w:val="center"/>
            </w:pPr>
            <w:r w:rsidRPr="002E3970">
              <w:t>Postal address</w:t>
            </w:r>
          </w:p>
          <w:p w14:paraId="73CD2C20" w14:textId="77777777" w:rsidR="00E16509" w:rsidRPr="002E3970" w:rsidRDefault="00E16509" w:rsidP="00133525">
            <w:pPr>
              <w:pStyle w:val="FP"/>
              <w:ind w:left="2835" w:right="2835"/>
              <w:jc w:val="center"/>
              <w:rPr>
                <w:rFonts w:ascii="Arial" w:hAnsi="Arial"/>
                <w:sz w:val="18"/>
              </w:rPr>
            </w:pPr>
          </w:p>
          <w:p w14:paraId="2122B1F3" w14:textId="77777777" w:rsidR="00E16509" w:rsidRPr="002E3970" w:rsidRDefault="00E16509" w:rsidP="00133525">
            <w:pPr>
              <w:pStyle w:val="FP"/>
              <w:pBdr>
                <w:bottom w:val="single" w:sz="6" w:space="1" w:color="auto"/>
              </w:pBdr>
              <w:spacing w:before="240"/>
              <w:ind w:left="2835" w:right="2835"/>
              <w:jc w:val="center"/>
            </w:pPr>
            <w:r w:rsidRPr="002E3970">
              <w:t>3GPP support office address</w:t>
            </w:r>
          </w:p>
          <w:p w14:paraId="4B118786" w14:textId="77777777" w:rsidR="00E16509" w:rsidRPr="002E3970" w:rsidRDefault="00E16509" w:rsidP="00133525">
            <w:pPr>
              <w:pStyle w:val="FP"/>
              <w:ind w:left="2835" w:right="2835"/>
              <w:jc w:val="center"/>
              <w:rPr>
                <w:rFonts w:ascii="Arial" w:hAnsi="Arial"/>
                <w:sz w:val="18"/>
                <w:lang w:val="fr-FR"/>
              </w:rPr>
            </w:pPr>
            <w:r w:rsidRPr="002E3970">
              <w:rPr>
                <w:rFonts w:ascii="Arial" w:hAnsi="Arial"/>
                <w:sz w:val="18"/>
                <w:lang w:val="fr-FR"/>
              </w:rPr>
              <w:t>650 Route des Lucioles - Sophia Antipolis</w:t>
            </w:r>
          </w:p>
          <w:p w14:paraId="7A890E1F" w14:textId="77777777" w:rsidR="00E16509" w:rsidRPr="002E3970" w:rsidRDefault="00E16509" w:rsidP="00133525">
            <w:pPr>
              <w:pStyle w:val="FP"/>
              <w:ind w:left="2835" w:right="2835"/>
              <w:jc w:val="center"/>
              <w:rPr>
                <w:rFonts w:ascii="Arial" w:hAnsi="Arial"/>
                <w:sz w:val="18"/>
                <w:lang w:val="fr-FR"/>
              </w:rPr>
            </w:pPr>
            <w:r w:rsidRPr="002E3970">
              <w:rPr>
                <w:rFonts w:ascii="Arial" w:hAnsi="Arial"/>
                <w:sz w:val="18"/>
                <w:lang w:val="fr-FR"/>
              </w:rPr>
              <w:t>Valbonne - FRANCE</w:t>
            </w:r>
          </w:p>
          <w:p w14:paraId="76EFB16C" w14:textId="77777777" w:rsidR="00E16509" w:rsidRPr="002E3970" w:rsidRDefault="00E16509" w:rsidP="00133525">
            <w:pPr>
              <w:pStyle w:val="FP"/>
              <w:spacing w:after="20"/>
              <w:ind w:left="2835" w:right="2835"/>
              <w:jc w:val="center"/>
              <w:rPr>
                <w:rFonts w:ascii="Arial" w:hAnsi="Arial"/>
                <w:sz w:val="18"/>
              </w:rPr>
            </w:pPr>
            <w:r w:rsidRPr="002E3970">
              <w:rPr>
                <w:rFonts w:ascii="Arial" w:hAnsi="Arial"/>
                <w:sz w:val="18"/>
              </w:rPr>
              <w:t>Tel.: +33 4 92 94 42 00 Fax: +33 4 93 65 47 16</w:t>
            </w:r>
          </w:p>
          <w:p w14:paraId="6476674E" w14:textId="77777777" w:rsidR="00E16509" w:rsidRPr="002E3970" w:rsidRDefault="00E16509" w:rsidP="00133525">
            <w:pPr>
              <w:pStyle w:val="FP"/>
              <w:pBdr>
                <w:bottom w:val="single" w:sz="6" w:space="1" w:color="auto"/>
              </w:pBdr>
              <w:spacing w:before="240"/>
              <w:ind w:left="2835" w:right="2835"/>
              <w:jc w:val="center"/>
            </w:pPr>
            <w:r w:rsidRPr="002E3970">
              <w:t>Internet</w:t>
            </w:r>
          </w:p>
          <w:p w14:paraId="2D660AE8" w14:textId="77777777" w:rsidR="00E16509" w:rsidRPr="002E3970" w:rsidRDefault="00E16509" w:rsidP="00133525">
            <w:pPr>
              <w:pStyle w:val="FP"/>
              <w:ind w:left="2835" w:right="2835"/>
              <w:jc w:val="center"/>
              <w:rPr>
                <w:rFonts w:ascii="Arial" w:hAnsi="Arial"/>
                <w:sz w:val="18"/>
              </w:rPr>
            </w:pPr>
            <w:r w:rsidRPr="002E3970">
              <w:rPr>
                <w:rFonts w:ascii="Arial" w:hAnsi="Arial"/>
                <w:sz w:val="18"/>
              </w:rPr>
              <w:t>http://www.3gpp.org</w:t>
            </w:r>
            <w:bookmarkEnd w:id="11"/>
          </w:p>
          <w:p w14:paraId="3EBD2B84" w14:textId="77777777" w:rsidR="00E16509" w:rsidRPr="002E3970" w:rsidRDefault="00E16509" w:rsidP="00133525"/>
        </w:tc>
      </w:tr>
      <w:tr w:rsidR="00E16509" w:rsidRPr="002E3970" w14:paraId="1D69F471" w14:textId="77777777" w:rsidTr="00C074DD">
        <w:tc>
          <w:tcPr>
            <w:tcW w:w="10423" w:type="dxa"/>
            <w:shd w:val="clear" w:color="auto" w:fill="auto"/>
            <w:vAlign w:val="bottom"/>
          </w:tcPr>
          <w:p w14:paraId="4D400848" w14:textId="77777777" w:rsidR="00E16509" w:rsidRPr="002E3970" w:rsidRDefault="00E16509" w:rsidP="00133525">
            <w:pPr>
              <w:pStyle w:val="FP"/>
              <w:pBdr>
                <w:bottom w:val="single" w:sz="6" w:space="1" w:color="auto"/>
              </w:pBdr>
              <w:spacing w:after="240"/>
              <w:jc w:val="center"/>
              <w:rPr>
                <w:rFonts w:ascii="Arial" w:hAnsi="Arial"/>
                <w:b/>
                <w:i/>
                <w:noProof/>
              </w:rPr>
            </w:pPr>
            <w:bookmarkStart w:id="12" w:name="copyrightNotification"/>
            <w:r w:rsidRPr="002E3970">
              <w:rPr>
                <w:rFonts w:ascii="Arial" w:hAnsi="Arial"/>
                <w:b/>
                <w:i/>
                <w:noProof/>
              </w:rPr>
              <w:t>Copyright Notification</w:t>
            </w:r>
          </w:p>
          <w:p w14:paraId="2C8A8C99" w14:textId="77777777" w:rsidR="00E16509" w:rsidRPr="002E3970" w:rsidRDefault="00E16509" w:rsidP="00133525">
            <w:pPr>
              <w:pStyle w:val="FP"/>
              <w:jc w:val="center"/>
              <w:rPr>
                <w:noProof/>
              </w:rPr>
            </w:pPr>
            <w:r w:rsidRPr="002E3970">
              <w:rPr>
                <w:noProof/>
              </w:rPr>
              <w:t>No part may be reproduced except as authorized by written permission.</w:t>
            </w:r>
            <w:r w:rsidRPr="002E3970">
              <w:rPr>
                <w:noProof/>
              </w:rPr>
              <w:br/>
              <w:t>The copyright and the foregoing restriction extend to reproduction in all media.</w:t>
            </w:r>
          </w:p>
          <w:p w14:paraId="5A408646" w14:textId="77777777" w:rsidR="00E16509" w:rsidRPr="002E3970" w:rsidRDefault="00E16509" w:rsidP="00133525">
            <w:pPr>
              <w:pStyle w:val="FP"/>
              <w:jc w:val="center"/>
              <w:rPr>
                <w:noProof/>
              </w:rPr>
            </w:pPr>
          </w:p>
          <w:p w14:paraId="786C0A36" w14:textId="28FB1109" w:rsidR="00E16509" w:rsidRPr="002E3970" w:rsidRDefault="00E16509" w:rsidP="00133525">
            <w:pPr>
              <w:pStyle w:val="FP"/>
              <w:jc w:val="center"/>
              <w:rPr>
                <w:noProof/>
                <w:sz w:val="18"/>
              </w:rPr>
            </w:pPr>
            <w:r w:rsidRPr="002E3970">
              <w:rPr>
                <w:noProof/>
                <w:sz w:val="18"/>
              </w:rPr>
              <w:t xml:space="preserve">© </w:t>
            </w:r>
            <w:bookmarkStart w:id="13" w:name="copyrightDate"/>
            <w:r w:rsidRPr="002E3970">
              <w:rPr>
                <w:noProof/>
                <w:sz w:val="18"/>
              </w:rPr>
              <w:t>2</w:t>
            </w:r>
            <w:r w:rsidR="008E2D68" w:rsidRPr="002E3970">
              <w:rPr>
                <w:noProof/>
                <w:sz w:val="18"/>
              </w:rPr>
              <w:t>02</w:t>
            </w:r>
            <w:bookmarkEnd w:id="13"/>
            <w:r w:rsidR="008263DD" w:rsidRPr="002E3970">
              <w:rPr>
                <w:noProof/>
                <w:sz w:val="18"/>
              </w:rPr>
              <w:t>2</w:t>
            </w:r>
            <w:r w:rsidRPr="002E3970">
              <w:rPr>
                <w:noProof/>
                <w:sz w:val="18"/>
              </w:rPr>
              <w:t>, 3GPP Organizational Partners (ARIB, ATIS, CCSA, ETSI, TSDSI, TTA, TTC).</w:t>
            </w:r>
            <w:bookmarkStart w:id="14" w:name="copyrightaddon"/>
            <w:bookmarkEnd w:id="14"/>
          </w:p>
          <w:p w14:paraId="63D0B133" w14:textId="77777777" w:rsidR="00E16509" w:rsidRPr="002E3970" w:rsidRDefault="00E16509" w:rsidP="00133525">
            <w:pPr>
              <w:pStyle w:val="FP"/>
              <w:jc w:val="center"/>
              <w:rPr>
                <w:noProof/>
                <w:sz w:val="18"/>
              </w:rPr>
            </w:pPr>
            <w:r w:rsidRPr="002E3970">
              <w:rPr>
                <w:noProof/>
                <w:sz w:val="18"/>
              </w:rPr>
              <w:t>All rights reserved.</w:t>
            </w:r>
          </w:p>
          <w:p w14:paraId="582AEDD5" w14:textId="77777777" w:rsidR="00E16509" w:rsidRPr="002E3970" w:rsidRDefault="00E16509" w:rsidP="00E16509">
            <w:pPr>
              <w:pStyle w:val="FP"/>
              <w:rPr>
                <w:noProof/>
                <w:sz w:val="18"/>
              </w:rPr>
            </w:pPr>
          </w:p>
          <w:p w14:paraId="01F2EB56" w14:textId="77777777" w:rsidR="00E16509" w:rsidRPr="002E3970" w:rsidRDefault="00E16509" w:rsidP="00E16509">
            <w:pPr>
              <w:pStyle w:val="FP"/>
              <w:rPr>
                <w:noProof/>
                <w:sz w:val="18"/>
              </w:rPr>
            </w:pPr>
            <w:r w:rsidRPr="002E3970">
              <w:rPr>
                <w:noProof/>
                <w:sz w:val="18"/>
              </w:rPr>
              <w:t>UMTS™ is a Trade Mark of ETSI registered for the benefit of its members</w:t>
            </w:r>
          </w:p>
          <w:p w14:paraId="5F3AE562" w14:textId="77777777" w:rsidR="00E16509" w:rsidRPr="002E3970" w:rsidRDefault="00E16509" w:rsidP="00E16509">
            <w:pPr>
              <w:pStyle w:val="FP"/>
              <w:rPr>
                <w:noProof/>
                <w:sz w:val="18"/>
              </w:rPr>
            </w:pPr>
            <w:r w:rsidRPr="002E3970">
              <w:rPr>
                <w:noProof/>
                <w:sz w:val="18"/>
              </w:rPr>
              <w:t>3GPP™ is a Trade Mark of ETSI registered for the benefit of its Members and of the 3GPP Organizational Partners</w:t>
            </w:r>
            <w:r w:rsidRPr="002E3970">
              <w:rPr>
                <w:noProof/>
                <w:sz w:val="18"/>
              </w:rPr>
              <w:br/>
              <w:t>LTE™ is a Trade Mark of ETSI registered for the benefit of its Members and of the 3GPP Organizational Partners</w:t>
            </w:r>
          </w:p>
          <w:p w14:paraId="717EC1B5" w14:textId="77777777" w:rsidR="00E16509" w:rsidRPr="002E3970" w:rsidRDefault="00E16509" w:rsidP="00E16509">
            <w:pPr>
              <w:pStyle w:val="FP"/>
              <w:rPr>
                <w:noProof/>
                <w:sz w:val="18"/>
              </w:rPr>
            </w:pPr>
            <w:r w:rsidRPr="002E3970">
              <w:rPr>
                <w:noProof/>
                <w:sz w:val="18"/>
              </w:rPr>
              <w:t>GSM® and the GSM logo are registered and owned by the GSM Association</w:t>
            </w:r>
            <w:bookmarkEnd w:id="12"/>
          </w:p>
          <w:p w14:paraId="26DA3D2F" w14:textId="77777777" w:rsidR="00E16509" w:rsidRPr="002E3970"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35DF4DF5" w14:textId="77777777" w:rsidR="00F3390E" w:rsidRPr="008739CB" w:rsidRDefault="004D3578">
      <w:pPr>
        <w:pStyle w:val="10"/>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F3390E">
        <w:t>Foreword</w:t>
      </w:r>
      <w:r w:rsidR="00F3390E">
        <w:tab/>
      </w:r>
      <w:r w:rsidR="00F3390E">
        <w:fldChar w:fldCharType="begin"/>
      </w:r>
      <w:r w:rsidR="00F3390E">
        <w:instrText xml:space="preserve"> PAGEREF _Toc136281092 \h </w:instrText>
      </w:r>
      <w:r w:rsidR="00F3390E">
        <w:fldChar w:fldCharType="separate"/>
      </w:r>
      <w:r w:rsidR="00F3390E">
        <w:t>4</w:t>
      </w:r>
      <w:r w:rsidR="00F3390E">
        <w:fldChar w:fldCharType="end"/>
      </w:r>
    </w:p>
    <w:p w14:paraId="52BE7CA8" w14:textId="77777777" w:rsidR="00F3390E" w:rsidRPr="008739CB" w:rsidRDefault="00F3390E">
      <w:pPr>
        <w:pStyle w:val="10"/>
        <w:rPr>
          <w:rFonts w:ascii="Calibri" w:hAnsi="Calibri"/>
          <w:kern w:val="2"/>
          <w:sz w:val="21"/>
          <w:szCs w:val="22"/>
          <w:lang w:val="en-US" w:eastAsia="zh-CN"/>
        </w:rPr>
      </w:pPr>
      <w:r>
        <w:t>Introduction</w:t>
      </w:r>
      <w:r>
        <w:tab/>
      </w:r>
      <w:r>
        <w:fldChar w:fldCharType="begin"/>
      </w:r>
      <w:r>
        <w:instrText xml:space="preserve"> PAGEREF _Toc136281093 \h </w:instrText>
      </w:r>
      <w:r>
        <w:fldChar w:fldCharType="separate"/>
      </w:r>
      <w:r>
        <w:t>5</w:t>
      </w:r>
      <w:r>
        <w:fldChar w:fldCharType="end"/>
      </w:r>
    </w:p>
    <w:p w14:paraId="70C10BE6" w14:textId="77777777" w:rsidR="00F3390E" w:rsidRPr="008739CB" w:rsidRDefault="00F3390E">
      <w:pPr>
        <w:pStyle w:val="10"/>
        <w:rPr>
          <w:rFonts w:ascii="Calibri" w:hAnsi="Calibri"/>
          <w:kern w:val="2"/>
          <w:sz w:val="21"/>
          <w:szCs w:val="22"/>
          <w:lang w:val="en-US" w:eastAsia="zh-CN"/>
        </w:rPr>
      </w:pPr>
      <w:r>
        <w:t>1</w:t>
      </w:r>
      <w:r w:rsidRPr="008739CB">
        <w:rPr>
          <w:rFonts w:ascii="Calibri" w:hAnsi="Calibri"/>
          <w:kern w:val="2"/>
          <w:sz w:val="21"/>
          <w:szCs w:val="22"/>
          <w:lang w:val="en-US" w:eastAsia="zh-CN"/>
        </w:rPr>
        <w:tab/>
      </w:r>
      <w:r>
        <w:t>Scope</w:t>
      </w:r>
      <w:r>
        <w:tab/>
      </w:r>
      <w:r>
        <w:fldChar w:fldCharType="begin"/>
      </w:r>
      <w:r>
        <w:instrText xml:space="preserve"> PAGEREF _Toc136281094 \h </w:instrText>
      </w:r>
      <w:r>
        <w:fldChar w:fldCharType="separate"/>
      </w:r>
      <w:r>
        <w:t>6</w:t>
      </w:r>
      <w:r>
        <w:fldChar w:fldCharType="end"/>
      </w:r>
    </w:p>
    <w:p w14:paraId="38F272B6" w14:textId="77777777" w:rsidR="00F3390E" w:rsidRPr="008739CB" w:rsidRDefault="00F3390E">
      <w:pPr>
        <w:pStyle w:val="10"/>
        <w:rPr>
          <w:rFonts w:ascii="Calibri" w:hAnsi="Calibri"/>
          <w:kern w:val="2"/>
          <w:sz w:val="21"/>
          <w:szCs w:val="22"/>
          <w:lang w:val="en-US" w:eastAsia="zh-CN"/>
        </w:rPr>
      </w:pPr>
      <w:r>
        <w:t>2</w:t>
      </w:r>
      <w:r w:rsidRPr="008739CB">
        <w:rPr>
          <w:rFonts w:ascii="Calibri" w:hAnsi="Calibri"/>
          <w:kern w:val="2"/>
          <w:sz w:val="21"/>
          <w:szCs w:val="22"/>
          <w:lang w:val="en-US" w:eastAsia="zh-CN"/>
        </w:rPr>
        <w:tab/>
      </w:r>
      <w:r>
        <w:t>References</w:t>
      </w:r>
      <w:r>
        <w:tab/>
      </w:r>
      <w:r>
        <w:fldChar w:fldCharType="begin"/>
      </w:r>
      <w:r>
        <w:instrText xml:space="preserve"> PAGEREF _Toc136281095 \h </w:instrText>
      </w:r>
      <w:r>
        <w:fldChar w:fldCharType="separate"/>
      </w:r>
      <w:r>
        <w:t>6</w:t>
      </w:r>
      <w:r>
        <w:fldChar w:fldCharType="end"/>
      </w:r>
    </w:p>
    <w:p w14:paraId="48278935" w14:textId="77777777" w:rsidR="00F3390E" w:rsidRPr="008739CB" w:rsidRDefault="00F3390E">
      <w:pPr>
        <w:pStyle w:val="10"/>
        <w:rPr>
          <w:rFonts w:ascii="Calibri" w:hAnsi="Calibri"/>
          <w:kern w:val="2"/>
          <w:sz w:val="21"/>
          <w:szCs w:val="22"/>
          <w:lang w:val="en-US" w:eastAsia="zh-CN"/>
        </w:rPr>
      </w:pPr>
      <w:r>
        <w:t>3</w:t>
      </w:r>
      <w:r w:rsidRPr="008739CB">
        <w:rPr>
          <w:rFonts w:ascii="Calibri" w:hAnsi="Calibri"/>
          <w:kern w:val="2"/>
          <w:sz w:val="21"/>
          <w:szCs w:val="22"/>
          <w:lang w:val="en-US" w:eastAsia="zh-CN"/>
        </w:rPr>
        <w:tab/>
      </w:r>
      <w:r>
        <w:t>Definitions of terms, symbols and abbreviations</w:t>
      </w:r>
      <w:r>
        <w:tab/>
      </w:r>
      <w:r>
        <w:fldChar w:fldCharType="begin"/>
      </w:r>
      <w:r>
        <w:instrText xml:space="preserve"> PAGEREF _Toc136281096 \h </w:instrText>
      </w:r>
      <w:r>
        <w:fldChar w:fldCharType="separate"/>
      </w:r>
      <w:r>
        <w:t>6</w:t>
      </w:r>
      <w:r>
        <w:fldChar w:fldCharType="end"/>
      </w:r>
    </w:p>
    <w:p w14:paraId="2FC78EF8" w14:textId="77777777" w:rsidR="00F3390E" w:rsidRPr="008739CB" w:rsidRDefault="00F3390E">
      <w:pPr>
        <w:pStyle w:val="20"/>
        <w:rPr>
          <w:rFonts w:ascii="Calibri" w:hAnsi="Calibri"/>
          <w:kern w:val="2"/>
          <w:sz w:val="21"/>
          <w:szCs w:val="22"/>
          <w:lang w:val="en-US" w:eastAsia="zh-CN"/>
        </w:rPr>
      </w:pPr>
      <w:r>
        <w:t>3.1</w:t>
      </w:r>
      <w:r w:rsidRPr="008739CB">
        <w:rPr>
          <w:rFonts w:ascii="Calibri" w:hAnsi="Calibri"/>
          <w:kern w:val="2"/>
          <w:sz w:val="21"/>
          <w:szCs w:val="22"/>
          <w:lang w:val="en-US" w:eastAsia="zh-CN"/>
        </w:rPr>
        <w:tab/>
      </w:r>
      <w:r>
        <w:t>Terms</w:t>
      </w:r>
      <w:r>
        <w:tab/>
      </w:r>
      <w:r>
        <w:fldChar w:fldCharType="begin"/>
      </w:r>
      <w:r>
        <w:instrText xml:space="preserve"> PAGEREF _Toc136281097 \h </w:instrText>
      </w:r>
      <w:r>
        <w:fldChar w:fldCharType="separate"/>
      </w:r>
      <w:r>
        <w:t>6</w:t>
      </w:r>
      <w:r>
        <w:fldChar w:fldCharType="end"/>
      </w:r>
    </w:p>
    <w:p w14:paraId="15C49C55" w14:textId="77777777" w:rsidR="00F3390E" w:rsidRPr="008739CB" w:rsidRDefault="00F3390E">
      <w:pPr>
        <w:pStyle w:val="20"/>
        <w:rPr>
          <w:rFonts w:ascii="Calibri" w:hAnsi="Calibri"/>
          <w:kern w:val="2"/>
          <w:sz w:val="21"/>
          <w:szCs w:val="22"/>
          <w:lang w:val="en-US" w:eastAsia="zh-CN"/>
        </w:rPr>
      </w:pPr>
      <w:r>
        <w:t>3.2</w:t>
      </w:r>
      <w:r w:rsidRPr="008739CB">
        <w:rPr>
          <w:rFonts w:ascii="Calibri" w:hAnsi="Calibri"/>
          <w:kern w:val="2"/>
          <w:sz w:val="21"/>
          <w:szCs w:val="22"/>
          <w:lang w:val="en-US" w:eastAsia="zh-CN"/>
        </w:rPr>
        <w:tab/>
      </w:r>
      <w:r>
        <w:t>Symbols</w:t>
      </w:r>
      <w:r>
        <w:tab/>
      </w:r>
      <w:r>
        <w:fldChar w:fldCharType="begin"/>
      </w:r>
      <w:r>
        <w:instrText xml:space="preserve"> PAGEREF _Toc136281098 \h </w:instrText>
      </w:r>
      <w:r>
        <w:fldChar w:fldCharType="separate"/>
      </w:r>
      <w:r>
        <w:t>6</w:t>
      </w:r>
      <w:r>
        <w:fldChar w:fldCharType="end"/>
      </w:r>
    </w:p>
    <w:p w14:paraId="32AE335C" w14:textId="77777777" w:rsidR="00F3390E" w:rsidRPr="008739CB" w:rsidRDefault="00F3390E">
      <w:pPr>
        <w:pStyle w:val="20"/>
        <w:rPr>
          <w:rFonts w:ascii="Calibri" w:hAnsi="Calibri"/>
          <w:kern w:val="2"/>
          <w:sz w:val="21"/>
          <w:szCs w:val="22"/>
          <w:lang w:val="en-US" w:eastAsia="zh-CN"/>
        </w:rPr>
      </w:pPr>
      <w:r>
        <w:t>3.3</w:t>
      </w:r>
      <w:r w:rsidRPr="008739CB">
        <w:rPr>
          <w:rFonts w:ascii="Calibri" w:hAnsi="Calibri"/>
          <w:kern w:val="2"/>
          <w:sz w:val="21"/>
          <w:szCs w:val="22"/>
          <w:lang w:val="en-US" w:eastAsia="zh-CN"/>
        </w:rPr>
        <w:tab/>
      </w:r>
      <w:r>
        <w:t>Abbreviations</w:t>
      </w:r>
      <w:r>
        <w:tab/>
      </w:r>
      <w:r>
        <w:fldChar w:fldCharType="begin"/>
      </w:r>
      <w:r>
        <w:instrText xml:space="preserve"> PAGEREF _Toc136281099 \h </w:instrText>
      </w:r>
      <w:r>
        <w:fldChar w:fldCharType="separate"/>
      </w:r>
      <w:r>
        <w:t>6</w:t>
      </w:r>
      <w:r>
        <w:fldChar w:fldCharType="end"/>
      </w:r>
    </w:p>
    <w:p w14:paraId="5FF51907" w14:textId="77777777" w:rsidR="00F3390E" w:rsidRPr="008739CB" w:rsidRDefault="00F3390E">
      <w:pPr>
        <w:pStyle w:val="10"/>
        <w:rPr>
          <w:rFonts w:ascii="Calibri" w:hAnsi="Calibri"/>
          <w:kern w:val="2"/>
          <w:sz w:val="21"/>
          <w:szCs w:val="22"/>
          <w:lang w:val="en-US" w:eastAsia="zh-CN"/>
        </w:rPr>
      </w:pPr>
      <w:r>
        <w:t>4</w:t>
      </w:r>
      <w:r w:rsidRPr="008739CB">
        <w:rPr>
          <w:rFonts w:ascii="Calibri" w:hAnsi="Calibri"/>
          <w:kern w:val="2"/>
          <w:sz w:val="21"/>
          <w:szCs w:val="22"/>
          <w:lang w:val="en-US" w:eastAsia="zh-CN"/>
        </w:rPr>
        <w:tab/>
      </w:r>
      <w:r>
        <w:t>Overview and Concepts</w:t>
      </w:r>
      <w:r>
        <w:tab/>
      </w:r>
      <w:r>
        <w:fldChar w:fldCharType="begin"/>
      </w:r>
      <w:r>
        <w:instrText xml:space="preserve"> PAGEREF _Toc136281100 \h </w:instrText>
      </w:r>
      <w:r>
        <w:fldChar w:fldCharType="separate"/>
      </w:r>
      <w:r>
        <w:t>8</w:t>
      </w:r>
      <w:r>
        <w:fldChar w:fldCharType="end"/>
      </w:r>
    </w:p>
    <w:p w14:paraId="58CDFBC1" w14:textId="77777777" w:rsidR="00F3390E" w:rsidRPr="008739CB" w:rsidRDefault="00F3390E">
      <w:pPr>
        <w:pStyle w:val="20"/>
        <w:rPr>
          <w:rFonts w:ascii="Calibri" w:hAnsi="Calibri"/>
          <w:kern w:val="2"/>
          <w:sz w:val="21"/>
          <w:szCs w:val="22"/>
          <w:lang w:val="en-US" w:eastAsia="zh-CN"/>
        </w:rPr>
      </w:pPr>
      <w:r>
        <w:t>4.1</w:t>
      </w:r>
      <w:r w:rsidRPr="008739CB">
        <w:rPr>
          <w:rFonts w:ascii="Calibri" w:hAnsi="Calibri"/>
          <w:kern w:val="2"/>
          <w:sz w:val="21"/>
          <w:szCs w:val="22"/>
          <w:lang w:val="en-US" w:eastAsia="zh-CN"/>
        </w:rPr>
        <w:tab/>
      </w:r>
      <w:r>
        <w:t>Overview</w:t>
      </w:r>
      <w:r>
        <w:tab/>
      </w:r>
      <w:r>
        <w:fldChar w:fldCharType="begin"/>
      </w:r>
      <w:r>
        <w:instrText xml:space="preserve"> PAGEREF _Toc136281101 \h </w:instrText>
      </w:r>
      <w:r>
        <w:fldChar w:fldCharType="separate"/>
      </w:r>
      <w:r>
        <w:t>8</w:t>
      </w:r>
      <w:r>
        <w:fldChar w:fldCharType="end"/>
      </w:r>
    </w:p>
    <w:p w14:paraId="71400FA0" w14:textId="77777777" w:rsidR="00F3390E" w:rsidRPr="008739CB" w:rsidRDefault="00F3390E">
      <w:pPr>
        <w:pStyle w:val="20"/>
        <w:rPr>
          <w:rFonts w:ascii="Calibri" w:hAnsi="Calibri"/>
          <w:kern w:val="2"/>
          <w:sz w:val="21"/>
          <w:szCs w:val="22"/>
          <w:lang w:val="en-US" w:eastAsia="zh-CN"/>
        </w:rPr>
      </w:pPr>
      <w:r>
        <w:t>4.2</w:t>
      </w:r>
      <w:r w:rsidRPr="008739CB">
        <w:rPr>
          <w:rFonts w:ascii="Calibri" w:hAnsi="Calibri"/>
          <w:kern w:val="2"/>
          <w:sz w:val="21"/>
          <w:szCs w:val="22"/>
          <w:lang w:val="en-US" w:eastAsia="zh-CN"/>
        </w:rPr>
        <w:tab/>
      </w:r>
      <w:r>
        <w:t>Concepts</w:t>
      </w:r>
      <w:r>
        <w:tab/>
      </w:r>
      <w:r>
        <w:fldChar w:fldCharType="begin"/>
      </w:r>
      <w:r>
        <w:instrText xml:space="preserve"> PAGEREF _Toc136281102 \h </w:instrText>
      </w:r>
      <w:r>
        <w:fldChar w:fldCharType="separate"/>
      </w:r>
      <w:r>
        <w:t>8</w:t>
      </w:r>
      <w:r>
        <w:fldChar w:fldCharType="end"/>
      </w:r>
    </w:p>
    <w:p w14:paraId="41A45846" w14:textId="77777777" w:rsidR="00F3390E" w:rsidRPr="008739CB" w:rsidRDefault="00F3390E">
      <w:pPr>
        <w:pStyle w:val="10"/>
        <w:rPr>
          <w:rFonts w:ascii="Calibri" w:hAnsi="Calibri"/>
          <w:kern w:val="2"/>
          <w:sz w:val="21"/>
          <w:szCs w:val="22"/>
          <w:lang w:val="en-US" w:eastAsia="zh-CN"/>
        </w:rPr>
      </w:pPr>
      <w:r>
        <w:t>5</w:t>
      </w:r>
      <w:r w:rsidRPr="008739CB">
        <w:rPr>
          <w:rFonts w:ascii="Calibri" w:hAnsi="Calibri"/>
          <w:kern w:val="2"/>
          <w:sz w:val="21"/>
          <w:szCs w:val="22"/>
          <w:lang w:val="en-US" w:eastAsia="zh-CN"/>
        </w:rPr>
        <w:tab/>
      </w:r>
      <w:r>
        <w:t>Issues and potential solutions</w:t>
      </w:r>
      <w:r>
        <w:tab/>
      </w:r>
      <w:r>
        <w:fldChar w:fldCharType="begin"/>
      </w:r>
      <w:r>
        <w:instrText xml:space="preserve"> PAGEREF _Toc136281103 \h </w:instrText>
      </w:r>
      <w:r>
        <w:fldChar w:fldCharType="separate"/>
      </w:r>
      <w:r>
        <w:t>10</w:t>
      </w:r>
      <w:r>
        <w:fldChar w:fldCharType="end"/>
      </w:r>
    </w:p>
    <w:p w14:paraId="58DB45AD" w14:textId="77777777" w:rsidR="00F3390E" w:rsidRPr="008739CB" w:rsidRDefault="00F3390E">
      <w:pPr>
        <w:pStyle w:val="20"/>
        <w:rPr>
          <w:rFonts w:ascii="Calibri" w:hAnsi="Calibri"/>
          <w:kern w:val="2"/>
          <w:sz w:val="21"/>
          <w:szCs w:val="22"/>
          <w:lang w:val="en-US" w:eastAsia="zh-CN"/>
        </w:rPr>
      </w:pPr>
      <w:r>
        <w:t>5.X</w:t>
      </w:r>
      <w:r w:rsidRPr="008739CB">
        <w:rPr>
          <w:rFonts w:ascii="Calibri" w:hAnsi="Calibri"/>
          <w:kern w:val="2"/>
          <w:sz w:val="21"/>
          <w:szCs w:val="22"/>
          <w:lang w:val="en-US" w:eastAsia="zh-CN"/>
        </w:rPr>
        <w:tab/>
      </w:r>
      <w:r>
        <w:t>Issue #1: Provisioning of network functions related to deterministic communication service</w:t>
      </w:r>
      <w:r>
        <w:tab/>
      </w:r>
      <w:r>
        <w:fldChar w:fldCharType="begin"/>
      </w:r>
      <w:r>
        <w:instrText xml:space="preserve"> PAGEREF _Toc136281104 \h </w:instrText>
      </w:r>
      <w:r>
        <w:fldChar w:fldCharType="separate"/>
      </w:r>
      <w:r>
        <w:t>10</w:t>
      </w:r>
      <w:r>
        <w:fldChar w:fldCharType="end"/>
      </w:r>
    </w:p>
    <w:p w14:paraId="6F0CEC4A" w14:textId="77777777" w:rsidR="00F3390E" w:rsidRPr="008739CB" w:rsidRDefault="00F3390E">
      <w:pPr>
        <w:pStyle w:val="30"/>
        <w:rPr>
          <w:rFonts w:ascii="Calibri" w:hAnsi="Calibri"/>
          <w:kern w:val="2"/>
          <w:sz w:val="21"/>
          <w:szCs w:val="22"/>
          <w:lang w:val="en-US" w:eastAsia="zh-CN"/>
        </w:rPr>
      </w:pPr>
      <w:r>
        <w:rPr>
          <w:lang w:eastAsia="ko-KR"/>
        </w:rPr>
        <w:t>5.X.1</w:t>
      </w:r>
      <w:r w:rsidRPr="008739CB">
        <w:rPr>
          <w:rFonts w:ascii="Calibri" w:hAnsi="Calibri"/>
          <w:kern w:val="2"/>
          <w:sz w:val="21"/>
          <w:szCs w:val="22"/>
          <w:lang w:val="en-US" w:eastAsia="zh-CN"/>
        </w:rPr>
        <w:tab/>
      </w:r>
      <w:r>
        <w:rPr>
          <w:lang w:eastAsia="ko-KR"/>
        </w:rPr>
        <w:t>Description</w:t>
      </w:r>
      <w:r>
        <w:tab/>
      </w:r>
      <w:r>
        <w:fldChar w:fldCharType="begin"/>
      </w:r>
      <w:r>
        <w:instrText xml:space="preserve"> PAGEREF _Toc136281105 \h </w:instrText>
      </w:r>
      <w:r>
        <w:fldChar w:fldCharType="separate"/>
      </w:r>
      <w:r>
        <w:t>10</w:t>
      </w:r>
      <w:r>
        <w:fldChar w:fldCharType="end"/>
      </w:r>
    </w:p>
    <w:p w14:paraId="5DD1C90B" w14:textId="77777777" w:rsidR="00F3390E" w:rsidRPr="008739CB" w:rsidRDefault="00F3390E">
      <w:pPr>
        <w:pStyle w:val="40"/>
        <w:rPr>
          <w:rFonts w:ascii="Calibri" w:hAnsi="Calibri"/>
          <w:kern w:val="2"/>
          <w:sz w:val="21"/>
          <w:szCs w:val="22"/>
          <w:lang w:val="en-US" w:eastAsia="zh-CN"/>
        </w:rPr>
      </w:pPr>
      <w:r w:rsidRPr="00796FB6">
        <w:rPr>
          <w:lang w:val="en-US"/>
        </w:rPr>
        <w:t>5.X.1.1</w:t>
      </w:r>
      <w:r w:rsidRPr="008739CB">
        <w:rPr>
          <w:rFonts w:ascii="Calibri" w:hAnsi="Calibri"/>
          <w:kern w:val="2"/>
          <w:sz w:val="21"/>
          <w:szCs w:val="22"/>
          <w:lang w:val="en-US" w:eastAsia="zh-CN"/>
        </w:rPr>
        <w:tab/>
      </w:r>
      <w:r w:rsidRPr="00796FB6">
        <w:rPr>
          <w:lang w:val="en-US"/>
        </w:rPr>
        <w:t xml:space="preserve">Analysis of requirements related to </w:t>
      </w:r>
      <w:r>
        <w:t>deterministic communication service</w:t>
      </w:r>
      <w:r>
        <w:tab/>
      </w:r>
      <w:r>
        <w:fldChar w:fldCharType="begin"/>
      </w:r>
      <w:r>
        <w:instrText xml:space="preserve"> PAGEREF _Toc136281106 \h </w:instrText>
      </w:r>
      <w:r>
        <w:fldChar w:fldCharType="separate"/>
      </w:r>
      <w:r>
        <w:t>10</w:t>
      </w:r>
      <w:r>
        <w:fldChar w:fldCharType="end"/>
      </w:r>
    </w:p>
    <w:p w14:paraId="541A9611" w14:textId="77777777" w:rsidR="00F3390E" w:rsidRPr="008739CB" w:rsidRDefault="00F3390E">
      <w:pPr>
        <w:pStyle w:val="40"/>
        <w:rPr>
          <w:rFonts w:ascii="Calibri" w:hAnsi="Calibri"/>
          <w:kern w:val="2"/>
          <w:sz w:val="21"/>
          <w:szCs w:val="22"/>
          <w:lang w:val="en-US" w:eastAsia="zh-CN"/>
        </w:rPr>
      </w:pPr>
      <w:r w:rsidRPr="00796FB6">
        <w:rPr>
          <w:lang w:val="en-US"/>
        </w:rPr>
        <w:t>5.X.1.2</w:t>
      </w:r>
      <w:r w:rsidRPr="008739CB">
        <w:rPr>
          <w:rFonts w:ascii="Calibri" w:hAnsi="Calibri"/>
          <w:kern w:val="2"/>
          <w:sz w:val="21"/>
          <w:szCs w:val="22"/>
          <w:lang w:val="en-US" w:eastAsia="zh-CN"/>
        </w:rPr>
        <w:tab/>
      </w:r>
      <w:r w:rsidRPr="00796FB6">
        <w:rPr>
          <w:lang w:val="en-US"/>
        </w:rPr>
        <w:t xml:space="preserve">Analysis of network functions and management aspects related to </w:t>
      </w:r>
      <w:r>
        <w:t>deterministic communication service</w:t>
      </w:r>
      <w:r>
        <w:tab/>
      </w:r>
      <w:r>
        <w:fldChar w:fldCharType="begin"/>
      </w:r>
      <w:r>
        <w:instrText xml:space="preserve"> PAGEREF _Toc136281107 \h </w:instrText>
      </w:r>
      <w:r>
        <w:fldChar w:fldCharType="separate"/>
      </w:r>
      <w:r>
        <w:t>11</w:t>
      </w:r>
      <w:r>
        <w:fldChar w:fldCharType="end"/>
      </w:r>
    </w:p>
    <w:p w14:paraId="1AFBF9AC" w14:textId="77777777" w:rsidR="00F3390E" w:rsidRPr="008739CB" w:rsidRDefault="00F3390E">
      <w:pPr>
        <w:pStyle w:val="30"/>
        <w:rPr>
          <w:rFonts w:ascii="Calibri" w:hAnsi="Calibri"/>
          <w:kern w:val="2"/>
          <w:sz w:val="21"/>
          <w:szCs w:val="22"/>
          <w:lang w:val="en-US" w:eastAsia="zh-CN"/>
        </w:rPr>
      </w:pPr>
      <w:r>
        <w:rPr>
          <w:lang w:eastAsia="ko-KR"/>
        </w:rPr>
        <w:t>5.X.2</w:t>
      </w:r>
      <w:r w:rsidRPr="008739CB">
        <w:rPr>
          <w:rFonts w:ascii="Calibri" w:hAnsi="Calibri"/>
          <w:kern w:val="2"/>
          <w:sz w:val="21"/>
          <w:szCs w:val="22"/>
          <w:lang w:val="en-US" w:eastAsia="zh-CN"/>
        </w:rPr>
        <w:tab/>
      </w:r>
      <w:r>
        <w:rPr>
          <w:lang w:eastAsia="ko-KR"/>
        </w:rPr>
        <w:t>Potential solutions</w:t>
      </w:r>
      <w:r>
        <w:tab/>
      </w:r>
      <w:r>
        <w:fldChar w:fldCharType="begin"/>
      </w:r>
      <w:r>
        <w:instrText xml:space="preserve"> PAGEREF _Toc136281108 \h </w:instrText>
      </w:r>
      <w:r>
        <w:fldChar w:fldCharType="separate"/>
      </w:r>
      <w:r>
        <w:t>14</w:t>
      </w:r>
      <w:r>
        <w:fldChar w:fldCharType="end"/>
      </w:r>
    </w:p>
    <w:p w14:paraId="4FA5F9C0" w14:textId="77777777" w:rsidR="00F3390E" w:rsidRPr="008739CB" w:rsidRDefault="00F3390E">
      <w:pPr>
        <w:pStyle w:val="40"/>
        <w:rPr>
          <w:rFonts w:ascii="Calibri" w:hAnsi="Calibri"/>
          <w:kern w:val="2"/>
          <w:sz w:val="21"/>
          <w:szCs w:val="22"/>
          <w:lang w:val="en-US" w:eastAsia="zh-CN"/>
        </w:rPr>
      </w:pPr>
      <w:r w:rsidRPr="00796FB6">
        <w:rPr>
          <w:lang w:val="en-US"/>
        </w:rPr>
        <w:t>5.X.2.a</w:t>
      </w:r>
      <w:r w:rsidRPr="008739CB">
        <w:rPr>
          <w:rFonts w:ascii="Calibri" w:hAnsi="Calibri"/>
          <w:kern w:val="2"/>
          <w:sz w:val="21"/>
          <w:szCs w:val="22"/>
          <w:lang w:val="en-US" w:eastAsia="zh-CN"/>
        </w:rPr>
        <w:tab/>
      </w:r>
      <w:r w:rsidRPr="00796FB6">
        <w:rPr>
          <w:lang w:val="en-US"/>
        </w:rPr>
        <w:t>Potential solution #1: Report of achievable reliability information</w:t>
      </w:r>
      <w:r>
        <w:tab/>
      </w:r>
      <w:r>
        <w:fldChar w:fldCharType="begin"/>
      </w:r>
      <w:r>
        <w:instrText xml:space="preserve"> PAGEREF _Toc136281109 \h </w:instrText>
      </w:r>
      <w:r>
        <w:fldChar w:fldCharType="separate"/>
      </w:r>
      <w:r>
        <w:t>14</w:t>
      </w:r>
      <w:r>
        <w:fldChar w:fldCharType="end"/>
      </w:r>
    </w:p>
    <w:p w14:paraId="2D6B126B" w14:textId="77777777" w:rsidR="00F3390E" w:rsidRPr="008739CB" w:rsidRDefault="00F3390E">
      <w:pPr>
        <w:pStyle w:val="50"/>
        <w:rPr>
          <w:rFonts w:ascii="Calibri" w:hAnsi="Calibri"/>
          <w:kern w:val="2"/>
          <w:sz w:val="21"/>
          <w:szCs w:val="22"/>
          <w:lang w:val="en-US" w:eastAsia="zh-CN"/>
        </w:rPr>
      </w:pPr>
      <w:r>
        <w:rPr>
          <w:lang w:eastAsia="ko-KR"/>
        </w:rPr>
        <w:t>5.X.2.a.1</w:t>
      </w:r>
      <w:r w:rsidRPr="008739CB">
        <w:rPr>
          <w:rFonts w:ascii="Calibri" w:hAnsi="Calibri"/>
          <w:kern w:val="2"/>
          <w:sz w:val="21"/>
          <w:szCs w:val="22"/>
          <w:lang w:val="en-US" w:eastAsia="zh-CN"/>
        </w:rPr>
        <w:tab/>
      </w:r>
      <w:r>
        <w:rPr>
          <w:lang w:eastAsia="ko-KR"/>
        </w:rPr>
        <w:t>Introduction</w:t>
      </w:r>
      <w:r>
        <w:tab/>
      </w:r>
      <w:r>
        <w:fldChar w:fldCharType="begin"/>
      </w:r>
      <w:r>
        <w:instrText xml:space="preserve"> PAGEREF _Toc136281110 \h </w:instrText>
      </w:r>
      <w:r>
        <w:fldChar w:fldCharType="separate"/>
      </w:r>
      <w:r>
        <w:t>14</w:t>
      </w:r>
      <w:r>
        <w:fldChar w:fldCharType="end"/>
      </w:r>
    </w:p>
    <w:p w14:paraId="7FAE5A46" w14:textId="77777777" w:rsidR="00F3390E" w:rsidRPr="008739CB" w:rsidRDefault="00F3390E">
      <w:pPr>
        <w:pStyle w:val="50"/>
        <w:rPr>
          <w:rFonts w:ascii="Calibri" w:hAnsi="Calibri"/>
          <w:kern w:val="2"/>
          <w:sz w:val="21"/>
          <w:szCs w:val="22"/>
          <w:lang w:val="en-US" w:eastAsia="zh-CN"/>
        </w:rPr>
      </w:pPr>
      <w:r>
        <w:rPr>
          <w:lang w:eastAsia="ko-KR"/>
        </w:rPr>
        <w:t>5.X.2.a.2</w:t>
      </w:r>
      <w:r w:rsidRPr="008739CB">
        <w:rPr>
          <w:rFonts w:ascii="Calibri" w:hAnsi="Calibri"/>
          <w:kern w:val="2"/>
          <w:sz w:val="21"/>
          <w:szCs w:val="22"/>
          <w:lang w:val="en-US" w:eastAsia="zh-CN"/>
        </w:rPr>
        <w:tab/>
      </w:r>
      <w:r>
        <w:rPr>
          <w:lang w:eastAsia="ko-KR"/>
        </w:rPr>
        <w:t>Description</w:t>
      </w:r>
      <w:r>
        <w:tab/>
      </w:r>
      <w:r>
        <w:fldChar w:fldCharType="begin"/>
      </w:r>
      <w:r>
        <w:instrText xml:space="preserve"> PAGEREF _Toc136281111 \h </w:instrText>
      </w:r>
      <w:r>
        <w:fldChar w:fldCharType="separate"/>
      </w:r>
      <w:r>
        <w:t>14</w:t>
      </w:r>
      <w:r>
        <w:fldChar w:fldCharType="end"/>
      </w:r>
    </w:p>
    <w:p w14:paraId="5ECA339A" w14:textId="77777777" w:rsidR="00F3390E" w:rsidRPr="008739CB" w:rsidRDefault="00F3390E">
      <w:pPr>
        <w:pStyle w:val="40"/>
        <w:rPr>
          <w:rFonts w:ascii="Calibri" w:hAnsi="Calibri"/>
          <w:kern w:val="2"/>
          <w:sz w:val="21"/>
          <w:szCs w:val="22"/>
          <w:lang w:val="en-US" w:eastAsia="zh-CN"/>
        </w:rPr>
      </w:pPr>
      <w:r w:rsidRPr="00796FB6">
        <w:rPr>
          <w:lang w:val="en-US"/>
        </w:rPr>
        <w:t>5.X.2.a</w:t>
      </w:r>
      <w:r w:rsidRPr="008739CB">
        <w:rPr>
          <w:rFonts w:ascii="Calibri" w:hAnsi="Calibri"/>
          <w:kern w:val="2"/>
          <w:sz w:val="21"/>
          <w:szCs w:val="22"/>
          <w:lang w:val="en-US" w:eastAsia="zh-CN"/>
        </w:rPr>
        <w:tab/>
      </w:r>
      <w:r w:rsidRPr="00796FB6">
        <w:rPr>
          <w:lang w:val="en-US"/>
        </w:rPr>
        <w:t xml:space="preserve">Potential solution #3: </w:t>
      </w:r>
      <w:r>
        <w:rPr>
          <w:lang w:eastAsia="zh-CN"/>
        </w:rPr>
        <w:t>Service and network analysis</w:t>
      </w:r>
      <w:r>
        <w:tab/>
      </w:r>
      <w:r>
        <w:fldChar w:fldCharType="begin"/>
      </w:r>
      <w:r>
        <w:instrText xml:space="preserve"> PAGEREF _Toc136281112 \h </w:instrText>
      </w:r>
      <w:r>
        <w:fldChar w:fldCharType="separate"/>
      </w:r>
      <w:r>
        <w:t>14</w:t>
      </w:r>
      <w:r>
        <w:fldChar w:fldCharType="end"/>
      </w:r>
    </w:p>
    <w:p w14:paraId="0E2A84AC" w14:textId="77777777" w:rsidR="00F3390E" w:rsidRPr="008739CB" w:rsidRDefault="00F3390E">
      <w:pPr>
        <w:pStyle w:val="50"/>
        <w:rPr>
          <w:rFonts w:ascii="Calibri" w:hAnsi="Calibri"/>
          <w:kern w:val="2"/>
          <w:sz w:val="21"/>
          <w:szCs w:val="22"/>
          <w:lang w:val="en-US" w:eastAsia="zh-CN"/>
        </w:rPr>
      </w:pPr>
      <w:r>
        <w:rPr>
          <w:lang w:eastAsia="ko-KR"/>
        </w:rPr>
        <w:t>5.X.2.a.1</w:t>
      </w:r>
      <w:r w:rsidRPr="008739CB">
        <w:rPr>
          <w:rFonts w:ascii="Calibri" w:hAnsi="Calibri"/>
          <w:kern w:val="2"/>
          <w:sz w:val="21"/>
          <w:szCs w:val="22"/>
          <w:lang w:val="en-US" w:eastAsia="zh-CN"/>
        </w:rPr>
        <w:tab/>
      </w:r>
      <w:r>
        <w:rPr>
          <w:lang w:eastAsia="ko-KR"/>
        </w:rPr>
        <w:t>Introduction</w:t>
      </w:r>
      <w:r>
        <w:tab/>
      </w:r>
      <w:r>
        <w:fldChar w:fldCharType="begin"/>
      </w:r>
      <w:r>
        <w:instrText xml:space="preserve"> PAGEREF _Toc136281113 \h </w:instrText>
      </w:r>
      <w:r>
        <w:fldChar w:fldCharType="separate"/>
      </w:r>
      <w:r>
        <w:t>14</w:t>
      </w:r>
      <w:r>
        <w:fldChar w:fldCharType="end"/>
      </w:r>
    </w:p>
    <w:p w14:paraId="10307947" w14:textId="77777777" w:rsidR="00F3390E" w:rsidRPr="008739CB" w:rsidRDefault="00F3390E">
      <w:pPr>
        <w:pStyle w:val="50"/>
        <w:rPr>
          <w:rFonts w:ascii="Calibri" w:hAnsi="Calibri"/>
          <w:kern w:val="2"/>
          <w:sz w:val="21"/>
          <w:szCs w:val="22"/>
          <w:lang w:val="en-US" w:eastAsia="zh-CN"/>
        </w:rPr>
      </w:pPr>
      <w:r>
        <w:rPr>
          <w:lang w:eastAsia="ko-KR"/>
        </w:rPr>
        <w:t>5.X.2.a.2</w:t>
      </w:r>
      <w:r w:rsidRPr="008739CB">
        <w:rPr>
          <w:rFonts w:ascii="Calibri" w:hAnsi="Calibri"/>
          <w:kern w:val="2"/>
          <w:sz w:val="21"/>
          <w:szCs w:val="22"/>
          <w:lang w:val="en-US" w:eastAsia="zh-CN"/>
        </w:rPr>
        <w:tab/>
      </w:r>
      <w:r>
        <w:rPr>
          <w:lang w:eastAsia="ko-KR"/>
        </w:rPr>
        <w:t>Description</w:t>
      </w:r>
      <w:r>
        <w:tab/>
      </w:r>
      <w:r>
        <w:fldChar w:fldCharType="begin"/>
      </w:r>
      <w:r>
        <w:instrText xml:space="preserve"> PAGEREF _Toc136281114 \h </w:instrText>
      </w:r>
      <w:r>
        <w:fldChar w:fldCharType="separate"/>
      </w:r>
      <w:r>
        <w:t>14</w:t>
      </w:r>
      <w:r>
        <w:fldChar w:fldCharType="end"/>
      </w:r>
    </w:p>
    <w:p w14:paraId="2EA95483" w14:textId="77777777" w:rsidR="00F3390E" w:rsidRPr="008739CB" w:rsidRDefault="00F3390E">
      <w:pPr>
        <w:pStyle w:val="30"/>
        <w:rPr>
          <w:rFonts w:ascii="Calibri" w:hAnsi="Calibri"/>
          <w:kern w:val="2"/>
          <w:sz w:val="21"/>
          <w:szCs w:val="22"/>
          <w:lang w:val="en-US" w:eastAsia="zh-CN"/>
        </w:rPr>
      </w:pPr>
      <w:r>
        <w:rPr>
          <w:lang w:eastAsia="ko-KR"/>
        </w:rPr>
        <w:t>5.X.3</w:t>
      </w:r>
      <w:r w:rsidRPr="008739CB">
        <w:rPr>
          <w:rFonts w:ascii="Calibri" w:hAnsi="Calibri"/>
          <w:kern w:val="2"/>
          <w:sz w:val="21"/>
          <w:szCs w:val="22"/>
          <w:lang w:val="en-US" w:eastAsia="zh-CN"/>
        </w:rPr>
        <w:tab/>
      </w:r>
      <w:r>
        <w:rPr>
          <w:lang w:eastAsia="ko-KR"/>
        </w:rPr>
        <w:t>Conclusion - Impact on normative work</w:t>
      </w:r>
      <w:r>
        <w:tab/>
      </w:r>
      <w:r>
        <w:fldChar w:fldCharType="begin"/>
      </w:r>
      <w:r>
        <w:instrText xml:space="preserve"> PAGEREF _Toc136281115 \h </w:instrText>
      </w:r>
      <w:r>
        <w:fldChar w:fldCharType="separate"/>
      </w:r>
      <w:r>
        <w:t>16</w:t>
      </w:r>
      <w:r>
        <w:fldChar w:fldCharType="end"/>
      </w:r>
    </w:p>
    <w:p w14:paraId="311BF683" w14:textId="77777777" w:rsidR="00F3390E" w:rsidRPr="008739CB" w:rsidRDefault="00F3390E">
      <w:pPr>
        <w:pStyle w:val="20"/>
        <w:rPr>
          <w:rFonts w:ascii="Calibri" w:hAnsi="Calibri"/>
          <w:kern w:val="2"/>
          <w:sz w:val="21"/>
          <w:szCs w:val="22"/>
          <w:lang w:val="en-US" w:eastAsia="zh-CN"/>
        </w:rPr>
      </w:pPr>
      <w:r>
        <w:t>5.Y</w:t>
      </w:r>
      <w:r w:rsidRPr="008739CB">
        <w:rPr>
          <w:rFonts w:ascii="Calibri" w:hAnsi="Calibri"/>
          <w:kern w:val="2"/>
          <w:sz w:val="21"/>
          <w:szCs w:val="22"/>
          <w:lang w:val="en-US" w:eastAsia="zh-CN"/>
        </w:rPr>
        <w:tab/>
      </w:r>
      <w:r>
        <w:t>Issue #2: Service assurance for video monitoring</w:t>
      </w:r>
      <w:r>
        <w:tab/>
      </w:r>
      <w:r>
        <w:fldChar w:fldCharType="begin"/>
      </w:r>
      <w:r>
        <w:instrText xml:space="preserve"> PAGEREF _Toc136281116 \h </w:instrText>
      </w:r>
      <w:r>
        <w:fldChar w:fldCharType="separate"/>
      </w:r>
      <w:r>
        <w:t>16</w:t>
      </w:r>
      <w:r>
        <w:fldChar w:fldCharType="end"/>
      </w:r>
    </w:p>
    <w:p w14:paraId="18CCE006" w14:textId="77777777" w:rsidR="00F3390E" w:rsidRPr="008739CB" w:rsidRDefault="00F3390E">
      <w:pPr>
        <w:pStyle w:val="30"/>
        <w:rPr>
          <w:rFonts w:ascii="Calibri" w:hAnsi="Calibri"/>
          <w:kern w:val="2"/>
          <w:sz w:val="21"/>
          <w:szCs w:val="22"/>
          <w:lang w:val="en-US" w:eastAsia="zh-CN"/>
        </w:rPr>
      </w:pPr>
      <w:r>
        <w:rPr>
          <w:lang w:eastAsia="ko-KR"/>
        </w:rPr>
        <w:t>5.Y.1</w:t>
      </w:r>
      <w:r w:rsidRPr="008739CB">
        <w:rPr>
          <w:rFonts w:ascii="Calibri" w:hAnsi="Calibri"/>
          <w:kern w:val="2"/>
          <w:sz w:val="21"/>
          <w:szCs w:val="22"/>
          <w:lang w:val="en-US" w:eastAsia="zh-CN"/>
        </w:rPr>
        <w:tab/>
      </w:r>
      <w:r>
        <w:rPr>
          <w:lang w:eastAsia="ko-KR"/>
        </w:rPr>
        <w:t>Description</w:t>
      </w:r>
      <w:r>
        <w:tab/>
      </w:r>
      <w:r>
        <w:fldChar w:fldCharType="begin"/>
      </w:r>
      <w:r>
        <w:instrText xml:space="preserve"> PAGEREF _Toc136281117 \h </w:instrText>
      </w:r>
      <w:r>
        <w:fldChar w:fldCharType="separate"/>
      </w:r>
      <w:r>
        <w:t>16</w:t>
      </w:r>
      <w:r>
        <w:fldChar w:fldCharType="end"/>
      </w:r>
    </w:p>
    <w:p w14:paraId="06BB1742" w14:textId="77777777" w:rsidR="00F3390E" w:rsidRPr="008739CB" w:rsidRDefault="00F3390E">
      <w:pPr>
        <w:pStyle w:val="30"/>
        <w:rPr>
          <w:rFonts w:ascii="Calibri" w:hAnsi="Calibri"/>
          <w:kern w:val="2"/>
          <w:sz w:val="21"/>
          <w:szCs w:val="22"/>
          <w:lang w:val="en-US" w:eastAsia="zh-CN"/>
        </w:rPr>
      </w:pPr>
      <w:r>
        <w:rPr>
          <w:lang w:eastAsia="ko-KR"/>
        </w:rPr>
        <w:t>5.Y.2</w:t>
      </w:r>
      <w:r w:rsidRPr="008739CB">
        <w:rPr>
          <w:rFonts w:ascii="Calibri" w:hAnsi="Calibri"/>
          <w:kern w:val="2"/>
          <w:sz w:val="21"/>
          <w:szCs w:val="22"/>
          <w:lang w:val="en-US" w:eastAsia="zh-CN"/>
        </w:rPr>
        <w:tab/>
      </w:r>
      <w:r>
        <w:rPr>
          <w:lang w:eastAsia="ko-KR"/>
        </w:rPr>
        <w:t>Potential solutions</w:t>
      </w:r>
      <w:r>
        <w:tab/>
      </w:r>
      <w:r>
        <w:fldChar w:fldCharType="begin"/>
      </w:r>
      <w:r>
        <w:instrText xml:space="preserve"> PAGEREF _Toc136281118 \h </w:instrText>
      </w:r>
      <w:r>
        <w:fldChar w:fldCharType="separate"/>
      </w:r>
      <w:r>
        <w:t>17</w:t>
      </w:r>
      <w:r>
        <w:fldChar w:fldCharType="end"/>
      </w:r>
    </w:p>
    <w:p w14:paraId="5277E09E" w14:textId="77777777" w:rsidR="00F3390E" w:rsidRPr="008739CB" w:rsidRDefault="00F3390E">
      <w:pPr>
        <w:pStyle w:val="40"/>
        <w:rPr>
          <w:rFonts w:ascii="Calibri" w:hAnsi="Calibri"/>
          <w:kern w:val="2"/>
          <w:sz w:val="21"/>
          <w:szCs w:val="22"/>
          <w:lang w:val="en-US" w:eastAsia="zh-CN"/>
        </w:rPr>
      </w:pPr>
      <w:r w:rsidRPr="00796FB6">
        <w:rPr>
          <w:lang w:val="en-US"/>
        </w:rPr>
        <w:t>5.Y.2.a</w:t>
      </w:r>
      <w:r w:rsidRPr="008739CB">
        <w:rPr>
          <w:rFonts w:ascii="Calibri" w:hAnsi="Calibri"/>
          <w:kern w:val="2"/>
          <w:sz w:val="21"/>
          <w:szCs w:val="22"/>
          <w:lang w:val="en-US" w:eastAsia="zh-CN"/>
        </w:rPr>
        <w:tab/>
      </w:r>
      <w:r w:rsidRPr="00796FB6">
        <w:rPr>
          <w:lang w:val="en-US"/>
        </w:rPr>
        <w:t>Potential solution #&lt;a&gt;: Video monitoring service</w:t>
      </w:r>
      <w:r>
        <w:tab/>
      </w:r>
      <w:r>
        <w:fldChar w:fldCharType="begin"/>
      </w:r>
      <w:r>
        <w:instrText xml:space="preserve"> PAGEREF _Toc136281119 \h </w:instrText>
      </w:r>
      <w:r>
        <w:fldChar w:fldCharType="separate"/>
      </w:r>
      <w:r>
        <w:t>17</w:t>
      </w:r>
      <w:r>
        <w:fldChar w:fldCharType="end"/>
      </w:r>
    </w:p>
    <w:p w14:paraId="5BF0FC97" w14:textId="77777777" w:rsidR="00F3390E" w:rsidRPr="008739CB" w:rsidRDefault="00F3390E">
      <w:pPr>
        <w:pStyle w:val="50"/>
        <w:rPr>
          <w:rFonts w:ascii="Calibri" w:hAnsi="Calibri"/>
          <w:kern w:val="2"/>
          <w:sz w:val="21"/>
          <w:szCs w:val="22"/>
          <w:lang w:val="en-US" w:eastAsia="zh-CN"/>
        </w:rPr>
      </w:pPr>
      <w:r>
        <w:rPr>
          <w:lang w:eastAsia="ko-KR"/>
        </w:rPr>
        <w:t>5.Y.2.a.1</w:t>
      </w:r>
      <w:r w:rsidRPr="008739CB">
        <w:rPr>
          <w:rFonts w:ascii="Calibri" w:hAnsi="Calibri"/>
          <w:kern w:val="2"/>
          <w:sz w:val="21"/>
          <w:szCs w:val="22"/>
          <w:lang w:val="en-US" w:eastAsia="zh-CN"/>
        </w:rPr>
        <w:tab/>
      </w:r>
      <w:r>
        <w:rPr>
          <w:lang w:eastAsia="ko-KR"/>
        </w:rPr>
        <w:t>Introduction</w:t>
      </w:r>
      <w:r>
        <w:tab/>
      </w:r>
      <w:r>
        <w:fldChar w:fldCharType="begin"/>
      </w:r>
      <w:r>
        <w:instrText xml:space="preserve"> PAGEREF _Toc136281120 \h </w:instrText>
      </w:r>
      <w:r>
        <w:fldChar w:fldCharType="separate"/>
      </w:r>
      <w:r>
        <w:t>17</w:t>
      </w:r>
      <w:r>
        <w:fldChar w:fldCharType="end"/>
      </w:r>
    </w:p>
    <w:p w14:paraId="47171BF9" w14:textId="77777777" w:rsidR="00F3390E" w:rsidRPr="008739CB" w:rsidRDefault="00F3390E">
      <w:pPr>
        <w:pStyle w:val="50"/>
        <w:rPr>
          <w:rFonts w:ascii="Calibri" w:hAnsi="Calibri"/>
          <w:kern w:val="2"/>
          <w:sz w:val="21"/>
          <w:szCs w:val="22"/>
          <w:lang w:val="en-US" w:eastAsia="zh-CN"/>
        </w:rPr>
      </w:pPr>
      <w:r>
        <w:rPr>
          <w:lang w:eastAsia="ko-KR"/>
        </w:rPr>
        <w:t>5.Y.2.a.2</w:t>
      </w:r>
      <w:r w:rsidRPr="008739CB">
        <w:rPr>
          <w:rFonts w:ascii="Calibri" w:hAnsi="Calibri"/>
          <w:kern w:val="2"/>
          <w:sz w:val="21"/>
          <w:szCs w:val="22"/>
          <w:lang w:val="en-US" w:eastAsia="zh-CN"/>
        </w:rPr>
        <w:tab/>
      </w:r>
      <w:r>
        <w:rPr>
          <w:lang w:eastAsia="ko-KR"/>
        </w:rPr>
        <w:t>Description</w:t>
      </w:r>
      <w:r>
        <w:tab/>
      </w:r>
      <w:r>
        <w:fldChar w:fldCharType="begin"/>
      </w:r>
      <w:r>
        <w:instrText xml:space="preserve"> PAGEREF _Toc136281121 \h </w:instrText>
      </w:r>
      <w:r>
        <w:fldChar w:fldCharType="separate"/>
      </w:r>
      <w:r>
        <w:t>18</w:t>
      </w:r>
      <w:r>
        <w:fldChar w:fldCharType="end"/>
      </w:r>
    </w:p>
    <w:p w14:paraId="5C99079B" w14:textId="77777777" w:rsidR="00F3390E" w:rsidRPr="008739CB" w:rsidRDefault="00F3390E">
      <w:pPr>
        <w:pStyle w:val="30"/>
        <w:rPr>
          <w:rFonts w:ascii="Calibri" w:hAnsi="Calibri"/>
          <w:kern w:val="2"/>
          <w:sz w:val="21"/>
          <w:szCs w:val="22"/>
          <w:lang w:val="en-US" w:eastAsia="zh-CN"/>
        </w:rPr>
      </w:pPr>
      <w:r>
        <w:rPr>
          <w:lang w:eastAsia="ko-KR"/>
        </w:rPr>
        <w:t>5.Y.3</w:t>
      </w:r>
      <w:r w:rsidRPr="008739CB">
        <w:rPr>
          <w:rFonts w:ascii="Calibri" w:hAnsi="Calibri"/>
          <w:kern w:val="2"/>
          <w:sz w:val="21"/>
          <w:szCs w:val="22"/>
          <w:lang w:val="en-US" w:eastAsia="zh-CN"/>
        </w:rPr>
        <w:tab/>
      </w:r>
      <w:r>
        <w:rPr>
          <w:lang w:eastAsia="ko-KR"/>
        </w:rPr>
        <w:t>Conclusion - Impact on normative work</w:t>
      </w:r>
      <w:r>
        <w:tab/>
      </w:r>
      <w:r>
        <w:fldChar w:fldCharType="begin"/>
      </w:r>
      <w:r>
        <w:instrText xml:space="preserve"> PAGEREF _Toc136281122 \h </w:instrText>
      </w:r>
      <w:r>
        <w:fldChar w:fldCharType="separate"/>
      </w:r>
      <w:r>
        <w:t>19</w:t>
      </w:r>
      <w:r>
        <w:fldChar w:fldCharType="end"/>
      </w:r>
    </w:p>
    <w:p w14:paraId="75C5B194" w14:textId="77777777" w:rsidR="00F3390E" w:rsidRPr="008739CB" w:rsidRDefault="00F3390E">
      <w:pPr>
        <w:pStyle w:val="20"/>
        <w:rPr>
          <w:rFonts w:ascii="Calibri" w:hAnsi="Calibri"/>
          <w:kern w:val="2"/>
          <w:sz w:val="21"/>
          <w:szCs w:val="22"/>
          <w:lang w:val="en-US" w:eastAsia="zh-CN"/>
        </w:rPr>
      </w:pPr>
      <w:r>
        <w:t>5.Z</w:t>
      </w:r>
      <w:r w:rsidRPr="008739CB">
        <w:rPr>
          <w:rFonts w:ascii="Calibri" w:hAnsi="Calibri"/>
          <w:kern w:val="2"/>
          <w:sz w:val="21"/>
          <w:szCs w:val="22"/>
          <w:lang w:val="en-US" w:eastAsia="zh-CN"/>
        </w:rPr>
        <w:tab/>
      </w:r>
      <w:r>
        <w:t>Issue #3: Service assurance for PLC control</w:t>
      </w:r>
      <w:r>
        <w:tab/>
      </w:r>
      <w:r>
        <w:fldChar w:fldCharType="begin"/>
      </w:r>
      <w:r>
        <w:instrText xml:space="preserve"> PAGEREF _Toc136281123 \h </w:instrText>
      </w:r>
      <w:r>
        <w:fldChar w:fldCharType="separate"/>
      </w:r>
      <w:r>
        <w:t>19</w:t>
      </w:r>
      <w:r>
        <w:fldChar w:fldCharType="end"/>
      </w:r>
    </w:p>
    <w:p w14:paraId="3C3A66AA" w14:textId="77777777" w:rsidR="00F3390E" w:rsidRPr="008739CB" w:rsidRDefault="00F3390E">
      <w:pPr>
        <w:pStyle w:val="30"/>
        <w:rPr>
          <w:rFonts w:ascii="Calibri" w:hAnsi="Calibri"/>
          <w:kern w:val="2"/>
          <w:sz w:val="21"/>
          <w:szCs w:val="22"/>
          <w:lang w:val="en-US" w:eastAsia="zh-CN"/>
        </w:rPr>
      </w:pPr>
      <w:r>
        <w:rPr>
          <w:lang w:eastAsia="ko-KR"/>
        </w:rPr>
        <w:t>5.Z.1</w:t>
      </w:r>
      <w:r w:rsidRPr="008739CB">
        <w:rPr>
          <w:rFonts w:ascii="Calibri" w:hAnsi="Calibri"/>
          <w:kern w:val="2"/>
          <w:sz w:val="21"/>
          <w:szCs w:val="22"/>
          <w:lang w:val="en-US" w:eastAsia="zh-CN"/>
        </w:rPr>
        <w:tab/>
      </w:r>
      <w:r>
        <w:rPr>
          <w:lang w:eastAsia="ko-KR"/>
        </w:rPr>
        <w:t>Description</w:t>
      </w:r>
      <w:r>
        <w:tab/>
      </w:r>
      <w:r>
        <w:fldChar w:fldCharType="begin"/>
      </w:r>
      <w:r>
        <w:instrText xml:space="preserve"> PAGEREF _Toc136281124 \h </w:instrText>
      </w:r>
      <w:r>
        <w:fldChar w:fldCharType="separate"/>
      </w:r>
      <w:r>
        <w:t>19</w:t>
      </w:r>
      <w:r>
        <w:fldChar w:fldCharType="end"/>
      </w:r>
    </w:p>
    <w:p w14:paraId="278150D1" w14:textId="77777777" w:rsidR="00F3390E" w:rsidRPr="008739CB" w:rsidRDefault="00F3390E">
      <w:pPr>
        <w:pStyle w:val="30"/>
        <w:rPr>
          <w:rFonts w:ascii="Calibri" w:hAnsi="Calibri"/>
          <w:kern w:val="2"/>
          <w:sz w:val="21"/>
          <w:szCs w:val="22"/>
          <w:lang w:val="en-US" w:eastAsia="zh-CN"/>
        </w:rPr>
      </w:pPr>
      <w:r>
        <w:rPr>
          <w:lang w:eastAsia="ko-KR"/>
        </w:rPr>
        <w:t>5.Z.2</w:t>
      </w:r>
      <w:r w:rsidRPr="008739CB">
        <w:rPr>
          <w:rFonts w:ascii="Calibri" w:hAnsi="Calibri"/>
          <w:kern w:val="2"/>
          <w:sz w:val="21"/>
          <w:szCs w:val="22"/>
          <w:lang w:val="en-US" w:eastAsia="zh-CN"/>
        </w:rPr>
        <w:tab/>
      </w:r>
      <w:r>
        <w:rPr>
          <w:lang w:eastAsia="ko-KR"/>
        </w:rPr>
        <w:t>Potential solutions</w:t>
      </w:r>
      <w:r>
        <w:tab/>
      </w:r>
      <w:r>
        <w:fldChar w:fldCharType="begin"/>
      </w:r>
      <w:r>
        <w:instrText xml:space="preserve"> PAGEREF _Toc136281125 \h </w:instrText>
      </w:r>
      <w:r>
        <w:fldChar w:fldCharType="separate"/>
      </w:r>
      <w:r>
        <w:t>20</w:t>
      </w:r>
      <w:r>
        <w:fldChar w:fldCharType="end"/>
      </w:r>
    </w:p>
    <w:p w14:paraId="2706193A" w14:textId="77777777" w:rsidR="00F3390E" w:rsidRPr="008739CB" w:rsidRDefault="00F3390E">
      <w:pPr>
        <w:pStyle w:val="40"/>
        <w:rPr>
          <w:rFonts w:ascii="Calibri" w:hAnsi="Calibri"/>
          <w:kern w:val="2"/>
          <w:sz w:val="21"/>
          <w:szCs w:val="22"/>
          <w:lang w:val="en-US" w:eastAsia="zh-CN"/>
        </w:rPr>
      </w:pPr>
      <w:r w:rsidRPr="00796FB6">
        <w:rPr>
          <w:lang w:val="en-US"/>
        </w:rPr>
        <w:t>5.Z.2.a</w:t>
      </w:r>
      <w:r w:rsidRPr="008739CB">
        <w:rPr>
          <w:rFonts w:ascii="Calibri" w:hAnsi="Calibri"/>
          <w:kern w:val="2"/>
          <w:sz w:val="21"/>
          <w:szCs w:val="22"/>
          <w:lang w:val="en-US" w:eastAsia="zh-CN"/>
        </w:rPr>
        <w:tab/>
      </w:r>
      <w:r w:rsidRPr="00796FB6">
        <w:rPr>
          <w:lang w:val="en-US"/>
        </w:rPr>
        <w:t>Potential solution #&lt;a&gt;: PLC control</w:t>
      </w:r>
      <w:r>
        <w:tab/>
      </w:r>
      <w:r>
        <w:fldChar w:fldCharType="begin"/>
      </w:r>
      <w:r>
        <w:instrText xml:space="preserve"> PAGEREF _Toc136281126 \h </w:instrText>
      </w:r>
      <w:r>
        <w:fldChar w:fldCharType="separate"/>
      </w:r>
      <w:r>
        <w:t>20</w:t>
      </w:r>
      <w:r>
        <w:fldChar w:fldCharType="end"/>
      </w:r>
    </w:p>
    <w:p w14:paraId="30027B7F" w14:textId="77777777" w:rsidR="00F3390E" w:rsidRPr="008739CB" w:rsidRDefault="00F3390E">
      <w:pPr>
        <w:pStyle w:val="50"/>
        <w:rPr>
          <w:rFonts w:ascii="Calibri" w:hAnsi="Calibri"/>
          <w:kern w:val="2"/>
          <w:sz w:val="21"/>
          <w:szCs w:val="22"/>
          <w:lang w:val="en-US" w:eastAsia="zh-CN"/>
        </w:rPr>
      </w:pPr>
      <w:r>
        <w:rPr>
          <w:lang w:eastAsia="ko-KR"/>
        </w:rPr>
        <w:t>5.Z.2.a.1</w:t>
      </w:r>
      <w:r w:rsidRPr="008739CB">
        <w:rPr>
          <w:rFonts w:ascii="Calibri" w:hAnsi="Calibri"/>
          <w:kern w:val="2"/>
          <w:sz w:val="21"/>
          <w:szCs w:val="22"/>
          <w:lang w:val="en-US" w:eastAsia="zh-CN"/>
        </w:rPr>
        <w:tab/>
      </w:r>
      <w:r>
        <w:rPr>
          <w:lang w:eastAsia="ko-KR"/>
        </w:rPr>
        <w:t>Introduction</w:t>
      </w:r>
      <w:r>
        <w:tab/>
      </w:r>
      <w:r>
        <w:fldChar w:fldCharType="begin"/>
      </w:r>
      <w:r>
        <w:instrText xml:space="preserve"> PAGEREF _Toc136281127 \h </w:instrText>
      </w:r>
      <w:r>
        <w:fldChar w:fldCharType="separate"/>
      </w:r>
      <w:r>
        <w:t>20</w:t>
      </w:r>
      <w:r>
        <w:fldChar w:fldCharType="end"/>
      </w:r>
    </w:p>
    <w:p w14:paraId="6A487E2B" w14:textId="77777777" w:rsidR="00F3390E" w:rsidRPr="008739CB" w:rsidRDefault="00F3390E">
      <w:pPr>
        <w:pStyle w:val="50"/>
        <w:rPr>
          <w:rFonts w:ascii="Calibri" w:hAnsi="Calibri"/>
          <w:kern w:val="2"/>
          <w:sz w:val="21"/>
          <w:szCs w:val="22"/>
          <w:lang w:val="en-US" w:eastAsia="zh-CN"/>
        </w:rPr>
      </w:pPr>
      <w:r>
        <w:rPr>
          <w:lang w:eastAsia="ko-KR"/>
        </w:rPr>
        <w:t>5.Z.2.a.2</w:t>
      </w:r>
      <w:r w:rsidRPr="008739CB">
        <w:rPr>
          <w:rFonts w:ascii="Calibri" w:hAnsi="Calibri"/>
          <w:kern w:val="2"/>
          <w:sz w:val="21"/>
          <w:szCs w:val="22"/>
          <w:lang w:val="en-US" w:eastAsia="zh-CN"/>
        </w:rPr>
        <w:tab/>
      </w:r>
      <w:r>
        <w:rPr>
          <w:lang w:eastAsia="ko-KR"/>
        </w:rPr>
        <w:t>Description</w:t>
      </w:r>
      <w:r>
        <w:tab/>
      </w:r>
      <w:r>
        <w:fldChar w:fldCharType="begin"/>
      </w:r>
      <w:r>
        <w:instrText xml:space="preserve"> PAGEREF _Toc136281128 \h </w:instrText>
      </w:r>
      <w:r>
        <w:fldChar w:fldCharType="separate"/>
      </w:r>
      <w:r>
        <w:t>20</w:t>
      </w:r>
      <w:r>
        <w:fldChar w:fldCharType="end"/>
      </w:r>
    </w:p>
    <w:p w14:paraId="7A1D18F3" w14:textId="77777777" w:rsidR="00F3390E" w:rsidRPr="008739CB" w:rsidRDefault="00F3390E">
      <w:pPr>
        <w:pStyle w:val="30"/>
        <w:rPr>
          <w:rFonts w:ascii="Calibri" w:hAnsi="Calibri"/>
          <w:kern w:val="2"/>
          <w:sz w:val="21"/>
          <w:szCs w:val="22"/>
          <w:lang w:val="en-US" w:eastAsia="zh-CN"/>
        </w:rPr>
      </w:pPr>
      <w:r>
        <w:rPr>
          <w:lang w:eastAsia="ko-KR"/>
        </w:rPr>
        <w:t>5.Z.3</w:t>
      </w:r>
      <w:r w:rsidRPr="008739CB">
        <w:rPr>
          <w:rFonts w:ascii="Calibri" w:hAnsi="Calibri"/>
          <w:kern w:val="2"/>
          <w:sz w:val="21"/>
          <w:szCs w:val="22"/>
          <w:lang w:val="en-US" w:eastAsia="zh-CN"/>
        </w:rPr>
        <w:tab/>
      </w:r>
      <w:r>
        <w:rPr>
          <w:lang w:eastAsia="ko-KR"/>
        </w:rPr>
        <w:t>Conclusion - Impact on normative work</w:t>
      </w:r>
      <w:r>
        <w:tab/>
      </w:r>
      <w:r>
        <w:fldChar w:fldCharType="begin"/>
      </w:r>
      <w:r>
        <w:instrText xml:space="preserve"> PAGEREF _Toc136281129 \h </w:instrText>
      </w:r>
      <w:r>
        <w:fldChar w:fldCharType="separate"/>
      </w:r>
      <w:r>
        <w:t>21</w:t>
      </w:r>
      <w:r>
        <w:fldChar w:fldCharType="end"/>
      </w:r>
    </w:p>
    <w:p w14:paraId="4953209B" w14:textId="77777777" w:rsidR="00F3390E" w:rsidRPr="008739CB" w:rsidRDefault="00F3390E">
      <w:pPr>
        <w:pStyle w:val="10"/>
        <w:rPr>
          <w:rFonts w:ascii="Calibri" w:hAnsi="Calibri"/>
          <w:kern w:val="2"/>
          <w:sz w:val="21"/>
          <w:szCs w:val="22"/>
          <w:lang w:val="en-US" w:eastAsia="zh-CN"/>
        </w:rPr>
      </w:pPr>
      <w:r>
        <w:t>6</w:t>
      </w:r>
      <w:r w:rsidRPr="008739CB">
        <w:rPr>
          <w:rFonts w:ascii="Calibri" w:hAnsi="Calibri"/>
          <w:kern w:val="2"/>
          <w:sz w:val="21"/>
          <w:szCs w:val="22"/>
          <w:lang w:val="en-US" w:eastAsia="zh-CN"/>
        </w:rPr>
        <w:tab/>
      </w:r>
      <w:r>
        <w:t>Conclusions and recommendations</w:t>
      </w:r>
      <w:r>
        <w:tab/>
      </w:r>
      <w:r>
        <w:fldChar w:fldCharType="begin"/>
      </w:r>
      <w:r>
        <w:instrText xml:space="preserve"> PAGEREF _Toc136281130 \h </w:instrText>
      </w:r>
      <w:r>
        <w:fldChar w:fldCharType="separate"/>
      </w:r>
      <w:r>
        <w:t>21</w:t>
      </w:r>
      <w:r>
        <w:fldChar w:fldCharType="end"/>
      </w:r>
    </w:p>
    <w:p w14:paraId="1516BDBE" w14:textId="77777777" w:rsidR="00F3390E" w:rsidRPr="008739CB" w:rsidRDefault="00F3390E">
      <w:pPr>
        <w:pStyle w:val="80"/>
        <w:rPr>
          <w:rFonts w:ascii="Calibri" w:hAnsi="Calibri"/>
          <w:b w:val="0"/>
          <w:kern w:val="2"/>
          <w:sz w:val="21"/>
          <w:szCs w:val="22"/>
          <w:lang w:val="en-US" w:eastAsia="zh-CN"/>
        </w:rPr>
      </w:pPr>
      <w:r>
        <w:t>Annex &lt;X&gt; (informative): Change history</w:t>
      </w:r>
      <w:r>
        <w:tab/>
      </w:r>
      <w:r>
        <w:fldChar w:fldCharType="begin"/>
      </w:r>
      <w:r>
        <w:instrText xml:space="preserve"> PAGEREF _Toc136281131 \h </w:instrText>
      </w:r>
      <w:r>
        <w:fldChar w:fldCharType="separate"/>
      </w:r>
      <w:r>
        <w:t>21</w:t>
      </w:r>
      <w:r>
        <w:fldChar w:fldCharType="end"/>
      </w:r>
    </w:p>
    <w:p w14:paraId="0B9E3498" w14:textId="77777777" w:rsidR="00080512" w:rsidRPr="004D3578" w:rsidRDefault="004D3578">
      <w:r w:rsidRPr="004D3578">
        <w:rPr>
          <w:noProof/>
          <w:sz w:val="22"/>
        </w:rPr>
        <w:fldChar w:fldCharType="end"/>
      </w:r>
    </w:p>
    <w:p w14:paraId="4F546A15" w14:textId="3397E807" w:rsidR="008263DD" w:rsidRDefault="00080512" w:rsidP="008263DD">
      <w:pPr>
        <w:pStyle w:val="Guidance"/>
      </w:pPr>
      <w:r w:rsidRPr="004D3578">
        <w:br w:type="page"/>
      </w:r>
    </w:p>
    <w:p w14:paraId="03993004" w14:textId="4A55FCE5" w:rsidR="00080512" w:rsidRDefault="00080512">
      <w:pPr>
        <w:pStyle w:val="1"/>
      </w:pPr>
      <w:bookmarkStart w:id="16" w:name="foreword"/>
      <w:bookmarkStart w:id="17" w:name="_Toc136281092"/>
      <w:bookmarkEnd w:id="16"/>
      <w:r w:rsidRPr="004D3578">
        <w:t>Foreword</w:t>
      </w:r>
      <w:bookmarkEnd w:id="17"/>
    </w:p>
    <w:p w14:paraId="2511FBFA" w14:textId="20AADF12" w:rsidR="00080512" w:rsidRPr="004D3578" w:rsidRDefault="00080512">
      <w:r w:rsidRPr="004D3578">
        <w:t xml:space="preserve">This Technical </w:t>
      </w:r>
      <w:bookmarkStart w:id="18" w:name="spectype3"/>
      <w:r w:rsidR="00602AEA" w:rsidRPr="008263DD">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lastRenderedPageBreak/>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1"/>
      </w:pPr>
      <w:bookmarkStart w:id="19" w:name="introduction"/>
      <w:bookmarkStart w:id="20" w:name="_Toc136281093"/>
      <w:bookmarkEnd w:id="19"/>
      <w:r w:rsidRPr="004D3578">
        <w:t>Introduction</w:t>
      </w:r>
      <w:bookmarkEnd w:id="20"/>
    </w:p>
    <w:p w14:paraId="6A7CE5D7" w14:textId="2453CAC3" w:rsidR="00080512" w:rsidRPr="008263DD" w:rsidRDefault="008263DD">
      <w:pPr>
        <w:pStyle w:val="Guidance"/>
        <w:rPr>
          <w:i w:val="0"/>
          <w:color w:val="auto"/>
        </w:rPr>
      </w:pPr>
      <w:r w:rsidRPr="008263DD">
        <w:rPr>
          <w:i w:val="0"/>
          <w:color w:val="auto"/>
        </w:rPr>
        <w:t>TBD</w:t>
      </w:r>
    </w:p>
    <w:p w14:paraId="548A512E" w14:textId="77777777" w:rsidR="00080512" w:rsidRPr="004D3578" w:rsidRDefault="00080512">
      <w:pPr>
        <w:pStyle w:val="1"/>
      </w:pPr>
      <w:r w:rsidRPr="004D3578">
        <w:br w:type="page"/>
      </w:r>
      <w:bookmarkStart w:id="21" w:name="scope"/>
      <w:bookmarkStart w:id="22" w:name="_Toc136281094"/>
      <w:bookmarkEnd w:id="21"/>
      <w:r w:rsidRPr="004D3578">
        <w:lastRenderedPageBreak/>
        <w:t>1</w:t>
      </w:r>
      <w:r w:rsidRPr="004D3578">
        <w:tab/>
        <w:t>Scope</w:t>
      </w:r>
      <w:bookmarkEnd w:id="22"/>
    </w:p>
    <w:p w14:paraId="4EA05E1B" w14:textId="0FE6000C" w:rsidR="00080512" w:rsidRPr="004D3578" w:rsidRDefault="00080512">
      <w:r w:rsidRPr="004D3578">
        <w:t xml:space="preserve">The present document </w:t>
      </w:r>
      <w:r w:rsidR="00605099">
        <w:t>studies</w:t>
      </w:r>
      <w:r w:rsidR="00605099" w:rsidRPr="008912F0">
        <w:t xml:space="preserve"> potential </w:t>
      </w:r>
      <w:r w:rsidR="00605099">
        <w:t xml:space="preserve">key issues </w:t>
      </w:r>
      <w:r w:rsidR="00605099" w:rsidRPr="008912F0">
        <w:t>and solutions</w:t>
      </w:r>
      <w:r w:rsidR="00605099">
        <w:t xml:space="preserve"> </w:t>
      </w:r>
      <w:r w:rsidR="00605099" w:rsidRPr="008912F0">
        <w:t xml:space="preserve">for </w:t>
      </w:r>
      <w:r w:rsidR="00605099">
        <w:rPr>
          <w:lang w:val="en-US" w:eastAsia="zh-CN"/>
        </w:rPr>
        <w:t xml:space="preserve">provisioning and assurance of deterministic communication services, e.g. management of related network functions, potential new service requirements and new performance measurements etc. </w:t>
      </w:r>
      <w:r w:rsidR="00605099" w:rsidRPr="008912F0">
        <w:t xml:space="preserve">The document provides conclusions and recommendations on the </w:t>
      </w:r>
      <w:r w:rsidR="00605099">
        <w:t>normative work</w:t>
      </w:r>
      <w:r w:rsidR="0016425D">
        <w:t>.</w:t>
      </w:r>
    </w:p>
    <w:p w14:paraId="794720D9" w14:textId="77777777" w:rsidR="00080512" w:rsidRPr="004D3578" w:rsidRDefault="00080512">
      <w:pPr>
        <w:pStyle w:val="1"/>
      </w:pPr>
      <w:bookmarkStart w:id="23" w:name="references"/>
      <w:bookmarkStart w:id="24" w:name="_Toc136281095"/>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51A01722" w14:textId="77777777" w:rsidR="00BD3BB4" w:rsidRPr="00A01C4B" w:rsidRDefault="00BD3BB4" w:rsidP="00BD3BB4">
      <w:pPr>
        <w:pStyle w:val="EX"/>
      </w:pPr>
      <w:r w:rsidRPr="004D3578">
        <w:t>[</w:t>
      </w:r>
      <w:r>
        <w:t>2</w:t>
      </w:r>
      <w:r w:rsidRPr="004D3578">
        <w:t>]</w:t>
      </w:r>
      <w:r w:rsidRPr="004D3578">
        <w:tab/>
        <w:t>3GPP T</w:t>
      </w:r>
      <w:r>
        <w:t>S</w:t>
      </w:r>
      <w:r w:rsidRPr="004D3578">
        <w:t> 2</w:t>
      </w:r>
      <w:r>
        <w:t>2</w:t>
      </w:r>
      <w:r w:rsidRPr="004D3578">
        <w:t>.</w:t>
      </w:r>
      <w:r>
        <w:t>261</w:t>
      </w:r>
      <w:r w:rsidRPr="004D3578">
        <w:t>: "</w:t>
      </w:r>
      <w:r w:rsidRPr="00A01C4B">
        <w:t>Service requirements for the 5G system</w:t>
      </w:r>
      <w:r w:rsidRPr="004D3578">
        <w:t>"</w:t>
      </w:r>
      <w:r>
        <w:t>.</w:t>
      </w:r>
    </w:p>
    <w:p w14:paraId="05A45B81" w14:textId="77777777" w:rsidR="00BD3BB4" w:rsidRPr="00A01C4B" w:rsidRDefault="00BD3BB4" w:rsidP="00BD3BB4">
      <w:pPr>
        <w:pStyle w:val="EX"/>
      </w:pPr>
      <w:r w:rsidRPr="004D3578">
        <w:t>[</w:t>
      </w:r>
      <w:r>
        <w:t>3</w:t>
      </w:r>
      <w:r w:rsidRPr="004D3578">
        <w:t>]</w:t>
      </w:r>
      <w:r w:rsidRPr="004D3578">
        <w:tab/>
        <w:t>3GPP T</w:t>
      </w:r>
      <w:r>
        <w:t>S</w:t>
      </w:r>
      <w:r w:rsidRPr="004D3578">
        <w:t> 2</w:t>
      </w:r>
      <w:r>
        <w:t>2</w:t>
      </w:r>
      <w:r w:rsidRPr="004D3578">
        <w:t>.</w:t>
      </w:r>
      <w:r>
        <w:t>104</w:t>
      </w:r>
      <w:r w:rsidRPr="004D3578">
        <w:t>: "</w:t>
      </w:r>
      <w:r>
        <w:t>P</w:t>
      </w:r>
      <w:r w:rsidRPr="00A01C4B">
        <w:t>hysical control applications in vertical domains</w:t>
      </w:r>
      <w:r w:rsidRPr="004D3578">
        <w:t>"</w:t>
      </w:r>
      <w:r>
        <w:t>.</w:t>
      </w:r>
    </w:p>
    <w:p w14:paraId="3BE4BFD5" w14:textId="0D5729C6" w:rsidR="00BD3BB4" w:rsidRPr="004D3578" w:rsidRDefault="00BD3BB4" w:rsidP="00BD3BB4">
      <w:pPr>
        <w:pStyle w:val="EX"/>
      </w:pPr>
      <w:r w:rsidRPr="004D3578">
        <w:t>[</w:t>
      </w:r>
      <w:r>
        <w:t>4</w:t>
      </w:r>
      <w:r w:rsidRPr="004D3578">
        <w:t>]</w:t>
      </w:r>
      <w:r w:rsidRPr="004D3578">
        <w:tab/>
        <w:t>3GPP T</w:t>
      </w:r>
      <w:r>
        <w:t>S</w:t>
      </w:r>
      <w:r w:rsidRPr="004D3578">
        <w:t> 2</w:t>
      </w:r>
      <w:r>
        <w:t>3</w:t>
      </w:r>
      <w:r w:rsidRPr="004D3578">
        <w:t>.</w:t>
      </w:r>
      <w:r>
        <w:t>501</w:t>
      </w:r>
      <w:r w:rsidRPr="004D3578">
        <w:t>: "</w:t>
      </w:r>
      <w:r w:rsidRPr="00A01C4B">
        <w:t>System architecture for the 5G System (5GS)</w:t>
      </w:r>
      <w:r w:rsidRPr="004D3578">
        <w:t>"</w:t>
      </w:r>
      <w:r>
        <w:t>.</w:t>
      </w:r>
    </w:p>
    <w:p w14:paraId="1995A2ED" w14:textId="77777777" w:rsidR="00C17EC6" w:rsidRDefault="00C17EC6" w:rsidP="00C17EC6">
      <w:pPr>
        <w:pStyle w:val="EX"/>
      </w:pPr>
      <w:r w:rsidRPr="004D3578">
        <w:t>[</w:t>
      </w:r>
      <w:r>
        <w:t>5</w:t>
      </w:r>
      <w:r w:rsidRPr="004D3578">
        <w:t>]</w:t>
      </w:r>
      <w:r w:rsidRPr="004D3578">
        <w:tab/>
      </w:r>
      <w:r w:rsidRPr="005B73CB">
        <w:t>3GPP TS 28.541: "5G Network Resource Model (NRM);</w:t>
      </w:r>
      <w:r>
        <w:t xml:space="preserve"> </w:t>
      </w:r>
      <w:r w:rsidRPr="00B9381D">
        <w:t>Stage 2 and stage 3</w:t>
      </w:r>
      <w:r>
        <w:t>"</w:t>
      </w:r>
    </w:p>
    <w:p w14:paraId="45278E94" w14:textId="1C982BCD" w:rsidR="00C17EC6" w:rsidRDefault="00C17EC6" w:rsidP="00C17EC6">
      <w:pPr>
        <w:pStyle w:val="EX"/>
      </w:pPr>
      <w:r w:rsidRPr="003358A3">
        <w:rPr>
          <w:lang w:val="en-US"/>
        </w:rPr>
        <w:t>[</w:t>
      </w:r>
      <w:r>
        <w:rPr>
          <w:lang w:val="en-US"/>
        </w:rPr>
        <w:t>6</w:t>
      </w:r>
      <w:r w:rsidRPr="003358A3">
        <w:rPr>
          <w:lang w:val="en-US"/>
        </w:rPr>
        <w:t>]</w:t>
      </w:r>
      <w:r w:rsidRPr="003358A3">
        <w:rPr>
          <w:lang w:val="en-US"/>
        </w:rPr>
        <w:tab/>
      </w:r>
      <w:r>
        <w:rPr>
          <w:lang w:val="en-US"/>
        </w:rPr>
        <w:t xml:space="preserve">NG.116: </w:t>
      </w:r>
      <w:r>
        <w:t>"Generic Network Slice Template"</w:t>
      </w:r>
      <w:r>
        <w:rPr>
          <w:lang w:val="en-US"/>
        </w:rPr>
        <w:t xml:space="preserve">; </w:t>
      </w:r>
      <w:r>
        <w:t>v7.0; 17 June 2022</w:t>
      </w:r>
    </w:p>
    <w:p w14:paraId="360CD0A2" w14:textId="03167C7A" w:rsidR="00080512" w:rsidRPr="004D3578" w:rsidRDefault="00EC4A25" w:rsidP="008263DD">
      <w:pPr>
        <w:pStyle w:val="EX"/>
      </w:pPr>
      <w:r w:rsidRPr="004D3578">
        <w:t>…</w:t>
      </w:r>
    </w:p>
    <w:p w14:paraId="24ACB616" w14:textId="77777777" w:rsidR="00080512" w:rsidRPr="004D3578" w:rsidRDefault="00080512">
      <w:pPr>
        <w:pStyle w:val="1"/>
      </w:pPr>
      <w:bookmarkStart w:id="25" w:name="definitions"/>
      <w:bookmarkStart w:id="26" w:name="_Toc136281096"/>
      <w:bookmarkEnd w:id="25"/>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2"/>
      </w:pPr>
      <w:bookmarkStart w:id="27" w:name="_Toc136281097"/>
      <w:r w:rsidRPr="004D3578">
        <w:t>3.1</w:t>
      </w:r>
      <w:r w:rsidRPr="004D3578">
        <w:tab/>
      </w:r>
      <w:r w:rsidR="002B6339">
        <w:t>Terms</w:t>
      </w:r>
      <w:bookmarkEnd w:id="27"/>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pPr>
        <w:rPr>
          <w:lang w:eastAsia="zh-CN"/>
        </w:rPr>
      </w:pPr>
      <w:r w:rsidRPr="004D3578">
        <w:rPr>
          <w:b/>
        </w:rPr>
        <w:t>example:</w:t>
      </w:r>
      <w:r w:rsidRPr="004D3578">
        <w:t xml:space="preserve"> text used to clarify abstract rules by applying them literally.</w:t>
      </w:r>
    </w:p>
    <w:p w14:paraId="748FAD21" w14:textId="77777777" w:rsidR="00080512" w:rsidRPr="004D3578" w:rsidRDefault="00080512">
      <w:pPr>
        <w:pStyle w:val="2"/>
      </w:pPr>
      <w:bookmarkStart w:id="28" w:name="_Toc136281098"/>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29" w:name="_Toc136281099"/>
      <w:r w:rsidRPr="004D3578">
        <w:t>3.3</w:t>
      </w:r>
      <w:r w:rsidRPr="004D3578">
        <w:tab/>
        <w:t>Abbreviations</w:t>
      </w:r>
      <w:bookmarkEnd w:id="29"/>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Default="00080512">
      <w:pPr>
        <w:pStyle w:val="EW"/>
      </w:pPr>
    </w:p>
    <w:p w14:paraId="6EA26084" w14:textId="641E36C2" w:rsidR="006B30D0" w:rsidRDefault="002D11E5" w:rsidP="001B1315">
      <w:r>
        <w:br w:type="page"/>
      </w:r>
    </w:p>
    <w:p w14:paraId="46393AE4" w14:textId="77777777" w:rsidR="00C070E3" w:rsidRDefault="00C070E3" w:rsidP="00C070E3"/>
    <w:p w14:paraId="1C952176" w14:textId="77777777" w:rsidR="00C070E3" w:rsidRPr="004D3578" w:rsidRDefault="00C070E3" w:rsidP="00C070E3">
      <w:pPr>
        <w:pStyle w:val="1"/>
      </w:pPr>
      <w:bookmarkStart w:id="30" w:name="_Toc98858277"/>
      <w:bookmarkStart w:id="31" w:name="_Toc136281100"/>
      <w:r w:rsidRPr="004D3578">
        <w:t>4</w:t>
      </w:r>
      <w:r w:rsidRPr="004D3578">
        <w:tab/>
      </w:r>
      <w:r>
        <w:t>Overview and Concepts</w:t>
      </w:r>
      <w:bookmarkEnd w:id="30"/>
      <w:bookmarkEnd w:id="31"/>
    </w:p>
    <w:p w14:paraId="20315D2C" w14:textId="77777777" w:rsidR="00C070E3" w:rsidRDefault="00C070E3" w:rsidP="00C070E3">
      <w:pPr>
        <w:pStyle w:val="2"/>
      </w:pPr>
      <w:bookmarkStart w:id="32" w:name="_Toc98858278"/>
      <w:bookmarkStart w:id="33" w:name="_Toc136281101"/>
      <w:r w:rsidRPr="004D3578">
        <w:t>4.</w:t>
      </w:r>
      <w:r>
        <w:t>1</w:t>
      </w:r>
      <w:r w:rsidRPr="004D3578">
        <w:tab/>
      </w:r>
      <w:bookmarkEnd w:id="32"/>
      <w:r>
        <w:t>Overview</w:t>
      </w:r>
      <w:bookmarkEnd w:id="33"/>
    </w:p>
    <w:p w14:paraId="20D02865" w14:textId="77777777" w:rsidR="00C070E3" w:rsidRPr="00A01C4B" w:rsidRDefault="00C070E3" w:rsidP="00C070E3">
      <w:pPr>
        <w:rPr>
          <w:i/>
          <w:iCs/>
          <w:color w:val="FF0000"/>
        </w:rPr>
      </w:pPr>
      <w:r>
        <w:rPr>
          <w:rFonts w:hint="eastAsia"/>
          <w:i/>
          <w:iCs/>
          <w:color w:val="FF0000"/>
        </w:rPr>
        <w:t>Editor's note: this clause will contain</w:t>
      </w:r>
      <w:r>
        <w:rPr>
          <w:i/>
          <w:iCs/>
          <w:color w:val="FF0000"/>
        </w:rPr>
        <w:t xml:space="preserve"> overview of requirements, related network functions and management aspects to support</w:t>
      </w:r>
      <w:r>
        <w:rPr>
          <w:rFonts w:hint="eastAsia"/>
          <w:i/>
          <w:iCs/>
          <w:color w:val="FF0000"/>
        </w:rPr>
        <w:t xml:space="preserve"> </w:t>
      </w:r>
      <w:r>
        <w:rPr>
          <w:i/>
          <w:iCs/>
          <w:color w:val="FF0000"/>
        </w:rPr>
        <w:t>deterministic communication services.</w:t>
      </w:r>
    </w:p>
    <w:p w14:paraId="323FA047" w14:textId="77777777" w:rsidR="00644AF7" w:rsidRPr="00822159" w:rsidRDefault="00644AF7" w:rsidP="00644AF7">
      <w:pPr>
        <w:jc w:val="both"/>
        <w:rPr>
          <w:lang w:eastAsia="zh-CN"/>
        </w:rPr>
      </w:pPr>
      <w:r w:rsidRPr="00822159">
        <w:rPr>
          <w:rFonts w:hint="eastAsia"/>
          <w:lang w:eastAsia="zh-CN"/>
        </w:rPr>
        <w:t>5</w:t>
      </w:r>
      <w:r w:rsidRPr="00822159">
        <w:rPr>
          <w:lang w:eastAsia="zh-CN"/>
        </w:rPr>
        <w:t>G network should satisfy diversified SLA requirements to support different vertical applications. Service requirements are more stringent for deterministic communication services as described in TS 22.261[</w:t>
      </w:r>
      <w:r>
        <w:rPr>
          <w:lang w:eastAsia="zh-CN"/>
        </w:rPr>
        <w:t>2</w:t>
      </w:r>
      <w:r w:rsidRPr="00822159">
        <w:rPr>
          <w:lang w:eastAsia="zh-CN"/>
        </w:rPr>
        <w:t>] and TS 22.104 [</w:t>
      </w:r>
      <w:r>
        <w:rPr>
          <w:lang w:eastAsia="zh-CN"/>
        </w:rPr>
        <w:t>3</w:t>
      </w:r>
      <w:r w:rsidRPr="00822159">
        <w:rPr>
          <w:lang w:eastAsia="zh-CN"/>
        </w:rPr>
        <w:t xml:space="preserve">], e.g., </w:t>
      </w:r>
      <w:r w:rsidRPr="00457CAE">
        <w:rPr>
          <w:lang w:eastAsia="zh-CN"/>
        </w:rPr>
        <w:t>video</w:t>
      </w:r>
      <w:r>
        <w:rPr>
          <w:lang w:eastAsia="zh-CN"/>
        </w:rPr>
        <w:t xml:space="preserve"> monitoring for </w:t>
      </w:r>
      <w:r w:rsidRPr="00192F27">
        <w:rPr>
          <w:lang w:eastAsia="zh-CN"/>
        </w:rPr>
        <w:t>production environment</w:t>
      </w:r>
      <w:r>
        <w:rPr>
          <w:lang w:eastAsia="zh-CN"/>
        </w:rPr>
        <w:t xml:space="preserve"> in a factory, </w:t>
      </w:r>
      <w:r w:rsidRPr="00457CAE">
        <w:rPr>
          <w:lang w:eastAsia="zh-CN"/>
        </w:rPr>
        <w:t>remote control</w:t>
      </w:r>
      <w:r>
        <w:rPr>
          <w:lang w:eastAsia="zh-CN"/>
        </w:rPr>
        <w:t xml:space="preserve"> etc</w:t>
      </w:r>
      <w:r w:rsidRPr="00822159">
        <w:rPr>
          <w:lang w:eastAsia="zh-CN"/>
        </w:rPr>
        <w:t>. T</w:t>
      </w:r>
      <w:r>
        <w:rPr>
          <w:lang w:eastAsia="zh-CN"/>
        </w:rPr>
        <w:t>he latency/transmission time of a data package is</w:t>
      </w:r>
      <w:r w:rsidRPr="00457CAE">
        <w:rPr>
          <w:lang w:eastAsia="zh-CN"/>
        </w:rPr>
        <w:t xml:space="preserve"> bounded by a given threshold. </w:t>
      </w:r>
      <w:r w:rsidRPr="00822159">
        <w:rPr>
          <w:lang w:eastAsia="zh-CN"/>
        </w:rPr>
        <w:t xml:space="preserve">There are two typical traffic classes or communication patterns for deterministic communication service: deterministic periodic communication and deterministic aperiodic communication. </w:t>
      </w:r>
      <w:r>
        <w:rPr>
          <w:lang w:eastAsia="zh-CN"/>
        </w:rPr>
        <w:t xml:space="preserve">In clause 5 in TS 22.104 [3], performance requirements for some deterministic communication services are provided. </w:t>
      </w:r>
      <w:r>
        <w:rPr>
          <w:lang w:val="en-US" w:eastAsia="zh-CN"/>
        </w:rPr>
        <w:t xml:space="preserve">In TS 23.501 [4], </w:t>
      </w:r>
      <w:r w:rsidRPr="00DA3BBC">
        <w:t>QoS characteristics</w:t>
      </w:r>
      <w:r w:rsidRPr="00822159">
        <w:rPr>
          <w:lang w:eastAsia="zh-CN"/>
        </w:rPr>
        <w:t xml:space="preserve"> </w:t>
      </w:r>
      <w:r>
        <w:rPr>
          <w:lang w:eastAsia="zh-CN"/>
        </w:rPr>
        <w:t>are defined for some deterministic communication services, e.g. some 5QIs for delay critical GBR services.</w:t>
      </w:r>
      <w:r w:rsidRPr="00822159">
        <w:rPr>
          <w:lang w:eastAsia="zh-CN"/>
        </w:rPr>
        <w:t xml:space="preserve"> Communication service availability and reliability are more important for these services types. Service </w:t>
      </w:r>
      <w:r>
        <w:rPr>
          <w:lang w:eastAsia="zh-CN"/>
        </w:rPr>
        <w:t xml:space="preserve">experience degradation or violation of the latency requirements </w:t>
      </w:r>
      <w:r w:rsidRPr="00822159">
        <w:rPr>
          <w:lang w:eastAsia="zh-CN"/>
        </w:rPr>
        <w:t xml:space="preserve">such as </w:t>
      </w:r>
      <w:r>
        <w:rPr>
          <w:lang w:eastAsia="zh-CN"/>
        </w:rPr>
        <w:t xml:space="preserve">unstable </w:t>
      </w:r>
      <w:r w:rsidRPr="00822159">
        <w:rPr>
          <w:lang w:eastAsia="zh-CN"/>
        </w:rPr>
        <w:t>jitter or unexpected packet loss may result in service interruption or severe consequences. Stable and deterministic communication service experience should be assured.</w:t>
      </w:r>
      <w:r>
        <w:rPr>
          <w:lang w:eastAsia="zh-CN"/>
        </w:rPr>
        <w:t xml:space="preserve"> </w:t>
      </w:r>
    </w:p>
    <w:p w14:paraId="4DF4868E" w14:textId="77777777" w:rsidR="00644AF7" w:rsidRDefault="00644AF7" w:rsidP="00644AF7">
      <w:pPr>
        <w:rPr>
          <w:lang w:eastAsia="zh-CN"/>
        </w:rPr>
      </w:pPr>
      <w:r>
        <w:rPr>
          <w:lang w:eastAsia="zh-CN"/>
        </w:rPr>
        <w:t xml:space="preserve">There are some features in the 5G network to support deterministic communication services, e.g. </w:t>
      </w:r>
      <w:r>
        <w:rPr>
          <w:lang w:val="en-US" w:eastAsia="zh-CN"/>
        </w:rPr>
        <w:t xml:space="preserve">URLLC related network functions for radio interface and 5GC network, 5GS Integration with TSN and Industrial IoT, high </w:t>
      </w:r>
      <w:r w:rsidRPr="000F67C9">
        <w:rPr>
          <w:lang w:val="en-US" w:eastAsia="zh-CN"/>
        </w:rPr>
        <w:t>accurac</w:t>
      </w:r>
      <w:r>
        <w:rPr>
          <w:lang w:val="en-US" w:eastAsia="zh-CN"/>
        </w:rPr>
        <w:t xml:space="preserve">y positioning etc. </w:t>
      </w:r>
      <w:r>
        <w:rPr>
          <w:rFonts w:cs="Arial"/>
          <w:color w:val="000000"/>
          <w:szCs w:val="18"/>
          <w:lang w:eastAsia="zh-CN"/>
        </w:rPr>
        <w:t xml:space="preserve">How to support deterministic communication services from management aspects </w:t>
      </w:r>
      <w:r>
        <w:rPr>
          <w:rFonts w:eastAsia="Calibri"/>
          <w:lang w:val="en-US"/>
        </w:rPr>
        <w:t>are investigated in this present document, e.g. provisioning of the related network functions, solutions for the assurance of deterministic communication services such as video monitoring and PLC control etc.</w:t>
      </w:r>
    </w:p>
    <w:p w14:paraId="6CAA6223" w14:textId="77777777" w:rsidR="00C070E3" w:rsidRPr="00644AF7" w:rsidRDefault="00C070E3" w:rsidP="00C070E3"/>
    <w:p w14:paraId="5F83C270" w14:textId="77777777" w:rsidR="00C070E3" w:rsidRDefault="00C070E3" w:rsidP="00C070E3">
      <w:pPr>
        <w:pStyle w:val="2"/>
      </w:pPr>
      <w:bookmarkStart w:id="34" w:name="_Toc98858279"/>
      <w:bookmarkStart w:id="35" w:name="_Toc136281102"/>
      <w:r w:rsidRPr="004D3578">
        <w:t>4.</w:t>
      </w:r>
      <w:r>
        <w:t>2</w:t>
      </w:r>
      <w:r w:rsidRPr="004D3578">
        <w:tab/>
      </w:r>
      <w:r>
        <w:t>Concepts</w:t>
      </w:r>
      <w:bookmarkEnd w:id="34"/>
      <w:bookmarkEnd w:id="35"/>
    </w:p>
    <w:p w14:paraId="5CC727EA" w14:textId="77777777" w:rsidR="00C070E3" w:rsidRPr="00A01C4B" w:rsidRDefault="00C070E3" w:rsidP="00C070E3">
      <w:pPr>
        <w:rPr>
          <w:i/>
          <w:iCs/>
          <w:color w:val="FF0000"/>
        </w:rPr>
      </w:pPr>
      <w:r>
        <w:rPr>
          <w:rFonts w:hint="eastAsia"/>
          <w:i/>
          <w:iCs/>
          <w:color w:val="FF0000"/>
        </w:rPr>
        <w:t>Editor's note: this clause will contain</w:t>
      </w:r>
      <w:r>
        <w:rPr>
          <w:i/>
          <w:iCs/>
          <w:color w:val="FF0000"/>
        </w:rPr>
        <w:t xml:space="preserve"> concept of deterministic communications, the generic aspects for provisioning and assurance of deterministic communication services.</w:t>
      </w:r>
    </w:p>
    <w:p w14:paraId="335CF163" w14:textId="493B733B" w:rsidR="004716A3" w:rsidRPr="004716A3" w:rsidRDefault="004716A3" w:rsidP="004716A3">
      <w:pPr>
        <w:keepNext/>
        <w:keepLines/>
        <w:spacing w:before="120"/>
        <w:ind w:left="1134" w:hanging="1134"/>
        <w:outlineLvl w:val="2"/>
        <w:rPr>
          <w:rFonts w:ascii="Arial" w:hAnsi="Arial"/>
          <w:sz w:val="28"/>
          <w:lang w:eastAsia="ko-KR"/>
        </w:rPr>
      </w:pPr>
      <w:r w:rsidRPr="004716A3">
        <w:rPr>
          <w:rFonts w:ascii="Arial" w:hAnsi="Arial"/>
          <w:sz w:val="28"/>
          <w:lang w:eastAsia="ko-KR"/>
        </w:rPr>
        <w:t>4.2.</w:t>
      </w:r>
      <w:r w:rsidR="00C37575">
        <w:rPr>
          <w:rFonts w:ascii="Arial" w:hAnsi="Arial"/>
          <w:sz w:val="28"/>
          <w:lang w:eastAsia="ko-KR"/>
        </w:rPr>
        <w:t>1</w:t>
      </w:r>
      <w:r w:rsidRPr="004716A3">
        <w:rPr>
          <w:rFonts w:ascii="Arial" w:hAnsi="Arial"/>
          <w:sz w:val="28"/>
          <w:lang w:eastAsia="ko-KR"/>
        </w:rPr>
        <w:tab/>
        <w:t>Management framework of deterministic communication service assurance</w:t>
      </w:r>
    </w:p>
    <w:p w14:paraId="0FA5408E" w14:textId="761BDBE4" w:rsidR="004716A3" w:rsidRPr="004716A3" w:rsidRDefault="004716A3" w:rsidP="004716A3">
      <w:pPr>
        <w:rPr>
          <w:rFonts w:eastAsia="宋体"/>
        </w:rPr>
      </w:pPr>
      <w:r w:rsidRPr="004716A3">
        <w:rPr>
          <w:rFonts w:eastAsia="Times New Roman"/>
          <w:color w:val="000000"/>
        </w:rPr>
        <w:t>It is assumed that a dedicated management service is used to manage the deterministic communication service assurance.</w:t>
      </w:r>
      <w:r w:rsidRPr="004716A3">
        <w:rPr>
          <w:rFonts w:eastAsia="宋体"/>
          <w:lang w:eastAsia="zh-CN"/>
        </w:rPr>
        <w:t xml:space="preserve"> It may also coordinate with other related management services to provide service assurance for deterministic communications when it is needed. Based on the Service based management architecture, deterministic communication service assurance (DCSA) MnS </w:t>
      </w:r>
      <w:r w:rsidR="00C37575">
        <w:rPr>
          <w:rFonts w:eastAsia="宋体"/>
          <w:lang w:eastAsia="zh-CN"/>
        </w:rPr>
        <w:t xml:space="preserve">producer </w:t>
      </w:r>
      <w:r w:rsidRPr="004716A3">
        <w:rPr>
          <w:rFonts w:eastAsia="宋体"/>
          <w:lang w:eastAsia="zh-CN"/>
        </w:rPr>
        <w:t xml:space="preserve">could reside on 3GPP cross domain, RAN domain or CN domain </w:t>
      </w:r>
      <w:r w:rsidRPr="004716A3">
        <w:rPr>
          <w:rFonts w:eastAsia="宋体"/>
        </w:rPr>
        <w:t xml:space="preserve">as shown in the following figure. DCSA MnS producer in 3GPP cross domain coordinates with DCSA MnS producers in RAN domain and CN domain. </w:t>
      </w:r>
    </w:p>
    <w:p w14:paraId="51AA360A" w14:textId="08C06D30" w:rsidR="004716A3" w:rsidRDefault="004716A3" w:rsidP="004716A3">
      <w:pPr>
        <w:jc w:val="center"/>
        <w:rPr>
          <w:rFonts w:eastAsia="宋体"/>
          <w:noProof/>
          <w:lang w:val="en-US" w:eastAsia="zh-CN"/>
        </w:rPr>
      </w:pPr>
    </w:p>
    <w:bookmarkStart w:id="36" w:name="_MON_1718437963"/>
    <w:bookmarkEnd w:id="36"/>
    <w:p w14:paraId="2EC17E75" w14:textId="5B9DA337" w:rsidR="00C37575" w:rsidRPr="004716A3" w:rsidRDefault="00C37575" w:rsidP="004716A3">
      <w:pPr>
        <w:jc w:val="center"/>
        <w:rPr>
          <w:rFonts w:eastAsia="宋体"/>
          <w:noProof/>
          <w:lang w:val="en-US" w:eastAsia="zh-CN"/>
        </w:rPr>
      </w:pPr>
      <w:r>
        <w:rPr>
          <w:noProof/>
          <w:lang w:val="en-US" w:eastAsia="zh-CN"/>
        </w:rPr>
        <w:object w:dxaOrig="7622" w:dyaOrig="4182" w14:anchorId="277F599D">
          <v:shape id="_x0000_i1027" type="#_x0000_t75" style="width:381.65pt;height:209.35pt" o:ole="">
            <v:imagedata r:id="rId11" o:title=""/>
          </v:shape>
          <o:OLEObject Type="Embed" ProgID="Word.Document.8" ShapeID="_x0000_i1027" DrawAspect="Content" ObjectID="_1746893976" r:id="rId12">
            <o:FieldCodes>\s</o:FieldCodes>
          </o:OLEObject>
        </w:object>
      </w:r>
    </w:p>
    <w:p w14:paraId="09E80F27" w14:textId="77777777" w:rsidR="004716A3" w:rsidRPr="004716A3" w:rsidRDefault="004716A3" w:rsidP="004716A3">
      <w:pPr>
        <w:jc w:val="center"/>
        <w:rPr>
          <w:rFonts w:eastAsia="宋体"/>
          <w:b/>
          <w:lang w:eastAsia="zh-CN"/>
        </w:rPr>
      </w:pPr>
      <w:r w:rsidRPr="004716A3">
        <w:rPr>
          <w:rFonts w:eastAsia="宋体"/>
          <w:b/>
          <w:lang w:eastAsia="zh-CN"/>
        </w:rPr>
        <w:t>Figure 1: Deployment of DCSA MnS producer</w:t>
      </w:r>
    </w:p>
    <w:p w14:paraId="269A05C4" w14:textId="6179E6F5" w:rsidR="004716A3" w:rsidRPr="004716A3" w:rsidRDefault="004716A3" w:rsidP="004716A3">
      <w:pPr>
        <w:rPr>
          <w:rFonts w:eastAsia="宋体"/>
          <w:lang w:eastAsia="zh-CN"/>
        </w:rPr>
      </w:pPr>
      <w:r w:rsidRPr="004716A3">
        <w:rPr>
          <w:rFonts w:eastAsia="Times New Roman"/>
          <w:color w:val="000000"/>
        </w:rPr>
        <w:t xml:space="preserve">To investigate how to support deterministic communication service assurance from management aspects, the management framework of DCSA MnS producer is studied. </w:t>
      </w:r>
      <w:r w:rsidRPr="004716A3">
        <w:rPr>
          <w:rFonts w:eastAsia="宋体"/>
          <w:lang w:eastAsia="zh-CN"/>
        </w:rPr>
        <w:t xml:space="preserve">The following figure shows the functional framework of DCSA MnS producer, including </w:t>
      </w:r>
      <w:r w:rsidR="00945020">
        <w:rPr>
          <w:rFonts w:eastAsia="宋体"/>
          <w:lang w:eastAsia="zh-CN"/>
        </w:rPr>
        <w:t>processes</w:t>
      </w:r>
      <w:r w:rsidRPr="004716A3">
        <w:rPr>
          <w:rFonts w:eastAsia="宋体"/>
          <w:lang w:eastAsia="zh-CN"/>
        </w:rPr>
        <w:t xml:space="preserve"> of data collection, service requirement modeling, network preparation, service and network analysis, optimization and verification. The main function</w:t>
      </w:r>
      <w:r w:rsidR="00945020">
        <w:rPr>
          <w:rFonts w:eastAsia="宋体"/>
          <w:lang w:eastAsia="zh-CN"/>
        </w:rPr>
        <w:t>alitie</w:t>
      </w:r>
      <w:r w:rsidRPr="004716A3">
        <w:rPr>
          <w:rFonts w:eastAsia="宋体"/>
          <w:lang w:eastAsia="zh-CN"/>
        </w:rPr>
        <w:t xml:space="preserve">s of each </w:t>
      </w:r>
      <w:r w:rsidR="00945020">
        <w:rPr>
          <w:rFonts w:eastAsia="宋体"/>
          <w:lang w:eastAsia="zh-CN"/>
        </w:rPr>
        <w:t>process is described</w:t>
      </w:r>
      <w:r w:rsidRPr="004716A3">
        <w:rPr>
          <w:rFonts w:eastAsia="宋体"/>
          <w:lang w:eastAsia="zh-CN"/>
        </w:rPr>
        <w:t xml:space="preserve"> as follows:</w:t>
      </w:r>
    </w:p>
    <w:bookmarkStart w:id="37" w:name="_1685273733"/>
    <w:bookmarkEnd w:id="37"/>
    <w:bookmarkStart w:id="38" w:name="_MON_1712640448"/>
    <w:bookmarkEnd w:id="38"/>
    <w:p w14:paraId="7DDBE553" w14:textId="77777777" w:rsidR="004716A3" w:rsidRPr="004716A3" w:rsidRDefault="004716A3" w:rsidP="004716A3">
      <w:pPr>
        <w:widowControl w:val="0"/>
        <w:spacing w:after="0"/>
        <w:ind w:firstLineChars="200" w:firstLine="480"/>
        <w:jc w:val="center"/>
        <w:rPr>
          <w:rFonts w:ascii="Arial" w:eastAsia="宋体" w:hAnsi="Arial" w:cs="Arial"/>
          <w:kern w:val="2"/>
          <w:sz w:val="24"/>
          <w:lang w:val="en-US" w:eastAsia="zh-CN"/>
        </w:rPr>
      </w:pPr>
      <w:r w:rsidRPr="004716A3">
        <w:rPr>
          <w:rFonts w:ascii="Arial" w:eastAsia="宋体" w:hAnsi="Arial" w:cs="Arial"/>
          <w:kern w:val="2"/>
          <w:sz w:val="24"/>
          <w:lang w:val="en-US" w:eastAsia="zh-CN"/>
        </w:rPr>
        <w:object w:dxaOrig="8670" w:dyaOrig="1060" w14:anchorId="56130969">
          <v:shape id="_x0000_i1028" type="#_x0000_t75" style="width:434.1pt;height:53.25pt" o:ole="">
            <v:fill o:detectmouseclick="t"/>
            <v:imagedata r:id="rId13" o:title=""/>
          </v:shape>
          <o:OLEObject Type="Embed" ProgID="Word.Document.12" ShapeID="_x0000_i1028" DrawAspect="Content" ObjectID="_1746893977" r:id="rId14">
            <o:FieldCodes>\s</o:FieldCodes>
          </o:OLEObject>
        </w:object>
      </w:r>
    </w:p>
    <w:p w14:paraId="77F99909" w14:textId="77777777" w:rsidR="004716A3" w:rsidRPr="004716A3" w:rsidRDefault="004716A3" w:rsidP="004716A3">
      <w:pPr>
        <w:jc w:val="center"/>
        <w:rPr>
          <w:rFonts w:eastAsia="宋体"/>
          <w:b/>
          <w:lang w:eastAsia="zh-CN"/>
        </w:rPr>
      </w:pPr>
      <w:r w:rsidRPr="004716A3">
        <w:rPr>
          <w:rFonts w:eastAsia="宋体"/>
          <w:b/>
          <w:lang w:eastAsia="zh-CN"/>
        </w:rPr>
        <w:t>Figure 2:</w:t>
      </w:r>
      <w:r w:rsidRPr="004716A3">
        <w:rPr>
          <w:rFonts w:eastAsia="宋体"/>
          <w:lang w:eastAsia="zh-CN"/>
        </w:rPr>
        <w:t xml:space="preserve"> </w:t>
      </w:r>
      <w:r w:rsidRPr="004716A3">
        <w:rPr>
          <w:rFonts w:eastAsia="宋体"/>
          <w:b/>
          <w:lang w:eastAsia="zh-CN"/>
        </w:rPr>
        <w:t>Functional framework of DCSA MnS producer</w:t>
      </w:r>
    </w:p>
    <w:p w14:paraId="3D70E016" w14:textId="7A5407A7" w:rsidR="004716A3" w:rsidRPr="004716A3" w:rsidRDefault="004716A3" w:rsidP="004716A3">
      <w:pPr>
        <w:rPr>
          <w:rFonts w:eastAsia="宋体"/>
          <w:lang w:eastAsia="zh-CN"/>
        </w:rPr>
      </w:pPr>
      <w:r w:rsidRPr="004716A3">
        <w:rPr>
          <w:rFonts w:eastAsia="宋体"/>
          <w:lang w:eastAsia="zh-CN"/>
        </w:rPr>
        <w:t xml:space="preserve">Data collection: Collects network performance and alarm data, signaling-plane and user-plane measurement information and abnormal events, and collects service experience related network performance information. The collected data is used for </w:t>
      </w:r>
      <w:r w:rsidR="00945020">
        <w:rPr>
          <w:rFonts w:eastAsia="宋体"/>
          <w:lang w:eastAsia="zh-CN"/>
        </w:rPr>
        <w:t>as input for other processes.</w:t>
      </w:r>
    </w:p>
    <w:p w14:paraId="2E518289" w14:textId="02A01104" w:rsidR="004716A3" w:rsidRPr="004716A3" w:rsidRDefault="004716A3" w:rsidP="004716A3">
      <w:pPr>
        <w:rPr>
          <w:rFonts w:eastAsia="宋体"/>
          <w:lang w:eastAsia="zh-CN"/>
        </w:rPr>
      </w:pPr>
      <w:r w:rsidRPr="004716A3">
        <w:rPr>
          <w:rFonts w:eastAsia="宋体"/>
          <w:lang w:eastAsia="zh-CN"/>
        </w:rPr>
        <w:t>Service requirement modeling: The three-layer model of service experience, service quality, network performance is used for service requirement modeling.</w:t>
      </w:r>
      <w:r w:rsidR="008D7081">
        <w:rPr>
          <w:rFonts w:eastAsia="宋体"/>
          <w:lang w:eastAsia="zh-CN"/>
        </w:rPr>
        <w:t xml:space="preserve"> </w:t>
      </w:r>
      <w:r w:rsidRPr="004716A3">
        <w:rPr>
          <w:rFonts w:eastAsia="宋体"/>
          <w:lang w:eastAsia="zh-CN"/>
        </w:rPr>
        <w:t>The service experience and service quality targets are analysed to derive the network capability requirements.</w:t>
      </w:r>
    </w:p>
    <w:p w14:paraId="080993BF" w14:textId="77777777" w:rsidR="004716A3" w:rsidRPr="004716A3" w:rsidRDefault="004716A3" w:rsidP="004716A3">
      <w:pPr>
        <w:rPr>
          <w:rFonts w:eastAsia="宋体"/>
          <w:lang w:eastAsia="zh-CN"/>
        </w:rPr>
      </w:pPr>
      <w:r w:rsidRPr="004716A3">
        <w:rPr>
          <w:rFonts w:eastAsia="宋体"/>
          <w:lang w:eastAsia="zh-CN"/>
        </w:rPr>
        <w:t>Network preparation: Based on deterministic communication service requirements, the DCSA MnS producer prepares network capabilities to ensure the SLA, and provides the corresponding network deployment solution, e.g. deployment of network slice, RAN functions and CN functions related to URLLC, Industrial IoT, TSN integration with 5GS to support deterministic communication service.</w:t>
      </w:r>
    </w:p>
    <w:p w14:paraId="7275AEEC" w14:textId="77777777" w:rsidR="004716A3" w:rsidRPr="004716A3" w:rsidRDefault="004716A3" w:rsidP="004716A3">
      <w:pPr>
        <w:rPr>
          <w:rFonts w:eastAsia="宋体"/>
          <w:lang w:eastAsia="zh-CN"/>
        </w:rPr>
      </w:pPr>
      <w:r w:rsidRPr="004716A3">
        <w:rPr>
          <w:rFonts w:eastAsia="宋体"/>
          <w:lang w:eastAsia="zh-CN"/>
        </w:rPr>
        <w:t>Service and network analysis: The DCSA MnS producer evaluates and identifies service and network issues through monitoring and analysis, demarcates and analyzes the issues, and provides analysis recommendation for further optimization if needed.</w:t>
      </w:r>
    </w:p>
    <w:p w14:paraId="27C477D7" w14:textId="30533189" w:rsidR="004716A3" w:rsidRPr="004716A3" w:rsidRDefault="004716A3" w:rsidP="004716A3">
      <w:pPr>
        <w:rPr>
          <w:rFonts w:eastAsia="宋体"/>
          <w:lang w:eastAsia="zh-CN"/>
        </w:rPr>
      </w:pPr>
      <w:r w:rsidRPr="004716A3">
        <w:rPr>
          <w:rFonts w:eastAsia="宋体"/>
          <w:lang w:eastAsia="zh-CN"/>
        </w:rPr>
        <w:t>Optimization and verification: The optimization is targeted to improve the service and network performance. For example, the optimization may include latency related optimization for a network slice instance. The optimization solution is applied and verification conclusion is conducted.</w:t>
      </w:r>
      <w:r w:rsidR="008D7081">
        <w:rPr>
          <w:rFonts w:eastAsia="宋体"/>
          <w:lang w:eastAsia="zh-CN"/>
        </w:rPr>
        <w:t xml:space="preserve"> </w:t>
      </w:r>
      <w:r w:rsidRPr="004716A3">
        <w:rPr>
          <w:rFonts w:eastAsia="宋体"/>
          <w:lang w:eastAsia="zh-CN"/>
        </w:rPr>
        <w:t>If the optimization result deviates from the SLA target, the optimization solution is adjusted accordingly and the iterative optimization process is performed.</w:t>
      </w:r>
    </w:p>
    <w:p w14:paraId="3736405B" w14:textId="77777777" w:rsidR="004716A3" w:rsidRPr="004716A3" w:rsidRDefault="004716A3" w:rsidP="004716A3">
      <w:pPr>
        <w:rPr>
          <w:rFonts w:eastAsia="宋体"/>
          <w:lang w:eastAsia="zh-CN"/>
        </w:rPr>
      </w:pPr>
      <w:r w:rsidRPr="004716A3">
        <w:rPr>
          <w:rFonts w:eastAsia="宋体"/>
          <w:lang w:val="en-US" w:eastAsia="zh-CN"/>
        </w:rPr>
        <w:t xml:space="preserve">Editor Notes: This clause describes </w:t>
      </w:r>
      <w:r w:rsidRPr="004716A3">
        <w:rPr>
          <w:rFonts w:eastAsia="宋体"/>
          <w:lang w:eastAsia="ko-KR"/>
        </w:rPr>
        <w:t xml:space="preserve">the working assumption for the architecture and management framework of DCSA MnS producer. </w:t>
      </w:r>
      <w:r w:rsidRPr="004716A3">
        <w:t>This working assumption may be revisited according to the study of use cases, issues and the corresponding solutions.</w:t>
      </w:r>
    </w:p>
    <w:p w14:paraId="5F53250E" w14:textId="77777777" w:rsidR="00C070E3" w:rsidRPr="004716A3" w:rsidRDefault="00C070E3" w:rsidP="00C070E3"/>
    <w:p w14:paraId="13C17D41" w14:textId="26A7574E" w:rsidR="00C070E3" w:rsidRDefault="00C070E3" w:rsidP="00C070E3">
      <w:pPr>
        <w:pStyle w:val="1"/>
      </w:pPr>
      <w:bookmarkStart w:id="39" w:name="_Toc136281103"/>
      <w:r>
        <w:lastRenderedPageBreak/>
        <w:t>5</w:t>
      </w:r>
      <w:r w:rsidRPr="00160BE5">
        <w:tab/>
        <w:t>Issues</w:t>
      </w:r>
      <w:r>
        <w:t xml:space="preserve"> and potential solutions</w:t>
      </w:r>
      <w:bookmarkEnd w:id="39"/>
    </w:p>
    <w:p w14:paraId="00EEE110" w14:textId="645C9DE2" w:rsidR="00C070E3" w:rsidRPr="00E875ED" w:rsidRDefault="00C070E3" w:rsidP="00C070E3">
      <w:pPr>
        <w:rPr>
          <w:i/>
          <w:iCs/>
          <w:color w:val="FF0000"/>
        </w:rPr>
      </w:pPr>
      <w:r>
        <w:rPr>
          <w:rFonts w:hint="eastAsia"/>
          <w:i/>
          <w:iCs/>
          <w:color w:val="FF0000"/>
        </w:rPr>
        <w:t>Editor's note: this clause will contain the issues and potential solutions</w:t>
      </w:r>
      <w:r>
        <w:rPr>
          <w:i/>
          <w:iCs/>
          <w:color w:val="FF0000"/>
          <w:lang w:val="en-US"/>
        </w:rPr>
        <w:t xml:space="preserve"> for </w:t>
      </w:r>
      <w:r>
        <w:rPr>
          <w:i/>
          <w:iCs/>
          <w:color w:val="FF0000"/>
        </w:rPr>
        <w:t>deterministic communication service assurance</w:t>
      </w:r>
      <w:r>
        <w:rPr>
          <w:rFonts w:hint="eastAsia"/>
          <w:i/>
          <w:iCs/>
          <w:color w:val="FF0000"/>
        </w:rPr>
        <w:t>.</w:t>
      </w:r>
      <w:r w:rsidRPr="00E875ED">
        <w:rPr>
          <w:color w:val="00B0F0"/>
          <w:sz w:val="21"/>
          <w:szCs w:val="21"/>
        </w:rPr>
        <w:t xml:space="preserve"> </w:t>
      </w:r>
      <w:r w:rsidRPr="00E875ED">
        <w:rPr>
          <w:i/>
          <w:iCs/>
          <w:color w:val="FF0000"/>
        </w:rPr>
        <w:t>Relation and potential enhancements to eCOSLA</w:t>
      </w:r>
      <w:r>
        <w:rPr>
          <w:i/>
          <w:iCs/>
          <w:color w:val="FF0000"/>
        </w:rPr>
        <w:t xml:space="preserve"> will also be studied for the related key issues.</w:t>
      </w:r>
    </w:p>
    <w:p w14:paraId="673CC9FF" w14:textId="77777777" w:rsidR="00C070E3" w:rsidRPr="0048445C" w:rsidRDefault="00C070E3" w:rsidP="00C070E3"/>
    <w:p w14:paraId="221E3BC4" w14:textId="5021DE63" w:rsidR="00C070E3" w:rsidRDefault="00C070E3" w:rsidP="00C070E3">
      <w:pPr>
        <w:pStyle w:val="2"/>
      </w:pPr>
      <w:bookmarkStart w:id="40" w:name="_Toc136281104"/>
      <w:r>
        <w:t>5</w:t>
      </w:r>
      <w:r w:rsidRPr="004D3578">
        <w:t>.</w:t>
      </w:r>
      <w:r>
        <w:t>X</w:t>
      </w:r>
      <w:r w:rsidRPr="004D3578">
        <w:tab/>
      </w:r>
      <w:r w:rsidRPr="00F239B0">
        <w:t xml:space="preserve">Issue </w:t>
      </w:r>
      <w:r>
        <w:t>#1</w:t>
      </w:r>
      <w:r w:rsidRPr="00F239B0">
        <w:t xml:space="preserve">: </w:t>
      </w:r>
      <w:r>
        <w:t>Provisioning of network functions related to deterministic communication service</w:t>
      </w:r>
      <w:bookmarkEnd w:id="40"/>
      <w:r w:rsidRPr="00F239B0">
        <w:t xml:space="preserve"> </w:t>
      </w:r>
    </w:p>
    <w:p w14:paraId="7CE7A45E" w14:textId="77777777" w:rsidR="00C070E3" w:rsidRPr="00DE16E1" w:rsidRDefault="00C070E3" w:rsidP="00C070E3">
      <w:r>
        <w:rPr>
          <w:rFonts w:hint="eastAsia"/>
          <w:i/>
          <w:iCs/>
          <w:color w:val="FF0000"/>
          <w:lang w:val="en-US"/>
        </w:rPr>
        <w:t>Editor's note: this clause will contain the description</w:t>
      </w:r>
      <w:r>
        <w:rPr>
          <w:i/>
          <w:iCs/>
          <w:color w:val="FF0000"/>
          <w:lang w:val="en-US"/>
        </w:rPr>
        <w:t xml:space="preserve"> and</w:t>
      </w:r>
      <w:r>
        <w:rPr>
          <w:rFonts w:hint="eastAsia"/>
          <w:i/>
          <w:iCs/>
          <w:color w:val="FF0000"/>
          <w:lang w:val="en-US"/>
        </w:rPr>
        <w:t xml:space="preserve"> potential solutions </w:t>
      </w:r>
      <w:r>
        <w:rPr>
          <w:i/>
          <w:iCs/>
          <w:color w:val="FF0000"/>
          <w:lang w:val="en-US"/>
        </w:rPr>
        <w:t>for</w:t>
      </w:r>
      <w:r>
        <w:rPr>
          <w:rFonts w:hint="eastAsia"/>
          <w:i/>
          <w:iCs/>
          <w:color w:val="FF0000"/>
        </w:rPr>
        <w:t xml:space="preserve"> </w:t>
      </w:r>
      <w:r>
        <w:rPr>
          <w:i/>
          <w:iCs/>
          <w:color w:val="FF0000"/>
        </w:rPr>
        <w:t>provisioning of network functions related to deterministic communication service, e.g. URLLC related network functions, 5GS integration with TSN related network functions</w:t>
      </w:r>
      <w:r>
        <w:rPr>
          <w:rFonts w:hint="eastAsia"/>
          <w:i/>
          <w:iCs/>
          <w:color w:val="FF0000"/>
        </w:rPr>
        <w:t>.</w:t>
      </w:r>
    </w:p>
    <w:p w14:paraId="5D99A601" w14:textId="77777777" w:rsidR="00C070E3" w:rsidRDefault="00C070E3" w:rsidP="00C070E3">
      <w:pPr>
        <w:pStyle w:val="3"/>
        <w:rPr>
          <w:lang w:eastAsia="ko-KR"/>
        </w:rPr>
      </w:pPr>
      <w:bookmarkStart w:id="41" w:name="_Toc136281105"/>
      <w:r>
        <w:rPr>
          <w:lang w:eastAsia="ko-KR"/>
        </w:rPr>
        <w:t>5.X.1</w:t>
      </w:r>
      <w:r>
        <w:rPr>
          <w:lang w:eastAsia="ko-KR"/>
        </w:rPr>
        <w:tab/>
        <w:t>Description</w:t>
      </w:r>
      <w:bookmarkEnd w:id="41"/>
    </w:p>
    <w:p w14:paraId="6A8257F1" w14:textId="27F2AC8F" w:rsidR="00C070E3" w:rsidRDefault="00C070E3" w:rsidP="00C070E3">
      <w:pPr>
        <w:pStyle w:val="EditorsNote"/>
        <w:rPr>
          <w:lang w:eastAsia="ko-KR"/>
        </w:rPr>
      </w:pPr>
      <w:r>
        <w:rPr>
          <w:lang w:eastAsia="ko-KR"/>
        </w:rPr>
        <w:t>Editor’s note: This clause provides a description of the issue#1.</w:t>
      </w:r>
    </w:p>
    <w:p w14:paraId="0F9F72D7" w14:textId="77777777" w:rsidR="00301277" w:rsidRPr="00A31E6F" w:rsidRDefault="00301277" w:rsidP="00301277">
      <w:pPr>
        <w:pStyle w:val="4"/>
        <w:rPr>
          <w:lang w:val="en-US" w:eastAsia="zh-CN"/>
        </w:rPr>
      </w:pPr>
      <w:bookmarkStart w:id="42" w:name="_Toc136281106"/>
      <w:r>
        <w:rPr>
          <w:lang w:val="en-US"/>
        </w:rPr>
        <w:t>5</w:t>
      </w:r>
      <w:r w:rsidRPr="00EA5506">
        <w:rPr>
          <w:lang w:val="en-US"/>
        </w:rPr>
        <w:t>.</w:t>
      </w:r>
      <w:r>
        <w:rPr>
          <w:lang w:val="en-US"/>
        </w:rPr>
        <w:t>X.1</w:t>
      </w:r>
      <w:r w:rsidRPr="00EA5506">
        <w:rPr>
          <w:lang w:val="en-US"/>
        </w:rPr>
        <w:t>.</w:t>
      </w:r>
      <w:r>
        <w:rPr>
          <w:lang w:val="en-US"/>
        </w:rPr>
        <w:t>1</w:t>
      </w:r>
      <w:r w:rsidRPr="00EA5506">
        <w:rPr>
          <w:lang w:val="en-US"/>
        </w:rPr>
        <w:tab/>
      </w:r>
      <w:r>
        <w:rPr>
          <w:lang w:val="en-US"/>
        </w:rPr>
        <w:t xml:space="preserve">Analysis of requirements related to </w:t>
      </w:r>
      <w:r>
        <w:t>deterministic communication service</w:t>
      </w:r>
      <w:bookmarkEnd w:id="42"/>
    </w:p>
    <w:p w14:paraId="5B1929C3" w14:textId="77777777" w:rsidR="004F73EE" w:rsidRDefault="004F73EE" w:rsidP="004F73EE">
      <w:pPr>
        <w:rPr>
          <w:lang w:eastAsia="zh-CN"/>
        </w:rPr>
      </w:pPr>
      <w:r w:rsidRPr="008D7675">
        <w:rPr>
          <w:rFonts w:hint="eastAsia"/>
          <w:lang w:eastAsia="zh-CN"/>
        </w:rPr>
        <w:t>T</w:t>
      </w:r>
      <w:r w:rsidRPr="008D7675">
        <w:rPr>
          <w:lang w:eastAsia="zh-CN"/>
        </w:rPr>
        <w:t>he concept of deterministic communication service is described in TS 22.261, TS 22.104</w:t>
      </w:r>
      <w:r>
        <w:rPr>
          <w:lang w:eastAsia="zh-CN"/>
        </w:rPr>
        <w:t xml:space="preserve"> and</w:t>
      </w:r>
      <w:r w:rsidRPr="008D7675">
        <w:rPr>
          <w:lang w:eastAsia="zh-CN"/>
        </w:rPr>
        <w:t xml:space="preserve"> TS 23.501 respectively.</w:t>
      </w:r>
    </w:p>
    <w:p w14:paraId="6F640C0F" w14:textId="77777777" w:rsidR="004F73EE" w:rsidRPr="00AC5954" w:rsidRDefault="004F73EE" w:rsidP="004F73EE">
      <w:pPr>
        <w:rPr>
          <w:b/>
          <w:lang w:eastAsia="zh-CN"/>
        </w:rPr>
      </w:pPr>
      <w:r w:rsidRPr="00AC5954">
        <w:rPr>
          <w:b/>
          <w:lang w:eastAsia="zh-CN"/>
        </w:rPr>
        <w:t>In TS 22.261</w:t>
      </w:r>
      <w:r>
        <w:rPr>
          <w:b/>
          <w:lang w:eastAsia="zh-CN"/>
        </w:rPr>
        <w:t>:</w:t>
      </w:r>
    </w:p>
    <w:p w14:paraId="6C2F7CB4" w14:textId="77777777" w:rsidR="004F73EE" w:rsidRPr="0083002D" w:rsidRDefault="004F73EE" w:rsidP="004F73EE">
      <w:pPr>
        <w:rPr>
          <w:lang w:eastAsia="en-GB"/>
        </w:rPr>
      </w:pPr>
      <w:r w:rsidRPr="0083002D">
        <w:rPr>
          <w:lang w:eastAsia="en-GB"/>
        </w:rPr>
        <w:t>Communication in automation in vertical domains follows certain communication patterns. The most well-known is periodic deterministic communication, others are a-periodic deterministic communication and Smart Grid.</w:t>
      </w:r>
    </w:p>
    <w:p w14:paraId="74CFFCE6" w14:textId="77777777" w:rsidR="004F73EE" w:rsidRPr="00A4113C" w:rsidRDefault="004F73EE" w:rsidP="004F73EE">
      <w:pPr>
        <w:rPr>
          <w:b/>
          <w:lang w:eastAsia="zh-CN"/>
        </w:rPr>
      </w:pPr>
      <w:r>
        <w:rPr>
          <w:b/>
          <w:lang w:eastAsia="zh-CN"/>
        </w:rPr>
        <w:t xml:space="preserve">In </w:t>
      </w:r>
      <w:r w:rsidRPr="00A4113C">
        <w:rPr>
          <w:rFonts w:hint="eastAsia"/>
          <w:b/>
          <w:lang w:eastAsia="zh-CN"/>
        </w:rPr>
        <w:t>T</w:t>
      </w:r>
      <w:r w:rsidRPr="00A4113C">
        <w:rPr>
          <w:b/>
          <w:lang w:eastAsia="zh-CN"/>
        </w:rPr>
        <w:t>S 22.104</w:t>
      </w:r>
      <w:r>
        <w:rPr>
          <w:b/>
          <w:lang w:eastAsia="zh-CN"/>
        </w:rPr>
        <w:t>:</w:t>
      </w:r>
    </w:p>
    <w:p w14:paraId="6A25F8F7" w14:textId="77777777" w:rsidR="004F73EE" w:rsidRPr="0083002D" w:rsidRDefault="004F73EE" w:rsidP="004F73EE">
      <w:pPr>
        <w:rPr>
          <w:rFonts w:ascii="TimesNewRomanPSMT" w:hAnsi="TimesNewRomanPSMT" w:cs="TimesNewRomanPSMT"/>
          <w:lang w:val="en-US"/>
        </w:rPr>
      </w:pPr>
      <w:bookmarkStart w:id="43" w:name="_Hlk528846214"/>
      <w:r w:rsidRPr="0083002D">
        <w:rPr>
          <w:rFonts w:ascii="TimesNewRomanPSMT" w:hAnsi="TimesNewRomanPSMT" w:cs="TimesNewRomanPSMT"/>
          <w:lang w:val="en-US"/>
        </w:rPr>
        <w:t xml:space="preserve">Communication services supporting cyber-physical control applications need to be ultra-reliable, dependable with a high communication service availability, and </w:t>
      </w:r>
      <w:r w:rsidRPr="0083002D">
        <w:t>often require low or (in some cases) very low end-to-end latency.</w:t>
      </w:r>
      <w:bookmarkEnd w:id="43"/>
    </w:p>
    <w:p w14:paraId="4DCD0DD9" w14:textId="77777777" w:rsidR="004F73EE" w:rsidRPr="0083002D" w:rsidRDefault="004F73EE" w:rsidP="004F73EE">
      <w:pPr>
        <w:rPr>
          <w:rFonts w:ascii="TimesNewRomanPSMT" w:hAnsi="TimesNewRomanPSMT" w:cs="TimesNewRomanPSMT"/>
          <w:lang w:val="en-US"/>
        </w:rPr>
      </w:pPr>
      <w:r w:rsidRPr="0083002D">
        <w:rPr>
          <w:rFonts w:ascii="TimesNewRomanPSMT" w:hAnsi="TimesNewRomanPSMT" w:cs="TimesNewRomanPSMT"/>
          <w:lang w:val="en-US"/>
        </w:rPr>
        <w:t>Communication in automation in vertical domains follows certain communication patterns. The most well-known is periodic deterministic communication, others are aperiodic deterministic communication and non-deterministic communication.</w:t>
      </w:r>
    </w:p>
    <w:p w14:paraId="4E9909CF" w14:textId="77777777" w:rsidR="004F73EE" w:rsidRPr="00457CAE" w:rsidRDefault="004F73EE" w:rsidP="004F73EE">
      <w:r w:rsidRPr="0083002D">
        <w:t xml:space="preserve">Determinism refers to whether the delay between transmission of a message and receipt of the message at the destination address is stable (within bounds). Usually, communication is called deterministic if it is bounded by a given threshold for the latency/transmission time. </w:t>
      </w:r>
      <w:r w:rsidRPr="0083002D">
        <w:rPr>
          <w:bCs/>
        </w:rPr>
        <w:t>In case of a periodic transmission, the variation of the interval is bounded.</w:t>
      </w:r>
    </w:p>
    <w:p w14:paraId="601A2B14" w14:textId="77777777" w:rsidR="004F73EE" w:rsidRDefault="004F73EE" w:rsidP="004F73EE">
      <w:r>
        <w:rPr>
          <w:lang w:eastAsia="zh-CN"/>
        </w:rPr>
        <w:t xml:space="preserve">In Table 5.2.1 in TS 22.104, </w:t>
      </w:r>
      <w:r w:rsidRPr="00457CAE">
        <w:t>Periodic deterministic communication service performance requirements</w:t>
      </w:r>
      <w:r>
        <w:t xml:space="preserve"> are provided for some cyber-physical control services, e.g. </w:t>
      </w:r>
      <w:r w:rsidRPr="00D60771">
        <w:t>Motion control, video-operated remote control</w:t>
      </w:r>
      <w:r>
        <w:t xml:space="preserve"> etc. The requirements are classified in c</w:t>
      </w:r>
      <w:r w:rsidRPr="00457CAE">
        <w:t>haracteristic parameter</w:t>
      </w:r>
      <w:r>
        <w:t xml:space="preserve"> and i</w:t>
      </w:r>
      <w:r w:rsidRPr="00457CAE">
        <w:t>nfluence quantity</w:t>
      </w:r>
      <w:r>
        <w:t xml:space="preserve"> parameters.</w:t>
      </w:r>
    </w:p>
    <w:p w14:paraId="66F39925" w14:textId="77777777" w:rsidR="004F73EE" w:rsidRDefault="004F73EE" w:rsidP="004F73EE">
      <w:r>
        <w:t>The c</w:t>
      </w:r>
      <w:r w:rsidRPr="00457CAE">
        <w:t>haracteristic parameter</w:t>
      </w:r>
      <w:r>
        <w:t>s include the following:</w:t>
      </w:r>
    </w:p>
    <w:p w14:paraId="2A471C73" w14:textId="77777777" w:rsidR="004F73EE" w:rsidRDefault="004F73EE" w:rsidP="004F73EE">
      <w:pPr>
        <w:pStyle w:val="aa"/>
        <w:numPr>
          <w:ilvl w:val="0"/>
          <w:numId w:val="6"/>
        </w:numPr>
        <w:ind w:firstLineChars="0"/>
      </w:pPr>
      <w:r w:rsidRPr="00457CAE">
        <w:t>Communication service reliability: mean time between failures</w:t>
      </w:r>
      <w:r>
        <w:t>;</w:t>
      </w:r>
    </w:p>
    <w:p w14:paraId="051B32DC" w14:textId="77777777" w:rsidR="004F73EE" w:rsidRDefault="004F73EE" w:rsidP="004F73EE">
      <w:pPr>
        <w:pStyle w:val="aa"/>
        <w:numPr>
          <w:ilvl w:val="0"/>
          <w:numId w:val="6"/>
        </w:numPr>
        <w:ind w:firstLineChars="0"/>
      </w:pPr>
      <w:r w:rsidRPr="00457CAE">
        <w:t>End-to-end latency: maximum</w:t>
      </w:r>
      <w:r>
        <w:t>;</w:t>
      </w:r>
    </w:p>
    <w:p w14:paraId="7F7AD58B" w14:textId="77777777" w:rsidR="004F73EE" w:rsidRDefault="004F73EE" w:rsidP="004F73EE">
      <w:pPr>
        <w:pStyle w:val="aa"/>
        <w:numPr>
          <w:ilvl w:val="0"/>
          <w:numId w:val="6"/>
        </w:numPr>
        <w:ind w:firstLineChars="0"/>
      </w:pPr>
      <w:r w:rsidRPr="00457CAE">
        <w:t>Service bit rate: user experienced data rate</w:t>
      </w:r>
      <w:r>
        <w:t>;</w:t>
      </w:r>
    </w:p>
    <w:p w14:paraId="265F3B78" w14:textId="77777777" w:rsidR="004F73EE" w:rsidRDefault="004F73EE" w:rsidP="004F73EE">
      <w:pPr>
        <w:pStyle w:val="aa"/>
        <w:numPr>
          <w:ilvl w:val="0"/>
          <w:numId w:val="6"/>
        </w:numPr>
        <w:ind w:firstLineChars="0"/>
      </w:pPr>
      <w:r w:rsidRPr="00457CAE">
        <w:t>Message size [byte]</w:t>
      </w:r>
    </w:p>
    <w:p w14:paraId="2E793BBE" w14:textId="77777777" w:rsidR="004F73EE" w:rsidRDefault="004F73EE" w:rsidP="004F73EE">
      <w:pPr>
        <w:pStyle w:val="aa"/>
        <w:ind w:left="560" w:firstLineChars="0" w:firstLine="0"/>
      </w:pPr>
    </w:p>
    <w:p w14:paraId="7BF5B6FF" w14:textId="77777777" w:rsidR="004F73EE" w:rsidRDefault="004F73EE" w:rsidP="004F73EE">
      <w:r>
        <w:rPr>
          <w:rFonts w:hint="eastAsia"/>
          <w:lang w:eastAsia="zh-CN"/>
        </w:rPr>
        <w:t>T</w:t>
      </w:r>
      <w:r>
        <w:rPr>
          <w:lang w:eastAsia="zh-CN"/>
        </w:rPr>
        <w:t xml:space="preserve">he </w:t>
      </w:r>
      <w:r w:rsidRPr="00457CAE">
        <w:t>Influence quantity</w:t>
      </w:r>
      <w:r>
        <w:t xml:space="preserve"> parameters include the following:</w:t>
      </w:r>
    </w:p>
    <w:p w14:paraId="1C7A3FB6" w14:textId="77777777" w:rsidR="004F73EE" w:rsidRDefault="004F73EE" w:rsidP="004F73EE">
      <w:pPr>
        <w:pStyle w:val="aa"/>
        <w:numPr>
          <w:ilvl w:val="0"/>
          <w:numId w:val="6"/>
        </w:numPr>
        <w:ind w:firstLineChars="0"/>
      </w:pPr>
      <w:r w:rsidRPr="00457CAE">
        <w:t>Transfer interval: target value</w:t>
      </w:r>
    </w:p>
    <w:p w14:paraId="18EAF253" w14:textId="77777777" w:rsidR="004F73EE" w:rsidRDefault="004F73EE" w:rsidP="004F73EE">
      <w:pPr>
        <w:pStyle w:val="aa"/>
        <w:numPr>
          <w:ilvl w:val="0"/>
          <w:numId w:val="6"/>
        </w:numPr>
        <w:ind w:firstLineChars="0"/>
      </w:pPr>
      <w:r w:rsidRPr="00457CAE">
        <w:t>Survival time</w:t>
      </w:r>
    </w:p>
    <w:p w14:paraId="085F1F64" w14:textId="77777777" w:rsidR="004F73EE" w:rsidRDefault="004F73EE" w:rsidP="004F73EE">
      <w:pPr>
        <w:pStyle w:val="aa"/>
        <w:numPr>
          <w:ilvl w:val="0"/>
          <w:numId w:val="6"/>
        </w:numPr>
        <w:ind w:firstLineChars="0"/>
      </w:pPr>
      <w:r w:rsidRPr="00457CAE">
        <w:t># of UEs</w:t>
      </w:r>
    </w:p>
    <w:p w14:paraId="4443EC83" w14:textId="77777777" w:rsidR="004F73EE" w:rsidRDefault="004F73EE" w:rsidP="004F73EE">
      <w:pPr>
        <w:pStyle w:val="aa"/>
        <w:numPr>
          <w:ilvl w:val="0"/>
          <w:numId w:val="6"/>
        </w:numPr>
        <w:ind w:firstLineChars="0"/>
        <w:rPr>
          <w:lang w:eastAsia="en-US"/>
        </w:rPr>
      </w:pPr>
      <w:r w:rsidRPr="00457CAE">
        <w:t>Service area</w:t>
      </w:r>
    </w:p>
    <w:p w14:paraId="7CD5255E" w14:textId="77777777" w:rsidR="004F73EE" w:rsidRDefault="004F73EE" w:rsidP="004F73EE"/>
    <w:p w14:paraId="45599754" w14:textId="77777777" w:rsidR="00301277" w:rsidRPr="00FF547C" w:rsidRDefault="00301277" w:rsidP="00301277">
      <w:pPr>
        <w:rPr>
          <w:lang w:eastAsia="zh-CN"/>
        </w:rPr>
      </w:pPr>
      <w:r>
        <w:rPr>
          <w:lang w:eastAsia="zh-CN"/>
        </w:rPr>
        <w:t>Some additional requirements may be considered f</w:t>
      </w:r>
      <w:r w:rsidRPr="008530F0">
        <w:rPr>
          <w:lang w:eastAsia="zh-CN"/>
        </w:rPr>
        <w:t xml:space="preserve">or </w:t>
      </w:r>
      <w:r>
        <w:rPr>
          <w:lang w:eastAsia="zh-CN"/>
        </w:rPr>
        <w:t>the p</w:t>
      </w:r>
      <w:r>
        <w:t xml:space="preserve">rovisioning of network functions related to </w:t>
      </w:r>
      <w:r w:rsidRPr="008530F0">
        <w:rPr>
          <w:lang w:eastAsia="zh-CN"/>
        </w:rPr>
        <w:t>deterministic communication</w:t>
      </w:r>
      <w:r>
        <w:rPr>
          <w:lang w:eastAsia="zh-CN"/>
        </w:rPr>
        <w:t xml:space="preserve"> based on existing ServiceProfile defined in TS 28.541[5].</w:t>
      </w:r>
    </w:p>
    <w:p w14:paraId="190F460A" w14:textId="77777777" w:rsidR="00301277" w:rsidRDefault="00301277" w:rsidP="00301277">
      <w:pPr>
        <w:rPr>
          <w:lang w:eastAsia="zh-CN"/>
        </w:rPr>
      </w:pPr>
      <w:r w:rsidRPr="009E0F85">
        <w:rPr>
          <w:rFonts w:hint="eastAsia"/>
          <w:lang w:eastAsia="zh-CN"/>
        </w:rPr>
        <w:lastRenderedPageBreak/>
        <w:t>F</w:t>
      </w:r>
      <w:r w:rsidRPr="009E0F85">
        <w:rPr>
          <w:lang w:eastAsia="zh-CN"/>
        </w:rPr>
        <w:t>or deterministic communication, the end-to-end latency requirement is stringent and defined as the service performance</w:t>
      </w:r>
      <w:r>
        <w:rPr>
          <w:lang w:eastAsia="zh-CN"/>
        </w:rPr>
        <w:t xml:space="preserve"> requirement in TS 22.261 [2] and TS 22.104 [3].</w:t>
      </w:r>
      <w:r w:rsidRPr="009E0F85">
        <w:rPr>
          <w:lang w:eastAsia="zh-CN"/>
        </w:rPr>
        <w:t xml:space="preserve"> </w:t>
      </w:r>
      <w:r>
        <w:rPr>
          <w:lang w:eastAsia="zh-CN"/>
        </w:rPr>
        <w:t>T</w:t>
      </w:r>
      <w:r w:rsidRPr="009E0F85">
        <w:rPr>
          <w:lang w:eastAsia="zh-CN"/>
        </w:rPr>
        <w:t xml:space="preserve">he latency between the (last) UPF and application server should be considered. It is </w:t>
      </w:r>
      <w:r>
        <w:rPr>
          <w:lang w:eastAsia="zh-CN"/>
        </w:rPr>
        <w:t xml:space="preserve">described in </w:t>
      </w:r>
      <w:r>
        <w:rPr>
          <w:lang w:val="en-US"/>
        </w:rPr>
        <w:t xml:space="preserve">NG.116 [6] but </w:t>
      </w:r>
      <w:r w:rsidRPr="009E0F85">
        <w:rPr>
          <w:lang w:eastAsia="zh-CN"/>
        </w:rPr>
        <w:t>not reflected in existing ServiceProfile in TS 28.541 [</w:t>
      </w:r>
      <w:r>
        <w:rPr>
          <w:lang w:eastAsia="zh-CN"/>
        </w:rPr>
        <w:t>5</w:t>
      </w:r>
      <w:r w:rsidRPr="009E0F85">
        <w:rPr>
          <w:lang w:eastAsia="zh-CN"/>
        </w:rPr>
        <w:t>].</w:t>
      </w:r>
    </w:p>
    <w:p w14:paraId="79FE9CE9" w14:textId="77777777" w:rsidR="00301277" w:rsidRDefault="00301277" w:rsidP="00301277">
      <w:pPr>
        <w:rPr>
          <w:rFonts w:cs="Arial"/>
          <w:snapToGrid w:val="0"/>
          <w:szCs w:val="18"/>
        </w:rPr>
      </w:pPr>
      <w:r w:rsidRPr="009E0F85">
        <w:rPr>
          <w:lang w:eastAsia="zh-CN"/>
        </w:rPr>
        <w:t xml:space="preserve">According to the requirements defined for periodic deterministic communications in </w:t>
      </w:r>
      <w:r>
        <w:rPr>
          <w:lang w:eastAsia="zh-CN"/>
        </w:rPr>
        <w:t>TS 22.104 [3]</w:t>
      </w:r>
      <w:r w:rsidRPr="009E0F85">
        <w:rPr>
          <w:lang w:eastAsia="zh-CN"/>
        </w:rPr>
        <w:t xml:space="preserve">, there are some relationships or constraints among the </w:t>
      </w:r>
      <w:r w:rsidRPr="00757DB3">
        <w:rPr>
          <w:lang w:eastAsia="zh-CN"/>
        </w:rPr>
        <w:t xml:space="preserve">end-to-end latency, Transfer interval and SurvivalTime. These </w:t>
      </w:r>
      <w:r>
        <w:rPr>
          <w:lang w:eastAsia="zh-CN"/>
        </w:rPr>
        <w:t>relationships or conditions may be added</w:t>
      </w:r>
      <w:r w:rsidRPr="009E0F85">
        <w:rPr>
          <w:rFonts w:cs="Arial"/>
          <w:snapToGrid w:val="0"/>
          <w:szCs w:val="18"/>
        </w:rPr>
        <w:t>.</w:t>
      </w:r>
      <w:r>
        <w:rPr>
          <w:rFonts w:cs="Arial"/>
          <w:snapToGrid w:val="0"/>
          <w:szCs w:val="18"/>
        </w:rPr>
        <w:t xml:space="preserve"> For example, the end-to-end latency should be not greater than the transfer interval value.</w:t>
      </w:r>
    </w:p>
    <w:p w14:paraId="37D68816" w14:textId="77777777" w:rsidR="00301277" w:rsidRDefault="00301277" w:rsidP="00301277">
      <w:pPr>
        <w:rPr>
          <w:rFonts w:ascii="TimesNewRomanPSMT" w:hAnsi="TimesNewRomanPSMT" w:cs="TimesNewRomanPSMT"/>
          <w:lang w:val="en-US"/>
        </w:rPr>
      </w:pPr>
      <w:r w:rsidRPr="009E0F85">
        <w:rPr>
          <w:rFonts w:hint="eastAsia"/>
          <w:lang w:eastAsia="zh-CN"/>
        </w:rPr>
        <w:t>A</w:t>
      </w:r>
      <w:r w:rsidRPr="009E0F85">
        <w:rPr>
          <w:lang w:eastAsia="zh-CN"/>
        </w:rPr>
        <w:t xml:space="preserve">ccording to different activity patterns and communication patterns, </w:t>
      </w:r>
      <w:r w:rsidRPr="009E0F85">
        <w:rPr>
          <w:bCs/>
        </w:rPr>
        <w:t xml:space="preserve">the communication means used need to be deterministic since typically an activity response from the receiver and/or the receiving application is expected. </w:t>
      </w:r>
      <w:r>
        <w:rPr>
          <w:bCs/>
        </w:rPr>
        <w:t xml:space="preserve">The </w:t>
      </w:r>
      <w:r w:rsidRPr="00F12A65">
        <w:rPr>
          <w:rFonts w:ascii="TimesNewRomanPSMT" w:hAnsi="TimesNewRomanPSMT" w:cs="TimesNewRomanPSMT"/>
          <w:lang w:val="en-US"/>
        </w:rPr>
        <w:t>periodic</w:t>
      </w:r>
      <w:r>
        <w:rPr>
          <w:rFonts w:ascii="TimesNewRomanPSMT" w:hAnsi="TimesNewRomanPSMT" w:cs="TimesNewRomanPSMT"/>
          <w:lang w:val="en-US"/>
        </w:rPr>
        <w:t xml:space="preserve"> communication pattern has been included in TS 28.541 [5], requirements related to a</w:t>
      </w:r>
      <w:r w:rsidRPr="00F12A65">
        <w:rPr>
          <w:rFonts w:ascii="TimesNewRomanPSMT" w:hAnsi="TimesNewRomanPSMT" w:cs="TimesNewRomanPSMT"/>
          <w:lang w:val="en-US"/>
        </w:rPr>
        <w:t>periodic</w:t>
      </w:r>
      <w:r>
        <w:rPr>
          <w:rFonts w:ascii="TimesNewRomanPSMT" w:hAnsi="TimesNewRomanPSMT" w:cs="TimesNewRomanPSMT"/>
          <w:lang w:val="en-US"/>
        </w:rPr>
        <w:t xml:space="preserve"> pattern may also be considered.</w:t>
      </w:r>
    </w:p>
    <w:p w14:paraId="3C2F8E22" w14:textId="6D023514" w:rsidR="00301277" w:rsidRPr="008530F0" w:rsidRDefault="00301277" w:rsidP="00301277">
      <w:pPr>
        <w:rPr>
          <w:lang w:eastAsia="zh-CN"/>
        </w:rPr>
      </w:pPr>
      <w:r w:rsidRPr="00144835">
        <w:rPr>
          <w:noProof/>
        </w:rPr>
        <w:t>Synchronicity</w:t>
      </w:r>
      <w:r>
        <w:rPr>
          <w:lang w:eastAsia="zh-CN"/>
        </w:rPr>
        <w:t xml:space="preserve"> is important for deterministic communication services in the 5G system, it has been included in </w:t>
      </w:r>
      <w:r>
        <w:rPr>
          <w:rFonts w:ascii="TimesNewRomanPSMT" w:hAnsi="TimesNewRomanPSMT" w:cs="TimesNewRomanPSMT"/>
          <w:lang w:val="en-US"/>
        </w:rPr>
        <w:t>in TS 28.541 [5].</w:t>
      </w:r>
      <w:r w:rsidRPr="00144835">
        <w:rPr>
          <w:lang w:eastAsia="zh-CN"/>
        </w:rPr>
        <w:t xml:space="preserve"> The 5G system support</w:t>
      </w:r>
      <w:r>
        <w:rPr>
          <w:lang w:eastAsia="zh-CN"/>
        </w:rPr>
        <w:t>s</w:t>
      </w:r>
      <w:r w:rsidRPr="00144835">
        <w:rPr>
          <w:lang w:eastAsia="zh-CN"/>
        </w:rPr>
        <w:t xml:space="preserve"> enhanced timing resiliency in collaboration with different types of time sources (e.g., GNSS, TBS/MBS, Sync over Fiber) to provide a robust time synchronization.</w:t>
      </w:r>
      <w:r>
        <w:rPr>
          <w:lang w:eastAsia="zh-CN"/>
        </w:rPr>
        <w:t xml:space="preserve"> </w:t>
      </w:r>
      <w:r w:rsidRPr="009E0F85">
        <w:rPr>
          <w:lang w:eastAsia="zh-CN"/>
        </w:rPr>
        <w:t xml:space="preserve">Additional requirements regarding 5G </w:t>
      </w:r>
      <w:r>
        <w:rPr>
          <w:lang w:eastAsia="zh-CN"/>
        </w:rPr>
        <w:t>t</w:t>
      </w:r>
      <w:r w:rsidRPr="009E0F85">
        <w:rPr>
          <w:lang w:eastAsia="zh-CN"/>
        </w:rPr>
        <w:t xml:space="preserve">iming </w:t>
      </w:r>
      <w:r>
        <w:rPr>
          <w:lang w:eastAsia="zh-CN"/>
        </w:rPr>
        <w:t>r</w:t>
      </w:r>
      <w:r w:rsidRPr="009E0F85">
        <w:rPr>
          <w:lang w:eastAsia="zh-CN"/>
        </w:rPr>
        <w:t xml:space="preserve">esiliency </w:t>
      </w:r>
      <w:r>
        <w:rPr>
          <w:lang w:eastAsia="zh-CN"/>
        </w:rPr>
        <w:t>may</w:t>
      </w:r>
      <w:r w:rsidRPr="009E0F85">
        <w:rPr>
          <w:lang w:eastAsia="zh-CN"/>
        </w:rPr>
        <w:t xml:space="preserve"> be considered for deterministic communications.</w:t>
      </w:r>
      <w:r w:rsidR="0007000C">
        <w:rPr>
          <w:lang w:eastAsia="zh-CN"/>
        </w:rPr>
        <w:t xml:space="preserve"> </w:t>
      </w:r>
      <w:r w:rsidRPr="008530F0">
        <w:rPr>
          <w:lang w:eastAsia="zh-CN"/>
        </w:rPr>
        <w:t xml:space="preserve">Some new requirements to extend the </w:t>
      </w:r>
      <w:r>
        <w:rPr>
          <w:lang w:eastAsia="zh-CN"/>
        </w:rPr>
        <w:t>S</w:t>
      </w:r>
      <w:r w:rsidRPr="008530F0">
        <w:rPr>
          <w:lang w:eastAsia="zh-CN"/>
        </w:rPr>
        <w:t>erviceProfile</w:t>
      </w:r>
      <w:r>
        <w:rPr>
          <w:lang w:eastAsia="zh-CN"/>
        </w:rPr>
        <w:t xml:space="preserve"> may be needed</w:t>
      </w:r>
      <w:r w:rsidRPr="008530F0">
        <w:rPr>
          <w:lang w:eastAsia="zh-CN"/>
        </w:rPr>
        <w:t>.</w:t>
      </w:r>
    </w:p>
    <w:p w14:paraId="076C758A" w14:textId="77777777" w:rsidR="00301277" w:rsidRDefault="00301277" w:rsidP="00301277">
      <w:pPr>
        <w:widowControl w:val="0"/>
        <w:spacing w:after="0"/>
        <w:ind w:left="460"/>
        <w:jc w:val="both"/>
        <w:rPr>
          <w:lang w:eastAsia="zh-CN"/>
        </w:rPr>
      </w:pPr>
      <w:r>
        <w:rPr>
          <w:rFonts w:hint="eastAsia"/>
          <w:lang w:eastAsia="zh-CN"/>
        </w:rPr>
        <w:t>-</w:t>
      </w:r>
      <w:r>
        <w:rPr>
          <w:lang w:eastAsia="zh-CN"/>
        </w:rPr>
        <w:tab/>
      </w:r>
      <w:r>
        <w:rPr>
          <w:lang w:eastAsia="zh-CN"/>
        </w:rPr>
        <w:tab/>
      </w:r>
      <w:r w:rsidRPr="009E0F85">
        <w:rPr>
          <w:lang w:eastAsia="zh-CN"/>
        </w:rPr>
        <w:t>Latency from (last) UPF to Application Server;</w:t>
      </w:r>
    </w:p>
    <w:p w14:paraId="66E5D1AC" w14:textId="77777777" w:rsidR="00301277" w:rsidRPr="00927662" w:rsidRDefault="00301277" w:rsidP="00301277">
      <w:pPr>
        <w:rPr>
          <w:lang w:eastAsia="zh-CN"/>
        </w:rPr>
      </w:pPr>
      <w:r w:rsidRPr="00573F1D">
        <w:t>The descriptions in NG.116</w:t>
      </w:r>
      <w:r>
        <w:t xml:space="preserve"> [6] for this attribute may be introduced:</w:t>
      </w:r>
      <w:r>
        <w:rPr>
          <w:i/>
        </w:rPr>
        <w:t xml:space="preserve"> </w:t>
      </w:r>
      <w:r w:rsidRPr="00927662">
        <w:t>This optional attribute specifies maximum or worst-case one-way latency between UPF, and application server offered by the slice. This does not include latency introduced by the application server. The boundary of the “application server” is defined by the application domain, which may simply be a server, or may for example be front ended by a load balancer provided by the application.</w:t>
      </w:r>
    </w:p>
    <w:p w14:paraId="19A9A993" w14:textId="77777777" w:rsidR="00301277" w:rsidRDefault="00301277" w:rsidP="00301277">
      <w:pPr>
        <w:widowControl w:val="0"/>
        <w:spacing w:after="0"/>
        <w:ind w:left="460"/>
        <w:jc w:val="both"/>
        <w:rPr>
          <w:lang w:eastAsia="zh-CN"/>
        </w:rPr>
      </w:pPr>
      <w:r>
        <w:rPr>
          <w:rFonts w:hint="eastAsia"/>
          <w:lang w:eastAsia="zh-CN"/>
        </w:rPr>
        <w:t>-</w:t>
      </w:r>
      <w:r>
        <w:rPr>
          <w:lang w:eastAsia="zh-CN"/>
        </w:rPr>
        <w:tab/>
      </w:r>
      <w:r>
        <w:rPr>
          <w:lang w:eastAsia="zh-CN"/>
        </w:rPr>
        <w:tab/>
      </w:r>
      <w:r w:rsidRPr="009E0F85">
        <w:rPr>
          <w:lang w:eastAsia="zh-CN"/>
        </w:rPr>
        <w:t>relationships or constraints among the end-to-end latency, transfer interval and survival time;</w:t>
      </w:r>
    </w:p>
    <w:p w14:paraId="1CDB2A12" w14:textId="77777777" w:rsidR="00301277" w:rsidRDefault="00301277" w:rsidP="00301277">
      <w:pPr>
        <w:widowControl w:val="0"/>
        <w:spacing w:after="0"/>
        <w:jc w:val="both"/>
        <w:rPr>
          <w:lang w:eastAsia="zh-CN"/>
        </w:rPr>
      </w:pPr>
      <w:r>
        <w:rPr>
          <w:lang w:eastAsia="zh-CN"/>
        </w:rPr>
        <w:t xml:space="preserve">The following condition may be added to the ServiceProfile: </w:t>
      </w:r>
    </w:p>
    <w:p w14:paraId="1EE9BAD3" w14:textId="77777777" w:rsidR="00301277" w:rsidRDefault="00301277" w:rsidP="00301277">
      <w:pPr>
        <w:widowControl w:val="0"/>
        <w:spacing w:after="0"/>
        <w:ind w:firstLine="284"/>
        <w:jc w:val="both"/>
        <w:rPr>
          <w:rFonts w:cs="Arial"/>
          <w:snapToGrid w:val="0"/>
          <w:szCs w:val="18"/>
        </w:rPr>
      </w:pPr>
      <w:r>
        <w:rPr>
          <w:rFonts w:cs="Arial"/>
          <w:snapToGrid w:val="0"/>
          <w:szCs w:val="18"/>
        </w:rPr>
        <w:t>(1) The end-to-end latency should be not greater than the transfer interval value;</w:t>
      </w:r>
    </w:p>
    <w:p w14:paraId="07B0F2AB" w14:textId="77777777" w:rsidR="00301277" w:rsidRPr="004476B5" w:rsidRDefault="00301277" w:rsidP="00301277">
      <w:pPr>
        <w:ind w:firstLine="284"/>
        <w:rPr>
          <w:lang w:eastAsia="zh-CN"/>
        </w:rPr>
      </w:pPr>
      <w:r>
        <w:rPr>
          <w:lang w:eastAsia="zh-CN"/>
        </w:rPr>
        <w:t xml:space="preserve">(2) The survival time is one or multiple of the </w:t>
      </w:r>
      <w:r w:rsidRPr="00234C72">
        <w:rPr>
          <w:lang w:eastAsia="zh-CN"/>
        </w:rPr>
        <w:t>transfer interval value;</w:t>
      </w:r>
    </w:p>
    <w:p w14:paraId="2A5A3E93" w14:textId="77777777" w:rsidR="00301277" w:rsidRDefault="00301277" w:rsidP="00301277">
      <w:pPr>
        <w:widowControl w:val="0"/>
        <w:spacing w:after="0"/>
        <w:ind w:left="460"/>
        <w:jc w:val="both"/>
        <w:rPr>
          <w:lang w:eastAsia="zh-CN"/>
        </w:rPr>
      </w:pPr>
      <w:r>
        <w:rPr>
          <w:rFonts w:hint="eastAsia"/>
          <w:lang w:eastAsia="zh-CN"/>
        </w:rPr>
        <w:t>-</w:t>
      </w:r>
      <w:r>
        <w:rPr>
          <w:lang w:eastAsia="zh-CN"/>
        </w:rPr>
        <w:tab/>
      </w:r>
      <w:r>
        <w:rPr>
          <w:lang w:eastAsia="zh-CN"/>
        </w:rPr>
        <w:tab/>
        <w:t xml:space="preserve">additional </w:t>
      </w:r>
      <w:r w:rsidRPr="009E0F85">
        <w:rPr>
          <w:lang w:eastAsia="zh-CN"/>
        </w:rPr>
        <w:t>communication patterns related attributes</w:t>
      </w:r>
      <w:r>
        <w:rPr>
          <w:lang w:eastAsia="zh-CN"/>
        </w:rPr>
        <w:t xml:space="preserve">, e.g. requirements of </w:t>
      </w:r>
      <w:r w:rsidRPr="001B5AE3">
        <w:rPr>
          <w:lang w:eastAsia="zh-CN"/>
        </w:rPr>
        <w:t>aperiodic pattern</w:t>
      </w:r>
      <w:r w:rsidRPr="009E0F85">
        <w:rPr>
          <w:lang w:eastAsia="zh-CN"/>
        </w:rPr>
        <w:t>;</w:t>
      </w:r>
    </w:p>
    <w:p w14:paraId="631F4692" w14:textId="77777777" w:rsidR="00301277" w:rsidRPr="009E0F85" w:rsidRDefault="00301277" w:rsidP="00301277">
      <w:pPr>
        <w:rPr>
          <w:lang w:eastAsia="zh-CN"/>
        </w:rPr>
      </w:pPr>
      <w:r w:rsidRPr="00457CAE">
        <w:t>Aperiodic deterministic communication is without a pre-set sending time, but still with stringent requirements on timeliness and availabilit</w:t>
      </w:r>
      <w:r>
        <w:t>y of the communication service. The impacts on ServiceProfile are FFS.</w:t>
      </w:r>
    </w:p>
    <w:p w14:paraId="41E33F95" w14:textId="77777777" w:rsidR="00301277" w:rsidRDefault="00301277" w:rsidP="00301277">
      <w:pPr>
        <w:ind w:firstLineChars="200" w:firstLine="400"/>
        <w:rPr>
          <w:lang w:eastAsia="zh-CN"/>
        </w:rPr>
      </w:pPr>
      <w:r>
        <w:rPr>
          <w:rFonts w:hint="eastAsia"/>
          <w:lang w:eastAsia="zh-CN"/>
        </w:rPr>
        <w:t>-</w:t>
      </w:r>
      <w:r>
        <w:rPr>
          <w:lang w:eastAsia="zh-CN"/>
        </w:rPr>
        <w:tab/>
      </w:r>
      <w:r>
        <w:rPr>
          <w:lang w:eastAsia="zh-CN"/>
        </w:rPr>
        <w:tab/>
      </w:r>
      <w:r w:rsidRPr="009E0F85">
        <w:rPr>
          <w:lang w:eastAsia="zh-CN"/>
        </w:rPr>
        <w:t>5G Timing Resiliency related attributes</w:t>
      </w:r>
      <w:r>
        <w:rPr>
          <w:lang w:eastAsia="zh-CN"/>
        </w:rPr>
        <w:t xml:space="preserve">, e.g. </w:t>
      </w:r>
      <w:r w:rsidRPr="001B5AE3">
        <w:rPr>
          <w:lang w:eastAsia="zh-CN"/>
        </w:rPr>
        <w:t xml:space="preserve">different types of time sources </w:t>
      </w:r>
      <w:r>
        <w:rPr>
          <w:lang w:eastAsia="zh-CN"/>
        </w:rPr>
        <w:t>such as GNSS, TBS/MBS and</w:t>
      </w:r>
      <w:r w:rsidRPr="001B5AE3">
        <w:rPr>
          <w:lang w:eastAsia="zh-CN"/>
        </w:rPr>
        <w:t xml:space="preserve"> Sync over Fiber</w:t>
      </w:r>
      <w:r>
        <w:rPr>
          <w:lang w:eastAsia="zh-CN"/>
        </w:rPr>
        <w:t xml:space="preserve"> etc;</w:t>
      </w:r>
    </w:p>
    <w:p w14:paraId="460B0A39" w14:textId="77777777" w:rsidR="00301277" w:rsidRPr="0019291D" w:rsidRDefault="00301277" w:rsidP="00301277">
      <w:r>
        <w:t xml:space="preserve">The </w:t>
      </w:r>
      <w:r w:rsidRPr="009E0F85">
        <w:rPr>
          <w:lang w:eastAsia="zh-CN"/>
        </w:rPr>
        <w:t xml:space="preserve">5G Timing Resiliency </w:t>
      </w:r>
      <w:r>
        <w:rPr>
          <w:lang w:eastAsia="zh-CN"/>
        </w:rPr>
        <w:t xml:space="preserve">may be supported </w:t>
      </w:r>
      <w:r w:rsidRPr="0019291D">
        <w:t>to provide a robust time synchronization.</w:t>
      </w:r>
    </w:p>
    <w:p w14:paraId="051D051B" w14:textId="77777777" w:rsidR="00301277" w:rsidRDefault="00301277" w:rsidP="004F73EE"/>
    <w:p w14:paraId="14E719ED" w14:textId="77777777" w:rsidR="0007000C" w:rsidRPr="00A31E6F" w:rsidRDefault="0007000C" w:rsidP="0007000C">
      <w:pPr>
        <w:pStyle w:val="4"/>
        <w:rPr>
          <w:lang w:val="en-US" w:eastAsia="zh-CN"/>
        </w:rPr>
      </w:pPr>
      <w:bookmarkStart w:id="44" w:name="_Toc136281107"/>
      <w:r>
        <w:rPr>
          <w:lang w:val="en-US"/>
        </w:rPr>
        <w:t>5</w:t>
      </w:r>
      <w:r w:rsidRPr="00EA5506">
        <w:rPr>
          <w:lang w:val="en-US"/>
        </w:rPr>
        <w:t>.</w:t>
      </w:r>
      <w:r>
        <w:rPr>
          <w:lang w:val="en-US"/>
        </w:rPr>
        <w:t>X.1</w:t>
      </w:r>
      <w:r w:rsidRPr="00EA5506">
        <w:rPr>
          <w:lang w:val="en-US"/>
        </w:rPr>
        <w:t>.</w:t>
      </w:r>
      <w:r>
        <w:rPr>
          <w:lang w:val="en-US"/>
        </w:rPr>
        <w:t>2</w:t>
      </w:r>
      <w:r w:rsidRPr="00EA5506">
        <w:rPr>
          <w:lang w:val="en-US"/>
        </w:rPr>
        <w:tab/>
      </w:r>
      <w:r>
        <w:rPr>
          <w:lang w:val="en-US"/>
        </w:rPr>
        <w:t xml:space="preserve">Analysis of network functions and management aspects related to </w:t>
      </w:r>
      <w:r>
        <w:t>deterministic communication service</w:t>
      </w:r>
      <w:bookmarkEnd w:id="44"/>
    </w:p>
    <w:p w14:paraId="180787CE" w14:textId="77777777" w:rsidR="004F73EE" w:rsidRDefault="004F73EE" w:rsidP="004F73EE">
      <w:pPr>
        <w:rPr>
          <w:b/>
          <w:lang w:eastAsia="zh-CN"/>
        </w:rPr>
      </w:pPr>
      <w:r>
        <w:rPr>
          <w:b/>
          <w:lang w:eastAsia="zh-CN"/>
        </w:rPr>
        <w:t xml:space="preserve">In </w:t>
      </w:r>
      <w:r w:rsidRPr="00A4113C">
        <w:rPr>
          <w:rFonts w:hint="eastAsia"/>
          <w:b/>
          <w:lang w:eastAsia="zh-CN"/>
        </w:rPr>
        <w:t>T</w:t>
      </w:r>
      <w:r w:rsidRPr="00A4113C">
        <w:rPr>
          <w:b/>
          <w:lang w:eastAsia="zh-CN"/>
        </w:rPr>
        <w:t>S 2</w:t>
      </w:r>
      <w:r>
        <w:rPr>
          <w:b/>
          <w:lang w:eastAsia="zh-CN"/>
        </w:rPr>
        <w:t>3</w:t>
      </w:r>
      <w:r w:rsidRPr="00A4113C">
        <w:rPr>
          <w:b/>
          <w:lang w:eastAsia="zh-CN"/>
        </w:rPr>
        <w:t>.</w:t>
      </w:r>
      <w:r>
        <w:rPr>
          <w:b/>
          <w:lang w:eastAsia="zh-CN"/>
        </w:rPr>
        <w:t>501:</w:t>
      </w:r>
    </w:p>
    <w:p w14:paraId="73F198AA" w14:textId="77777777" w:rsidR="004F73EE" w:rsidRPr="007918B0" w:rsidRDefault="004F73EE" w:rsidP="004F73EE">
      <w:pPr>
        <w:rPr>
          <w:lang w:eastAsia="zh-CN"/>
        </w:rPr>
      </w:pPr>
      <w:r w:rsidRPr="007918B0">
        <w:rPr>
          <w:lang w:eastAsia="zh-CN"/>
        </w:rPr>
        <w:t>The definition of TSC is provided as follows:</w:t>
      </w:r>
    </w:p>
    <w:p w14:paraId="167A9FC1" w14:textId="77777777" w:rsidR="004F73EE" w:rsidRPr="00DA3BBC" w:rsidRDefault="004F73EE" w:rsidP="004F73EE">
      <w:pPr>
        <w:rPr>
          <w:lang w:eastAsia="zh-CN"/>
        </w:rPr>
      </w:pPr>
      <w:r w:rsidRPr="00F92A46">
        <w:rPr>
          <w:lang w:eastAsia="zh-CN"/>
        </w:rPr>
        <w:t>Time Sensitive Communication (TSC):</w:t>
      </w:r>
      <w:r w:rsidRPr="00DA3BBC">
        <w:rPr>
          <w:lang w:eastAsia="zh-CN"/>
        </w:rPr>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794F7B76" w14:textId="77777777" w:rsidR="004F73EE" w:rsidRDefault="004F73EE" w:rsidP="004F73EE">
      <w:pPr>
        <w:rPr>
          <w:b/>
          <w:lang w:eastAsia="zh-CN"/>
        </w:rPr>
      </w:pPr>
      <w:r>
        <w:t xml:space="preserve">In </w:t>
      </w:r>
      <w:r w:rsidRPr="00DA3BBC">
        <w:t>Table 5.7.4-1</w:t>
      </w:r>
      <w:r>
        <w:t xml:space="preserve"> the</w:t>
      </w:r>
      <w:r w:rsidRPr="00DA3BBC">
        <w:t xml:space="preserve"> </w:t>
      </w:r>
      <w:r>
        <w:t>s</w:t>
      </w:r>
      <w:r w:rsidRPr="00DA3BBC">
        <w:t>tandardized 5QI to QoS characteristics mapping</w:t>
      </w:r>
      <w:r>
        <w:t>, the delay critical GBR QoS is specified from 5QI value 82 to 90.</w:t>
      </w:r>
    </w:p>
    <w:p w14:paraId="79406197" w14:textId="77777777" w:rsidR="004F73EE" w:rsidRDefault="004F73EE" w:rsidP="004F73EE">
      <w:pPr>
        <w:autoSpaceDE w:val="0"/>
        <w:autoSpaceDN w:val="0"/>
        <w:adjustRightInd w:val="0"/>
      </w:pPr>
      <w:r w:rsidRPr="0031317E">
        <w:t>Standards related to 3GPP 5G deterministic communications include network aspects and management aspects. The following table</w:t>
      </w:r>
      <w:r>
        <w:t>s</w:t>
      </w:r>
      <w:r w:rsidRPr="0031317E">
        <w:t xml:space="preserve"> list the main f</w:t>
      </w:r>
      <w:r>
        <w:t>eature</w:t>
      </w:r>
      <w:r w:rsidRPr="0031317E">
        <w:t>s.</w:t>
      </w:r>
    </w:p>
    <w:p w14:paraId="35ECC449" w14:textId="77777777" w:rsidR="004F73EE" w:rsidRDefault="004F73EE" w:rsidP="004F73EE">
      <w:pPr>
        <w:rPr>
          <w:lang w:eastAsia="zh-CN"/>
        </w:rPr>
      </w:pPr>
      <w:r>
        <w:rPr>
          <w:rFonts w:hint="eastAsia"/>
          <w:lang w:eastAsia="zh-CN"/>
        </w:rPr>
        <w:t>R</w:t>
      </w:r>
      <w:r>
        <w:rPr>
          <w:lang w:eastAsia="zh-CN"/>
        </w:rPr>
        <w:t>AN functions related to deterministic communication service:</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4253"/>
        <w:gridCol w:w="1984"/>
      </w:tblGrid>
      <w:tr w:rsidR="002F3063" w14:paraId="40988B36" w14:textId="77777777" w:rsidTr="002F3063">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5732E3AF" w14:textId="77777777" w:rsidR="004F73EE" w:rsidRPr="002F3063" w:rsidRDefault="004F73EE" w:rsidP="002F3063">
            <w:pPr>
              <w:jc w:val="center"/>
              <w:rPr>
                <w:b/>
                <w:lang w:eastAsia="zh-CN"/>
              </w:rPr>
            </w:pPr>
            <w:r w:rsidRPr="002F3063">
              <w:rPr>
                <w:b/>
                <w:lang w:eastAsia="zh-CN"/>
              </w:rPr>
              <w:t>Category</w:t>
            </w: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14:paraId="56558F22" w14:textId="77777777" w:rsidR="004F73EE" w:rsidRPr="002F3063" w:rsidRDefault="004F73EE" w:rsidP="002F3063">
            <w:pPr>
              <w:jc w:val="center"/>
              <w:rPr>
                <w:b/>
                <w:lang w:eastAsia="zh-CN"/>
              </w:rPr>
            </w:pPr>
            <w:r w:rsidRPr="002F3063">
              <w:rPr>
                <w:b/>
                <w:lang w:eastAsia="zh-CN"/>
              </w:rPr>
              <w:t>Features</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2B60EE09" w14:textId="77777777" w:rsidR="004F73EE" w:rsidRPr="002F3063" w:rsidRDefault="004F73EE" w:rsidP="002F3063">
            <w:pPr>
              <w:jc w:val="center"/>
              <w:rPr>
                <w:b/>
                <w:lang w:eastAsia="zh-CN"/>
              </w:rPr>
            </w:pPr>
            <w:r w:rsidRPr="002F3063">
              <w:rPr>
                <w:b/>
                <w:lang w:eastAsia="zh-CN"/>
              </w:rPr>
              <w:t>Reference</w:t>
            </w:r>
          </w:p>
        </w:tc>
      </w:tr>
      <w:tr w:rsidR="002F3063" w14:paraId="45D0F654" w14:textId="77777777" w:rsidTr="002F3063">
        <w:tc>
          <w:tcPr>
            <w:tcW w:w="2126" w:type="dxa"/>
            <w:tcBorders>
              <w:top w:val="single" w:sz="4" w:space="0" w:color="auto"/>
              <w:left w:val="single" w:sz="4" w:space="0" w:color="auto"/>
              <w:bottom w:val="single" w:sz="4" w:space="0" w:color="auto"/>
              <w:right w:val="single" w:sz="4" w:space="0" w:color="auto"/>
            </w:tcBorders>
            <w:shd w:val="clear" w:color="auto" w:fill="auto"/>
          </w:tcPr>
          <w:p w14:paraId="37217C72" w14:textId="77777777" w:rsidR="004F73EE" w:rsidRPr="002F3063" w:rsidRDefault="004F73EE" w:rsidP="00F44613">
            <w:pPr>
              <w:rPr>
                <w:b/>
                <w:lang w:eastAsia="zh-CN"/>
              </w:rPr>
            </w:pPr>
            <w:r w:rsidRPr="002F3063">
              <w:rPr>
                <w:b/>
                <w:lang w:eastAsia="zh-CN"/>
              </w:rPr>
              <w:t>NR URLLC</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AAFF57C" w14:textId="77777777" w:rsidR="004F73EE" w:rsidRDefault="004F73EE" w:rsidP="00F44613">
            <w:pPr>
              <w:rPr>
                <w:lang w:eastAsia="zh-CN"/>
              </w:rPr>
            </w:pPr>
            <w:r>
              <w:rPr>
                <w:lang w:eastAsia="zh-CN"/>
              </w:rPr>
              <w:t>Management aspects were studied in TR 28.832</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B69683E" w14:textId="77777777" w:rsidR="004F73EE" w:rsidRDefault="004F73EE" w:rsidP="00F44613">
            <w:pPr>
              <w:rPr>
                <w:lang w:eastAsia="zh-CN"/>
              </w:rPr>
            </w:pPr>
            <w:r>
              <w:rPr>
                <w:lang w:eastAsia="zh-CN"/>
              </w:rPr>
              <w:t>TR 28.832</w:t>
            </w:r>
          </w:p>
        </w:tc>
      </w:tr>
      <w:tr w:rsidR="002F3063" w14:paraId="2CEAC98C" w14:textId="77777777" w:rsidTr="002F3063">
        <w:tc>
          <w:tcPr>
            <w:tcW w:w="2126" w:type="dxa"/>
            <w:vMerge w:val="restart"/>
            <w:tcBorders>
              <w:top w:val="single" w:sz="4" w:space="0" w:color="auto"/>
              <w:left w:val="single" w:sz="4" w:space="0" w:color="auto"/>
              <w:right w:val="single" w:sz="4" w:space="0" w:color="auto"/>
            </w:tcBorders>
            <w:shd w:val="clear" w:color="auto" w:fill="auto"/>
          </w:tcPr>
          <w:p w14:paraId="7C86CC41" w14:textId="77777777" w:rsidR="004F73EE" w:rsidRPr="002F3063" w:rsidRDefault="004F73EE" w:rsidP="00F44613">
            <w:pPr>
              <w:rPr>
                <w:b/>
                <w:lang w:eastAsia="zh-CN"/>
              </w:rPr>
            </w:pPr>
            <w:r w:rsidRPr="002F3063">
              <w:rPr>
                <w:rFonts w:hint="eastAsia"/>
                <w:b/>
                <w:lang w:eastAsia="zh-CN"/>
              </w:rPr>
              <w:lastRenderedPageBreak/>
              <w:t>I</w:t>
            </w:r>
            <w:r w:rsidRPr="002F3063">
              <w:rPr>
                <w:b/>
                <w:lang w:eastAsia="zh-CN"/>
              </w:rPr>
              <w:t>ndustrial IoT</w:t>
            </w:r>
          </w:p>
          <w:p w14:paraId="5A56CE5A" w14:textId="77777777" w:rsidR="004F73EE" w:rsidRDefault="004F73EE" w:rsidP="00F44613">
            <w:pPr>
              <w:rPr>
                <w:lang w:eastAsia="zh-CN"/>
              </w:rPr>
            </w:pPr>
            <w:r w:rsidRPr="002F3063">
              <w:rPr>
                <w:b/>
                <w:lang w:eastAsia="zh-CN"/>
              </w:rPr>
              <w:t>Note 1</w:t>
            </w:r>
            <w:r>
              <w:rPr>
                <w:lang w:eastAsia="zh-CN"/>
              </w:rPr>
              <w:t>: Management aspects related to deterministic communication service will be studied in FS_DCSA.</w:t>
            </w:r>
          </w:p>
          <w:p w14:paraId="4F372C89" w14:textId="77777777" w:rsidR="004F73EE" w:rsidRDefault="004F73EE" w:rsidP="00F44613">
            <w:pPr>
              <w:rPr>
                <w:lang w:eastAsia="zh-CN"/>
              </w:rPr>
            </w:pPr>
            <w:r w:rsidRPr="002F3063">
              <w:rPr>
                <w:b/>
                <w:lang w:eastAsia="zh-CN"/>
              </w:rPr>
              <w:t>Note 2</w:t>
            </w:r>
            <w:r>
              <w:rPr>
                <w:lang w:eastAsia="zh-CN"/>
              </w:rPr>
              <w:t>: Some features reuse support from NR URLLC</w:t>
            </w:r>
          </w:p>
          <w:p w14:paraId="12B45572" w14:textId="77777777" w:rsidR="004F73EE" w:rsidRDefault="004F73EE" w:rsidP="00F44613">
            <w:pPr>
              <w:rPr>
                <w:lang w:eastAsia="zh-CN"/>
              </w:rPr>
            </w:pPr>
            <w:r w:rsidRPr="002F3063">
              <w:rPr>
                <w:b/>
                <w:lang w:eastAsia="zh-CN"/>
              </w:rPr>
              <w:t>Note 3</w:t>
            </w:r>
            <w:r>
              <w:rPr>
                <w:lang w:eastAsia="zh-CN"/>
              </w:rPr>
              <w:t>: Details of TSC support see below</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B3EA971" w14:textId="77777777" w:rsidR="004F73EE" w:rsidRPr="00C7652D" w:rsidRDefault="004F73EE" w:rsidP="00F44613">
            <w:pPr>
              <w:rPr>
                <w:lang w:eastAsia="zh-CN"/>
              </w:rPr>
            </w:pPr>
            <w:r w:rsidRPr="00C7652D">
              <w:rPr>
                <w:lang w:eastAsia="en-GB"/>
              </w:rPr>
              <w:t>PDCP packet duplication enhancements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DF72247" w14:textId="77777777" w:rsidR="004F73EE" w:rsidRDefault="004F73EE" w:rsidP="00F44613">
            <w:pPr>
              <w:rPr>
                <w:lang w:eastAsia="zh-CN"/>
              </w:rPr>
            </w:pPr>
            <w:r>
              <w:rPr>
                <w:lang w:eastAsia="zh-CN"/>
              </w:rPr>
              <w:t>TS 38.323</w:t>
            </w:r>
          </w:p>
        </w:tc>
      </w:tr>
      <w:tr w:rsidR="002F3063" w14:paraId="5FF25E95" w14:textId="77777777" w:rsidTr="002F3063">
        <w:tc>
          <w:tcPr>
            <w:tcW w:w="2126" w:type="dxa"/>
            <w:vMerge/>
            <w:tcBorders>
              <w:left w:val="single" w:sz="4" w:space="0" w:color="auto"/>
              <w:right w:val="single" w:sz="4" w:space="0" w:color="auto"/>
            </w:tcBorders>
            <w:shd w:val="clear" w:color="auto" w:fill="auto"/>
          </w:tcPr>
          <w:p w14:paraId="4642CBD6" w14:textId="77777777" w:rsidR="004F73EE" w:rsidRDefault="004F73EE" w:rsidP="00F44613">
            <w:pPr>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0B92B1A1" w14:textId="77777777" w:rsidR="004F73EE" w:rsidRPr="00C7652D" w:rsidRDefault="004F73EE" w:rsidP="00F44613">
            <w:pPr>
              <w:rPr>
                <w:lang w:eastAsia="zh-CN"/>
              </w:rPr>
            </w:pPr>
            <w:r w:rsidRPr="00C7652D">
              <w:rPr>
                <w:lang w:eastAsia="en-GB"/>
              </w:rPr>
              <w:t>RAN support for higher layer multi-connectivity</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5B51BA6" w14:textId="77777777" w:rsidR="004F73EE" w:rsidRDefault="004F73EE" w:rsidP="00F44613">
            <w:pPr>
              <w:rPr>
                <w:lang w:eastAsia="zh-CN"/>
              </w:rPr>
            </w:pPr>
            <w:r>
              <w:rPr>
                <w:rFonts w:hint="eastAsia"/>
                <w:lang w:eastAsia="zh-CN"/>
              </w:rPr>
              <w:t>T</w:t>
            </w:r>
            <w:r>
              <w:rPr>
                <w:lang w:eastAsia="zh-CN"/>
              </w:rPr>
              <w:t>S 38.331, TS 37.340</w:t>
            </w:r>
          </w:p>
        </w:tc>
      </w:tr>
      <w:tr w:rsidR="002F3063" w14:paraId="04C92F31" w14:textId="77777777" w:rsidTr="002F3063">
        <w:tc>
          <w:tcPr>
            <w:tcW w:w="2126" w:type="dxa"/>
            <w:vMerge/>
            <w:tcBorders>
              <w:left w:val="single" w:sz="4" w:space="0" w:color="auto"/>
              <w:right w:val="single" w:sz="4" w:space="0" w:color="auto"/>
            </w:tcBorders>
            <w:shd w:val="clear" w:color="auto" w:fill="auto"/>
          </w:tcPr>
          <w:p w14:paraId="70236B91" w14:textId="77777777" w:rsidR="004F73EE" w:rsidRDefault="004F73EE" w:rsidP="00F44613">
            <w:pPr>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9E29A08" w14:textId="77777777" w:rsidR="004F73EE" w:rsidRPr="00C7652D" w:rsidRDefault="004F73EE" w:rsidP="00F44613">
            <w:pPr>
              <w:rPr>
                <w:lang w:eastAsia="zh-CN"/>
              </w:rPr>
            </w:pPr>
            <w:r w:rsidRPr="00C7652D">
              <w:rPr>
                <w:lang w:eastAsia="en-GB"/>
              </w:rPr>
              <w:t>SPS scheduling enhancements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53BDE3A" w14:textId="77777777" w:rsidR="004F73EE" w:rsidRDefault="004F73EE" w:rsidP="00F44613">
            <w:pPr>
              <w:rPr>
                <w:lang w:eastAsia="zh-CN"/>
              </w:rPr>
            </w:pPr>
            <w:r>
              <w:rPr>
                <w:rFonts w:hint="eastAsia"/>
                <w:lang w:eastAsia="zh-CN"/>
              </w:rPr>
              <w:t>T</w:t>
            </w:r>
            <w:r>
              <w:rPr>
                <w:lang w:eastAsia="zh-CN"/>
              </w:rPr>
              <w:t>S 38.321, TS 38.331</w:t>
            </w:r>
          </w:p>
        </w:tc>
      </w:tr>
      <w:tr w:rsidR="002F3063" w14:paraId="4C6FA26F" w14:textId="77777777" w:rsidTr="002F3063">
        <w:tc>
          <w:tcPr>
            <w:tcW w:w="2126" w:type="dxa"/>
            <w:vMerge/>
            <w:tcBorders>
              <w:left w:val="single" w:sz="4" w:space="0" w:color="auto"/>
              <w:right w:val="single" w:sz="4" w:space="0" w:color="auto"/>
            </w:tcBorders>
            <w:shd w:val="clear" w:color="auto" w:fill="auto"/>
          </w:tcPr>
          <w:p w14:paraId="35240F4B" w14:textId="77777777" w:rsidR="004F73EE" w:rsidRDefault="004F73EE" w:rsidP="00F44613">
            <w:pPr>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436B7555" w14:textId="77777777" w:rsidR="004F73EE" w:rsidRPr="00C7652D" w:rsidRDefault="004F73EE" w:rsidP="00F44613">
            <w:pPr>
              <w:rPr>
                <w:lang w:eastAsia="zh-CN"/>
              </w:rPr>
            </w:pPr>
            <w:r w:rsidRPr="00C7652D">
              <w:rPr>
                <w:lang w:eastAsia="zh-CN"/>
              </w:rPr>
              <w:t>Intra-UE prioritization</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C81037E" w14:textId="77777777" w:rsidR="004F73EE" w:rsidRDefault="004F73EE" w:rsidP="00F44613">
            <w:pPr>
              <w:rPr>
                <w:lang w:eastAsia="zh-CN"/>
              </w:rPr>
            </w:pPr>
            <w:r>
              <w:rPr>
                <w:rFonts w:hint="eastAsia"/>
                <w:lang w:eastAsia="zh-CN"/>
              </w:rPr>
              <w:t>T</w:t>
            </w:r>
            <w:r>
              <w:rPr>
                <w:lang w:eastAsia="zh-CN"/>
              </w:rPr>
              <w:t>S 38.321</w:t>
            </w:r>
          </w:p>
        </w:tc>
      </w:tr>
      <w:tr w:rsidR="002F3063" w14:paraId="3985395A" w14:textId="77777777" w:rsidTr="002F3063">
        <w:tc>
          <w:tcPr>
            <w:tcW w:w="2126" w:type="dxa"/>
            <w:vMerge/>
            <w:tcBorders>
              <w:left w:val="single" w:sz="4" w:space="0" w:color="auto"/>
              <w:bottom w:val="single" w:sz="4" w:space="0" w:color="auto"/>
              <w:right w:val="single" w:sz="4" w:space="0" w:color="auto"/>
            </w:tcBorders>
            <w:shd w:val="clear" w:color="auto" w:fill="auto"/>
          </w:tcPr>
          <w:p w14:paraId="71B755DC" w14:textId="77777777" w:rsidR="004F73EE" w:rsidRDefault="004F73EE" w:rsidP="00F44613">
            <w:pPr>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165DB73" w14:textId="77777777" w:rsidR="004F73EE" w:rsidRPr="00C7652D" w:rsidRDefault="004F73EE" w:rsidP="00F44613">
            <w:pPr>
              <w:rPr>
                <w:lang w:eastAsia="zh-CN"/>
              </w:rPr>
            </w:pPr>
            <w:r w:rsidRPr="00C7652D">
              <w:rPr>
                <w:lang w:eastAsia="zh-CN"/>
              </w:rPr>
              <w:t>NR support of TSC</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BA08E70" w14:textId="77777777" w:rsidR="004F73EE" w:rsidRDefault="004F73EE" w:rsidP="00F44613">
            <w:pPr>
              <w:rPr>
                <w:lang w:eastAsia="zh-CN"/>
              </w:rPr>
            </w:pPr>
            <w:r>
              <w:rPr>
                <w:rFonts w:hint="eastAsia"/>
                <w:lang w:eastAsia="zh-CN"/>
              </w:rPr>
              <w:t>T</w:t>
            </w:r>
            <w:r>
              <w:rPr>
                <w:lang w:eastAsia="zh-CN"/>
              </w:rPr>
              <w:t xml:space="preserve">S 38.331, </w:t>
            </w:r>
            <w:r>
              <w:rPr>
                <w:rFonts w:hint="eastAsia"/>
                <w:lang w:eastAsia="zh-CN"/>
              </w:rPr>
              <w:t>T</w:t>
            </w:r>
            <w:r>
              <w:rPr>
                <w:lang w:eastAsia="zh-CN"/>
              </w:rPr>
              <w:t>S 38.321</w:t>
            </w:r>
            <w:r>
              <w:rPr>
                <w:rFonts w:hint="eastAsia"/>
                <w:lang w:eastAsia="zh-CN"/>
              </w:rPr>
              <w:t>,</w:t>
            </w:r>
            <w:r>
              <w:rPr>
                <w:lang w:eastAsia="zh-CN"/>
              </w:rPr>
              <w:t xml:space="preserve"> 38.423</w:t>
            </w:r>
          </w:p>
        </w:tc>
      </w:tr>
      <w:tr w:rsidR="002F3063" w14:paraId="425B4DF5" w14:textId="77777777" w:rsidTr="002F3063">
        <w:tc>
          <w:tcPr>
            <w:tcW w:w="2126" w:type="dxa"/>
            <w:vMerge w:val="restart"/>
            <w:tcBorders>
              <w:top w:val="single" w:sz="4" w:space="0" w:color="auto"/>
              <w:left w:val="single" w:sz="4" w:space="0" w:color="auto"/>
              <w:right w:val="single" w:sz="4" w:space="0" w:color="auto"/>
            </w:tcBorders>
            <w:shd w:val="clear" w:color="auto" w:fill="auto"/>
          </w:tcPr>
          <w:p w14:paraId="46F6034B" w14:textId="77777777" w:rsidR="004F73EE" w:rsidRPr="002F3063" w:rsidRDefault="004F73EE" w:rsidP="00F44613">
            <w:pPr>
              <w:rPr>
                <w:b/>
                <w:lang w:eastAsia="zh-CN"/>
              </w:rPr>
            </w:pPr>
            <w:r w:rsidRPr="002F3063">
              <w:rPr>
                <w:b/>
                <w:lang w:eastAsia="zh-CN"/>
              </w:rPr>
              <w:t>NR support of 5GS Integration with TSN</w:t>
            </w:r>
          </w:p>
          <w:p w14:paraId="66E926AA" w14:textId="77777777" w:rsidR="004F73EE" w:rsidRPr="00FC1330" w:rsidRDefault="004F73EE" w:rsidP="00F44613">
            <w:pPr>
              <w:rPr>
                <w:lang w:eastAsia="zh-CN"/>
              </w:rPr>
            </w:pPr>
            <w:r w:rsidRPr="002F3063">
              <w:rPr>
                <w:b/>
                <w:lang w:eastAsia="zh-CN"/>
              </w:rPr>
              <w:t>Note</w:t>
            </w:r>
            <w:r>
              <w:rPr>
                <w:lang w:eastAsia="zh-CN"/>
              </w:rPr>
              <w:t>: Management aspects related to deterministic communication service will be studied in FS_DCSA.</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97D4078" w14:textId="1FD91C40" w:rsidR="004F73EE" w:rsidRPr="00361B59" w:rsidRDefault="004F73EE" w:rsidP="00F44613">
            <w:pPr>
              <w:rPr>
                <w:lang w:eastAsia="zh-CN"/>
              </w:rPr>
            </w:pPr>
            <w:r>
              <w:rPr>
                <w:lang w:eastAsia="zh-CN"/>
              </w:rPr>
              <w:t>Sy</w:t>
            </w:r>
            <w:r w:rsidR="0032635B">
              <w:rPr>
                <w:lang w:eastAsia="zh-CN"/>
              </w:rPr>
              <w:t>n</w:t>
            </w:r>
            <w:r>
              <w:rPr>
                <w:lang w:eastAsia="zh-CN"/>
              </w:rPr>
              <w:t xml:space="preserve">chronization with </w:t>
            </w:r>
            <w:r>
              <w:rPr>
                <w:rFonts w:hint="eastAsia"/>
                <w:lang w:eastAsia="zh-CN"/>
              </w:rPr>
              <w:t>5</w:t>
            </w:r>
            <w:r>
              <w:rPr>
                <w:lang w:eastAsia="zh-CN"/>
              </w:rPr>
              <w:t>G Grand Master (GM) clock</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51F06F8" w14:textId="77777777" w:rsidR="004F73EE" w:rsidRDefault="004F73EE" w:rsidP="00F44613">
            <w:pPr>
              <w:rPr>
                <w:lang w:eastAsia="zh-CN"/>
              </w:rPr>
            </w:pPr>
            <w:r>
              <w:rPr>
                <w:rFonts w:hint="eastAsia"/>
                <w:lang w:eastAsia="zh-CN"/>
              </w:rPr>
              <w:t>T</w:t>
            </w:r>
            <w:r>
              <w:rPr>
                <w:lang w:eastAsia="zh-CN"/>
              </w:rPr>
              <w:t>S 38.331</w:t>
            </w:r>
          </w:p>
        </w:tc>
      </w:tr>
      <w:tr w:rsidR="002F3063" w14:paraId="4D863007" w14:textId="77777777" w:rsidTr="002F3063">
        <w:tc>
          <w:tcPr>
            <w:tcW w:w="2126" w:type="dxa"/>
            <w:vMerge/>
            <w:tcBorders>
              <w:left w:val="single" w:sz="4" w:space="0" w:color="auto"/>
              <w:right w:val="single" w:sz="4" w:space="0" w:color="auto"/>
            </w:tcBorders>
            <w:shd w:val="clear" w:color="auto" w:fill="auto"/>
          </w:tcPr>
          <w:p w14:paraId="43CA7F34" w14:textId="77777777" w:rsidR="004F73EE" w:rsidRPr="002F3063" w:rsidRDefault="004F73EE" w:rsidP="00F44613">
            <w:pPr>
              <w:rPr>
                <w:b/>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4A7EC781" w14:textId="77777777" w:rsidR="004F73EE" w:rsidRPr="004817AF" w:rsidRDefault="004F73EE" w:rsidP="00F44613">
            <w:pPr>
              <w:rPr>
                <w:lang w:eastAsia="zh-CN"/>
              </w:rPr>
            </w:pPr>
            <w:r w:rsidRPr="004817AF">
              <w:rPr>
                <w:lang w:eastAsia="zh-CN"/>
              </w:rPr>
              <w:t>TSCAI QoS based scheduling</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CB882FD" w14:textId="77777777" w:rsidR="004F73EE" w:rsidRDefault="004F73EE" w:rsidP="00F44613">
            <w:pPr>
              <w:rPr>
                <w:lang w:eastAsia="zh-CN"/>
              </w:rPr>
            </w:pPr>
            <w:r>
              <w:rPr>
                <w:rFonts w:hint="eastAsia"/>
                <w:lang w:eastAsia="zh-CN"/>
              </w:rPr>
              <w:t>T</w:t>
            </w:r>
            <w:r>
              <w:rPr>
                <w:lang w:eastAsia="zh-CN"/>
              </w:rPr>
              <w:t>S 38.321</w:t>
            </w:r>
          </w:p>
        </w:tc>
      </w:tr>
      <w:tr w:rsidR="002F3063" w14:paraId="51FDD973" w14:textId="77777777" w:rsidTr="002F3063">
        <w:tc>
          <w:tcPr>
            <w:tcW w:w="2126" w:type="dxa"/>
            <w:vMerge/>
            <w:tcBorders>
              <w:left w:val="single" w:sz="4" w:space="0" w:color="auto"/>
              <w:bottom w:val="single" w:sz="4" w:space="0" w:color="auto"/>
              <w:right w:val="single" w:sz="4" w:space="0" w:color="auto"/>
            </w:tcBorders>
            <w:shd w:val="clear" w:color="auto" w:fill="auto"/>
          </w:tcPr>
          <w:p w14:paraId="2FED49CC" w14:textId="77777777" w:rsidR="004F73EE" w:rsidRDefault="004F73EE" w:rsidP="00F44613">
            <w:pPr>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3D34D500" w14:textId="77777777" w:rsidR="004F73EE" w:rsidRPr="004817AF" w:rsidRDefault="004F73EE" w:rsidP="00F44613">
            <w:pPr>
              <w:rPr>
                <w:lang w:eastAsia="zh-CN"/>
              </w:rPr>
            </w:pPr>
            <w:r w:rsidRPr="004817AF">
              <w:rPr>
                <w:lang w:eastAsia="en-GB"/>
              </w:rPr>
              <w:t>Ethernet Header Compression (EHC)</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EDC3C30" w14:textId="77777777" w:rsidR="004F73EE" w:rsidRDefault="004F73EE" w:rsidP="00F44613">
            <w:pPr>
              <w:rPr>
                <w:lang w:eastAsia="zh-CN"/>
              </w:rPr>
            </w:pPr>
            <w:r>
              <w:rPr>
                <w:lang w:eastAsia="zh-CN"/>
              </w:rPr>
              <w:t>TS 38.323</w:t>
            </w:r>
          </w:p>
        </w:tc>
      </w:tr>
      <w:tr w:rsidR="002F3063" w14:paraId="3C4BFA06" w14:textId="77777777" w:rsidTr="002F3063">
        <w:tc>
          <w:tcPr>
            <w:tcW w:w="2126" w:type="dxa"/>
            <w:vMerge w:val="restart"/>
            <w:tcBorders>
              <w:top w:val="single" w:sz="4" w:space="0" w:color="auto"/>
              <w:left w:val="single" w:sz="4" w:space="0" w:color="auto"/>
              <w:right w:val="single" w:sz="4" w:space="0" w:color="auto"/>
            </w:tcBorders>
            <w:shd w:val="clear" w:color="auto" w:fill="auto"/>
          </w:tcPr>
          <w:p w14:paraId="128BECB8" w14:textId="77777777" w:rsidR="004F73EE" w:rsidRPr="002F3063" w:rsidRDefault="004F73EE" w:rsidP="00F44613">
            <w:pPr>
              <w:rPr>
                <w:b/>
                <w:lang w:eastAsia="zh-CN"/>
              </w:rPr>
            </w:pPr>
            <w:r w:rsidRPr="002F3063">
              <w:rPr>
                <w:rFonts w:hint="eastAsia"/>
                <w:b/>
                <w:lang w:eastAsia="zh-CN"/>
              </w:rPr>
              <w:t>N</w:t>
            </w:r>
            <w:r w:rsidRPr="002F3063">
              <w:rPr>
                <w:b/>
                <w:lang w:eastAsia="zh-CN"/>
              </w:rPr>
              <w:t>R positioning support</w:t>
            </w:r>
          </w:p>
          <w:p w14:paraId="1D04FD74" w14:textId="77777777" w:rsidR="004F73EE" w:rsidRPr="00FC1330" w:rsidRDefault="004F73EE" w:rsidP="00F44613">
            <w:pPr>
              <w:rPr>
                <w:lang w:eastAsia="zh-CN"/>
              </w:rPr>
            </w:pPr>
            <w:r>
              <w:rPr>
                <w:lang w:eastAsia="zh-CN"/>
              </w:rPr>
              <w:t>Note: Management aspects related to deterministic communication service will be studied in FS_DCSA.</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637BFDDE" w14:textId="77777777" w:rsidR="004F73EE" w:rsidRDefault="004F73EE" w:rsidP="00F44613">
            <w:pPr>
              <w:rPr>
                <w:lang w:eastAsia="zh-CN"/>
              </w:rPr>
            </w:pPr>
            <w:r w:rsidRPr="00016B51">
              <w:rPr>
                <w:lang w:eastAsia="en-GB"/>
              </w:rPr>
              <w:t>RAT-dependent positioning techniques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6C7065E" w14:textId="77777777" w:rsidR="004F73EE" w:rsidRDefault="004F73EE" w:rsidP="00F44613">
            <w:pPr>
              <w:rPr>
                <w:lang w:eastAsia="zh-CN"/>
              </w:rPr>
            </w:pPr>
            <w:r>
              <w:rPr>
                <w:lang w:eastAsia="en-GB"/>
              </w:rPr>
              <w:t xml:space="preserve">TS </w:t>
            </w:r>
            <w:r w:rsidRPr="00016B51">
              <w:rPr>
                <w:lang w:eastAsia="en-GB"/>
              </w:rPr>
              <w:t>37.355</w:t>
            </w:r>
          </w:p>
        </w:tc>
      </w:tr>
      <w:tr w:rsidR="002F3063" w14:paraId="0315C422" w14:textId="77777777" w:rsidTr="002F3063">
        <w:tc>
          <w:tcPr>
            <w:tcW w:w="2126" w:type="dxa"/>
            <w:vMerge/>
            <w:tcBorders>
              <w:left w:val="single" w:sz="4" w:space="0" w:color="auto"/>
              <w:bottom w:val="single" w:sz="4" w:space="0" w:color="auto"/>
              <w:right w:val="single" w:sz="4" w:space="0" w:color="auto"/>
            </w:tcBorders>
            <w:shd w:val="clear" w:color="auto" w:fill="auto"/>
          </w:tcPr>
          <w:p w14:paraId="49C382A8" w14:textId="77777777" w:rsidR="004F73EE" w:rsidRDefault="004F73EE" w:rsidP="00F44613">
            <w:pPr>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6C7855FF" w14:textId="77777777" w:rsidR="004F73EE" w:rsidRDefault="004F73EE" w:rsidP="00F44613">
            <w:pPr>
              <w:rPr>
                <w:lang w:eastAsia="zh-CN"/>
              </w:rPr>
            </w:pPr>
            <w:r w:rsidRPr="00016B51">
              <w:rPr>
                <w:lang w:eastAsia="en-GB"/>
              </w:rPr>
              <w:t>RAT-independent positioning technologies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F881836" w14:textId="77777777" w:rsidR="004F73EE" w:rsidRDefault="004F73EE" w:rsidP="00F44613">
            <w:pPr>
              <w:rPr>
                <w:lang w:eastAsia="zh-CN"/>
              </w:rPr>
            </w:pPr>
            <w:r>
              <w:rPr>
                <w:lang w:eastAsia="en-GB"/>
              </w:rPr>
              <w:t xml:space="preserve">TS </w:t>
            </w:r>
            <w:r w:rsidRPr="00016B51">
              <w:rPr>
                <w:lang w:eastAsia="en-GB"/>
              </w:rPr>
              <w:t>37.355</w:t>
            </w:r>
            <w:r>
              <w:rPr>
                <w:lang w:eastAsia="en-GB"/>
              </w:rPr>
              <w:t xml:space="preserve"> ?</w:t>
            </w:r>
          </w:p>
        </w:tc>
      </w:tr>
    </w:tbl>
    <w:p w14:paraId="75121122" w14:textId="77777777" w:rsidR="004F73EE" w:rsidRDefault="004F73EE" w:rsidP="004F73EE">
      <w:pPr>
        <w:ind w:firstLineChars="200" w:firstLine="400"/>
        <w:rPr>
          <w:lang w:eastAsia="zh-CN"/>
        </w:rPr>
      </w:pPr>
    </w:p>
    <w:p w14:paraId="51283BD1" w14:textId="77777777" w:rsidR="004F73EE" w:rsidRDefault="004F73EE" w:rsidP="004F73EE">
      <w:pPr>
        <w:rPr>
          <w:lang w:eastAsia="zh-CN"/>
        </w:rPr>
      </w:pPr>
      <w:r>
        <w:rPr>
          <w:lang w:eastAsia="zh-CN"/>
        </w:rPr>
        <w:t>CN functions related to deterministic communication service:</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4253"/>
        <w:gridCol w:w="1984"/>
      </w:tblGrid>
      <w:tr w:rsidR="002F3063" w14:paraId="75C809FB" w14:textId="77777777" w:rsidTr="002F3063">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0F8B9214" w14:textId="77777777" w:rsidR="004F73EE" w:rsidRPr="002F3063" w:rsidRDefault="004F73EE" w:rsidP="002F3063">
            <w:pPr>
              <w:jc w:val="center"/>
              <w:rPr>
                <w:b/>
                <w:lang w:eastAsia="zh-CN"/>
              </w:rPr>
            </w:pPr>
            <w:r w:rsidRPr="002F3063">
              <w:rPr>
                <w:b/>
                <w:lang w:eastAsia="zh-CN"/>
              </w:rPr>
              <w:t>Category</w:t>
            </w: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14:paraId="786FB1E0" w14:textId="77777777" w:rsidR="004F73EE" w:rsidRPr="002F3063" w:rsidRDefault="004F73EE" w:rsidP="002F3063">
            <w:pPr>
              <w:jc w:val="center"/>
              <w:rPr>
                <w:b/>
                <w:lang w:eastAsia="zh-CN"/>
              </w:rPr>
            </w:pPr>
            <w:r w:rsidRPr="002F3063">
              <w:rPr>
                <w:b/>
                <w:lang w:eastAsia="zh-CN"/>
              </w:rPr>
              <w:t>Features</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7007C972" w14:textId="77777777" w:rsidR="004F73EE" w:rsidRPr="002F3063" w:rsidRDefault="004F73EE" w:rsidP="002F3063">
            <w:pPr>
              <w:jc w:val="center"/>
              <w:rPr>
                <w:b/>
                <w:lang w:eastAsia="zh-CN"/>
              </w:rPr>
            </w:pPr>
            <w:r w:rsidRPr="002F3063">
              <w:rPr>
                <w:b/>
                <w:lang w:eastAsia="zh-CN"/>
              </w:rPr>
              <w:t>Reference</w:t>
            </w:r>
          </w:p>
        </w:tc>
      </w:tr>
      <w:tr w:rsidR="002F3063" w14:paraId="703F91DD" w14:textId="77777777" w:rsidTr="002F3063">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1633CDDC" w14:textId="77777777" w:rsidR="004F73EE" w:rsidRPr="002F3063" w:rsidRDefault="004F73EE" w:rsidP="00F44613">
            <w:pPr>
              <w:rPr>
                <w:b/>
                <w:lang w:eastAsia="zh-CN"/>
              </w:rPr>
            </w:pPr>
            <w:r w:rsidRPr="002F3063">
              <w:rPr>
                <w:b/>
                <w:lang w:val="en-US" w:eastAsia="zh-CN"/>
              </w:rPr>
              <w:t>5G LAN</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5C6D2525" w14:textId="77777777" w:rsidR="004F73EE" w:rsidRDefault="004F73EE" w:rsidP="00F44613">
            <w:pPr>
              <w:rPr>
                <w:lang w:eastAsia="zh-CN"/>
              </w:rPr>
            </w:pPr>
            <w:r>
              <w:rPr>
                <w:lang w:eastAsia="zh-CN"/>
              </w:rPr>
              <w:t xml:space="preserve">Management aspects were studied in </w:t>
            </w:r>
            <w:r w:rsidRPr="002F3063">
              <w:rPr>
                <w:rFonts w:ascii="Calibri" w:hAnsi="Calibri" w:cs="Calibri"/>
                <w:sz w:val="18"/>
                <w:szCs w:val="24"/>
              </w:rPr>
              <w:t>TR 28.833</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6236ED6E" w14:textId="77777777" w:rsidR="004F73EE" w:rsidRDefault="004F73EE" w:rsidP="00F44613">
            <w:pPr>
              <w:rPr>
                <w:lang w:eastAsia="zh-CN"/>
              </w:rPr>
            </w:pPr>
            <w:r>
              <w:rPr>
                <w:lang w:eastAsia="zh-CN"/>
              </w:rPr>
              <w:t>TR 28.833</w:t>
            </w:r>
          </w:p>
        </w:tc>
      </w:tr>
      <w:tr w:rsidR="002F3063" w14:paraId="3C68CB88" w14:textId="77777777" w:rsidTr="002F3063">
        <w:tc>
          <w:tcPr>
            <w:tcW w:w="2126" w:type="dxa"/>
            <w:tcBorders>
              <w:top w:val="single" w:sz="4" w:space="0" w:color="auto"/>
              <w:left w:val="single" w:sz="4" w:space="0" w:color="auto"/>
              <w:bottom w:val="single" w:sz="4" w:space="0" w:color="auto"/>
              <w:right w:val="single" w:sz="4" w:space="0" w:color="auto"/>
            </w:tcBorders>
            <w:shd w:val="clear" w:color="auto" w:fill="auto"/>
          </w:tcPr>
          <w:p w14:paraId="51CBC39F" w14:textId="77777777" w:rsidR="004F73EE" w:rsidRPr="002F3063" w:rsidRDefault="004F73EE" w:rsidP="00F44613">
            <w:pPr>
              <w:rPr>
                <w:b/>
                <w:lang w:val="en-US" w:eastAsia="zh-CN"/>
              </w:rPr>
            </w:pPr>
            <w:r w:rsidRPr="002F3063">
              <w:rPr>
                <w:rFonts w:hint="eastAsia"/>
                <w:b/>
                <w:lang w:val="en-US" w:eastAsia="zh-CN"/>
              </w:rPr>
              <w:t>N</w:t>
            </w:r>
            <w:r w:rsidRPr="002F3063">
              <w:rPr>
                <w:b/>
                <w:lang w:val="en-US" w:eastAsia="zh-CN"/>
              </w:rPr>
              <w:t>PN</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11C79D0" w14:textId="77777777" w:rsidR="004F73EE" w:rsidRDefault="004F73EE" w:rsidP="00F44613">
            <w:pPr>
              <w:rPr>
                <w:lang w:eastAsia="zh-CN"/>
              </w:rPr>
            </w:pPr>
            <w:r>
              <w:rPr>
                <w:lang w:eastAsia="zh-CN"/>
              </w:rPr>
              <w:t>Management aspects were studied in TR 28.907, specified in TS 28.557</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C79EC3E" w14:textId="77777777" w:rsidR="004F73EE" w:rsidRDefault="004F73EE" w:rsidP="00F44613">
            <w:pPr>
              <w:rPr>
                <w:lang w:eastAsia="zh-CN"/>
              </w:rPr>
            </w:pPr>
            <w:r>
              <w:rPr>
                <w:lang w:eastAsia="zh-CN"/>
              </w:rPr>
              <w:t>TS 28.557, TR 28.907</w:t>
            </w:r>
          </w:p>
        </w:tc>
      </w:tr>
      <w:tr w:rsidR="002F3063" w14:paraId="63AF050A" w14:textId="77777777" w:rsidTr="002F3063">
        <w:tc>
          <w:tcPr>
            <w:tcW w:w="2126" w:type="dxa"/>
            <w:tcBorders>
              <w:top w:val="single" w:sz="4" w:space="0" w:color="auto"/>
              <w:left w:val="single" w:sz="4" w:space="0" w:color="auto"/>
              <w:bottom w:val="single" w:sz="4" w:space="0" w:color="auto"/>
              <w:right w:val="single" w:sz="4" w:space="0" w:color="auto"/>
            </w:tcBorders>
            <w:shd w:val="clear" w:color="auto" w:fill="auto"/>
          </w:tcPr>
          <w:p w14:paraId="1B55056A" w14:textId="77777777" w:rsidR="004F73EE" w:rsidRPr="002F3063" w:rsidRDefault="004F73EE" w:rsidP="00F44613">
            <w:pPr>
              <w:rPr>
                <w:b/>
                <w:lang w:val="en-US" w:eastAsia="zh-CN"/>
              </w:rPr>
            </w:pPr>
            <w:r w:rsidRPr="002F3063">
              <w:rPr>
                <w:rFonts w:hint="eastAsia"/>
                <w:b/>
                <w:lang w:val="en-US" w:eastAsia="zh-CN"/>
              </w:rPr>
              <w:t>M</w:t>
            </w:r>
            <w:r w:rsidRPr="002F3063">
              <w:rPr>
                <w:b/>
                <w:lang w:val="en-US" w:eastAsia="zh-CN"/>
              </w:rPr>
              <w:t>EC</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7BD614A" w14:textId="77777777" w:rsidR="004F73EE" w:rsidRDefault="004F73EE" w:rsidP="00F44613">
            <w:pPr>
              <w:rPr>
                <w:lang w:eastAsia="zh-CN"/>
              </w:rPr>
            </w:pPr>
            <w:r>
              <w:rPr>
                <w:lang w:eastAsia="zh-CN"/>
              </w:rPr>
              <w:t>Management aspects were studied in TR 28.903, specified in TS 28.538</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74A2D0D" w14:textId="77777777" w:rsidR="004F73EE" w:rsidRDefault="004F73EE" w:rsidP="00F44613">
            <w:pPr>
              <w:rPr>
                <w:lang w:eastAsia="zh-CN"/>
              </w:rPr>
            </w:pPr>
            <w:r>
              <w:rPr>
                <w:lang w:eastAsia="zh-CN"/>
              </w:rPr>
              <w:t>TS 28.538, TR 28.903</w:t>
            </w:r>
          </w:p>
        </w:tc>
      </w:tr>
      <w:tr w:rsidR="002F3063" w14:paraId="678085A8" w14:textId="77777777" w:rsidTr="002F3063">
        <w:tc>
          <w:tcPr>
            <w:tcW w:w="2126" w:type="dxa"/>
            <w:vMerge w:val="restart"/>
            <w:tcBorders>
              <w:top w:val="single" w:sz="4" w:space="0" w:color="auto"/>
              <w:left w:val="single" w:sz="4" w:space="0" w:color="auto"/>
              <w:right w:val="single" w:sz="4" w:space="0" w:color="auto"/>
            </w:tcBorders>
            <w:shd w:val="clear" w:color="auto" w:fill="auto"/>
          </w:tcPr>
          <w:p w14:paraId="4C614F1D" w14:textId="77777777" w:rsidR="004F73EE" w:rsidRPr="002F3063" w:rsidRDefault="004F73EE" w:rsidP="00F44613">
            <w:pPr>
              <w:rPr>
                <w:b/>
                <w:lang w:eastAsia="zh-CN"/>
              </w:rPr>
            </w:pPr>
            <w:r w:rsidRPr="002F3063">
              <w:rPr>
                <w:b/>
                <w:lang w:eastAsia="zh-CN"/>
              </w:rPr>
              <w:t>5G core network to support URLLC</w:t>
            </w:r>
          </w:p>
          <w:p w14:paraId="4C24D663" w14:textId="77777777" w:rsidR="004F73EE" w:rsidRDefault="004F73EE" w:rsidP="00F44613">
            <w:pPr>
              <w:rPr>
                <w:lang w:eastAsia="zh-CN"/>
              </w:rPr>
            </w:pPr>
            <w:r>
              <w:rPr>
                <w:lang w:eastAsia="zh-CN"/>
              </w:rPr>
              <w:t>Note: Management aspects related to deterministic communication service will be studied in FS_DCSA.</w:t>
            </w:r>
          </w:p>
          <w:p w14:paraId="3C417F6A" w14:textId="77777777" w:rsidR="004F73EE" w:rsidRPr="002F3063" w:rsidRDefault="004F73EE" w:rsidP="00F44613">
            <w:pPr>
              <w:rPr>
                <w:b/>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37C1CB1E" w14:textId="77777777" w:rsidR="004F73EE" w:rsidRDefault="004F73EE" w:rsidP="00F44613">
            <w:pPr>
              <w:rPr>
                <w:lang w:eastAsia="en-GB"/>
              </w:rPr>
            </w:pPr>
            <w:r w:rsidRPr="00B22343">
              <w:rPr>
                <w:lang w:eastAsia="en-GB"/>
              </w:rPr>
              <w:t>Redundant transmission for high-reliability communication</w:t>
            </w:r>
          </w:p>
          <w:p w14:paraId="209A0DED" w14:textId="77777777" w:rsidR="004F73EE" w:rsidRDefault="004F73EE" w:rsidP="00F44613">
            <w:pPr>
              <w:rPr>
                <w:lang w:eastAsia="zh-CN"/>
              </w:rPr>
            </w:pPr>
            <w:r>
              <w:rPr>
                <w:lang w:eastAsia="zh-CN"/>
              </w:rPr>
              <w:t xml:space="preserve">- </w:t>
            </w:r>
            <w:r w:rsidRPr="00F6437C">
              <w:rPr>
                <w:lang w:eastAsia="zh-CN"/>
              </w:rPr>
              <w:t>Dual Connectivity based end to end Redundant User Plane Paths</w:t>
            </w:r>
            <w:r>
              <w:rPr>
                <w:lang w:eastAsia="zh-CN"/>
              </w:rPr>
              <w:t xml:space="preserve">; </w:t>
            </w:r>
          </w:p>
          <w:p w14:paraId="5114F046" w14:textId="77777777" w:rsidR="004F73EE" w:rsidRDefault="004F73EE" w:rsidP="00F44613">
            <w:pPr>
              <w:rPr>
                <w:lang w:eastAsia="zh-CN"/>
              </w:rPr>
            </w:pPr>
            <w:r>
              <w:rPr>
                <w:lang w:eastAsia="zh-CN"/>
              </w:rPr>
              <w:t xml:space="preserve">- </w:t>
            </w:r>
            <w:r w:rsidRPr="00F2579C">
              <w:rPr>
                <w:lang w:eastAsia="zh-CN"/>
              </w:rPr>
              <w:t>Support of redundant transmission on N3/N9 interfaces</w:t>
            </w:r>
            <w:r>
              <w:rPr>
                <w:lang w:eastAsia="zh-CN"/>
              </w:rPr>
              <w:t>;</w:t>
            </w:r>
          </w:p>
          <w:p w14:paraId="2B528998" w14:textId="77777777" w:rsidR="004F73EE" w:rsidRPr="00B22343" w:rsidRDefault="004F73EE" w:rsidP="00F44613">
            <w:pPr>
              <w:rPr>
                <w:lang w:eastAsia="zh-CN"/>
              </w:rPr>
            </w:pPr>
            <w:r>
              <w:rPr>
                <w:lang w:eastAsia="zh-CN"/>
              </w:rPr>
              <w:t xml:space="preserve">- </w:t>
            </w:r>
            <w:r w:rsidRPr="00F2579C">
              <w:rPr>
                <w:lang w:eastAsia="zh-CN"/>
              </w:rPr>
              <w:t>Support for redundant transmission at transport layer</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8754FBB" w14:textId="77777777" w:rsidR="004F73EE" w:rsidRDefault="004F73EE" w:rsidP="00F44613">
            <w:pPr>
              <w:rPr>
                <w:lang w:eastAsia="zh-CN"/>
              </w:rPr>
            </w:pPr>
            <w:r>
              <w:rPr>
                <w:rFonts w:hint="eastAsia"/>
                <w:lang w:eastAsia="zh-CN"/>
              </w:rPr>
              <w:t>T</w:t>
            </w:r>
            <w:r>
              <w:rPr>
                <w:lang w:eastAsia="zh-CN"/>
              </w:rPr>
              <w:t>S 23.501, TS 23.502</w:t>
            </w:r>
          </w:p>
        </w:tc>
      </w:tr>
      <w:tr w:rsidR="002F3063" w14:paraId="2450E28E" w14:textId="77777777" w:rsidTr="002F3063">
        <w:tc>
          <w:tcPr>
            <w:tcW w:w="2126" w:type="dxa"/>
            <w:vMerge/>
            <w:tcBorders>
              <w:left w:val="single" w:sz="4" w:space="0" w:color="auto"/>
              <w:right w:val="single" w:sz="4" w:space="0" w:color="auto"/>
            </w:tcBorders>
            <w:shd w:val="clear" w:color="auto" w:fill="auto"/>
          </w:tcPr>
          <w:p w14:paraId="48947E3C" w14:textId="77777777" w:rsidR="004F73EE" w:rsidRPr="002F3063" w:rsidRDefault="004F73EE" w:rsidP="00F44613">
            <w:pPr>
              <w:rPr>
                <w:b/>
                <w:lang w:val="en-US"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03BB9579" w14:textId="77777777" w:rsidR="004F73EE" w:rsidRDefault="004F73EE" w:rsidP="00F44613">
            <w:pPr>
              <w:rPr>
                <w:lang w:eastAsia="en-GB"/>
              </w:rPr>
            </w:pPr>
            <w:r w:rsidRPr="00B22343">
              <w:rPr>
                <w:lang w:eastAsia="en-GB"/>
              </w:rPr>
              <w:t>QoS Monitoring</w:t>
            </w:r>
            <w:r>
              <w:rPr>
                <w:lang w:eastAsia="en-GB"/>
              </w:rPr>
              <w:t xml:space="preserve"> </w:t>
            </w:r>
          </w:p>
          <w:p w14:paraId="4E61F5FC" w14:textId="77777777" w:rsidR="004F73EE" w:rsidRDefault="004F73EE" w:rsidP="00F44613">
            <w:pPr>
              <w:rPr>
                <w:lang w:eastAsia="zh-CN"/>
              </w:rPr>
            </w:pPr>
            <w:r>
              <w:rPr>
                <w:lang w:eastAsia="zh-CN"/>
              </w:rPr>
              <w:t xml:space="preserve">- </w:t>
            </w:r>
            <w:r w:rsidRPr="00F2579C">
              <w:rPr>
                <w:lang w:eastAsia="zh-CN"/>
              </w:rPr>
              <w:t>Per QoS Flow per UE QoS Monitoring</w:t>
            </w:r>
            <w:r>
              <w:rPr>
                <w:lang w:eastAsia="zh-CN"/>
              </w:rPr>
              <w:t>;</w:t>
            </w:r>
          </w:p>
          <w:p w14:paraId="1F2692C6" w14:textId="77777777" w:rsidR="004F73EE" w:rsidRDefault="004F73EE" w:rsidP="00F44613">
            <w:pPr>
              <w:rPr>
                <w:lang w:eastAsia="zh-CN"/>
              </w:rPr>
            </w:pPr>
            <w:r>
              <w:lastRenderedPageBreak/>
              <w:t xml:space="preserve">- </w:t>
            </w:r>
            <w:r w:rsidRPr="001B7C50">
              <w:t>GTP-U Path Monitoring</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5D981AF" w14:textId="77777777" w:rsidR="004F73EE" w:rsidRDefault="004F73EE" w:rsidP="00F44613">
            <w:pPr>
              <w:rPr>
                <w:lang w:eastAsia="zh-CN"/>
              </w:rPr>
            </w:pPr>
            <w:r>
              <w:rPr>
                <w:rFonts w:hint="eastAsia"/>
                <w:lang w:eastAsia="zh-CN"/>
              </w:rPr>
              <w:lastRenderedPageBreak/>
              <w:t>T</w:t>
            </w:r>
            <w:r>
              <w:rPr>
                <w:lang w:eastAsia="zh-CN"/>
              </w:rPr>
              <w:t>S 23.501, TS 23.502</w:t>
            </w:r>
          </w:p>
        </w:tc>
      </w:tr>
      <w:tr w:rsidR="002F3063" w14:paraId="3F2797F9" w14:textId="77777777" w:rsidTr="002F3063">
        <w:tc>
          <w:tcPr>
            <w:tcW w:w="2126" w:type="dxa"/>
            <w:vMerge/>
            <w:tcBorders>
              <w:left w:val="single" w:sz="4" w:space="0" w:color="auto"/>
              <w:right w:val="single" w:sz="4" w:space="0" w:color="auto"/>
            </w:tcBorders>
            <w:shd w:val="clear" w:color="auto" w:fill="auto"/>
          </w:tcPr>
          <w:p w14:paraId="4E101C1B" w14:textId="77777777" w:rsidR="004F73EE" w:rsidRPr="002F3063" w:rsidRDefault="004F73EE" w:rsidP="00F44613">
            <w:pPr>
              <w:rPr>
                <w:b/>
                <w:lang w:val="en-US"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5B130C54" w14:textId="77777777" w:rsidR="004F73EE" w:rsidRDefault="004F73EE" w:rsidP="00F44613">
            <w:pPr>
              <w:rPr>
                <w:lang w:eastAsia="en-GB"/>
              </w:rPr>
            </w:pPr>
            <w:r w:rsidRPr="00B22343">
              <w:rPr>
                <w:lang w:eastAsia="en-GB"/>
              </w:rPr>
              <w:t>Dynamic division of Packet Delay Budget</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4CCC82A" w14:textId="77777777" w:rsidR="004F73EE" w:rsidRDefault="004F73EE" w:rsidP="00F44613">
            <w:pPr>
              <w:rPr>
                <w:lang w:eastAsia="zh-CN"/>
              </w:rPr>
            </w:pPr>
            <w:r>
              <w:rPr>
                <w:rFonts w:hint="eastAsia"/>
                <w:lang w:eastAsia="zh-CN"/>
              </w:rPr>
              <w:t>T</w:t>
            </w:r>
            <w:r>
              <w:rPr>
                <w:lang w:eastAsia="zh-CN"/>
              </w:rPr>
              <w:t>S 23.501, TS 23.502</w:t>
            </w:r>
          </w:p>
        </w:tc>
      </w:tr>
      <w:tr w:rsidR="002F3063" w14:paraId="5F83567D" w14:textId="77777777" w:rsidTr="002F3063">
        <w:tc>
          <w:tcPr>
            <w:tcW w:w="2126" w:type="dxa"/>
            <w:vMerge/>
            <w:tcBorders>
              <w:left w:val="single" w:sz="4" w:space="0" w:color="auto"/>
              <w:bottom w:val="single" w:sz="4" w:space="0" w:color="auto"/>
              <w:right w:val="single" w:sz="4" w:space="0" w:color="auto"/>
            </w:tcBorders>
            <w:shd w:val="clear" w:color="auto" w:fill="auto"/>
          </w:tcPr>
          <w:p w14:paraId="6CFE0572" w14:textId="77777777" w:rsidR="004F73EE" w:rsidRPr="002F3063" w:rsidRDefault="004F73EE" w:rsidP="00F44613">
            <w:pPr>
              <w:rPr>
                <w:b/>
                <w:lang w:val="en-US"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6823C605" w14:textId="77777777" w:rsidR="004F73EE" w:rsidRDefault="004F73EE" w:rsidP="00F44613">
            <w:pPr>
              <w:rPr>
                <w:lang w:eastAsia="en-GB"/>
              </w:rPr>
            </w:pPr>
            <w:r w:rsidRPr="00B22343">
              <w:rPr>
                <w:lang w:eastAsia="en-GB"/>
              </w:rPr>
              <w:t>Enhancements of session continuity</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F70A554" w14:textId="77777777" w:rsidR="004F73EE" w:rsidRDefault="004F73EE" w:rsidP="00F44613">
            <w:pPr>
              <w:rPr>
                <w:lang w:eastAsia="zh-CN"/>
              </w:rPr>
            </w:pPr>
            <w:r>
              <w:rPr>
                <w:rFonts w:hint="eastAsia"/>
                <w:lang w:eastAsia="zh-CN"/>
              </w:rPr>
              <w:t>T</w:t>
            </w:r>
            <w:r>
              <w:rPr>
                <w:lang w:eastAsia="zh-CN"/>
              </w:rPr>
              <w:t>S 23.501, TS 23.502</w:t>
            </w:r>
          </w:p>
        </w:tc>
      </w:tr>
      <w:tr w:rsidR="002F3063" w14:paraId="204D637B" w14:textId="77777777" w:rsidTr="002F3063">
        <w:tc>
          <w:tcPr>
            <w:tcW w:w="2126" w:type="dxa"/>
            <w:vMerge w:val="restart"/>
            <w:tcBorders>
              <w:top w:val="single" w:sz="4" w:space="0" w:color="auto"/>
              <w:left w:val="single" w:sz="4" w:space="0" w:color="auto"/>
              <w:bottom w:val="single" w:sz="4" w:space="0" w:color="auto"/>
              <w:right w:val="single" w:sz="4" w:space="0" w:color="auto"/>
            </w:tcBorders>
            <w:shd w:val="clear" w:color="auto" w:fill="auto"/>
          </w:tcPr>
          <w:p w14:paraId="4C99E47B" w14:textId="77777777" w:rsidR="004F73EE" w:rsidRPr="002F3063" w:rsidRDefault="004F73EE" w:rsidP="00F44613">
            <w:pPr>
              <w:rPr>
                <w:b/>
                <w:lang w:eastAsia="zh-CN"/>
              </w:rPr>
            </w:pPr>
            <w:r w:rsidRPr="002F3063">
              <w:rPr>
                <w:b/>
                <w:lang w:eastAsia="zh-CN"/>
              </w:rPr>
              <w:t>5GS Integration with IEEE TSN</w:t>
            </w:r>
          </w:p>
          <w:p w14:paraId="46DF322D" w14:textId="77777777" w:rsidR="004F73EE" w:rsidRDefault="004F73EE" w:rsidP="00F44613">
            <w:pPr>
              <w:rPr>
                <w:lang w:eastAsia="zh-CN"/>
              </w:rPr>
            </w:pPr>
            <w:r>
              <w:rPr>
                <w:lang w:eastAsia="zh-CN"/>
              </w:rPr>
              <w:t>Note: Management aspects related to deterministic communication service will be studied in FS_DCSA.</w:t>
            </w:r>
          </w:p>
          <w:p w14:paraId="7B94CCF9" w14:textId="77777777" w:rsidR="004F73EE" w:rsidRPr="00FC1330" w:rsidRDefault="004F73EE" w:rsidP="00F44613">
            <w:pPr>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6886A7D" w14:textId="77777777" w:rsidR="004F73EE" w:rsidRDefault="004F73EE" w:rsidP="00F44613">
            <w:pPr>
              <w:rPr>
                <w:lang w:eastAsia="zh-CN"/>
              </w:rPr>
            </w:pPr>
            <w:r>
              <w:rPr>
                <w:rFonts w:hint="eastAsia"/>
                <w:lang w:eastAsia="zh-CN"/>
              </w:rPr>
              <w:t>5</w:t>
            </w:r>
            <w:r>
              <w:rPr>
                <w:lang w:eastAsia="zh-CN"/>
              </w:rPr>
              <w:t xml:space="preserve">GS architecture enhancement to support integration with TSN </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A6A04F8" w14:textId="77777777" w:rsidR="004F73EE" w:rsidRDefault="004F73EE" w:rsidP="00F44613">
            <w:pPr>
              <w:rPr>
                <w:lang w:eastAsia="zh-CN"/>
              </w:rPr>
            </w:pPr>
            <w:r>
              <w:rPr>
                <w:rFonts w:hint="eastAsia"/>
                <w:lang w:eastAsia="zh-CN"/>
              </w:rPr>
              <w:t>T</w:t>
            </w:r>
            <w:r>
              <w:rPr>
                <w:lang w:eastAsia="zh-CN"/>
              </w:rPr>
              <w:t>S 23.501</w:t>
            </w:r>
          </w:p>
        </w:tc>
      </w:tr>
      <w:tr w:rsidR="002F3063" w14:paraId="76AEB628" w14:textId="77777777" w:rsidTr="002F3063">
        <w:tc>
          <w:tcPr>
            <w:tcW w:w="2126" w:type="dxa"/>
            <w:vMerge/>
            <w:tcBorders>
              <w:top w:val="single" w:sz="4" w:space="0" w:color="auto"/>
              <w:left w:val="single" w:sz="4" w:space="0" w:color="auto"/>
              <w:bottom w:val="single" w:sz="4" w:space="0" w:color="auto"/>
              <w:right w:val="single" w:sz="4" w:space="0" w:color="auto"/>
            </w:tcBorders>
            <w:shd w:val="clear" w:color="auto" w:fill="auto"/>
          </w:tcPr>
          <w:p w14:paraId="53EE20CD" w14:textId="77777777" w:rsidR="004F73EE" w:rsidRPr="002F3063" w:rsidRDefault="004F73EE" w:rsidP="00F44613">
            <w:pPr>
              <w:rPr>
                <w:b/>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716D3E5F" w14:textId="77777777" w:rsidR="004F73EE" w:rsidRDefault="004F73EE" w:rsidP="00F44613">
            <w:pPr>
              <w:rPr>
                <w:lang w:eastAsia="zh-CN"/>
              </w:rPr>
            </w:pPr>
            <w:r>
              <w:rPr>
                <w:lang w:eastAsia="zh-CN"/>
              </w:rPr>
              <w:t>Time synchronization</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6FEC3EB" w14:textId="77777777" w:rsidR="004F73EE" w:rsidRDefault="004F73EE" w:rsidP="00F44613">
            <w:pPr>
              <w:rPr>
                <w:lang w:eastAsia="zh-CN"/>
              </w:rPr>
            </w:pPr>
            <w:r>
              <w:rPr>
                <w:rFonts w:hint="eastAsia"/>
                <w:lang w:eastAsia="zh-CN"/>
              </w:rPr>
              <w:t>T</w:t>
            </w:r>
            <w:r>
              <w:rPr>
                <w:lang w:eastAsia="zh-CN"/>
              </w:rPr>
              <w:t>S 23.501</w:t>
            </w:r>
          </w:p>
        </w:tc>
      </w:tr>
      <w:tr w:rsidR="002F3063" w14:paraId="6EBDDD14" w14:textId="77777777" w:rsidTr="002F3063">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278F07AE" w14:textId="77777777" w:rsidR="004F73EE" w:rsidRDefault="004F73EE" w:rsidP="002F3063">
            <w:pPr>
              <w:spacing w:after="0"/>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35266E76" w14:textId="77777777" w:rsidR="004F73EE" w:rsidRDefault="004F73EE" w:rsidP="00F44613">
            <w:pPr>
              <w:rPr>
                <w:lang w:eastAsia="zh-CN"/>
              </w:rPr>
            </w:pPr>
            <w:r w:rsidRPr="00294DC9">
              <w:rPr>
                <w:lang w:eastAsia="zh-CN"/>
              </w:rPr>
              <w:t>TSC QoS control</w:t>
            </w:r>
          </w:p>
          <w:p w14:paraId="1E686CF3" w14:textId="77777777" w:rsidR="004F73EE" w:rsidRDefault="004F73EE" w:rsidP="00F44613">
            <w:pPr>
              <w:rPr>
                <w:lang w:eastAsia="zh-CN"/>
              </w:rPr>
            </w:pPr>
            <w:r>
              <w:rPr>
                <w:lang w:eastAsia="zh-CN"/>
              </w:rPr>
              <w:t>- delay critical GBR 5QIs</w:t>
            </w:r>
          </w:p>
          <w:p w14:paraId="27287614" w14:textId="77777777" w:rsidR="004F73EE" w:rsidRDefault="004F73EE" w:rsidP="00F44613">
            <w:pPr>
              <w:rPr>
                <w:lang w:eastAsia="zh-CN"/>
              </w:rPr>
            </w:pPr>
            <w:r>
              <w:rPr>
                <w:lang w:eastAsia="zh-CN"/>
              </w:rPr>
              <w:t xml:space="preserve">- </w:t>
            </w:r>
            <w:r w:rsidRPr="00F6437C">
              <w:rPr>
                <w:lang w:eastAsia="zh-CN"/>
              </w:rPr>
              <w:t>TSN configuration maps to 5G QoS framework</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646A1E6" w14:textId="77777777" w:rsidR="004F73EE" w:rsidRDefault="004F73EE" w:rsidP="00F44613">
            <w:pPr>
              <w:rPr>
                <w:lang w:eastAsia="zh-CN"/>
              </w:rPr>
            </w:pPr>
            <w:r>
              <w:rPr>
                <w:rFonts w:hint="eastAsia"/>
                <w:lang w:eastAsia="zh-CN"/>
              </w:rPr>
              <w:t>T</w:t>
            </w:r>
            <w:r>
              <w:rPr>
                <w:lang w:eastAsia="zh-CN"/>
              </w:rPr>
              <w:t>S 23.501</w:t>
            </w:r>
          </w:p>
        </w:tc>
      </w:tr>
      <w:tr w:rsidR="002F3063" w14:paraId="29300E94" w14:textId="77777777" w:rsidTr="002F3063">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04D73105" w14:textId="77777777" w:rsidR="004F73EE" w:rsidRDefault="004F73EE" w:rsidP="002F3063">
            <w:pPr>
              <w:spacing w:after="0"/>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4E803DE5" w14:textId="77777777" w:rsidR="004F73EE" w:rsidRDefault="004F73EE" w:rsidP="00F44613">
            <w:pPr>
              <w:rPr>
                <w:lang w:eastAsia="zh-CN"/>
              </w:rPr>
            </w:pPr>
            <w:r>
              <w:rPr>
                <w:lang w:eastAsia="zh-CN"/>
              </w:rPr>
              <w:t>TSCAI information</w:t>
            </w:r>
          </w:p>
          <w:p w14:paraId="28D3530F" w14:textId="77777777" w:rsidR="004F73EE" w:rsidRPr="003D040B" w:rsidRDefault="004F73EE" w:rsidP="00F44613">
            <w:pPr>
              <w:rPr>
                <w:lang w:eastAsia="zh-CN"/>
              </w:rPr>
            </w:pPr>
            <w:r>
              <w:rPr>
                <w:lang w:eastAsia="zh-CN"/>
              </w:rPr>
              <w:t xml:space="preserve">- </w:t>
            </w:r>
            <w:r w:rsidRPr="00F6437C">
              <w:rPr>
                <w:lang w:eastAsia="zh-CN"/>
              </w:rPr>
              <w:t>Provide time-sensitive communication assistance information to 5G RAN to support optimal scheduling of time-sensitive services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E262A42" w14:textId="77777777" w:rsidR="004F73EE" w:rsidRDefault="004F73EE" w:rsidP="00F44613">
            <w:pPr>
              <w:rPr>
                <w:lang w:eastAsia="zh-CN"/>
              </w:rPr>
            </w:pPr>
            <w:r>
              <w:rPr>
                <w:rFonts w:hint="eastAsia"/>
                <w:lang w:eastAsia="zh-CN"/>
              </w:rPr>
              <w:t>T</w:t>
            </w:r>
            <w:r>
              <w:rPr>
                <w:lang w:eastAsia="zh-CN"/>
              </w:rPr>
              <w:t>S 23.501</w:t>
            </w:r>
          </w:p>
        </w:tc>
      </w:tr>
      <w:tr w:rsidR="002F3063" w14:paraId="6668C20F" w14:textId="77777777" w:rsidTr="002F3063">
        <w:tc>
          <w:tcPr>
            <w:tcW w:w="2126" w:type="dxa"/>
            <w:vMerge w:val="restart"/>
            <w:tcBorders>
              <w:top w:val="single" w:sz="4" w:space="0" w:color="auto"/>
              <w:left w:val="single" w:sz="4" w:space="0" w:color="auto"/>
              <w:right w:val="single" w:sz="4" w:space="0" w:color="auto"/>
            </w:tcBorders>
            <w:shd w:val="clear" w:color="auto" w:fill="auto"/>
          </w:tcPr>
          <w:p w14:paraId="33AC0D1F" w14:textId="77777777" w:rsidR="004F73EE" w:rsidRPr="002F3063" w:rsidRDefault="004F73EE" w:rsidP="00F44613">
            <w:pPr>
              <w:rPr>
                <w:b/>
                <w:bCs/>
                <w:lang w:eastAsia="zh-CN"/>
              </w:rPr>
            </w:pPr>
            <w:r w:rsidRPr="002F3063">
              <w:rPr>
                <w:b/>
                <w:bCs/>
                <w:lang w:eastAsia="zh-CN"/>
              </w:rPr>
              <w:t>Enhancement to the 5GC LoCation Services</w:t>
            </w:r>
          </w:p>
          <w:p w14:paraId="6A80316E" w14:textId="77777777" w:rsidR="004F73EE" w:rsidRPr="00FC1330" w:rsidRDefault="004F73EE" w:rsidP="00F44613">
            <w:pPr>
              <w:rPr>
                <w:lang w:eastAsia="zh-CN"/>
              </w:rPr>
            </w:pPr>
            <w:r>
              <w:rPr>
                <w:lang w:eastAsia="zh-CN"/>
              </w:rPr>
              <w:t>Note: Management aspects related to deterministic communication service will be studied in FS_DCSA.</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52F53AA0" w14:textId="77777777" w:rsidR="004F73EE" w:rsidRDefault="004F73EE" w:rsidP="00F44613">
            <w:pPr>
              <w:rPr>
                <w:lang w:eastAsia="zh-CN"/>
              </w:rPr>
            </w:pPr>
            <w:r w:rsidRPr="002F3063">
              <w:rPr>
                <w:lang w:val="en-US" w:eastAsia="zh-CN"/>
              </w:rPr>
              <w:t>General Concepts, e.g. Type of Location Requests, LCS Quality of services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4D6FB05" w14:textId="77777777" w:rsidR="004F73EE" w:rsidRDefault="004F73EE" w:rsidP="00F44613">
            <w:pPr>
              <w:rPr>
                <w:lang w:eastAsia="zh-CN"/>
              </w:rPr>
            </w:pPr>
            <w:r w:rsidRPr="002F3063">
              <w:rPr>
                <w:lang w:val="en-US" w:eastAsia="zh-CN"/>
              </w:rPr>
              <w:t>TS 23.273</w:t>
            </w:r>
          </w:p>
        </w:tc>
      </w:tr>
      <w:tr w:rsidR="002F3063" w14:paraId="4651AF62" w14:textId="77777777" w:rsidTr="002F3063">
        <w:tc>
          <w:tcPr>
            <w:tcW w:w="0" w:type="auto"/>
            <w:vMerge/>
            <w:tcBorders>
              <w:left w:val="single" w:sz="4" w:space="0" w:color="auto"/>
              <w:right w:val="single" w:sz="4" w:space="0" w:color="auto"/>
            </w:tcBorders>
            <w:shd w:val="clear" w:color="auto" w:fill="auto"/>
            <w:vAlign w:val="center"/>
          </w:tcPr>
          <w:p w14:paraId="5BE9B215" w14:textId="77777777" w:rsidR="004F73EE" w:rsidRDefault="004F73EE" w:rsidP="002F3063">
            <w:pPr>
              <w:spacing w:after="0"/>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F61BA67" w14:textId="77777777" w:rsidR="004F73EE" w:rsidRDefault="004F73EE" w:rsidP="00F44613">
            <w:pPr>
              <w:rPr>
                <w:lang w:eastAsia="zh-CN"/>
              </w:rPr>
            </w:pPr>
            <w:r w:rsidRPr="002F3063">
              <w:rPr>
                <w:lang w:val="en-US" w:eastAsia="zh-CN"/>
              </w:rPr>
              <w:t>High Level Features, e.g. LMF selection, UE LCS privacy handling;</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338D509" w14:textId="77777777" w:rsidR="004F73EE" w:rsidRDefault="004F73EE" w:rsidP="00F44613">
            <w:pPr>
              <w:rPr>
                <w:lang w:eastAsia="zh-CN"/>
              </w:rPr>
            </w:pPr>
            <w:r w:rsidRPr="002F3063">
              <w:rPr>
                <w:lang w:val="en-US" w:eastAsia="zh-CN"/>
              </w:rPr>
              <w:t>TS 23.273</w:t>
            </w:r>
          </w:p>
        </w:tc>
      </w:tr>
      <w:tr w:rsidR="002F3063" w14:paraId="79B7B7DE" w14:textId="77777777" w:rsidTr="002F3063">
        <w:tc>
          <w:tcPr>
            <w:tcW w:w="0" w:type="auto"/>
            <w:vMerge/>
            <w:tcBorders>
              <w:left w:val="single" w:sz="4" w:space="0" w:color="auto"/>
              <w:right w:val="single" w:sz="4" w:space="0" w:color="auto"/>
            </w:tcBorders>
            <w:shd w:val="clear" w:color="auto" w:fill="auto"/>
            <w:vAlign w:val="center"/>
          </w:tcPr>
          <w:p w14:paraId="46C218C5" w14:textId="77777777" w:rsidR="004F73EE" w:rsidRDefault="004F73EE" w:rsidP="002F3063">
            <w:pPr>
              <w:spacing w:after="0"/>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F3D1310" w14:textId="77777777" w:rsidR="004F73EE" w:rsidRDefault="004F73EE" w:rsidP="00F44613">
            <w:pPr>
              <w:rPr>
                <w:lang w:eastAsia="zh-CN"/>
              </w:rPr>
            </w:pPr>
            <w:r w:rsidRPr="002F3063">
              <w:rPr>
                <w:lang w:val="en-US" w:eastAsia="zh-CN"/>
              </w:rPr>
              <w:t>Location Service Procedure</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51109F5" w14:textId="77777777" w:rsidR="004F73EE" w:rsidRDefault="004F73EE" w:rsidP="00F44613">
            <w:pPr>
              <w:rPr>
                <w:lang w:eastAsia="zh-CN"/>
              </w:rPr>
            </w:pPr>
            <w:r w:rsidRPr="002F3063">
              <w:rPr>
                <w:lang w:val="en-US" w:eastAsia="zh-CN"/>
              </w:rPr>
              <w:t>TS 23.273</w:t>
            </w:r>
          </w:p>
        </w:tc>
      </w:tr>
    </w:tbl>
    <w:p w14:paraId="1815C4E0" w14:textId="77777777" w:rsidR="004F73EE" w:rsidRPr="006A1DCE" w:rsidRDefault="004F73EE" w:rsidP="004F73EE">
      <w:pPr>
        <w:pStyle w:val="a9"/>
        <w:ind w:firstLine="0"/>
        <w:rPr>
          <w:rFonts w:ascii="Times New Roman"/>
        </w:rPr>
      </w:pPr>
    </w:p>
    <w:p w14:paraId="162E775B" w14:textId="77777777" w:rsidR="004F73EE" w:rsidRDefault="004F73EE" w:rsidP="004F73EE">
      <w:pPr>
        <w:rPr>
          <w:lang w:eastAsia="zh-CN"/>
        </w:rPr>
      </w:pPr>
      <w:r>
        <w:rPr>
          <w:lang w:eastAsia="zh-CN"/>
        </w:rPr>
        <w:t>Management aspects for End to end network:</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4253"/>
        <w:gridCol w:w="1984"/>
      </w:tblGrid>
      <w:tr w:rsidR="002F3063" w14:paraId="6293DB4B" w14:textId="77777777" w:rsidTr="002F3063">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0FA59775" w14:textId="77777777" w:rsidR="004F73EE" w:rsidRPr="002F3063" w:rsidRDefault="004F73EE" w:rsidP="002F3063">
            <w:pPr>
              <w:jc w:val="center"/>
              <w:rPr>
                <w:b/>
                <w:lang w:eastAsia="zh-CN"/>
              </w:rPr>
            </w:pPr>
            <w:r w:rsidRPr="002F3063">
              <w:rPr>
                <w:b/>
                <w:lang w:eastAsia="zh-CN"/>
              </w:rPr>
              <w:t>Category</w:t>
            </w: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14:paraId="5EB01C39" w14:textId="77777777" w:rsidR="004F73EE" w:rsidRPr="002F3063" w:rsidRDefault="004F73EE" w:rsidP="002F3063">
            <w:pPr>
              <w:jc w:val="center"/>
              <w:rPr>
                <w:b/>
                <w:lang w:eastAsia="zh-CN"/>
              </w:rPr>
            </w:pPr>
            <w:r w:rsidRPr="002F3063">
              <w:rPr>
                <w:b/>
                <w:lang w:eastAsia="zh-CN"/>
              </w:rPr>
              <w:t>Features</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2537A3CE" w14:textId="77777777" w:rsidR="004F73EE" w:rsidRPr="002F3063" w:rsidRDefault="004F73EE" w:rsidP="002F3063">
            <w:pPr>
              <w:jc w:val="center"/>
              <w:rPr>
                <w:b/>
                <w:lang w:eastAsia="zh-CN"/>
              </w:rPr>
            </w:pPr>
            <w:r w:rsidRPr="002F3063">
              <w:rPr>
                <w:b/>
                <w:lang w:eastAsia="zh-CN"/>
              </w:rPr>
              <w:t>Reference</w:t>
            </w:r>
          </w:p>
        </w:tc>
      </w:tr>
      <w:tr w:rsidR="002F3063" w14:paraId="19D9B600" w14:textId="77777777" w:rsidTr="002F3063">
        <w:tc>
          <w:tcPr>
            <w:tcW w:w="2126" w:type="dxa"/>
            <w:vMerge w:val="restart"/>
            <w:tcBorders>
              <w:left w:val="single" w:sz="4" w:space="0" w:color="auto"/>
              <w:right w:val="single" w:sz="4" w:space="0" w:color="auto"/>
            </w:tcBorders>
            <w:shd w:val="clear" w:color="auto" w:fill="auto"/>
          </w:tcPr>
          <w:p w14:paraId="5D50B4B2" w14:textId="77777777" w:rsidR="004F73EE" w:rsidRPr="002F3063" w:rsidRDefault="004F73EE" w:rsidP="00F44613">
            <w:pPr>
              <w:rPr>
                <w:b/>
                <w:lang w:val="en-US" w:eastAsia="zh-CN"/>
              </w:rPr>
            </w:pPr>
            <w:r w:rsidRPr="002F3063">
              <w:rPr>
                <w:b/>
                <w:lang w:val="en-US" w:eastAsia="zh-CN"/>
              </w:rPr>
              <w:t>Management and orchestration of network slice</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7C30F271" w14:textId="77777777" w:rsidR="004F73EE" w:rsidRDefault="004F73EE" w:rsidP="00F44613">
            <w:pPr>
              <w:rPr>
                <w:lang w:eastAsia="zh-CN"/>
              </w:rPr>
            </w:pPr>
            <w:r>
              <w:rPr>
                <w:lang w:eastAsia="zh-CN"/>
              </w:rPr>
              <w:t>Concept of network slice management</w:t>
            </w:r>
          </w:p>
          <w:p w14:paraId="7CD1DAD3" w14:textId="77777777" w:rsidR="004F73EE" w:rsidRDefault="004F73EE" w:rsidP="00F44613">
            <w:pPr>
              <w:rPr>
                <w:lang w:eastAsia="zh-CN"/>
              </w:rPr>
            </w:pPr>
            <w:r>
              <w:rPr>
                <w:lang w:eastAsia="zh-CN"/>
              </w:rPr>
              <w:t>Provisioning of network slice</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9C4C192" w14:textId="77777777" w:rsidR="004F73EE" w:rsidRDefault="004F73EE" w:rsidP="00F44613">
            <w:pPr>
              <w:rPr>
                <w:lang w:eastAsia="zh-CN"/>
              </w:rPr>
            </w:pPr>
            <w:r>
              <w:rPr>
                <w:rFonts w:hint="eastAsia"/>
                <w:lang w:eastAsia="zh-CN"/>
              </w:rPr>
              <w:t>T</w:t>
            </w:r>
            <w:r>
              <w:rPr>
                <w:lang w:eastAsia="zh-CN"/>
              </w:rPr>
              <w:t>S 28.530</w:t>
            </w:r>
          </w:p>
          <w:p w14:paraId="2C42CDB0" w14:textId="77777777" w:rsidR="004F73EE" w:rsidRDefault="004F73EE" w:rsidP="00F44613">
            <w:pPr>
              <w:rPr>
                <w:lang w:eastAsia="zh-CN"/>
              </w:rPr>
            </w:pPr>
            <w:r>
              <w:rPr>
                <w:lang w:eastAsia="zh-CN"/>
              </w:rPr>
              <w:t>TS 28.532</w:t>
            </w:r>
          </w:p>
        </w:tc>
      </w:tr>
      <w:tr w:rsidR="002F3063" w14:paraId="53618107" w14:textId="77777777" w:rsidTr="002F3063">
        <w:tc>
          <w:tcPr>
            <w:tcW w:w="2126" w:type="dxa"/>
            <w:vMerge/>
            <w:tcBorders>
              <w:left w:val="single" w:sz="4" w:space="0" w:color="auto"/>
              <w:right w:val="single" w:sz="4" w:space="0" w:color="auto"/>
            </w:tcBorders>
            <w:shd w:val="clear" w:color="auto" w:fill="auto"/>
          </w:tcPr>
          <w:p w14:paraId="5027E867" w14:textId="77777777" w:rsidR="004F73EE" w:rsidRPr="002F3063" w:rsidRDefault="004F73EE" w:rsidP="00F44613">
            <w:pPr>
              <w:rPr>
                <w:b/>
                <w:lang w:val="en-US"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60B9F6C" w14:textId="77777777" w:rsidR="004F73EE" w:rsidRDefault="004F73EE" w:rsidP="00F44613">
            <w:pPr>
              <w:rPr>
                <w:lang w:eastAsia="zh-CN"/>
              </w:rPr>
            </w:pPr>
            <w:r w:rsidRPr="00DE7F82">
              <w:rPr>
                <w:rFonts w:hint="eastAsia"/>
                <w:lang w:eastAsia="zh-CN"/>
              </w:rPr>
              <w:t>S</w:t>
            </w:r>
            <w:r>
              <w:rPr>
                <w:lang w:eastAsia="zh-CN"/>
              </w:rPr>
              <w:t>LS</w:t>
            </w:r>
            <w:r>
              <w:rPr>
                <w:rFonts w:hint="eastAsia"/>
                <w:lang w:eastAsia="zh-CN"/>
              </w:rPr>
              <w:t xml:space="preserve"> </w:t>
            </w:r>
            <w:r>
              <w:rPr>
                <w:lang w:eastAsia="zh-CN"/>
              </w:rPr>
              <w:t>management (serviceProfile, sliceProfile)</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6EFAA35" w14:textId="77777777" w:rsidR="004F73EE" w:rsidRDefault="004F73EE" w:rsidP="00F44613">
            <w:pPr>
              <w:rPr>
                <w:lang w:eastAsia="zh-CN"/>
              </w:rPr>
            </w:pPr>
            <w:r>
              <w:rPr>
                <w:rFonts w:hint="eastAsia"/>
                <w:lang w:eastAsia="zh-CN"/>
              </w:rPr>
              <w:t>T</w:t>
            </w:r>
            <w:r>
              <w:rPr>
                <w:lang w:eastAsia="zh-CN"/>
              </w:rPr>
              <w:t>S 28.541</w:t>
            </w:r>
          </w:p>
        </w:tc>
      </w:tr>
      <w:tr w:rsidR="002F3063" w14:paraId="3695B4E2" w14:textId="77777777" w:rsidTr="002F3063">
        <w:tc>
          <w:tcPr>
            <w:tcW w:w="2126" w:type="dxa"/>
            <w:vMerge/>
            <w:tcBorders>
              <w:left w:val="single" w:sz="4" w:space="0" w:color="auto"/>
              <w:right w:val="single" w:sz="4" w:space="0" w:color="auto"/>
            </w:tcBorders>
            <w:shd w:val="clear" w:color="auto" w:fill="auto"/>
          </w:tcPr>
          <w:p w14:paraId="5E9FD836" w14:textId="77777777" w:rsidR="004F73EE" w:rsidRPr="002F3063" w:rsidRDefault="004F73EE" w:rsidP="00F44613">
            <w:pPr>
              <w:rPr>
                <w:b/>
                <w:lang w:val="en-US"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35367452" w14:textId="77777777" w:rsidR="004F73EE" w:rsidRDefault="004F73EE" w:rsidP="00F44613">
            <w:pPr>
              <w:rPr>
                <w:lang w:eastAsia="zh-CN"/>
              </w:rPr>
            </w:pPr>
            <w:r>
              <w:rPr>
                <w:lang w:eastAsia="zh-CN"/>
              </w:rPr>
              <w:t xml:space="preserve">Closed loop </w:t>
            </w:r>
            <w:r w:rsidRPr="00DE7F82">
              <w:rPr>
                <w:rFonts w:hint="eastAsia"/>
                <w:lang w:eastAsia="zh-CN"/>
              </w:rPr>
              <w:t>S</w:t>
            </w:r>
            <w:r w:rsidRPr="00DE7F82">
              <w:rPr>
                <w:lang w:eastAsia="zh-CN"/>
              </w:rPr>
              <w:t>L</w:t>
            </w:r>
            <w:r>
              <w:rPr>
                <w:lang w:eastAsia="zh-CN"/>
              </w:rPr>
              <w:t>S assurance</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5194C6D" w14:textId="77777777" w:rsidR="004F73EE" w:rsidRDefault="004F73EE" w:rsidP="00F44613">
            <w:pPr>
              <w:rPr>
                <w:lang w:eastAsia="zh-CN"/>
              </w:rPr>
            </w:pPr>
            <w:r>
              <w:rPr>
                <w:rFonts w:hint="eastAsia"/>
                <w:lang w:eastAsia="zh-CN"/>
              </w:rPr>
              <w:t>T</w:t>
            </w:r>
            <w:r>
              <w:rPr>
                <w:lang w:eastAsia="zh-CN"/>
              </w:rPr>
              <w:t>S 28.535, TS 28.536</w:t>
            </w:r>
          </w:p>
        </w:tc>
      </w:tr>
    </w:tbl>
    <w:p w14:paraId="2849204A" w14:textId="77777777" w:rsidR="004F73EE" w:rsidRPr="0046135A" w:rsidRDefault="004F73EE" w:rsidP="004F73EE">
      <w:pPr>
        <w:rPr>
          <w:lang w:eastAsia="zh-CN"/>
        </w:rPr>
      </w:pPr>
    </w:p>
    <w:p w14:paraId="186876B9" w14:textId="372EF77C" w:rsidR="004F73EE" w:rsidRPr="008D7675" w:rsidRDefault="004F73EE" w:rsidP="004F73EE">
      <w:pPr>
        <w:rPr>
          <w:lang w:eastAsia="zh-CN"/>
        </w:rPr>
      </w:pPr>
      <w:r w:rsidRPr="001E1282">
        <w:rPr>
          <w:lang w:eastAsia="zh-CN"/>
        </w:rPr>
        <w:t xml:space="preserve">Functions related to the management </w:t>
      </w:r>
      <w:r>
        <w:rPr>
          <w:lang w:eastAsia="zh-CN"/>
        </w:rPr>
        <w:t>aspects</w:t>
      </w:r>
      <w:r w:rsidRPr="001E1282">
        <w:rPr>
          <w:lang w:eastAsia="zh-CN"/>
        </w:rPr>
        <w:t xml:space="preserve">, such as </w:t>
      </w:r>
      <w:r>
        <w:rPr>
          <w:lang w:eastAsia="zh-CN"/>
        </w:rPr>
        <w:t xml:space="preserve">management of </w:t>
      </w:r>
      <w:r w:rsidRPr="001E1282">
        <w:rPr>
          <w:lang w:eastAsia="zh-CN"/>
        </w:rPr>
        <w:t>network slic</w:t>
      </w:r>
      <w:r>
        <w:rPr>
          <w:lang w:eastAsia="zh-CN"/>
        </w:rPr>
        <w:t>e,</w:t>
      </w:r>
      <w:r w:rsidRPr="001E1282">
        <w:rPr>
          <w:lang w:eastAsia="zh-CN"/>
        </w:rPr>
        <w:t xml:space="preserve"> URLLC RAN aspects, NPN, 5G LAN, MEC</w:t>
      </w:r>
      <w:r>
        <w:rPr>
          <w:lang w:eastAsia="zh-CN"/>
        </w:rPr>
        <w:t xml:space="preserve"> etc</w:t>
      </w:r>
      <w:r w:rsidRPr="001E1282">
        <w:rPr>
          <w:lang w:eastAsia="zh-CN"/>
        </w:rPr>
        <w:t xml:space="preserve"> are covered in SA5 related </w:t>
      </w:r>
      <w:r>
        <w:rPr>
          <w:lang w:eastAsia="zh-CN"/>
        </w:rPr>
        <w:t>studies</w:t>
      </w:r>
      <w:r w:rsidRPr="001E1282">
        <w:rPr>
          <w:lang w:eastAsia="zh-CN"/>
        </w:rPr>
        <w:t xml:space="preserve"> and specifications. This document</w:t>
      </w:r>
      <w:r>
        <w:rPr>
          <w:lang w:eastAsia="zh-CN"/>
        </w:rPr>
        <w:t xml:space="preserve"> mainly addresses the management aspects of Industrial IoT, 5GS integration with TSN and 5G positioning re</w:t>
      </w:r>
      <w:r w:rsidR="0032635B">
        <w:rPr>
          <w:lang w:eastAsia="zh-CN"/>
        </w:rPr>
        <w:t>l</w:t>
      </w:r>
      <w:r>
        <w:rPr>
          <w:lang w:eastAsia="zh-CN"/>
        </w:rPr>
        <w:t xml:space="preserve">ated to deterministic communication service, e.g., the related requirements, provisioning, performance measurements and fault management etc. </w:t>
      </w:r>
    </w:p>
    <w:p w14:paraId="7A9F67C0" w14:textId="77777777" w:rsidR="004F73EE" w:rsidRDefault="004F73EE" w:rsidP="004F73EE">
      <w:pPr>
        <w:rPr>
          <w:lang w:eastAsia="zh-CN"/>
        </w:rPr>
      </w:pPr>
    </w:p>
    <w:p w14:paraId="505C3B11" w14:textId="77777777" w:rsidR="004F73EE" w:rsidRDefault="004F73EE" w:rsidP="004F73EE">
      <w:pPr>
        <w:rPr>
          <w:lang w:eastAsia="zh-CN"/>
        </w:rPr>
      </w:pPr>
      <w:r>
        <w:rPr>
          <w:lang w:eastAsia="zh-CN"/>
        </w:rPr>
        <w:t>DCSA_REQ X1: The 3GPP management system should provide the provisioning capability of URLLC related network functions to support deterministic communication service assurance.</w:t>
      </w:r>
    </w:p>
    <w:p w14:paraId="7D52E100" w14:textId="77777777" w:rsidR="004F73EE" w:rsidRDefault="004F73EE" w:rsidP="004F73EE">
      <w:pPr>
        <w:rPr>
          <w:lang w:eastAsia="zh-CN"/>
        </w:rPr>
      </w:pPr>
      <w:r>
        <w:rPr>
          <w:lang w:eastAsia="zh-CN"/>
        </w:rPr>
        <w:t>DCSA_REQ X2: The 3GPP management system should provide the provisioning capability of Industrial IoT related network functions.</w:t>
      </w:r>
    </w:p>
    <w:p w14:paraId="6F8EB76E" w14:textId="77777777" w:rsidR="004F73EE" w:rsidRDefault="004F73EE" w:rsidP="004F73EE">
      <w:pPr>
        <w:rPr>
          <w:lang w:eastAsia="zh-CN"/>
        </w:rPr>
      </w:pPr>
      <w:r>
        <w:rPr>
          <w:lang w:eastAsia="zh-CN"/>
        </w:rPr>
        <w:t xml:space="preserve">DCSA_REQ X3: The 3GPP management system should provide the provisioning capability of </w:t>
      </w:r>
      <w:r w:rsidRPr="00F739AA">
        <w:rPr>
          <w:lang w:eastAsia="zh-CN"/>
        </w:rPr>
        <w:t>5GS Integration with TSN</w:t>
      </w:r>
      <w:r>
        <w:rPr>
          <w:lang w:eastAsia="zh-CN"/>
        </w:rPr>
        <w:t xml:space="preserve"> related network functions.</w:t>
      </w:r>
    </w:p>
    <w:p w14:paraId="511FEFAB" w14:textId="664D1BC3" w:rsidR="004F73EE" w:rsidRDefault="004F73EE" w:rsidP="004F73EE">
      <w:pPr>
        <w:rPr>
          <w:lang w:eastAsia="zh-CN"/>
        </w:rPr>
      </w:pPr>
      <w:r>
        <w:rPr>
          <w:lang w:eastAsia="zh-CN"/>
        </w:rPr>
        <w:lastRenderedPageBreak/>
        <w:t xml:space="preserve">DCSA_REQ X4: The 3GPP management system should provide the provisioning capability of </w:t>
      </w:r>
      <w:r w:rsidRPr="00F739AA">
        <w:rPr>
          <w:rFonts w:hint="eastAsia"/>
          <w:lang w:eastAsia="zh-CN"/>
        </w:rPr>
        <w:t>N</w:t>
      </w:r>
      <w:r w:rsidRPr="00F739AA">
        <w:rPr>
          <w:lang w:eastAsia="zh-CN"/>
        </w:rPr>
        <w:t xml:space="preserve">R positioning and </w:t>
      </w:r>
      <w:r w:rsidRPr="00F739AA">
        <w:rPr>
          <w:bCs/>
          <w:lang w:eastAsia="zh-CN"/>
        </w:rPr>
        <w:t>5GC Lo</w:t>
      </w:r>
      <w:r w:rsidR="00AC7DA6">
        <w:rPr>
          <w:bCs/>
          <w:lang w:eastAsia="zh-CN"/>
        </w:rPr>
        <w:t>c</w:t>
      </w:r>
      <w:r w:rsidRPr="00F739AA">
        <w:rPr>
          <w:bCs/>
          <w:lang w:eastAsia="zh-CN"/>
        </w:rPr>
        <w:t>ation Services</w:t>
      </w:r>
      <w:r w:rsidRPr="00F739AA">
        <w:rPr>
          <w:lang w:eastAsia="zh-CN"/>
        </w:rPr>
        <w:t xml:space="preserve"> </w:t>
      </w:r>
      <w:r w:rsidR="0032635B">
        <w:rPr>
          <w:lang w:eastAsia="zh-CN"/>
        </w:rPr>
        <w:t>r</w:t>
      </w:r>
      <w:r>
        <w:rPr>
          <w:lang w:eastAsia="zh-CN"/>
        </w:rPr>
        <w:t>elated network functions.</w:t>
      </w:r>
    </w:p>
    <w:p w14:paraId="7067DCFB" w14:textId="77777777" w:rsidR="004F73EE" w:rsidRPr="0032635B" w:rsidRDefault="004F73EE" w:rsidP="004F73EE">
      <w:pPr>
        <w:jc w:val="both"/>
        <w:rPr>
          <w:lang w:eastAsia="zh-CN"/>
        </w:rPr>
      </w:pPr>
    </w:p>
    <w:p w14:paraId="2574A1C1" w14:textId="77777777" w:rsidR="00C070E3" w:rsidRDefault="00C070E3" w:rsidP="00C070E3">
      <w:pPr>
        <w:pStyle w:val="3"/>
        <w:rPr>
          <w:lang w:eastAsia="ko-KR"/>
        </w:rPr>
      </w:pPr>
      <w:bookmarkStart w:id="45" w:name="_Toc136281108"/>
      <w:r>
        <w:rPr>
          <w:lang w:eastAsia="ko-KR"/>
        </w:rPr>
        <w:t>5</w:t>
      </w:r>
      <w:r w:rsidRPr="007837C8">
        <w:rPr>
          <w:lang w:eastAsia="ko-KR"/>
        </w:rPr>
        <w:t>.</w:t>
      </w:r>
      <w:r>
        <w:rPr>
          <w:lang w:eastAsia="ko-KR"/>
        </w:rPr>
        <w:t>X.</w:t>
      </w:r>
      <w:r w:rsidRPr="007837C8">
        <w:rPr>
          <w:lang w:eastAsia="ko-KR"/>
        </w:rPr>
        <w:t>2</w:t>
      </w:r>
      <w:r w:rsidRPr="007837C8">
        <w:rPr>
          <w:lang w:eastAsia="ko-KR"/>
        </w:rPr>
        <w:tab/>
        <w:t>Potential solutions</w:t>
      </w:r>
      <w:bookmarkEnd w:id="45"/>
    </w:p>
    <w:p w14:paraId="09E4FD29" w14:textId="77777777" w:rsidR="00E10074" w:rsidRPr="00EA5506" w:rsidRDefault="00E10074" w:rsidP="00E10074">
      <w:pPr>
        <w:pStyle w:val="4"/>
        <w:rPr>
          <w:lang w:val="en-US"/>
        </w:rPr>
      </w:pPr>
      <w:bookmarkStart w:id="46" w:name="_Toc136281109"/>
      <w:r>
        <w:rPr>
          <w:lang w:val="en-US"/>
        </w:rPr>
        <w:t>5</w:t>
      </w:r>
      <w:r w:rsidRPr="00EA5506">
        <w:rPr>
          <w:lang w:val="en-US"/>
        </w:rPr>
        <w:t>.</w:t>
      </w:r>
      <w:r>
        <w:rPr>
          <w:lang w:val="en-US"/>
        </w:rPr>
        <w:t>X.2</w:t>
      </w:r>
      <w:r w:rsidRPr="00EA5506">
        <w:rPr>
          <w:lang w:val="en-US"/>
        </w:rPr>
        <w:t>.</w:t>
      </w:r>
      <w:r>
        <w:rPr>
          <w:lang w:val="en-US"/>
        </w:rPr>
        <w:t>a</w:t>
      </w:r>
      <w:r w:rsidRPr="00EA5506">
        <w:rPr>
          <w:lang w:val="en-US"/>
        </w:rPr>
        <w:tab/>
        <w:t>Potential solution #</w:t>
      </w:r>
      <w:r>
        <w:rPr>
          <w:lang w:val="en-US"/>
        </w:rPr>
        <w:t>1</w:t>
      </w:r>
      <w:r w:rsidRPr="00EA5506">
        <w:rPr>
          <w:lang w:val="en-US"/>
        </w:rPr>
        <w:t xml:space="preserve">: </w:t>
      </w:r>
      <w:r>
        <w:rPr>
          <w:lang w:val="en-US"/>
        </w:rPr>
        <w:t>Report of achievable reliability information</w:t>
      </w:r>
      <w:bookmarkEnd w:id="46"/>
    </w:p>
    <w:p w14:paraId="30D0D1A2" w14:textId="77777777" w:rsidR="00E10074" w:rsidRDefault="00E10074" w:rsidP="00E10074">
      <w:pPr>
        <w:pStyle w:val="5"/>
        <w:rPr>
          <w:lang w:eastAsia="ko-KR"/>
        </w:rPr>
      </w:pPr>
      <w:bookmarkStart w:id="47" w:name="_Toc136281110"/>
      <w:r>
        <w:rPr>
          <w:lang w:eastAsia="ko-KR"/>
        </w:rPr>
        <w:t>5.X.2.a.1</w:t>
      </w:r>
      <w:r>
        <w:rPr>
          <w:lang w:eastAsia="ko-KR"/>
        </w:rPr>
        <w:tab/>
        <w:t>Introduction</w:t>
      </w:r>
      <w:bookmarkEnd w:id="47"/>
    </w:p>
    <w:p w14:paraId="5606EF1E" w14:textId="77777777" w:rsidR="00E10074" w:rsidRDefault="00E10074" w:rsidP="00E10074">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for issue#1 at a high-level.</w:t>
      </w:r>
    </w:p>
    <w:p w14:paraId="02503676" w14:textId="4E06A97A" w:rsidR="00E10074" w:rsidRDefault="00E10074" w:rsidP="00E10074">
      <w:pPr>
        <w:rPr>
          <w:lang w:val="en-US"/>
        </w:rPr>
      </w:pPr>
      <w:r>
        <w:rPr>
          <w:lang w:eastAsia="zh-CN"/>
        </w:rPr>
        <w:t xml:space="preserve">According to the </w:t>
      </w:r>
      <w:r w:rsidRPr="00D060E6">
        <w:rPr>
          <w:lang w:eastAsia="zh-CN"/>
        </w:rPr>
        <w:t>deterministic communication service requirements</w:t>
      </w:r>
      <w:r>
        <w:rPr>
          <w:lang w:eastAsia="zh-CN"/>
        </w:rPr>
        <w:t>, the consumer should be able to obtain the achievable reliability information</w:t>
      </w:r>
      <w:r>
        <w:rPr>
          <w:color w:val="1F497D"/>
        </w:rPr>
        <w:t>.</w:t>
      </w:r>
    </w:p>
    <w:p w14:paraId="5A45F554" w14:textId="77777777" w:rsidR="00E10074" w:rsidRDefault="00E10074" w:rsidP="00E10074">
      <w:pPr>
        <w:pStyle w:val="5"/>
        <w:rPr>
          <w:lang w:eastAsia="ko-KR"/>
        </w:rPr>
      </w:pPr>
      <w:bookmarkStart w:id="48" w:name="_Toc136281111"/>
      <w:r>
        <w:rPr>
          <w:lang w:eastAsia="ko-KR"/>
        </w:rPr>
        <w:t>5.X.2.a.2</w:t>
      </w:r>
      <w:r>
        <w:rPr>
          <w:lang w:eastAsia="ko-KR"/>
        </w:rPr>
        <w:tab/>
        <w:t>Description</w:t>
      </w:r>
      <w:bookmarkEnd w:id="48"/>
    </w:p>
    <w:p w14:paraId="48E174A7" w14:textId="77777777" w:rsidR="00E10074" w:rsidRDefault="00E10074" w:rsidP="00E10074">
      <w:pPr>
        <w:pStyle w:val="EditorsNote"/>
      </w:pPr>
      <w:r>
        <w:t>Editor's Note:</w:t>
      </w:r>
      <w:r>
        <w:tab/>
      </w:r>
      <w:r>
        <w:rPr>
          <w:lang w:val="en-US"/>
        </w:rPr>
        <w:t>This clause further details the potential solution and any assumptions made for issue#1</w:t>
      </w:r>
      <w:r>
        <w:t>.</w:t>
      </w:r>
    </w:p>
    <w:p w14:paraId="0C45130C" w14:textId="77777777" w:rsidR="00E10074" w:rsidRPr="0082454E" w:rsidRDefault="00E10074" w:rsidP="00E10074">
      <w:pPr>
        <w:rPr>
          <w:bCs/>
          <w:lang w:eastAsia="zh-CN"/>
        </w:rPr>
      </w:pPr>
      <w:r w:rsidRPr="00912A88">
        <w:rPr>
          <w:snapToGrid w:val="0"/>
        </w:rPr>
        <w:t xml:space="preserve">In TS 22.261 [2], the definition of reliability is as follows: </w:t>
      </w:r>
      <w:r w:rsidRPr="00912A88">
        <w:t>in the context of network layer packet transmissions, percentage value of the packets successfully delivered to a given system entity within the time constraint required by the targeted service out of all the packets transmitted.</w:t>
      </w:r>
      <w:r>
        <w:t xml:space="preserve"> </w:t>
      </w:r>
      <w:r>
        <w:rPr>
          <w:lang w:eastAsia="zh-CN"/>
        </w:rPr>
        <w:t xml:space="preserve">The attribute </w:t>
      </w:r>
      <w:r w:rsidRPr="00311E1F">
        <w:rPr>
          <w:lang w:eastAsia="zh-CN"/>
        </w:rPr>
        <w:t>reliability</w:t>
      </w:r>
      <w:r>
        <w:rPr>
          <w:rFonts w:hint="eastAsia"/>
          <w:bCs/>
          <w:lang w:eastAsia="zh-CN"/>
        </w:rPr>
        <w:t xml:space="preserve"> </w:t>
      </w:r>
      <w:r>
        <w:rPr>
          <w:bCs/>
          <w:lang w:eastAsia="zh-CN"/>
        </w:rPr>
        <w:t xml:space="preserve">is included as one of the requirements in ServiceProfile and SliceProfile in TS 28.541 [5]. </w:t>
      </w:r>
      <w:r w:rsidRPr="00AD4EE4">
        <w:rPr>
          <w:lang w:eastAsia="zh-CN"/>
        </w:rPr>
        <w:t>There are at least two types of</w:t>
      </w:r>
      <w:r>
        <w:rPr>
          <w:lang w:eastAsia="zh-CN"/>
        </w:rPr>
        <w:t xml:space="preserve"> reliability</w:t>
      </w:r>
      <w:r w:rsidRPr="00AD4EE4">
        <w:rPr>
          <w:lang w:eastAsia="zh-CN"/>
        </w:rPr>
        <w:t xml:space="preserve"> information </w:t>
      </w:r>
      <w:r>
        <w:rPr>
          <w:lang w:eastAsia="zh-CN"/>
        </w:rPr>
        <w:t>which may need to be conveyed to the</w:t>
      </w:r>
      <w:r w:rsidRPr="00AD4EE4">
        <w:rPr>
          <w:lang w:eastAsia="zh-CN"/>
        </w:rPr>
        <w:t xml:space="preserve"> </w:t>
      </w:r>
      <w:r>
        <w:rPr>
          <w:lang w:eastAsia="zh-CN"/>
        </w:rPr>
        <w:t>MnS consumer</w:t>
      </w:r>
      <w:r w:rsidRPr="00AD4EE4">
        <w:rPr>
          <w:lang w:eastAsia="zh-CN"/>
        </w:rPr>
        <w:t xml:space="preserve">, one type is the </w:t>
      </w:r>
      <w:r>
        <w:rPr>
          <w:lang w:eastAsia="zh-CN"/>
        </w:rPr>
        <w:t xml:space="preserve">reliability </w:t>
      </w:r>
      <w:r w:rsidRPr="00AD4EE4">
        <w:rPr>
          <w:lang w:eastAsia="zh-CN"/>
        </w:rPr>
        <w:t xml:space="preserve">fulfilment status </w:t>
      </w:r>
      <w:r>
        <w:rPr>
          <w:lang w:eastAsia="zh-CN"/>
        </w:rPr>
        <w:t>according to</w:t>
      </w:r>
      <w:r w:rsidRPr="00AD4EE4">
        <w:rPr>
          <w:lang w:eastAsia="zh-CN"/>
        </w:rPr>
        <w:t xml:space="preserve"> the </w:t>
      </w:r>
      <w:r>
        <w:rPr>
          <w:lang w:eastAsia="zh-CN"/>
        </w:rPr>
        <w:t xml:space="preserve">reliability </w:t>
      </w:r>
      <w:r w:rsidRPr="00AD4EE4">
        <w:rPr>
          <w:lang w:eastAsia="zh-CN"/>
        </w:rPr>
        <w:t xml:space="preserve">requirement, and the other type is the achievable </w:t>
      </w:r>
      <w:r>
        <w:rPr>
          <w:lang w:eastAsia="zh-CN"/>
        </w:rPr>
        <w:t xml:space="preserve">reliability </w:t>
      </w:r>
      <w:r w:rsidRPr="00AD4EE4">
        <w:rPr>
          <w:lang w:eastAsia="zh-CN"/>
        </w:rPr>
        <w:t>of the service provider</w:t>
      </w:r>
      <w:r>
        <w:rPr>
          <w:lang w:eastAsia="zh-CN"/>
        </w:rPr>
        <w:t xml:space="preserve"> when a MnS consumer query the network slice capability</w:t>
      </w:r>
      <w:r w:rsidRPr="00AD4EE4">
        <w:rPr>
          <w:lang w:eastAsia="zh-CN"/>
        </w:rPr>
        <w:t>.</w:t>
      </w:r>
    </w:p>
    <w:p w14:paraId="50F867CF" w14:textId="77777777" w:rsidR="00E10074" w:rsidRDefault="00E10074" w:rsidP="00E10074">
      <w:r>
        <w:t xml:space="preserve">For a network slice which support the deterministic communication service, its achievable reliability information should be made available to the MnS consumer. The achievable reliability should be different with different conditions of time constraints, capacity and number of redundant links etc, Therefore, the achievable reiliability information should be provided to the MnS consumer in combination with the corresponding time constraits, </w:t>
      </w:r>
      <w:r>
        <w:rPr>
          <w:lang w:eastAsia="en-GB"/>
        </w:rPr>
        <w:t>number of users, number of PDU sessions and number of redundant links.</w:t>
      </w:r>
    </w:p>
    <w:p w14:paraId="41D110B0" w14:textId="77777777" w:rsidR="00E10074" w:rsidRPr="00125354" w:rsidRDefault="00E10074" w:rsidP="00E10074">
      <w:pPr>
        <w:rPr>
          <w:lang w:eastAsia="zh-CN"/>
        </w:rPr>
      </w:pPr>
    </w:p>
    <w:p w14:paraId="066E1D7E" w14:textId="1C1C3DF4" w:rsidR="00C070E3" w:rsidRPr="00EA5506" w:rsidRDefault="00C070E3" w:rsidP="00C070E3">
      <w:pPr>
        <w:pStyle w:val="4"/>
        <w:rPr>
          <w:lang w:val="en-US"/>
        </w:rPr>
      </w:pPr>
      <w:bookmarkStart w:id="49" w:name="_Toc136281112"/>
      <w:r>
        <w:rPr>
          <w:lang w:val="en-US"/>
        </w:rPr>
        <w:t>5</w:t>
      </w:r>
      <w:r w:rsidRPr="00EA5506">
        <w:rPr>
          <w:lang w:val="en-US"/>
        </w:rPr>
        <w:t>.</w:t>
      </w:r>
      <w:r>
        <w:rPr>
          <w:lang w:val="en-US"/>
        </w:rPr>
        <w:t>X.2</w:t>
      </w:r>
      <w:r w:rsidRPr="00EA5506">
        <w:rPr>
          <w:lang w:val="en-US"/>
        </w:rPr>
        <w:t>.</w:t>
      </w:r>
      <w:r>
        <w:rPr>
          <w:lang w:val="en-US"/>
        </w:rPr>
        <w:t>a</w:t>
      </w:r>
      <w:r w:rsidRPr="00EA5506">
        <w:rPr>
          <w:lang w:val="en-US"/>
        </w:rPr>
        <w:tab/>
        <w:t>Potential solution #</w:t>
      </w:r>
      <w:r w:rsidR="000938F4">
        <w:rPr>
          <w:lang w:val="en-US"/>
        </w:rPr>
        <w:t>3</w:t>
      </w:r>
      <w:r w:rsidRPr="00EA5506">
        <w:rPr>
          <w:lang w:val="en-US"/>
        </w:rPr>
        <w:t xml:space="preserve">: </w:t>
      </w:r>
      <w:r w:rsidR="00404B32" w:rsidRPr="004716A3">
        <w:rPr>
          <w:lang w:eastAsia="zh-CN"/>
        </w:rPr>
        <w:t>Service and network analysis</w:t>
      </w:r>
      <w:bookmarkEnd w:id="49"/>
      <w:r w:rsidRPr="00EA5506">
        <w:rPr>
          <w:lang w:val="en-US"/>
        </w:rPr>
        <w:t xml:space="preserve"> </w:t>
      </w:r>
    </w:p>
    <w:p w14:paraId="496E1CFA" w14:textId="77777777" w:rsidR="00C070E3" w:rsidRDefault="00C070E3" w:rsidP="00C070E3">
      <w:pPr>
        <w:pStyle w:val="5"/>
        <w:rPr>
          <w:lang w:eastAsia="ko-KR"/>
        </w:rPr>
      </w:pPr>
      <w:bookmarkStart w:id="50" w:name="_Toc136281113"/>
      <w:r>
        <w:rPr>
          <w:lang w:eastAsia="ko-KR"/>
        </w:rPr>
        <w:t>5.X.2.a.1</w:t>
      </w:r>
      <w:r>
        <w:rPr>
          <w:lang w:eastAsia="ko-KR"/>
        </w:rPr>
        <w:tab/>
        <w:t>Introduction</w:t>
      </w:r>
      <w:bookmarkEnd w:id="50"/>
    </w:p>
    <w:p w14:paraId="205A711F" w14:textId="3F745833" w:rsidR="00C070E3" w:rsidRDefault="00C070E3" w:rsidP="00C070E3">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for issue#1 at a high-level.</w:t>
      </w:r>
    </w:p>
    <w:p w14:paraId="26A93EE6" w14:textId="561AC5E8" w:rsidR="00BB2CDB" w:rsidRDefault="00BB2CDB" w:rsidP="00BB2CDB">
      <w:pPr>
        <w:rPr>
          <w:lang w:val="en-US" w:eastAsia="zh-CN"/>
        </w:rPr>
      </w:pPr>
      <w:r>
        <w:rPr>
          <w:lang w:eastAsia="zh-CN"/>
        </w:rPr>
        <w:t>T</w:t>
      </w:r>
      <w:r>
        <w:rPr>
          <w:rFonts w:hint="eastAsia"/>
          <w:lang w:eastAsia="zh-CN"/>
        </w:rPr>
        <w:t>h</w:t>
      </w:r>
      <w:r>
        <w:rPr>
          <w:lang w:eastAsia="zh-CN"/>
        </w:rPr>
        <w:t>e purpose of service and network analysis is to identify service experience and network performance degradation issues for network optimization. Based on the analysis results, network optimization solutions are used to improve the service experience and network performance, e.g. reconfiguration of network resource and/or parameters to reduce the latency and increase data rates.</w:t>
      </w:r>
    </w:p>
    <w:p w14:paraId="77965797" w14:textId="492E6BF6" w:rsidR="00BB2CDB" w:rsidRDefault="00BB2CDB" w:rsidP="00BB2CDB">
      <w:pPr>
        <w:rPr>
          <w:lang w:val="en-US"/>
        </w:rPr>
      </w:pPr>
      <w:r>
        <w:rPr>
          <w:lang w:eastAsia="zh-CN"/>
        </w:rPr>
        <w:t xml:space="preserve">3GPP management system should provide the analytical information of service experience and network performance related to deterministic communication service, especially for latency, throughput, and positioning because there are more stringent requirements. </w:t>
      </w:r>
      <w:r w:rsidRPr="00DE525B">
        <w:rPr>
          <w:lang w:eastAsia="zh-CN"/>
        </w:rPr>
        <w:t>MDA</w:t>
      </w:r>
      <w:r>
        <w:rPr>
          <w:lang w:eastAsia="zh-CN"/>
        </w:rPr>
        <w:t xml:space="preserve"> capabilities of </w:t>
      </w:r>
      <w:r w:rsidRPr="00BC0026">
        <w:t>SLS analysis</w:t>
      </w:r>
      <w:r>
        <w:rPr>
          <w:lang w:eastAsia="zh-CN"/>
        </w:rPr>
        <w:t xml:space="preserve"> may be consumed or enhanced</w:t>
      </w:r>
      <w:r w:rsidRPr="00DE525B">
        <w:rPr>
          <w:lang w:eastAsia="zh-CN"/>
        </w:rPr>
        <w:t xml:space="preserve"> for this purpose.</w:t>
      </w:r>
      <w:r>
        <w:rPr>
          <w:lang w:eastAsia="zh-CN"/>
        </w:rPr>
        <w:t xml:space="preserve"> MDA capabilities of SLS analysis include service experience analysis, network slice throughput analysis, E2E latency analysis etc.</w:t>
      </w:r>
    </w:p>
    <w:p w14:paraId="069348DA" w14:textId="77777777" w:rsidR="00BB2CDB" w:rsidRDefault="00BB2CDB" w:rsidP="00BB2CDB">
      <w:pPr>
        <w:rPr>
          <w:lang w:val="en-US"/>
        </w:rPr>
      </w:pPr>
    </w:p>
    <w:p w14:paraId="48B284FB" w14:textId="77777777" w:rsidR="00C070E3" w:rsidRDefault="00C070E3" w:rsidP="00C070E3">
      <w:pPr>
        <w:pStyle w:val="5"/>
        <w:rPr>
          <w:lang w:eastAsia="ko-KR"/>
        </w:rPr>
      </w:pPr>
      <w:bookmarkStart w:id="51" w:name="_Toc136281114"/>
      <w:r>
        <w:rPr>
          <w:lang w:eastAsia="ko-KR"/>
        </w:rPr>
        <w:t>5.X.2.a.2</w:t>
      </w:r>
      <w:r>
        <w:rPr>
          <w:lang w:eastAsia="ko-KR"/>
        </w:rPr>
        <w:tab/>
        <w:t>Description</w:t>
      </w:r>
      <w:bookmarkEnd w:id="51"/>
    </w:p>
    <w:p w14:paraId="03A47F68" w14:textId="6D686C53" w:rsidR="00C070E3" w:rsidRDefault="00C070E3" w:rsidP="00C070E3">
      <w:pPr>
        <w:pStyle w:val="EditorsNote"/>
      </w:pPr>
      <w:r>
        <w:t>Editor's Note:</w:t>
      </w:r>
      <w:r>
        <w:tab/>
      </w:r>
      <w:r>
        <w:rPr>
          <w:lang w:val="en-US"/>
        </w:rPr>
        <w:t>This clause further details the potential solution and any assumptions made for issue#1</w:t>
      </w:r>
      <w:r>
        <w:t>.</w:t>
      </w:r>
    </w:p>
    <w:p w14:paraId="1161F1FD" w14:textId="77777777" w:rsidR="003D0495" w:rsidRDefault="003D0495" w:rsidP="003D0495">
      <w:pPr>
        <w:rPr>
          <w:lang w:val="en-US" w:eastAsia="zh-CN"/>
        </w:rPr>
      </w:pPr>
      <w:r w:rsidRPr="00D93C9B">
        <w:t>The analy</w:t>
      </w:r>
      <w:r>
        <w:t>tics</w:t>
      </w:r>
      <w:r w:rsidRPr="00D93C9B">
        <w:t xml:space="preserve"> </w:t>
      </w:r>
      <w:r>
        <w:t xml:space="preserve">information may include issues and possible causes of the performance metrics that do not meet the deterministic communication services requirements, as listed in the </w:t>
      </w:r>
      <w:r>
        <w:rPr>
          <w:lang w:val="en-US" w:eastAsia="zh-CN"/>
        </w:rPr>
        <w:t>following aspects:</w:t>
      </w:r>
    </w:p>
    <w:p w14:paraId="758D4279" w14:textId="77777777" w:rsidR="003D0495" w:rsidRDefault="003D0495" w:rsidP="003D0495">
      <w:pPr>
        <w:rPr>
          <w:lang w:val="en-US" w:eastAsia="zh-CN"/>
        </w:rPr>
      </w:pPr>
      <w:r w:rsidRPr="00435535">
        <w:rPr>
          <w:b/>
          <w:lang w:val="en-US" w:eastAsia="zh-CN"/>
        </w:rPr>
        <w:lastRenderedPageBreak/>
        <w:t>Latency analytics</w:t>
      </w:r>
      <w:r>
        <w:rPr>
          <w:lang w:val="en-US" w:eastAsia="zh-CN"/>
        </w:rPr>
        <w:t>:</w:t>
      </w:r>
    </w:p>
    <w:p w14:paraId="473C100F" w14:textId="77777777" w:rsidR="003D0495" w:rsidRPr="00431EE1" w:rsidRDefault="003D0495" w:rsidP="003D0495">
      <w:pPr>
        <w:rPr>
          <w:lang w:val="en-US" w:eastAsia="zh-CN"/>
        </w:rPr>
      </w:pPr>
      <w:r>
        <w:rPr>
          <w:lang w:val="en-US" w:eastAsia="zh-CN"/>
        </w:rPr>
        <w:t xml:space="preserve">MDA type of </w:t>
      </w:r>
      <w:r w:rsidRPr="00BC0026">
        <w:t>E2E latency related issue analysis</w:t>
      </w:r>
      <w:r w:rsidRPr="00BC0026">
        <w:rPr>
          <w:lang w:eastAsia="zh-CN"/>
        </w:rPr>
        <w:t xml:space="preserve"> </w:t>
      </w:r>
      <w:r>
        <w:rPr>
          <w:lang w:eastAsia="zh-CN"/>
        </w:rPr>
        <w:t xml:space="preserve">in </w:t>
      </w:r>
      <w:r w:rsidRPr="00BC0026">
        <w:rPr>
          <w:lang w:eastAsia="zh-CN"/>
        </w:rPr>
        <w:t>SLS</w:t>
      </w:r>
      <w:r>
        <w:rPr>
          <w:lang w:eastAsia="zh-CN"/>
        </w:rPr>
        <w:t xml:space="preserve"> a</w:t>
      </w:r>
      <w:r w:rsidRPr="00BC0026">
        <w:rPr>
          <w:lang w:eastAsia="zh-CN"/>
        </w:rPr>
        <w:t>nalysis</w:t>
      </w:r>
      <w:r>
        <w:rPr>
          <w:lang w:eastAsia="zh-CN"/>
        </w:rPr>
        <w:t xml:space="preserve"> group </w:t>
      </w:r>
      <w:r>
        <w:rPr>
          <w:lang w:val="en-US" w:eastAsia="zh-CN"/>
        </w:rPr>
        <w:t xml:space="preserve">may be consumed or enhanced for latency analysis, currently the analytics output contain </w:t>
      </w:r>
      <w:r w:rsidRPr="00BC0026">
        <w:rPr>
          <w:rFonts w:cs="Arial"/>
          <w:szCs w:val="18"/>
          <w:lang w:eastAsia="zh-CN"/>
        </w:rPr>
        <w:t>e2ELatencyIssueId</w:t>
      </w:r>
      <w:r>
        <w:rPr>
          <w:rFonts w:cs="Arial"/>
          <w:szCs w:val="18"/>
          <w:lang w:eastAsia="zh-CN"/>
        </w:rPr>
        <w:t xml:space="preserve">, </w:t>
      </w:r>
      <w:r w:rsidRPr="00BC0026">
        <w:rPr>
          <w:rFonts w:cs="Arial"/>
          <w:szCs w:val="18"/>
        </w:rPr>
        <w:t>e2ELatencyIssueType</w:t>
      </w:r>
      <w:r>
        <w:rPr>
          <w:rFonts w:cs="Arial"/>
          <w:szCs w:val="18"/>
        </w:rPr>
        <w:t xml:space="preserve"> and </w:t>
      </w:r>
      <w:r w:rsidRPr="00BC0026">
        <w:rPr>
          <w:rFonts w:cs="Arial"/>
          <w:szCs w:val="18"/>
        </w:rPr>
        <w:t>affectedObjects</w:t>
      </w:r>
      <w:r>
        <w:rPr>
          <w:rFonts w:cs="Arial"/>
          <w:szCs w:val="18"/>
        </w:rPr>
        <w:t>. The</w:t>
      </w:r>
      <w:r w:rsidRPr="00BC0026">
        <w:rPr>
          <w:rFonts w:cs="Arial"/>
          <w:szCs w:val="18"/>
        </w:rPr>
        <w:t xml:space="preserve"> e2ELatencyIssueType</w:t>
      </w:r>
      <w:r>
        <w:rPr>
          <w:rFonts w:cs="Arial"/>
          <w:szCs w:val="18"/>
        </w:rPr>
        <w:t xml:space="preserve"> can indicate the </w:t>
      </w:r>
      <w:r w:rsidRPr="00BC0026">
        <w:rPr>
          <w:rFonts w:cs="Arial"/>
          <w:szCs w:val="18"/>
        </w:rPr>
        <w:t>enumerated values RAN latency issue</w:t>
      </w:r>
      <w:r>
        <w:rPr>
          <w:rFonts w:cs="Arial"/>
          <w:szCs w:val="18"/>
        </w:rPr>
        <w:t xml:space="preserve"> and</w:t>
      </w:r>
      <w:r w:rsidRPr="00BC0026">
        <w:rPr>
          <w:rFonts w:cs="Arial"/>
          <w:szCs w:val="18"/>
        </w:rPr>
        <w:t xml:space="preserve"> CN latency issue</w:t>
      </w:r>
      <w:r>
        <w:rPr>
          <w:rFonts w:cs="Arial"/>
          <w:szCs w:val="18"/>
        </w:rPr>
        <w:t>, further information may be provided as follows.</w:t>
      </w:r>
    </w:p>
    <w:p w14:paraId="6640E77D" w14:textId="5D05F5FD" w:rsidR="003D0495" w:rsidRDefault="003D0495" w:rsidP="003D0495">
      <w:pPr>
        <w:pStyle w:val="aa"/>
        <w:numPr>
          <w:ilvl w:val="0"/>
          <w:numId w:val="9"/>
        </w:numPr>
        <w:ind w:firstLineChars="0"/>
      </w:pPr>
      <w:r>
        <w:t>L</w:t>
      </w:r>
      <w:r w:rsidRPr="0068213C">
        <w:t xml:space="preserve">atency issues </w:t>
      </w:r>
      <w:r>
        <w:t>which are out of time boundary constraints</w:t>
      </w:r>
      <w:r w:rsidR="00627E91">
        <w:t xml:space="preserve"> with the applied reliability requirement</w:t>
      </w:r>
      <w:r>
        <w:rPr>
          <w:rFonts w:hint="eastAsia"/>
        </w:rPr>
        <w:t>,</w:t>
      </w:r>
      <w:r>
        <w:t xml:space="preserve"> e.g. latency of RAN or CN part exceeding the configured PDB (packet delay budget);</w:t>
      </w:r>
    </w:p>
    <w:p w14:paraId="62FD90A8" w14:textId="77777777" w:rsidR="003D0495" w:rsidRDefault="003D0495" w:rsidP="003D0495">
      <w:pPr>
        <w:pStyle w:val="aa"/>
        <w:numPr>
          <w:ilvl w:val="0"/>
          <w:numId w:val="9"/>
        </w:numPr>
        <w:ind w:firstLineChars="0"/>
      </w:pPr>
      <w:r>
        <w:t>Jitter exceeds the predefined threshold etc;</w:t>
      </w:r>
      <w:r w:rsidRPr="0068213C">
        <w:t xml:space="preserve"> </w:t>
      </w:r>
    </w:p>
    <w:p w14:paraId="34A36C9A" w14:textId="77777777" w:rsidR="003D0495" w:rsidRDefault="003D0495" w:rsidP="003D0495">
      <w:pPr>
        <w:pStyle w:val="aa"/>
        <w:numPr>
          <w:ilvl w:val="0"/>
          <w:numId w:val="9"/>
        </w:numPr>
        <w:ind w:firstLineChars="0"/>
      </w:pPr>
      <w:r>
        <w:t>B</w:t>
      </w:r>
      <w:r w:rsidRPr="001368D6">
        <w:t xml:space="preserve">urstArrivalTime </w:t>
      </w:r>
      <w:r w:rsidRPr="00BC441D">
        <w:t>issues</w:t>
      </w:r>
      <w:r>
        <w:t>, data transfer or reception interval issues, e.g. some of the transfer intervals do not conform to the configured periodicy;</w:t>
      </w:r>
    </w:p>
    <w:p w14:paraId="34463108" w14:textId="010D38ED" w:rsidR="004401B5" w:rsidRDefault="004401B5" w:rsidP="003D0495">
      <w:pPr>
        <w:pStyle w:val="aa"/>
        <w:numPr>
          <w:ilvl w:val="0"/>
          <w:numId w:val="9"/>
        </w:numPr>
        <w:ind w:firstLineChars="0"/>
      </w:pPr>
      <w:r>
        <w:t>P</w:t>
      </w:r>
      <w:r w:rsidRPr="0068213C">
        <w:t>ossible causes</w:t>
      </w:r>
      <w:r>
        <w:t xml:space="preserve"> o</w:t>
      </w:r>
      <w:r w:rsidRPr="0068213C">
        <w:t xml:space="preserve">f </w:t>
      </w:r>
      <w:r>
        <w:t>the latency</w:t>
      </w:r>
      <w:r w:rsidRPr="000C15A2">
        <w:t xml:space="preserve"> </w:t>
      </w:r>
      <w:r>
        <w:t>issues</w:t>
      </w:r>
      <w:r w:rsidRPr="000C15A2">
        <w:t>,</w:t>
      </w:r>
      <w:r w:rsidRPr="0068213C">
        <w:t xml:space="preserve"> e.g., coverage, interference, an</w:t>
      </w:r>
      <w:r>
        <w:t>d parameter configurations etc;</w:t>
      </w:r>
    </w:p>
    <w:p w14:paraId="585B5941" w14:textId="77777777" w:rsidR="003D0495" w:rsidRDefault="003D0495" w:rsidP="003D0495">
      <w:pPr>
        <w:rPr>
          <w:b/>
          <w:lang w:val="en-US" w:eastAsia="zh-CN"/>
        </w:rPr>
      </w:pPr>
    </w:p>
    <w:p w14:paraId="11BF4C2E" w14:textId="77777777" w:rsidR="00627E91" w:rsidRDefault="00627E91" w:rsidP="00627E91">
      <w:pPr>
        <w:rPr>
          <w:lang w:val="en-US" w:eastAsia="zh-CN"/>
        </w:rPr>
      </w:pPr>
      <w:r>
        <w:rPr>
          <w:b/>
          <w:lang w:val="en-US" w:eastAsia="zh-CN"/>
        </w:rPr>
        <w:t>Reliability</w:t>
      </w:r>
      <w:r w:rsidRPr="00435535">
        <w:rPr>
          <w:b/>
          <w:lang w:val="en-US" w:eastAsia="zh-CN"/>
        </w:rPr>
        <w:t xml:space="preserve"> analytics</w:t>
      </w:r>
      <w:r>
        <w:rPr>
          <w:lang w:val="en-US" w:eastAsia="zh-CN"/>
        </w:rPr>
        <w:t>:</w:t>
      </w:r>
    </w:p>
    <w:p w14:paraId="72DA2965" w14:textId="77777777" w:rsidR="00627E91" w:rsidRDefault="00627E91" w:rsidP="00627E91">
      <w:pPr>
        <w:rPr>
          <w:snapToGrid w:val="0"/>
        </w:rPr>
      </w:pPr>
      <w:r w:rsidRPr="006737D1">
        <w:rPr>
          <w:snapToGrid w:val="0"/>
        </w:rPr>
        <w:t xml:space="preserve">In TS 22.261 [2], the definition of reliability is as follows: </w:t>
      </w:r>
      <w:r w:rsidRPr="006737D1">
        <w:t>in the context of network layer packet transmissions, percentage value of the packets successfully delivered to a given system entity within the time constraint required by the targeted service out of all the packets transmitted.</w:t>
      </w:r>
      <w:r w:rsidRPr="006737D1">
        <w:rPr>
          <w:snapToGrid w:val="0"/>
        </w:rPr>
        <w:t xml:space="preserve"> </w:t>
      </w:r>
      <w:r w:rsidRPr="006737D1">
        <w:rPr>
          <w:lang w:eastAsia="zh-CN"/>
        </w:rPr>
        <w:t>In TS 28.541 [5], the reliability is included in ServiceProfile and SliceProfile as one of the requirements.</w:t>
      </w:r>
      <w:r>
        <w:rPr>
          <w:lang w:eastAsia="zh-CN"/>
        </w:rPr>
        <w:t xml:space="preserve"> </w:t>
      </w:r>
    </w:p>
    <w:p w14:paraId="0296B7DE" w14:textId="22992CDB" w:rsidR="001D54B3" w:rsidRDefault="00627E91" w:rsidP="001D54B3">
      <w:pPr>
        <w:rPr>
          <w:b/>
          <w:lang w:val="en-US" w:eastAsia="zh-CN"/>
        </w:rPr>
      </w:pPr>
      <w:r>
        <w:rPr>
          <w:lang w:eastAsia="zh-CN"/>
        </w:rPr>
        <w:t xml:space="preserve">The correlation analysis of reliability and latency should be provided. Reliability fulfilment status should be considered within the survival time constraints rather than the average value for a long duration. The packet loss rate together with the applied latency costraints may be provided. Reliability fulfilment status should be considered from the end to end perspective. The end to end reliability is determined by the least reliability value of all the concerned domains or communication segments. The analytics output of reliability may contain the domain demarcation information, for example, the analysis may indicate whether the realiability </w:t>
      </w:r>
      <w:r w:rsidRPr="006737D1">
        <w:t xml:space="preserve">issue </w:t>
      </w:r>
      <w:r>
        <w:t>reside in</w:t>
      </w:r>
      <w:r w:rsidRPr="006737D1">
        <w:t xml:space="preserve"> RAN, CN, both RAN and CN, or other </w:t>
      </w:r>
      <w:r>
        <w:t>aspect</w:t>
      </w:r>
      <w:r w:rsidRPr="006737D1">
        <w:t>s.</w:t>
      </w:r>
    </w:p>
    <w:p w14:paraId="6B1867E2" w14:textId="77777777" w:rsidR="001D54B3" w:rsidRDefault="001D54B3" w:rsidP="001D54B3">
      <w:pPr>
        <w:rPr>
          <w:lang w:val="en-US" w:eastAsia="zh-CN"/>
        </w:rPr>
      </w:pPr>
      <w:r>
        <w:rPr>
          <w:b/>
          <w:lang w:val="en-US" w:eastAsia="zh-CN"/>
        </w:rPr>
        <w:t>Synchronization</w:t>
      </w:r>
      <w:r w:rsidRPr="00435535">
        <w:rPr>
          <w:b/>
          <w:lang w:val="en-US" w:eastAsia="zh-CN"/>
        </w:rPr>
        <w:t xml:space="preserve"> analytics</w:t>
      </w:r>
      <w:r>
        <w:rPr>
          <w:lang w:val="en-US" w:eastAsia="zh-CN"/>
        </w:rPr>
        <w:t>:</w:t>
      </w:r>
    </w:p>
    <w:p w14:paraId="225637B3" w14:textId="77777777" w:rsidR="001D54B3" w:rsidRDefault="001D54B3" w:rsidP="001D54B3">
      <w:pPr>
        <w:rPr>
          <w:snapToGrid w:val="0"/>
        </w:rPr>
      </w:pPr>
      <w:r w:rsidRPr="006737D1">
        <w:rPr>
          <w:lang w:eastAsia="zh-CN"/>
        </w:rPr>
        <w:t xml:space="preserve">In TS 28.541 [5], the </w:t>
      </w:r>
      <w:r>
        <w:rPr>
          <w:lang w:eastAsia="zh-CN"/>
        </w:rPr>
        <w:t>s</w:t>
      </w:r>
      <w:r w:rsidRPr="003C699E">
        <w:rPr>
          <w:lang w:eastAsia="zh-CN"/>
        </w:rPr>
        <w:t>ynchronization</w:t>
      </w:r>
      <w:r w:rsidRPr="00435535">
        <w:rPr>
          <w:b/>
          <w:lang w:val="en-US" w:eastAsia="zh-CN"/>
        </w:rPr>
        <w:t xml:space="preserve"> </w:t>
      </w:r>
      <w:r w:rsidRPr="006737D1">
        <w:rPr>
          <w:lang w:eastAsia="zh-CN"/>
        </w:rPr>
        <w:t>is included in ServiceProfile and SliceProfile as one of the requirements.</w:t>
      </w:r>
      <w:r>
        <w:rPr>
          <w:lang w:eastAsia="zh-CN"/>
        </w:rPr>
        <w:t xml:space="preserve"> </w:t>
      </w:r>
    </w:p>
    <w:p w14:paraId="60A39C7A" w14:textId="77777777" w:rsidR="001D54B3" w:rsidRDefault="001D54B3" w:rsidP="001D54B3">
      <w:pPr>
        <w:rPr>
          <w:lang w:eastAsia="zh-CN"/>
        </w:rPr>
      </w:pPr>
      <w:r>
        <w:rPr>
          <w:lang w:eastAsia="zh-CN"/>
        </w:rPr>
        <w:t>The analytics output of synchronization may contain the following information:</w:t>
      </w:r>
    </w:p>
    <w:p w14:paraId="7FB6D4F9" w14:textId="77777777" w:rsidR="001D54B3" w:rsidRDefault="001D54B3" w:rsidP="001D54B3">
      <w:pPr>
        <w:pStyle w:val="aa"/>
        <w:numPr>
          <w:ilvl w:val="0"/>
          <w:numId w:val="9"/>
        </w:numPr>
        <w:ind w:firstLineChars="0"/>
      </w:pPr>
      <w:r>
        <w:t>latency issues caused by synchronization</w:t>
      </w:r>
    </w:p>
    <w:p w14:paraId="241560CD" w14:textId="77777777" w:rsidR="001D54B3" w:rsidRDefault="001D54B3" w:rsidP="001D54B3">
      <w:pPr>
        <w:pStyle w:val="aa"/>
        <w:numPr>
          <w:ilvl w:val="0"/>
          <w:numId w:val="9"/>
        </w:numPr>
        <w:ind w:firstLineChars="0"/>
      </w:pPr>
      <w:r>
        <w:t>synchronization accuracy information</w:t>
      </w:r>
    </w:p>
    <w:p w14:paraId="632F5430" w14:textId="77777777" w:rsidR="001D54B3" w:rsidRDefault="001D54B3" w:rsidP="001D54B3">
      <w:pPr>
        <w:pStyle w:val="aa"/>
        <w:numPr>
          <w:ilvl w:val="0"/>
          <w:numId w:val="9"/>
        </w:numPr>
        <w:ind w:firstLineChars="0"/>
      </w:pPr>
      <w:r>
        <w:t>recommendation of 5G timing resiliency configuration etc</w:t>
      </w:r>
    </w:p>
    <w:p w14:paraId="7001D7C3" w14:textId="77777777" w:rsidR="00627E91" w:rsidRPr="001D54B3" w:rsidRDefault="00627E91" w:rsidP="003D0495">
      <w:pPr>
        <w:rPr>
          <w:b/>
          <w:lang w:val="en-US" w:eastAsia="zh-CN"/>
        </w:rPr>
      </w:pPr>
    </w:p>
    <w:p w14:paraId="0CFD1389" w14:textId="77777777" w:rsidR="00156719" w:rsidRDefault="00156719" w:rsidP="00156719">
      <w:pPr>
        <w:rPr>
          <w:lang w:val="en-US" w:eastAsia="zh-CN"/>
        </w:rPr>
      </w:pPr>
      <w:r>
        <w:rPr>
          <w:b/>
          <w:lang w:val="en-US" w:eastAsia="zh-CN"/>
        </w:rPr>
        <w:t>TSN</w:t>
      </w:r>
      <w:r w:rsidRPr="00435535">
        <w:rPr>
          <w:b/>
          <w:lang w:val="en-US" w:eastAsia="zh-CN"/>
        </w:rPr>
        <w:t xml:space="preserve"> </w:t>
      </w:r>
      <w:r>
        <w:rPr>
          <w:b/>
          <w:lang w:val="en-US" w:eastAsia="zh-CN"/>
        </w:rPr>
        <w:t xml:space="preserve">related </w:t>
      </w:r>
      <w:r w:rsidRPr="00435535">
        <w:rPr>
          <w:b/>
          <w:lang w:val="en-US" w:eastAsia="zh-CN"/>
        </w:rPr>
        <w:t>analytics</w:t>
      </w:r>
      <w:r>
        <w:rPr>
          <w:lang w:val="en-US" w:eastAsia="zh-CN"/>
        </w:rPr>
        <w:t>:</w:t>
      </w:r>
    </w:p>
    <w:p w14:paraId="63E31D73" w14:textId="77777777" w:rsidR="00156719" w:rsidRDefault="00156719" w:rsidP="00156719">
      <w:pPr>
        <w:rPr>
          <w:lang w:eastAsia="zh-CN"/>
        </w:rPr>
      </w:pPr>
      <w:r>
        <w:rPr>
          <w:lang w:eastAsia="zh-CN"/>
        </w:rPr>
        <w:t>From the management aspects for DCSA, it is expected that the MDA capabilities support TSN related analysis.</w:t>
      </w:r>
    </w:p>
    <w:p w14:paraId="1AEDA4D7" w14:textId="77777777" w:rsidR="00156719" w:rsidRDefault="00156719" w:rsidP="00156719">
      <w:pPr>
        <w:rPr>
          <w:lang w:eastAsia="zh-CN"/>
        </w:rPr>
      </w:pPr>
      <w:r>
        <w:rPr>
          <w:lang w:eastAsia="zh-CN"/>
        </w:rPr>
        <w:t>For the support of 5GS integration with TSN for deterministic communication services, the TSCAI information is provided by 5GC to 5G RAN for optimal scheduling of time-sensitive services.</w:t>
      </w:r>
    </w:p>
    <w:p w14:paraId="29D97A57" w14:textId="77777777" w:rsidR="00156719" w:rsidRDefault="00156719" w:rsidP="00156719">
      <w:pPr>
        <w:rPr>
          <w:lang w:eastAsia="zh-CN"/>
        </w:rPr>
      </w:pPr>
      <w:r>
        <w:rPr>
          <w:lang w:eastAsia="zh-CN"/>
        </w:rPr>
        <w:t>It is expected that the MDA capability of TSN related analysis for DCSA should be able to obtain the service performance information from the TSN AF, TSCAI information from the 5GC, the observed service experience analysis from the NWDAF etc. Potential information may include:</w:t>
      </w:r>
    </w:p>
    <w:p w14:paraId="173711DB" w14:textId="77777777" w:rsidR="00156719" w:rsidRDefault="00156719" w:rsidP="00156719">
      <w:r>
        <w:t>Service performance data from the TSN AF:</w:t>
      </w:r>
    </w:p>
    <w:p w14:paraId="36B4C584" w14:textId="77777777" w:rsidR="00156719" w:rsidRDefault="00156719" w:rsidP="00156719">
      <w:pPr>
        <w:pStyle w:val="aa"/>
        <w:numPr>
          <w:ilvl w:val="0"/>
          <w:numId w:val="9"/>
        </w:numPr>
        <w:ind w:firstLineChars="0"/>
      </w:pPr>
      <w:r>
        <w:t>The service performance data associated with the communication session of the UE with an Application Server that includes: Average Packet Delay, Average Loss Rate and Throughput.</w:t>
      </w:r>
    </w:p>
    <w:p w14:paraId="500A3351" w14:textId="77777777" w:rsidR="00156719" w:rsidRDefault="00156719" w:rsidP="00156719">
      <w:r>
        <w:t>TSCAI information from the 5GC:</w:t>
      </w:r>
    </w:p>
    <w:p w14:paraId="325F8684" w14:textId="77777777" w:rsidR="00156719" w:rsidRDefault="00156719" w:rsidP="00156719">
      <w:pPr>
        <w:pStyle w:val="aa"/>
        <w:numPr>
          <w:ilvl w:val="0"/>
          <w:numId w:val="9"/>
        </w:numPr>
        <w:ind w:firstLineChars="0"/>
      </w:pPr>
      <w:r>
        <w:t>The Periodicity, Burst Arrival Time, and Survival Time.</w:t>
      </w:r>
    </w:p>
    <w:p w14:paraId="15B83280" w14:textId="77777777" w:rsidR="00156719" w:rsidRDefault="00156719" w:rsidP="00156719">
      <w:r>
        <w:t>Observed service experience analytics result from the NWDAF, as specified in TS 23.288 [X]</w:t>
      </w:r>
    </w:p>
    <w:p w14:paraId="567602FC" w14:textId="77777777" w:rsidR="00156719" w:rsidRDefault="00156719" w:rsidP="00156719">
      <w:pPr>
        <w:rPr>
          <w:lang w:eastAsia="zh-CN"/>
        </w:rPr>
      </w:pPr>
      <w:r w:rsidRPr="00934FD8">
        <w:rPr>
          <w:rFonts w:hint="eastAsia"/>
          <w:lang w:eastAsia="zh-CN"/>
        </w:rPr>
        <w:t>T</w:t>
      </w:r>
      <w:r w:rsidRPr="00934FD8">
        <w:rPr>
          <w:lang w:eastAsia="zh-CN"/>
        </w:rPr>
        <w:t xml:space="preserve">he </w:t>
      </w:r>
      <w:r>
        <w:rPr>
          <w:lang w:eastAsia="zh-CN"/>
        </w:rPr>
        <w:t>MDA performs correlation analysis and may indicate demarcation information of the potential latency issues, e.g. whether the potential issues exist within 3GPP domain or outside of the 3GPP domain.</w:t>
      </w:r>
    </w:p>
    <w:p w14:paraId="32A55D67" w14:textId="77777777" w:rsidR="00156719" w:rsidRDefault="00156719" w:rsidP="003D0495">
      <w:pPr>
        <w:rPr>
          <w:b/>
          <w:lang w:val="en-US" w:eastAsia="zh-CN"/>
        </w:rPr>
      </w:pPr>
    </w:p>
    <w:p w14:paraId="437C00D5" w14:textId="77777777" w:rsidR="003D0495" w:rsidRDefault="003D0495" w:rsidP="003D0495">
      <w:pPr>
        <w:rPr>
          <w:b/>
          <w:lang w:val="en-US" w:eastAsia="zh-CN"/>
        </w:rPr>
      </w:pPr>
      <w:r w:rsidRPr="002F5C9E">
        <w:rPr>
          <w:rFonts w:hint="eastAsia"/>
          <w:b/>
          <w:lang w:val="en-US" w:eastAsia="zh-CN"/>
        </w:rPr>
        <w:lastRenderedPageBreak/>
        <w:t>T</w:t>
      </w:r>
      <w:r w:rsidRPr="002F5C9E">
        <w:rPr>
          <w:b/>
          <w:lang w:val="en-US" w:eastAsia="zh-CN"/>
        </w:rPr>
        <w:t>hroughput analytics:</w:t>
      </w:r>
    </w:p>
    <w:p w14:paraId="0738CCA4" w14:textId="77777777" w:rsidR="003D0495" w:rsidRDefault="003D0495" w:rsidP="003D0495">
      <w:r>
        <w:t>MDA type</w:t>
      </w:r>
      <w:r w:rsidRPr="00BC0026">
        <w:t xml:space="preserve"> network slice throughput analysis</w:t>
      </w:r>
      <w:r>
        <w:t xml:space="preserve"> in </w:t>
      </w:r>
      <w:r w:rsidRPr="00BC0026">
        <w:t>SLS</w:t>
      </w:r>
      <w:r>
        <w:t xml:space="preserve"> a</w:t>
      </w:r>
      <w:r w:rsidRPr="00BC0026">
        <w:t>nalysis</w:t>
      </w:r>
      <w:r>
        <w:t xml:space="preserve"> group may be consumed or enhanced for throughput analysis. Currently some throughput s</w:t>
      </w:r>
      <w:r w:rsidRPr="00BC0026">
        <w:t>tatistics</w:t>
      </w:r>
      <w:r>
        <w:t xml:space="preserve"> and predictions are provided. More analytics regarding the guaranteed flow bit rate may be considered.</w:t>
      </w:r>
    </w:p>
    <w:p w14:paraId="290F5A37" w14:textId="103C4502" w:rsidR="003D0495" w:rsidRDefault="003D0495" w:rsidP="003D0495">
      <w:pPr>
        <w:pStyle w:val="aa"/>
        <w:numPr>
          <w:ilvl w:val="0"/>
          <w:numId w:val="9"/>
        </w:numPr>
        <w:ind w:firstLineChars="0"/>
      </w:pPr>
      <w:r>
        <w:t xml:space="preserve">Throughput below the </w:t>
      </w:r>
      <w:r w:rsidR="004401B5">
        <w:t>guaranteed</w:t>
      </w:r>
      <w:r>
        <w:t xml:space="preserve"> requirement etc;</w:t>
      </w:r>
    </w:p>
    <w:p w14:paraId="4D04B105" w14:textId="77777777" w:rsidR="003D0495" w:rsidRDefault="003D0495" w:rsidP="003D0495">
      <w:pPr>
        <w:pStyle w:val="aa"/>
        <w:ind w:left="360" w:firstLineChars="0" w:firstLine="0"/>
      </w:pPr>
    </w:p>
    <w:p w14:paraId="4807D9C5" w14:textId="77777777" w:rsidR="003D0495" w:rsidRPr="005011C0" w:rsidRDefault="003D0495" w:rsidP="003D0495">
      <w:pPr>
        <w:rPr>
          <w:b/>
        </w:rPr>
      </w:pPr>
      <w:r>
        <w:rPr>
          <w:b/>
        </w:rPr>
        <w:t>Positioning</w:t>
      </w:r>
      <w:r w:rsidRPr="005011C0">
        <w:rPr>
          <w:b/>
        </w:rPr>
        <w:t xml:space="preserve"> analytics:</w:t>
      </w:r>
    </w:p>
    <w:p w14:paraId="703A22F2" w14:textId="77777777" w:rsidR="003D0495" w:rsidRDefault="003D0495" w:rsidP="003D0495">
      <w:pPr>
        <w:rPr>
          <w:lang w:eastAsia="zh-CN"/>
        </w:rPr>
      </w:pPr>
      <w:r>
        <w:rPr>
          <w:lang w:eastAsia="zh-CN"/>
        </w:rPr>
        <w:t>More accuracy of positioning is required for deterministic communications, the positioning related analysis may be considered.</w:t>
      </w:r>
    </w:p>
    <w:p w14:paraId="015B8997" w14:textId="77777777" w:rsidR="003D0495" w:rsidRDefault="003D0495" w:rsidP="003D0495">
      <w:pPr>
        <w:pStyle w:val="aa"/>
        <w:numPr>
          <w:ilvl w:val="0"/>
          <w:numId w:val="9"/>
        </w:numPr>
        <w:ind w:firstLineChars="0"/>
      </w:pPr>
      <w:r>
        <w:t>Positioning accuracy issues;</w:t>
      </w:r>
    </w:p>
    <w:p w14:paraId="2FBA1A15" w14:textId="77777777" w:rsidR="003D0495" w:rsidRDefault="003D0495" w:rsidP="003D0495"/>
    <w:p w14:paraId="11876243" w14:textId="77777777" w:rsidR="003D0495" w:rsidRPr="00C96DB5" w:rsidRDefault="003D0495" w:rsidP="0049305E">
      <w:pPr>
        <w:pStyle w:val="EditorsNote"/>
        <w:rPr>
          <w:color w:val="000000"/>
        </w:rPr>
      </w:pPr>
      <w:r w:rsidRPr="0049305E">
        <w:rPr>
          <w:color w:val="000000"/>
        </w:rPr>
        <w:t xml:space="preserve">Editor's Note: These outputs will be revisited. </w:t>
      </w:r>
    </w:p>
    <w:p w14:paraId="11D16006" w14:textId="77777777" w:rsidR="003D0495" w:rsidRPr="00986E74" w:rsidRDefault="003D0495" w:rsidP="003D0495">
      <w:pPr>
        <w:rPr>
          <w:lang w:val="en-US" w:eastAsia="zh-CN"/>
        </w:rPr>
      </w:pPr>
      <w:r>
        <w:rPr>
          <w:lang w:eastAsia="zh-CN"/>
        </w:rPr>
        <w:t>The corresponding network are optimized if needed based on the analytical report. The optimization results may be reported to the consumer for monitoring or further processing.</w:t>
      </w:r>
    </w:p>
    <w:p w14:paraId="00AD8CD1" w14:textId="77777777" w:rsidR="003D0495" w:rsidRDefault="003D0495" w:rsidP="008B1408">
      <w:pPr>
        <w:rPr>
          <w:lang w:eastAsia="zh-CN"/>
        </w:rPr>
      </w:pPr>
    </w:p>
    <w:p w14:paraId="58B873AC" w14:textId="77777777" w:rsidR="00C070E3" w:rsidRDefault="00C070E3" w:rsidP="00C070E3">
      <w:pPr>
        <w:pStyle w:val="3"/>
        <w:rPr>
          <w:lang w:eastAsia="ko-KR"/>
        </w:rPr>
      </w:pPr>
      <w:bookmarkStart w:id="52" w:name="_Toc136281115"/>
      <w:r>
        <w:rPr>
          <w:lang w:eastAsia="ko-KR"/>
        </w:rPr>
        <w:t>5.X.3</w:t>
      </w:r>
      <w:r>
        <w:rPr>
          <w:lang w:eastAsia="ko-KR"/>
        </w:rPr>
        <w:tab/>
        <w:t>Conclusion - Impact on normative work</w:t>
      </w:r>
      <w:bookmarkEnd w:id="52"/>
    </w:p>
    <w:p w14:paraId="373A84D9" w14:textId="5A109726" w:rsidR="00C070E3" w:rsidRDefault="00C070E3" w:rsidP="00C070E3">
      <w:pPr>
        <w:pStyle w:val="EditorsNote"/>
        <w:rPr>
          <w:lang w:val="en-US"/>
        </w:rPr>
      </w:pPr>
      <w:r>
        <w:t>Editor's Note:</w:t>
      </w:r>
      <w:r>
        <w:tab/>
      </w:r>
      <w:r>
        <w:rPr>
          <w:lang w:val="en-US"/>
        </w:rPr>
        <w:t xml:space="preserve">This clause provides </w:t>
      </w:r>
      <w:r w:rsidRPr="00160BE5">
        <w:rPr>
          <w:lang w:val="en-US"/>
        </w:rPr>
        <w:t xml:space="preserve">the </w:t>
      </w:r>
      <w:r>
        <w:rPr>
          <w:lang w:val="en-US"/>
        </w:rPr>
        <w:t>conclusion from the aspect of impact on normative work for issue#1.</w:t>
      </w:r>
    </w:p>
    <w:p w14:paraId="5B0739DE" w14:textId="77777777" w:rsidR="00C070E3" w:rsidRPr="00C070E3" w:rsidRDefault="00C070E3" w:rsidP="00C070E3">
      <w:pPr>
        <w:rPr>
          <w:lang w:eastAsia="zh-CN"/>
        </w:rPr>
      </w:pPr>
    </w:p>
    <w:p w14:paraId="3F43ECF7" w14:textId="49837554" w:rsidR="00C070E3" w:rsidRDefault="00C070E3" w:rsidP="00C070E3">
      <w:pPr>
        <w:pStyle w:val="2"/>
      </w:pPr>
      <w:bookmarkStart w:id="53" w:name="_Toc136281116"/>
      <w:r>
        <w:t>5</w:t>
      </w:r>
      <w:r w:rsidRPr="004D3578">
        <w:t>.</w:t>
      </w:r>
      <w:r>
        <w:t>Y</w:t>
      </w:r>
      <w:r w:rsidRPr="004D3578">
        <w:tab/>
      </w:r>
      <w:r w:rsidRPr="00F239B0">
        <w:t xml:space="preserve">Issue </w:t>
      </w:r>
      <w:r>
        <w:t>#2</w:t>
      </w:r>
      <w:r w:rsidRPr="00F239B0">
        <w:t xml:space="preserve">: </w:t>
      </w:r>
      <w:r>
        <w:t>Service assurance for video monitoring</w:t>
      </w:r>
      <w:bookmarkEnd w:id="53"/>
    </w:p>
    <w:p w14:paraId="2BE6881D" w14:textId="77777777" w:rsidR="00C070E3" w:rsidRPr="008913FE" w:rsidRDefault="00C070E3" w:rsidP="00C070E3">
      <w:r>
        <w:rPr>
          <w:rFonts w:hint="eastAsia"/>
          <w:i/>
          <w:iCs/>
          <w:color w:val="FF0000"/>
          <w:lang w:val="en-US"/>
        </w:rPr>
        <w:t>Editor's note: this clause will contain the description</w:t>
      </w:r>
      <w:r>
        <w:rPr>
          <w:i/>
          <w:iCs/>
          <w:color w:val="FF0000"/>
          <w:lang w:val="en-US"/>
        </w:rPr>
        <w:t xml:space="preserve"> and</w:t>
      </w:r>
      <w:r>
        <w:rPr>
          <w:rFonts w:hint="eastAsia"/>
          <w:i/>
          <w:iCs/>
          <w:color w:val="FF0000"/>
          <w:lang w:val="en-US"/>
        </w:rPr>
        <w:t xml:space="preserve"> potential solutions </w:t>
      </w:r>
      <w:r>
        <w:rPr>
          <w:i/>
          <w:iCs/>
          <w:color w:val="FF0000"/>
        </w:rPr>
        <w:t>for the service assurance of video monitoring, e.g. service requirements, related measurements and service performance analysis</w:t>
      </w:r>
      <w:r>
        <w:rPr>
          <w:rFonts w:hint="eastAsia"/>
          <w:i/>
          <w:iCs/>
          <w:color w:val="FF0000"/>
        </w:rPr>
        <w:t>.</w:t>
      </w:r>
      <w:r>
        <w:rPr>
          <w:i/>
          <w:iCs/>
          <w:color w:val="FF0000"/>
        </w:rPr>
        <w:t xml:space="preserve"> Video monitoring is one of the deterministic communication services in cyber-physical control scenarios described in TS 22.104.</w:t>
      </w:r>
    </w:p>
    <w:p w14:paraId="460085D8" w14:textId="77777777" w:rsidR="00C070E3" w:rsidRDefault="00C070E3" w:rsidP="00C070E3">
      <w:pPr>
        <w:pStyle w:val="3"/>
        <w:rPr>
          <w:lang w:eastAsia="ko-KR"/>
        </w:rPr>
      </w:pPr>
      <w:bookmarkStart w:id="54" w:name="_Toc136281117"/>
      <w:r>
        <w:rPr>
          <w:lang w:eastAsia="ko-KR"/>
        </w:rPr>
        <w:t>5.Y.1</w:t>
      </w:r>
      <w:r>
        <w:rPr>
          <w:lang w:eastAsia="ko-KR"/>
        </w:rPr>
        <w:tab/>
        <w:t>Description</w:t>
      </w:r>
      <w:bookmarkEnd w:id="54"/>
    </w:p>
    <w:p w14:paraId="1D1B89FC" w14:textId="28AA3CA2" w:rsidR="00C070E3" w:rsidRDefault="00C070E3" w:rsidP="00C070E3">
      <w:pPr>
        <w:pStyle w:val="EditorsNote"/>
        <w:rPr>
          <w:lang w:eastAsia="ko-KR"/>
        </w:rPr>
      </w:pPr>
      <w:r>
        <w:rPr>
          <w:lang w:eastAsia="ko-KR"/>
        </w:rPr>
        <w:t>Editor’s note: This clause provides a description of the issue#2.</w:t>
      </w:r>
    </w:p>
    <w:p w14:paraId="20003F8C" w14:textId="77777777" w:rsidR="0087708F" w:rsidRDefault="0087708F" w:rsidP="0087708F">
      <w:r>
        <w:t>In TS 22.104, some UCs are provided, e.g. p</w:t>
      </w:r>
      <w:r w:rsidRPr="00457CAE">
        <w:t>eriodic communication fo</w:t>
      </w:r>
      <w:r>
        <w:t xml:space="preserve">r video-operated remote control, </w:t>
      </w:r>
      <w:r w:rsidRPr="00457CAE">
        <w:t>Real-time streaming data transmission (video data) from a mobile robot to the guidance control system.</w:t>
      </w:r>
      <w:r>
        <w:t xml:space="preserve"> </w:t>
      </w:r>
      <w:r w:rsidRPr="0093354E">
        <w:t xml:space="preserve">For video operated remote control services, </w:t>
      </w:r>
      <w:r>
        <w:t xml:space="preserve">the </w:t>
      </w:r>
      <w:r w:rsidRPr="0093354E">
        <w:t>video backhaul and remote control are performed together</w:t>
      </w:r>
      <w:r>
        <w:t>.</w:t>
      </w:r>
      <w:r w:rsidRPr="0093354E">
        <w:t xml:space="preserve"> </w:t>
      </w:r>
    </w:p>
    <w:p w14:paraId="4492B227" w14:textId="77777777" w:rsidR="0087708F" w:rsidRDefault="0087708F" w:rsidP="0087708F">
      <w:pPr>
        <w:rPr>
          <w:lang w:eastAsia="zh-CN"/>
        </w:rPr>
      </w:pPr>
      <w:r>
        <w:t>The use case of v</w:t>
      </w:r>
      <w:r w:rsidRPr="0093354E">
        <w:t xml:space="preserve">ideo </w:t>
      </w:r>
      <w:r>
        <w:t>monitoring</w:t>
      </w:r>
      <w:r w:rsidRPr="0093354E">
        <w:t xml:space="preserve"> is a large uplink URLLC service.</w:t>
      </w:r>
      <w:r w:rsidRPr="000F7341">
        <w:t xml:space="preserve"> </w:t>
      </w:r>
      <w:r w:rsidRPr="0093354E">
        <w:t>This type of service features large uplink data packets</w:t>
      </w:r>
      <w:r>
        <w:t>,</w:t>
      </w:r>
      <w:r w:rsidRPr="0093354E">
        <w:t xml:space="preserve"> high bandwidth</w:t>
      </w:r>
      <w:r>
        <w:t>, stability of bandwidth and latency</w:t>
      </w:r>
      <w:r w:rsidRPr="0093354E">
        <w:t xml:space="preserve">. Typical scenarios include remote control of gantry cranes or bridge cranes in smart ports and remote surgery in smart medical care. </w:t>
      </w:r>
      <w:r w:rsidRPr="00622B55">
        <w:rPr>
          <w:lang w:eastAsia="zh-CN"/>
        </w:rPr>
        <w:t xml:space="preserve">The </w:t>
      </w:r>
      <w:r>
        <w:rPr>
          <w:lang w:eastAsia="zh-CN"/>
        </w:rPr>
        <w:t>service requirements modeling</w:t>
      </w:r>
      <w:r w:rsidRPr="00622B55">
        <w:rPr>
          <w:lang w:eastAsia="zh-CN"/>
        </w:rPr>
        <w:t xml:space="preserve"> is </w:t>
      </w:r>
      <w:r>
        <w:rPr>
          <w:lang w:eastAsia="zh-CN"/>
        </w:rPr>
        <w:t>studied</w:t>
      </w:r>
      <w:r w:rsidRPr="00622B55">
        <w:rPr>
          <w:lang w:eastAsia="zh-CN"/>
        </w:rPr>
        <w:t xml:space="preserve"> from the frame-level</w:t>
      </w:r>
      <w:r>
        <w:rPr>
          <w:lang w:eastAsia="zh-CN"/>
        </w:rPr>
        <w:t xml:space="preserve">. </w:t>
      </w:r>
    </w:p>
    <w:p w14:paraId="4AC96945" w14:textId="24F25F05" w:rsidR="0087708F" w:rsidRPr="006A5CC9" w:rsidRDefault="0087708F" w:rsidP="0087708F">
      <w:pPr>
        <w:rPr>
          <w:lang w:eastAsia="zh-CN"/>
        </w:rPr>
      </w:pPr>
      <w:r>
        <w:rPr>
          <w:lang w:eastAsia="zh-CN"/>
        </w:rPr>
        <w:t>T</w:t>
      </w:r>
      <w:r w:rsidRPr="00622B55">
        <w:rPr>
          <w:lang w:eastAsia="zh-CN"/>
        </w:rPr>
        <w:t xml:space="preserve">he </w:t>
      </w:r>
      <w:r>
        <w:rPr>
          <w:lang w:eastAsia="zh-CN"/>
        </w:rPr>
        <w:t xml:space="preserve">three-layer model of service experience, service quality and network performance for video monitoring is depicted in figure </w:t>
      </w:r>
      <w:r w:rsidR="00A25906">
        <w:rPr>
          <w:lang w:eastAsia="zh-CN"/>
        </w:rPr>
        <w:t>3</w:t>
      </w:r>
      <w:r>
        <w:rPr>
          <w:lang w:eastAsia="zh-CN"/>
        </w:rPr>
        <w:t>.</w:t>
      </w:r>
    </w:p>
    <w:bookmarkStart w:id="55" w:name="_MON_1709624977"/>
    <w:bookmarkEnd w:id="55"/>
    <w:p w14:paraId="2BD85382" w14:textId="77777777" w:rsidR="0087708F" w:rsidRDefault="0087708F" w:rsidP="0087708F">
      <w:pPr>
        <w:ind w:firstLineChars="200" w:firstLine="400"/>
        <w:jc w:val="center"/>
        <w:rPr>
          <w:szCs w:val="24"/>
          <w:lang w:eastAsia="zh-CN"/>
        </w:rPr>
      </w:pPr>
      <w:r w:rsidRPr="006A5CC9">
        <w:rPr>
          <w:szCs w:val="24"/>
        </w:rPr>
        <w:object w:dxaOrig="8772" w:dyaOrig="5770" w14:anchorId="3D8E87E5">
          <v:shape id="_x0000_i1029" type="#_x0000_t75" style="width:438.25pt;height:289.25pt" o:ole="">
            <v:fill o:detectmouseclick="t"/>
            <v:imagedata r:id="rId15" o:title=""/>
          </v:shape>
          <o:OLEObject Type="Embed" ProgID="Word.Document.12" ShapeID="_x0000_i1029" DrawAspect="Content" ObjectID="_1746893978" r:id="rId16">
            <o:FieldCodes>\s</o:FieldCodes>
          </o:OLEObject>
        </w:object>
      </w:r>
    </w:p>
    <w:p w14:paraId="25087B18" w14:textId="616BA4E0" w:rsidR="0087708F" w:rsidRPr="006A5CC9" w:rsidRDefault="0087708F" w:rsidP="0087708F">
      <w:pPr>
        <w:ind w:firstLineChars="200" w:firstLine="400"/>
        <w:jc w:val="center"/>
        <w:rPr>
          <w:lang w:eastAsia="zh-CN"/>
        </w:rPr>
      </w:pPr>
      <w:r>
        <w:rPr>
          <w:rFonts w:hint="eastAsia"/>
          <w:szCs w:val="24"/>
          <w:lang w:eastAsia="zh-CN"/>
        </w:rPr>
        <w:t>Figu</w:t>
      </w:r>
      <w:r>
        <w:rPr>
          <w:szCs w:val="24"/>
          <w:lang w:eastAsia="zh-CN"/>
        </w:rPr>
        <w:t xml:space="preserve">re </w:t>
      </w:r>
      <w:r w:rsidR="00A25906">
        <w:rPr>
          <w:szCs w:val="24"/>
          <w:lang w:eastAsia="zh-CN"/>
        </w:rPr>
        <w:t>3</w:t>
      </w:r>
      <w:r>
        <w:rPr>
          <w:szCs w:val="24"/>
          <w:lang w:eastAsia="zh-CN"/>
        </w:rPr>
        <w:t>:</w:t>
      </w:r>
      <w:r w:rsidRPr="006A5CC9">
        <w:rPr>
          <w:rFonts w:hint="eastAsia"/>
          <w:lang w:eastAsia="zh-CN"/>
        </w:rPr>
        <w:t xml:space="preserve"> </w:t>
      </w:r>
      <w:r>
        <w:rPr>
          <w:lang w:eastAsia="zh-CN"/>
        </w:rPr>
        <w:t xml:space="preserve">Service requirement </w:t>
      </w:r>
      <w:r w:rsidR="00455488">
        <w:rPr>
          <w:lang w:eastAsia="zh-CN"/>
        </w:rPr>
        <w:t>modelling</w:t>
      </w:r>
      <w:r>
        <w:rPr>
          <w:lang w:eastAsia="zh-CN"/>
        </w:rPr>
        <w:t xml:space="preserve"> of video monitoring service</w:t>
      </w:r>
    </w:p>
    <w:p w14:paraId="51670B87" w14:textId="77777777" w:rsidR="0087708F" w:rsidRDefault="0087708F" w:rsidP="0087708F">
      <w:pPr>
        <w:rPr>
          <w:lang w:eastAsia="zh-CN"/>
        </w:rPr>
      </w:pPr>
      <w:r>
        <w:rPr>
          <w:lang w:eastAsia="zh-CN"/>
        </w:rPr>
        <w:t>Service experience layer: establishes service experience related indicators for video monitoring based on subjective and objective evaluation. Analyzes frame-level features and provides experience-layer KQIs.</w:t>
      </w:r>
    </w:p>
    <w:p w14:paraId="793222A4" w14:textId="77777777" w:rsidR="0087708F" w:rsidRDefault="0087708F" w:rsidP="0087708F">
      <w:pPr>
        <w:rPr>
          <w:lang w:eastAsia="zh-CN"/>
        </w:rPr>
      </w:pPr>
      <w:r>
        <w:rPr>
          <w:lang w:eastAsia="zh-CN"/>
        </w:rPr>
        <w:t>Service quality layer: studies the relation between KQIs and QoS indicators. The impacts on the guaranteed bandwidth, frame skipping rate and the assumed packet loss rate on the equivalent frame impairment rate are uniformly distributed. It describes the impacts of indicators such as delay jitter, rate distribution, and burst packet loss ratio on the frame arrival time distribution in different scenarios.</w:t>
      </w:r>
    </w:p>
    <w:p w14:paraId="1367DD4D" w14:textId="77777777" w:rsidR="0087708F" w:rsidRDefault="0087708F" w:rsidP="0087708F">
      <w:pPr>
        <w:rPr>
          <w:lang w:eastAsia="zh-CN"/>
        </w:rPr>
      </w:pPr>
      <w:r>
        <w:rPr>
          <w:lang w:eastAsia="zh-CN"/>
        </w:rPr>
        <w:t>Network capability layer: studies the relation between QoS and air interface bandwidth/delay, radio network performance measurements, and core network bandwidth/delay requirements, core network performance measurements and capacity etc.</w:t>
      </w:r>
    </w:p>
    <w:p w14:paraId="12A17FDC" w14:textId="77777777" w:rsidR="0087708F" w:rsidRDefault="0087708F" w:rsidP="0087708F">
      <w:pPr>
        <w:rPr>
          <w:lang w:eastAsia="zh-CN"/>
        </w:rPr>
      </w:pPr>
      <w:r>
        <w:rPr>
          <w:lang w:eastAsia="zh-CN"/>
        </w:rPr>
        <w:t>The above information is used as the assurance objective of the video backhaul service. The deterministic communication service assurance should support network preparation based on the assurance objective. The DCSA MnS producer collects related data, analyzes service experience and network performance, optimizes and verifies deterministic communication service experience, and achieving the SLA assurance objective through the above steps. The DCSA MnS producer may need to collaborate with other related management services, such as performance management, fault management, eMDAS, eCOSLA, and provisioning.</w:t>
      </w:r>
    </w:p>
    <w:p w14:paraId="58B2C6D4" w14:textId="77777777" w:rsidR="0087708F" w:rsidRDefault="0087708F" w:rsidP="0087708F">
      <w:pPr>
        <w:rPr>
          <w:lang w:eastAsia="zh-CN"/>
        </w:rPr>
      </w:pPr>
      <w:r>
        <w:rPr>
          <w:lang w:eastAsia="zh-CN"/>
        </w:rPr>
        <w:t>DCSA-REQ-VideoMon 1: 3GPP management system should provide service assurance capabilities for video monitoring services.</w:t>
      </w:r>
    </w:p>
    <w:p w14:paraId="5D829DC9" w14:textId="77777777" w:rsidR="0087708F" w:rsidRDefault="0087708F" w:rsidP="0087708F">
      <w:pPr>
        <w:rPr>
          <w:lang w:eastAsia="zh-CN"/>
        </w:rPr>
      </w:pPr>
      <w:r>
        <w:rPr>
          <w:lang w:eastAsia="zh-CN"/>
        </w:rPr>
        <w:t>DCSA-REQ-VideoMon 2: 3GPP management system should provide capabilities to enable consumers to monitor the service requirements fulfilment status and the corresponding analysis information for video monitoring service</w:t>
      </w:r>
    </w:p>
    <w:p w14:paraId="4CC0E082" w14:textId="77777777" w:rsidR="0087708F" w:rsidRDefault="0087708F" w:rsidP="0087708F">
      <w:pPr>
        <w:jc w:val="both"/>
        <w:rPr>
          <w:lang w:eastAsia="zh-CN"/>
        </w:rPr>
      </w:pPr>
    </w:p>
    <w:p w14:paraId="44894C35" w14:textId="77777777" w:rsidR="00C070E3" w:rsidRPr="007837C8" w:rsidRDefault="00C070E3" w:rsidP="00C070E3">
      <w:pPr>
        <w:pStyle w:val="3"/>
        <w:rPr>
          <w:lang w:eastAsia="ko-KR"/>
        </w:rPr>
      </w:pPr>
      <w:bookmarkStart w:id="56" w:name="_Toc136281118"/>
      <w:r>
        <w:rPr>
          <w:lang w:eastAsia="ko-KR"/>
        </w:rPr>
        <w:t>5</w:t>
      </w:r>
      <w:r w:rsidRPr="007837C8">
        <w:rPr>
          <w:lang w:eastAsia="ko-KR"/>
        </w:rPr>
        <w:t>.</w:t>
      </w:r>
      <w:r>
        <w:rPr>
          <w:lang w:eastAsia="ko-KR"/>
        </w:rPr>
        <w:t>Y.</w:t>
      </w:r>
      <w:r w:rsidRPr="007837C8">
        <w:rPr>
          <w:lang w:eastAsia="ko-KR"/>
        </w:rPr>
        <w:t>2</w:t>
      </w:r>
      <w:r w:rsidRPr="007837C8">
        <w:rPr>
          <w:lang w:eastAsia="ko-KR"/>
        </w:rPr>
        <w:tab/>
        <w:t>Potential solutions</w:t>
      </w:r>
      <w:bookmarkEnd w:id="56"/>
    </w:p>
    <w:p w14:paraId="623D67EA" w14:textId="548E08A2" w:rsidR="00C070E3" w:rsidRPr="00EA5506" w:rsidRDefault="00C070E3" w:rsidP="00C070E3">
      <w:pPr>
        <w:pStyle w:val="4"/>
        <w:rPr>
          <w:lang w:val="en-US"/>
        </w:rPr>
      </w:pPr>
      <w:bookmarkStart w:id="57" w:name="_Toc136281119"/>
      <w:r>
        <w:rPr>
          <w:lang w:val="en-US"/>
        </w:rPr>
        <w:t>5</w:t>
      </w:r>
      <w:r w:rsidRPr="00EA5506">
        <w:rPr>
          <w:lang w:val="en-US"/>
        </w:rPr>
        <w:t>.</w:t>
      </w:r>
      <w:r>
        <w:rPr>
          <w:lang w:val="en-US"/>
        </w:rPr>
        <w:t>Y.2</w:t>
      </w:r>
      <w:r w:rsidRPr="00EA5506">
        <w:rPr>
          <w:lang w:val="en-US"/>
        </w:rPr>
        <w:t>.</w:t>
      </w:r>
      <w:r>
        <w:rPr>
          <w:lang w:val="en-US"/>
        </w:rPr>
        <w:t>a</w:t>
      </w:r>
      <w:r w:rsidRPr="00EA5506">
        <w:rPr>
          <w:lang w:val="en-US"/>
        </w:rPr>
        <w:tab/>
        <w:t>Potential solution #&lt;</w:t>
      </w:r>
      <w:r>
        <w:rPr>
          <w:lang w:val="en-US"/>
        </w:rPr>
        <w:t>a</w:t>
      </w:r>
      <w:r w:rsidRPr="00EA5506">
        <w:rPr>
          <w:lang w:val="en-US"/>
        </w:rPr>
        <w:t xml:space="preserve">&gt;: </w:t>
      </w:r>
      <w:r w:rsidR="00D14682">
        <w:rPr>
          <w:lang w:val="en-US"/>
        </w:rPr>
        <w:t>Video monitoring service</w:t>
      </w:r>
      <w:bookmarkEnd w:id="57"/>
      <w:r w:rsidRPr="00EA5506">
        <w:rPr>
          <w:lang w:val="en-US"/>
        </w:rPr>
        <w:t xml:space="preserve"> </w:t>
      </w:r>
    </w:p>
    <w:p w14:paraId="68C873F7" w14:textId="77777777" w:rsidR="00C070E3" w:rsidRDefault="00C070E3" w:rsidP="00C070E3">
      <w:pPr>
        <w:pStyle w:val="5"/>
        <w:rPr>
          <w:lang w:eastAsia="ko-KR"/>
        </w:rPr>
      </w:pPr>
      <w:bookmarkStart w:id="58" w:name="_Toc136281120"/>
      <w:r>
        <w:rPr>
          <w:lang w:eastAsia="ko-KR"/>
        </w:rPr>
        <w:t>5.Y.2.a.1</w:t>
      </w:r>
      <w:r>
        <w:rPr>
          <w:lang w:eastAsia="ko-KR"/>
        </w:rPr>
        <w:tab/>
        <w:t>Introduction</w:t>
      </w:r>
      <w:bookmarkEnd w:id="58"/>
    </w:p>
    <w:p w14:paraId="6D15C383" w14:textId="75AABCF1" w:rsidR="00C070E3" w:rsidRDefault="00C070E3" w:rsidP="00C070E3">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for issue#2 at a high-level.</w:t>
      </w:r>
    </w:p>
    <w:p w14:paraId="7E724274" w14:textId="52243197" w:rsidR="00D14682" w:rsidRDefault="009D4ADF" w:rsidP="00D14682">
      <w:pPr>
        <w:jc w:val="both"/>
        <w:rPr>
          <w:lang w:eastAsia="zh-CN"/>
        </w:rPr>
      </w:pPr>
      <w:r w:rsidRPr="00C85C1F">
        <w:rPr>
          <w:lang w:eastAsia="zh-CN"/>
        </w:rPr>
        <w:lastRenderedPageBreak/>
        <w:t>In the deterministic communication service requirement analysis phase, network requirements (</w:t>
      </w:r>
      <w:r>
        <w:rPr>
          <w:lang w:eastAsia="zh-CN"/>
        </w:rPr>
        <w:t xml:space="preserve">data </w:t>
      </w:r>
      <w:r w:rsidRPr="00C85C1F">
        <w:rPr>
          <w:lang w:eastAsia="zh-CN"/>
        </w:rPr>
        <w:t xml:space="preserve">rate, delay, and reliability) are </w:t>
      </w:r>
      <w:r>
        <w:rPr>
          <w:lang w:eastAsia="zh-CN"/>
        </w:rPr>
        <w:t>analyzed</w:t>
      </w:r>
      <w:r w:rsidRPr="00C85C1F">
        <w:rPr>
          <w:lang w:eastAsia="zh-CN"/>
        </w:rPr>
        <w:t xml:space="preserve">. Network </w:t>
      </w:r>
      <w:r>
        <w:rPr>
          <w:lang w:eastAsia="zh-CN"/>
        </w:rPr>
        <w:t>deployment</w:t>
      </w:r>
      <w:r w:rsidRPr="00C85C1F">
        <w:rPr>
          <w:lang w:eastAsia="zh-CN"/>
        </w:rPr>
        <w:t xml:space="preserve"> requirements of different areas need to be considered </w:t>
      </w:r>
      <w:r>
        <w:rPr>
          <w:lang w:eastAsia="zh-CN"/>
        </w:rPr>
        <w:t>for</w:t>
      </w:r>
      <w:r w:rsidRPr="00C85C1F">
        <w:rPr>
          <w:lang w:eastAsia="zh-CN"/>
        </w:rPr>
        <w:t xml:space="preserve"> network preparation. Deterministic comm</w:t>
      </w:r>
      <w:r>
        <w:rPr>
          <w:lang w:eastAsia="zh-CN"/>
        </w:rPr>
        <w:t>unication services have high SLS</w:t>
      </w:r>
      <w:r w:rsidRPr="00C85C1F">
        <w:rPr>
          <w:lang w:eastAsia="zh-CN"/>
        </w:rPr>
        <w:t xml:space="preserve"> requirements. For example, the planning of video </w:t>
      </w:r>
      <w:r>
        <w:rPr>
          <w:lang w:eastAsia="zh-CN"/>
        </w:rPr>
        <w:t>monitoring</w:t>
      </w:r>
      <w:r w:rsidRPr="00C85C1F">
        <w:rPr>
          <w:lang w:eastAsia="zh-CN"/>
        </w:rPr>
        <w:t xml:space="preserve"> services focus on uplink coverage, uplink capacity, uplink </w:t>
      </w:r>
      <w:r>
        <w:rPr>
          <w:lang w:eastAsia="zh-CN"/>
        </w:rPr>
        <w:t xml:space="preserve">data </w:t>
      </w:r>
      <w:r w:rsidRPr="00C85C1F">
        <w:rPr>
          <w:lang w:eastAsia="zh-CN"/>
        </w:rPr>
        <w:t xml:space="preserve">rate, and E2E </w:t>
      </w:r>
      <w:r>
        <w:rPr>
          <w:lang w:eastAsia="zh-CN"/>
        </w:rPr>
        <w:t>latency etc. It demands</w:t>
      </w:r>
      <w:r w:rsidRPr="00C85C1F">
        <w:rPr>
          <w:lang w:eastAsia="zh-CN"/>
        </w:rPr>
        <w:t xml:space="preserve"> on </w:t>
      </w:r>
      <w:r>
        <w:rPr>
          <w:lang w:eastAsia="zh-CN"/>
        </w:rPr>
        <w:t xml:space="preserve">high </w:t>
      </w:r>
      <w:r w:rsidRPr="00C85C1F">
        <w:rPr>
          <w:lang w:eastAsia="zh-CN"/>
        </w:rPr>
        <w:t xml:space="preserve">delay stability of video frame transmission. </w:t>
      </w:r>
      <w:r>
        <w:rPr>
          <w:lang w:eastAsia="zh-CN"/>
        </w:rPr>
        <w:t>The</w:t>
      </w:r>
      <w:r w:rsidRPr="00C85C1F">
        <w:rPr>
          <w:lang w:eastAsia="zh-CN"/>
        </w:rPr>
        <w:t xml:space="preserve"> network requirements </w:t>
      </w:r>
      <w:r>
        <w:rPr>
          <w:lang w:eastAsia="zh-CN"/>
        </w:rPr>
        <w:t xml:space="preserve">need to be derived </w:t>
      </w:r>
      <w:r w:rsidRPr="00C85C1F">
        <w:rPr>
          <w:lang w:eastAsia="zh-CN"/>
        </w:rPr>
        <w:t xml:space="preserve">based on the application characteristics of </w:t>
      </w:r>
      <w:r>
        <w:rPr>
          <w:lang w:eastAsia="zh-CN"/>
        </w:rPr>
        <w:t>specific</w:t>
      </w:r>
      <w:r w:rsidRPr="00C85C1F">
        <w:rPr>
          <w:lang w:eastAsia="zh-CN"/>
        </w:rPr>
        <w:t xml:space="preserve"> services. For example, network preparation information, such as network capacity, coverage, reliability, and </w:t>
      </w:r>
      <w:r>
        <w:rPr>
          <w:lang w:eastAsia="zh-CN"/>
        </w:rPr>
        <w:t xml:space="preserve">data </w:t>
      </w:r>
      <w:r w:rsidRPr="00C85C1F">
        <w:rPr>
          <w:lang w:eastAsia="zh-CN"/>
        </w:rPr>
        <w:t xml:space="preserve">rate estimation, needs to be output based on the </w:t>
      </w:r>
      <w:r>
        <w:rPr>
          <w:lang w:eastAsia="zh-CN"/>
        </w:rPr>
        <w:t>three-layer</w:t>
      </w:r>
      <w:r w:rsidRPr="00C85C1F">
        <w:rPr>
          <w:lang w:eastAsia="zh-CN"/>
        </w:rPr>
        <w:t xml:space="preserve"> service requirement model of the video </w:t>
      </w:r>
      <w:r>
        <w:rPr>
          <w:lang w:eastAsia="zh-CN"/>
        </w:rPr>
        <w:t>monitoring</w:t>
      </w:r>
      <w:r w:rsidRPr="00C85C1F">
        <w:rPr>
          <w:lang w:eastAsia="zh-CN"/>
        </w:rPr>
        <w:t xml:space="preserve"> service.</w:t>
      </w:r>
    </w:p>
    <w:p w14:paraId="00E68788" w14:textId="77777777" w:rsidR="00CB24FE" w:rsidRPr="00D14682" w:rsidRDefault="00CB24FE" w:rsidP="00D14682">
      <w:pPr>
        <w:jc w:val="both"/>
        <w:rPr>
          <w:lang w:eastAsia="zh-CN"/>
        </w:rPr>
      </w:pPr>
    </w:p>
    <w:p w14:paraId="76FA714C" w14:textId="77777777" w:rsidR="00C070E3" w:rsidRDefault="00C070E3" w:rsidP="00C070E3">
      <w:pPr>
        <w:pStyle w:val="5"/>
        <w:rPr>
          <w:lang w:eastAsia="ko-KR"/>
        </w:rPr>
      </w:pPr>
      <w:bookmarkStart w:id="59" w:name="_Toc136281121"/>
      <w:r>
        <w:rPr>
          <w:lang w:eastAsia="ko-KR"/>
        </w:rPr>
        <w:t>5.Y.2.a.2</w:t>
      </w:r>
      <w:r>
        <w:rPr>
          <w:lang w:eastAsia="ko-KR"/>
        </w:rPr>
        <w:tab/>
        <w:t>Description</w:t>
      </w:r>
      <w:bookmarkEnd w:id="59"/>
    </w:p>
    <w:p w14:paraId="00D9626E" w14:textId="321F4F88" w:rsidR="00C070E3" w:rsidRDefault="00C070E3" w:rsidP="00C070E3">
      <w:pPr>
        <w:pStyle w:val="EditorsNote"/>
      </w:pPr>
      <w:r>
        <w:t>Editor's Note:</w:t>
      </w:r>
      <w:r>
        <w:tab/>
      </w:r>
      <w:r>
        <w:rPr>
          <w:lang w:val="en-US"/>
        </w:rPr>
        <w:t>This clause further details the potential solution and any assumptions made for issue#2</w:t>
      </w:r>
      <w:r>
        <w:t>.</w:t>
      </w:r>
    </w:p>
    <w:p w14:paraId="5B787FA8" w14:textId="77777777" w:rsidR="009D4ADF" w:rsidRDefault="009D4ADF" w:rsidP="009D4ADF">
      <w:pPr>
        <w:rPr>
          <w:b/>
          <w:lang w:eastAsia="zh-CN"/>
        </w:rPr>
      </w:pPr>
      <w:r w:rsidRPr="00297089">
        <w:rPr>
          <w:rFonts w:hint="eastAsia"/>
          <w:b/>
          <w:lang w:eastAsia="zh-CN"/>
        </w:rPr>
        <w:t>1</w:t>
      </w:r>
      <w:r w:rsidRPr="00297089">
        <w:rPr>
          <w:b/>
          <w:lang w:eastAsia="zh-CN"/>
        </w:rPr>
        <w:t xml:space="preserve">. </w:t>
      </w:r>
      <w:r>
        <w:rPr>
          <w:b/>
          <w:lang w:eastAsia="zh-CN"/>
        </w:rPr>
        <w:t>Data collection</w:t>
      </w:r>
    </w:p>
    <w:p w14:paraId="38C64119" w14:textId="77777777" w:rsidR="009D4ADF" w:rsidRPr="00211CE7" w:rsidRDefault="009D4ADF" w:rsidP="009D4ADF">
      <w:pPr>
        <w:rPr>
          <w:lang w:eastAsia="zh-CN"/>
        </w:rPr>
      </w:pPr>
      <w:r w:rsidRPr="00BF238D">
        <w:rPr>
          <w:lang w:eastAsia="zh-CN"/>
        </w:rPr>
        <w:t xml:space="preserve">Collect service experience data and network performance data of video </w:t>
      </w:r>
      <w:r>
        <w:rPr>
          <w:rFonts w:hint="eastAsia"/>
          <w:lang w:eastAsia="zh-CN"/>
        </w:rPr>
        <w:t>mo</w:t>
      </w:r>
      <w:r>
        <w:rPr>
          <w:lang w:eastAsia="zh-CN"/>
        </w:rPr>
        <w:t xml:space="preserve">nitoring </w:t>
      </w:r>
      <w:r w:rsidRPr="00BF238D">
        <w:rPr>
          <w:lang w:eastAsia="zh-CN"/>
        </w:rPr>
        <w:t xml:space="preserve">services based on the </w:t>
      </w:r>
      <w:r>
        <w:rPr>
          <w:lang w:eastAsia="zh-CN"/>
        </w:rPr>
        <w:t>three-l</w:t>
      </w:r>
      <w:r w:rsidRPr="00BF238D">
        <w:rPr>
          <w:lang w:eastAsia="zh-CN"/>
        </w:rPr>
        <w:t xml:space="preserve">ayer </w:t>
      </w:r>
      <w:r>
        <w:rPr>
          <w:lang w:eastAsia="zh-CN"/>
        </w:rPr>
        <w:t>service requirement modeling</w:t>
      </w:r>
      <w:r w:rsidRPr="00BF238D">
        <w:rPr>
          <w:lang w:eastAsia="zh-CN"/>
        </w:rPr>
        <w:t xml:space="preserve">. For </w:t>
      </w:r>
      <w:r>
        <w:rPr>
          <w:lang w:eastAsia="zh-CN"/>
        </w:rPr>
        <w:t>example</w:t>
      </w:r>
      <w:r w:rsidRPr="00BF238D">
        <w:rPr>
          <w:lang w:eastAsia="zh-CN"/>
        </w:rPr>
        <w:t xml:space="preserve">, </w:t>
      </w:r>
      <w:r>
        <w:rPr>
          <w:lang w:eastAsia="zh-CN"/>
        </w:rPr>
        <w:t xml:space="preserve">the following data may collected: latency and throughput related performance data defined in </w:t>
      </w:r>
      <w:r w:rsidRPr="00BF238D">
        <w:rPr>
          <w:lang w:eastAsia="zh-CN"/>
        </w:rPr>
        <w:t xml:space="preserve">TS 28.552 and TS 28.554. </w:t>
      </w:r>
      <w:r>
        <w:rPr>
          <w:lang w:eastAsia="zh-CN"/>
        </w:rPr>
        <w:t>A</w:t>
      </w:r>
      <w:r w:rsidRPr="00BF238D">
        <w:rPr>
          <w:lang w:eastAsia="zh-CN"/>
        </w:rPr>
        <w:t>bnormal information</w:t>
      </w:r>
      <w:r>
        <w:rPr>
          <w:lang w:eastAsia="zh-CN"/>
        </w:rPr>
        <w:t xml:space="preserve"> </w:t>
      </w:r>
      <w:r w:rsidRPr="00BF238D">
        <w:rPr>
          <w:lang w:eastAsia="zh-CN"/>
        </w:rPr>
        <w:t xml:space="preserve">such as </w:t>
      </w:r>
      <w:r>
        <w:rPr>
          <w:lang w:eastAsia="zh-CN"/>
        </w:rPr>
        <w:t>large</w:t>
      </w:r>
      <w:r w:rsidRPr="00BF238D">
        <w:rPr>
          <w:lang w:eastAsia="zh-CN"/>
        </w:rPr>
        <w:t xml:space="preserve"> round-trip delay, </w:t>
      </w:r>
      <w:r>
        <w:rPr>
          <w:lang w:eastAsia="zh-CN"/>
        </w:rPr>
        <w:t>large jitter, low data</w:t>
      </w:r>
      <w:r w:rsidRPr="00BF238D">
        <w:rPr>
          <w:lang w:eastAsia="zh-CN"/>
        </w:rPr>
        <w:t xml:space="preserve"> rate distribution, </w:t>
      </w:r>
      <w:r>
        <w:rPr>
          <w:lang w:eastAsia="zh-CN"/>
        </w:rPr>
        <w:t>high</w:t>
      </w:r>
      <w:r w:rsidRPr="00BF238D">
        <w:rPr>
          <w:lang w:eastAsia="zh-CN"/>
        </w:rPr>
        <w:t xml:space="preserve"> packet loss rate, and service quality deterioration</w:t>
      </w:r>
      <w:r>
        <w:rPr>
          <w:lang w:eastAsia="zh-CN"/>
        </w:rPr>
        <w:t xml:space="preserve"> etc</w:t>
      </w:r>
      <w:r w:rsidRPr="00BF238D">
        <w:rPr>
          <w:lang w:eastAsia="zh-CN"/>
        </w:rPr>
        <w:t>.</w:t>
      </w:r>
    </w:p>
    <w:p w14:paraId="28BC3998" w14:textId="77777777" w:rsidR="009D4ADF" w:rsidRDefault="009D4ADF" w:rsidP="009D4ADF">
      <w:pPr>
        <w:rPr>
          <w:lang w:val="en-US" w:eastAsia="zh-CN"/>
        </w:rPr>
      </w:pPr>
      <w:r>
        <w:rPr>
          <w:lang w:val="en-US" w:eastAsia="zh-CN"/>
        </w:rPr>
        <w:t xml:space="preserve">Taking the </w:t>
      </w:r>
      <w:r w:rsidRPr="007D3EAC">
        <w:rPr>
          <w:lang w:val="en-US" w:eastAsia="zh-CN"/>
        </w:rPr>
        <w:t xml:space="preserve">video </w:t>
      </w:r>
      <w:r>
        <w:rPr>
          <w:lang w:val="en-US" w:eastAsia="zh-CN"/>
        </w:rPr>
        <w:t>monitoring</w:t>
      </w:r>
      <w:r w:rsidRPr="007D3EAC">
        <w:rPr>
          <w:lang w:val="en-US" w:eastAsia="zh-CN"/>
        </w:rPr>
        <w:t xml:space="preserve"> services</w:t>
      </w:r>
      <w:r>
        <w:rPr>
          <w:lang w:val="en-US" w:eastAsia="zh-CN"/>
        </w:rPr>
        <w:t xml:space="preserve"> in a large port as an example</w:t>
      </w:r>
      <w:r w:rsidRPr="007D3EAC">
        <w:rPr>
          <w:lang w:val="en-US" w:eastAsia="zh-CN"/>
        </w:rPr>
        <w:t xml:space="preserve">, </w:t>
      </w:r>
      <w:r>
        <w:rPr>
          <w:lang w:val="en-US" w:eastAsia="zh-CN"/>
        </w:rPr>
        <w:t xml:space="preserve">it requires </w:t>
      </w:r>
      <w:r w:rsidRPr="007D3EAC">
        <w:rPr>
          <w:lang w:val="en-US" w:eastAsia="zh-CN"/>
        </w:rPr>
        <w:t xml:space="preserve">high uplink bandwidth, low latency, high availability, mobility, and </w:t>
      </w:r>
      <w:r>
        <w:rPr>
          <w:lang w:val="en-US" w:eastAsia="zh-CN"/>
        </w:rPr>
        <w:t xml:space="preserve">high </w:t>
      </w:r>
      <w:r w:rsidRPr="007D3EAC">
        <w:rPr>
          <w:lang w:val="en-US" w:eastAsia="zh-CN"/>
        </w:rPr>
        <w:t>reliability</w:t>
      </w:r>
      <w:r>
        <w:rPr>
          <w:lang w:val="en-US" w:eastAsia="zh-CN"/>
        </w:rPr>
        <w:t>.</w:t>
      </w:r>
      <w:r w:rsidRPr="007D3EAC">
        <w:rPr>
          <w:lang w:val="en-US" w:eastAsia="zh-CN"/>
        </w:rPr>
        <w:t xml:space="preserve"> </w:t>
      </w:r>
      <w:r>
        <w:rPr>
          <w:lang w:val="en-US" w:eastAsia="zh-CN"/>
        </w:rPr>
        <w:t>Network preparation is performed to meet these requirements, e.g., deployment and provisioning of the necessary network functions.</w:t>
      </w:r>
    </w:p>
    <w:p w14:paraId="57FA4A11" w14:textId="77777777" w:rsidR="009D4ADF" w:rsidRPr="00EC0EFB" w:rsidRDefault="009D4ADF" w:rsidP="009D4ADF">
      <w:pPr>
        <w:rPr>
          <w:b/>
          <w:lang w:val="en-US" w:eastAsia="zh-CN"/>
        </w:rPr>
      </w:pPr>
      <w:r>
        <w:rPr>
          <w:b/>
          <w:lang w:val="en-US" w:eastAsia="zh-CN"/>
        </w:rPr>
        <w:t>2. Analytics and demarcation</w:t>
      </w:r>
    </w:p>
    <w:p w14:paraId="37F863D0" w14:textId="77777777" w:rsidR="009D4ADF" w:rsidRPr="00065E96" w:rsidRDefault="009D4ADF" w:rsidP="009D4ADF">
      <w:pPr>
        <w:rPr>
          <w:lang w:eastAsia="zh-CN"/>
        </w:rPr>
      </w:pPr>
      <w:r w:rsidRPr="00065E96">
        <w:rPr>
          <w:lang w:eastAsia="zh-CN"/>
        </w:rPr>
        <w:t xml:space="preserve">Service and network analysis of deterministic communication services includes monitoring, poor-QoE identification, demarcation, and root cause analysis. Identify abnormal </w:t>
      </w:r>
      <w:r>
        <w:rPr>
          <w:rFonts w:hint="eastAsia"/>
          <w:lang w:eastAsia="zh-CN"/>
        </w:rPr>
        <w:t>i</w:t>
      </w:r>
      <w:r>
        <w:rPr>
          <w:lang w:eastAsia="zh-CN"/>
        </w:rPr>
        <w:t>ssues</w:t>
      </w:r>
      <w:r w:rsidRPr="00065E96">
        <w:rPr>
          <w:lang w:eastAsia="zh-CN"/>
        </w:rPr>
        <w:t>, determine the impact scope, and restore services.</w:t>
      </w:r>
    </w:p>
    <w:p w14:paraId="4F1A0325" w14:textId="77777777" w:rsidR="009D4ADF" w:rsidRPr="00065E96" w:rsidRDefault="009D4ADF" w:rsidP="009D4ADF">
      <w:pPr>
        <w:rPr>
          <w:lang w:eastAsia="zh-CN"/>
        </w:rPr>
      </w:pPr>
      <w:r w:rsidRPr="00065E96">
        <w:rPr>
          <w:lang w:eastAsia="zh-CN"/>
        </w:rPr>
        <w:t xml:space="preserve">Monitoring and </w:t>
      </w:r>
      <w:r>
        <w:rPr>
          <w:lang w:eastAsia="zh-CN"/>
        </w:rPr>
        <w:t xml:space="preserve">the </w:t>
      </w:r>
      <w:r w:rsidRPr="00065E96">
        <w:rPr>
          <w:lang w:eastAsia="zh-CN"/>
        </w:rPr>
        <w:t>poor-QoE identification requires two steps:</w:t>
      </w:r>
    </w:p>
    <w:p w14:paraId="33F78174" w14:textId="77777777" w:rsidR="009D4ADF" w:rsidRPr="00065E96" w:rsidRDefault="009D4ADF" w:rsidP="009D4ADF">
      <w:pPr>
        <w:rPr>
          <w:lang w:eastAsia="zh-CN"/>
        </w:rPr>
      </w:pPr>
      <w:r w:rsidRPr="00065E96">
        <w:rPr>
          <w:lang w:eastAsia="zh-CN"/>
        </w:rPr>
        <w:t xml:space="preserve">- </w:t>
      </w:r>
      <w:r>
        <w:rPr>
          <w:lang w:eastAsia="zh-CN"/>
        </w:rPr>
        <w:t>B</w:t>
      </w:r>
      <w:r w:rsidRPr="00065E96">
        <w:rPr>
          <w:lang w:eastAsia="zh-CN"/>
        </w:rPr>
        <w:t>uild</w:t>
      </w:r>
      <w:r>
        <w:rPr>
          <w:lang w:eastAsia="zh-CN"/>
        </w:rPr>
        <w:t>s</w:t>
      </w:r>
      <w:r w:rsidRPr="00065E96">
        <w:rPr>
          <w:lang w:eastAsia="zh-CN"/>
        </w:rPr>
        <w:t xml:space="preserve"> </w:t>
      </w:r>
      <w:r>
        <w:rPr>
          <w:lang w:eastAsia="zh-CN"/>
        </w:rPr>
        <w:t>the</w:t>
      </w:r>
      <w:r w:rsidRPr="00065E96">
        <w:rPr>
          <w:lang w:eastAsia="zh-CN"/>
        </w:rPr>
        <w:t xml:space="preserve"> three-layer service requirement model based on service characteristics, including poor experience information.</w:t>
      </w:r>
    </w:p>
    <w:p w14:paraId="392DFEE8" w14:textId="77777777" w:rsidR="009D4ADF" w:rsidRPr="00065E96" w:rsidRDefault="009D4ADF" w:rsidP="009D4ADF">
      <w:pPr>
        <w:rPr>
          <w:lang w:eastAsia="zh-CN"/>
        </w:rPr>
      </w:pPr>
      <w:r w:rsidRPr="00065E96">
        <w:rPr>
          <w:lang w:eastAsia="zh-CN"/>
        </w:rPr>
        <w:t xml:space="preserve">- Collects experience, </w:t>
      </w:r>
      <w:r>
        <w:rPr>
          <w:lang w:eastAsia="zh-CN"/>
        </w:rPr>
        <w:t xml:space="preserve">service </w:t>
      </w:r>
      <w:r w:rsidRPr="00065E96">
        <w:rPr>
          <w:lang w:eastAsia="zh-CN"/>
        </w:rPr>
        <w:t xml:space="preserve">quality, and network-related indicators and abnormal </w:t>
      </w:r>
      <w:r>
        <w:rPr>
          <w:lang w:eastAsia="zh-CN"/>
        </w:rPr>
        <w:t>incidents</w:t>
      </w:r>
      <w:r w:rsidRPr="00065E96">
        <w:rPr>
          <w:lang w:eastAsia="zh-CN"/>
        </w:rPr>
        <w:t xml:space="preserve"> to identify </w:t>
      </w:r>
      <w:r>
        <w:rPr>
          <w:lang w:eastAsia="zh-CN"/>
        </w:rPr>
        <w:t>poor-QoE</w:t>
      </w:r>
      <w:r w:rsidRPr="00065E96">
        <w:rPr>
          <w:lang w:eastAsia="zh-CN"/>
        </w:rPr>
        <w:t xml:space="preserve"> users and services.</w:t>
      </w:r>
    </w:p>
    <w:p w14:paraId="3498D3DD" w14:textId="77777777" w:rsidR="009D4ADF" w:rsidRDefault="009D4ADF" w:rsidP="009D4ADF">
      <w:pPr>
        <w:rPr>
          <w:sz w:val="21"/>
          <w:szCs w:val="21"/>
        </w:rPr>
      </w:pPr>
      <w:r w:rsidRPr="00065E96">
        <w:rPr>
          <w:lang w:eastAsia="zh-CN"/>
        </w:rPr>
        <w:t>Fault demarcation is</w:t>
      </w:r>
      <w:r>
        <w:rPr>
          <w:lang w:eastAsia="zh-CN"/>
        </w:rPr>
        <w:t xml:space="preserve"> used</w:t>
      </w:r>
      <w:r w:rsidRPr="00065E96">
        <w:rPr>
          <w:lang w:eastAsia="zh-CN"/>
        </w:rPr>
        <w:t xml:space="preserve"> to generate service interruption/ poor experience </w:t>
      </w:r>
      <w:r>
        <w:rPr>
          <w:lang w:eastAsia="zh-CN"/>
        </w:rPr>
        <w:t>incident</w:t>
      </w:r>
      <w:r w:rsidRPr="00065E96">
        <w:rPr>
          <w:lang w:eastAsia="zh-CN"/>
        </w:rPr>
        <w:t xml:space="preserve"> when a service </w:t>
      </w:r>
      <w:r>
        <w:rPr>
          <w:lang w:eastAsia="zh-CN"/>
        </w:rPr>
        <w:t xml:space="preserve">anomaly occurs. The </w:t>
      </w:r>
      <w:r w:rsidRPr="00065E96">
        <w:rPr>
          <w:lang w:eastAsia="zh-CN"/>
        </w:rPr>
        <w:t>E2E network KPI, alarm information, terminal exceptions</w:t>
      </w:r>
      <w:r>
        <w:rPr>
          <w:lang w:eastAsia="zh-CN"/>
        </w:rPr>
        <w:t xml:space="preserve"> are correlated and analzed. D</w:t>
      </w:r>
      <w:r w:rsidRPr="00065E96">
        <w:rPr>
          <w:lang w:eastAsia="zh-CN"/>
        </w:rPr>
        <w:t xml:space="preserve">emarcation results for video </w:t>
      </w:r>
      <w:r>
        <w:rPr>
          <w:lang w:eastAsia="zh-CN"/>
        </w:rPr>
        <w:t>monitoring</w:t>
      </w:r>
      <w:r w:rsidRPr="00065E96">
        <w:rPr>
          <w:lang w:eastAsia="zh-CN"/>
        </w:rPr>
        <w:t xml:space="preserve"> services </w:t>
      </w:r>
      <w:r>
        <w:rPr>
          <w:lang w:eastAsia="zh-CN"/>
        </w:rPr>
        <w:t>are provided accordingly</w:t>
      </w:r>
      <w:r w:rsidRPr="00065E96">
        <w:rPr>
          <w:lang w:eastAsia="zh-CN"/>
        </w:rPr>
        <w:t>.</w:t>
      </w:r>
    </w:p>
    <w:p w14:paraId="660486FF" w14:textId="77777777" w:rsidR="009D4ADF" w:rsidRPr="00DB49A4" w:rsidRDefault="009D4ADF" w:rsidP="009D4ADF">
      <w:pPr>
        <w:rPr>
          <w:b/>
          <w:lang w:val="en-US" w:eastAsia="zh-CN"/>
        </w:rPr>
      </w:pPr>
      <w:r w:rsidRPr="00DB49A4">
        <w:rPr>
          <w:rFonts w:hint="eastAsia"/>
          <w:b/>
          <w:lang w:val="en-US" w:eastAsia="zh-CN"/>
        </w:rPr>
        <w:t>3</w:t>
      </w:r>
      <w:r w:rsidRPr="00DB49A4">
        <w:rPr>
          <w:b/>
          <w:lang w:val="en-US" w:eastAsia="zh-CN"/>
        </w:rPr>
        <w:t>. Optimization and v</w:t>
      </w:r>
      <w:r>
        <w:rPr>
          <w:rFonts w:hint="eastAsia"/>
          <w:b/>
          <w:lang w:val="en-US" w:eastAsia="zh-CN"/>
        </w:rPr>
        <w:t>er</w:t>
      </w:r>
      <w:r>
        <w:rPr>
          <w:b/>
          <w:lang w:val="en-US" w:eastAsia="zh-CN"/>
        </w:rPr>
        <w:t>ification</w:t>
      </w:r>
    </w:p>
    <w:p w14:paraId="56BBC9F0" w14:textId="77777777" w:rsidR="009D4ADF" w:rsidRDefault="009D4ADF" w:rsidP="009D4ADF">
      <w:pPr>
        <w:rPr>
          <w:lang w:eastAsia="zh-CN"/>
        </w:rPr>
      </w:pPr>
      <w:r w:rsidRPr="0088388F">
        <w:rPr>
          <w:rFonts w:hint="eastAsia"/>
          <w:b/>
          <w:lang w:eastAsia="zh-CN"/>
        </w:rPr>
        <w:t>O</w:t>
      </w:r>
      <w:r w:rsidRPr="0088388F">
        <w:rPr>
          <w:b/>
          <w:lang w:eastAsia="zh-CN"/>
        </w:rPr>
        <w:t>ptimization</w:t>
      </w:r>
      <w:r>
        <w:rPr>
          <w:lang w:eastAsia="zh-CN"/>
        </w:rPr>
        <w:t>:</w:t>
      </w:r>
    </w:p>
    <w:p w14:paraId="7D3EEC34" w14:textId="77777777" w:rsidR="009D4ADF" w:rsidRPr="00AC7DCD" w:rsidRDefault="009D4ADF" w:rsidP="009D4ADF">
      <w:pPr>
        <w:rPr>
          <w:lang w:eastAsia="zh-CN"/>
        </w:rPr>
      </w:pPr>
      <w:r w:rsidRPr="00AC7DCD">
        <w:rPr>
          <w:lang w:eastAsia="zh-CN"/>
        </w:rPr>
        <w:t xml:space="preserve">For video </w:t>
      </w:r>
      <w:r>
        <w:rPr>
          <w:lang w:eastAsia="zh-CN"/>
        </w:rPr>
        <w:t>monitoring</w:t>
      </w:r>
      <w:r w:rsidRPr="00AC7DCD">
        <w:rPr>
          <w:lang w:eastAsia="zh-CN"/>
        </w:rPr>
        <w:t xml:space="preserve"> services, delay-related optimization and uplink </w:t>
      </w:r>
      <w:r>
        <w:rPr>
          <w:lang w:eastAsia="zh-CN"/>
        </w:rPr>
        <w:t xml:space="preserve">data </w:t>
      </w:r>
      <w:r w:rsidRPr="00AC7DCD">
        <w:rPr>
          <w:lang w:eastAsia="zh-CN"/>
        </w:rPr>
        <w:t xml:space="preserve">rate optimization are considered. To optimize delay-related problems, </w:t>
      </w:r>
      <w:r>
        <w:rPr>
          <w:lang w:eastAsia="zh-CN"/>
        </w:rPr>
        <w:t>it is</w:t>
      </w:r>
      <w:r w:rsidRPr="00AC7DCD">
        <w:rPr>
          <w:lang w:eastAsia="zh-CN"/>
        </w:rPr>
        <w:t xml:space="preserve"> need</w:t>
      </w:r>
      <w:r>
        <w:rPr>
          <w:lang w:eastAsia="zh-CN"/>
        </w:rPr>
        <w:t>ed</w:t>
      </w:r>
      <w:r w:rsidRPr="00AC7DCD">
        <w:rPr>
          <w:lang w:eastAsia="zh-CN"/>
        </w:rPr>
        <w:t xml:space="preserve"> to analyze the average delay, delay jitter, and delay reliability. </w:t>
      </w:r>
      <w:r>
        <w:rPr>
          <w:lang w:eastAsia="zh-CN"/>
        </w:rPr>
        <w:t>It</w:t>
      </w:r>
      <w:r w:rsidRPr="00AC7DCD">
        <w:rPr>
          <w:lang w:eastAsia="zh-CN"/>
        </w:rPr>
        <w:t xml:space="preserve"> can analyze</w:t>
      </w:r>
      <w:r>
        <w:rPr>
          <w:lang w:eastAsia="zh-CN"/>
        </w:rPr>
        <w:t>d</w:t>
      </w:r>
      <w:r w:rsidRPr="00AC7DCD">
        <w:rPr>
          <w:lang w:eastAsia="zh-CN"/>
        </w:rPr>
        <w:t xml:space="preserve"> the delay-related factors of the air interface, such as the uplink and downlink slot assignment</w:t>
      </w:r>
      <w:r>
        <w:rPr>
          <w:lang w:eastAsia="zh-CN"/>
        </w:rPr>
        <w:t xml:space="preserve"> proportion</w:t>
      </w:r>
      <w:r w:rsidRPr="00AC7DCD">
        <w:rPr>
          <w:lang w:eastAsia="zh-CN"/>
        </w:rPr>
        <w:t>, air interface resource capacity, and scheduling policy.</w:t>
      </w:r>
    </w:p>
    <w:p w14:paraId="71F875EF" w14:textId="77777777" w:rsidR="009D4ADF" w:rsidRPr="00AC7DCD" w:rsidRDefault="009D4ADF" w:rsidP="009D4ADF">
      <w:pPr>
        <w:rPr>
          <w:lang w:eastAsia="zh-CN"/>
        </w:rPr>
      </w:pPr>
      <w:r w:rsidRPr="00AC7DCD">
        <w:rPr>
          <w:lang w:eastAsia="zh-CN"/>
        </w:rPr>
        <w:t xml:space="preserve">Uplink </w:t>
      </w:r>
      <w:r>
        <w:rPr>
          <w:lang w:eastAsia="zh-CN"/>
        </w:rPr>
        <w:t xml:space="preserve">data </w:t>
      </w:r>
      <w:r w:rsidRPr="00AC7DCD">
        <w:rPr>
          <w:lang w:eastAsia="zh-CN"/>
        </w:rPr>
        <w:t>rate optimization</w:t>
      </w:r>
      <w:r>
        <w:rPr>
          <w:lang w:eastAsia="zh-CN"/>
        </w:rPr>
        <w:t xml:space="preserve">: </w:t>
      </w:r>
      <w:r w:rsidRPr="00AC7DCD">
        <w:rPr>
          <w:lang w:eastAsia="zh-CN"/>
        </w:rPr>
        <w:t>The coverage, interference, resource allocation policy, and scheduling policy are optimized to make the uplink rate better match the SL</w:t>
      </w:r>
      <w:r>
        <w:rPr>
          <w:lang w:eastAsia="zh-CN"/>
        </w:rPr>
        <w:t>S</w:t>
      </w:r>
      <w:r w:rsidRPr="00AC7DCD">
        <w:rPr>
          <w:lang w:eastAsia="zh-CN"/>
        </w:rPr>
        <w:t xml:space="preserve"> requirement.</w:t>
      </w:r>
    </w:p>
    <w:p w14:paraId="63D13327" w14:textId="77777777" w:rsidR="009D4ADF" w:rsidRPr="00AC7DCD" w:rsidRDefault="009D4ADF" w:rsidP="009D4ADF">
      <w:pPr>
        <w:rPr>
          <w:b/>
          <w:lang w:eastAsia="zh-CN"/>
        </w:rPr>
      </w:pPr>
      <w:r>
        <w:rPr>
          <w:b/>
          <w:lang w:eastAsia="zh-CN"/>
        </w:rPr>
        <w:t>Verification:</w:t>
      </w:r>
    </w:p>
    <w:p w14:paraId="6BA45D92" w14:textId="77777777" w:rsidR="009D4ADF" w:rsidRDefault="009D4ADF" w:rsidP="009D4ADF">
      <w:pPr>
        <w:rPr>
          <w:lang w:eastAsia="zh-CN"/>
        </w:rPr>
      </w:pPr>
      <w:r w:rsidRPr="00AC7DCD">
        <w:rPr>
          <w:lang w:eastAsia="zh-CN"/>
        </w:rPr>
        <w:t xml:space="preserve">According to the service assurance objective of deterministic communication, that is, the quality of experience indicator of each service meets the deterministic requirement after optimization, it is further verified that the network </w:t>
      </w:r>
      <w:r>
        <w:rPr>
          <w:lang w:eastAsia="zh-CN"/>
        </w:rPr>
        <w:t xml:space="preserve">capability </w:t>
      </w:r>
      <w:r w:rsidRPr="00AC7DCD">
        <w:rPr>
          <w:lang w:eastAsia="zh-CN"/>
        </w:rPr>
        <w:t xml:space="preserve">meets the deterministic requirement. Select indicators that reflect video </w:t>
      </w:r>
      <w:r>
        <w:rPr>
          <w:lang w:eastAsia="zh-CN"/>
        </w:rPr>
        <w:t>monitoring</w:t>
      </w:r>
      <w:r w:rsidRPr="00AC7DCD">
        <w:rPr>
          <w:lang w:eastAsia="zh-CN"/>
        </w:rPr>
        <w:t xml:space="preserve"> service experience, such as </w:t>
      </w:r>
      <w:r>
        <w:rPr>
          <w:lang w:eastAsia="zh-CN"/>
        </w:rPr>
        <w:t>stalling</w:t>
      </w:r>
      <w:r w:rsidRPr="00AC7DCD">
        <w:rPr>
          <w:lang w:eastAsia="zh-CN"/>
        </w:rPr>
        <w:t xml:space="preserve"> and interruption, or indicators that reflect network performance, such as packet loss rate, rate, and delay.</w:t>
      </w:r>
    </w:p>
    <w:p w14:paraId="4B426945" w14:textId="77777777" w:rsidR="00851C49" w:rsidRPr="00AC7DCD" w:rsidRDefault="00851C49" w:rsidP="009D4ADF">
      <w:pPr>
        <w:rPr>
          <w:lang w:eastAsia="zh-CN"/>
        </w:rPr>
      </w:pPr>
    </w:p>
    <w:p w14:paraId="2EA1C624" w14:textId="77777777" w:rsidR="00C070E3" w:rsidRDefault="00C070E3" w:rsidP="00C070E3">
      <w:pPr>
        <w:pStyle w:val="3"/>
        <w:rPr>
          <w:lang w:eastAsia="ko-KR"/>
        </w:rPr>
      </w:pPr>
      <w:bookmarkStart w:id="60" w:name="_Toc136281122"/>
      <w:r>
        <w:rPr>
          <w:lang w:eastAsia="ko-KR"/>
        </w:rPr>
        <w:lastRenderedPageBreak/>
        <w:t>5.Y.3</w:t>
      </w:r>
      <w:r>
        <w:rPr>
          <w:lang w:eastAsia="ko-KR"/>
        </w:rPr>
        <w:tab/>
        <w:t>Conclusion - Impact on normative work</w:t>
      </w:r>
      <w:bookmarkEnd w:id="60"/>
    </w:p>
    <w:p w14:paraId="0F3B250E" w14:textId="562378AE" w:rsidR="00C070E3" w:rsidRDefault="00C070E3" w:rsidP="00C070E3">
      <w:pPr>
        <w:pStyle w:val="EditorsNote"/>
        <w:rPr>
          <w:lang w:val="en-US"/>
        </w:rPr>
      </w:pPr>
      <w:r>
        <w:t>Editor's Note:</w:t>
      </w:r>
      <w:r>
        <w:tab/>
      </w:r>
      <w:r>
        <w:rPr>
          <w:lang w:val="en-US"/>
        </w:rPr>
        <w:t xml:space="preserve">This clause provides </w:t>
      </w:r>
      <w:r w:rsidRPr="00160BE5">
        <w:rPr>
          <w:lang w:val="en-US"/>
        </w:rPr>
        <w:t xml:space="preserve">the </w:t>
      </w:r>
      <w:r>
        <w:rPr>
          <w:lang w:val="en-US"/>
        </w:rPr>
        <w:t>conclusion from the aspect of impact on normative work for issue#2.</w:t>
      </w:r>
    </w:p>
    <w:p w14:paraId="6B093E1F" w14:textId="77777777" w:rsidR="00C070E3" w:rsidRPr="00C070E3" w:rsidRDefault="00C070E3" w:rsidP="00C070E3">
      <w:pPr>
        <w:rPr>
          <w:lang w:eastAsia="zh-CN"/>
        </w:rPr>
      </w:pPr>
    </w:p>
    <w:p w14:paraId="5CA11E03" w14:textId="29D99217" w:rsidR="00C070E3" w:rsidRDefault="00C070E3" w:rsidP="00C070E3">
      <w:pPr>
        <w:pStyle w:val="2"/>
      </w:pPr>
      <w:bookmarkStart w:id="61" w:name="_Toc136281123"/>
      <w:r>
        <w:t>5</w:t>
      </w:r>
      <w:r w:rsidRPr="004D3578">
        <w:t>.</w:t>
      </w:r>
      <w:r>
        <w:t>Z</w:t>
      </w:r>
      <w:r w:rsidRPr="004D3578">
        <w:tab/>
      </w:r>
      <w:r w:rsidRPr="00F239B0">
        <w:t xml:space="preserve">Issue </w:t>
      </w:r>
      <w:r>
        <w:t>#3</w:t>
      </w:r>
      <w:r w:rsidRPr="00F239B0">
        <w:t xml:space="preserve">: </w:t>
      </w:r>
      <w:r>
        <w:t>Service assurance for PLC control</w:t>
      </w:r>
      <w:bookmarkEnd w:id="61"/>
    </w:p>
    <w:p w14:paraId="2C094D28" w14:textId="77777777" w:rsidR="00C070E3" w:rsidRPr="00087367" w:rsidRDefault="00C070E3" w:rsidP="00C070E3">
      <w:r>
        <w:rPr>
          <w:rFonts w:hint="eastAsia"/>
          <w:i/>
          <w:iCs/>
          <w:color w:val="FF0000"/>
          <w:lang w:val="en-US"/>
        </w:rPr>
        <w:t>Editor's note: this clause will contain the description</w:t>
      </w:r>
      <w:r>
        <w:rPr>
          <w:i/>
          <w:iCs/>
          <w:color w:val="FF0000"/>
          <w:lang w:val="en-US"/>
        </w:rPr>
        <w:t xml:space="preserve"> and</w:t>
      </w:r>
      <w:r>
        <w:rPr>
          <w:rFonts w:hint="eastAsia"/>
          <w:i/>
          <w:iCs/>
          <w:color w:val="FF0000"/>
          <w:lang w:val="en-US"/>
        </w:rPr>
        <w:t xml:space="preserve"> potential solutions </w:t>
      </w:r>
      <w:r>
        <w:rPr>
          <w:i/>
          <w:iCs/>
          <w:color w:val="FF0000"/>
        </w:rPr>
        <w:t>for the service assurance of PLC control, e.g. service requirements, related measurements and service performance analysis</w:t>
      </w:r>
      <w:r>
        <w:rPr>
          <w:rFonts w:hint="eastAsia"/>
          <w:i/>
          <w:iCs/>
          <w:color w:val="FF0000"/>
        </w:rPr>
        <w:t>.</w:t>
      </w:r>
      <w:r>
        <w:rPr>
          <w:i/>
          <w:iCs/>
          <w:color w:val="FF0000"/>
        </w:rPr>
        <w:t xml:space="preserve"> PLC control is one of the deterministic communication services in cyber-physical control scenarios</w:t>
      </w:r>
      <w:r w:rsidRPr="00B45C43">
        <w:rPr>
          <w:i/>
          <w:iCs/>
          <w:color w:val="FF0000"/>
        </w:rPr>
        <w:t xml:space="preserve"> </w:t>
      </w:r>
      <w:r>
        <w:rPr>
          <w:i/>
          <w:iCs/>
          <w:color w:val="FF0000"/>
        </w:rPr>
        <w:t>described in TS 22.104.</w:t>
      </w:r>
    </w:p>
    <w:p w14:paraId="7BE1B8DE" w14:textId="77777777" w:rsidR="00C070E3" w:rsidRDefault="00C070E3" w:rsidP="00C070E3">
      <w:pPr>
        <w:pStyle w:val="3"/>
        <w:rPr>
          <w:lang w:eastAsia="ko-KR"/>
        </w:rPr>
      </w:pPr>
      <w:bookmarkStart w:id="62" w:name="_Toc136281124"/>
      <w:r>
        <w:rPr>
          <w:lang w:eastAsia="ko-KR"/>
        </w:rPr>
        <w:t>5.Z.1</w:t>
      </w:r>
      <w:r>
        <w:rPr>
          <w:lang w:eastAsia="ko-KR"/>
        </w:rPr>
        <w:tab/>
        <w:t>Description</w:t>
      </w:r>
      <w:bookmarkEnd w:id="62"/>
    </w:p>
    <w:p w14:paraId="1D7E057A" w14:textId="22073165" w:rsidR="00C070E3" w:rsidRDefault="00C070E3" w:rsidP="00C070E3">
      <w:pPr>
        <w:pStyle w:val="EditorsNote"/>
        <w:rPr>
          <w:lang w:eastAsia="ko-KR"/>
        </w:rPr>
      </w:pPr>
      <w:r>
        <w:rPr>
          <w:lang w:eastAsia="ko-KR"/>
        </w:rPr>
        <w:t>Editor’s note: This clause provides a description of the issue#3.</w:t>
      </w:r>
    </w:p>
    <w:p w14:paraId="18D64ED2" w14:textId="77777777" w:rsidR="00C84944" w:rsidRDefault="00C84944" w:rsidP="00C84944">
      <w:r>
        <w:rPr>
          <w:rFonts w:hint="eastAsia"/>
          <w:lang w:eastAsia="zh-CN"/>
        </w:rPr>
        <w:t>I</w:t>
      </w:r>
      <w:r>
        <w:rPr>
          <w:lang w:eastAsia="zh-CN"/>
        </w:rPr>
        <w:t>n TS 22.104, s</w:t>
      </w:r>
      <w:r>
        <w:t>ome UCs are provided, e.g. p</w:t>
      </w:r>
      <w:r w:rsidRPr="00457CAE">
        <w:t>eriodic communication fo</w:t>
      </w:r>
      <w:r>
        <w:t>r video-operated remote control, r</w:t>
      </w:r>
      <w:r w:rsidRPr="00457CAE">
        <w:t>eal-time streaming data transmission (video data) from a mobile robot to the guidance control system.</w:t>
      </w:r>
    </w:p>
    <w:p w14:paraId="709A8CED" w14:textId="77777777" w:rsidR="00C84944" w:rsidRPr="0093354E" w:rsidRDefault="00C84944" w:rsidP="00C84944">
      <w:r w:rsidRPr="0093354E">
        <w:t xml:space="preserve">For </w:t>
      </w:r>
      <w:r>
        <w:t xml:space="preserve">the use case of </w:t>
      </w:r>
      <w:r w:rsidRPr="0093354E">
        <w:t>video operated remote control services, in which video backhaul and remote control are performed together</w:t>
      </w:r>
      <w:r>
        <w:t xml:space="preserve">. </w:t>
      </w:r>
      <w:r w:rsidRPr="0093354E">
        <w:t>Remote control services are mainly characterized by small packet control URLLC services. Typical scenarios include remote control of gantry cranes or bridge cranes in smart ports and remote surgery in smart medical care</w:t>
      </w:r>
      <w:r>
        <w:t>,</w:t>
      </w:r>
      <w:r w:rsidRPr="0093354E">
        <w:t xml:space="preserve"> wireless external I/O of robots, and differential protection in the smart grid.</w:t>
      </w:r>
      <w:r>
        <w:t>T</w:t>
      </w:r>
      <w:r w:rsidRPr="0093354E">
        <w:t>he downlink control signaling has high requirements on delay and reliability.</w:t>
      </w:r>
      <w:r w:rsidRPr="00217D8C">
        <w:t xml:space="preserve"> </w:t>
      </w:r>
      <w:r w:rsidRPr="0093354E">
        <w:t>This type of service features small data packets, low bandwidth requirements, and high latency and reliability requirements.</w:t>
      </w:r>
      <w:r w:rsidRPr="00381504">
        <w:rPr>
          <w:lang w:eastAsia="zh-CN"/>
        </w:rPr>
        <w:t xml:space="preserve"> </w:t>
      </w:r>
      <w:r>
        <w:rPr>
          <w:lang w:eastAsia="zh-CN"/>
        </w:rPr>
        <w:t>This documents provides the characteristics and requirements for its service assurance.</w:t>
      </w:r>
    </w:p>
    <w:p w14:paraId="741D5A9A" w14:textId="77777777" w:rsidR="00C84944" w:rsidRDefault="00C84944" w:rsidP="00C84944">
      <w:pPr>
        <w:rPr>
          <w:lang w:eastAsia="zh-CN"/>
        </w:rPr>
      </w:pPr>
      <w:r w:rsidRPr="00004D4A">
        <w:rPr>
          <w:lang w:eastAsia="zh-CN"/>
        </w:rPr>
        <w:t>PLC control communication services have two characteristics: periodic small-packet interaction (such as data packets for control operations) and burst small-packet transmission (such as device alarms). The stability of the interaction delay is an important factor that affects the service quality. The stable receiving of messages is better than the fast receiving of messages but with great jitter, and is less likely to trigger alarms and service interruptions.</w:t>
      </w:r>
    </w:p>
    <w:p w14:paraId="2529C58D" w14:textId="5C395E81" w:rsidR="00C84944" w:rsidRPr="006A5CC9" w:rsidRDefault="00C84944" w:rsidP="00C84944">
      <w:pPr>
        <w:rPr>
          <w:lang w:eastAsia="zh-CN"/>
        </w:rPr>
      </w:pPr>
      <w:r w:rsidRPr="00CC46F5">
        <w:rPr>
          <w:lang w:eastAsia="zh-CN"/>
        </w:rPr>
        <w:t xml:space="preserve">The three-layer </w:t>
      </w:r>
      <w:r>
        <w:rPr>
          <w:lang w:eastAsia="zh-CN"/>
        </w:rPr>
        <w:t xml:space="preserve">model of service experience, service quality and network performance for PLC control is depicted in figure </w:t>
      </w:r>
      <w:r w:rsidR="00CD7887">
        <w:rPr>
          <w:lang w:eastAsia="zh-CN"/>
        </w:rPr>
        <w:t>4</w:t>
      </w:r>
      <w:r>
        <w:rPr>
          <w:lang w:eastAsia="zh-CN"/>
        </w:rPr>
        <w:t>.</w:t>
      </w:r>
    </w:p>
    <w:p w14:paraId="4E8C7296" w14:textId="77777777" w:rsidR="00C84944" w:rsidRDefault="00C84944" w:rsidP="00C84944">
      <w:pPr>
        <w:pStyle w:val="ab"/>
        <w:spacing w:line="240" w:lineRule="auto"/>
        <w:ind w:firstLine="480"/>
        <w:jc w:val="center"/>
      </w:pPr>
      <w:r w:rsidRPr="006A5CC9">
        <w:rPr>
          <w:szCs w:val="24"/>
        </w:rPr>
        <w:object w:dxaOrig="8592" w:dyaOrig="4350" w14:anchorId="19C7961B">
          <v:shape id="_x0000_i1030" type="#_x0000_t75" style="width:429.5pt;height:217.65pt" o:ole="">
            <v:fill o:detectmouseclick="t"/>
            <v:imagedata r:id="rId17" o:title=""/>
          </v:shape>
          <o:OLEObject Type="Embed" ProgID="Word.Document.12" ShapeID="_x0000_i1030" DrawAspect="Content" ObjectID="_1746893979" r:id="rId18">
            <o:FieldCodes>\s</o:FieldCodes>
          </o:OLEObject>
        </w:object>
      </w:r>
    </w:p>
    <w:p w14:paraId="7D14BF74" w14:textId="242B5766" w:rsidR="00C84944" w:rsidRDefault="00C84944" w:rsidP="00C84944">
      <w:pPr>
        <w:jc w:val="center"/>
        <w:rPr>
          <w:lang w:eastAsia="zh-CN"/>
        </w:rPr>
      </w:pPr>
      <w:r>
        <w:t xml:space="preserve">Figure </w:t>
      </w:r>
      <w:r w:rsidR="00CD7887">
        <w:t>4</w:t>
      </w:r>
      <w:r w:rsidRPr="00C81B3C">
        <w:rPr>
          <w:rFonts w:hint="eastAsia"/>
        </w:rPr>
        <w:t>：</w:t>
      </w:r>
      <w:r>
        <w:t xml:space="preserve"> </w:t>
      </w:r>
      <w:r w:rsidRPr="00783EDA">
        <w:t xml:space="preserve">Service requirement </w:t>
      </w:r>
      <w:r w:rsidR="00A25906">
        <w:t>modelling</w:t>
      </w:r>
      <w:r>
        <w:t xml:space="preserve"> of </w:t>
      </w:r>
      <w:r w:rsidRPr="00C81B3C">
        <w:t>PLC</w:t>
      </w:r>
      <w:r>
        <w:rPr>
          <w:rFonts w:hint="eastAsia"/>
        </w:rPr>
        <w:t xml:space="preserve"> </w:t>
      </w:r>
      <w:r>
        <w:t>control service</w:t>
      </w:r>
    </w:p>
    <w:p w14:paraId="2001B29D" w14:textId="77777777" w:rsidR="00C84944" w:rsidRDefault="00C84944" w:rsidP="00C84944">
      <w:pPr>
        <w:rPr>
          <w:lang w:eastAsia="zh-CN"/>
        </w:rPr>
      </w:pPr>
      <w:r>
        <w:rPr>
          <w:lang w:eastAsia="zh-CN"/>
        </w:rPr>
        <w:t xml:space="preserve">Service experience layer: establishes service experience related indicators for PLC control based on subjective and objective evaluation. Analyzes </w:t>
      </w:r>
      <w:r w:rsidRPr="00992D73">
        <w:rPr>
          <w:lang w:eastAsia="zh-CN"/>
        </w:rPr>
        <w:t>experience-layer</w:t>
      </w:r>
      <w:r>
        <w:rPr>
          <w:lang w:eastAsia="zh-CN"/>
        </w:rPr>
        <w:t xml:space="preserve"> KQIs.</w:t>
      </w:r>
    </w:p>
    <w:p w14:paraId="7C2DF30B" w14:textId="77777777" w:rsidR="00C84944" w:rsidRDefault="00C84944" w:rsidP="00C84944">
      <w:pPr>
        <w:rPr>
          <w:lang w:eastAsia="zh-CN"/>
        </w:rPr>
      </w:pPr>
      <w:r>
        <w:rPr>
          <w:lang w:eastAsia="zh-CN"/>
        </w:rPr>
        <w:t>Service quality layer: studies the relation between KQIs and QoS indicators. It describes the impacts of indicators such as delay jitter and burst packet loss ratio etc in different scenarios.</w:t>
      </w:r>
    </w:p>
    <w:p w14:paraId="09D1EE2D" w14:textId="77777777" w:rsidR="00C84944" w:rsidRDefault="00C84944" w:rsidP="00C84944">
      <w:pPr>
        <w:rPr>
          <w:lang w:eastAsia="zh-CN"/>
        </w:rPr>
      </w:pPr>
      <w:r>
        <w:rPr>
          <w:lang w:eastAsia="zh-CN"/>
        </w:rPr>
        <w:lastRenderedPageBreak/>
        <w:t>Network capability layer: studies the relation between QoS and air interface bandwidth/delay, radio network performance measurements, and core network bandwidth/delay requirements, core network performance measurements and capacity etc.</w:t>
      </w:r>
    </w:p>
    <w:p w14:paraId="55AAED84" w14:textId="77777777" w:rsidR="00C84944" w:rsidRDefault="00C84944" w:rsidP="00C84944">
      <w:pPr>
        <w:rPr>
          <w:lang w:eastAsia="zh-CN"/>
        </w:rPr>
      </w:pPr>
      <w:r>
        <w:rPr>
          <w:lang w:eastAsia="zh-CN"/>
        </w:rPr>
        <w:t>The above information is used as the assurance objective of the PLC control service. The deterministic communication service assurance should support network preparation based on the assurance objective. The DCSA MnS producer collects related data, analyzes service experience and network performance, optimizes and verifies deterministic communication service experience, and achieving the SLA assurance objective through the above steps. The DCSA MnS producer may need to collaborate with other related management services, such as performance management, fault management, eMDAS, eCOSLA, and provisioning.</w:t>
      </w:r>
    </w:p>
    <w:p w14:paraId="1966D180" w14:textId="77777777" w:rsidR="00C84944" w:rsidRDefault="00C84944" w:rsidP="00C84944">
      <w:pPr>
        <w:rPr>
          <w:lang w:eastAsia="zh-CN"/>
        </w:rPr>
      </w:pPr>
      <w:r>
        <w:rPr>
          <w:lang w:eastAsia="zh-CN"/>
        </w:rPr>
        <w:t>DCSA-REQ-PLC 1: 3GPP management system should provide service assurance capabilities for PLC control services.</w:t>
      </w:r>
    </w:p>
    <w:p w14:paraId="187FC83C" w14:textId="77777777" w:rsidR="00C84944" w:rsidRDefault="00C84944" w:rsidP="00C84944">
      <w:pPr>
        <w:rPr>
          <w:lang w:eastAsia="zh-CN"/>
        </w:rPr>
      </w:pPr>
      <w:r>
        <w:rPr>
          <w:lang w:eastAsia="zh-CN"/>
        </w:rPr>
        <w:t>DCSA-REQ-PLC 2: 3GPP management system should provide capabilities to enable consumers to monitor the service requirements fulfilment status and the corresponding analysis information for PLC control services.</w:t>
      </w:r>
    </w:p>
    <w:p w14:paraId="18E8E263" w14:textId="77777777" w:rsidR="004D25A7" w:rsidRDefault="004D25A7" w:rsidP="004D25A7">
      <w:pPr>
        <w:jc w:val="both"/>
        <w:rPr>
          <w:lang w:eastAsia="zh-CN"/>
        </w:rPr>
      </w:pPr>
    </w:p>
    <w:p w14:paraId="06A4D14C" w14:textId="77777777" w:rsidR="00C070E3" w:rsidRPr="007837C8" w:rsidRDefault="00C070E3" w:rsidP="00C070E3">
      <w:pPr>
        <w:pStyle w:val="3"/>
        <w:rPr>
          <w:lang w:eastAsia="ko-KR"/>
        </w:rPr>
      </w:pPr>
      <w:bookmarkStart w:id="63" w:name="_Toc136281125"/>
      <w:r>
        <w:rPr>
          <w:lang w:eastAsia="ko-KR"/>
        </w:rPr>
        <w:t>5</w:t>
      </w:r>
      <w:r w:rsidRPr="007837C8">
        <w:rPr>
          <w:lang w:eastAsia="ko-KR"/>
        </w:rPr>
        <w:t>.</w:t>
      </w:r>
      <w:r>
        <w:rPr>
          <w:lang w:eastAsia="ko-KR"/>
        </w:rPr>
        <w:t>Z.</w:t>
      </w:r>
      <w:r w:rsidRPr="007837C8">
        <w:rPr>
          <w:lang w:eastAsia="ko-KR"/>
        </w:rPr>
        <w:t>2</w:t>
      </w:r>
      <w:r w:rsidRPr="007837C8">
        <w:rPr>
          <w:lang w:eastAsia="ko-KR"/>
        </w:rPr>
        <w:tab/>
        <w:t>Potential solutions</w:t>
      </w:r>
      <w:bookmarkEnd w:id="63"/>
    </w:p>
    <w:p w14:paraId="7BFDF805" w14:textId="22D74ACF" w:rsidR="00C070E3" w:rsidRPr="00EA5506" w:rsidRDefault="00C070E3" w:rsidP="00C070E3">
      <w:pPr>
        <w:pStyle w:val="4"/>
        <w:rPr>
          <w:lang w:val="en-US"/>
        </w:rPr>
      </w:pPr>
      <w:bookmarkStart w:id="64" w:name="_Toc136281126"/>
      <w:r>
        <w:rPr>
          <w:lang w:val="en-US"/>
        </w:rPr>
        <w:t>5</w:t>
      </w:r>
      <w:r w:rsidRPr="00EA5506">
        <w:rPr>
          <w:lang w:val="en-US"/>
        </w:rPr>
        <w:t>.</w:t>
      </w:r>
      <w:r>
        <w:rPr>
          <w:lang w:val="en-US"/>
        </w:rPr>
        <w:t>Z.2</w:t>
      </w:r>
      <w:r w:rsidRPr="00EA5506">
        <w:rPr>
          <w:lang w:val="en-US"/>
        </w:rPr>
        <w:t>.</w:t>
      </w:r>
      <w:r>
        <w:rPr>
          <w:lang w:val="en-US"/>
        </w:rPr>
        <w:t>a</w:t>
      </w:r>
      <w:r w:rsidRPr="00EA5506">
        <w:rPr>
          <w:lang w:val="en-US"/>
        </w:rPr>
        <w:tab/>
        <w:t>Potential solution #&lt;</w:t>
      </w:r>
      <w:r>
        <w:rPr>
          <w:lang w:val="en-US"/>
        </w:rPr>
        <w:t>a</w:t>
      </w:r>
      <w:r w:rsidRPr="00EA5506">
        <w:rPr>
          <w:lang w:val="en-US"/>
        </w:rPr>
        <w:t xml:space="preserve">&gt;: </w:t>
      </w:r>
      <w:r w:rsidR="00AE05DE">
        <w:rPr>
          <w:lang w:val="en-US"/>
        </w:rPr>
        <w:t>PLC control</w:t>
      </w:r>
      <w:bookmarkEnd w:id="64"/>
    </w:p>
    <w:p w14:paraId="5920C67C" w14:textId="77777777" w:rsidR="00C070E3" w:rsidRDefault="00C070E3" w:rsidP="00C070E3">
      <w:pPr>
        <w:pStyle w:val="5"/>
        <w:rPr>
          <w:lang w:eastAsia="ko-KR"/>
        </w:rPr>
      </w:pPr>
      <w:bookmarkStart w:id="65" w:name="_Toc136281127"/>
      <w:r>
        <w:rPr>
          <w:lang w:eastAsia="ko-KR"/>
        </w:rPr>
        <w:t>5.Z.2.a.1</w:t>
      </w:r>
      <w:r>
        <w:rPr>
          <w:lang w:eastAsia="ko-KR"/>
        </w:rPr>
        <w:tab/>
        <w:t>Introduction</w:t>
      </w:r>
      <w:bookmarkEnd w:id="65"/>
    </w:p>
    <w:p w14:paraId="596B67D3" w14:textId="385D9F2C" w:rsidR="00C070E3" w:rsidRDefault="00C070E3" w:rsidP="00C070E3">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for issue#3 at a high-level.</w:t>
      </w:r>
    </w:p>
    <w:p w14:paraId="38F6CF7D" w14:textId="1B705620" w:rsidR="00424544" w:rsidRPr="00424544" w:rsidRDefault="00AE05DE" w:rsidP="00424544">
      <w:pPr>
        <w:rPr>
          <w:lang w:eastAsia="zh-CN"/>
        </w:rPr>
      </w:pPr>
      <w:r w:rsidRPr="00C85C1F">
        <w:rPr>
          <w:lang w:eastAsia="zh-CN"/>
        </w:rPr>
        <w:t>In the deterministic communication service requirement analysis phase, network requirements (</w:t>
      </w:r>
      <w:r>
        <w:rPr>
          <w:lang w:eastAsia="zh-CN"/>
        </w:rPr>
        <w:t xml:space="preserve">data </w:t>
      </w:r>
      <w:r w:rsidRPr="00C85C1F">
        <w:rPr>
          <w:lang w:eastAsia="zh-CN"/>
        </w:rPr>
        <w:t xml:space="preserve">rate, delay, and reliability) are </w:t>
      </w:r>
      <w:r>
        <w:rPr>
          <w:lang w:eastAsia="zh-CN"/>
        </w:rPr>
        <w:t>analyzed</w:t>
      </w:r>
      <w:r w:rsidRPr="00C85C1F">
        <w:rPr>
          <w:lang w:eastAsia="zh-CN"/>
        </w:rPr>
        <w:t xml:space="preserve">. Network </w:t>
      </w:r>
      <w:r>
        <w:rPr>
          <w:lang w:eastAsia="zh-CN"/>
        </w:rPr>
        <w:t>deployment</w:t>
      </w:r>
      <w:r w:rsidRPr="00C85C1F">
        <w:rPr>
          <w:lang w:eastAsia="zh-CN"/>
        </w:rPr>
        <w:t xml:space="preserve"> requirements of different areas need to be considered </w:t>
      </w:r>
      <w:r>
        <w:rPr>
          <w:lang w:eastAsia="zh-CN"/>
        </w:rPr>
        <w:t>for</w:t>
      </w:r>
      <w:r w:rsidRPr="00C85C1F">
        <w:rPr>
          <w:lang w:eastAsia="zh-CN"/>
        </w:rPr>
        <w:t xml:space="preserve"> network preparation. Deterministic comm</w:t>
      </w:r>
      <w:r>
        <w:rPr>
          <w:lang w:eastAsia="zh-CN"/>
        </w:rPr>
        <w:t>unication services have high SLS</w:t>
      </w:r>
      <w:r w:rsidRPr="00C85C1F">
        <w:rPr>
          <w:lang w:eastAsia="zh-CN"/>
        </w:rPr>
        <w:t xml:space="preserve"> requirements. For example, the planning of </w:t>
      </w:r>
      <w:r>
        <w:rPr>
          <w:lang w:eastAsia="zh-CN"/>
        </w:rPr>
        <w:t>PLC control</w:t>
      </w:r>
      <w:r w:rsidRPr="00C85C1F">
        <w:rPr>
          <w:lang w:eastAsia="zh-CN"/>
        </w:rPr>
        <w:t xml:space="preserve"> services focus on E2E </w:t>
      </w:r>
      <w:r>
        <w:rPr>
          <w:lang w:eastAsia="zh-CN"/>
        </w:rPr>
        <w:t>latency, interactive latency, PLC control period, burst packet loss ratio etc. It demands</w:t>
      </w:r>
      <w:r w:rsidRPr="00C85C1F">
        <w:rPr>
          <w:lang w:eastAsia="zh-CN"/>
        </w:rPr>
        <w:t xml:space="preserve"> on </w:t>
      </w:r>
      <w:r>
        <w:rPr>
          <w:lang w:eastAsia="zh-CN"/>
        </w:rPr>
        <w:t xml:space="preserve">high </w:t>
      </w:r>
      <w:r w:rsidRPr="00C85C1F">
        <w:rPr>
          <w:lang w:eastAsia="zh-CN"/>
        </w:rPr>
        <w:t>delay stability</w:t>
      </w:r>
      <w:r>
        <w:rPr>
          <w:lang w:eastAsia="zh-CN"/>
        </w:rPr>
        <w:t xml:space="preserve"> and periodic deterministic of small data packets</w:t>
      </w:r>
      <w:r w:rsidRPr="00C85C1F">
        <w:rPr>
          <w:lang w:eastAsia="zh-CN"/>
        </w:rPr>
        <w:t xml:space="preserve">. </w:t>
      </w:r>
      <w:r>
        <w:rPr>
          <w:lang w:eastAsia="zh-CN"/>
        </w:rPr>
        <w:t>The</w:t>
      </w:r>
      <w:r w:rsidRPr="00C85C1F">
        <w:rPr>
          <w:lang w:eastAsia="zh-CN"/>
        </w:rPr>
        <w:t xml:space="preserve"> network requirements </w:t>
      </w:r>
      <w:r>
        <w:rPr>
          <w:lang w:eastAsia="zh-CN"/>
        </w:rPr>
        <w:t xml:space="preserve">need to be derived </w:t>
      </w:r>
      <w:r w:rsidRPr="00C85C1F">
        <w:rPr>
          <w:lang w:eastAsia="zh-CN"/>
        </w:rPr>
        <w:t xml:space="preserve">based on the application characteristics of </w:t>
      </w:r>
      <w:r>
        <w:rPr>
          <w:lang w:eastAsia="zh-CN"/>
        </w:rPr>
        <w:t>specific</w:t>
      </w:r>
      <w:r w:rsidRPr="00C85C1F">
        <w:rPr>
          <w:lang w:eastAsia="zh-CN"/>
        </w:rPr>
        <w:t xml:space="preserve"> services. For example, network preparation information, such as network capacity, coverage, reliability, and </w:t>
      </w:r>
      <w:r>
        <w:rPr>
          <w:lang w:eastAsia="zh-CN"/>
        </w:rPr>
        <w:t xml:space="preserve">data </w:t>
      </w:r>
      <w:r w:rsidRPr="00C85C1F">
        <w:rPr>
          <w:lang w:eastAsia="zh-CN"/>
        </w:rPr>
        <w:t xml:space="preserve">rate estimation, needs to be output based on the </w:t>
      </w:r>
      <w:r>
        <w:rPr>
          <w:lang w:eastAsia="zh-CN"/>
        </w:rPr>
        <w:t>three-layer</w:t>
      </w:r>
      <w:r w:rsidRPr="00C85C1F">
        <w:rPr>
          <w:lang w:eastAsia="zh-CN"/>
        </w:rPr>
        <w:t xml:space="preserve"> service requirement model of the </w:t>
      </w:r>
      <w:r>
        <w:rPr>
          <w:lang w:eastAsia="zh-CN"/>
        </w:rPr>
        <w:t xml:space="preserve">PLC control </w:t>
      </w:r>
      <w:r w:rsidRPr="00C85C1F">
        <w:rPr>
          <w:lang w:eastAsia="zh-CN"/>
        </w:rPr>
        <w:t>service.</w:t>
      </w:r>
    </w:p>
    <w:p w14:paraId="158B7936" w14:textId="77777777" w:rsidR="00424544" w:rsidRPr="00424544" w:rsidRDefault="00424544" w:rsidP="00424544">
      <w:pPr>
        <w:rPr>
          <w:lang w:eastAsia="zh-CN"/>
        </w:rPr>
      </w:pPr>
    </w:p>
    <w:p w14:paraId="087AEF42" w14:textId="77777777" w:rsidR="00C070E3" w:rsidRDefault="00C070E3" w:rsidP="00C070E3">
      <w:pPr>
        <w:pStyle w:val="5"/>
        <w:rPr>
          <w:lang w:eastAsia="ko-KR"/>
        </w:rPr>
      </w:pPr>
      <w:bookmarkStart w:id="66" w:name="_Toc136281128"/>
      <w:r>
        <w:rPr>
          <w:lang w:eastAsia="ko-KR"/>
        </w:rPr>
        <w:t>5.Z.2.a.2</w:t>
      </w:r>
      <w:r>
        <w:rPr>
          <w:lang w:eastAsia="ko-KR"/>
        </w:rPr>
        <w:tab/>
        <w:t>Description</w:t>
      </w:r>
      <w:bookmarkEnd w:id="66"/>
    </w:p>
    <w:p w14:paraId="6F397623" w14:textId="7AB028C2" w:rsidR="00C070E3" w:rsidRDefault="00C070E3" w:rsidP="00C070E3">
      <w:pPr>
        <w:pStyle w:val="EditorsNote"/>
      </w:pPr>
      <w:r>
        <w:t>Editor's Note:</w:t>
      </w:r>
      <w:r>
        <w:tab/>
      </w:r>
      <w:r>
        <w:rPr>
          <w:lang w:val="en-US"/>
        </w:rPr>
        <w:t>This clause further details the potential solution and any assumptions made for issue#3</w:t>
      </w:r>
      <w:r>
        <w:t>.</w:t>
      </w:r>
    </w:p>
    <w:p w14:paraId="7CFF6046" w14:textId="77777777" w:rsidR="00AE05DE" w:rsidRDefault="00AE05DE" w:rsidP="00AE05DE">
      <w:pPr>
        <w:rPr>
          <w:lang w:eastAsia="zh-CN"/>
        </w:rPr>
      </w:pPr>
      <w:r w:rsidRPr="00DE72B9">
        <w:rPr>
          <w:rFonts w:hint="eastAsia"/>
          <w:b/>
          <w:lang w:eastAsia="zh-CN"/>
        </w:rPr>
        <w:t>1</w:t>
      </w:r>
      <w:r w:rsidRPr="00DE72B9">
        <w:rPr>
          <w:b/>
          <w:lang w:eastAsia="zh-CN"/>
        </w:rPr>
        <w:t>. Data collection</w:t>
      </w:r>
      <w:r>
        <w:rPr>
          <w:lang w:eastAsia="zh-CN"/>
        </w:rPr>
        <w:t>:</w:t>
      </w:r>
    </w:p>
    <w:p w14:paraId="6C1D4BA6" w14:textId="77777777" w:rsidR="00AE05DE" w:rsidRPr="00211CE7" w:rsidRDefault="00AE05DE" w:rsidP="00AE05DE">
      <w:pPr>
        <w:rPr>
          <w:lang w:eastAsia="zh-CN"/>
        </w:rPr>
      </w:pPr>
      <w:r w:rsidRPr="00BF238D">
        <w:rPr>
          <w:lang w:eastAsia="zh-CN"/>
        </w:rPr>
        <w:t xml:space="preserve">Collect service experience data and network performance data of </w:t>
      </w:r>
      <w:r>
        <w:rPr>
          <w:lang w:eastAsia="zh-CN"/>
        </w:rPr>
        <w:t xml:space="preserve">PLC control </w:t>
      </w:r>
      <w:r w:rsidRPr="00BF238D">
        <w:rPr>
          <w:lang w:eastAsia="zh-CN"/>
        </w:rPr>
        <w:t xml:space="preserve">services based on the </w:t>
      </w:r>
      <w:r>
        <w:rPr>
          <w:lang w:eastAsia="zh-CN"/>
        </w:rPr>
        <w:t>three-l</w:t>
      </w:r>
      <w:r w:rsidRPr="00BF238D">
        <w:rPr>
          <w:lang w:eastAsia="zh-CN"/>
        </w:rPr>
        <w:t xml:space="preserve">ayer </w:t>
      </w:r>
      <w:r>
        <w:rPr>
          <w:lang w:eastAsia="zh-CN"/>
        </w:rPr>
        <w:t>service requirement modeling</w:t>
      </w:r>
      <w:r w:rsidRPr="00BF238D">
        <w:rPr>
          <w:lang w:eastAsia="zh-CN"/>
        </w:rPr>
        <w:t xml:space="preserve">. For </w:t>
      </w:r>
      <w:r>
        <w:rPr>
          <w:lang w:eastAsia="zh-CN"/>
        </w:rPr>
        <w:t>example</w:t>
      </w:r>
      <w:r w:rsidRPr="00BF238D">
        <w:rPr>
          <w:lang w:eastAsia="zh-CN"/>
        </w:rPr>
        <w:t xml:space="preserve">, </w:t>
      </w:r>
      <w:r>
        <w:rPr>
          <w:lang w:eastAsia="zh-CN"/>
        </w:rPr>
        <w:t xml:space="preserve">the following data may collected: latency and throughput related performance data defined in </w:t>
      </w:r>
      <w:r w:rsidRPr="00BF238D">
        <w:rPr>
          <w:lang w:eastAsia="zh-CN"/>
        </w:rPr>
        <w:t xml:space="preserve">TS 28.552 and TS 28.554. </w:t>
      </w:r>
      <w:r>
        <w:rPr>
          <w:lang w:eastAsia="zh-CN"/>
        </w:rPr>
        <w:t>A</w:t>
      </w:r>
      <w:r w:rsidRPr="00BF238D">
        <w:rPr>
          <w:lang w:eastAsia="zh-CN"/>
        </w:rPr>
        <w:t>bnormal information</w:t>
      </w:r>
      <w:r>
        <w:rPr>
          <w:lang w:eastAsia="zh-CN"/>
        </w:rPr>
        <w:t xml:space="preserve"> </w:t>
      </w:r>
      <w:r w:rsidRPr="00BF238D">
        <w:rPr>
          <w:lang w:eastAsia="zh-CN"/>
        </w:rPr>
        <w:t xml:space="preserve">such as </w:t>
      </w:r>
      <w:r>
        <w:rPr>
          <w:lang w:eastAsia="zh-CN"/>
        </w:rPr>
        <w:t>large</w:t>
      </w:r>
      <w:r w:rsidRPr="00BF238D">
        <w:rPr>
          <w:lang w:eastAsia="zh-CN"/>
        </w:rPr>
        <w:t xml:space="preserve"> round-trip delay, </w:t>
      </w:r>
      <w:r>
        <w:rPr>
          <w:lang w:eastAsia="zh-CN"/>
        </w:rPr>
        <w:t>large interactive delay, large jitter, low data</w:t>
      </w:r>
      <w:r w:rsidRPr="00BF238D">
        <w:rPr>
          <w:lang w:eastAsia="zh-CN"/>
        </w:rPr>
        <w:t xml:space="preserve"> rate distribution, </w:t>
      </w:r>
      <w:r>
        <w:rPr>
          <w:lang w:eastAsia="zh-CN"/>
        </w:rPr>
        <w:t>high</w:t>
      </w:r>
      <w:r w:rsidRPr="00BF238D">
        <w:rPr>
          <w:lang w:eastAsia="zh-CN"/>
        </w:rPr>
        <w:t xml:space="preserve"> packet loss rate, and service quality deterioration</w:t>
      </w:r>
      <w:r>
        <w:rPr>
          <w:lang w:eastAsia="zh-CN"/>
        </w:rPr>
        <w:t xml:space="preserve"> etc</w:t>
      </w:r>
      <w:r w:rsidRPr="00BF238D">
        <w:rPr>
          <w:lang w:eastAsia="zh-CN"/>
        </w:rPr>
        <w:t>.</w:t>
      </w:r>
    </w:p>
    <w:p w14:paraId="3AEC00A3" w14:textId="77777777" w:rsidR="00AE05DE" w:rsidRPr="00EC0EFB" w:rsidRDefault="00AE05DE" w:rsidP="00AE05DE">
      <w:pPr>
        <w:rPr>
          <w:b/>
          <w:lang w:val="en-US" w:eastAsia="zh-CN"/>
        </w:rPr>
      </w:pPr>
      <w:r>
        <w:rPr>
          <w:b/>
          <w:lang w:val="en-US" w:eastAsia="zh-CN"/>
        </w:rPr>
        <w:t>2. Analytics and demarcation</w:t>
      </w:r>
    </w:p>
    <w:p w14:paraId="0AE14542" w14:textId="77777777" w:rsidR="00AE05DE" w:rsidRPr="00065E96" w:rsidRDefault="00AE05DE" w:rsidP="00AE05DE">
      <w:pPr>
        <w:rPr>
          <w:lang w:eastAsia="zh-CN"/>
        </w:rPr>
      </w:pPr>
      <w:r w:rsidRPr="00065E96">
        <w:rPr>
          <w:lang w:eastAsia="zh-CN"/>
        </w:rPr>
        <w:t xml:space="preserve">Service and network analysis of deterministic communication services includes monitoring, poor-QoE identification, demarcation, and root cause analysis. Identify abnormal </w:t>
      </w:r>
      <w:r>
        <w:rPr>
          <w:rFonts w:hint="eastAsia"/>
          <w:lang w:eastAsia="zh-CN"/>
        </w:rPr>
        <w:t>i</w:t>
      </w:r>
      <w:r>
        <w:rPr>
          <w:lang w:eastAsia="zh-CN"/>
        </w:rPr>
        <w:t>ssues</w:t>
      </w:r>
      <w:r w:rsidRPr="00065E96">
        <w:rPr>
          <w:lang w:eastAsia="zh-CN"/>
        </w:rPr>
        <w:t>, determine the impact scope, and restore services.</w:t>
      </w:r>
    </w:p>
    <w:p w14:paraId="7F2AB8DC" w14:textId="77777777" w:rsidR="00AE05DE" w:rsidRPr="00065E96" w:rsidRDefault="00AE05DE" w:rsidP="00AE05DE">
      <w:pPr>
        <w:rPr>
          <w:lang w:eastAsia="zh-CN"/>
        </w:rPr>
      </w:pPr>
      <w:r w:rsidRPr="00065E96">
        <w:rPr>
          <w:lang w:eastAsia="zh-CN"/>
        </w:rPr>
        <w:t xml:space="preserve">Monitoring and </w:t>
      </w:r>
      <w:r>
        <w:rPr>
          <w:lang w:eastAsia="zh-CN"/>
        </w:rPr>
        <w:t xml:space="preserve">the </w:t>
      </w:r>
      <w:r w:rsidRPr="00065E96">
        <w:rPr>
          <w:lang w:eastAsia="zh-CN"/>
        </w:rPr>
        <w:t>poor-QoE identification requires two steps:</w:t>
      </w:r>
    </w:p>
    <w:p w14:paraId="2502BF7E" w14:textId="77777777" w:rsidR="00AE05DE" w:rsidRPr="00065E96" w:rsidRDefault="00AE05DE" w:rsidP="00AE05DE">
      <w:pPr>
        <w:rPr>
          <w:lang w:eastAsia="zh-CN"/>
        </w:rPr>
      </w:pPr>
      <w:r w:rsidRPr="00065E96">
        <w:rPr>
          <w:lang w:eastAsia="zh-CN"/>
        </w:rPr>
        <w:t xml:space="preserve">- </w:t>
      </w:r>
      <w:r>
        <w:rPr>
          <w:lang w:eastAsia="zh-CN"/>
        </w:rPr>
        <w:t>B</w:t>
      </w:r>
      <w:r w:rsidRPr="00065E96">
        <w:rPr>
          <w:lang w:eastAsia="zh-CN"/>
        </w:rPr>
        <w:t>uild</w:t>
      </w:r>
      <w:r>
        <w:rPr>
          <w:lang w:eastAsia="zh-CN"/>
        </w:rPr>
        <w:t>s</w:t>
      </w:r>
      <w:r w:rsidRPr="00065E96">
        <w:rPr>
          <w:lang w:eastAsia="zh-CN"/>
        </w:rPr>
        <w:t xml:space="preserve"> </w:t>
      </w:r>
      <w:r>
        <w:rPr>
          <w:lang w:eastAsia="zh-CN"/>
        </w:rPr>
        <w:t>the</w:t>
      </w:r>
      <w:r w:rsidRPr="00065E96">
        <w:rPr>
          <w:lang w:eastAsia="zh-CN"/>
        </w:rPr>
        <w:t xml:space="preserve"> three-layer service requirement model based on service characteristics, including poor experience information.</w:t>
      </w:r>
    </w:p>
    <w:p w14:paraId="75790A14" w14:textId="77777777" w:rsidR="00AE05DE" w:rsidRPr="00065E96" w:rsidRDefault="00AE05DE" w:rsidP="00AE05DE">
      <w:pPr>
        <w:rPr>
          <w:lang w:eastAsia="zh-CN"/>
        </w:rPr>
      </w:pPr>
      <w:r w:rsidRPr="00065E96">
        <w:rPr>
          <w:lang w:eastAsia="zh-CN"/>
        </w:rPr>
        <w:t xml:space="preserve">- Collects experience, </w:t>
      </w:r>
      <w:r>
        <w:rPr>
          <w:lang w:eastAsia="zh-CN"/>
        </w:rPr>
        <w:t xml:space="preserve">service </w:t>
      </w:r>
      <w:r w:rsidRPr="00065E96">
        <w:rPr>
          <w:lang w:eastAsia="zh-CN"/>
        </w:rPr>
        <w:t xml:space="preserve">quality, and network-related indicators and abnormal </w:t>
      </w:r>
      <w:r>
        <w:rPr>
          <w:lang w:eastAsia="zh-CN"/>
        </w:rPr>
        <w:t>incidents</w:t>
      </w:r>
      <w:r w:rsidRPr="00065E96">
        <w:rPr>
          <w:lang w:eastAsia="zh-CN"/>
        </w:rPr>
        <w:t xml:space="preserve"> to identify </w:t>
      </w:r>
      <w:r>
        <w:rPr>
          <w:lang w:eastAsia="zh-CN"/>
        </w:rPr>
        <w:t>poor-QoE</w:t>
      </w:r>
      <w:r w:rsidRPr="00065E96">
        <w:rPr>
          <w:lang w:eastAsia="zh-CN"/>
        </w:rPr>
        <w:t xml:space="preserve"> users and services.</w:t>
      </w:r>
    </w:p>
    <w:p w14:paraId="3F84A225" w14:textId="77777777" w:rsidR="00AE05DE" w:rsidRDefault="00AE05DE" w:rsidP="00AE05DE">
      <w:pPr>
        <w:rPr>
          <w:sz w:val="21"/>
          <w:szCs w:val="21"/>
        </w:rPr>
      </w:pPr>
      <w:r w:rsidRPr="00065E96">
        <w:rPr>
          <w:lang w:eastAsia="zh-CN"/>
        </w:rPr>
        <w:lastRenderedPageBreak/>
        <w:t>Fault demarcation is</w:t>
      </w:r>
      <w:r>
        <w:rPr>
          <w:lang w:eastAsia="zh-CN"/>
        </w:rPr>
        <w:t xml:space="preserve"> used</w:t>
      </w:r>
      <w:r w:rsidRPr="00065E96">
        <w:rPr>
          <w:lang w:eastAsia="zh-CN"/>
        </w:rPr>
        <w:t xml:space="preserve"> to generate service interruption/ poor experience </w:t>
      </w:r>
      <w:r>
        <w:rPr>
          <w:lang w:eastAsia="zh-CN"/>
        </w:rPr>
        <w:t>incident</w:t>
      </w:r>
      <w:r w:rsidRPr="00065E96">
        <w:rPr>
          <w:lang w:eastAsia="zh-CN"/>
        </w:rPr>
        <w:t xml:space="preserve"> when a service </w:t>
      </w:r>
      <w:r>
        <w:rPr>
          <w:lang w:eastAsia="zh-CN"/>
        </w:rPr>
        <w:t xml:space="preserve">anomaly occurs. The </w:t>
      </w:r>
      <w:r w:rsidRPr="00065E96">
        <w:rPr>
          <w:lang w:eastAsia="zh-CN"/>
        </w:rPr>
        <w:t>E2E network KPI, alarm information, terminal exceptions</w:t>
      </w:r>
      <w:r>
        <w:rPr>
          <w:lang w:eastAsia="zh-CN"/>
        </w:rPr>
        <w:t xml:space="preserve"> are correlated and analzed. D</w:t>
      </w:r>
      <w:r w:rsidRPr="00065E96">
        <w:rPr>
          <w:lang w:eastAsia="zh-CN"/>
        </w:rPr>
        <w:t xml:space="preserve">emarcation results for video </w:t>
      </w:r>
      <w:r>
        <w:rPr>
          <w:lang w:eastAsia="zh-CN"/>
        </w:rPr>
        <w:t>monitoring</w:t>
      </w:r>
      <w:r w:rsidRPr="00065E96">
        <w:rPr>
          <w:lang w:eastAsia="zh-CN"/>
        </w:rPr>
        <w:t xml:space="preserve"> services </w:t>
      </w:r>
      <w:r>
        <w:rPr>
          <w:lang w:eastAsia="zh-CN"/>
        </w:rPr>
        <w:t>are provided accordingly</w:t>
      </w:r>
      <w:r w:rsidRPr="00065E96">
        <w:rPr>
          <w:lang w:eastAsia="zh-CN"/>
        </w:rPr>
        <w:t>.</w:t>
      </w:r>
    </w:p>
    <w:p w14:paraId="5E4D291A" w14:textId="77777777" w:rsidR="00AE05DE" w:rsidRPr="00DB49A4" w:rsidRDefault="00AE05DE" w:rsidP="00AE05DE">
      <w:pPr>
        <w:rPr>
          <w:b/>
          <w:lang w:val="en-US" w:eastAsia="zh-CN"/>
        </w:rPr>
      </w:pPr>
      <w:r w:rsidRPr="00DB49A4">
        <w:rPr>
          <w:rFonts w:hint="eastAsia"/>
          <w:b/>
          <w:lang w:val="en-US" w:eastAsia="zh-CN"/>
        </w:rPr>
        <w:t>3</w:t>
      </w:r>
      <w:r w:rsidRPr="00DB49A4">
        <w:rPr>
          <w:b/>
          <w:lang w:val="en-US" w:eastAsia="zh-CN"/>
        </w:rPr>
        <w:t>. Optimization and v</w:t>
      </w:r>
      <w:r>
        <w:rPr>
          <w:b/>
          <w:lang w:val="en-US" w:eastAsia="zh-CN"/>
        </w:rPr>
        <w:t>erification</w:t>
      </w:r>
    </w:p>
    <w:p w14:paraId="512EA51C" w14:textId="77777777" w:rsidR="00AE05DE" w:rsidRDefault="00AE05DE" w:rsidP="00AE05DE">
      <w:pPr>
        <w:rPr>
          <w:lang w:eastAsia="zh-CN"/>
        </w:rPr>
      </w:pPr>
      <w:r w:rsidRPr="0088388F">
        <w:rPr>
          <w:rFonts w:hint="eastAsia"/>
          <w:b/>
          <w:lang w:eastAsia="zh-CN"/>
        </w:rPr>
        <w:t>O</w:t>
      </w:r>
      <w:r w:rsidRPr="0088388F">
        <w:rPr>
          <w:b/>
          <w:lang w:eastAsia="zh-CN"/>
        </w:rPr>
        <w:t>ptimization</w:t>
      </w:r>
      <w:r>
        <w:rPr>
          <w:lang w:eastAsia="zh-CN"/>
        </w:rPr>
        <w:t>:</w:t>
      </w:r>
    </w:p>
    <w:p w14:paraId="0580F4C6" w14:textId="77777777" w:rsidR="00AE05DE" w:rsidRPr="00AC7DCD" w:rsidRDefault="00AE05DE" w:rsidP="00AE05DE">
      <w:pPr>
        <w:rPr>
          <w:lang w:eastAsia="zh-CN"/>
        </w:rPr>
      </w:pPr>
      <w:r w:rsidRPr="00AC7DCD">
        <w:rPr>
          <w:lang w:eastAsia="zh-CN"/>
        </w:rPr>
        <w:t xml:space="preserve">For </w:t>
      </w:r>
      <w:r>
        <w:rPr>
          <w:lang w:eastAsia="zh-CN"/>
        </w:rPr>
        <w:t xml:space="preserve">PLC control </w:t>
      </w:r>
      <w:r w:rsidRPr="00AC7DCD">
        <w:rPr>
          <w:lang w:eastAsia="zh-CN"/>
        </w:rPr>
        <w:t xml:space="preserve">services, delay-related optimization are </w:t>
      </w:r>
      <w:r>
        <w:rPr>
          <w:lang w:eastAsia="zh-CN"/>
        </w:rPr>
        <w:t xml:space="preserve">mainly </w:t>
      </w:r>
      <w:r w:rsidRPr="00AC7DCD">
        <w:rPr>
          <w:lang w:eastAsia="zh-CN"/>
        </w:rPr>
        <w:t xml:space="preserve">considered. To optimize delay-related problems, </w:t>
      </w:r>
      <w:r>
        <w:rPr>
          <w:lang w:eastAsia="zh-CN"/>
        </w:rPr>
        <w:t>it is</w:t>
      </w:r>
      <w:r w:rsidRPr="00AC7DCD">
        <w:rPr>
          <w:lang w:eastAsia="zh-CN"/>
        </w:rPr>
        <w:t xml:space="preserve"> need</w:t>
      </w:r>
      <w:r>
        <w:rPr>
          <w:lang w:eastAsia="zh-CN"/>
        </w:rPr>
        <w:t>ed</w:t>
      </w:r>
      <w:r w:rsidRPr="00AC7DCD">
        <w:rPr>
          <w:lang w:eastAsia="zh-CN"/>
        </w:rPr>
        <w:t xml:space="preserve"> to analyze the average delay, delay jitter, and delay reliability. </w:t>
      </w:r>
      <w:r>
        <w:rPr>
          <w:lang w:eastAsia="zh-CN"/>
        </w:rPr>
        <w:t>It</w:t>
      </w:r>
      <w:r w:rsidRPr="00AC7DCD">
        <w:rPr>
          <w:lang w:eastAsia="zh-CN"/>
        </w:rPr>
        <w:t xml:space="preserve"> can analyze</w:t>
      </w:r>
      <w:r>
        <w:rPr>
          <w:lang w:eastAsia="zh-CN"/>
        </w:rPr>
        <w:t>d</w:t>
      </w:r>
      <w:r w:rsidRPr="00AC7DCD">
        <w:rPr>
          <w:lang w:eastAsia="zh-CN"/>
        </w:rPr>
        <w:t xml:space="preserve"> the delay-related factors of the air interface, such as the uplink and downlink slot assignment</w:t>
      </w:r>
      <w:r>
        <w:rPr>
          <w:lang w:eastAsia="zh-CN"/>
        </w:rPr>
        <w:t xml:space="preserve"> proportion</w:t>
      </w:r>
      <w:r w:rsidRPr="00AC7DCD">
        <w:rPr>
          <w:lang w:eastAsia="zh-CN"/>
        </w:rPr>
        <w:t>, air interface resource capacity, and scheduling policy.</w:t>
      </w:r>
    </w:p>
    <w:p w14:paraId="3F3AFBFD" w14:textId="77777777" w:rsidR="00AE05DE" w:rsidRPr="00AC7DCD" w:rsidRDefault="00AE05DE" w:rsidP="00AE05DE">
      <w:pPr>
        <w:rPr>
          <w:b/>
          <w:lang w:eastAsia="zh-CN"/>
        </w:rPr>
      </w:pPr>
      <w:r>
        <w:rPr>
          <w:b/>
          <w:lang w:eastAsia="zh-CN"/>
        </w:rPr>
        <w:t>Verification:</w:t>
      </w:r>
    </w:p>
    <w:p w14:paraId="54E1EB41" w14:textId="77777777" w:rsidR="00AE05DE" w:rsidRPr="00AC7DCD" w:rsidRDefault="00AE05DE" w:rsidP="00AE05DE">
      <w:pPr>
        <w:rPr>
          <w:lang w:eastAsia="zh-CN"/>
        </w:rPr>
      </w:pPr>
      <w:r w:rsidRPr="00AC7DCD">
        <w:rPr>
          <w:lang w:eastAsia="zh-CN"/>
        </w:rPr>
        <w:t xml:space="preserve">According to the service assurance objective of deterministic communication, that is, the quality of experience indicator of each service meets the deterministic requirement after optimization, it is further verified that the network </w:t>
      </w:r>
      <w:r>
        <w:rPr>
          <w:lang w:eastAsia="zh-CN"/>
        </w:rPr>
        <w:t xml:space="preserve">capability </w:t>
      </w:r>
      <w:r w:rsidRPr="00AC7DCD">
        <w:rPr>
          <w:lang w:eastAsia="zh-CN"/>
        </w:rPr>
        <w:t xml:space="preserve">meets the deterministic requirement. Select indicators that reflect </w:t>
      </w:r>
      <w:r>
        <w:rPr>
          <w:lang w:eastAsia="zh-CN"/>
        </w:rPr>
        <w:t xml:space="preserve">PLC control </w:t>
      </w:r>
      <w:r w:rsidRPr="00AC7DCD">
        <w:rPr>
          <w:lang w:eastAsia="zh-CN"/>
        </w:rPr>
        <w:t xml:space="preserve">service experience, such as </w:t>
      </w:r>
      <w:r>
        <w:rPr>
          <w:lang w:eastAsia="zh-CN"/>
        </w:rPr>
        <w:t>PLC control period, survival time, interactive delay, interruption etc</w:t>
      </w:r>
      <w:r w:rsidRPr="00AC7DCD">
        <w:rPr>
          <w:lang w:eastAsia="zh-CN"/>
        </w:rPr>
        <w:t>, or indicators that reflect network performance, such as packet loss rate, rate, and delay.</w:t>
      </w:r>
    </w:p>
    <w:p w14:paraId="1D1F16AA" w14:textId="77777777" w:rsidR="00424544" w:rsidRDefault="00424544" w:rsidP="00424544">
      <w:pPr>
        <w:rPr>
          <w:lang w:eastAsia="zh-CN"/>
        </w:rPr>
      </w:pPr>
    </w:p>
    <w:p w14:paraId="0A7621A4" w14:textId="77777777" w:rsidR="00C070E3" w:rsidRDefault="00C070E3" w:rsidP="00C070E3">
      <w:pPr>
        <w:pStyle w:val="3"/>
        <w:rPr>
          <w:lang w:eastAsia="ko-KR"/>
        </w:rPr>
      </w:pPr>
      <w:bookmarkStart w:id="67" w:name="_Toc136281129"/>
      <w:r>
        <w:rPr>
          <w:lang w:eastAsia="ko-KR"/>
        </w:rPr>
        <w:t>5.Z.3</w:t>
      </w:r>
      <w:r>
        <w:rPr>
          <w:lang w:eastAsia="ko-KR"/>
        </w:rPr>
        <w:tab/>
        <w:t>Conclusion - Impact on normative work</w:t>
      </w:r>
      <w:bookmarkEnd w:id="67"/>
    </w:p>
    <w:p w14:paraId="70F54D0B" w14:textId="53188925" w:rsidR="00C070E3" w:rsidRDefault="00C070E3" w:rsidP="00C070E3">
      <w:pPr>
        <w:pStyle w:val="EditorsNote"/>
        <w:rPr>
          <w:lang w:val="en-US"/>
        </w:rPr>
      </w:pPr>
      <w:r>
        <w:t>Editor's Note:</w:t>
      </w:r>
      <w:r>
        <w:tab/>
      </w:r>
      <w:r>
        <w:rPr>
          <w:lang w:val="en-US"/>
        </w:rPr>
        <w:t xml:space="preserve">This clause provides </w:t>
      </w:r>
      <w:r w:rsidRPr="00160BE5">
        <w:rPr>
          <w:lang w:val="en-US"/>
        </w:rPr>
        <w:t xml:space="preserve">the </w:t>
      </w:r>
      <w:r>
        <w:rPr>
          <w:lang w:val="en-US"/>
        </w:rPr>
        <w:t>conclusion from the aspect of impact on normative work for issue#3.</w:t>
      </w:r>
    </w:p>
    <w:p w14:paraId="0D998F3E" w14:textId="77777777" w:rsidR="00C070E3" w:rsidRPr="00C070E3" w:rsidRDefault="00C070E3" w:rsidP="00C070E3">
      <w:pPr>
        <w:rPr>
          <w:lang w:eastAsia="zh-CN"/>
        </w:rPr>
      </w:pPr>
    </w:p>
    <w:p w14:paraId="5718F4E5" w14:textId="77777777" w:rsidR="00C070E3" w:rsidRDefault="00C070E3" w:rsidP="00C070E3"/>
    <w:p w14:paraId="7377D7F2" w14:textId="0EAE4316" w:rsidR="00C070E3" w:rsidRDefault="007F7479" w:rsidP="00C070E3">
      <w:pPr>
        <w:pStyle w:val="1"/>
      </w:pPr>
      <w:bookmarkStart w:id="68" w:name="_Toc98858292"/>
      <w:bookmarkStart w:id="69" w:name="_Toc136281130"/>
      <w:r>
        <w:t>6</w:t>
      </w:r>
      <w:r w:rsidR="00C070E3" w:rsidRPr="004D3578">
        <w:tab/>
      </w:r>
      <w:r w:rsidR="00C070E3">
        <w:t>Conclusions and recommendations</w:t>
      </w:r>
      <w:bookmarkEnd w:id="68"/>
      <w:bookmarkEnd w:id="69"/>
    </w:p>
    <w:p w14:paraId="57A44830" w14:textId="77777777" w:rsidR="00C070E3" w:rsidRPr="00A01C4B" w:rsidRDefault="00C070E3" w:rsidP="00C070E3">
      <w:pPr>
        <w:rPr>
          <w:i/>
          <w:iCs/>
          <w:color w:val="FF0000"/>
        </w:rPr>
      </w:pPr>
      <w:r w:rsidRPr="00A01C4B">
        <w:rPr>
          <w:i/>
          <w:iCs/>
          <w:color w:val="FF0000"/>
        </w:rPr>
        <w:t>Editor's note: this clause will be used to document the conclusions and recommendation of the study</w:t>
      </w:r>
      <w:r>
        <w:rPr>
          <w:i/>
          <w:iCs/>
          <w:color w:val="FF0000"/>
          <w:lang w:val="en-US"/>
        </w:rPr>
        <w:t>, including potential requirements for the corresponding management services for deterministic communication service assurance</w:t>
      </w:r>
      <w:r w:rsidRPr="00A01C4B">
        <w:rPr>
          <w:i/>
          <w:iCs/>
          <w:color w:val="FF0000"/>
        </w:rPr>
        <w:t>.</w:t>
      </w:r>
    </w:p>
    <w:p w14:paraId="54723B38" w14:textId="77777777" w:rsidR="00C070E3" w:rsidRPr="00C070E3" w:rsidRDefault="00C070E3" w:rsidP="00C070E3">
      <w:pPr>
        <w:rPr>
          <w:lang w:eastAsia="zh-CN"/>
        </w:rPr>
      </w:pPr>
    </w:p>
    <w:p w14:paraId="6E600502" w14:textId="77777777" w:rsidR="00C070E3" w:rsidRPr="00C070E3" w:rsidRDefault="00C070E3" w:rsidP="001B1315"/>
    <w:p w14:paraId="74AD0ABF" w14:textId="77777777" w:rsidR="00C070E3" w:rsidRDefault="00C070E3" w:rsidP="001B1315"/>
    <w:p w14:paraId="06FAD520" w14:textId="2521324A" w:rsidR="00054A22" w:rsidRDefault="00080512" w:rsidP="00152CE5">
      <w:pPr>
        <w:pStyle w:val="8"/>
      </w:pPr>
      <w:bookmarkStart w:id="70" w:name="_Toc136281131"/>
      <w:r w:rsidRPr="004D3578">
        <w:t>Annex &lt;</w:t>
      </w:r>
      <w:r w:rsidR="002D11E5">
        <w:t>X</w:t>
      </w:r>
      <w:r w:rsidRPr="004D3578">
        <w:t>&gt; (informative):</w:t>
      </w:r>
      <w:r w:rsidRPr="004D3578">
        <w:br/>
        <w:t>Change history</w:t>
      </w:r>
      <w:bookmarkStart w:id="71" w:name="historyclause"/>
      <w:bookmarkEnd w:id="70"/>
      <w:bookmarkEnd w:id="71"/>
    </w:p>
    <w:p w14:paraId="54C2B192" w14:textId="77777777" w:rsidR="00152CE5" w:rsidRPr="00152CE5" w:rsidRDefault="00152CE5" w:rsidP="00152CE5"/>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E3970" w14:paraId="1ECB735E" w14:textId="77777777" w:rsidTr="00C72833">
        <w:trPr>
          <w:cantSplit/>
        </w:trPr>
        <w:tc>
          <w:tcPr>
            <w:tcW w:w="9639" w:type="dxa"/>
            <w:gridSpan w:val="8"/>
            <w:tcBorders>
              <w:bottom w:val="nil"/>
            </w:tcBorders>
            <w:shd w:val="solid" w:color="FFFFFF" w:fill="auto"/>
          </w:tcPr>
          <w:p w14:paraId="5FCEE246" w14:textId="77777777" w:rsidR="003C3971" w:rsidRPr="002E3970" w:rsidRDefault="003C3971" w:rsidP="00C72833">
            <w:pPr>
              <w:pStyle w:val="TAL"/>
              <w:jc w:val="center"/>
              <w:rPr>
                <w:b/>
                <w:sz w:val="16"/>
              </w:rPr>
            </w:pPr>
            <w:r w:rsidRPr="002E3970">
              <w:rPr>
                <w:b/>
              </w:rPr>
              <w:lastRenderedPageBreak/>
              <w:t>Change history</w:t>
            </w:r>
          </w:p>
        </w:tc>
      </w:tr>
      <w:tr w:rsidR="003C3971" w:rsidRPr="002E3970" w14:paraId="188BB8D6" w14:textId="77777777" w:rsidTr="001B4CA5">
        <w:tc>
          <w:tcPr>
            <w:tcW w:w="800" w:type="dxa"/>
            <w:shd w:val="pct10" w:color="auto" w:fill="FFFFFF"/>
          </w:tcPr>
          <w:p w14:paraId="7E15B21D" w14:textId="77777777" w:rsidR="003C3971" w:rsidRPr="002E3970" w:rsidRDefault="003C3971" w:rsidP="00C72833">
            <w:pPr>
              <w:pStyle w:val="TAL"/>
              <w:rPr>
                <w:b/>
                <w:sz w:val="16"/>
              </w:rPr>
            </w:pPr>
            <w:r w:rsidRPr="002E3970">
              <w:rPr>
                <w:b/>
                <w:sz w:val="16"/>
              </w:rPr>
              <w:t>Date</w:t>
            </w:r>
          </w:p>
        </w:tc>
        <w:tc>
          <w:tcPr>
            <w:tcW w:w="901" w:type="dxa"/>
            <w:shd w:val="pct10" w:color="auto" w:fill="FFFFFF"/>
          </w:tcPr>
          <w:p w14:paraId="215F01FE" w14:textId="77777777" w:rsidR="003C3971" w:rsidRPr="002E3970" w:rsidRDefault="00DF2B1F" w:rsidP="00C72833">
            <w:pPr>
              <w:pStyle w:val="TAL"/>
              <w:rPr>
                <w:b/>
                <w:sz w:val="16"/>
              </w:rPr>
            </w:pPr>
            <w:r w:rsidRPr="002E3970">
              <w:rPr>
                <w:b/>
                <w:sz w:val="16"/>
              </w:rPr>
              <w:t>Meeting</w:t>
            </w:r>
          </w:p>
        </w:tc>
        <w:tc>
          <w:tcPr>
            <w:tcW w:w="993" w:type="dxa"/>
            <w:shd w:val="pct10" w:color="auto" w:fill="FFFFFF"/>
          </w:tcPr>
          <w:p w14:paraId="54DC1FB3" w14:textId="77777777" w:rsidR="003C3971" w:rsidRPr="002E3970" w:rsidRDefault="003C3971" w:rsidP="00DF2B1F">
            <w:pPr>
              <w:pStyle w:val="TAL"/>
              <w:rPr>
                <w:b/>
                <w:sz w:val="16"/>
              </w:rPr>
            </w:pPr>
            <w:r w:rsidRPr="002E3970">
              <w:rPr>
                <w:b/>
                <w:sz w:val="16"/>
              </w:rPr>
              <w:t>TDoc</w:t>
            </w:r>
          </w:p>
        </w:tc>
        <w:tc>
          <w:tcPr>
            <w:tcW w:w="425" w:type="dxa"/>
            <w:shd w:val="pct10" w:color="auto" w:fill="FFFFFF"/>
          </w:tcPr>
          <w:p w14:paraId="1BB8F93C" w14:textId="77777777" w:rsidR="003C3971" w:rsidRPr="002E3970" w:rsidRDefault="003C3971" w:rsidP="00C72833">
            <w:pPr>
              <w:pStyle w:val="TAL"/>
              <w:rPr>
                <w:b/>
                <w:sz w:val="16"/>
              </w:rPr>
            </w:pPr>
            <w:r w:rsidRPr="002E3970">
              <w:rPr>
                <w:b/>
                <w:sz w:val="16"/>
              </w:rPr>
              <w:t>CR</w:t>
            </w:r>
          </w:p>
        </w:tc>
        <w:tc>
          <w:tcPr>
            <w:tcW w:w="425" w:type="dxa"/>
            <w:shd w:val="pct10" w:color="auto" w:fill="FFFFFF"/>
          </w:tcPr>
          <w:p w14:paraId="223E3928" w14:textId="77777777" w:rsidR="003C3971" w:rsidRPr="002E3970" w:rsidRDefault="003C3971" w:rsidP="00C72833">
            <w:pPr>
              <w:pStyle w:val="TAL"/>
              <w:rPr>
                <w:b/>
                <w:sz w:val="16"/>
              </w:rPr>
            </w:pPr>
            <w:r w:rsidRPr="002E3970">
              <w:rPr>
                <w:b/>
                <w:sz w:val="16"/>
              </w:rPr>
              <w:t>Rev</w:t>
            </w:r>
          </w:p>
        </w:tc>
        <w:tc>
          <w:tcPr>
            <w:tcW w:w="425" w:type="dxa"/>
            <w:shd w:val="pct10" w:color="auto" w:fill="FFFFFF"/>
          </w:tcPr>
          <w:p w14:paraId="48237C83" w14:textId="77777777" w:rsidR="003C3971" w:rsidRPr="002E3970" w:rsidRDefault="003C3971" w:rsidP="00C72833">
            <w:pPr>
              <w:pStyle w:val="TAL"/>
              <w:rPr>
                <w:b/>
                <w:sz w:val="16"/>
              </w:rPr>
            </w:pPr>
            <w:r w:rsidRPr="002E3970">
              <w:rPr>
                <w:b/>
                <w:sz w:val="16"/>
              </w:rPr>
              <w:t>Cat</w:t>
            </w:r>
          </w:p>
        </w:tc>
        <w:tc>
          <w:tcPr>
            <w:tcW w:w="4962" w:type="dxa"/>
            <w:shd w:val="pct10" w:color="auto" w:fill="FFFFFF"/>
          </w:tcPr>
          <w:p w14:paraId="146C8449" w14:textId="77777777" w:rsidR="003C3971" w:rsidRPr="002E3970" w:rsidRDefault="003C3971" w:rsidP="00C72833">
            <w:pPr>
              <w:pStyle w:val="TAL"/>
              <w:rPr>
                <w:b/>
                <w:sz w:val="16"/>
              </w:rPr>
            </w:pPr>
            <w:r w:rsidRPr="002E3970">
              <w:rPr>
                <w:b/>
                <w:sz w:val="16"/>
              </w:rPr>
              <w:t>Subject/Comment</w:t>
            </w:r>
          </w:p>
        </w:tc>
        <w:tc>
          <w:tcPr>
            <w:tcW w:w="708" w:type="dxa"/>
            <w:shd w:val="pct10" w:color="auto" w:fill="FFFFFF"/>
          </w:tcPr>
          <w:p w14:paraId="221B9E11" w14:textId="77777777" w:rsidR="003C3971" w:rsidRPr="002E3970" w:rsidRDefault="003C3971" w:rsidP="00C72833">
            <w:pPr>
              <w:pStyle w:val="TAL"/>
              <w:rPr>
                <w:b/>
                <w:sz w:val="16"/>
              </w:rPr>
            </w:pPr>
            <w:r w:rsidRPr="002E3970">
              <w:rPr>
                <w:b/>
                <w:sz w:val="16"/>
              </w:rPr>
              <w:t>New vers</w:t>
            </w:r>
            <w:r w:rsidR="00DF2B1F" w:rsidRPr="002E3970">
              <w:rPr>
                <w:b/>
                <w:sz w:val="16"/>
              </w:rPr>
              <w:t>ion</w:t>
            </w:r>
          </w:p>
        </w:tc>
      </w:tr>
      <w:tr w:rsidR="002D11E5" w:rsidRPr="002E3970" w14:paraId="7AE2D8EC" w14:textId="77777777" w:rsidTr="001B4CA5">
        <w:tc>
          <w:tcPr>
            <w:tcW w:w="800" w:type="dxa"/>
            <w:shd w:val="solid" w:color="FFFFFF" w:fill="auto"/>
          </w:tcPr>
          <w:p w14:paraId="433EA83C" w14:textId="75AD78A6" w:rsidR="002D11E5" w:rsidRPr="002E3970" w:rsidRDefault="002D11E5" w:rsidP="002D11E5">
            <w:pPr>
              <w:pStyle w:val="TAC"/>
              <w:rPr>
                <w:sz w:val="16"/>
                <w:szCs w:val="16"/>
              </w:rPr>
            </w:pPr>
            <w:r>
              <w:rPr>
                <w:rFonts w:hint="eastAsia"/>
                <w:sz w:val="16"/>
                <w:szCs w:val="16"/>
                <w:lang w:eastAsia="zh-CN"/>
              </w:rPr>
              <w:t>2</w:t>
            </w:r>
            <w:r>
              <w:rPr>
                <w:sz w:val="16"/>
                <w:szCs w:val="16"/>
                <w:lang w:eastAsia="zh-CN"/>
              </w:rPr>
              <w:t>022-04</w:t>
            </w:r>
          </w:p>
        </w:tc>
        <w:tc>
          <w:tcPr>
            <w:tcW w:w="901" w:type="dxa"/>
            <w:shd w:val="solid" w:color="FFFFFF" w:fill="auto"/>
          </w:tcPr>
          <w:p w14:paraId="55C8CC01" w14:textId="1AFA81A7" w:rsidR="002D11E5" w:rsidRPr="002E3970" w:rsidRDefault="002D11E5" w:rsidP="002D11E5">
            <w:pPr>
              <w:pStyle w:val="TAC"/>
              <w:rPr>
                <w:sz w:val="16"/>
                <w:szCs w:val="16"/>
              </w:rPr>
            </w:pPr>
            <w:r>
              <w:rPr>
                <w:rFonts w:hint="eastAsia"/>
                <w:sz w:val="16"/>
                <w:szCs w:val="16"/>
                <w:lang w:eastAsia="zh-CN"/>
              </w:rPr>
              <w:t>S</w:t>
            </w:r>
            <w:r>
              <w:rPr>
                <w:sz w:val="16"/>
                <w:szCs w:val="16"/>
                <w:lang w:eastAsia="zh-CN"/>
              </w:rPr>
              <w:t>A5#142e</w:t>
            </w:r>
          </w:p>
        </w:tc>
        <w:tc>
          <w:tcPr>
            <w:tcW w:w="993" w:type="dxa"/>
            <w:shd w:val="solid" w:color="FFFFFF" w:fill="auto"/>
          </w:tcPr>
          <w:p w14:paraId="134723C6" w14:textId="3C1EEA58" w:rsidR="002D11E5" w:rsidRPr="002E3970" w:rsidRDefault="002D11E5" w:rsidP="000B1DBF">
            <w:pPr>
              <w:pStyle w:val="TAC"/>
              <w:rPr>
                <w:sz w:val="16"/>
                <w:szCs w:val="16"/>
              </w:rPr>
            </w:pPr>
            <w:r>
              <w:rPr>
                <w:rFonts w:hint="eastAsia"/>
                <w:sz w:val="16"/>
                <w:szCs w:val="16"/>
                <w:lang w:eastAsia="zh-CN"/>
              </w:rPr>
              <w:t>S</w:t>
            </w:r>
            <w:r>
              <w:rPr>
                <w:sz w:val="16"/>
                <w:szCs w:val="16"/>
                <w:lang w:eastAsia="zh-CN"/>
              </w:rPr>
              <w:t>5-</w:t>
            </w:r>
            <w:r w:rsidR="000B1DBF">
              <w:rPr>
                <w:sz w:val="16"/>
                <w:szCs w:val="16"/>
                <w:lang w:eastAsia="zh-CN"/>
              </w:rPr>
              <w:t>222113</w:t>
            </w:r>
          </w:p>
        </w:tc>
        <w:tc>
          <w:tcPr>
            <w:tcW w:w="425" w:type="dxa"/>
            <w:shd w:val="solid" w:color="FFFFFF" w:fill="auto"/>
          </w:tcPr>
          <w:p w14:paraId="2B341B81" w14:textId="77777777" w:rsidR="002D11E5" w:rsidRPr="002E3970" w:rsidRDefault="002D11E5" w:rsidP="002D11E5">
            <w:pPr>
              <w:pStyle w:val="TAL"/>
              <w:rPr>
                <w:sz w:val="16"/>
                <w:szCs w:val="16"/>
              </w:rPr>
            </w:pPr>
          </w:p>
        </w:tc>
        <w:tc>
          <w:tcPr>
            <w:tcW w:w="425" w:type="dxa"/>
            <w:shd w:val="solid" w:color="FFFFFF" w:fill="auto"/>
          </w:tcPr>
          <w:p w14:paraId="090FDCAA" w14:textId="77777777" w:rsidR="002D11E5" w:rsidRPr="002E3970" w:rsidRDefault="002D11E5" w:rsidP="002D11E5">
            <w:pPr>
              <w:pStyle w:val="TAR"/>
              <w:rPr>
                <w:sz w:val="16"/>
                <w:szCs w:val="16"/>
              </w:rPr>
            </w:pPr>
          </w:p>
        </w:tc>
        <w:tc>
          <w:tcPr>
            <w:tcW w:w="425" w:type="dxa"/>
            <w:shd w:val="solid" w:color="FFFFFF" w:fill="auto"/>
          </w:tcPr>
          <w:p w14:paraId="40910D18" w14:textId="77777777" w:rsidR="002D11E5" w:rsidRPr="002E3970" w:rsidRDefault="002D11E5" w:rsidP="002D11E5">
            <w:pPr>
              <w:pStyle w:val="TAC"/>
              <w:rPr>
                <w:sz w:val="16"/>
                <w:szCs w:val="16"/>
              </w:rPr>
            </w:pPr>
          </w:p>
        </w:tc>
        <w:tc>
          <w:tcPr>
            <w:tcW w:w="4962" w:type="dxa"/>
            <w:shd w:val="solid" w:color="FFFFFF" w:fill="auto"/>
          </w:tcPr>
          <w:p w14:paraId="17B0396C" w14:textId="1A352CBC" w:rsidR="002D11E5" w:rsidRPr="002E3970" w:rsidRDefault="000B1DBF" w:rsidP="002D11E5">
            <w:pPr>
              <w:pStyle w:val="TAL"/>
              <w:rPr>
                <w:sz w:val="16"/>
                <w:szCs w:val="16"/>
              </w:rPr>
            </w:pPr>
            <w:r>
              <w:rPr>
                <w:sz w:val="16"/>
                <w:szCs w:val="16"/>
                <w:lang w:eastAsia="zh-CN"/>
              </w:rPr>
              <w:t xml:space="preserve">Initial version of </w:t>
            </w:r>
            <w:r w:rsidR="002D11E5">
              <w:rPr>
                <w:rFonts w:hint="eastAsia"/>
                <w:sz w:val="16"/>
                <w:szCs w:val="16"/>
                <w:lang w:eastAsia="zh-CN"/>
              </w:rPr>
              <w:t>T</w:t>
            </w:r>
            <w:r w:rsidR="002D11E5">
              <w:rPr>
                <w:sz w:val="16"/>
                <w:szCs w:val="16"/>
                <w:lang w:eastAsia="zh-CN"/>
              </w:rPr>
              <w:t>R 28.865</w:t>
            </w:r>
          </w:p>
        </w:tc>
        <w:tc>
          <w:tcPr>
            <w:tcW w:w="708" w:type="dxa"/>
            <w:shd w:val="solid" w:color="FFFFFF" w:fill="auto"/>
          </w:tcPr>
          <w:p w14:paraId="5E97A6B2" w14:textId="7701C8C4" w:rsidR="002D11E5" w:rsidRPr="002E3970" w:rsidRDefault="002D11E5" w:rsidP="002D11E5">
            <w:pPr>
              <w:pStyle w:val="TAC"/>
              <w:rPr>
                <w:sz w:val="16"/>
                <w:szCs w:val="16"/>
              </w:rPr>
            </w:pPr>
            <w:r>
              <w:rPr>
                <w:rFonts w:hint="eastAsia"/>
                <w:sz w:val="16"/>
                <w:szCs w:val="16"/>
                <w:lang w:eastAsia="zh-CN"/>
              </w:rPr>
              <w:t>0</w:t>
            </w:r>
            <w:r>
              <w:rPr>
                <w:sz w:val="16"/>
                <w:szCs w:val="16"/>
                <w:lang w:eastAsia="zh-CN"/>
              </w:rPr>
              <w:t>.0.0</w:t>
            </w:r>
          </w:p>
        </w:tc>
      </w:tr>
      <w:tr w:rsidR="00227EB2" w:rsidRPr="002E3970" w14:paraId="1CCDE40D" w14:textId="77777777" w:rsidTr="001B4CA5">
        <w:tc>
          <w:tcPr>
            <w:tcW w:w="800" w:type="dxa"/>
            <w:shd w:val="solid" w:color="FFFFFF" w:fill="auto"/>
          </w:tcPr>
          <w:p w14:paraId="71579073" w14:textId="6C1E27B7" w:rsidR="00227EB2" w:rsidRDefault="00227EB2" w:rsidP="00227EB2">
            <w:pPr>
              <w:pStyle w:val="TAC"/>
              <w:rPr>
                <w:sz w:val="16"/>
                <w:szCs w:val="16"/>
                <w:lang w:eastAsia="zh-CN"/>
              </w:rPr>
            </w:pPr>
            <w:r w:rsidRPr="00695BDB">
              <w:rPr>
                <w:sz w:val="16"/>
                <w:szCs w:val="16"/>
              </w:rPr>
              <w:t>0</w:t>
            </w:r>
            <w:r>
              <w:rPr>
                <w:sz w:val="16"/>
                <w:szCs w:val="16"/>
              </w:rPr>
              <w:t>4</w:t>
            </w:r>
            <w:r w:rsidRPr="00695BDB">
              <w:rPr>
                <w:sz w:val="16"/>
                <w:szCs w:val="16"/>
              </w:rPr>
              <w:t>-202</w:t>
            </w:r>
            <w:r>
              <w:rPr>
                <w:sz w:val="16"/>
                <w:szCs w:val="16"/>
              </w:rPr>
              <w:t>2</w:t>
            </w:r>
          </w:p>
        </w:tc>
        <w:tc>
          <w:tcPr>
            <w:tcW w:w="901" w:type="dxa"/>
            <w:shd w:val="solid" w:color="FFFFFF" w:fill="auto"/>
          </w:tcPr>
          <w:p w14:paraId="474D914D" w14:textId="5BE685C6" w:rsidR="00227EB2" w:rsidRDefault="00227EB2" w:rsidP="00227EB2">
            <w:pPr>
              <w:pStyle w:val="TAC"/>
              <w:rPr>
                <w:sz w:val="16"/>
                <w:szCs w:val="16"/>
                <w:lang w:eastAsia="zh-CN"/>
              </w:rPr>
            </w:pPr>
            <w:r w:rsidRPr="00695BDB">
              <w:rPr>
                <w:sz w:val="16"/>
                <w:szCs w:val="16"/>
              </w:rPr>
              <w:t>SA5#1</w:t>
            </w:r>
            <w:r>
              <w:rPr>
                <w:sz w:val="16"/>
                <w:szCs w:val="16"/>
              </w:rPr>
              <w:t>4</w:t>
            </w:r>
            <w:r w:rsidRPr="00695BDB">
              <w:rPr>
                <w:sz w:val="16"/>
                <w:szCs w:val="16"/>
              </w:rPr>
              <w:t>2e</w:t>
            </w:r>
          </w:p>
        </w:tc>
        <w:tc>
          <w:tcPr>
            <w:tcW w:w="993" w:type="dxa"/>
            <w:shd w:val="solid" w:color="FFFFFF" w:fill="auto"/>
          </w:tcPr>
          <w:p w14:paraId="5A21A37E" w14:textId="2F27A45B" w:rsidR="00227EB2" w:rsidRDefault="00227EB2" w:rsidP="00227EB2">
            <w:pPr>
              <w:pStyle w:val="TAC"/>
              <w:rPr>
                <w:sz w:val="16"/>
                <w:szCs w:val="16"/>
              </w:rPr>
            </w:pPr>
            <w:r w:rsidRPr="00227EB2">
              <w:rPr>
                <w:sz w:val="16"/>
                <w:szCs w:val="16"/>
              </w:rPr>
              <w:t>S5-222676</w:t>
            </w:r>
          </w:p>
          <w:p w14:paraId="1ED90A75" w14:textId="1F8D4EA8" w:rsidR="00227EB2" w:rsidRPr="00695BDB" w:rsidRDefault="00227EB2" w:rsidP="00227EB2">
            <w:pPr>
              <w:pStyle w:val="TAC"/>
              <w:rPr>
                <w:sz w:val="16"/>
                <w:szCs w:val="16"/>
              </w:rPr>
            </w:pPr>
            <w:r w:rsidRPr="00227EB2">
              <w:rPr>
                <w:sz w:val="16"/>
                <w:szCs w:val="16"/>
              </w:rPr>
              <w:t>S5-222677</w:t>
            </w:r>
          </w:p>
          <w:p w14:paraId="05CC04D4" w14:textId="4346016C" w:rsidR="00227EB2" w:rsidRDefault="00227EB2" w:rsidP="00227EB2">
            <w:pPr>
              <w:pStyle w:val="TAC"/>
              <w:rPr>
                <w:sz w:val="16"/>
                <w:szCs w:val="16"/>
                <w:lang w:eastAsia="zh-CN"/>
              </w:rPr>
            </w:pPr>
            <w:r w:rsidRPr="00227EB2">
              <w:rPr>
                <w:sz w:val="16"/>
                <w:szCs w:val="16"/>
                <w:lang w:eastAsia="zh-CN"/>
              </w:rPr>
              <w:t>S5-222678</w:t>
            </w:r>
          </w:p>
        </w:tc>
        <w:tc>
          <w:tcPr>
            <w:tcW w:w="425" w:type="dxa"/>
            <w:shd w:val="solid" w:color="FFFFFF" w:fill="auto"/>
          </w:tcPr>
          <w:p w14:paraId="7EE1E1EC" w14:textId="77777777" w:rsidR="00227EB2" w:rsidRPr="002E3970" w:rsidRDefault="00227EB2" w:rsidP="00227EB2">
            <w:pPr>
              <w:pStyle w:val="TAL"/>
              <w:rPr>
                <w:sz w:val="16"/>
                <w:szCs w:val="16"/>
              </w:rPr>
            </w:pPr>
          </w:p>
        </w:tc>
        <w:tc>
          <w:tcPr>
            <w:tcW w:w="425" w:type="dxa"/>
            <w:shd w:val="solid" w:color="FFFFFF" w:fill="auto"/>
          </w:tcPr>
          <w:p w14:paraId="3AA521AE" w14:textId="77777777" w:rsidR="00227EB2" w:rsidRPr="002E3970" w:rsidRDefault="00227EB2" w:rsidP="00227EB2">
            <w:pPr>
              <w:pStyle w:val="TAR"/>
              <w:rPr>
                <w:sz w:val="16"/>
                <w:szCs w:val="16"/>
              </w:rPr>
            </w:pPr>
          </w:p>
        </w:tc>
        <w:tc>
          <w:tcPr>
            <w:tcW w:w="425" w:type="dxa"/>
            <w:shd w:val="solid" w:color="FFFFFF" w:fill="auto"/>
          </w:tcPr>
          <w:p w14:paraId="6C09EF4B" w14:textId="77777777" w:rsidR="00227EB2" w:rsidRPr="002E3970" w:rsidRDefault="00227EB2" w:rsidP="00227EB2">
            <w:pPr>
              <w:pStyle w:val="TAC"/>
              <w:rPr>
                <w:sz w:val="16"/>
                <w:szCs w:val="16"/>
              </w:rPr>
            </w:pPr>
          </w:p>
        </w:tc>
        <w:tc>
          <w:tcPr>
            <w:tcW w:w="4962" w:type="dxa"/>
            <w:shd w:val="solid" w:color="FFFFFF" w:fill="auto"/>
          </w:tcPr>
          <w:p w14:paraId="578A0F02" w14:textId="77777777" w:rsidR="00227EB2" w:rsidRPr="00695BDB" w:rsidRDefault="00227EB2" w:rsidP="00227EB2">
            <w:pPr>
              <w:pStyle w:val="TAL"/>
              <w:rPr>
                <w:sz w:val="16"/>
                <w:szCs w:val="16"/>
              </w:rPr>
            </w:pPr>
            <w:r w:rsidRPr="00695BDB">
              <w:rPr>
                <w:sz w:val="16"/>
                <w:szCs w:val="16"/>
              </w:rPr>
              <w:t>Update to implement the agreed pCRs in SA5#1</w:t>
            </w:r>
            <w:r>
              <w:rPr>
                <w:sz w:val="16"/>
                <w:szCs w:val="16"/>
              </w:rPr>
              <w:t>4</w:t>
            </w:r>
            <w:r w:rsidRPr="00695BDB">
              <w:rPr>
                <w:sz w:val="16"/>
                <w:szCs w:val="16"/>
              </w:rPr>
              <w:t>2e:</w:t>
            </w:r>
          </w:p>
          <w:p w14:paraId="551B956E" w14:textId="77777777" w:rsidR="00227EB2" w:rsidRPr="00227EB2" w:rsidRDefault="00227EB2" w:rsidP="00227EB2">
            <w:pPr>
              <w:pStyle w:val="TAL"/>
              <w:numPr>
                <w:ilvl w:val="0"/>
                <w:numId w:val="5"/>
              </w:numPr>
              <w:overflowPunct w:val="0"/>
              <w:autoSpaceDE w:val="0"/>
              <w:autoSpaceDN w:val="0"/>
              <w:adjustRightInd w:val="0"/>
              <w:textAlignment w:val="baseline"/>
              <w:rPr>
                <w:sz w:val="16"/>
                <w:szCs w:val="16"/>
              </w:rPr>
            </w:pPr>
            <w:r w:rsidRPr="00227EB2">
              <w:rPr>
                <w:sz w:val="16"/>
                <w:szCs w:val="16"/>
              </w:rPr>
              <w:t>S5-222676 pCR TR 28.865 Skeleton proposal</w:t>
            </w:r>
          </w:p>
          <w:p w14:paraId="1E407B4C" w14:textId="77777777" w:rsidR="00227EB2" w:rsidRPr="00227EB2" w:rsidRDefault="00227EB2" w:rsidP="00227EB2">
            <w:pPr>
              <w:pStyle w:val="TAL"/>
              <w:numPr>
                <w:ilvl w:val="0"/>
                <w:numId w:val="5"/>
              </w:numPr>
              <w:overflowPunct w:val="0"/>
              <w:autoSpaceDE w:val="0"/>
              <w:autoSpaceDN w:val="0"/>
              <w:adjustRightInd w:val="0"/>
              <w:textAlignment w:val="baseline"/>
              <w:rPr>
                <w:sz w:val="16"/>
                <w:szCs w:val="16"/>
              </w:rPr>
            </w:pPr>
            <w:r w:rsidRPr="00227EB2">
              <w:rPr>
                <w:sz w:val="16"/>
                <w:szCs w:val="16"/>
              </w:rPr>
              <w:t>S5-222677 pCR TR 28.865 Add scope of FS_DCSA</w:t>
            </w:r>
          </w:p>
          <w:p w14:paraId="542DFD57" w14:textId="2AC6E063" w:rsidR="00227EB2" w:rsidRDefault="00227EB2" w:rsidP="00227EB2">
            <w:pPr>
              <w:pStyle w:val="TAL"/>
              <w:numPr>
                <w:ilvl w:val="0"/>
                <w:numId w:val="5"/>
              </w:numPr>
              <w:rPr>
                <w:sz w:val="16"/>
                <w:szCs w:val="16"/>
                <w:lang w:eastAsia="zh-CN"/>
              </w:rPr>
            </w:pPr>
            <w:r w:rsidRPr="00227EB2">
              <w:rPr>
                <w:sz w:val="16"/>
                <w:szCs w:val="16"/>
              </w:rPr>
              <w:t>S5-222678 pCR TR 28.865 Add overview of FS_DCSA</w:t>
            </w:r>
          </w:p>
        </w:tc>
        <w:tc>
          <w:tcPr>
            <w:tcW w:w="708" w:type="dxa"/>
            <w:shd w:val="solid" w:color="FFFFFF" w:fill="auto"/>
          </w:tcPr>
          <w:p w14:paraId="035CDE6E" w14:textId="2DD48924" w:rsidR="00227EB2" w:rsidRDefault="00227EB2" w:rsidP="00227EB2">
            <w:pPr>
              <w:pStyle w:val="TAC"/>
              <w:rPr>
                <w:sz w:val="16"/>
                <w:szCs w:val="16"/>
                <w:lang w:eastAsia="zh-CN"/>
              </w:rPr>
            </w:pPr>
            <w:r w:rsidRPr="00695BDB">
              <w:rPr>
                <w:sz w:val="16"/>
                <w:szCs w:val="16"/>
              </w:rPr>
              <w:t>0.1.0</w:t>
            </w:r>
          </w:p>
        </w:tc>
      </w:tr>
      <w:tr w:rsidR="00044B16" w:rsidRPr="002E3970" w14:paraId="15681BB4" w14:textId="77777777" w:rsidTr="001B4CA5">
        <w:tc>
          <w:tcPr>
            <w:tcW w:w="800" w:type="dxa"/>
            <w:shd w:val="solid" w:color="FFFFFF" w:fill="auto"/>
          </w:tcPr>
          <w:p w14:paraId="1DE799E6" w14:textId="7818CA7B" w:rsidR="00044B16" w:rsidRPr="00695BDB" w:rsidRDefault="00044B16" w:rsidP="00044B16">
            <w:pPr>
              <w:pStyle w:val="TAC"/>
              <w:rPr>
                <w:sz w:val="16"/>
                <w:szCs w:val="16"/>
              </w:rPr>
            </w:pPr>
            <w:r w:rsidRPr="00695BDB">
              <w:rPr>
                <w:sz w:val="16"/>
                <w:szCs w:val="16"/>
              </w:rPr>
              <w:t>0</w:t>
            </w:r>
            <w:r>
              <w:rPr>
                <w:sz w:val="16"/>
                <w:szCs w:val="16"/>
              </w:rPr>
              <w:t>5</w:t>
            </w:r>
            <w:r w:rsidRPr="00695BDB">
              <w:rPr>
                <w:sz w:val="16"/>
                <w:szCs w:val="16"/>
              </w:rPr>
              <w:t>-202</w:t>
            </w:r>
            <w:r>
              <w:rPr>
                <w:sz w:val="16"/>
                <w:szCs w:val="16"/>
              </w:rPr>
              <w:t>2</w:t>
            </w:r>
          </w:p>
        </w:tc>
        <w:tc>
          <w:tcPr>
            <w:tcW w:w="901" w:type="dxa"/>
            <w:shd w:val="solid" w:color="FFFFFF" w:fill="auto"/>
          </w:tcPr>
          <w:p w14:paraId="5907D888" w14:textId="04B6903A" w:rsidR="00044B16" w:rsidRPr="00695BDB" w:rsidRDefault="00044B16" w:rsidP="00C80EA0">
            <w:pPr>
              <w:pStyle w:val="TAC"/>
              <w:rPr>
                <w:sz w:val="16"/>
                <w:szCs w:val="16"/>
              </w:rPr>
            </w:pPr>
            <w:r w:rsidRPr="00695BDB">
              <w:rPr>
                <w:sz w:val="16"/>
                <w:szCs w:val="16"/>
              </w:rPr>
              <w:t>SA5#1</w:t>
            </w:r>
            <w:r>
              <w:rPr>
                <w:sz w:val="16"/>
                <w:szCs w:val="16"/>
              </w:rPr>
              <w:t>4</w:t>
            </w:r>
            <w:r w:rsidR="00C80EA0">
              <w:rPr>
                <w:sz w:val="16"/>
                <w:szCs w:val="16"/>
              </w:rPr>
              <w:t>3</w:t>
            </w:r>
            <w:r w:rsidRPr="00695BDB">
              <w:rPr>
                <w:sz w:val="16"/>
                <w:szCs w:val="16"/>
              </w:rPr>
              <w:t>e</w:t>
            </w:r>
          </w:p>
        </w:tc>
        <w:tc>
          <w:tcPr>
            <w:tcW w:w="993" w:type="dxa"/>
            <w:shd w:val="solid" w:color="FFFFFF" w:fill="auto"/>
          </w:tcPr>
          <w:p w14:paraId="705B0E2A" w14:textId="77777777" w:rsidR="00044B16" w:rsidRDefault="00044B16" w:rsidP="00044B16">
            <w:pPr>
              <w:pStyle w:val="TAC"/>
              <w:rPr>
                <w:sz w:val="16"/>
                <w:szCs w:val="16"/>
              </w:rPr>
            </w:pPr>
            <w:r w:rsidRPr="00044B16">
              <w:rPr>
                <w:sz w:val="16"/>
                <w:szCs w:val="16"/>
              </w:rPr>
              <w:t>S5-223614</w:t>
            </w:r>
          </w:p>
          <w:p w14:paraId="7C5AFE21" w14:textId="65E3F189" w:rsidR="00044B16" w:rsidRDefault="00044B16" w:rsidP="00044B16">
            <w:pPr>
              <w:pStyle w:val="TAC"/>
              <w:rPr>
                <w:sz w:val="16"/>
                <w:szCs w:val="16"/>
              </w:rPr>
            </w:pPr>
            <w:r>
              <w:rPr>
                <w:sz w:val="16"/>
                <w:szCs w:val="16"/>
              </w:rPr>
              <w:t>S5-223615</w:t>
            </w:r>
          </w:p>
          <w:p w14:paraId="74B6095B" w14:textId="22A6AA84" w:rsidR="00044B16" w:rsidRPr="00695BDB" w:rsidRDefault="00044B16" w:rsidP="00044B16">
            <w:pPr>
              <w:pStyle w:val="TAC"/>
              <w:rPr>
                <w:sz w:val="16"/>
                <w:szCs w:val="16"/>
              </w:rPr>
            </w:pPr>
            <w:r w:rsidRPr="00044B16">
              <w:rPr>
                <w:sz w:val="16"/>
                <w:szCs w:val="16"/>
              </w:rPr>
              <w:t>S5-22361</w:t>
            </w:r>
            <w:r>
              <w:rPr>
                <w:sz w:val="16"/>
                <w:szCs w:val="16"/>
              </w:rPr>
              <w:t>6</w:t>
            </w:r>
          </w:p>
          <w:p w14:paraId="333E183A" w14:textId="77777777" w:rsidR="00044B16" w:rsidRDefault="00044B16" w:rsidP="00044B16">
            <w:pPr>
              <w:pStyle w:val="TAC"/>
              <w:rPr>
                <w:sz w:val="16"/>
                <w:szCs w:val="16"/>
                <w:lang w:eastAsia="zh-CN"/>
              </w:rPr>
            </w:pPr>
            <w:r w:rsidRPr="00044B16">
              <w:rPr>
                <w:sz w:val="16"/>
                <w:szCs w:val="16"/>
                <w:lang w:eastAsia="zh-CN"/>
              </w:rPr>
              <w:t>S5-22361</w:t>
            </w:r>
            <w:r>
              <w:rPr>
                <w:sz w:val="16"/>
                <w:szCs w:val="16"/>
                <w:lang w:eastAsia="zh-CN"/>
              </w:rPr>
              <w:t>7</w:t>
            </w:r>
          </w:p>
          <w:p w14:paraId="6880BF53" w14:textId="77777777" w:rsidR="00044B16" w:rsidRDefault="00044B16" w:rsidP="00044B16">
            <w:pPr>
              <w:pStyle w:val="TAC"/>
              <w:rPr>
                <w:sz w:val="16"/>
                <w:szCs w:val="16"/>
              </w:rPr>
            </w:pPr>
            <w:r w:rsidRPr="00044B16">
              <w:rPr>
                <w:sz w:val="16"/>
                <w:szCs w:val="16"/>
              </w:rPr>
              <w:t>S5-22361</w:t>
            </w:r>
            <w:r>
              <w:rPr>
                <w:sz w:val="16"/>
                <w:szCs w:val="16"/>
              </w:rPr>
              <w:t>8</w:t>
            </w:r>
          </w:p>
          <w:p w14:paraId="1D0ABA4A" w14:textId="0185EE68" w:rsidR="00044B16" w:rsidRPr="00227EB2" w:rsidRDefault="00044B16" w:rsidP="00044B16">
            <w:pPr>
              <w:pStyle w:val="TAC"/>
              <w:rPr>
                <w:sz w:val="16"/>
                <w:szCs w:val="16"/>
              </w:rPr>
            </w:pPr>
            <w:r w:rsidRPr="00044B16">
              <w:rPr>
                <w:sz w:val="16"/>
                <w:szCs w:val="16"/>
              </w:rPr>
              <w:t>S5-22361</w:t>
            </w:r>
            <w:r>
              <w:rPr>
                <w:sz w:val="16"/>
                <w:szCs w:val="16"/>
              </w:rPr>
              <w:t>9</w:t>
            </w:r>
          </w:p>
        </w:tc>
        <w:tc>
          <w:tcPr>
            <w:tcW w:w="425" w:type="dxa"/>
            <w:shd w:val="solid" w:color="FFFFFF" w:fill="auto"/>
          </w:tcPr>
          <w:p w14:paraId="3F997D67" w14:textId="77777777" w:rsidR="00044B16" w:rsidRPr="002E3970" w:rsidRDefault="00044B16" w:rsidP="00044B16">
            <w:pPr>
              <w:pStyle w:val="TAL"/>
              <w:rPr>
                <w:sz w:val="16"/>
                <w:szCs w:val="16"/>
              </w:rPr>
            </w:pPr>
          </w:p>
        </w:tc>
        <w:tc>
          <w:tcPr>
            <w:tcW w:w="425" w:type="dxa"/>
            <w:shd w:val="solid" w:color="FFFFFF" w:fill="auto"/>
          </w:tcPr>
          <w:p w14:paraId="7E6CAE0F" w14:textId="77777777" w:rsidR="00044B16" w:rsidRPr="002E3970" w:rsidRDefault="00044B16" w:rsidP="00044B16">
            <w:pPr>
              <w:pStyle w:val="TAR"/>
              <w:rPr>
                <w:sz w:val="16"/>
                <w:szCs w:val="16"/>
              </w:rPr>
            </w:pPr>
          </w:p>
        </w:tc>
        <w:tc>
          <w:tcPr>
            <w:tcW w:w="425" w:type="dxa"/>
            <w:shd w:val="solid" w:color="FFFFFF" w:fill="auto"/>
          </w:tcPr>
          <w:p w14:paraId="2A5E66E4" w14:textId="77777777" w:rsidR="00044B16" w:rsidRPr="002E3970" w:rsidRDefault="00044B16" w:rsidP="00044B16">
            <w:pPr>
              <w:pStyle w:val="TAC"/>
              <w:rPr>
                <w:sz w:val="16"/>
                <w:szCs w:val="16"/>
              </w:rPr>
            </w:pPr>
          </w:p>
        </w:tc>
        <w:tc>
          <w:tcPr>
            <w:tcW w:w="4962" w:type="dxa"/>
            <w:shd w:val="solid" w:color="FFFFFF" w:fill="auto"/>
          </w:tcPr>
          <w:p w14:paraId="6B1DFCC2" w14:textId="5C77860B" w:rsidR="00044B16" w:rsidRPr="00695BDB" w:rsidRDefault="00044B16" w:rsidP="00044B16">
            <w:pPr>
              <w:pStyle w:val="TAL"/>
              <w:rPr>
                <w:sz w:val="16"/>
                <w:szCs w:val="16"/>
              </w:rPr>
            </w:pPr>
            <w:r w:rsidRPr="00695BDB">
              <w:rPr>
                <w:sz w:val="16"/>
                <w:szCs w:val="16"/>
              </w:rPr>
              <w:t>Update to implement the agreed pCRs in SA5#1</w:t>
            </w:r>
            <w:r>
              <w:rPr>
                <w:sz w:val="16"/>
                <w:szCs w:val="16"/>
              </w:rPr>
              <w:t>43</w:t>
            </w:r>
            <w:r w:rsidRPr="00695BDB">
              <w:rPr>
                <w:sz w:val="16"/>
                <w:szCs w:val="16"/>
              </w:rPr>
              <w:t>e:</w:t>
            </w:r>
          </w:p>
          <w:p w14:paraId="57B2B4A6" w14:textId="77777777" w:rsidR="00044B16" w:rsidRDefault="005B25AB" w:rsidP="001B4CA5">
            <w:pPr>
              <w:pStyle w:val="TAL"/>
              <w:numPr>
                <w:ilvl w:val="0"/>
                <w:numId w:val="7"/>
              </w:numPr>
              <w:overflowPunct w:val="0"/>
              <w:autoSpaceDE w:val="0"/>
              <w:autoSpaceDN w:val="0"/>
              <w:adjustRightInd w:val="0"/>
              <w:textAlignment w:val="baseline"/>
              <w:rPr>
                <w:sz w:val="16"/>
                <w:szCs w:val="16"/>
              </w:rPr>
            </w:pPr>
            <w:r w:rsidRPr="005B25AB">
              <w:rPr>
                <w:sz w:val="16"/>
                <w:szCs w:val="16"/>
              </w:rPr>
              <w:t>S5-223614 pCR TR 28.865 Add framework of FS_DCSA</w:t>
            </w:r>
          </w:p>
          <w:p w14:paraId="1E90BAF4" w14:textId="77777777" w:rsidR="005B25AB" w:rsidRDefault="005B25AB" w:rsidP="001B4CA5">
            <w:pPr>
              <w:pStyle w:val="TAL"/>
              <w:numPr>
                <w:ilvl w:val="0"/>
                <w:numId w:val="7"/>
              </w:numPr>
              <w:overflowPunct w:val="0"/>
              <w:autoSpaceDE w:val="0"/>
              <w:autoSpaceDN w:val="0"/>
              <w:adjustRightInd w:val="0"/>
              <w:textAlignment w:val="baseline"/>
              <w:rPr>
                <w:sz w:val="16"/>
                <w:szCs w:val="16"/>
              </w:rPr>
            </w:pPr>
            <w:r w:rsidRPr="005B25AB">
              <w:rPr>
                <w:sz w:val="16"/>
                <w:szCs w:val="16"/>
              </w:rPr>
              <w:t>S5-223615 pCR TR 28.865 Add key issue provisioning of network functions related to DCSA</w:t>
            </w:r>
          </w:p>
          <w:p w14:paraId="1FA1BEB9" w14:textId="77777777" w:rsidR="005B25AB" w:rsidRDefault="005B25AB" w:rsidP="001B4CA5">
            <w:pPr>
              <w:pStyle w:val="TAL"/>
              <w:numPr>
                <w:ilvl w:val="0"/>
                <w:numId w:val="7"/>
              </w:numPr>
              <w:overflowPunct w:val="0"/>
              <w:autoSpaceDE w:val="0"/>
              <w:autoSpaceDN w:val="0"/>
              <w:adjustRightInd w:val="0"/>
              <w:textAlignment w:val="baseline"/>
              <w:rPr>
                <w:sz w:val="16"/>
                <w:szCs w:val="16"/>
              </w:rPr>
            </w:pPr>
            <w:r w:rsidRPr="005B25AB">
              <w:rPr>
                <w:sz w:val="16"/>
                <w:szCs w:val="16"/>
              </w:rPr>
              <w:t>S5-223616 pCR TR 28.865 Add key issue service assurance for video monitoring</w:t>
            </w:r>
          </w:p>
          <w:p w14:paraId="1FEEB38C" w14:textId="77777777" w:rsidR="005B25AB" w:rsidRDefault="005B25AB" w:rsidP="001B4CA5">
            <w:pPr>
              <w:pStyle w:val="TAL"/>
              <w:numPr>
                <w:ilvl w:val="0"/>
                <w:numId w:val="7"/>
              </w:numPr>
              <w:overflowPunct w:val="0"/>
              <w:autoSpaceDE w:val="0"/>
              <w:autoSpaceDN w:val="0"/>
              <w:adjustRightInd w:val="0"/>
              <w:textAlignment w:val="baseline"/>
              <w:rPr>
                <w:sz w:val="16"/>
                <w:szCs w:val="16"/>
              </w:rPr>
            </w:pPr>
            <w:r w:rsidRPr="005B25AB">
              <w:rPr>
                <w:sz w:val="16"/>
                <w:szCs w:val="16"/>
              </w:rPr>
              <w:t>S5-223617 pCR TR 28.865 Add key issue service assurance for PLC control</w:t>
            </w:r>
          </w:p>
          <w:p w14:paraId="2D3F8277" w14:textId="77777777" w:rsidR="005B25AB" w:rsidRDefault="005B25AB" w:rsidP="001B4CA5">
            <w:pPr>
              <w:pStyle w:val="TAL"/>
              <w:numPr>
                <w:ilvl w:val="0"/>
                <w:numId w:val="7"/>
              </w:numPr>
              <w:overflowPunct w:val="0"/>
              <w:autoSpaceDE w:val="0"/>
              <w:autoSpaceDN w:val="0"/>
              <w:adjustRightInd w:val="0"/>
              <w:textAlignment w:val="baseline"/>
              <w:rPr>
                <w:sz w:val="16"/>
                <w:szCs w:val="16"/>
              </w:rPr>
            </w:pPr>
            <w:r w:rsidRPr="005B25AB">
              <w:rPr>
                <w:sz w:val="16"/>
                <w:szCs w:val="16"/>
              </w:rPr>
              <w:t>S5-223618 pCR TR 28.865 Add solution service assurance for video monitoring</w:t>
            </w:r>
          </w:p>
          <w:p w14:paraId="029E12F9" w14:textId="6686F330" w:rsidR="005B25AB" w:rsidRPr="00695BDB" w:rsidRDefault="005B25AB" w:rsidP="001B4CA5">
            <w:pPr>
              <w:pStyle w:val="TAL"/>
              <w:numPr>
                <w:ilvl w:val="0"/>
                <w:numId w:val="7"/>
              </w:numPr>
              <w:overflowPunct w:val="0"/>
              <w:autoSpaceDE w:val="0"/>
              <w:autoSpaceDN w:val="0"/>
              <w:adjustRightInd w:val="0"/>
              <w:textAlignment w:val="baseline"/>
              <w:rPr>
                <w:sz w:val="16"/>
                <w:szCs w:val="16"/>
              </w:rPr>
            </w:pPr>
            <w:r w:rsidRPr="005B25AB">
              <w:rPr>
                <w:sz w:val="16"/>
                <w:szCs w:val="16"/>
              </w:rPr>
              <w:t>S5-223619 pCR TR 28.865 Add solution service assurance for PLC control</w:t>
            </w:r>
          </w:p>
        </w:tc>
        <w:tc>
          <w:tcPr>
            <w:tcW w:w="708" w:type="dxa"/>
            <w:shd w:val="solid" w:color="FFFFFF" w:fill="auto"/>
          </w:tcPr>
          <w:p w14:paraId="054A7B48" w14:textId="2D9656D5" w:rsidR="00044B16" w:rsidRPr="00695BDB" w:rsidRDefault="00044B16" w:rsidP="00044B16">
            <w:pPr>
              <w:pStyle w:val="TAC"/>
              <w:rPr>
                <w:sz w:val="16"/>
                <w:szCs w:val="16"/>
              </w:rPr>
            </w:pPr>
            <w:r>
              <w:rPr>
                <w:sz w:val="16"/>
                <w:szCs w:val="16"/>
              </w:rPr>
              <w:t>0.2</w:t>
            </w:r>
            <w:r w:rsidRPr="00695BDB">
              <w:rPr>
                <w:sz w:val="16"/>
                <w:szCs w:val="16"/>
              </w:rPr>
              <w:t>.0</w:t>
            </w:r>
          </w:p>
        </w:tc>
      </w:tr>
      <w:tr w:rsidR="00C80EA0" w:rsidRPr="002E3970" w14:paraId="2B8B961F" w14:textId="77777777" w:rsidTr="001B4CA5">
        <w:tc>
          <w:tcPr>
            <w:tcW w:w="800" w:type="dxa"/>
            <w:shd w:val="solid" w:color="FFFFFF" w:fill="auto"/>
          </w:tcPr>
          <w:p w14:paraId="60692877" w14:textId="39F88EF8" w:rsidR="00C80EA0" w:rsidRPr="00695BDB" w:rsidRDefault="00C80EA0" w:rsidP="00C80EA0">
            <w:pPr>
              <w:pStyle w:val="TAC"/>
              <w:rPr>
                <w:sz w:val="16"/>
                <w:szCs w:val="16"/>
              </w:rPr>
            </w:pPr>
            <w:r w:rsidRPr="00695BDB">
              <w:rPr>
                <w:sz w:val="16"/>
                <w:szCs w:val="16"/>
              </w:rPr>
              <w:t>0</w:t>
            </w:r>
            <w:r>
              <w:rPr>
                <w:sz w:val="16"/>
                <w:szCs w:val="16"/>
              </w:rPr>
              <w:t>6</w:t>
            </w:r>
            <w:r w:rsidRPr="00695BDB">
              <w:rPr>
                <w:sz w:val="16"/>
                <w:szCs w:val="16"/>
              </w:rPr>
              <w:t>-202</w:t>
            </w:r>
            <w:r>
              <w:rPr>
                <w:sz w:val="16"/>
                <w:szCs w:val="16"/>
              </w:rPr>
              <w:t>2</w:t>
            </w:r>
          </w:p>
        </w:tc>
        <w:tc>
          <w:tcPr>
            <w:tcW w:w="901" w:type="dxa"/>
            <w:shd w:val="solid" w:color="FFFFFF" w:fill="auto"/>
          </w:tcPr>
          <w:p w14:paraId="3D4240E3" w14:textId="17A9A890" w:rsidR="00C80EA0" w:rsidRPr="00695BDB" w:rsidRDefault="00C80EA0" w:rsidP="00C80EA0">
            <w:pPr>
              <w:pStyle w:val="TAC"/>
              <w:rPr>
                <w:sz w:val="16"/>
                <w:szCs w:val="16"/>
              </w:rPr>
            </w:pPr>
            <w:r w:rsidRPr="00695BDB">
              <w:rPr>
                <w:sz w:val="16"/>
                <w:szCs w:val="16"/>
              </w:rPr>
              <w:t>SA5#1</w:t>
            </w:r>
            <w:r>
              <w:rPr>
                <w:sz w:val="16"/>
                <w:szCs w:val="16"/>
              </w:rPr>
              <w:t>44</w:t>
            </w:r>
            <w:r w:rsidRPr="00695BDB">
              <w:rPr>
                <w:sz w:val="16"/>
                <w:szCs w:val="16"/>
              </w:rPr>
              <w:t>e</w:t>
            </w:r>
          </w:p>
        </w:tc>
        <w:tc>
          <w:tcPr>
            <w:tcW w:w="993" w:type="dxa"/>
            <w:shd w:val="solid" w:color="FFFFFF" w:fill="auto"/>
          </w:tcPr>
          <w:p w14:paraId="31C02546" w14:textId="466D3FD3" w:rsidR="00C80EA0" w:rsidRPr="00044B16" w:rsidRDefault="00C80EA0" w:rsidP="00C80EA0">
            <w:pPr>
              <w:pStyle w:val="TAC"/>
              <w:rPr>
                <w:sz w:val="16"/>
                <w:szCs w:val="16"/>
              </w:rPr>
            </w:pPr>
            <w:r w:rsidRPr="00044B16">
              <w:rPr>
                <w:sz w:val="16"/>
                <w:szCs w:val="16"/>
              </w:rPr>
              <w:t>S5-22</w:t>
            </w:r>
            <w:r>
              <w:rPr>
                <w:sz w:val="16"/>
                <w:szCs w:val="16"/>
              </w:rPr>
              <w:t>4055</w:t>
            </w:r>
          </w:p>
        </w:tc>
        <w:tc>
          <w:tcPr>
            <w:tcW w:w="425" w:type="dxa"/>
            <w:shd w:val="solid" w:color="FFFFFF" w:fill="auto"/>
          </w:tcPr>
          <w:p w14:paraId="3362BBFB" w14:textId="77777777" w:rsidR="00C80EA0" w:rsidRPr="002E3970" w:rsidRDefault="00C80EA0" w:rsidP="00C80EA0">
            <w:pPr>
              <w:pStyle w:val="TAL"/>
              <w:rPr>
                <w:sz w:val="16"/>
                <w:szCs w:val="16"/>
              </w:rPr>
            </w:pPr>
          </w:p>
        </w:tc>
        <w:tc>
          <w:tcPr>
            <w:tcW w:w="425" w:type="dxa"/>
            <w:shd w:val="solid" w:color="FFFFFF" w:fill="auto"/>
          </w:tcPr>
          <w:p w14:paraId="6DD265F2" w14:textId="77777777" w:rsidR="00C80EA0" w:rsidRPr="002E3970" w:rsidRDefault="00C80EA0" w:rsidP="00C80EA0">
            <w:pPr>
              <w:pStyle w:val="TAR"/>
              <w:rPr>
                <w:sz w:val="16"/>
                <w:szCs w:val="16"/>
              </w:rPr>
            </w:pPr>
          </w:p>
        </w:tc>
        <w:tc>
          <w:tcPr>
            <w:tcW w:w="425" w:type="dxa"/>
            <w:shd w:val="solid" w:color="FFFFFF" w:fill="auto"/>
          </w:tcPr>
          <w:p w14:paraId="3B9DE5FB" w14:textId="77777777" w:rsidR="00C80EA0" w:rsidRPr="002E3970" w:rsidRDefault="00C80EA0" w:rsidP="00C80EA0">
            <w:pPr>
              <w:pStyle w:val="TAC"/>
              <w:rPr>
                <w:sz w:val="16"/>
                <w:szCs w:val="16"/>
              </w:rPr>
            </w:pPr>
          </w:p>
        </w:tc>
        <w:tc>
          <w:tcPr>
            <w:tcW w:w="4962" w:type="dxa"/>
            <w:shd w:val="solid" w:color="FFFFFF" w:fill="auto"/>
          </w:tcPr>
          <w:p w14:paraId="6032B2D7" w14:textId="320663F9" w:rsidR="00C80EA0" w:rsidRPr="00695BDB" w:rsidRDefault="00C80EA0" w:rsidP="00C80EA0">
            <w:pPr>
              <w:pStyle w:val="TAL"/>
              <w:rPr>
                <w:sz w:val="16"/>
                <w:szCs w:val="16"/>
              </w:rPr>
            </w:pPr>
            <w:r w:rsidRPr="00695BDB">
              <w:rPr>
                <w:sz w:val="16"/>
                <w:szCs w:val="16"/>
              </w:rPr>
              <w:t>Update to implement the agreed pCRs in SA5#1</w:t>
            </w:r>
            <w:r>
              <w:rPr>
                <w:sz w:val="16"/>
                <w:szCs w:val="16"/>
              </w:rPr>
              <w:t>44</w:t>
            </w:r>
            <w:r w:rsidRPr="00695BDB">
              <w:rPr>
                <w:sz w:val="16"/>
                <w:szCs w:val="16"/>
              </w:rPr>
              <w:t>e:</w:t>
            </w:r>
          </w:p>
          <w:p w14:paraId="338CABC5" w14:textId="64D4D802" w:rsidR="00C80EA0" w:rsidRPr="00C80EA0" w:rsidRDefault="00C80EA0" w:rsidP="00C80EA0">
            <w:pPr>
              <w:pStyle w:val="TAL"/>
              <w:numPr>
                <w:ilvl w:val="0"/>
                <w:numId w:val="8"/>
              </w:numPr>
              <w:overflowPunct w:val="0"/>
              <w:autoSpaceDE w:val="0"/>
              <w:autoSpaceDN w:val="0"/>
              <w:adjustRightInd w:val="0"/>
              <w:textAlignment w:val="baseline"/>
              <w:rPr>
                <w:sz w:val="16"/>
                <w:szCs w:val="16"/>
              </w:rPr>
            </w:pPr>
            <w:r w:rsidRPr="00BE5BE5">
              <w:rPr>
                <w:rFonts w:ascii="Calibri" w:hAnsi="Calibri" w:cs="Calibri"/>
                <w:szCs w:val="24"/>
              </w:rPr>
              <w:t>pCR TR 28.865 Correct the inconsistence information in concept</w:t>
            </w:r>
          </w:p>
        </w:tc>
        <w:tc>
          <w:tcPr>
            <w:tcW w:w="708" w:type="dxa"/>
            <w:shd w:val="solid" w:color="FFFFFF" w:fill="auto"/>
          </w:tcPr>
          <w:p w14:paraId="36A67963" w14:textId="05A0E95D" w:rsidR="00C80EA0" w:rsidRPr="00C80EA0" w:rsidRDefault="00C80EA0" w:rsidP="00C80EA0">
            <w:pPr>
              <w:pStyle w:val="TAC"/>
              <w:rPr>
                <w:sz w:val="16"/>
                <w:szCs w:val="16"/>
              </w:rPr>
            </w:pPr>
            <w:r>
              <w:rPr>
                <w:sz w:val="16"/>
                <w:szCs w:val="16"/>
              </w:rPr>
              <w:t>0.3.0</w:t>
            </w:r>
          </w:p>
        </w:tc>
      </w:tr>
      <w:tr w:rsidR="003B5201" w:rsidRPr="002E3970" w14:paraId="55FF641D" w14:textId="77777777" w:rsidTr="001B4CA5">
        <w:tc>
          <w:tcPr>
            <w:tcW w:w="800" w:type="dxa"/>
            <w:shd w:val="solid" w:color="FFFFFF" w:fill="auto"/>
          </w:tcPr>
          <w:p w14:paraId="1AF2B46F" w14:textId="27E7CE0B" w:rsidR="003B5201" w:rsidRPr="00695BDB" w:rsidRDefault="003B5201" w:rsidP="003B5201">
            <w:pPr>
              <w:pStyle w:val="TAC"/>
              <w:rPr>
                <w:sz w:val="16"/>
                <w:szCs w:val="16"/>
              </w:rPr>
            </w:pPr>
            <w:r w:rsidRPr="00695BDB">
              <w:rPr>
                <w:sz w:val="16"/>
                <w:szCs w:val="16"/>
              </w:rPr>
              <w:t>0</w:t>
            </w:r>
            <w:r>
              <w:rPr>
                <w:sz w:val="16"/>
                <w:szCs w:val="16"/>
              </w:rPr>
              <w:t>3</w:t>
            </w:r>
            <w:r w:rsidRPr="00695BDB">
              <w:rPr>
                <w:sz w:val="16"/>
                <w:szCs w:val="16"/>
              </w:rPr>
              <w:t>-202</w:t>
            </w:r>
            <w:r>
              <w:rPr>
                <w:sz w:val="16"/>
                <w:szCs w:val="16"/>
              </w:rPr>
              <w:t>3</w:t>
            </w:r>
          </w:p>
        </w:tc>
        <w:tc>
          <w:tcPr>
            <w:tcW w:w="901" w:type="dxa"/>
            <w:shd w:val="solid" w:color="FFFFFF" w:fill="auto"/>
          </w:tcPr>
          <w:p w14:paraId="6C00CC61" w14:textId="0894E782" w:rsidR="003B5201" w:rsidRPr="00695BDB" w:rsidRDefault="003B5201" w:rsidP="003B5201">
            <w:pPr>
              <w:pStyle w:val="TAC"/>
              <w:rPr>
                <w:sz w:val="16"/>
                <w:szCs w:val="16"/>
              </w:rPr>
            </w:pPr>
            <w:r w:rsidRPr="00695BDB">
              <w:rPr>
                <w:sz w:val="16"/>
                <w:szCs w:val="16"/>
              </w:rPr>
              <w:t>SA5#1</w:t>
            </w:r>
            <w:r>
              <w:rPr>
                <w:sz w:val="16"/>
                <w:szCs w:val="16"/>
              </w:rPr>
              <w:t>47</w:t>
            </w:r>
          </w:p>
        </w:tc>
        <w:tc>
          <w:tcPr>
            <w:tcW w:w="993" w:type="dxa"/>
            <w:shd w:val="solid" w:color="FFFFFF" w:fill="auto"/>
          </w:tcPr>
          <w:p w14:paraId="2A8C6650" w14:textId="0FC0755D" w:rsidR="003B5201" w:rsidRDefault="003B5201" w:rsidP="003B5201">
            <w:pPr>
              <w:pStyle w:val="TAC"/>
              <w:rPr>
                <w:sz w:val="16"/>
                <w:szCs w:val="16"/>
              </w:rPr>
            </w:pPr>
            <w:r w:rsidRPr="00044B16">
              <w:rPr>
                <w:sz w:val="16"/>
                <w:szCs w:val="16"/>
              </w:rPr>
              <w:t>S5-2</w:t>
            </w:r>
            <w:r>
              <w:rPr>
                <w:sz w:val="16"/>
                <w:szCs w:val="16"/>
              </w:rPr>
              <w:t>32849</w:t>
            </w:r>
          </w:p>
          <w:p w14:paraId="75AD9F12" w14:textId="62C4D13E" w:rsidR="004F3C4A" w:rsidRPr="00044B16" w:rsidRDefault="004F3C4A" w:rsidP="003B5201">
            <w:pPr>
              <w:pStyle w:val="TAC"/>
              <w:rPr>
                <w:sz w:val="16"/>
                <w:szCs w:val="16"/>
              </w:rPr>
            </w:pPr>
            <w:r w:rsidRPr="00044B16">
              <w:rPr>
                <w:sz w:val="16"/>
                <w:szCs w:val="16"/>
              </w:rPr>
              <w:t>S5-2</w:t>
            </w:r>
            <w:r>
              <w:rPr>
                <w:sz w:val="16"/>
                <w:szCs w:val="16"/>
              </w:rPr>
              <w:t>33133</w:t>
            </w:r>
          </w:p>
        </w:tc>
        <w:tc>
          <w:tcPr>
            <w:tcW w:w="425" w:type="dxa"/>
            <w:shd w:val="solid" w:color="FFFFFF" w:fill="auto"/>
          </w:tcPr>
          <w:p w14:paraId="20BC5CDE" w14:textId="77777777" w:rsidR="003B5201" w:rsidRPr="002E3970" w:rsidRDefault="003B5201" w:rsidP="003B5201">
            <w:pPr>
              <w:pStyle w:val="TAL"/>
              <w:rPr>
                <w:sz w:val="16"/>
                <w:szCs w:val="16"/>
              </w:rPr>
            </w:pPr>
          </w:p>
        </w:tc>
        <w:tc>
          <w:tcPr>
            <w:tcW w:w="425" w:type="dxa"/>
            <w:shd w:val="solid" w:color="FFFFFF" w:fill="auto"/>
          </w:tcPr>
          <w:p w14:paraId="754376B4" w14:textId="77777777" w:rsidR="003B5201" w:rsidRPr="002E3970" w:rsidRDefault="003B5201" w:rsidP="003B5201">
            <w:pPr>
              <w:pStyle w:val="TAR"/>
              <w:rPr>
                <w:sz w:val="16"/>
                <w:szCs w:val="16"/>
              </w:rPr>
            </w:pPr>
          </w:p>
        </w:tc>
        <w:tc>
          <w:tcPr>
            <w:tcW w:w="425" w:type="dxa"/>
            <w:shd w:val="solid" w:color="FFFFFF" w:fill="auto"/>
          </w:tcPr>
          <w:p w14:paraId="382DD13A" w14:textId="77777777" w:rsidR="003B5201" w:rsidRPr="002E3970" w:rsidRDefault="003B5201" w:rsidP="003B5201">
            <w:pPr>
              <w:pStyle w:val="TAC"/>
              <w:rPr>
                <w:sz w:val="16"/>
                <w:szCs w:val="16"/>
              </w:rPr>
            </w:pPr>
          </w:p>
        </w:tc>
        <w:tc>
          <w:tcPr>
            <w:tcW w:w="4962" w:type="dxa"/>
            <w:shd w:val="solid" w:color="FFFFFF" w:fill="auto"/>
          </w:tcPr>
          <w:p w14:paraId="7C2EFA70" w14:textId="6B2B0EB0" w:rsidR="004F3C4A" w:rsidRPr="00695BDB" w:rsidRDefault="004F3C4A" w:rsidP="004F3C4A">
            <w:pPr>
              <w:pStyle w:val="TAL"/>
              <w:rPr>
                <w:sz w:val="16"/>
                <w:szCs w:val="16"/>
              </w:rPr>
            </w:pPr>
            <w:r w:rsidRPr="00695BDB">
              <w:rPr>
                <w:sz w:val="16"/>
                <w:szCs w:val="16"/>
              </w:rPr>
              <w:t>Update to implement the agreed pCRs in SA5#1</w:t>
            </w:r>
            <w:r>
              <w:rPr>
                <w:sz w:val="16"/>
                <w:szCs w:val="16"/>
              </w:rPr>
              <w:t>47</w:t>
            </w:r>
            <w:r w:rsidRPr="00695BDB">
              <w:rPr>
                <w:sz w:val="16"/>
                <w:szCs w:val="16"/>
              </w:rPr>
              <w:t>:</w:t>
            </w:r>
          </w:p>
          <w:p w14:paraId="0ADD12CF" w14:textId="78D340CE" w:rsidR="003B5201" w:rsidRDefault="008E04F6" w:rsidP="004F3C4A">
            <w:pPr>
              <w:pStyle w:val="TAL"/>
              <w:numPr>
                <w:ilvl w:val="0"/>
                <w:numId w:val="11"/>
              </w:numPr>
              <w:overflowPunct w:val="0"/>
              <w:autoSpaceDE w:val="0"/>
              <w:autoSpaceDN w:val="0"/>
              <w:adjustRightInd w:val="0"/>
              <w:textAlignment w:val="baseline"/>
              <w:rPr>
                <w:sz w:val="16"/>
                <w:szCs w:val="16"/>
              </w:rPr>
            </w:pPr>
            <w:r w:rsidRPr="00044B16">
              <w:rPr>
                <w:sz w:val="16"/>
                <w:szCs w:val="16"/>
              </w:rPr>
              <w:t>S5-2</w:t>
            </w:r>
            <w:r>
              <w:rPr>
                <w:sz w:val="16"/>
                <w:szCs w:val="16"/>
              </w:rPr>
              <w:t xml:space="preserve">32849 </w:t>
            </w:r>
            <w:r w:rsidR="004F3C4A" w:rsidRPr="004F3C4A">
              <w:rPr>
                <w:sz w:val="16"/>
                <w:szCs w:val="16"/>
              </w:rPr>
              <w:t xml:space="preserve">pCR TR 28.865 </w:t>
            </w:r>
            <w:r w:rsidR="003B5201" w:rsidRPr="003B5201">
              <w:rPr>
                <w:sz w:val="16"/>
                <w:szCs w:val="16"/>
              </w:rPr>
              <w:t>Add requirements for DCSA</w:t>
            </w:r>
          </w:p>
          <w:p w14:paraId="50C05F08" w14:textId="2D738ECD" w:rsidR="004F3C4A" w:rsidRPr="00695BDB" w:rsidRDefault="008E04F6" w:rsidP="004F3C4A">
            <w:pPr>
              <w:pStyle w:val="TAL"/>
              <w:numPr>
                <w:ilvl w:val="0"/>
                <w:numId w:val="11"/>
              </w:numPr>
              <w:overflowPunct w:val="0"/>
              <w:autoSpaceDE w:val="0"/>
              <w:autoSpaceDN w:val="0"/>
              <w:adjustRightInd w:val="0"/>
              <w:textAlignment w:val="baseline"/>
              <w:rPr>
                <w:sz w:val="16"/>
                <w:szCs w:val="16"/>
              </w:rPr>
            </w:pPr>
            <w:r w:rsidRPr="00044B16">
              <w:rPr>
                <w:sz w:val="16"/>
                <w:szCs w:val="16"/>
              </w:rPr>
              <w:t>S5-2</w:t>
            </w:r>
            <w:r>
              <w:rPr>
                <w:sz w:val="16"/>
                <w:szCs w:val="16"/>
              </w:rPr>
              <w:t xml:space="preserve">33133 </w:t>
            </w:r>
            <w:r w:rsidR="004F3C4A" w:rsidRPr="004F3C4A">
              <w:rPr>
                <w:sz w:val="16"/>
                <w:szCs w:val="16"/>
              </w:rPr>
              <w:t xml:space="preserve">pCR TR 28.865 </w:t>
            </w:r>
            <w:r w:rsidR="004F3C4A" w:rsidRPr="003B5201">
              <w:rPr>
                <w:sz w:val="16"/>
                <w:szCs w:val="16"/>
              </w:rPr>
              <w:t>Add solution of service and network analysis</w:t>
            </w:r>
          </w:p>
        </w:tc>
        <w:tc>
          <w:tcPr>
            <w:tcW w:w="708" w:type="dxa"/>
            <w:shd w:val="solid" w:color="FFFFFF" w:fill="auto"/>
          </w:tcPr>
          <w:p w14:paraId="7F0AA240" w14:textId="035B0756" w:rsidR="003B5201" w:rsidRDefault="003B5201" w:rsidP="003B5201">
            <w:pPr>
              <w:pStyle w:val="TAC"/>
              <w:rPr>
                <w:sz w:val="16"/>
                <w:szCs w:val="16"/>
              </w:rPr>
            </w:pPr>
            <w:r>
              <w:rPr>
                <w:sz w:val="16"/>
                <w:szCs w:val="16"/>
              </w:rPr>
              <w:t>0.4.0</w:t>
            </w:r>
          </w:p>
        </w:tc>
      </w:tr>
      <w:tr w:rsidR="009B1742" w:rsidRPr="002E3970" w14:paraId="3410DB11" w14:textId="77777777" w:rsidTr="001B4CA5">
        <w:tc>
          <w:tcPr>
            <w:tcW w:w="800" w:type="dxa"/>
            <w:shd w:val="solid" w:color="FFFFFF" w:fill="auto"/>
          </w:tcPr>
          <w:p w14:paraId="7BF76CC9" w14:textId="1EDD61B1" w:rsidR="009B1742" w:rsidRPr="00695BDB" w:rsidRDefault="009B1742" w:rsidP="00B30462">
            <w:pPr>
              <w:pStyle w:val="TAC"/>
              <w:rPr>
                <w:sz w:val="16"/>
                <w:szCs w:val="16"/>
                <w:lang w:eastAsia="zh-CN"/>
              </w:rPr>
            </w:pPr>
            <w:r>
              <w:rPr>
                <w:rFonts w:hint="eastAsia"/>
                <w:sz w:val="16"/>
                <w:szCs w:val="16"/>
                <w:lang w:eastAsia="zh-CN"/>
              </w:rPr>
              <w:t>0</w:t>
            </w:r>
            <w:r w:rsidR="00B30462">
              <w:rPr>
                <w:sz w:val="16"/>
                <w:szCs w:val="16"/>
                <w:lang w:eastAsia="zh-CN"/>
              </w:rPr>
              <w:t>6</w:t>
            </w:r>
            <w:r>
              <w:rPr>
                <w:sz w:val="16"/>
                <w:szCs w:val="16"/>
                <w:lang w:eastAsia="zh-CN"/>
              </w:rPr>
              <w:t>-2023</w:t>
            </w:r>
          </w:p>
        </w:tc>
        <w:tc>
          <w:tcPr>
            <w:tcW w:w="901" w:type="dxa"/>
            <w:shd w:val="solid" w:color="FFFFFF" w:fill="auto"/>
          </w:tcPr>
          <w:p w14:paraId="5E1565EF" w14:textId="2C571D80" w:rsidR="009B1742" w:rsidRPr="00695BDB" w:rsidRDefault="009B1742" w:rsidP="003B5201">
            <w:pPr>
              <w:pStyle w:val="TAC"/>
              <w:rPr>
                <w:sz w:val="16"/>
                <w:szCs w:val="16"/>
              </w:rPr>
            </w:pPr>
            <w:r w:rsidRPr="00695BDB">
              <w:rPr>
                <w:sz w:val="16"/>
                <w:szCs w:val="16"/>
              </w:rPr>
              <w:t>SA5#1</w:t>
            </w:r>
            <w:r>
              <w:rPr>
                <w:sz w:val="16"/>
                <w:szCs w:val="16"/>
              </w:rPr>
              <w:t>49</w:t>
            </w:r>
          </w:p>
        </w:tc>
        <w:tc>
          <w:tcPr>
            <w:tcW w:w="993" w:type="dxa"/>
            <w:shd w:val="solid" w:color="FFFFFF" w:fill="auto"/>
          </w:tcPr>
          <w:p w14:paraId="01247FB2" w14:textId="1BEAB1FC" w:rsidR="009B1742" w:rsidRPr="009B1742" w:rsidRDefault="009B1742" w:rsidP="009B1742">
            <w:pPr>
              <w:pStyle w:val="TAC"/>
              <w:rPr>
                <w:sz w:val="16"/>
                <w:szCs w:val="16"/>
              </w:rPr>
            </w:pPr>
            <w:r>
              <w:rPr>
                <w:sz w:val="16"/>
                <w:szCs w:val="16"/>
              </w:rPr>
              <w:t>S5-234297</w:t>
            </w:r>
          </w:p>
          <w:p w14:paraId="324A9219" w14:textId="77777777" w:rsidR="009B1742" w:rsidRDefault="009B1742" w:rsidP="009B1742">
            <w:pPr>
              <w:pStyle w:val="TAC"/>
              <w:rPr>
                <w:sz w:val="16"/>
                <w:szCs w:val="16"/>
              </w:rPr>
            </w:pPr>
            <w:r w:rsidRPr="009B1742">
              <w:rPr>
                <w:sz w:val="16"/>
                <w:szCs w:val="16"/>
              </w:rPr>
              <w:t>S5-23</w:t>
            </w:r>
            <w:r>
              <w:rPr>
                <w:sz w:val="16"/>
                <w:szCs w:val="16"/>
              </w:rPr>
              <w:t>4298</w:t>
            </w:r>
          </w:p>
          <w:p w14:paraId="19C70C72" w14:textId="411EED01" w:rsidR="009B1742" w:rsidRPr="009B1742" w:rsidRDefault="009B1742" w:rsidP="009B1742">
            <w:pPr>
              <w:pStyle w:val="TAC"/>
              <w:rPr>
                <w:sz w:val="16"/>
                <w:szCs w:val="16"/>
              </w:rPr>
            </w:pPr>
            <w:r>
              <w:rPr>
                <w:sz w:val="16"/>
                <w:szCs w:val="16"/>
              </w:rPr>
              <w:t>S5-234299</w:t>
            </w:r>
          </w:p>
          <w:p w14:paraId="75F47908" w14:textId="114CBB9F" w:rsidR="009B1742" w:rsidRPr="00044B16" w:rsidRDefault="009B1742" w:rsidP="009B1742">
            <w:pPr>
              <w:pStyle w:val="TAC"/>
              <w:rPr>
                <w:sz w:val="16"/>
                <w:szCs w:val="16"/>
              </w:rPr>
            </w:pPr>
            <w:r w:rsidRPr="009B1742">
              <w:rPr>
                <w:sz w:val="16"/>
                <w:szCs w:val="16"/>
              </w:rPr>
              <w:t>S5-23</w:t>
            </w:r>
            <w:r>
              <w:rPr>
                <w:sz w:val="16"/>
                <w:szCs w:val="16"/>
              </w:rPr>
              <w:t>4569</w:t>
            </w:r>
          </w:p>
        </w:tc>
        <w:tc>
          <w:tcPr>
            <w:tcW w:w="425" w:type="dxa"/>
            <w:shd w:val="solid" w:color="FFFFFF" w:fill="auto"/>
          </w:tcPr>
          <w:p w14:paraId="3ED427BC" w14:textId="77777777" w:rsidR="009B1742" w:rsidRPr="002E3970" w:rsidRDefault="009B1742" w:rsidP="003B5201">
            <w:pPr>
              <w:pStyle w:val="TAL"/>
              <w:rPr>
                <w:sz w:val="16"/>
                <w:szCs w:val="16"/>
              </w:rPr>
            </w:pPr>
          </w:p>
        </w:tc>
        <w:tc>
          <w:tcPr>
            <w:tcW w:w="425" w:type="dxa"/>
            <w:shd w:val="solid" w:color="FFFFFF" w:fill="auto"/>
          </w:tcPr>
          <w:p w14:paraId="6C052CA3" w14:textId="77777777" w:rsidR="009B1742" w:rsidRPr="002E3970" w:rsidRDefault="009B1742" w:rsidP="003B5201">
            <w:pPr>
              <w:pStyle w:val="TAR"/>
              <w:rPr>
                <w:sz w:val="16"/>
                <w:szCs w:val="16"/>
              </w:rPr>
            </w:pPr>
          </w:p>
        </w:tc>
        <w:tc>
          <w:tcPr>
            <w:tcW w:w="425" w:type="dxa"/>
            <w:shd w:val="solid" w:color="FFFFFF" w:fill="auto"/>
          </w:tcPr>
          <w:p w14:paraId="1D8E6526" w14:textId="77777777" w:rsidR="009B1742" w:rsidRPr="002E3970" w:rsidRDefault="009B1742" w:rsidP="003B5201">
            <w:pPr>
              <w:pStyle w:val="TAC"/>
              <w:rPr>
                <w:sz w:val="16"/>
                <w:szCs w:val="16"/>
              </w:rPr>
            </w:pPr>
          </w:p>
        </w:tc>
        <w:tc>
          <w:tcPr>
            <w:tcW w:w="4962" w:type="dxa"/>
            <w:shd w:val="solid" w:color="FFFFFF" w:fill="auto"/>
          </w:tcPr>
          <w:p w14:paraId="3E0FF5DF" w14:textId="1775D0B7" w:rsidR="009B1742" w:rsidRPr="00695BDB" w:rsidRDefault="009B1742" w:rsidP="00B30462">
            <w:pPr>
              <w:pStyle w:val="TAL"/>
              <w:rPr>
                <w:sz w:val="16"/>
                <w:szCs w:val="16"/>
              </w:rPr>
            </w:pPr>
            <w:r>
              <w:rPr>
                <w:sz w:val="16"/>
                <w:szCs w:val="16"/>
              </w:rPr>
              <w:t>U</w:t>
            </w:r>
            <w:r w:rsidRPr="00695BDB">
              <w:rPr>
                <w:sz w:val="16"/>
                <w:szCs w:val="16"/>
              </w:rPr>
              <w:t>pdate to implement the agreed pCRs in SA5#1</w:t>
            </w:r>
            <w:r>
              <w:rPr>
                <w:sz w:val="16"/>
                <w:szCs w:val="16"/>
              </w:rPr>
              <w:t>49</w:t>
            </w:r>
            <w:r w:rsidRPr="00695BDB">
              <w:rPr>
                <w:sz w:val="16"/>
                <w:szCs w:val="16"/>
              </w:rPr>
              <w:t>:</w:t>
            </w:r>
          </w:p>
          <w:p w14:paraId="055831C6" w14:textId="4B7C3314" w:rsidR="009B1742" w:rsidRDefault="009B1742" w:rsidP="00B30462">
            <w:pPr>
              <w:pStyle w:val="TAL"/>
              <w:numPr>
                <w:ilvl w:val="0"/>
                <w:numId w:val="13"/>
              </w:numPr>
              <w:overflowPunct w:val="0"/>
              <w:autoSpaceDE w:val="0"/>
              <w:autoSpaceDN w:val="0"/>
              <w:adjustRightInd w:val="0"/>
              <w:textAlignment w:val="baseline"/>
              <w:rPr>
                <w:sz w:val="16"/>
                <w:szCs w:val="16"/>
              </w:rPr>
            </w:pPr>
            <w:r w:rsidRPr="009B1742">
              <w:rPr>
                <w:sz w:val="16"/>
                <w:szCs w:val="16"/>
              </w:rPr>
              <w:t>S5-234297</w:t>
            </w:r>
            <w:r>
              <w:rPr>
                <w:sz w:val="16"/>
                <w:szCs w:val="16"/>
              </w:rPr>
              <w:t xml:space="preserve"> </w:t>
            </w:r>
            <w:r w:rsidRPr="009B1742">
              <w:rPr>
                <w:sz w:val="16"/>
                <w:szCs w:val="16"/>
              </w:rPr>
              <w:t>pCR TR 28.865 Report of achievable reliability information</w:t>
            </w:r>
          </w:p>
          <w:p w14:paraId="1DD4B1C2" w14:textId="7133C683" w:rsidR="009B1742" w:rsidRDefault="009B1742" w:rsidP="00B30462">
            <w:pPr>
              <w:pStyle w:val="TAL"/>
              <w:numPr>
                <w:ilvl w:val="0"/>
                <w:numId w:val="13"/>
              </w:numPr>
              <w:overflowPunct w:val="0"/>
              <w:autoSpaceDE w:val="0"/>
              <w:autoSpaceDN w:val="0"/>
              <w:adjustRightInd w:val="0"/>
              <w:textAlignment w:val="baseline"/>
              <w:rPr>
                <w:sz w:val="16"/>
                <w:szCs w:val="16"/>
              </w:rPr>
            </w:pPr>
            <w:r w:rsidRPr="009B1742">
              <w:rPr>
                <w:sz w:val="16"/>
                <w:szCs w:val="16"/>
              </w:rPr>
              <w:t>S5-234298</w:t>
            </w:r>
            <w:r>
              <w:rPr>
                <w:sz w:val="16"/>
                <w:szCs w:val="16"/>
              </w:rPr>
              <w:t xml:space="preserve"> </w:t>
            </w:r>
            <w:r w:rsidRPr="004F3C4A">
              <w:rPr>
                <w:sz w:val="16"/>
                <w:szCs w:val="16"/>
              </w:rPr>
              <w:t xml:space="preserve">pCR TR 28.865 </w:t>
            </w:r>
            <w:r w:rsidRPr="003B5201">
              <w:rPr>
                <w:sz w:val="16"/>
                <w:szCs w:val="16"/>
              </w:rPr>
              <w:t>Add solution of service and network analysis</w:t>
            </w:r>
          </w:p>
          <w:p w14:paraId="4C4941D8" w14:textId="312591BD" w:rsidR="009B1742" w:rsidRDefault="009B1742" w:rsidP="00B30462">
            <w:pPr>
              <w:pStyle w:val="TAL"/>
              <w:numPr>
                <w:ilvl w:val="0"/>
                <w:numId w:val="13"/>
              </w:numPr>
              <w:overflowPunct w:val="0"/>
              <w:autoSpaceDE w:val="0"/>
              <w:autoSpaceDN w:val="0"/>
              <w:adjustRightInd w:val="0"/>
              <w:textAlignment w:val="baseline"/>
              <w:rPr>
                <w:sz w:val="16"/>
                <w:szCs w:val="16"/>
              </w:rPr>
            </w:pPr>
            <w:r w:rsidRPr="009B1742">
              <w:rPr>
                <w:sz w:val="16"/>
                <w:szCs w:val="16"/>
              </w:rPr>
              <w:t>S5-234299</w:t>
            </w:r>
            <w:r>
              <w:rPr>
                <w:sz w:val="16"/>
                <w:szCs w:val="16"/>
              </w:rPr>
              <w:t xml:space="preserve"> </w:t>
            </w:r>
            <w:r w:rsidRPr="009B1742">
              <w:rPr>
                <w:sz w:val="16"/>
                <w:szCs w:val="16"/>
              </w:rPr>
              <w:t>pCR TR 28.865 Add description on synchronization analysis</w:t>
            </w:r>
          </w:p>
          <w:p w14:paraId="7ACB2710" w14:textId="3533B9A2" w:rsidR="009B1742" w:rsidRPr="00695BDB" w:rsidRDefault="009B1742" w:rsidP="00B30462">
            <w:pPr>
              <w:pStyle w:val="TAL"/>
              <w:numPr>
                <w:ilvl w:val="0"/>
                <w:numId w:val="13"/>
              </w:numPr>
              <w:overflowPunct w:val="0"/>
              <w:autoSpaceDE w:val="0"/>
              <w:autoSpaceDN w:val="0"/>
              <w:adjustRightInd w:val="0"/>
              <w:textAlignment w:val="baseline"/>
              <w:rPr>
                <w:sz w:val="16"/>
                <w:szCs w:val="16"/>
              </w:rPr>
            </w:pPr>
            <w:r w:rsidRPr="009B1742">
              <w:rPr>
                <w:sz w:val="16"/>
                <w:szCs w:val="16"/>
              </w:rPr>
              <w:t>S5-234569 pCR TR 28.865 Add description on TSN related analysis</w:t>
            </w:r>
          </w:p>
        </w:tc>
        <w:tc>
          <w:tcPr>
            <w:tcW w:w="708" w:type="dxa"/>
            <w:shd w:val="solid" w:color="FFFFFF" w:fill="auto"/>
          </w:tcPr>
          <w:p w14:paraId="5EA67CDC" w14:textId="5053A410" w:rsidR="009B1742" w:rsidRDefault="009B1742" w:rsidP="003B5201">
            <w:pPr>
              <w:pStyle w:val="TAC"/>
              <w:rPr>
                <w:sz w:val="16"/>
                <w:szCs w:val="16"/>
                <w:lang w:eastAsia="zh-CN"/>
              </w:rPr>
            </w:pPr>
            <w:r>
              <w:rPr>
                <w:rFonts w:hint="eastAsia"/>
                <w:sz w:val="16"/>
                <w:szCs w:val="16"/>
                <w:lang w:eastAsia="zh-CN"/>
              </w:rPr>
              <w:t>0</w:t>
            </w:r>
            <w:r>
              <w:rPr>
                <w:sz w:val="16"/>
                <w:szCs w:val="16"/>
                <w:lang w:eastAsia="zh-CN"/>
              </w:rPr>
              <w:t>.5.0</w:t>
            </w:r>
          </w:p>
        </w:tc>
      </w:tr>
    </w:tbl>
    <w:p w14:paraId="6BA8C2E7" w14:textId="77777777" w:rsidR="003C3971" w:rsidRPr="00235394" w:rsidRDefault="003C3971" w:rsidP="003C3971"/>
    <w:p w14:paraId="6AE5F0B0" w14:textId="1A026E6B" w:rsidR="00080512" w:rsidRDefault="00080512" w:rsidP="00152CE5">
      <w:pPr>
        <w:pStyle w:val="Guidance"/>
      </w:pPr>
    </w:p>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B2C098" w14:textId="77777777" w:rsidR="00D173DD" w:rsidRDefault="00D173DD">
      <w:r>
        <w:separator/>
      </w:r>
    </w:p>
  </w:endnote>
  <w:endnote w:type="continuationSeparator" w:id="0">
    <w:p w14:paraId="1E8FB5B2" w14:textId="77777777" w:rsidR="00D173DD" w:rsidRDefault="00D173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swiss"/>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393870" w:rsidRDefault="00393870">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47DE38" w14:textId="77777777" w:rsidR="00D173DD" w:rsidRDefault="00D173DD">
      <w:r>
        <w:separator/>
      </w:r>
    </w:p>
  </w:footnote>
  <w:footnote w:type="continuationSeparator" w:id="0">
    <w:p w14:paraId="0DABA13B" w14:textId="77777777" w:rsidR="00D173DD" w:rsidRDefault="00D173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0873F7A" w:rsidR="00393870" w:rsidRDefault="0039387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67BA6">
      <w:rPr>
        <w:rFonts w:ascii="Arial" w:hAnsi="Arial" w:cs="Arial"/>
        <w:b/>
        <w:noProof/>
        <w:sz w:val="18"/>
        <w:szCs w:val="18"/>
      </w:rPr>
      <w:t>3GPP TR 28.865 V0.5.0 (2023-06)</w:t>
    </w:r>
    <w:r>
      <w:rPr>
        <w:rFonts w:ascii="Arial" w:hAnsi="Arial" w:cs="Arial"/>
        <w:b/>
        <w:sz w:val="18"/>
        <w:szCs w:val="18"/>
      </w:rPr>
      <w:fldChar w:fldCharType="end"/>
    </w:r>
  </w:p>
  <w:p w14:paraId="7A6BC72E" w14:textId="77777777" w:rsidR="00393870" w:rsidRDefault="003938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67BA6">
      <w:rPr>
        <w:rFonts w:ascii="Arial" w:hAnsi="Arial" w:cs="Arial"/>
        <w:b/>
        <w:noProof/>
        <w:sz w:val="18"/>
        <w:szCs w:val="18"/>
      </w:rPr>
      <w:t>20</w:t>
    </w:r>
    <w:r>
      <w:rPr>
        <w:rFonts w:ascii="Arial" w:hAnsi="Arial" w:cs="Arial"/>
        <w:b/>
        <w:sz w:val="18"/>
        <w:szCs w:val="18"/>
      </w:rPr>
      <w:fldChar w:fldCharType="end"/>
    </w:r>
  </w:p>
  <w:p w14:paraId="13C538E8" w14:textId="16110AE0" w:rsidR="00393870" w:rsidRDefault="0039387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67BA6">
      <w:rPr>
        <w:rFonts w:ascii="Arial" w:hAnsi="Arial" w:cs="Arial"/>
        <w:b/>
        <w:noProof/>
        <w:sz w:val="18"/>
        <w:szCs w:val="18"/>
      </w:rPr>
      <w:t>Release 18</w:t>
    </w:r>
    <w:r>
      <w:rPr>
        <w:rFonts w:ascii="Arial" w:hAnsi="Arial" w:cs="Arial"/>
        <w:b/>
        <w:sz w:val="18"/>
        <w:szCs w:val="18"/>
      </w:rPr>
      <w:fldChar w:fldCharType="end"/>
    </w:r>
  </w:p>
  <w:p w14:paraId="1024E63D" w14:textId="77777777" w:rsidR="00393870" w:rsidRDefault="0039387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9F15643"/>
    <w:multiLevelType w:val="hybridMultilevel"/>
    <w:tmpl w:val="F3547C4A"/>
    <w:lvl w:ilvl="0" w:tplc="9A6239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1A43E42"/>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4641288"/>
    <w:multiLevelType w:val="hybridMultilevel"/>
    <w:tmpl w:val="4992F44A"/>
    <w:lvl w:ilvl="0" w:tplc="2A2A1950">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2805973"/>
    <w:multiLevelType w:val="hybridMultilevel"/>
    <w:tmpl w:val="0FF8E2DA"/>
    <w:lvl w:ilvl="0" w:tplc="2A148F4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DEC72CC"/>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EA24288"/>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A9114D3"/>
    <w:multiLevelType w:val="hybridMultilevel"/>
    <w:tmpl w:val="4992F44A"/>
    <w:lvl w:ilvl="0" w:tplc="2A2A1950">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11A3356"/>
    <w:multiLevelType w:val="hybridMultilevel"/>
    <w:tmpl w:val="CAFE1F88"/>
    <w:lvl w:ilvl="0" w:tplc="DD4AEC4C">
      <w:start w:val="3"/>
      <w:numFmt w:val="bullet"/>
      <w:lvlText w:val="-"/>
      <w:lvlJc w:val="left"/>
      <w:pPr>
        <w:ind w:left="560" w:hanging="36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73AE2545"/>
    <w:multiLevelType w:val="hybridMultilevel"/>
    <w:tmpl w:val="F1088924"/>
    <w:lvl w:ilvl="0" w:tplc="8E748BB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7"/>
  </w:num>
  <w:num w:numId="6">
    <w:abstractNumId w:val="10"/>
  </w:num>
  <w:num w:numId="7">
    <w:abstractNumId w:val="4"/>
  </w:num>
  <w:num w:numId="8">
    <w:abstractNumId w:val="9"/>
  </w:num>
  <w:num w:numId="9">
    <w:abstractNumId w:val="5"/>
  </w:num>
  <w:num w:numId="10">
    <w:abstractNumId w:val="2"/>
  </w:num>
  <w:num w:numId="11">
    <w:abstractNumId w:val="6"/>
  </w:num>
  <w:num w:numId="12">
    <w:abstractNumId w:val="3"/>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44B16"/>
    <w:rsid w:val="00051834"/>
    <w:rsid w:val="00054A22"/>
    <w:rsid w:val="00062023"/>
    <w:rsid w:val="000655A6"/>
    <w:rsid w:val="0007000C"/>
    <w:rsid w:val="00080512"/>
    <w:rsid w:val="000938F4"/>
    <w:rsid w:val="000B1DBF"/>
    <w:rsid w:val="000C0BD3"/>
    <w:rsid w:val="000C47C3"/>
    <w:rsid w:val="000D1B85"/>
    <w:rsid w:val="000D58AB"/>
    <w:rsid w:val="00107FEE"/>
    <w:rsid w:val="00125354"/>
    <w:rsid w:val="0013339D"/>
    <w:rsid w:val="00133525"/>
    <w:rsid w:val="00152CE5"/>
    <w:rsid w:val="00156719"/>
    <w:rsid w:val="00163B5A"/>
    <w:rsid w:val="0016425D"/>
    <w:rsid w:val="00194BC6"/>
    <w:rsid w:val="001A4C42"/>
    <w:rsid w:val="001A7420"/>
    <w:rsid w:val="001B0A82"/>
    <w:rsid w:val="001B1315"/>
    <w:rsid w:val="001B4CA5"/>
    <w:rsid w:val="001B58CE"/>
    <w:rsid w:val="001B6637"/>
    <w:rsid w:val="001B6847"/>
    <w:rsid w:val="001C21C3"/>
    <w:rsid w:val="001D02C2"/>
    <w:rsid w:val="001D54B3"/>
    <w:rsid w:val="001E379F"/>
    <w:rsid w:val="001E4F4E"/>
    <w:rsid w:val="001F0C1D"/>
    <w:rsid w:val="001F1132"/>
    <w:rsid w:val="001F168B"/>
    <w:rsid w:val="00227EB2"/>
    <w:rsid w:val="002347A2"/>
    <w:rsid w:val="002612BB"/>
    <w:rsid w:val="002675F0"/>
    <w:rsid w:val="002760EE"/>
    <w:rsid w:val="002A4DCE"/>
    <w:rsid w:val="002B6339"/>
    <w:rsid w:val="002D11E5"/>
    <w:rsid w:val="002E00EE"/>
    <w:rsid w:val="002E3970"/>
    <w:rsid w:val="002F3063"/>
    <w:rsid w:val="00301277"/>
    <w:rsid w:val="003172DC"/>
    <w:rsid w:val="0032635B"/>
    <w:rsid w:val="003433C8"/>
    <w:rsid w:val="0035462D"/>
    <w:rsid w:val="003555AB"/>
    <w:rsid w:val="00356555"/>
    <w:rsid w:val="003765B8"/>
    <w:rsid w:val="003822B8"/>
    <w:rsid w:val="00393870"/>
    <w:rsid w:val="00395AAF"/>
    <w:rsid w:val="003B5201"/>
    <w:rsid w:val="003C3971"/>
    <w:rsid w:val="003D0495"/>
    <w:rsid w:val="003D0ABE"/>
    <w:rsid w:val="00400FA3"/>
    <w:rsid w:val="00404B32"/>
    <w:rsid w:val="00423334"/>
    <w:rsid w:val="00424544"/>
    <w:rsid w:val="004345EC"/>
    <w:rsid w:val="00437C38"/>
    <w:rsid w:val="004401B5"/>
    <w:rsid w:val="00455488"/>
    <w:rsid w:val="004562D9"/>
    <w:rsid w:val="00465515"/>
    <w:rsid w:val="004716A3"/>
    <w:rsid w:val="00472579"/>
    <w:rsid w:val="00484F77"/>
    <w:rsid w:val="0049305E"/>
    <w:rsid w:val="0049751D"/>
    <w:rsid w:val="004B6A37"/>
    <w:rsid w:val="004C30AC"/>
    <w:rsid w:val="004D25A7"/>
    <w:rsid w:val="004D3578"/>
    <w:rsid w:val="004D5445"/>
    <w:rsid w:val="004E201A"/>
    <w:rsid w:val="004E213A"/>
    <w:rsid w:val="004F0988"/>
    <w:rsid w:val="004F0DAD"/>
    <w:rsid w:val="004F206F"/>
    <w:rsid w:val="004F3340"/>
    <w:rsid w:val="004F3C4A"/>
    <w:rsid w:val="004F45DD"/>
    <w:rsid w:val="004F73EE"/>
    <w:rsid w:val="005032F0"/>
    <w:rsid w:val="0050794E"/>
    <w:rsid w:val="0052359F"/>
    <w:rsid w:val="0053388B"/>
    <w:rsid w:val="00535773"/>
    <w:rsid w:val="00543E6C"/>
    <w:rsid w:val="00565087"/>
    <w:rsid w:val="0057338F"/>
    <w:rsid w:val="00596DF2"/>
    <w:rsid w:val="00597B11"/>
    <w:rsid w:val="005A7D2E"/>
    <w:rsid w:val="005B25AB"/>
    <w:rsid w:val="005C6488"/>
    <w:rsid w:val="005D2E01"/>
    <w:rsid w:val="005D7526"/>
    <w:rsid w:val="005E4BB2"/>
    <w:rsid w:val="005F788A"/>
    <w:rsid w:val="00602AEA"/>
    <w:rsid w:val="00604589"/>
    <w:rsid w:val="00605099"/>
    <w:rsid w:val="00610E7E"/>
    <w:rsid w:val="00614FDF"/>
    <w:rsid w:val="0061651C"/>
    <w:rsid w:val="00627E91"/>
    <w:rsid w:val="0063543D"/>
    <w:rsid w:val="00644AF7"/>
    <w:rsid w:val="0064525F"/>
    <w:rsid w:val="00647114"/>
    <w:rsid w:val="006912E9"/>
    <w:rsid w:val="006A0DF7"/>
    <w:rsid w:val="006A323F"/>
    <w:rsid w:val="006B30D0"/>
    <w:rsid w:val="006C3D95"/>
    <w:rsid w:val="006E5C86"/>
    <w:rsid w:val="00701116"/>
    <w:rsid w:val="0070650D"/>
    <w:rsid w:val="0071174C"/>
    <w:rsid w:val="00713C44"/>
    <w:rsid w:val="00734A5B"/>
    <w:rsid w:val="0074026F"/>
    <w:rsid w:val="007429F6"/>
    <w:rsid w:val="00744E76"/>
    <w:rsid w:val="00765EA3"/>
    <w:rsid w:val="00774DA4"/>
    <w:rsid w:val="00781F0F"/>
    <w:rsid w:val="00786948"/>
    <w:rsid w:val="007B5219"/>
    <w:rsid w:val="007B600E"/>
    <w:rsid w:val="007F0F4A"/>
    <w:rsid w:val="007F7479"/>
    <w:rsid w:val="008028A4"/>
    <w:rsid w:val="00825B47"/>
    <w:rsid w:val="008263DD"/>
    <w:rsid w:val="00830747"/>
    <w:rsid w:val="008344B1"/>
    <w:rsid w:val="008406DF"/>
    <w:rsid w:val="00851C49"/>
    <w:rsid w:val="008739CB"/>
    <w:rsid w:val="008768CA"/>
    <w:rsid w:val="0087708F"/>
    <w:rsid w:val="00880E80"/>
    <w:rsid w:val="00883DD1"/>
    <w:rsid w:val="00891CFC"/>
    <w:rsid w:val="008B1408"/>
    <w:rsid w:val="008C384C"/>
    <w:rsid w:val="008D7081"/>
    <w:rsid w:val="008E04F6"/>
    <w:rsid w:val="008E0BD8"/>
    <w:rsid w:val="008E2D68"/>
    <w:rsid w:val="008E6756"/>
    <w:rsid w:val="008E7E42"/>
    <w:rsid w:val="009025E1"/>
    <w:rsid w:val="0090271F"/>
    <w:rsid w:val="00902E23"/>
    <w:rsid w:val="009114D7"/>
    <w:rsid w:val="0091348E"/>
    <w:rsid w:val="00917CCB"/>
    <w:rsid w:val="00933FB0"/>
    <w:rsid w:val="00936027"/>
    <w:rsid w:val="00942EC2"/>
    <w:rsid w:val="00945020"/>
    <w:rsid w:val="00967BA6"/>
    <w:rsid w:val="009878AD"/>
    <w:rsid w:val="009A4357"/>
    <w:rsid w:val="009B1742"/>
    <w:rsid w:val="009D4ADF"/>
    <w:rsid w:val="009F37B7"/>
    <w:rsid w:val="00A10F02"/>
    <w:rsid w:val="00A13B56"/>
    <w:rsid w:val="00A164B4"/>
    <w:rsid w:val="00A225E3"/>
    <w:rsid w:val="00A25906"/>
    <w:rsid w:val="00A265ED"/>
    <w:rsid w:val="00A26956"/>
    <w:rsid w:val="00A27486"/>
    <w:rsid w:val="00A53724"/>
    <w:rsid w:val="00A56066"/>
    <w:rsid w:val="00A73129"/>
    <w:rsid w:val="00A770FB"/>
    <w:rsid w:val="00A82346"/>
    <w:rsid w:val="00A90563"/>
    <w:rsid w:val="00A92BA1"/>
    <w:rsid w:val="00A95A32"/>
    <w:rsid w:val="00AA4DEC"/>
    <w:rsid w:val="00AB1A2C"/>
    <w:rsid w:val="00AB4A5D"/>
    <w:rsid w:val="00AC6BC6"/>
    <w:rsid w:val="00AC7DA6"/>
    <w:rsid w:val="00AE05DE"/>
    <w:rsid w:val="00AE65E2"/>
    <w:rsid w:val="00AF1460"/>
    <w:rsid w:val="00AF3716"/>
    <w:rsid w:val="00B04237"/>
    <w:rsid w:val="00B15449"/>
    <w:rsid w:val="00B15A35"/>
    <w:rsid w:val="00B30462"/>
    <w:rsid w:val="00B77C6E"/>
    <w:rsid w:val="00B93086"/>
    <w:rsid w:val="00BA19ED"/>
    <w:rsid w:val="00BA4B8D"/>
    <w:rsid w:val="00BB2CDB"/>
    <w:rsid w:val="00BC0F7D"/>
    <w:rsid w:val="00BC569B"/>
    <w:rsid w:val="00BD3BB4"/>
    <w:rsid w:val="00BD7D31"/>
    <w:rsid w:val="00BE3255"/>
    <w:rsid w:val="00BE751D"/>
    <w:rsid w:val="00BF128E"/>
    <w:rsid w:val="00C011E5"/>
    <w:rsid w:val="00C070E3"/>
    <w:rsid w:val="00C074DD"/>
    <w:rsid w:val="00C12496"/>
    <w:rsid w:val="00C1496A"/>
    <w:rsid w:val="00C17EC6"/>
    <w:rsid w:val="00C33079"/>
    <w:rsid w:val="00C37575"/>
    <w:rsid w:val="00C45231"/>
    <w:rsid w:val="00C51001"/>
    <w:rsid w:val="00C551FF"/>
    <w:rsid w:val="00C72833"/>
    <w:rsid w:val="00C80EA0"/>
    <w:rsid w:val="00C80F1D"/>
    <w:rsid w:val="00C84944"/>
    <w:rsid w:val="00C91962"/>
    <w:rsid w:val="00C93F40"/>
    <w:rsid w:val="00C96DB5"/>
    <w:rsid w:val="00CA3D0C"/>
    <w:rsid w:val="00CB24FE"/>
    <w:rsid w:val="00CB7D6B"/>
    <w:rsid w:val="00CD2BA6"/>
    <w:rsid w:val="00CD54FC"/>
    <w:rsid w:val="00CD7887"/>
    <w:rsid w:val="00CF13A2"/>
    <w:rsid w:val="00CF42C4"/>
    <w:rsid w:val="00CF6D6B"/>
    <w:rsid w:val="00D14682"/>
    <w:rsid w:val="00D173DD"/>
    <w:rsid w:val="00D35A3C"/>
    <w:rsid w:val="00D432D8"/>
    <w:rsid w:val="00D57972"/>
    <w:rsid w:val="00D675A9"/>
    <w:rsid w:val="00D738D6"/>
    <w:rsid w:val="00D755EB"/>
    <w:rsid w:val="00D76048"/>
    <w:rsid w:val="00D81914"/>
    <w:rsid w:val="00D82E6F"/>
    <w:rsid w:val="00D87E00"/>
    <w:rsid w:val="00D9134D"/>
    <w:rsid w:val="00DA7A03"/>
    <w:rsid w:val="00DB1818"/>
    <w:rsid w:val="00DB1D0F"/>
    <w:rsid w:val="00DB1EEC"/>
    <w:rsid w:val="00DB2A64"/>
    <w:rsid w:val="00DC309B"/>
    <w:rsid w:val="00DC4DA2"/>
    <w:rsid w:val="00DD4C17"/>
    <w:rsid w:val="00DD74A5"/>
    <w:rsid w:val="00DF2B1F"/>
    <w:rsid w:val="00DF62CD"/>
    <w:rsid w:val="00E02144"/>
    <w:rsid w:val="00E10074"/>
    <w:rsid w:val="00E16509"/>
    <w:rsid w:val="00E30367"/>
    <w:rsid w:val="00E408BC"/>
    <w:rsid w:val="00E43263"/>
    <w:rsid w:val="00E44582"/>
    <w:rsid w:val="00E77645"/>
    <w:rsid w:val="00EA15B0"/>
    <w:rsid w:val="00EA5EA7"/>
    <w:rsid w:val="00EA76ED"/>
    <w:rsid w:val="00EC4A25"/>
    <w:rsid w:val="00EF608C"/>
    <w:rsid w:val="00F025A2"/>
    <w:rsid w:val="00F04712"/>
    <w:rsid w:val="00F05B47"/>
    <w:rsid w:val="00F13360"/>
    <w:rsid w:val="00F22EC7"/>
    <w:rsid w:val="00F325C8"/>
    <w:rsid w:val="00F3390E"/>
    <w:rsid w:val="00F6368C"/>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ditorsNoteChar">
    <w:name w:val="Editor's Note Char"/>
    <w:aliases w:val="EN Char"/>
    <w:link w:val="EditorsNote"/>
    <w:qFormat/>
    <w:rsid w:val="00C070E3"/>
    <w:rPr>
      <w:color w:val="FF0000"/>
      <w:lang w:val="en-GB" w:eastAsia="en-US"/>
    </w:rPr>
  </w:style>
  <w:style w:type="paragraph" w:customStyle="1" w:styleId="a9">
    <w:name w:val="段"/>
    <w:link w:val="Char0"/>
    <w:qFormat/>
    <w:rsid w:val="004F73EE"/>
    <w:pPr>
      <w:autoSpaceDE w:val="0"/>
      <w:autoSpaceDN w:val="0"/>
      <w:ind w:firstLine="200"/>
      <w:jc w:val="both"/>
    </w:pPr>
    <w:rPr>
      <w:rFonts w:ascii="宋体" w:eastAsia="宋体"/>
      <w:noProof/>
      <w:sz w:val="21"/>
    </w:rPr>
  </w:style>
  <w:style w:type="character" w:customStyle="1" w:styleId="Char0">
    <w:name w:val="段 Char"/>
    <w:link w:val="a9"/>
    <w:qFormat/>
    <w:rsid w:val="004F73EE"/>
    <w:rPr>
      <w:rFonts w:ascii="宋体" w:eastAsia="宋体"/>
      <w:noProof/>
      <w:sz w:val="21"/>
    </w:rPr>
  </w:style>
  <w:style w:type="paragraph" w:styleId="aa">
    <w:name w:val="List Paragraph"/>
    <w:aliases w:val="lp1,符号列表,列出段落2,1.2.3标题,符号1.1（天云科技）,列出段落-正文,List Paragraph1,·ûºÅÁÐ±í,¡¤?o?¨¢D¡À¨ª,?¡è?o?¡§¡éD?¨¤¡§a,??¨¨?o??¡ì?¨¦D?¡§¡è?¡ìa,??¡§¡§?o???¨¬?¡§|D??¡ì?¨¨??¨¬a,???¡ì?¡ì?o???¡§???¡ì|D???¨¬?¡§¡§??¡§?a,?,List1,Bullet List,FooterText,numbered,Num List,列出段落1"/>
    <w:basedOn w:val="a"/>
    <w:link w:val="Char1"/>
    <w:uiPriority w:val="34"/>
    <w:qFormat/>
    <w:rsid w:val="004F73EE"/>
    <w:pPr>
      <w:widowControl w:val="0"/>
      <w:spacing w:after="0"/>
      <w:ind w:firstLineChars="200" w:firstLine="420"/>
      <w:jc w:val="both"/>
    </w:pPr>
    <w:rPr>
      <w:rFonts w:eastAsia="宋体"/>
      <w:kern w:val="2"/>
      <w:sz w:val="21"/>
      <w:szCs w:val="24"/>
      <w:lang w:val="en-US" w:eastAsia="zh-CN"/>
    </w:rPr>
  </w:style>
  <w:style w:type="character" w:customStyle="1" w:styleId="Char1">
    <w:name w:val="列出段落 Char"/>
    <w:aliases w:val="lp1 Char,符号列表 Char,列出段落2 Char,1.2.3标题 Char,符号1.1（天云科技） Char,列出段落-正文 Char,List Paragraph1 Char,·ûºÅÁÐ±í Char,¡¤?o?¨¢D¡À¨ª Char,?¡è?o?¡§¡éD?¨¤¡§a Char,??¨¨?o??¡ì?¨¦D?¡§¡è?¡ìa Char,??¡§¡§?o???¨¬?¡§|D??¡ì?¨¨??¨¬a Char,? Char,List1 Char,列出段落1 Char"/>
    <w:link w:val="aa"/>
    <w:uiPriority w:val="34"/>
    <w:qFormat/>
    <w:locked/>
    <w:rsid w:val="004F73EE"/>
    <w:rPr>
      <w:rFonts w:eastAsia="宋体"/>
      <w:kern w:val="2"/>
      <w:sz w:val="21"/>
      <w:szCs w:val="24"/>
    </w:rPr>
  </w:style>
  <w:style w:type="paragraph" w:customStyle="1" w:styleId="ab">
    <w:name w:val="正文格式"/>
    <w:basedOn w:val="a"/>
    <w:qFormat/>
    <w:rsid w:val="00C84944"/>
    <w:pPr>
      <w:widowControl w:val="0"/>
      <w:spacing w:after="0" w:line="360" w:lineRule="auto"/>
      <w:ind w:firstLineChars="200" w:firstLine="200"/>
      <w:jc w:val="both"/>
    </w:pPr>
    <w:rPr>
      <w:rFonts w:ascii="Arial" w:eastAsia="宋体" w:hAnsi="Arial" w:cs="Arial"/>
      <w:kern w:val="2"/>
      <w:sz w:val="24"/>
      <w:lang w:val="en-US" w:eastAsia="zh-CN"/>
    </w:rPr>
  </w:style>
  <w:style w:type="character" w:customStyle="1" w:styleId="THChar">
    <w:name w:val="TH Char"/>
    <w:link w:val="TH"/>
    <w:qFormat/>
    <w:rsid w:val="00C17EC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Word___3.doc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Microsoft_Word_97_-_2003___1.doc"/><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package" Target="embeddings/Microsoft_Word___2.doc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Word___1.doc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56784C-48E9-4846-89D6-1501E5E941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389</TotalTime>
  <Pages>22</Pages>
  <Words>7412</Words>
  <Characters>42252</Characters>
  <Application>Microsoft Office Word</Application>
  <DocSecurity>0</DocSecurity>
  <Lines>352</Lines>
  <Paragraphs>99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49565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Huawei-d1</cp:lastModifiedBy>
  <cp:revision>154</cp:revision>
  <cp:lastPrinted>2019-02-25T14:05:00Z</cp:lastPrinted>
  <dcterms:created xsi:type="dcterms:W3CDTF">2019-02-26T13:59:00Z</dcterms:created>
  <dcterms:modified xsi:type="dcterms:W3CDTF">2023-05-29T11:32:00Z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(3)vKaTl6prwYRX8nLQWP4oa6f54AY8emz8Dm90cLVeZqwCZBhNwcTSb01tK1L7ckA/TbQZ/wQY
OuHLKVJEsouoykMayjx7sOK20e/yd0Urdseloelg+LdksEn2LKoLl8rWjOXr1mOHzPXHgqsh
1ycFPYJIIIp7JCTHzlvQtrad+JFKIkjNzGUsS4afT41HTYmXiejfOTfja8hiIaPwx1FoQtHu
RDOgcKQXcWPpTdbvuC</vt:lpwstr>
  </property>
  <property fmtid="{D5CDD505-2E9C-101B-9397-08002B2CF9AE}" pid="3" name="_2015_ms_pID_7253431">
    <vt:lpwstr>KxMFSMulzAFuUuqSE+0gdrveVCNZi74fC6iS0CaWACsgrEY5WnNjnd
cCXSqMyMisBjo9garvS276nIFe4mt36+COAJmylmB9D932Czx+dwyqlPRrHspmPRVdIEQcr8
GmogVQMyGWtbRH9b6dE3AFyP6yu+afjPX1z3BzSCRHaTAk/Lvc/vfzLtMWZ549NRCRJA5rHT
bPiNSfH6FnCzLo38xnM6YXZ1mNo8a7MPqoQg</vt:lpwstr>
  </property>
  <property fmtid="{D5CDD505-2E9C-101B-9397-08002B2CF9AE}" pid="4" name="_2015_ms_pID_7253432">
    <vt:lpwstr>71s6vTmo4Xv5esBYq7/YSOs=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1685344642</vt:lpwstr>
  </property>
</Properties>
</file>