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8907C14" w:rsidR="004F0988" w:rsidRDefault="004F0988" w:rsidP="00735AE1">
            <w:pPr>
              <w:pStyle w:val="ZA"/>
              <w:framePr w:w="0" w:hRule="auto" w:wrap="auto" w:vAnchor="margin" w:hAnchor="text" w:yAlign="inline"/>
            </w:pPr>
            <w:bookmarkStart w:id="0" w:name="page1"/>
            <w:bookmarkStart w:id="1" w:name="_GoBack"/>
            <w:bookmarkEnd w:id="1"/>
            <w:r w:rsidRPr="002341A8">
              <w:rPr>
                <w:sz w:val="64"/>
              </w:rPr>
              <w:t xml:space="preserve">3GPP </w:t>
            </w:r>
            <w:bookmarkStart w:id="2" w:name="specType1"/>
            <w:r w:rsidR="0063543D" w:rsidRPr="002341A8">
              <w:rPr>
                <w:sz w:val="64"/>
              </w:rPr>
              <w:t>TR</w:t>
            </w:r>
            <w:bookmarkEnd w:id="2"/>
            <w:r w:rsidRPr="002341A8">
              <w:rPr>
                <w:sz w:val="64"/>
              </w:rPr>
              <w:t xml:space="preserve"> </w:t>
            </w:r>
            <w:bookmarkStart w:id="3" w:name="specNumber"/>
            <w:r w:rsidR="002341A8" w:rsidRPr="002341A8">
              <w:rPr>
                <w:sz w:val="64"/>
              </w:rPr>
              <w:t>28</w:t>
            </w:r>
            <w:r w:rsidRPr="002341A8">
              <w:rPr>
                <w:sz w:val="64"/>
              </w:rPr>
              <w:t>.</w:t>
            </w:r>
            <w:bookmarkEnd w:id="3"/>
            <w:r w:rsidR="002341A8" w:rsidRPr="002341A8">
              <w:rPr>
                <w:sz w:val="64"/>
              </w:rPr>
              <w:t>925</w:t>
            </w:r>
            <w:r w:rsidRPr="002341A8">
              <w:rPr>
                <w:sz w:val="64"/>
              </w:rPr>
              <w:t xml:space="preserve"> </w:t>
            </w:r>
            <w:r w:rsidRPr="002341A8">
              <w:t>V</w:t>
            </w:r>
            <w:bookmarkStart w:id="4" w:name="specVersion"/>
            <w:r w:rsidR="002341A8" w:rsidRPr="002341A8">
              <w:t>0</w:t>
            </w:r>
            <w:r w:rsidRPr="002341A8">
              <w:t>.</w:t>
            </w:r>
            <w:r w:rsidR="00735AE1">
              <w:t>6</w:t>
            </w:r>
            <w:r w:rsidRPr="002341A8">
              <w:t>.</w:t>
            </w:r>
            <w:bookmarkEnd w:id="4"/>
            <w:r w:rsidR="00103ABA">
              <w:t>0</w:t>
            </w:r>
            <w:r w:rsidRPr="002341A8">
              <w:t xml:space="preserve"> </w:t>
            </w:r>
            <w:r w:rsidRPr="002341A8">
              <w:rPr>
                <w:sz w:val="32"/>
              </w:rPr>
              <w:t>(</w:t>
            </w:r>
            <w:bookmarkStart w:id="5" w:name="issueDate"/>
            <w:r w:rsidR="002341A8" w:rsidRPr="002341A8">
              <w:rPr>
                <w:sz w:val="32"/>
              </w:rPr>
              <w:t>202</w:t>
            </w:r>
            <w:r w:rsidR="00673C8B">
              <w:rPr>
                <w:sz w:val="32"/>
              </w:rPr>
              <w:t>2</w:t>
            </w:r>
            <w:r w:rsidRPr="002341A8">
              <w:rPr>
                <w:sz w:val="32"/>
              </w:rPr>
              <w:t>-</w:t>
            </w:r>
            <w:bookmarkEnd w:id="5"/>
            <w:r w:rsidR="00673C8B">
              <w:rPr>
                <w:sz w:val="32"/>
              </w:rPr>
              <w:t>0</w:t>
            </w:r>
            <w:r w:rsidR="00735AE1">
              <w:rPr>
                <w:sz w:val="32"/>
              </w:rPr>
              <w:t>5</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6" w:name="spectype2"/>
            <w:r w:rsidR="00D57972" w:rsidRPr="002341A8">
              <w:t>Report</w:t>
            </w:r>
            <w:bookmarkEnd w:id="6"/>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7"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7"/>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8" w:name="specRelease"/>
            <w:r w:rsidR="004F0988" w:rsidRPr="008331E0">
              <w:rPr>
                <w:rStyle w:val="ZGSM"/>
              </w:rPr>
              <w:t>1</w:t>
            </w:r>
            <w:bookmarkEnd w:id="8"/>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9"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0"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1"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2"/>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4" w:name="copyrightDate"/>
            <w:r w:rsidRPr="0015292F">
              <w:rPr>
                <w:noProof/>
                <w:sz w:val="18"/>
              </w:rPr>
              <w:t>20</w:t>
            </w:r>
            <w:bookmarkEnd w:id="14"/>
            <w:r w:rsidR="0015292F" w:rsidRPr="0015292F">
              <w:rPr>
                <w:noProof/>
                <w:sz w:val="18"/>
              </w:rPr>
              <w:t>2</w:t>
            </w:r>
            <w:r w:rsidR="0015292F">
              <w:rPr>
                <w:noProof/>
                <w:sz w:val="18"/>
              </w:rPr>
              <w:t>1</w:t>
            </w:r>
            <w:r w:rsidRPr="00133525">
              <w:rPr>
                <w:noProof/>
                <w:sz w:val="18"/>
              </w:rPr>
              <w:t>, 3GPP Organizational Partners (ARIB, ATIS, CCSA, ETSI, TSDSI, TTA, TTC).</w:t>
            </w:r>
            <w:bookmarkStart w:id="15" w:name="copyrightaddon"/>
            <w:bookmarkEnd w:id="15"/>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6E1B6A0" w14:textId="77777777" w:rsidR="00E16509" w:rsidRDefault="00E16509" w:rsidP="00133525"/>
        </w:tc>
      </w:tr>
      <w:bookmarkEnd w:id="11"/>
    </w:tbl>
    <w:p w14:paraId="72B6EB32" w14:textId="77777777" w:rsidR="00080512" w:rsidRPr="004D3578" w:rsidRDefault="00080512">
      <w:pPr>
        <w:pStyle w:val="TT"/>
      </w:pPr>
      <w:r w:rsidRPr="004D3578">
        <w:br w:type="page"/>
      </w:r>
      <w:bookmarkStart w:id="16" w:name="tableOfContents"/>
      <w:bookmarkEnd w:id="16"/>
      <w:r w:rsidRPr="004D3578">
        <w:lastRenderedPageBreak/>
        <w:t>Contents</w:t>
      </w:r>
    </w:p>
    <w:p w14:paraId="08A05C6F" w14:textId="77777777" w:rsidR="0001224E" w:rsidRDefault="004D3578">
      <w:pPr>
        <w:pStyle w:val="10"/>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01224E">
        <w:t>Foreword</w:t>
      </w:r>
      <w:r w:rsidR="0001224E">
        <w:tab/>
      </w:r>
      <w:r w:rsidR="0001224E">
        <w:fldChar w:fldCharType="begin"/>
      </w:r>
      <w:r w:rsidR="0001224E">
        <w:instrText xml:space="preserve"> PAGEREF _Toc85705898 \h </w:instrText>
      </w:r>
      <w:r w:rsidR="0001224E">
        <w:fldChar w:fldCharType="separate"/>
      </w:r>
      <w:r w:rsidR="0001224E">
        <w:t>4</w:t>
      </w:r>
      <w:r w:rsidR="0001224E">
        <w:fldChar w:fldCharType="end"/>
      </w:r>
    </w:p>
    <w:p w14:paraId="0B06C9E5" w14:textId="77777777" w:rsidR="0001224E" w:rsidRDefault="0001224E">
      <w:pPr>
        <w:pStyle w:val="10"/>
        <w:rPr>
          <w:rFonts w:asciiTheme="minorHAnsi" w:eastAsiaTheme="minorEastAsia" w:hAnsiTheme="minorHAnsi" w:cstheme="minorBidi"/>
          <w:szCs w:val="22"/>
          <w:lang w:val="en-US" w:eastAsia="zh-CN"/>
        </w:rPr>
      </w:pPr>
      <w:r>
        <w:t>Introduction</w:t>
      </w:r>
      <w:r>
        <w:tab/>
      </w:r>
      <w:r>
        <w:fldChar w:fldCharType="begin"/>
      </w:r>
      <w:r>
        <w:instrText xml:space="preserve"> PAGEREF _Toc85705899 \h </w:instrText>
      </w:r>
      <w:r>
        <w:fldChar w:fldCharType="separate"/>
      </w:r>
      <w:r>
        <w:t>4</w:t>
      </w:r>
      <w:r>
        <w:fldChar w:fldCharType="end"/>
      </w:r>
    </w:p>
    <w:p w14:paraId="1E7C192E" w14:textId="77777777" w:rsidR="0001224E" w:rsidRDefault="0001224E">
      <w:pPr>
        <w:pStyle w:val="10"/>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_Toc85705900 \h </w:instrText>
      </w:r>
      <w:r>
        <w:fldChar w:fldCharType="separate"/>
      </w:r>
      <w:r>
        <w:t>5</w:t>
      </w:r>
      <w:r>
        <w:fldChar w:fldCharType="end"/>
      </w:r>
    </w:p>
    <w:p w14:paraId="19DEBC06" w14:textId="77777777" w:rsidR="0001224E" w:rsidRDefault="0001224E">
      <w:pPr>
        <w:pStyle w:val="10"/>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_Toc85705901 \h </w:instrText>
      </w:r>
      <w:r>
        <w:fldChar w:fldCharType="separate"/>
      </w:r>
      <w:r>
        <w:t>5</w:t>
      </w:r>
      <w:r>
        <w:fldChar w:fldCharType="end"/>
      </w:r>
    </w:p>
    <w:p w14:paraId="10E00282" w14:textId="77777777" w:rsidR="0001224E" w:rsidRDefault="0001224E">
      <w:pPr>
        <w:pStyle w:val="10"/>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_Toc85705902 \h </w:instrText>
      </w:r>
      <w:r>
        <w:fldChar w:fldCharType="separate"/>
      </w:r>
      <w:r>
        <w:t>7</w:t>
      </w:r>
      <w:r>
        <w:fldChar w:fldCharType="end"/>
      </w:r>
    </w:p>
    <w:p w14:paraId="7CCCDDE9" w14:textId="77777777" w:rsidR="0001224E" w:rsidRDefault="0001224E">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_Toc85705903 \h </w:instrText>
      </w:r>
      <w:r>
        <w:fldChar w:fldCharType="separate"/>
      </w:r>
      <w:r>
        <w:t>7</w:t>
      </w:r>
      <w:r>
        <w:fldChar w:fldCharType="end"/>
      </w:r>
    </w:p>
    <w:p w14:paraId="5A6A25AF" w14:textId="77777777" w:rsidR="0001224E" w:rsidRDefault="0001224E">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_Toc85705904 \h </w:instrText>
      </w:r>
      <w:r>
        <w:fldChar w:fldCharType="separate"/>
      </w:r>
      <w:r>
        <w:t>7</w:t>
      </w:r>
      <w:r>
        <w:fldChar w:fldCharType="end"/>
      </w:r>
    </w:p>
    <w:p w14:paraId="35349619" w14:textId="77777777" w:rsidR="0001224E" w:rsidRDefault="0001224E">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_Toc85705905 \h </w:instrText>
      </w:r>
      <w:r>
        <w:fldChar w:fldCharType="separate"/>
      </w:r>
      <w:r>
        <w:t>7</w:t>
      </w:r>
      <w:r>
        <w:fldChar w:fldCharType="end"/>
      </w:r>
    </w:p>
    <w:p w14:paraId="3D6F09A9" w14:textId="77777777" w:rsidR="0001224E" w:rsidRDefault="0001224E">
      <w:pPr>
        <w:pStyle w:val="10"/>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Issue investigations and potential issue solutions</w:t>
      </w:r>
      <w:r>
        <w:tab/>
      </w:r>
      <w:r>
        <w:fldChar w:fldCharType="begin"/>
      </w:r>
      <w:r>
        <w:instrText xml:space="preserve"> PAGEREF _Toc85705906 \h </w:instrText>
      </w:r>
      <w:r>
        <w:fldChar w:fldCharType="separate"/>
      </w:r>
      <w:r>
        <w:t>7</w:t>
      </w:r>
      <w:r>
        <w:fldChar w:fldCharType="end"/>
      </w:r>
    </w:p>
    <w:p w14:paraId="67D2644B" w14:textId="77777777" w:rsidR="0001224E" w:rsidRDefault="0001224E">
      <w:pPr>
        <w:pStyle w:val="20"/>
        <w:rPr>
          <w:rFonts w:asciiTheme="minorHAnsi" w:eastAsiaTheme="minorEastAsia" w:hAnsiTheme="minorHAnsi" w:cstheme="minorBidi"/>
          <w:sz w:val="22"/>
          <w:szCs w:val="22"/>
          <w:lang w:val="en-US" w:eastAsia="zh-CN"/>
        </w:rPr>
      </w:pPr>
      <w:r w:rsidRPr="00C023DC">
        <w:rPr>
          <w:lang w:val="fr-FR"/>
        </w:rPr>
        <w:t>4.1</w:t>
      </w:r>
      <w:r>
        <w:rPr>
          <w:rFonts w:asciiTheme="minorHAnsi" w:eastAsiaTheme="minorEastAsia" w:hAnsiTheme="minorHAnsi" w:cstheme="minorBidi"/>
          <w:sz w:val="22"/>
          <w:szCs w:val="22"/>
          <w:lang w:val="en-US" w:eastAsia="zh-CN"/>
        </w:rPr>
        <w:tab/>
      </w:r>
      <w:r w:rsidRPr="00C023DC">
        <w:rPr>
          <w:lang w:val="fr-FR"/>
        </w:rPr>
        <w:t xml:space="preserve">Issue #1: </w:t>
      </w:r>
      <w:r>
        <w:t xml:space="preserve"> Scope of specifications</w:t>
      </w:r>
      <w:r>
        <w:tab/>
      </w:r>
      <w:r>
        <w:fldChar w:fldCharType="begin"/>
      </w:r>
      <w:r>
        <w:instrText xml:space="preserve"> PAGEREF _Toc85705907 \h </w:instrText>
      </w:r>
      <w:r>
        <w:fldChar w:fldCharType="separate"/>
      </w:r>
      <w:r>
        <w:t>7</w:t>
      </w:r>
      <w:r>
        <w:fldChar w:fldCharType="end"/>
      </w:r>
    </w:p>
    <w:p w14:paraId="0D5E9187"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eastAsia="ko-KR"/>
        </w:rPr>
        <w:t>4.1.1</w:t>
      </w:r>
      <w:r>
        <w:rPr>
          <w:rFonts w:asciiTheme="minorHAnsi" w:eastAsiaTheme="minorEastAsia" w:hAnsiTheme="minorHAnsi" w:cstheme="minorBidi"/>
          <w:sz w:val="22"/>
          <w:szCs w:val="22"/>
          <w:lang w:val="en-US" w:eastAsia="zh-CN"/>
        </w:rPr>
        <w:tab/>
      </w:r>
      <w:r w:rsidRPr="00C023DC">
        <w:rPr>
          <w:lang w:val="fr-FR" w:eastAsia="ko-KR"/>
        </w:rPr>
        <w:t>Description</w:t>
      </w:r>
      <w:r>
        <w:tab/>
      </w:r>
      <w:r>
        <w:fldChar w:fldCharType="begin"/>
      </w:r>
      <w:r>
        <w:instrText xml:space="preserve"> PAGEREF _Toc85705908 \h </w:instrText>
      </w:r>
      <w:r>
        <w:fldChar w:fldCharType="separate"/>
      </w:r>
      <w:r>
        <w:t>7</w:t>
      </w:r>
      <w:r>
        <w:fldChar w:fldCharType="end"/>
      </w:r>
    </w:p>
    <w:p w14:paraId="00019A53"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4.1.2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_Toc85705909 \h </w:instrText>
      </w:r>
      <w:r>
        <w:fldChar w:fldCharType="separate"/>
      </w:r>
      <w:r>
        <w:t>8</w:t>
      </w:r>
      <w:r>
        <w:fldChar w:fldCharType="end"/>
      </w:r>
    </w:p>
    <w:p w14:paraId="588A110E" w14:textId="77777777" w:rsidR="0001224E" w:rsidRDefault="0001224E">
      <w:pPr>
        <w:pStyle w:val="40"/>
        <w:rPr>
          <w:rFonts w:asciiTheme="minorHAnsi" w:eastAsiaTheme="minorEastAsia" w:hAnsiTheme="minorHAnsi" w:cstheme="minorBidi"/>
          <w:sz w:val="22"/>
          <w:szCs w:val="22"/>
          <w:lang w:val="en-US" w:eastAsia="zh-CN"/>
        </w:rPr>
      </w:pPr>
      <w:r w:rsidRPr="00C023DC">
        <w:rPr>
          <w:lang w:val="fr-FR"/>
        </w:rPr>
        <w:t>4.1.2.1</w:t>
      </w:r>
      <w:r>
        <w:rPr>
          <w:rFonts w:asciiTheme="minorHAnsi" w:eastAsiaTheme="minorEastAsia" w:hAnsiTheme="minorHAnsi" w:cstheme="minorBidi"/>
          <w:sz w:val="22"/>
          <w:szCs w:val="22"/>
          <w:lang w:val="en-US" w:eastAsia="zh-CN"/>
        </w:rPr>
        <w:tab/>
      </w:r>
      <w:r w:rsidRPr="00C023DC">
        <w:rPr>
          <w:lang w:val="fr-FR"/>
        </w:rPr>
        <w:t xml:space="preserve">Solution #1-1 </w:t>
      </w:r>
      <w:r w:rsidRPr="00C023DC">
        <w:rPr>
          <w:lang w:val="en-US"/>
        </w:rPr>
        <w:t>scope of 28.533 [2]</w:t>
      </w:r>
      <w:r>
        <w:tab/>
      </w:r>
      <w:r>
        <w:fldChar w:fldCharType="begin"/>
      </w:r>
      <w:r>
        <w:instrText xml:space="preserve"> PAGEREF _Toc85705910 \h </w:instrText>
      </w:r>
      <w:r>
        <w:fldChar w:fldCharType="separate"/>
      </w:r>
      <w:r>
        <w:t>8</w:t>
      </w:r>
      <w:r>
        <w:fldChar w:fldCharType="end"/>
      </w:r>
    </w:p>
    <w:p w14:paraId="43BD3B0D" w14:textId="77777777" w:rsidR="0001224E" w:rsidRDefault="0001224E">
      <w:pPr>
        <w:pStyle w:val="40"/>
        <w:rPr>
          <w:rFonts w:asciiTheme="minorHAnsi" w:eastAsiaTheme="minorEastAsia" w:hAnsiTheme="minorHAnsi" w:cstheme="minorBidi"/>
          <w:sz w:val="22"/>
          <w:szCs w:val="22"/>
          <w:lang w:val="en-US" w:eastAsia="zh-CN"/>
        </w:rPr>
      </w:pPr>
      <w:r w:rsidRPr="00C023DC">
        <w:rPr>
          <w:lang w:val="es-ES"/>
        </w:rPr>
        <w:t>4.1.2.2</w:t>
      </w:r>
      <w:r>
        <w:rPr>
          <w:rFonts w:asciiTheme="minorHAnsi" w:eastAsiaTheme="minorEastAsia" w:hAnsiTheme="minorHAnsi" w:cstheme="minorBidi"/>
          <w:sz w:val="22"/>
          <w:szCs w:val="22"/>
          <w:lang w:val="en-US" w:eastAsia="zh-CN"/>
        </w:rPr>
        <w:tab/>
      </w:r>
      <w:r w:rsidRPr="00C023DC">
        <w:rPr>
          <w:lang w:val="es-ES"/>
        </w:rPr>
        <w:t>Solution #1-2</w:t>
      </w:r>
      <w:r w:rsidRPr="00C023DC">
        <w:rPr>
          <w:lang w:val="en-US"/>
        </w:rPr>
        <w:t xml:space="preserve"> new SBMA TS for Generic NRM</w:t>
      </w:r>
      <w:r>
        <w:tab/>
      </w:r>
      <w:r>
        <w:fldChar w:fldCharType="begin"/>
      </w:r>
      <w:r>
        <w:instrText xml:space="preserve"> PAGEREF _Toc85705911 \h </w:instrText>
      </w:r>
      <w:r>
        <w:fldChar w:fldCharType="separate"/>
      </w:r>
      <w:r>
        <w:t>8</w:t>
      </w:r>
      <w:r>
        <w:fldChar w:fldCharType="end"/>
      </w:r>
    </w:p>
    <w:p w14:paraId="4D8F37D1"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4.2</w:t>
      </w:r>
      <w:r>
        <w:rPr>
          <w:rFonts w:asciiTheme="minorHAnsi" w:eastAsiaTheme="minorEastAsia" w:hAnsiTheme="minorHAnsi" w:cstheme="minorBidi"/>
          <w:sz w:val="22"/>
          <w:szCs w:val="22"/>
          <w:lang w:val="en-US" w:eastAsia="zh-CN"/>
        </w:rPr>
        <w:tab/>
      </w:r>
      <w:r w:rsidRPr="00C023DC">
        <w:rPr>
          <w:lang w:val="es-ES"/>
        </w:rPr>
        <w:t xml:space="preserve">Issue #2: </w:t>
      </w:r>
      <w:r>
        <w:t>Content errors</w:t>
      </w:r>
      <w:r>
        <w:tab/>
      </w:r>
      <w:r>
        <w:fldChar w:fldCharType="begin"/>
      </w:r>
      <w:r>
        <w:instrText xml:space="preserve"> PAGEREF _Toc85705912 \h </w:instrText>
      </w:r>
      <w:r>
        <w:fldChar w:fldCharType="separate"/>
      </w:r>
      <w:r>
        <w:t>8</w:t>
      </w:r>
      <w:r>
        <w:fldChar w:fldCharType="end"/>
      </w:r>
    </w:p>
    <w:p w14:paraId="0A5D1B74"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eastAsia="ko-KR"/>
        </w:rPr>
        <w:t>4.2.1</w:t>
      </w:r>
      <w:r>
        <w:rPr>
          <w:rFonts w:asciiTheme="minorHAnsi" w:eastAsiaTheme="minorEastAsia" w:hAnsiTheme="minorHAnsi" w:cstheme="minorBidi"/>
          <w:sz w:val="22"/>
          <w:szCs w:val="22"/>
          <w:lang w:val="en-US" w:eastAsia="zh-CN"/>
        </w:rPr>
        <w:tab/>
      </w:r>
      <w:r w:rsidRPr="00C023DC">
        <w:rPr>
          <w:lang w:val="fr-FR" w:eastAsia="ko-KR"/>
        </w:rPr>
        <w:t>Description</w:t>
      </w:r>
      <w:r>
        <w:tab/>
      </w:r>
      <w:r>
        <w:fldChar w:fldCharType="begin"/>
      </w:r>
      <w:r>
        <w:instrText xml:space="preserve"> PAGEREF _Toc85705913 \h </w:instrText>
      </w:r>
      <w:r>
        <w:fldChar w:fldCharType="separate"/>
      </w:r>
      <w:r>
        <w:t>8</w:t>
      </w:r>
      <w:r>
        <w:fldChar w:fldCharType="end"/>
      </w:r>
    </w:p>
    <w:p w14:paraId="30F2F268"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4.2.2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_Toc85705914 \h </w:instrText>
      </w:r>
      <w:r>
        <w:fldChar w:fldCharType="separate"/>
      </w:r>
      <w:r>
        <w:t>9</w:t>
      </w:r>
      <w:r>
        <w:fldChar w:fldCharType="end"/>
      </w:r>
    </w:p>
    <w:p w14:paraId="734A3B46" w14:textId="77777777" w:rsidR="0001224E" w:rsidRDefault="0001224E">
      <w:pPr>
        <w:pStyle w:val="40"/>
        <w:rPr>
          <w:rFonts w:asciiTheme="minorHAnsi" w:eastAsiaTheme="minorEastAsia" w:hAnsiTheme="minorHAnsi" w:cstheme="minorBidi"/>
          <w:sz w:val="22"/>
          <w:szCs w:val="22"/>
          <w:lang w:val="en-US" w:eastAsia="zh-CN"/>
        </w:rPr>
      </w:pPr>
      <w:r w:rsidRPr="00C023DC">
        <w:rPr>
          <w:lang w:val="fr-FR"/>
        </w:rPr>
        <w:t>4.2.2.1</w:t>
      </w:r>
      <w:r>
        <w:rPr>
          <w:rFonts w:asciiTheme="minorHAnsi" w:eastAsiaTheme="minorEastAsia" w:hAnsiTheme="minorHAnsi" w:cstheme="minorBidi"/>
          <w:sz w:val="22"/>
          <w:szCs w:val="22"/>
          <w:lang w:val="en-US" w:eastAsia="zh-CN"/>
        </w:rPr>
        <w:tab/>
      </w:r>
      <w:r w:rsidRPr="00C023DC">
        <w:rPr>
          <w:lang w:val="fr-FR"/>
        </w:rPr>
        <w:t xml:space="preserve">Solution </w:t>
      </w:r>
      <w:r w:rsidRPr="00C023DC">
        <w:rPr>
          <w:lang w:val="es-ES"/>
        </w:rPr>
        <w:t>#</w:t>
      </w:r>
      <w:r w:rsidRPr="00C023DC">
        <w:rPr>
          <w:lang w:val="fr-FR"/>
        </w:rPr>
        <w:t xml:space="preserve">2-1 </w:t>
      </w:r>
      <w:r w:rsidRPr="00C023DC">
        <w:rPr>
          <w:lang w:val="en-US"/>
        </w:rPr>
        <w:t>3GPP specific information in TSs classified as generic</w:t>
      </w:r>
      <w:r>
        <w:tab/>
      </w:r>
      <w:r>
        <w:fldChar w:fldCharType="begin"/>
      </w:r>
      <w:r>
        <w:instrText xml:space="preserve"> PAGEREF _Toc85705915 \h </w:instrText>
      </w:r>
      <w:r>
        <w:fldChar w:fldCharType="separate"/>
      </w:r>
      <w:r>
        <w:t>9</w:t>
      </w:r>
      <w:r>
        <w:fldChar w:fldCharType="end"/>
      </w:r>
    </w:p>
    <w:p w14:paraId="01D0CED1" w14:textId="77777777" w:rsidR="0001224E" w:rsidRDefault="0001224E">
      <w:pPr>
        <w:pStyle w:val="40"/>
        <w:rPr>
          <w:rFonts w:asciiTheme="minorHAnsi" w:eastAsiaTheme="minorEastAsia" w:hAnsiTheme="minorHAnsi" w:cstheme="minorBidi"/>
          <w:sz w:val="22"/>
          <w:szCs w:val="22"/>
          <w:lang w:val="en-US" w:eastAsia="zh-CN"/>
        </w:rPr>
      </w:pPr>
      <w:r w:rsidRPr="00C023DC">
        <w:rPr>
          <w:lang w:val="fr-FR"/>
        </w:rPr>
        <w:t>4.2.2.2</w:t>
      </w:r>
      <w:r>
        <w:rPr>
          <w:rFonts w:asciiTheme="minorHAnsi" w:eastAsiaTheme="minorEastAsia" w:hAnsiTheme="minorHAnsi" w:cstheme="minorBidi"/>
          <w:sz w:val="22"/>
          <w:szCs w:val="22"/>
          <w:lang w:val="en-US" w:eastAsia="zh-CN"/>
        </w:rPr>
        <w:tab/>
      </w:r>
      <w:r w:rsidRPr="00C023DC">
        <w:rPr>
          <w:lang w:val="fr-FR"/>
        </w:rPr>
        <w:t>Solution #2-2 for stage 1 content in stage 2 TS 28.533 [2]</w:t>
      </w:r>
      <w:r>
        <w:tab/>
      </w:r>
      <w:r>
        <w:fldChar w:fldCharType="begin"/>
      </w:r>
      <w:r>
        <w:instrText xml:space="preserve"> PAGEREF _Toc85705916 \h </w:instrText>
      </w:r>
      <w:r>
        <w:fldChar w:fldCharType="separate"/>
      </w:r>
      <w:r>
        <w:t>9</w:t>
      </w:r>
      <w:r>
        <w:fldChar w:fldCharType="end"/>
      </w:r>
    </w:p>
    <w:p w14:paraId="429AC812"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4.3</w:t>
      </w:r>
      <w:r>
        <w:rPr>
          <w:rFonts w:asciiTheme="minorHAnsi" w:eastAsiaTheme="minorEastAsia" w:hAnsiTheme="minorHAnsi" w:cstheme="minorBidi"/>
          <w:sz w:val="22"/>
          <w:szCs w:val="22"/>
          <w:lang w:val="en-US" w:eastAsia="zh-CN"/>
        </w:rPr>
        <w:tab/>
      </w:r>
      <w:r w:rsidRPr="00C023DC">
        <w:rPr>
          <w:lang w:val="es-ES"/>
        </w:rPr>
        <w:t>Issue #3: Reference errors</w:t>
      </w:r>
      <w:r>
        <w:tab/>
      </w:r>
      <w:r>
        <w:fldChar w:fldCharType="begin"/>
      </w:r>
      <w:r>
        <w:instrText xml:space="preserve"> PAGEREF _Toc85705917 \h </w:instrText>
      </w:r>
      <w:r>
        <w:fldChar w:fldCharType="separate"/>
      </w:r>
      <w:r>
        <w:t>9</w:t>
      </w:r>
      <w:r>
        <w:fldChar w:fldCharType="end"/>
      </w:r>
    </w:p>
    <w:p w14:paraId="46FA3175"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4.3.1</w:t>
      </w:r>
      <w:r>
        <w:rPr>
          <w:rFonts w:asciiTheme="minorHAnsi" w:eastAsiaTheme="minorEastAsia" w:hAnsiTheme="minorHAnsi" w:cstheme="minorBidi"/>
          <w:sz w:val="22"/>
          <w:szCs w:val="22"/>
          <w:lang w:val="en-US" w:eastAsia="zh-CN"/>
        </w:rPr>
        <w:tab/>
      </w:r>
      <w:r w:rsidRPr="00C023DC">
        <w:rPr>
          <w:lang w:val="fr-FR"/>
        </w:rPr>
        <w:t>Description</w:t>
      </w:r>
      <w:r>
        <w:tab/>
      </w:r>
      <w:r>
        <w:fldChar w:fldCharType="begin"/>
      </w:r>
      <w:r>
        <w:instrText xml:space="preserve"> PAGEREF _Toc85705918 \h </w:instrText>
      </w:r>
      <w:r>
        <w:fldChar w:fldCharType="separate"/>
      </w:r>
      <w:r>
        <w:t>9</w:t>
      </w:r>
      <w:r>
        <w:fldChar w:fldCharType="end"/>
      </w:r>
    </w:p>
    <w:p w14:paraId="07483AF6"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4.3.2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_Toc85705919 \h </w:instrText>
      </w:r>
      <w:r>
        <w:fldChar w:fldCharType="separate"/>
      </w:r>
      <w:r>
        <w:t>9</w:t>
      </w:r>
      <w:r>
        <w:fldChar w:fldCharType="end"/>
      </w:r>
    </w:p>
    <w:p w14:paraId="790AA098" w14:textId="77777777" w:rsidR="0001224E" w:rsidRDefault="0001224E">
      <w:pPr>
        <w:pStyle w:val="40"/>
        <w:rPr>
          <w:rFonts w:asciiTheme="minorHAnsi" w:eastAsiaTheme="minorEastAsia" w:hAnsiTheme="minorHAnsi" w:cstheme="minorBidi"/>
          <w:sz w:val="22"/>
          <w:szCs w:val="22"/>
          <w:lang w:val="en-US" w:eastAsia="zh-CN"/>
        </w:rPr>
      </w:pPr>
      <w:r>
        <w:t>4.3.2.1</w:t>
      </w:r>
      <w:r>
        <w:rPr>
          <w:rFonts w:asciiTheme="minorHAnsi" w:eastAsiaTheme="minorEastAsia" w:hAnsiTheme="minorHAnsi" w:cstheme="minorBidi"/>
          <w:sz w:val="22"/>
          <w:szCs w:val="22"/>
          <w:lang w:val="en-US" w:eastAsia="zh-CN"/>
        </w:rPr>
        <w:tab/>
      </w:r>
      <w:r>
        <w:t>Solution #3-1 Make not used references void</w:t>
      </w:r>
      <w:r>
        <w:tab/>
      </w:r>
      <w:r>
        <w:fldChar w:fldCharType="begin"/>
      </w:r>
      <w:r>
        <w:instrText xml:space="preserve"> PAGEREF _Toc85705920 \h </w:instrText>
      </w:r>
      <w:r>
        <w:fldChar w:fldCharType="separate"/>
      </w:r>
      <w:r>
        <w:t>9</w:t>
      </w:r>
      <w:r>
        <w:fldChar w:fldCharType="end"/>
      </w:r>
    </w:p>
    <w:p w14:paraId="27BFCE06"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4.4</w:t>
      </w:r>
      <w:r>
        <w:rPr>
          <w:rFonts w:asciiTheme="minorHAnsi" w:eastAsiaTheme="minorEastAsia" w:hAnsiTheme="minorHAnsi" w:cstheme="minorBidi"/>
          <w:sz w:val="22"/>
          <w:szCs w:val="22"/>
          <w:lang w:val="en-US" w:eastAsia="zh-CN"/>
        </w:rPr>
        <w:tab/>
      </w:r>
      <w:r w:rsidRPr="00C023DC">
        <w:rPr>
          <w:lang w:val="es-ES"/>
        </w:rPr>
        <w:t>Issue #4: SBMA supporting manangement of 5G SA and NSA scenarios</w:t>
      </w:r>
      <w:r>
        <w:tab/>
      </w:r>
      <w:r>
        <w:fldChar w:fldCharType="begin"/>
      </w:r>
      <w:r>
        <w:instrText xml:space="preserve"> PAGEREF _Toc85705921 \h </w:instrText>
      </w:r>
      <w:r>
        <w:fldChar w:fldCharType="separate"/>
      </w:r>
      <w:r>
        <w:t>10</w:t>
      </w:r>
      <w:r>
        <w:fldChar w:fldCharType="end"/>
      </w:r>
    </w:p>
    <w:p w14:paraId="044F77C0"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4.4.1</w:t>
      </w:r>
      <w:r>
        <w:rPr>
          <w:rFonts w:asciiTheme="minorHAnsi" w:eastAsiaTheme="minorEastAsia" w:hAnsiTheme="minorHAnsi" w:cstheme="minorBidi"/>
          <w:sz w:val="22"/>
          <w:szCs w:val="22"/>
          <w:lang w:val="en-US" w:eastAsia="zh-CN"/>
        </w:rPr>
        <w:tab/>
      </w:r>
      <w:r w:rsidRPr="00C023DC">
        <w:rPr>
          <w:lang w:val="fr-FR"/>
        </w:rPr>
        <w:t>Description</w:t>
      </w:r>
      <w:r>
        <w:tab/>
      </w:r>
      <w:r>
        <w:fldChar w:fldCharType="begin"/>
      </w:r>
      <w:r>
        <w:instrText xml:space="preserve"> PAGEREF _Toc85705922 \h </w:instrText>
      </w:r>
      <w:r>
        <w:fldChar w:fldCharType="separate"/>
      </w:r>
      <w:r>
        <w:t>10</w:t>
      </w:r>
      <w:r>
        <w:fldChar w:fldCharType="end"/>
      </w:r>
    </w:p>
    <w:p w14:paraId="77B1C3BC" w14:textId="77777777" w:rsidR="0001224E" w:rsidRDefault="0001224E">
      <w:pPr>
        <w:pStyle w:val="40"/>
        <w:rPr>
          <w:rFonts w:asciiTheme="minorHAnsi" w:eastAsiaTheme="minorEastAsia" w:hAnsiTheme="minorHAnsi" w:cstheme="minorBidi"/>
          <w:sz w:val="22"/>
          <w:szCs w:val="22"/>
          <w:lang w:val="en-US" w:eastAsia="zh-CN"/>
        </w:rPr>
      </w:pPr>
      <w:r>
        <w:t>4.4.1.1</w:t>
      </w:r>
      <w:r>
        <w:rPr>
          <w:rFonts w:asciiTheme="minorHAnsi" w:eastAsiaTheme="minorEastAsia" w:hAnsiTheme="minorHAnsi" w:cstheme="minorBidi"/>
          <w:sz w:val="22"/>
          <w:szCs w:val="22"/>
          <w:lang w:val="en-US" w:eastAsia="zh-CN"/>
        </w:rPr>
        <w:tab/>
      </w:r>
      <w:r>
        <w:t>Analysis of the existing specification capabilities</w:t>
      </w:r>
      <w:r>
        <w:tab/>
      </w:r>
      <w:r>
        <w:fldChar w:fldCharType="begin"/>
      </w:r>
      <w:r>
        <w:instrText xml:space="preserve"> PAGEREF _Toc85705923 \h </w:instrText>
      </w:r>
      <w:r>
        <w:fldChar w:fldCharType="separate"/>
      </w:r>
      <w:r>
        <w:t>10</w:t>
      </w:r>
      <w:r>
        <w:fldChar w:fldCharType="end"/>
      </w:r>
    </w:p>
    <w:p w14:paraId="79AEEBF8" w14:textId="77777777" w:rsidR="0001224E" w:rsidRDefault="0001224E">
      <w:pPr>
        <w:pStyle w:val="40"/>
        <w:rPr>
          <w:rFonts w:asciiTheme="minorHAnsi" w:eastAsiaTheme="minorEastAsia" w:hAnsiTheme="minorHAnsi" w:cstheme="minorBidi"/>
          <w:sz w:val="22"/>
          <w:szCs w:val="22"/>
          <w:lang w:val="en-US" w:eastAsia="zh-CN"/>
        </w:rPr>
      </w:pPr>
      <w:r>
        <w:t>4.4.1.2</w:t>
      </w:r>
      <w:r>
        <w:rPr>
          <w:rFonts w:asciiTheme="minorHAnsi" w:eastAsiaTheme="minorEastAsia" w:hAnsiTheme="minorHAnsi" w:cstheme="minorBidi"/>
          <w:sz w:val="22"/>
          <w:szCs w:val="22"/>
          <w:lang w:val="en-US" w:eastAsia="zh-CN"/>
        </w:rPr>
        <w:tab/>
      </w:r>
      <w:r>
        <w:t>Management support for NG-RAN Overall Architecture</w:t>
      </w:r>
      <w:r>
        <w:tab/>
      </w:r>
      <w:r>
        <w:fldChar w:fldCharType="begin"/>
      </w:r>
      <w:r>
        <w:instrText xml:space="preserve"> PAGEREF _Toc85705924 \h </w:instrText>
      </w:r>
      <w:r>
        <w:fldChar w:fldCharType="separate"/>
      </w:r>
      <w:r>
        <w:t>10</w:t>
      </w:r>
      <w:r>
        <w:fldChar w:fldCharType="end"/>
      </w:r>
    </w:p>
    <w:p w14:paraId="469F7FDB" w14:textId="77777777" w:rsidR="0001224E" w:rsidRDefault="0001224E">
      <w:pPr>
        <w:pStyle w:val="40"/>
        <w:rPr>
          <w:rFonts w:asciiTheme="minorHAnsi" w:eastAsiaTheme="minorEastAsia" w:hAnsiTheme="minorHAnsi" w:cstheme="minorBidi"/>
          <w:sz w:val="22"/>
          <w:szCs w:val="22"/>
          <w:lang w:val="en-US" w:eastAsia="zh-CN"/>
        </w:rPr>
      </w:pPr>
      <w:r>
        <w:t>4.4.1.3</w:t>
      </w:r>
      <w:r>
        <w:rPr>
          <w:rFonts w:asciiTheme="minorHAnsi" w:eastAsiaTheme="minorEastAsia" w:hAnsiTheme="minorHAnsi" w:cstheme="minorBidi"/>
          <w:sz w:val="22"/>
          <w:szCs w:val="22"/>
          <w:lang w:val="en-US" w:eastAsia="zh-CN"/>
        </w:rPr>
        <w:tab/>
      </w:r>
      <w:r>
        <w:t>Management support for EN-DC Overall Architecture</w:t>
      </w:r>
      <w:r>
        <w:tab/>
      </w:r>
      <w:r>
        <w:fldChar w:fldCharType="begin"/>
      </w:r>
      <w:r>
        <w:instrText xml:space="preserve"> PAGEREF _Toc85705925 \h </w:instrText>
      </w:r>
      <w:r>
        <w:fldChar w:fldCharType="separate"/>
      </w:r>
      <w:r>
        <w:t>11</w:t>
      </w:r>
      <w:r>
        <w:fldChar w:fldCharType="end"/>
      </w:r>
    </w:p>
    <w:p w14:paraId="6FF8CAA6"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4.4.2</w:t>
      </w:r>
      <w:r>
        <w:rPr>
          <w:rFonts w:asciiTheme="minorHAnsi" w:eastAsiaTheme="minorEastAsia" w:hAnsiTheme="minorHAnsi" w:cstheme="minorBidi"/>
          <w:sz w:val="22"/>
          <w:szCs w:val="22"/>
          <w:lang w:val="en-US" w:eastAsia="zh-CN"/>
        </w:rPr>
        <w:tab/>
      </w:r>
      <w:r w:rsidRPr="00C023DC">
        <w:rPr>
          <w:lang w:val="fr-FR"/>
        </w:rPr>
        <w:t>Potential solutions #4-1</w:t>
      </w:r>
      <w:r>
        <w:tab/>
      </w:r>
      <w:r>
        <w:fldChar w:fldCharType="begin"/>
      </w:r>
      <w:r>
        <w:instrText xml:space="preserve"> PAGEREF _Toc85705926 \h </w:instrText>
      </w:r>
      <w:r>
        <w:fldChar w:fldCharType="separate"/>
      </w:r>
      <w:r>
        <w:t>12</w:t>
      </w:r>
      <w:r>
        <w:fldChar w:fldCharType="end"/>
      </w:r>
    </w:p>
    <w:p w14:paraId="36833732" w14:textId="77777777" w:rsidR="0001224E" w:rsidRDefault="0001224E">
      <w:pPr>
        <w:pStyle w:val="20"/>
        <w:rPr>
          <w:rFonts w:asciiTheme="minorHAnsi" w:eastAsiaTheme="minorEastAsia" w:hAnsiTheme="minorHAnsi" w:cstheme="minorBidi"/>
          <w:sz w:val="22"/>
          <w:szCs w:val="22"/>
          <w:lang w:val="en-US" w:eastAsia="zh-CN"/>
        </w:rPr>
      </w:pPr>
      <w:r w:rsidRPr="00C023DC">
        <w:rPr>
          <w:lang w:val="fr-FR"/>
        </w:rPr>
        <w:t>4.5</w:t>
      </w:r>
      <w:r>
        <w:rPr>
          <w:rFonts w:asciiTheme="minorHAnsi" w:eastAsiaTheme="minorEastAsia" w:hAnsiTheme="minorHAnsi" w:cstheme="minorBidi"/>
          <w:sz w:val="22"/>
          <w:szCs w:val="22"/>
          <w:lang w:val="en-US" w:eastAsia="zh-CN"/>
        </w:rPr>
        <w:tab/>
      </w:r>
      <w:r>
        <w:t xml:space="preserve">Issue #5: </w:t>
      </w:r>
      <w:r w:rsidRPr="00C023DC">
        <w:rPr>
          <w:lang w:val="en-US" w:eastAsia="zh-CN"/>
        </w:rPr>
        <w:t>SBMA supporting management architecture and frameworks in other SDOs</w:t>
      </w:r>
      <w:r>
        <w:tab/>
      </w:r>
      <w:r>
        <w:fldChar w:fldCharType="begin"/>
      </w:r>
      <w:r>
        <w:instrText xml:space="preserve"> PAGEREF _Toc85705927 \h </w:instrText>
      </w:r>
      <w:r>
        <w:fldChar w:fldCharType="separate"/>
      </w:r>
      <w:r>
        <w:t>13</w:t>
      </w:r>
      <w:r>
        <w:fldChar w:fldCharType="end"/>
      </w:r>
    </w:p>
    <w:p w14:paraId="62E93A6D" w14:textId="77777777" w:rsidR="0001224E" w:rsidRDefault="0001224E">
      <w:pPr>
        <w:pStyle w:val="30"/>
        <w:rPr>
          <w:rFonts w:asciiTheme="minorHAnsi" w:eastAsiaTheme="minorEastAsia" w:hAnsiTheme="minorHAnsi" w:cstheme="minorBidi"/>
          <w:sz w:val="22"/>
          <w:szCs w:val="22"/>
          <w:lang w:val="en-US" w:eastAsia="zh-CN"/>
        </w:rPr>
      </w:pPr>
      <w:r>
        <w:rPr>
          <w:lang w:eastAsia="ko-KR"/>
        </w:rPr>
        <w:t>4.5.1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_Toc85705928 \h </w:instrText>
      </w:r>
      <w:r>
        <w:fldChar w:fldCharType="separate"/>
      </w:r>
      <w:r>
        <w:t>13</w:t>
      </w:r>
      <w:r>
        <w:fldChar w:fldCharType="end"/>
      </w:r>
    </w:p>
    <w:p w14:paraId="28734975"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4.5.2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_Toc85705929 \h </w:instrText>
      </w:r>
      <w:r>
        <w:fldChar w:fldCharType="separate"/>
      </w:r>
      <w:r>
        <w:t>13</w:t>
      </w:r>
      <w:r>
        <w:fldChar w:fldCharType="end"/>
      </w:r>
    </w:p>
    <w:p w14:paraId="69D5C985" w14:textId="77777777" w:rsidR="0001224E" w:rsidRDefault="0001224E">
      <w:pPr>
        <w:pStyle w:val="40"/>
        <w:rPr>
          <w:rFonts w:asciiTheme="minorHAnsi" w:eastAsiaTheme="minorEastAsia" w:hAnsiTheme="minorHAnsi" w:cstheme="minorBidi"/>
          <w:sz w:val="22"/>
          <w:szCs w:val="22"/>
          <w:lang w:val="en-US" w:eastAsia="zh-CN"/>
        </w:rPr>
      </w:pPr>
      <w:r>
        <w:t>4.5.2.1</w:t>
      </w:r>
      <w:r>
        <w:rPr>
          <w:rFonts w:asciiTheme="minorHAnsi" w:eastAsiaTheme="minorEastAsia" w:hAnsiTheme="minorHAnsi" w:cstheme="minorBidi"/>
          <w:sz w:val="22"/>
          <w:szCs w:val="22"/>
          <w:lang w:val="en-US" w:eastAsia="zh-CN"/>
        </w:rPr>
        <w:tab/>
      </w:r>
      <w:r>
        <w:t>ETSI ISG ZSM</w:t>
      </w:r>
      <w:r>
        <w:tab/>
      </w:r>
      <w:r>
        <w:fldChar w:fldCharType="begin"/>
      </w:r>
      <w:r>
        <w:instrText xml:space="preserve"> PAGEREF _Toc85705930 \h </w:instrText>
      </w:r>
      <w:r>
        <w:fldChar w:fldCharType="separate"/>
      </w:r>
      <w:r>
        <w:t>13</w:t>
      </w:r>
      <w:r>
        <w:fldChar w:fldCharType="end"/>
      </w:r>
    </w:p>
    <w:p w14:paraId="49A0E01D" w14:textId="77777777" w:rsidR="0001224E" w:rsidRDefault="0001224E">
      <w:pPr>
        <w:pStyle w:val="50"/>
        <w:rPr>
          <w:rFonts w:asciiTheme="minorHAnsi" w:eastAsiaTheme="minorEastAsia" w:hAnsiTheme="minorHAnsi" w:cstheme="minorBidi"/>
          <w:sz w:val="22"/>
          <w:szCs w:val="22"/>
          <w:lang w:val="en-US" w:eastAsia="zh-CN"/>
        </w:rPr>
      </w:pPr>
      <w:r>
        <w:rPr>
          <w:lang w:eastAsia="zh-CN"/>
        </w:rPr>
        <w:t>4.5.2.1.1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_Toc85705931 \h </w:instrText>
      </w:r>
      <w:r>
        <w:fldChar w:fldCharType="separate"/>
      </w:r>
      <w:r>
        <w:t>13</w:t>
      </w:r>
      <w:r>
        <w:fldChar w:fldCharType="end"/>
      </w:r>
    </w:p>
    <w:p w14:paraId="3BC2887C" w14:textId="77777777" w:rsidR="0001224E" w:rsidRDefault="0001224E">
      <w:pPr>
        <w:pStyle w:val="50"/>
        <w:rPr>
          <w:rFonts w:asciiTheme="minorHAnsi" w:eastAsiaTheme="minorEastAsia" w:hAnsiTheme="minorHAnsi" w:cstheme="minorBidi"/>
          <w:sz w:val="22"/>
          <w:szCs w:val="22"/>
          <w:lang w:val="en-US" w:eastAsia="zh-CN"/>
        </w:rPr>
      </w:pPr>
      <w:r>
        <w:rPr>
          <w:lang w:eastAsia="zh-CN"/>
        </w:rPr>
        <w:t>4.5.2.1.2</w:t>
      </w:r>
      <w:r>
        <w:rPr>
          <w:rFonts w:asciiTheme="minorHAnsi" w:eastAsiaTheme="minorEastAsia" w:hAnsiTheme="minorHAnsi" w:cstheme="minorBidi"/>
          <w:sz w:val="22"/>
          <w:szCs w:val="22"/>
          <w:lang w:val="en-US" w:eastAsia="zh-CN"/>
        </w:rPr>
        <w:tab/>
      </w:r>
      <w:r>
        <w:rPr>
          <w:lang w:eastAsia="zh-CN"/>
        </w:rPr>
        <w:t>Potential solutions #5-1</w:t>
      </w:r>
      <w:r>
        <w:tab/>
      </w:r>
      <w:r>
        <w:fldChar w:fldCharType="begin"/>
      </w:r>
      <w:r>
        <w:instrText xml:space="preserve"> PAGEREF _Toc85705932 \h </w:instrText>
      </w:r>
      <w:r>
        <w:fldChar w:fldCharType="separate"/>
      </w:r>
      <w:r>
        <w:t>14</w:t>
      </w:r>
      <w:r>
        <w:fldChar w:fldCharType="end"/>
      </w:r>
    </w:p>
    <w:p w14:paraId="30FACF9E"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4.6</w:t>
      </w:r>
      <w:r>
        <w:rPr>
          <w:rFonts w:asciiTheme="minorHAnsi" w:eastAsiaTheme="minorEastAsia" w:hAnsiTheme="minorHAnsi" w:cstheme="minorBidi"/>
          <w:sz w:val="22"/>
          <w:szCs w:val="22"/>
          <w:lang w:val="en-US" w:eastAsia="zh-CN"/>
        </w:rPr>
        <w:tab/>
      </w:r>
      <w:r w:rsidRPr="00C023DC">
        <w:rPr>
          <w:lang w:val="es-ES"/>
        </w:rPr>
        <w:t>Issue #6: Software management feature in SBMA for 5G</w:t>
      </w:r>
      <w:r>
        <w:tab/>
      </w:r>
      <w:r>
        <w:fldChar w:fldCharType="begin"/>
      </w:r>
      <w:r>
        <w:instrText xml:space="preserve"> PAGEREF _Toc85705933 \h </w:instrText>
      </w:r>
      <w:r>
        <w:fldChar w:fldCharType="separate"/>
      </w:r>
      <w:r>
        <w:t>14</w:t>
      </w:r>
      <w:r>
        <w:fldChar w:fldCharType="end"/>
      </w:r>
    </w:p>
    <w:p w14:paraId="20FBC0AF"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4.6.1</w:t>
      </w:r>
      <w:r>
        <w:rPr>
          <w:rFonts w:asciiTheme="minorHAnsi" w:eastAsiaTheme="minorEastAsia" w:hAnsiTheme="minorHAnsi" w:cstheme="minorBidi"/>
          <w:sz w:val="22"/>
          <w:szCs w:val="22"/>
          <w:lang w:val="en-US" w:eastAsia="zh-CN"/>
        </w:rPr>
        <w:tab/>
      </w:r>
      <w:r w:rsidRPr="00C023DC">
        <w:rPr>
          <w:lang w:val="fr-FR"/>
        </w:rPr>
        <w:t>Description</w:t>
      </w:r>
      <w:r>
        <w:tab/>
      </w:r>
      <w:r>
        <w:fldChar w:fldCharType="begin"/>
      </w:r>
      <w:r>
        <w:instrText xml:space="preserve"> PAGEREF _Toc85705934 \h </w:instrText>
      </w:r>
      <w:r>
        <w:fldChar w:fldCharType="separate"/>
      </w:r>
      <w:r>
        <w:t>14</w:t>
      </w:r>
      <w:r>
        <w:fldChar w:fldCharType="end"/>
      </w:r>
    </w:p>
    <w:p w14:paraId="751BBCB5"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4.6.2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_Toc85705935 \h </w:instrText>
      </w:r>
      <w:r>
        <w:fldChar w:fldCharType="separate"/>
      </w:r>
      <w:r>
        <w:t>15</w:t>
      </w:r>
      <w:r>
        <w:fldChar w:fldCharType="end"/>
      </w:r>
    </w:p>
    <w:p w14:paraId="4423625E"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4.7</w:t>
      </w:r>
      <w:r>
        <w:rPr>
          <w:rFonts w:asciiTheme="minorHAnsi" w:eastAsiaTheme="minorEastAsia" w:hAnsiTheme="minorHAnsi" w:cstheme="minorBidi"/>
          <w:sz w:val="22"/>
          <w:szCs w:val="22"/>
          <w:lang w:val="en-US" w:eastAsia="zh-CN"/>
        </w:rPr>
        <w:tab/>
      </w:r>
      <w:r w:rsidRPr="00C023DC">
        <w:rPr>
          <w:lang w:val="es-ES"/>
        </w:rPr>
        <w:t>Issue #7: Inventory missing in 5G</w:t>
      </w:r>
      <w:r>
        <w:tab/>
      </w:r>
      <w:r>
        <w:fldChar w:fldCharType="begin"/>
      </w:r>
      <w:r>
        <w:instrText xml:space="preserve"> PAGEREF _Toc85705936 \h </w:instrText>
      </w:r>
      <w:r>
        <w:fldChar w:fldCharType="separate"/>
      </w:r>
      <w:r>
        <w:t>15</w:t>
      </w:r>
      <w:r>
        <w:fldChar w:fldCharType="end"/>
      </w:r>
    </w:p>
    <w:p w14:paraId="1C81784F" w14:textId="77777777" w:rsidR="0001224E" w:rsidRDefault="0001224E">
      <w:pPr>
        <w:pStyle w:val="30"/>
        <w:rPr>
          <w:rFonts w:asciiTheme="minorHAnsi" w:eastAsiaTheme="minorEastAsia" w:hAnsiTheme="minorHAnsi" w:cstheme="minorBidi"/>
          <w:sz w:val="22"/>
          <w:szCs w:val="22"/>
          <w:lang w:val="en-US" w:eastAsia="zh-CN"/>
        </w:rPr>
      </w:pPr>
      <w:r>
        <w:rPr>
          <w:lang w:eastAsia="ko-KR"/>
        </w:rPr>
        <w:t>4.7.1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_Toc85705937 \h </w:instrText>
      </w:r>
      <w:r>
        <w:fldChar w:fldCharType="separate"/>
      </w:r>
      <w:r>
        <w:t>15</w:t>
      </w:r>
      <w:r>
        <w:fldChar w:fldCharType="end"/>
      </w:r>
    </w:p>
    <w:p w14:paraId="2DF11F1B"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4.7.2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_Toc85705938 \h </w:instrText>
      </w:r>
      <w:r>
        <w:fldChar w:fldCharType="separate"/>
      </w:r>
      <w:r>
        <w:t>15</w:t>
      </w:r>
      <w:r>
        <w:fldChar w:fldCharType="end"/>
      </w:r>
    </w:p>
    <w:p w14:paraId="16430F53" w14:textId="77777777" w:rsidR="0001224E" w:rsidRDefault="0001224E">
      <w:pPr>
        <w:pStyle w:val="10"/>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Conclusion and Recommendation</w:t>
      </w:r>
      <w:r>
        <w:tab/>
      </w:r>
      <w:r>
        <w:fldChar w:fldCharType="begin"/>
      </w:r>
      <w:r>
        <w:instrText xml:space="preserve"> PAGEREF _Toc85705939 \h </w:instrText>
      </w:r>
      <w:r>
        <w:fldChar w:fldCharType="separate"/>
      </w:r>
      <w:r>
        <w:t>15</w:t>
      </w:r>
      <w:r>
        <w:fldChar w:fldCharType="end"/>
      </w:r>
    </w:p>
    <w:p w14:paraId="25AFA5B1" w14:textId="77777777" w:rsidR="0001224E" w:rsidRDefault="0001224E">
      <w:pPr>
        <w:pStyle w:val="20"/>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Issue #1 Scope of specifications</w:t>
      </w:r>
      <w:r>
        <w:tab/>
      </w:r>
      <w:r>
        <w:fldChar w:fldCharType="begin"/>
      </w:r>
      <w:r>
        <w:instrText xml:space="preserve"> PAGEREF _Toc85705940 \h </w:instrText>
      </w:r>
      <w:r>
        <w:fldChar w:fldCharType="separate"/>
      </w:r>
      <w:r>
        <w:t>15</w:t>
      </w:r>
      <w:r>
        <w:fldChar w:fldCharType="end"/>
      </w:r>
    </w:p>
    <w:p w14:paraId="5E74362A" w14:textId="77777777" w:rsidR="0001224E" w:rsidRDefault="0001224E">
      <w:pPr>
        <w:pStyle w:val="2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 xml:space="preserve">Solution </w:t>
      </w:r>
      <w:r w:rsidRPr="00C023DC">
        <w:rPr>
          <w:lang w:val="fr-FR"/>
        </w:rPr>
        <w:t xml:space="preserve">#1-1 </w:t>
      </w:r>
      <w:r w:rsidRPr="00C023DC">
        <w:rPr>
          <w:lang w:val="en-US"/>
        </w:rPr>
        <w:t>scope of 28.533 [2]</w:t>
      </w:r>
      <w:r>
        <w:tab/>
      </w:r>
      <w:r>
        <w:fldChar w:fldCharType="begin"/>
      </w:r>
      <w:r>
        <w:instrText xml:space="preserve"> PAGEREF _Toc85705941 \h </w:instrText>
      </w:r>
      <w:r>
        <w:fldChar w:fldCharType="separate"/>
      </w:r>
      <w:r>
        <w:t>15</w:t>
      </w:r>
      <w:r>
        <w:fldChar w:fldCharType="end"/>
      </w:r>
    </w:p>
    <w:p w14:paraId="2B4ED24F" w14:textId="77777777" w:rsidR="0001224E" w:rsidRDefault="0001224E">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 xml:space="preserve">Issue #3 </w:t>
      </w:r>
      <w:r w:rsidRPr="00C023DC">
        <w:rPr>
          <w:lang w:val="es-ES"/>
        </w:rPr>
        <w:t>Reference errors</w:t>
      </w:r>
      <w:r>
        <w:tab/>
      </w:r>
      <w:r>
        <w:fldChar w:fldCharType="begin"/>
      </w:r>
      <w:r>
        <w:instrText xml:space="preserve"> PAGEREF _Toc85705942 \h </w:instrText>
      </w:r>
      <w:r>
        <w:fldChar w:fldCharType="separate"/>
      </w:r>
      <w:r>
        <w:t>16</w:t>
      </w:r>
      <w:r>
        <w:fldChar w:fldCharType="end"/>
      </w:r>
    </w:p>
    <w:p w14:paraId="09E6ED81" w14:textId="77777777" w:rsidR="0001224E" w:rsidRDefault="0001224E">
      <w:pPr>
        <w:pStyle w:val="2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 xml:space="preserve">Solution </w:t>
      </w:r>
      <w:r w:rsidRPr="00C023DC">
        <w:rPr>
          <w:lang w:val="fr-FR"/>
        </w:rPr>
        <w:t xml:space="preserve">#3-1 </w:t>
      </w:r>
      <w:r>
        <w:t>Make not used references void</w:t>
      </w:r>
      <w:r>
        <w:tab/>
      </w:r>
      <w:r>
        <w:fldChar w:fldCharType="begin"/>
      </w:r>
      <w:r>
        <w:instrText xml:space="preserve"> PAGEREF _Toc85705943 \h </w:instrText>
      </w:r>
      <w:r>
        <w:fldChar w:fldCharType="separate"/>
      </w:r>
      <w:r>
        <w:t>16</w:t>
      </w:r>
      <w:r>
        <w:fldChar w:fldCharType="end"/>
      </w:r>
    </w:p>
    <w:p w14:paraId="7B32284E" w14:textId="77777777" w:rsidR="0001224E" w:rsidRDefault="0001224E">
      <w:pPr>
        <w:pStyle w:val="20"/>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Issue #4 SBMA supporting management of 5G SA and NSA scenarios</w:t>
      </w:r>
      <w:r>
        <w:tab/>
      </w:r>
      <w:r>
        <w:fldChar w:fldCharType="begin"/>
      </w:r>
      <w:r>
        <w:instrText xml:space="preserve"> PAGEREF _Toc85705944 \h </w:instrText>
      </w:r>
      <w:r>
        <w:fldChar w:fldCharType="separate"/>
      </w:r>
      <w:r>
        <w:t>16</w:t>
      </w:r>
      <w:r>
        <w:fldChar w:fldCharType="end"/>
      </w:r>
    </w:p>
    <w:p w14:paraId="4E412C40" w14:textId="77777777" w:rsidR="0001224E" w:rsidRDefault="0001224E">
      <w:pPr>
        <w:pStyle w:val="20"/>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 xml:space="preserve">Issue #5 </w:t>
      </w:r>
      <w:r w:rsidRPr="00C023DC">
        <w:rPr>
          <w:lang w:val="en-US" w:eastAsia="zh-CN"/>
        </w:rPr>
        <w:t>Inventory missing in 5G</w:t>
      </w:r>
      <w:r>
        <w:tab/>
      </w:r>
      <w:r>
        <w:fldChar w:fldCharType="begin"/>
      </w:r>
      <w:r>
        <w:instrText xml:space="preserve"> PAGEREF _Toc85705945 \h </w:instrText>
      </w:r>
      <w:r>
        <w:fldChar w:fldCharType="separate"/>
      </w:r>
      <w:r>
        <w:t>16</w:t>
      </w:r>
      <w:r>
        <w:fldChar w:fldCharType="end"/>
      </w:r>
    </w:p>
    <w:p w14:paraId="354B6D17" w14:textId="77777777" w:rsidR="0001224E" w:rsidRDefault="0001224E">
      <w:pPr>
        <w:pStyle w:val="80"/>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_Toc85705946 \h </w:instrText>
      </w:r>
      <w:r>
        <w:fldChar w:fldCharType="separate"/>
      </w:r>
      <w:r>
        <w:t>17</w:t>
      </w:r>
      <w:r>
        <w:fldChar w:fldCharType="end"/>
      </w:r>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7" w:name="foreword"/>
      <w:bookmarkStart w:id="18" w:name="_Toc72417862"/>
      <w:bookmarkStart w:id="19" w:name="_Toc85705898"/>
      <w:bookmarkEnd w:id="17"/>
      <w:r w:rsidRPr="004D3578">
        <w:lastRenderedPageBreak/>
        <w:t>Foreword</w:t>
      </w:r>
      <w:bookmarkEnd w:id="18"/>
      <w:bookmarkEnd w:id="19"/>
    </w:p>
    <w:p w14:paraId="0DD43B80" w14:textId="11A12CC7" w:rsidR="00080512" w:rsidRPr="004D3578" w:rsidRDefault="00080512">
      <w:r w:rsidRPr="004D3578">
        <w:t xml:space="preserve">This Technical </w:t>
      </w:r>
      <w:bookmarkStart w:id="20" w:name="spectype3"/>
      <w:r w:rsidR="00602AEA" w:rsidRPr="008331E0">
        <w:t>Report</w:t>
      </w:r>
      <w:bookmarkEnd w:id="20"/>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21" w:name="introduction"/>
      <w:bookmarkStart w:id="22" w:name="_Toc72417863"/>
      <w:bookmarkStart w:id="23" w:name="_Toc85705899"/>
      <w:bookmarkEnd w:id="21"/>
      <w:r w:rsidRPr="004D3578">
        <w:t>Introduction</w:t>
      </w:r>
      <w:bookmarkEnd w:id="22"/>
      <w:bookmarkEnd w:id="23"/>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1"/>
      </w:pPr>
      <w:r w:rsidRPr="004D3578">
        <w:br w:type="page"/>
      </w:r>
      <w:bookmarkStart w:id="24" w:name="scope"/>
      <w:bookmarkStart w:id="25" w:name="_Toc72417864"/>
      <w:bookmarkStart w:id="26" w:name="_Toc85705900"/>
      <w:bookmarkEnd w:id="24"/>
      <w:r w:rsidRPr="004D3578">
        <w:lastRenderedPageBreak/>
        <w:t>1</w:t>
      </w:r>
      <w:r w:rsidRPr="004D3578">
        <w:tab/>
        <w:t>Scope</w:t>
      </w:r>
      <w:bookmarkEnd w:id="25"/>
      <w:bookmarkEnd w:id="26"/>
    </w:p>
    <w:p w14:paraId="58B77559" w14:textId="184BF1BE"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service-based management architecture.</w:t>
      </w:r>
    </w:p>
    <w:p w14:paraId="111DB96B" w14:textId="77777777" w:rsidR="00080512" w:rsidRPr="004D3578" w:rsidRDefault="00080512">
      <w:pPr>
        <w:pStyle w:val="1"/>
      </w:pPr>
      <w:bookmarkStart w:id="27" w:name="references"/>
      <w:bookmarkStart w:id="28" w:name="_Toc72417865"/>
      <w:bookmarkStart w:id="29" w:name="_Toc85705901"/>
      <w:bookmarkEnd w:id="27"/>
      <w:r w:rsidRPr="004D3578">
        <w:t>2</w:t>
      </w:r>
      <w:r w:rsidRPr="004D3578">
        <w:tab/>
        <w:t>References</w:t>
      </w:r>
      <w:bookmarkEnd w:id="28"/>
      <w:bookmarkEnd w:id="29"/>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30"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1"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30"/>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1"/>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w:t>
      </w:r>
      <w:proofErr w:type="spellStart"/>
      <w:r w:rsidRPr="00AA5BF8">
        <w:t>SwM</w:t>
      </w:r>
      <w:proofErr w:type="spellEnd"/>
      <w:r w:rsidRPr="00AA5BF8">
        <w:t>);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w:t>
      </w:r>
      <w:proofErr w:type="spellStart"/>
      <w:r w:rsidRPr="00AA5BF8">
        <w:t>SwM</w:t>
      </w:r>
      <w:proofErr w:type="spellEnd"/>
      <w:r w:rsidRPr="00AA5BF8">
        <w:t>);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w:t>
      </w:r>
      <w:proofErr w:type="spellStart"/>
      <w:r w:rsidR="00CD0BCC" w:rsidRPr="00AA5BF8">
        <w:t>SwM</w:t>
      </w:r>
      <w:proofErr w:type="spellEnd"/>
      <w:r w:rsidR="00CD0BCC" w:rsidRPr="00AA5BF8">
        <w:t>);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2B66447B"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 xml:space="preserve">UTRAN </w:t>
      </w:r>
      <w:proofErr w:type="spellStart"/>
      <w:r w:rsidR="00573A82" w:rsidRPr="00573A82">
        <w:t>Iub</w:t>
      </w:r>
      <w:proofErr w:type="spellEnd"/>
      <w:r w:rsidR="00573A82" w:rsidRPr="00573A82">
        <w:t xml:space="preserve"> interface Node B Application Part (NBAP) signalling</w:t>
      </w:r>
      <w:r w:rsidR="00C96057">
        <w:t>".</w:t>
      </w:r>
    </w:p>
    <w:p w14:paraId="2047E18C" w14:textId="77777777" w:rsidR="00B779AB" w:rsidRPr="004D3578" w:rsidRDefault="00B779AB" w:rsidP="00EC4A25">
      <w:pPr>
        <w:pStyle w:val="EX"/>
      </w:pPr>
    </w:p>
    <w:p w14:paraId="5D2B9332" w14:textId="1595FA5F" w:rsidR="00080512" w:rsidRPr="004D3578" w:rsidRDefault="00080512">
      <w:pPr>
        <w:pStyle w:val="1"/>
      </w:pPr>
      <w:bookmarkStart w:id="32" w:name="definitions"/>
      <w:bookmarkStart w:id="33" w:name="_Toc72417866"/>
      <w:bookmarkStart w:id="34" w:name="_Toc85705902"/>
      <w:bookmarkEnd w:id="32"/>
      <w:r w:rsidRPr="004D3578">
        <w:t>3</w:t>
      </w:r>
      <w:r w:rsidRPr="004D3578">
        <w:tab/>
        <w:t>Definitions</w:t>
      </w:r>
      <w:r w:rsidR="00602AEA">
        <w:t xml:space="preserve"> of terms, symbols and abbreviations</w:t>
      </w:r>
      <w:bookmarkEnd w:id="33"/>
      <w:bookmarkEnd w:id="34"/>
    </w:p>
    <w:p w14:paraId="783E0403" w14:textId="77777777" w:rsidR="00080512" w:rsidRPr="004D3578" w:rsidRDefault="00080512">
      <w:pPr>
        <w:pStyle w:val="2"/>
      </w:pPr>
      <w:bookmarkStart w:id="35" w:name="_Toc72417867"/>
      <w:bookmarkStart w:id="36" w:name="_Toc85705903"/>
      <w:r w:rsidRPr="004D3578">
        <w:t>3.1</w:t>
      </w:r>
      <w:r w:rsidRPr="004D3578">
        <w:tab/>
      </w:r>
      <w:r w:rsidR="002B6339">
        <w:t>Terms</w:t>
      </w:r>
      <w:bookmarkEnd w:id="35"/>
      <w:bookmarkEnd w:id="36"/>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7" w:name="_Toc72417868"/>
      <w:bookmarkStart w:id="38" w:name="_Toc85705904"/>
      <w:r w:rsidRPr="004D3578">
        <w:t>3.2</w:t>
      </w:r>
      <w:r w:rsidRPr="004D3578">
        <w:tab/>
        <w:t>Symbols</w:t>
      </w:r>
      <w:bookmarkEnd w:id="37"/>
      <w:bookmarkEnd w:id="3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9" w:name="_Toc72417869"/>
      <w:bookmarkStart w:id="40" w:name="_Toc85705905"/>
      <w:r w:rsidRPr="004D3578">
        <w:t>3.3</w:t>
      </w:r>
      <w:r w:rsidRPr="004D3578">
        <w:tab/>
        <w:t>Abbreviations</w:t>
      </w:r>
      <w:bookmarkEnd w:id="39"/>
      <w:bookmarkEnd w:id="40"/>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proofErr w:type="spellStart"/>
      <w:r>
        <w:t>MnS</w:t>
      </w:r>
      <w:proofErr w:type="spellEnd"/>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1"/>
      </w:pPr>
      <w:bookmarkStart w:id="41" w:name="clause4"/>
      <w:bookmarkStart w:id="42" w:name="_Toc72417870"/>
      <w:bookmarkStart w:id="43" w:name="_Toc85705906"/>
      <w:bookmarkEnd w:id="41"/>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42"/>
      <w:bookmarkEnd w:id="43"/>
    </w:p>
    <w:p w14:paraId="1A9DA0D4" w14:textId="3A69EE30" w:rsidR="00080512" w:rsidRPr="006B5F82" w:rsidRDefault="00080512">
      <w:pPr>
        <w:pStyle w:val="2"/>
      </w:pPr>
      <w:bookmarkStart w:id="44" w:name="_Toc72417871"/>
      <w:bookmarkStart w:id="45" w:name="_Toc85705907"/>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44"/>
      <w:bookmarkEnd w:id="45"/>
    </w:p>
    <w:p w14:paraId="023D7190" w14:textId="759BD562" w:rsidR="00DD43FB" w:rsidRDefault="00DD43FB" w:rsidP="00DD43FB">
      <w:pPr>
        <w:pStyle w:val="3"/>
        <w:rPr>
          <w:lang w:val="fr-FR" w:eastAsia="ko-KR"/>
        </w:rPr>
      </w:pPr>
      <w:bookmarkStart w:id="46" w:name="_Toc66206021"/>
      <w:bookmarkStart w:id="47" w:name="_Toc72417872"/>
      <w:bookmarkStart w:id="48" w:name="_Toc85705908"/>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46"/>
      <w:bookmarkEnd w:id="47"/>
      <w:bookmarkEnd w:id="48"/>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17985AB4"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 and 16):</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41AE3DED"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exists in Rel-15 and 16):</w:t>
      </w:r>
    </w:p>
    <w:p w14:paraId="3C63A4FF" w14:textId="77777777" w:rsidR="000D0964" w:rsidRPr="000D0964" w:rsidRDefault="000D0964" w:rsidP="000D0964">
      <w:pPr>
        <w:rPr>
          <w:iCs/>
        </w:rPr>
      </w:pPr>
      <w:r w:rsidRPr="000D0964">
        <w:rPr>
          <w:iCs/>
        </w:rPr>
        <w:lastRenderedPageBreak/>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77777777" w:rsidR="000D0964" w:rsidRPr="000D0964" w:rsidRDefault="000D0964" w:rsidP="000D0964">
      <w:pPr>
        <w:rPr>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t xml:space="preserve">There is a connection with the WI </w:t>
      </w:r>
      <w:proofErr w:type="spellStart"/>
      <w:r w:rsidRPr="000D0964">
        <w:rPr>
          <w:iCs/>
        </w:rPr>
        <w:t>adNRM</w:t>
      </w:r>
      <w:proofErr w:type="spellEnd"/>
      <w:r w:rsidRPr="000D0964">
        <w:rPr>
          <w:iCs/>
        </w:rPr>
        <w:t>.</w:t>
      </w: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3"/>
        <w:rPr>
          <w:lang w:val="fr-FR"/>
        </w:rPr>
      </w:pPr>
      <w:bookmarkStart w:id="49" w:name="_Toc66206025"/>
      <w:bookmarkStart w:id="50" w:name="_Toc72417873"/>
      <w:bookmarkStart w:id="51" w:name="_Toc85705909"/>
      <w:r w:rsidRPr="00FF0262">
        <w:rPr>
          <w:lang w:val="fr-FR"/>
        </w:rPr>
        <w:t>4.</w:t>
      </w:r>
      <w:r w:rsidR="000D0964">
        <w:rPr>
          <w:lang w:val="fr-FR"/>
        </w:rPr>
        <w:t>1</w:t>
      </w:r>
      <w:r w:rsidRPr="00FF0262">
        <w:rPr>
          <w:lang w:val="fr-FR"/>
        </w:rPr>
        <w:t>.2</w:t>
      </w:r>
      <w:r w:rsidRPr="00FF0262">
        <w:rPr>
          <w:lang w:val="fr-FR"/>
        </w:rPr>
        <w:tab/>
        <w:t>Potential solutions</w:t>
      </w:r>
      <w:bookmarkEnd w:id="49"/>
      <w:bookmarkEnd w:id="50"/>
      <w:bookmarkEnd w:id="51"/>
    </w:p>
    <w:p w14:paraId="33BD04F0" w14:textId="54EDBFA6" w:rsidR="00333B8F" w:rsidRDefault="00333B8F" w:rsidP="00333B8F">
      <w:pPr>
        <w:pStyle w:val="4"/>
        <w:rPr>
          <w:lang w:val="en-US"/>
        </w:rPr>
      </w:pPr>
      <w:bookmarkStart w:id="52" w:name="_Toc72417874"/>
      <w:bookmarkStart w:id="53" w:name="_Toc85705910"/>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52"/>
      <w:bookmarkEnd w:id="53"/>
    </w:p>
    <w:p w14:paraId="4D497E2A" w14:textId="750D2A79" w:rsidR="000D0964" w:rsidRPr="000D0964" w:rsidRDefault="000D0964" w:rsidP="000D0964">
      <w:pPr>
        <w:rPr>
          <w:iCs/>
        </w:rPr>
      </w:pPr>
      <w:r w:rsidRPr="000D0964">
        <w:rPr>
          <w:lang w:val="en-US"/>
        </w:rPr>
        <w:t>a.</w:t>
      </w:r>
      <w:r w:rsidRPr="000D0964">
        <w:rPr>
          <w:lang w:val="en-US"/>
        </w:rPr>
        <w:tab/>
        <w:t>Intro</w:t>
      </w:r>
      <w:proofErr w:type="spellStart"/>
      <w:r w:rsidRPr="000D0964">
        <w:rPr>
          <w:iCs/>
        </w:rPr>
        <w:t>duce</w:t>
      </w:r>
      <w:proofErr w:type="spellEnd"/>
      <w:r w:rsidRPr="000D0964">
        <w:rPr>
          <w:iCs/>
        </w:rPr>
        <w:t xml:space="preserv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w:t>
      </w:r>
      <w:proofErr w:type="spellStart"/>
      <w:r w:rsidRPr="000D0964">
        <w:rPr>
          <w:iCs/>
        </w:rPr>
        <w:t>tfor</w:t>
      </w:r>
      <w:proofErr w:type="spellEnd"/>
      <w:r w:rsidRPr="000D0964">
        <w:rPr>
          <w:iCs/>
        </w:rPr>
        <w:t xml:space="preserve">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4"/>
        <w:rPr>
          <w:lang w:val="en-US"/>
        </w:rPr>
      </w:pPr>
      <w:bookmarkStart w:id="54" w:name="_Toc72417875"/>
      <w:bookmarkStart w:id="55" w:name="_Toc85705911"/>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54"/>
      <w:bookmarkEnd w:id="55"/>
    </w:p>
    <w:p w14:paraId="243CA127" w14:textId="5FF4A78A" w:rsidR="000D0964" w:rsidRPr="000D0964" w:rsidRDefault="000D0964" w:rsidP="000D0964">
      <w:pPr>
        <w:rPr>
          <w:iCs/>
        </w:rPr>
      </w:pPr>
      <w:r w:rsidRPr="000D0964">
        <w:rPr>
          <w:iCs/>
        </w:rPr>
        <w:t>a.</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r w:rsidRPr="000D0964">
        <w:rPr>
          <w:iCs/>
        </w:rPr>
        <w:t>b.</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601F5070" w14:textId="77777777" w:rsidR="000D0964" w:rsidRPr="006B5F82" w:rsidRDefault="000D0964" w:rsidP="006B5F82"/>
    <w:p w14:paraId="6396086C" w14:textId="2C4D0BB5" w:rsidR="00DD43FB" w:rsidRPr="00FF0262" w:rsidRDefault="00DD43FB" w:rsidP="00DD43FB">
      <w:pPr>
        <w:pStyle w:val="2"/>
        <w:rPr>
          <w:lang w:val="es-ES"/>
        </w:rPr>
      </w:pPr>
      <w:bookmarkStart w:id="56" w:name="_Toc72417876"/>
      <w:bookmarkStart w:id="57" w:name="_Toc85705912"/>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56"/>
      <w:bookmarkEnd w:id="57"/>
    </w:p>
    <w:p w14:paraId="0DCDF25A" w14:textId="3997EEDB" w:rsidR="00DD43FB" w:rsidRDefault="00DD43FB" w:rsidP="00DD43FB">
      <w:pPr>
        <w:pStyle w:val="3"/>
        <w:rPr>
          <w:lang w:val="fr-FR" w:eastAsia="ko-KR"/>
        </w:rPr>
      </w:pPr>
      <w:bookmarkStart w:id="58" w:name="_Toc72417877"/>
      <w:bookmarkStart w:id="59" w:name="_Toc85705913"/>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58"/>
      <w:bookmarkEnd w:id="59"/>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lastRenderedPageBreak/>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 xml:space="preserve">Clause 4.2.2: </w:t>
      </w:r>
      <w:proofErr w:type="spellStart"/>
      <w:r w:rsidRPr="000D0964">
        <w:rPr>
          <w:iCs/>
        </w:rPr>
        <w:t>MnS</w:t>
      </w:r>
      <w:proofErr w:type="spellEnd"/>
      <w:r w:rsidRPr="000D0964">
        <w:rPr>
          <w:iCs/>
        </w:rPr>
        <w:t xml:space="preserve"> component type A is said to be generic </w:t>
      </w:r>
      <w:proofErr w:type="spellStart"/>
      <w:r w:rsidRPr="000D0964">
        <w:rPr>
          <w:iCs/>
        </w:rPr>
        <w:t>wrt</w:t>
      </w:r>
      <w:proofErr w:type="spellEnd"/>
      <w:r w:rsidRPr="000D0964">
        <w:rPr>
          <w:iCs/>
        </w:rPr>
        <w:t xml:space="preserve">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w:t>
      </w:r>
      <w:proofErr w:type="spellStart"/>
      <w:r w:rsidRPr="000D0964">
        <w:rPr>
          <w:b/>
        </w:rPr>
        <w:t>MnSD</w:t>
      </w:r>
      <w:proofErr w:type="spellEnd"/>
      <w:r w:rsidRPr="000D0964">
        <w:rPr>
          <w:b/>
        </w:rPr>
        <w:t>-FUN-X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3"/>
        <w:rPr>
          <w:lang w:val="fr-FR"/>
        </w:rPr>
      </w:pPr>
      <w:bookmarkStart w:id="60" w:name="_Toc72417878"/>
      <w:bookmarkStart w:id="61" w:name="_Toc85705914"/>
      <w:r w:rsidRPr="00FF0262">
        <w:rPr>
          <w:lang w:val="fr-FR"/>
        </w:rPr>
        <w:t>4.</w:t>
      </w:r>
      <w:r w:rsidR="000D0964">
        <w:rPr>
          <w:lang w:val="fr-FR"/>
        </w:rPr>
        <w:t>2</w:t>
      </w:r>
      <w:r w:rsidRPr="00FF0262">
        <w:rPr>
          <w:lang w:val="fr-FR"/>
        </w:rPr>
        <w:t>.2</w:t>
      </w:r>
      <w:r w:rsidRPr="00FF0262">
        <w:rPr>
          <w:lang w:val="fr-FR"/>
        </w:rPr>
        <w:tab/>
        <w:t>Potential solutions</w:t>
      </w:r>
      <w:bookmarkEnd w:id="60"/>
      <w:bookmarkEnd w:id="61"/>
    </w:p>
    <w:p w14:paraId="465BE3EF" w14:textId="30A42D6E" w:rsidR="00DD43FB" w:rsidRDefault="00333B8F" w:rsidP="00DA77C3">
      <w:pPr>
        <w:pStyle w:val="4"/>
        <w:rPr>
          <w:lang w:val="en-US"/>
        </w:rPr>
      </w:pPr>
      <w:bookmarkStart w:id="62" w:name="_Toc72417879"/>
      <w:bookmarkStart w:id="63" w:name="_Toc85705915"/>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62"/>
      <w:bookmarkEnd w:id="63"/>
    </w:p>
    <w:p w14:paraId="169F5C8C" w14:textId="64C83BCC"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w:t>
      </w:r>
      <w:proofErr w:type="spellStart"/>
      <w:r w:rsidRPr="00CA7AC0">
        <w:rPr>
          <w:iCs/>
        </w:rPr>
        <w:t>MnS</w:t>
      </w:r>
      <w:proofErr w:type="spellEnd"/>
      <w:r w:rsidRPr="00CA7AC0">
        <w:rPr>
          <w:iCs/>
        </w:rPr>
        <w:t xml:space="preserve"> component A </w:t>
      </w:r>
      <w:r>
        <w:rPr>
          <w:iCs/>
        </w:rPr>
        <w:t>which is stated to be</w:t>
      </w:r>
      <w:r w:rsidRPr="00CA7AC0">
        <w:rPr>
          <w:iCs/>
        </w:rPr>
        <w:t xml:space="preserve"> generic.</w:t>
      </w:r>
      <w:r>
        <w:rPr>
          <w:iCs/>
        </w:rPr>
        <w:t xml:space="preserve"> The TS is to be changed accordingly to the agreement.</w:t>
      </w:r>
    </w:p>
    <w:p w14:paraId="19135B39" w14:textId="0F19ABAA"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not generic content 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4"/>
        <w:rPr>
          <w:lang w:val="fr-FR"/>
        </w:rPr>
      </w:pPr>
      <w:bookmarkStart w:id="64" w:name="_Toc72417880"/>
      <w:bookmarkStart w:id="65" w:name="_Toc85705916"/>
      <w:r w:rsidRPr="006B5F82">
        <w:rPr>
          <w:lang w:val="fr-FR"/>
        </w:rPr>
        <w:t>4.2.2.2</w:t>
      </w:r>
      <w:r w:rsidRPr="006B5F82">
        <w:rPr>
          <w:lang w:val="fr-FR"/>
        </w:rPr>
        <w:tab/>
        <w:t xml:space="preserve">Solution #2-2 for stage 1 content in stage 2 TS 28.533 </w:t>
      </w:r>
      <w:r w:rsidR="00B779AB" w:rsidRPr="006B5F82">
        <w:rPr>
          <w:lang w:val="fr-FR"/>
        </w:rPr>
        <w:t>[2]</w:t>
      </w:r>
      <w:bookmarkEnd w:id="64"/>
      <w:bookmarkEnd w:id="65"/>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w:t>
      </w:r>
      <w:proofErr w:type="spellStart"/>
      <w:r w:rsidRPr="000D0964">
        <w:rPr>
          <w:b/>
        </w:rPr>
        <w:t>MnSD</w:t>
      </w:r>
      <w:proofErr w:type="spellEnd"/>
      <w:r w:rsidRPr="000D0964">
        <w:rPr>
          <w:b/>
        </w:rPr>
        <w:t>-FUN-X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2"/>
        <w:rPr>
          <w:lang w:val="es-ES"/>
        </w:rPr>
      </w:pPr>
      <w:bookmarkStart w:id="66" w:name="_Toc72417881"/>
      <w:bookmarkStart w:id="67" w:name="_Toc85705917"/>
      <w:r w:rsidRPr="006B5F82">
        <w:rPr>
          <w:lang w:val="es-ES"/>
        </w:rPr>
        <w:t>4.3</w:t>
      </w:r>
      <w:r w:rsidRPr="006B5F82">
        <w:rPr>
          <w:lang w:val="es-ES"/>
        </w:rPr>
        <w:tab/>
        <w:t>Issue #3: Reference errors</w:t>
      </w:r>
      <w:bookmarkEnd w:id="66"/>
      <w:bookmarkEnd w:id="67"/>
    </w:p>
    <w:p w14:paraId="2CFD371E" w14:textId="6990B7CB" w:rsidR="000D0964" w:rsidRPr="006B5F82" w:rsidRDefault="000D0964" w:rsidP="006B5F82">
      <w:pPr>
        <w:pStyle w:val="3"/>
        <w:rPr>
          <w:lang w:val="fr-FR"/>
        </w:rPr>
      </w:pPr>
      <w:bookmarkStart w:id="68" w:name="_Toc72417882"/>
      <w:bookmarkStart w:id="69" w:name="_Toc85705918"/>
      <w:r w:rsidRPr="006B5F82">
        <w:rPr>
          <w:lang w:val="fr-FR"/>
        </w:rPr>
        <w:t>4.3.1</w:t>
      </w:r>
      <w:r w:rsidRPr="006B5F82">
        <w:rPr>
          <w:lang w:val="fr-FR"/>
        </w:rPr>
        <w:tab/>
        <w:t>Description</w:t>
      </w:r>
      <w:bookmarkEnd w:id="68"/>
      <w:bookmarkEnd w:id="69"/>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3"/>
        <w:rPr>
          <w:lang w:val="fr-FR"/>
        </w:rPr>
      </w:pPr>
      <w:bookmarkStart w:id="70" w:name="_Toc72417883"/>
      <w:bookmarkStart w:id="71" w:name="_Toc85705919"/>
      <w:r w:rsidRPr="006B5F82">
        <w:rPr>
          <w:lang w:val="fr-FR"/>
        </w:rPr>
        <w:t>4.3.2</w:t>
      </w:r>
      <w:r w:rsidRPr="006B5F82">
        <w:rPr>
          <w:lang w:val="fr-FR"/>
        </w:rPr>
        <w:tab/>
        <w:t>Potential solutions</w:t>
      </w:r>
      <w:bookmarkEnd w:id="70"/>
      <w:bookmarkEnd w:id="71"/>
    </w:p>
    <w:p w14:paraId="513E0FD0" w14:textId="53DA05C2" w:rsidR="000D0964" w:rsidRPr="006B5F82" w:rsidRDefault="000D0964" w:rsidP="006B5F82">
      <w:pPr>
        <w:pStyle w:val="4"/>
      </w:pPr>
      <w:bookmarkStart w:id="72" w:name="_Toc72417884"/>
      <w:bookmarkStart w:id="73" w:name="_Toc85705920"/>
      <w:r w:rsidRPr="006B5F82">
        <w:t>4.3.2.</w:t>
      </w:r>
      <w:r w:rsidR="00204ED4" w:rsidRPr="006B5F82">
        <w:t>1</w:t>
      </w:r>
      <w:r w:rsidRPr="006B5F82">
        <w:tab/>
        <w:t>Solution #3-1 Make not used references void</w:t>
      </w:r>
      <w:bookmarkEnd w:id="72"/>
      <w:bookmarkEnd w:id="73"/>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2"/>
        <w:rPr>
          <w:lang w:val="es-ES"/>
        </w:rPr>
      </w:pPr>
      <w:bookmarkStart w:id="74" w:name="_Toc72417885"/>
      <w:bookmarkStart w:id="75" w:name="_Toc85705921"/>
      <w:r w:rsidRPr="006B5F82">
        <w:rPr>
          <w:lang w:val="es-ES"/>
        </w:rPr>
        <w:lastRenderedPageBreak/>
        <w:t>4.4</w:t>
      </w:r>
      <w:r w:rsidRPr="006B5F82">
        <w:rPr>
          <w:lang w:val="es-ES"/>
        </w:rPr>
        <w:tab/>
        <w:t>Issue #4: SBMA supporting manangement of 5G SA and NSA scenarios</w:t>
      </w:r>
      <w:bookmarkEnd w:id="74"/>
      <w:bookmarkEnd w:id="75"/>
    </w:p>
    <w:p w14:paraId="00EDD8A5" w14:textId="1BFDD5C0" w:rsidR="00204ED4" w:rsidRPr="006B5F82" w:rsidRDefault="00204ED4" w:rsidP="006B5F82">
      <w:pPr>
        <w:pStyle w:val="3"/>
        <w:rPr>
          <w:lang w:val="fr-FR"/>
        </w:rPr>
      </w:pPr>
      <w:bookmarkStart w:id="76" w:name="_Toc72417886"/>
      <w:bookmarkStart w:id="77" w:name="_Toc85705922"/>
      <w:r w:rsidRPr="006B5F82">
        <w:rPr>
          <w:lang w:val="fr-FR"/>
        </w:rPr>
        <w:t>4.4.1</w:t>
      </w:r>
      <w:r w:rsidRPr="006B5F82">
        <w:rPr>
          <w:lang w:val="fr-FR"/>
        </w:rPr>
        <w:tab/>
        <w:t>Description</w:t>
      </w:r>
      <w:bookmarkEnd w:id="76"/>
      <w:bookmarkEnd w:id="77"/>
    </w:p>
    <w:p w14:paraId="3F9CD89B" w14:textId="52F409EC" w:rsidR="00204ED4" w:rsidRPr="00204ED4" w:rsidRDefault="00204ED4" w:rsidP="006B5F82">
      <w:pPr>
        <w:pStyle w:val="4"/>
      </w:pPr>
      <w:bookmarkStart w:id="78" w:name="_Toc72417887"/>
      <w:bookmarkStart w:id="79" w:name="_Toc85705923"/>
      <w:r w:rsidRPr="00204ED4">
        <w:t>4.</w:t>
      </w:r>
      <w:r>
        <w:t>4</w:t>
      </w:r>
      <w:r w:rsidR="00FC2967">
        <w:t>.1.1</w:t>
      </w:r>
      <w:r w:rsidR="00FC2967">
        <w:tab/>
      </w:r>
      <w:r w:rsidRPr="00204ED4">
        <w:t>Analysis of the existing specification capabilities</w:t>
      </w:r>
      <w:bookmarkEnd w:id="78"/>
      <w:bookmarkEnd w:id="79"/>
    </w:p>
    <w:p w14:paraId="7F2E81A8" w14:textId="6BA8021E" w:rsidR="00204ED4" w:rsidRPr="00204ED4" w:rsidRDefault="00204ED4" w:rsidP="00204ED4">
      <w:r w:rsidRPr="00204ED4">
        <w:t>Service</w:t>
      </w:r>
      <w:r w:rsidRPr="00204ED4">
        <w:rPr>
          <w:rFonts w:hint="eastAsia"/>
        </w:rPr>
        <w:t xml:space="preserve"> </w:t>
      </w:r>
      <w:r w:rsidRPr="00204ED4">
        <w:t xml:space="preserve">based management architecture (SBMA) and corresponding </w:t>
      </w:r>
      <w:proofErr w:type="spellStart"/>
      <w:r w:rsidRPr="00204ED4">
        <w:t>MnS</w:t>
      </w:r>
      <w:proofErr w:type="spellEnd"/>
      <w:r w:rsidRPr="00204ED4">
        <w:t xml:space="preserve">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77777777" w:rsidR="00204ED4" w:rsidRPr="00204ED4" w:rsidRDefault="00204ED4" w:rsidP="00204ED4">
      <w:pPr>
        <w:numPr>
          <w:ilvl w:val="0"/>
          <w:numId w:val="6"/>
        </w:numPr>
      </w:pPr>
      <w:r w:rsidRPr="00204ED4">
        <w:t xml:space="preserve">The management mechanism of 5G supports </w:t>
      </w:r>
      <w:proofErr w:type="spellStart"/>
      <w:r w:rsidRPr="00204ED4">
        <w:t>MnS</w:t>
      </w:r>
      <w:proofErr w:type="spellEnd"/>
      <w:r w:rsidRPr="00204ED4">
        <w:t xml:space="preserve"> which includes </w:t>
      </w:r>
      <w:proofErr w:type="spellStart"/>
      <w:r w:rsidRPr="00204ED4">
        <w:t>MnS</w:t>
      </w:r>
      <w:proofErr w:type="spellEnd"/>
      <w:r w:rsidRPr="00204ED4">
        <w:t xml:space="preserve"> component A (Operation/Notification), </w:t>
      </w:r>
      <w:proofErr w:type="spellStart"/>
      <w:r w:rsidRPr="00204ED4">
        <w:t>MnS</w:t>
      </w:r>
      <w:proofErr w:type="spellEnd"/>
      <w:r w:rsidRPr="00204ED4">
        <w:t xml:space="preserve"> component B (NRM models) and </w:t>
      </w:r>
      <w:proofErr w:type="spellStart"/>
      <w:r w:rsidRPr="00204ED4">
        <w:t>MnS</w:t>
      </w:r>
      <w:proofErr w:type="spellEnd"/>
      <w:r w:rsidRPr="00204ED4">
        <w:t xml:space="preserve"> component 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w:t>
      </w:r>
      <w:proofErr w:type="spellStart"/>
      <w:r w:rsidRPr="00204ED4">
        <w:rPr>
          <w:lang w:eastAsia="zh-CN"/>
        </w:rPr>
        <w:t>MnS</w:t>
      </w:r>
      <w:proofErr w:type="spellEnd"/>
      <w:r w:rsidRPr="00204ED4">
        <w:rPr>
          <w:lang w:eastAsia="zh-CN"/>
        </w:rPr>
        <w:t xml:space="preserve"> component type B and work together with </w:t>
      </w:r>
      <w:proofErr w:type="spellStart"/>
      <w:r w:rsidRPr="00204ED4">
        <w:rPr>
          <w:lang w:eastAsia="zh-CN"/>
        </w:rPr>
        <w:t>MnS</w:t>
      </w:r>
      <w:proofErr w:type="spellEnd"/>
      <w:r w:rsidRPr="00204ED4">
        <w:rPr>
          <w:lang w:eastAsia="zh-CN"/>
        </w:rPr>
        <w:t xml:space="preserve"> component type A</w:t>
      </w:r>
      <w:r w:rsidRPr="00204ED4">
        <w:t>.</w:t>
      </w:r>
    </w:p>
    <w:p w14:paraId="13B40CF2" w14:textId="1681AB85" w:rsidR="00204ED4" w:rsidRPr="00204ED4" w:rsidRDefault="00204ED4" w:rsidP="006B5F82">
      <w:pPr>
        <w:pStyle w:val="4"/>
      </w:pPr>
      <w:bookmarkStart w:id="80" w:name="_Toc72417888"/>
      <w:bookmarkStart w:id="81" w:name="_Toc85705924"/>
      <w:r>
        <w:t>4.4</w:t>
      </w:r>
      <w:r w:rsidR="00FC2967">
        <w:t>.1.2</w:t>
      </w:r>
      <w:r w:rsidR="00FC2967">
        <w:tab/>
      </w:r>
      <w:r w:rsidRPr="00204ED4">
        <w:t>Management support for NG-RAN Overall Architecture</w:t>
      </w:r>
      <w:bookmarkEnd w:id="80"/>
      <w:bookmarkEnd w:id="81"/>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w:t>
      </w:r>
      <w:proofErr w:type="spellStart"/>
      <w:r w:rsidRPr="00204ED4">
        <w:rPr>
          <w:lang w:eastAsia="zh-CN"/>
        </w:rPr>
        <w:t>gNB</w:t>
      </w:r>
      <w:proofErr w:type="spellEnd"/>
      <w:r w:rsidRPr="00204ED4">
        <w:rPr>
          <w:lang w:eastAsia="zh-CN"/>
        </w:rPr>
        <w:t xml:space="preserve"> or an ng-</w:t>
      </w:r>
      <w:proofErr w:type="spellStart"/>
      <w:r w:rsidRPr="00204ED4">
        <w:rPr>
          <w:lang w:eastAsia="zh-CN"/>
        </w:rPr>
        <w:t>eNB</w:t>
      </w:r>
      <w:proofErr w:type="spellEnd"/>
      <w:r w:rsidRPr="00204ED4">
        <w:rPr>
          <w:lang w:eastAsia="zh-CN"/>
        </w:rPr>
        <w:t xml:space="preserve"> which are interconnected with each other by means of the </w:t>
      </w:r>
      <w:proofErr w:type="spellStart"/>
      <w:r w:rsidRPr="00204ED4">
        <w:rPr>
          <w:lang w:eastAsia="zh-CN"/>
        </w:rPr>
        <w:t>Xn</w:t>
      </w:r>
      <w:proofErr w:type="spellEnd"/>
      <w:r w:rsidRPr="00204ED4">
        <w:rPr>
          <w:lang w:eastAsia="zh-CN"/>
        </w:rPr>
        <w:t xml:space="preserve">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pt;height:167.5pt" o:ole="">
            <v:imagedata r:id="rId11" o:title=""/>
          </v:shape>
          <o:OLEObject Type="Embed" ProgID="Visio.Drawing.11" ShapeID="_x0000_i1025" DrawAspect="Content" ObjectID="_1714933970"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w:t>
      </w:r>
      <w:proofErr w:type="spellStart"/>
      <w:r w:rsidRPr="00204ED4">
        <w:rPr>
          <w:lang w:eastAsia="zh-CN"/>
        </w:rPr>
        <w:t>eNB</w:t>
      </w:r>
      <w:proofErr w:type="spellEnd"/>
      <w:r w:rsidRPr="00204ED4">
        <w:rPr>
          <w:lang w:eastAsia="zh-CN"/>
        </w:rPr>
        <w:t xml:space="preserve">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t xml:space="preserve">In order to provide management support for NG-RAN, the 3GPP management system needs to support the management for </w:t>
      </w:r>
      <w:proofErr w:type="spellStart"/>
      <w:r w:rsidRPr="00204ED4">
        <w:rPr>
          <w:lang w:eastAsia="zh-CN"/>
        </w:rPr>
        <w:t>gNB</w:t>
      </w:r>
      <w:proofErr w:type="spellEnd"/>
      <w:r w:rsidRPr="00204ED4">
        <w:rPr>
          <w:lang w:eastAsia="zh-CN"/>
        </w:rPr>
        <w:t>, ng-</w:t>
      </w:r>
      <w:proofErr w:type="spellStart"/>
      <w:r w:rsidRPr="00204ED4">
        <w:rPr>
          <w:lang w:eastAsia="zh-CN"/>
        </w:rPr>
        <w:t>eNB</w:t>
      </w:r>
      <w:proofErr w:type="spellEnd"/>
      <w:r w:rsidRPr="00204ED4">
        <w:rPr>
          <w:lang w:eastAsia="zh-CN"/>
        </w:rPr>
        <w:t xml:space="preserve">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lastRenderedPageBreak/>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ng-</w:t>
      </w:r>
      <w:proofErr w:type="spellStart"/>
      <w:r w:rsidRPr="00204ED4">
        <w:rPr>
          <w:lang w:val="en-US" w:eastAsia="zh-CN"/>
        </w:rPr>
        <w:t>eNB</w:t>
      </w:r>
      <w:proofErr w:type="spellEnd"/>
      <w:r w:rsidRPr="00204ED4">
        <w:rPr>
          <w:lang w:val="en-US" w:eastAsia="zh-CN"/>
        </w:rPr>
        <w:t>.</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ng-</w:t>
      </w:r>
      <w:proofErr w:type="spellStart"/>
      <w:r w:rsidRPr="00204ED4">
        <w:rPr>
          <w:lang w:val="en-US" w:eastAsia="zh-CN"/>
        </w:rPr>
        <w:t>eNB</w:t>
      </w:r>
      <w:proofErr w:type="spellEnd"/>
      <w:r w:rsidRPr="00204ED4">
        <w:rPr>
          <w:lang w:val="en-US" w:eastAsia="zh-CN"/>
        </w:rPr>
        <w:t>. In this case, ng-</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ng-</w:t>
      </w:r>
      <w:proofErr w:type="spellStart"/>
      <w:r w:rsidRPr="00204ED4">
        <w:rPr>
          <w:lang w:val="en-US" w:eastAsia="zh-CN"/>
        </w:rPr>
        <w:t>eNB</w:t>
      </w:r>
      <w:proofErr w:type="spellEnd"/>
      <w:r w:rsidRPr="00204ED4">
        <w:rPr>
          <w:lang w:val="en-US" w:eastAsia="zh-CN"/>
        </w:rPr>
        <w:t xml:space="preserve">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4"/>
      </w:pPr>
      <w:bookmarkStart w:id="82" w:name="_Toc72417889"/>
      <w:bookmarkStart w:id="83" w:name="_Toc85705925"/>
      <w:r>
        <w:t>4.4</w:t>
      </w:r>
      <w:r w:rsidR="00FC2967">
        <w:t>.1.3</w:t>
      </w:r>
      <w:r w:rsidR="00FC2967">
        <w:tab/>
      </w:r>
      <w:r w:rsidRPr="00204ED4">
        <w:t>Management support for EN-DC Overall Architecture</w:t>
      </w:r>
      <w:bookmarkEnd w:id="82"/>
      <w:bookmarkEnd w:id="83"/>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pt;height:172pt" o:ole="">
            <v:imagedata r:id="rId15" o:title=""/>
          </v:shape>
          <o:OLEObject Type="Embed" ProgID="Visio.Drawing.11" ShapeID="_x0000_i1026" DrawAspect="Content" ObjectID="_1714933971"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w:t>
      </w:r>
      <w:proofErr w:type="spellStart"/>
      <w:r w:rsidRPr="00204ED4">
        <w:rPr>
          <w:lang w:eastAsia="zh-CN"/>
        </w:rPr>
        <w:t>gNB</w:t>
      </w:r>
      <w:proofErr w:type="spellEnd"/>
      <w:r w:rsidRPr="00204ED4">
        <w:rPr>
          <w:lang w:eastAsia="zh-CN"/>
        </w:rPr>
        <w:t xml:space="preserve">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lastRenderedPageBreak/>
        <w:t xml:space="preserve">In order to provide management support for </w:t>
      </w:r>
      <w:r w:rsidRPr="00204ED4">
        <w:t>EN-DC</w:t>
      </w:r>
      <w:r w:rsidRPr="00204ED4">
        <w:rPr>
          <w:lang w:eastAsia="zh-CN"/>
        </w:rPr>
        <w:t>, 3GPP management system needs to provide the management for en-</w:t>
      </w:r>
      <w:proofErr w:type="spellStart"/>
      <w:r w:rsidRPr="00204ED4">
        <w:rPr>
          <w:lang w:eastAsia="zh-CN"/>
        </w:rPr>
        <w:t>gNB</w:t>
      </w:r>
      <w:proofErr w:type="spellEnd"/>
      <w:r w:rsidRPr="00204ED4">
        <w:rPr>
          <w:lang w:eastAsia="zh-CN"/>
        </w:rPr>
        <w:t xml:space="preserve">, </w:t>
      </w:r>
      <w:proofErr w:type="spellStart"/>
      <w:r w:rsidRPr="00204ED4">
        <w:rPr>
          <w:lang w:eastAsia="zh-CN"/>
        </w:rPr>
        <w:t>eNB</w:t>
      </w:r>
      <w:proofErr w:type="spellEnd"/>
      <w:r w:rsidRPr="00204ED4">
        <w:rPr>
          <w:lang w:eastAsia="zh-CN"/>
        </w:rPr>
        <w:t xml:space="preserve">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w:t>
      </w:r>
      <w:proofErr w:type="spellStart"/>
      <w:r w:rsidRPr="00204ED4">
        <w:rPr>
          <w:lang w:val="en-US" w:eastAsia="zh-CN"/>
        </w:rPr>
        <w:t>eNB</w:t>
      </w:r>
      <w:proofErr w:type="spellEnd"/>
      <w:r w:rsidRPr="00204ED4">
        <w:rPr>
          <w:lang w:val="en-US" w:eastAsia="zh-CN"/>
        </w:rPr>
        <w:t xml:space="preserve">.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w:t>
      </w:r>
      <w:proofErr w:type="spellStart"/>
      <w:r w:rsidRPr="00204ED4">
        <w:rPr>
          <w:lang w:val="en-US" w:eastAsia="zh-CN"/>
        </w:rPr>
        <w:t>eNB</w:t>
      </w:r>
      <w:proofErr w:type="spellEnd"/>
      <w:r w:rsidRPr="00204ED4">
        <w:rPr>
          <w:lang w:val="en-US" w:eastAsia="zh-CN"/>
        </w:rPr>
        <w:t xml:space="preserve">. In this case, </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w:t>
      </w:r>
      <w:proofErr w:type="spellStart"/>
      <w:r w:rsidRPr="00204ED4">
        <w:rPr>
          <w:lang w:val="en-US" w:eastAsia="zh-CN"/>
        </w:rPr>
        <w:t>eNB</w:t>
      </w:r>
      <w:proofErr w:type="spellEnd"/>
      <w:r w:rsidRPr="00204ED4">
        <w:rPr>
          <w:lang w:val="en-US" w:eastAsia="zh-CN"/>
        </w:rPr>
        <w:t xml:space="preserve">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w:t>
      </w:r>
      <w:proofErr w:type="spellStart"/>
      <w:r w:rsidRPr="00204ED4">
        <w:rPr>
          <w:lang w:val="en-US" w:eastAsia="zh-CN"/>
        </w:rPr>
        <w:t>MnS</w:t>
      </w:r>
      <w:proofErr w:type="spellEnd"/>
      <w:r w:rsidRPr="00204ED4">
        <w:rPr>
          <w:lang w:val="en-US" w:eastAsia="zh-CN"/>
        </w:rPr>
        <w:t xml:space="preserve"> (including component type A, B and C) for management of EPC. In this case, EPC NRM used as </w:t>
      </w:r>
      <w:proofErr w:type="spellStart"/>
      <w:r w:rsidRPr="00204ED4">
        <w:rPr>
          <w:lang w:val="en-US" w:eastAsia="zh-CN"/>
        </w:rPr>
        <w:t>MnS</w:t>
      </w:r>
      <w:proofErr w:type="spellEnd"/>
      <w:r w:rsidRPr="00204ED4">
        <w:rPr>
          <w:lang w:val="en-US" w:eastAsia="zh-CN"/>
        </w:rPr>
        <w:t xml:space="preserve"> component type B, which means the YAML/YANG solution set for EPC NRM needs to be provided.</w:t>
      </w:r>
    </w:p>
    <w:p w14:paraId="0291EBF9" w14:textId="5464B271" w:rsidR="00204ED4" w:rsidRPr="006B5F82" w:rsidRDefault="00204ED4" w:rsidP="006B5F82">
      <w:pPr>
        <w:pStyle w:val="3"/>
        <w:rPr>
          <w:lang w:val="fr-FR"/>
        </w:rPr>
      </w:pPr>
      <w:bookmarkStart w:id="84" w:name="_Toc72417890"/>
      <w:bookmarkStart w:id="85" w:name="_Toc85705926"/>
      <w:r w:rsidRPr="006B5F82">
        <w:rPr>
          <w:lang w:val="fr-FR"/>
        </w:rPr>
        <w:t>4.4.2</w:t>
      </w:r>
      <w:r w:rsidRPr="006B5F82">
        <w:rPr>
          <w:lang w:val="fr-FR"/>
        </w:rPr>
        <w:tab/>
        <w:t>Potential solutions</w:t>
      </w:r>
      <w:bookmarkEnd w:id="84"/>
      <w:r w:rsidR="00F0048A">
        <w:rPr>
          <w:lang w:val="fr-FR"/>
        </w:rPr>
        <w:t xml:space="preserve"> #4-1</w:t>
      </w:r>
      <w:bookmarkEnd w:id="85"/>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proofErr w:type="spellStart"/>
      <w:r w:rsidRPr="00204ED4">
        <w:rPr>
          <w:b/>
          <w:lang w:val="en-US" w:eastAsia="zh-CN"/>
        </w:rPr>
        <w:t>Option#A</w:t>
      </w:r>
      <w:proofErr w:type="spellEnd"/>
      <w:r w:rsidRPr="00204ED4">
        <w:rPr>
          <w:b/>
          <w:lang w:val="en-US" w:eastAsia="zh-CN"/>
        </w:rPr>
        <w:t xml:space="preserve">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lastRenderedPageBreak/>
        <w:t xml:space="preserve">The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proofErr w:type="spellStart"/>
      <w:r w:rsidRPr="00204ED4">
        <w:rPr>
          <w:b/>
          <w:lang w:val="en-US" w:eastAsia="zh-CN"/>
        </w:rPr>
        <w:t>Option#B</w:t>
      </w:r>
      <w:proofErr w:type="spellEnd"/>
      <w:r w:rsidRPr="00204ED4">
        <w:rPr>
          <w:b/>
          <w:lang w:val="en-US" w:eastAsia="zh-CN"/>
        </w:rPr>
        <w:t xml:space="preserve">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 xml:space="preserve">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 xml:space="preserve">for the management of legacy node. In this case, legacy node NRM used as </w:t>
      </w:r>
      <w:proofErr w:type="spellStart"/>
      <w:r w:rsidRPr="00204ED4">
        <w:rPr>
          <w:lang w:val="en-US" w:eastAsia="zh-CN"/>
        </w:rPr>
        <w:t>MnS</w:t>
      </w:r>
      <w:proofErr w:type="spellEnd"/>
      <w:r w:rsidRPr="00204ED4">
        <w:rPr>
          <w:lang w:val="en-US" w:eastAsia="zh-CN"/>
        </w:rPr>
        <w:t xml:space="preserve">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2"/>
      </w:pPr>
      <w:bookmarkStart w:id="86" w:name="_Toc72417891"/>
      <w:bookmarkStart w:id="87" w:name="_Toc85705927"/>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86"/>
      <w:bookmarkEnd w:id="87"/>
    </w:p>
    <w:p w14:paraId="1B910D1F" w14:textId="5BE9458D" w:rsidR="00F73796" w:rsidRDefault="00F73796" w:rsidP="00F73796">
      <w:pPr>
        <w:pStyle w:val="3"/>
        <w:rPr>
          <w:lang w:eastAsia="ko-KR"/>
        </w:rPr>
      </w:pPr>
      <w:bookmarkStart w:id="88" w:name="_Toc72417892"/>
      <w:bookmarkStart w:id="89" w:name="_Toc85705928"/>
      <w:r>
        <w:rPr>
          <w:lang w:eastAsia="ko-KR"/>
        </w:rPr>
        <w:t>4.5.1</w:t>
      </w:r>
      <w:r>
        <w:rPr>
          <w:lang w:eastAsia="ko-KR"/>
        </w:rPr>
        <w:tab/>
        <w:t>Description</w:t>
      </w:r>
      <w:bookmarkEnd w:id="88"/>
      <w:bookmarkEnd w:id="89"/>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3"/>
      </w:pPr>
      <w:bookmarkStart w:id="90" w:name="_Toc72417893"/>
      <w:bookmarkStart w:id="91" w:name="_Toc85705929"/>
      <w:r w:rsidRPr="00FF0262">
        <w:rPr>
          <w:lang w:val="fr-FR"/>
        </w:rPr>
        <w:t>4.</w:t>
      </w:r>
      <w:r>
        <w:rPr>
          <w:lang w:val="fr-FR"/>
        </w:rPr>
        <w:t>5</w:t>
      </w:r>
      <w:r w:rsidRPr="00FF0262">
        <w:rPr>
          <w:lang w:val="fr-FR"/>
        </w:rPr>
        <w:t>.2</w:t>
      </w:r>
      <w:r w:rsidRPr="00FF0262">
        <w:rPr>
          <w:lang w:val="fr-FR"/>
        </w:rPr>
        <w:tab/>
        <w:t>Potential solutions</w:t>
      </w:r>
      <w:bookmarkEnd w:id="90"/>
      <w:bookmarkEnd w:id="91"/>
    </w:p>
    <w:p w14:paraId="69030454" w14:textId="0F73F303" w:rsidR="00F73796" w:rsidRDefault="0067423E" w:rsidP="00F73796">
      <w:pPr>
        <w:pStyle w:val="4"/>
      </w:pPr>
      <w:bookmarkStart w:id="92" w:name="_Toc72417894"/>
      <w:bookmarkStart w:id="93" w:name="_Toc85705930"/>
      <w:r>
        <w:t>4.5.2.1</w:t>
      </w:r>
      <w:r>
        <w:tab/>
      </w:r>
      <w:r w:rsidR="00F73796">
        <w:t>ETSI ISG ZSM</w:t>
      </w:r>
      <w:bookmarkEnd w:id="92"/>
      <w:bookmarkEnd w:id="93"/>
    </w:p>
    <w:p w14:paraId="33C9FFA1" w14:textId="238C1AF9" w:rsidR="00F73796" w:rsidRPr="00A142FF" w:rsidRDefault="00F73796" w:rsidP="00F73796">
      <w:pPr>
        <w:pStyle w:val="5"/>
        <w:rPr>
          <w:lang w:eastAsia="zh-CN"/>
        </w:rPr>
      </w:pPr>
      <w:bookmarkStart w:id="94" w:name="_Toc72417895"/>
      <w:bookmarkStart w:id="95" w:name="_Toc85705931"/>
      <w:r>
        <w:rPr>
          <w:rFonts w:hint="eastAsia"/>
          <w:lang w:eastAsia="zh-CN"/>
        </w:rPr>
        <w:t>4</w:t>
      </w:r>
      <w:r w:rsidR="0067423E">
        <w:rPr>
          <w:lang w:eastAsia="zh-CN"/>
        </w:rPr>
        <w:t>.5.2.1.1</w:t>
      </w:r>
      <w:r w:rsidR="0067423E">
        <w:rPr>
          <w:lang w:eastAsia="zh-CN"/>
        </w:rPr>
        <w:tab/>
      </w:r>
      <w:r>
        <w:rPr>
          <w:lang w:eastAsia="zh-CN"/>
        </w:rPr>
        <w:t>Introduction</w:t>
      </w:r>
      <w:bookmarkEnd w:id="94"/>
      <w:bookmarkEnd w:id="95"/>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00BE4661"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set of service end-points. The cross-domain integration fabric facilitates providing capabilities and accessing endpoints cross-domain. Some services are only provided and consumed locally inside the management domain. </w:t>
      </w:r>
    </w:p>
    <w:p w14:paraId="6CDC7D5A" w14:textId="37084C52" w:rsidR="00F73796" w:rsidRDefault="00F73796" w:rsidP="00F73796">
      <w:pPr>
        <w:pStyle w:val="5"/>
        <w:rPr>
          <w:lang w:eastAsia="zh-CN"/>
        </w:rPr>
      </w:pPr>
      <w:bookmarkStart w:id="96" w:name="_Toc72417896"/>
      <w:bookmarkStart w:id="97" w:name="_Toc85705932"/>
      <w:r>
        <w:rPr>
          <w:rFonts w:hint="eastAsia"/>
          <w:lang w:eastAsia="zh-CN"/>
        </w:rPr>
        <w:t>4</w:t>
      </w:r>
      <w:r w:rsidR="0067423E">
        <w:rPr>
          <w:lang w:eastAsia="zh-CN"/>
        </w:rPr>
        <w:t>.5.2.1.2</w:t>
      </w:r>
      <w:r w:rsidR="0067423E">
        <w:rPr>
          <w:lang w:eastAsia="zh-CN"/>
        </w:rPr>
        <w:tab/>
      </w:r>
      <w:r>
        <w:rPr>
          <w:lang w:eastAsia="zh-CN"/>
        </w:rPr>
        <w:t>Potential solutions</w:t>
      </w:r>
      <w:bookmarkEnd w:id="96"/>
      <w:r w:rsidR="00F0048A">
        <w:rPr>
          <w:lang w:eastAsia="zh-CN"/>
        </w:rPr>
        <w:t xml:space="preserve"> #5-1</w:t>
      </w:r>
      <w:bookmarkEnd w:id="97"/>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2"/>
        <w:rPr>
          <w:lang w:val="es-ES"/>
        </w:rPr>
      </w:pPr>
      <w:bookmarkStart w:id="98" w:name="_Toc85705933"/>
      <w:r>
        <w:rPr>
          <w:lang w:val="es-ES"/>
        </w:rPr>
        <w:t>4.6</w:t>
      </w:r>
      <w:r>
        <w:rPr>
          <w:lang w:val="es-ES"/>
        </w:rPr>
        <w:tab/>
        <w:t>Issue #6: Software management feature in SBMA for 5G</w:t>
      </w:r>
      <w:bookmarkEnd w:id="98"/>
    </w:p>
    <w:p w14:paraId="3E6E9D03" w14:textId="0DD3D407" w:rsidR="00CD0BCC" w:rsidRDefault="00CD0BCC" w:rsidP="00CD0BCC">
      <w:pPr>
        <w:pStyle w:val="3"/>
        <w:rPr>
          <w:lang w:val="fr-FR"/>
        </w:rPr>
      </w:pPr>
      <w:bookmarkStart w:id="99" w:name="_Toc85705934"/>
      <w:r>
        <w:rPr>
          <w:lang w:val="fr-FR"/>
        </w:rPr>
        <w:t>4.6.1</w:t>
      </w:r>
      <w:r>
        <w:rPr>
          <w:lang w:val="fr-FR"/>
        </w:rPr>
        <w:tab/>
        <w:t>Description</w:t>
      </w:r>
      <w:bookmarkEnd w:id="99"/>
    </w:p>
    <w:p w14:paraId="348A473E" w14:textId="1A330405"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proofErr w:type="spellStart"/>
      <w:r>
        <w:rPr>
          <w:lang w:eastAsia="zh-CN"/>
        </w:rPr>
        <w:t>interactation</w:t>
      </w:r>
      <w:proofErr w:type="spellEnd"/>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77777777" w:rsidR="00CD0BCC" w:rsidRPr="005F55DF" w:rsidRDefault="00CD0BCC" w:rsidP="00CD0BCC">
      <w:pPr>
        <w:jc w:val="both"/>
        <w:rPr>
          <w:lang w:eastAsia="zh-CN"/>
        </w:rPr>
      </w:pPr>
      <w:r>
        <w:rPr>
          <w:lang w:eastAsia="zh-CN"/>
        </w:rPr>
        <w:t xml:space="preserve"> The 5G management is using the SBMA, so corresponding software management solution is missing.</w:t>
      </w:r>
    </w:p>
    <w:p w14:paraId="0C8BA82D" w14:textId="6CBA4D63" w:rsidR="00CD0BCC" w:rsidRDefault="00CD0BCC" w:rsidP="00CD0BCC">
      <w:pPr>
        <w:pStyle w:val="3"/>
        <w:rPr>
          <w:lang w:val="fr-FR"/>
        </w:rPr>
      </w:pPr>
      <w:bookmarkStart w:id="100" w:name="_Toc85705935"/>
      <w:r>
        <w:rPr>
          <w:lang w:val="fr-FR"/>
        </w:rPr>
        <w:lastRenderedPageBreak/>
        <w:t>4.6.2</w:t>
      </w:r>
      <w:r>
        <w:rPr>
          <w:lang w:val="fr-FR"/>
        </w:rPr>
        <w:tab/>
        <w:t>Potential solutions</w:t>
      </w:r>
      <w:bookmarkEnd w:id="100"/>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2"/>
        <w:rPr>
          <w:lang w:val="es-ES"/>
        </w:rPr>
      </w:pPr>
      <w:bookmarkStart w:id="101" w:name="_Toc85705936"/>
      <w:r w:rsidRPr="00F91D87">
        <w:rPr>
          <w:lang w:val="es-ES"/>
        </w:rPr>
        <w:t>4.7</w:t>
      </w:r>
      <w:r w:rsidRPr="00F91D87">
        <w:rPr>
          <w:lang w:val="es-ES"/>
        </w:rPr>
        <w:tab/>
        <w:t>Issue #7: Inventory missing in 5G</w:t>
      </w:r>
      <w:bookmarkEnd w:id="101"/>
    </w:p>
    <w:p w14:paraId="55B8B676" w14:textId="35772F98" w:rsidR="00917AF0" w:rsidRDefault="00917AF0" w:rsidP="00917AF0">
      <w:pPr>
        <w:pStyle w:val="3"/>
        <w:rPr>
          <w:lang w:eastAsia="ko-KR"/>
        </w:rPr>
      </w:pPr>
      <w:bookmarkStart w:id="102" w:name="_Toc85705937"/>
      <w:r>
        <w:rPr>
          <w:lang w:eastAsia="ko-KR"/>
        </w:rPr>
        <w:t>4.7.1</w:t>
      </w:r>
      <w:r>
        <w:rPr>
          <w:lang w:eastAsia="ko-KR"/>
        </w:rPr>
        <w:tab/>
        <w:t>Description</w:t>
      </w:r>
      <w:bookmarkEnd w:id="102"/>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w:t>
      </w:r>
      <w:proofErr w:type="spellStart"/>
      <w:r>
        <w:rPr>
          <w:lang w:eastAsia="zh-CN"/>
        </w:rPr>
        <w:t>isReadable</w:t>
      </w:r>
      <w:proofErr w:type="spellEnd"/>
      <w:r>
        <w:rPr>
          <w:lang w:eastAsia="zh-CN"/>
        </w:rPr>
        <w:t>”, “</w:t>
      </w:r>
      <w:proofErr w:type="spellStart"/>
      <w:r>
        <w:rPr>
          <w:lang w:eastAsia="zh-CN"/>
        </w:rPr>
        <w:t>isWritable</w:t>
      </w:r>
      <w:proofErr w:type="spellEnd"/>
      <w:r>
        <w:rPr>
          <w:lang w:eastAsia="zh-CN"/>
        </w:rPr>
        <w:t>”,”</w:t>
      </w:r>
      <w:proofErr w:type="spellStart"/>
      <w:r>
        <w:rPr>
          <w:lang w:eastAsia="zh-CN"/>
        </w:rPr>
        <w:t>isInvarient</w:t>
      </w:r>
      <w:proofErr w:type="spellEnd"/>
      <w:r>
        <w:rPr>
          <w:lang w:eastAsia="zh-CN"/>
        </w:rPr>
        <w:t>” and “</w:t>
      </w:r>
      <w:proofErr w:type="spellStart"/>
      <w:r>
        <w:rPr>
          <w:lang w:eastAsia="zh-CN"/>
        </w:rPr>
        <w:t>isNotifyable</w:t>
      </w:r>
      <w:proofErr w:type="spellEnd"/>
      <w:r>
        <w:rPr>
          <w:lang w:eastAsia="zh-CN"/>
        </w:rPr>
        <w:t>” should be True or False.</w:t>
      </w:r>
    </w:p>
    <w:p w14:paraId="285AF033" w14:textId="467BBFAB" w:rsidR="00917AF0" w:rsidRDefault="00917AF0" w:rsidP="00917AF0">
      <w:pPr>
        <w:pStyle w:val="3"/>
      </w:pPr>
      <w:bookmarkStart w:id="103" w:name="_Toc85705938"/>
      <w:r w:rsidRPr="00FF0262">
        <w:rPr>
          <w:lang w:val="fr-FR"/>
        </w:rPr>
        <w:t>4.</w:t>
      </w:r>
      <w:r>
        <w:rPr>
          <w:lang w:val="fr-FR"/>
        </w:rPr>
        <w:t>7</w:t>
      </w:r>
      <w:r w:rsidRPr="00FF0262">
        <w:rPr>
          <w:lang w:val="fr-FR"/>
        </w:rPr>
        <w:t>.2</w:t>
      </w:r>
      <w:r w:rsidRPr="00FF0262">
        <w:rPr>
          <w:lang w:val="fr-FR"/>
        </w:rPr>
        <w:tab/>
        <w:t>Potential solutions</w:t>
      </w:r>
      <w:bookmarkEnd w:id="103"/>
    </w:p>
    <w:p w14:paraId="43BD99FC" w14:textId="77777777" w:rsidR="00917AF0" w:rsidRDefault="00917AF0" w:rsidP="00917AF0">
      <w:pPr>
        <w:rPr>
          <w:lang w:val="en-US" w:eastAsia="zh-CN"/>
        </w:rPr>
      </w:pPr>
      <w:r>
        <w:rPr>
          <w:lang w:val="en-US" w:eastAsia="zh-CN"/>
        </w:rPr>
        <w:t xml:space="preserve">Update the specifications for inventory for 5G (using SBMA) in Rel-17. </w:t>
      </w:r>
    </w:p>
    <w:p w14:paraId="5BC940FF" w14:textId="39D4DB98" w:rsidR="00917AF0" w:rsidRDefault="00917AF0" w:rsidP="00917AF0">
      <w:pPr>
        <w:rPr>
          <w:lang w:eastAsia="zh-CN"/>
        </w:rPr>
      </w:pPr>
      <w:r w:rsidRPr="00D06AC2">
        <w:rPr>
          <w:rFonts w:hint="eastAsia"/>
          <w:lang w:eastAsia="zh-CN"/>
        </w:rPr>
        <w:t>F</w:t>
      </w:r>
      <w:r w:rsidRPr="00D06AC2">
        <w:rPr>
          <w:lang w:eastAsia="zh-CN"/>
        </w:rPr>
        <w:t>ol</w:t>
      </w:r>
      <w:r>
        <w:rPr>
          <w:lang w:eastAsia="zh-CN"/>
        </w:rPr>
        <w:t xml:space="preserve">lowing are the proposed solutions to update the </w:t>
      </w:r>
      <w:r w:rsidRPr="005F55DF">
        <w:rPr>
          <w:rFonts w:hint="eastAsia"/>
          <w:lang w:eastAsia="zh-CN"/>
        </w:rPr>
        <w:t>3</w:t>
      </w:r>
      <w:r w:rsidRPr="005F55DF">
        <w:rPr>
          <w:lang w:eastAsia="zh-CN"/>
        </w:rPr>
        <w:t>GPP TS</w:t>
      </w:r>
      <w:r>
        <w:rPr>
          <w:lang w:eastAsia="zh-CN"/>
        </w:rPr>
        <w:t xml:space="preserve"> 28.631 [34], </w:t>
      </w:r>
      <w:r w:rsidRPr="005F55DF">
        <w:rPr>
          <w:rFonts w:hint="eastAsia"/>
          <w:lang w:eastAsia="zh-CN"/>
        </w:rPr>
        <w:t>3</w:t>
      </w:r>
      <w:r w:rsidRPr="005F55DF">
        <w:rPr>
          <w:lang w:eastAsia="zh-CN"/>
        </w:rPr>
        <w:t>GPP</w:t>
      </w:r>
      <w:r>
        <w:rPr>
          <w:lang w:eastAsia="zh-CN"/>
        </w:rPr>
        <w:t xml:space="preserve"> TS 28.632 [35] and </w:t>
      </w:r>
      <w:r w:rsidRPr="005F55DF">
        <w:rPr>
          <w:rFonts w:hint="eastAsia"/>
          <w:lang w:eastAsia="zh-CN"/>
        </w:rPr>
        <w:t>3</w:t>
      </w:r>
      <w:r w:rsidRPr="005F55DF">
        <w:rPr>
          <w:lang w:eastAsia="zh-CN"/>
        </w:rPr>
        <w:t>GPP</w:t>
      </w:r>
      <w:r>
        <w:rPr>
          <w:lang w:eastAsia="zh-CN"/>
        </w:rPr>
        <w:t xml:space="preserve"> TS 28.633 [36] to support inventory management in SBMA for 5G.</w:t>
      </w:r>
    </w:p>
    <w:p w14:paraId="52CF586B" w14:textId="36A92270" w:rsidR="00917AF0" w:rsidRDefault="00917AF0" w:rsidP="00917AF0">
      <w:pPr>
        <w:numPr>
          <w:ilvl w:val="0"/>
          <w:numId w:val="9"/>
        </w:numPr>
        <w:rPr>
          <w:lang w:eastAsia="zh-CN"/>
        </w:rPr>
      </w:pPr>
      <w:r>
        <w:rPr>
          <w:rFonts w:hint="eastAsia"/>
          <w:lang w:eastAsia="zh-CN"/>
        </w:rPr>
        <w:t>U</w:t>
      </w:r>
      <w:r>
        <w:rPr>
          <w:lang w:eastAsia="zh-CN"/>
        </w:rPr>
        <w:t xml:space="preserve">pdate the description of the Scope to indicate the inventory management specification is applicable for the deployment using service based management architecture and Clarify which objects are used in the SBMA and IRP architecture in </w:t>
      </w:r>
      <w:r w:rsidRPr="005F55DF">
        <w:rPr>
          <w:rFonts w:hint="eastAsia"/>
          <w:lang w:eastAsia="zh-CN"/>
        </w:rPr>
        <w:t>3</w:t>
      </w:r>
      <w:r w:rsidRPr="005F55DF">
        <w:rPr>
          <w:lang w:eastAsia="zh-CN"/>
        </w:rPr>
        <w:t>GPP TS</w:t>
      </w:r>
      <w:r>
        <w:rPr>
          <w:lang w:eastAsia="zh-CN"/>
        </w:rPr>
        <w:t xml:space="preserve"> 28.631 [34], </w:t>
      </w:r>
      <w:r w:rsidRPr="005F55DF">
        <w:rPr>
          <w:rFonts w:hint="eastAsia"/>
          <w:lang w:eastAsia="zh-CN"/>
        </w:rPr>
        <w:t>3</w:t>
      </w:r>
      <w:r w:rsidRPr="005F55DF">
        <w:rPr>
          <w:lang w:eastAsia="zh-CN"/>
        </w:rPr>
        <w:t>GPP</w:t>
      </w:r>
      <w:r>
        <w:rPr>
          <w:lang w:eastAsia="zh-CN"/>
        </w:rPr>
        <w:t xml:space="preserve"> TS 28.632 [35].</w:t>
      </w:r>
    </w:p>
    <w:p w14:paraId="777FDC48" w14:textId="015B22A2" w:rsidR="00917AF0" w:rsidRPr="00D06AC2" w:rsidRDefault="00917AF0" w:rsidP="00917AF0">
      <w:pPr>
        <w:numPr>
          <w:ilvl w:val="0"/>
          <w:numId w:val="9"/>
        </w:numPr>
        <w:rPr>
          <w:lang w:eastAsia="zh-CN"/>
        </w:rPr>
      </w:pPr>
      <w:r>
        <w:rPr>
          <w:rFonts w:hint="eastAsia"/>
          <w:lang w:eastAsia="zh-CN"/>
        </w:rPr>
        <w:t>U</w:t>
      </w:r>
      <w:r>
        <w:rPr>
          <w:lang w:eastAsia="zh-CN"/>
        </w:rPr>
        <w:t xml:space="preserve">pdate the attribute table in </w:t>
      </w:r>
      <w:r w:rsidRPr="005F55DF">
        <w:rPr>
          <w:rFonts w:hint="eastAsia"/>
          <w:lang w:eastAsia="zh-CN"/>
        </w:rPr>
        <w:t>3</w:t>
      </w:r>
      <w:r w:rsidRPr="005F55DF">
        <w:rPr>
          <w:lang w:eastAsia="zh-CN"/>
        </w:rPr>
        <w:t>GPP</w:t>
      </w:r>
      <w:r>
        <w:rPr>
          <w:lang w:eastAsia="zh-CN"/>
        </w:rPr>
        <w:t xml:space="preserve"> TS 28.632 [35] to follow the latest template documented in TS 32.156 [37].</w:t>
      </w:r>
    </w:p>
    <w:p w14:paraId="7F32A712" w14:textId="3FB8520D" w:rsidR="00917AF0" w:rsidRDefault="00917AF0" w:rsidP="00917AF0">
      <w:pPr>
        <w:numPr>
          <w:ilvl w:val="0"/>
          <w:numId w:val="9"/>
        </w:numPr>
        <w:rPr>
          <w:lang w:eastAsia="zh-CN"/>
        </w:rPr>
      </w:pPr>
      <w:r>
        <w:rPr>
          <w:lang w:eastAsia="zh-CN"/>
        </w:rPr>
        <w:t xml:space="preserve">Provide the YANG and YAML solution sets for inventory management NRM in </w:t>
      </w:r>
      <w:r w:rsidRPr="005F55DF">
        <w:rPr>
          <w:rFonts w:hint="eastAsia"/>
          <w:lang w:eastAsia="zh-CN"/>
        </w:rPr>
        <w:t>3</w:t>
      </w:r>
      <w:r w:rsidRPr="005F55DF">
        <w:rPr>
          <w:lang w:eastAsia="zh-CN"/>
        </w:rPr>
        <w:t>GPP</w:t>
      </w:r>
      <w:r>
        <w:rPr>
          <w:lang w:eastAsia="zh-CN"/>
        </w:rPr>
        <w:t xml:space="preserve"> TS 28.633 [36].</w:t>
      </w:r>
    </w:p>
    <w:p w14:paraId="5540538D" w14:textId="77777777" w:rsidR="00917AF0" w:rsidRPr="00FE1596" w:rsidRDefault="00917AF0" w:rsidP="00917AF0">
      <w:pPr>
        <w:rPr>
          <w:lang w:eastAsia="zh-CN"/>
        </w:rPr>
      </w:pPr>
    </w:p>
    <w:p w14:paraId="1FD2255C" w14:textId="77777777" w:rsidR="00917AF0" w:rsidRDefault="00917AF0" w:rsidP="00917AF0">
      <w:pPr>
        <w:rPr>
          <w:lang w:val="en-US" w:eastAsia="zh-CN"/>
        </w:rPr>
      </w:pPr>
      <w:r>
        <w:rPr>
          <w:lang w:val="en-US" w:eastAsia="zh-CN"/>
        </w:rPr>
        <w:t>The Work item NSA_SBMA can be extended with this functionality.</w:t>
      </w:r>
    </w:p>
    <w:p w14:paraId="70DF7F0C" w14:textId="1671764D" w:rsidR="005357F1" w:rsidRPr="002B661D" w:rsidRDefault="005357F1" w:rsidP="005357F1">
      <w:pPr>
        <w:pStyle w:val="2"/>
        <w:rPr>
          <w:rFonts w:cs="Arial"/>
        </w:rPr>
      </w:pPr>
      <w:bookmarkStart w:id="104" w:name="_Toc72937830"/>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104"/>
      <w:r w:rsidRPr="002B661D">
        <w:rPr>
          <w:rFonts w:cs="Arial"/>
        </w:rPr>
        <w:t>Use of M</w:t>
      </w:r>
      <w:proofErr w:type="spellStart"/>
      <w:r w:rsidRPr="002B661D">
        <w:rPr>
          <w:rFonts w:cs="Arial"/>
          <w:lang w:val="en-US" w:eastAsia="zh-CN"/>
        </w:rPr>
        <w:t>odels</w:t>
      </w:r>
      <w:proofErr w:type="spellEnd"/>
      <w:r w:rsidRPr="002B661D">
        <w:rPr>
          <w:rFonts w:cs="Arial"/>
          <w:lang w:val="en-US" w:eastAsia="zh-CN"/>
        </w:rPr>
        <w:t xml:space="preserve"> in SBMA</w:t>
      </w:r>
    </w:p>
    <w:p w14:paraId="4919D869" w14:textId="7212D5B3" w:rsidR="005357F1" w:rsidRPr="002B661D" w:rsidRDefault="005357F1" w:rsidP="005357F1">
      <w:pPr>
        <w:pStyle w:val="3"/>
        <w:rPr>
          <w:rFonts w:cs="Arial"/>
          <w:lang w:eastAsia="ko-KR"/>
        </w:rPr>
      </w:pPr>
      <w:bookmarkStart w:id="105" w:name="_Toc72937831"/>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106" w:name="_Toc72937832"/>
      <w:bookmarkEnd w:id="105"/>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TS 28.533 Management Function: A Management Function (</w:t>
      </w:r>
      <w:proofErr w:type="spellStart"/>
      <w:r w:rsidRPr="002B661D">
        <w:t>MnF</w:t>
      </w:r>
      <w:proofErr w:type="spellEnd"/>
      <w:r w:rsidRPr="002B661D">
        <w:t xml:space="preserve">) is a logical entity playing the roles of </w:t>
      </w:r>
      <w:proofErr w:type="spellStart"/>
      <w:r w:rsidRPr="002B661D">
        <w:t>MnS</w:t>
      </w:r>
      <w:proofErr w:type="spellEnd"/>
      <w:r w:rsidRPr="002B661D">
        <w:t xml:space="preserve"> consumer and/or </w:t>
      </w:r>
      <w:proofErr w:type="spellStart"/>
      <w:r w:rsidRPr="002B661D">
        <w:t>MnS</w:t>
      </w:r>
      <w:proofErr w:type="spellEnd"/>
      <w:r w:rsidRPr="002B661D">
        <w:t xml:space="preserve"> producer. </w:t>
      </w:r>
      <w:r w:rsidRPr="002B661D">
        <w:rPr>
          <w:lang w:eastAsia="zh-CN"/>
        </w:rPr>
        <w:t xml:space="preserve">Management Function can be deployed as a separate entity or embedded in Network Function to provide </w:t>
      </w:r>
      <w:proofErr w:type="spellStart"/>
      <w:r w:rsidRPr="002B661D">
        <w:rPr>
          <w:lang w:eastAsia="zh-CN"/>
        </w:rPr>
        <w:t>MnS</w:t>
      </w:r>
      <w:proofErr w:type="spellEnd"/>
      <w:r w:rsidRPr="002B661D">
        <w:rPr>
          <w:lang w:eastAsia="zh-CN"/>
        </w:rPr>
        <w:t>(s).</w:t>
      </w:r>
    </w:p>
    <w:p w14:paraId="1BF76EB1" w14:textId="77777777" w:rsidR="005357F1" w:rsidRPr="002B661D" w:rsidRDefault="005357F1" w:rsidP="005357F1">
      <w:pPr>
        <w:rPr>
          <w:rFonts w:eastAsia="黑体"/>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77777777" w:rsidR="005357F1" w:rsidRPr="002B661D" w:rsidRDefault="005357F1" w:rsidP="005357F1">
      <w:pPr>
        <w:jc w:val="center"/>
        <w:rPr>
          <w:noProof/>
          <w:lang w:eastAsia="zh-CN"/>
        </w:rPr>
      </w:pPr>
      <w:r w:rsidRPr="002B661D">
        <w:rPr>
          <w:noProof/>
          <w:lang w:val="en-US" w:eastAsia="zh-CN"/>
        </w:rPr>
        <w:lastRenderedPageBreak/>
        <w:t xml:space="preserve">Figure 4.x-1: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77777777"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proofErr w:type="spellStart"/>
      <w:r w:rsidRPr="002B661D">
        <w:rPr>
          <w:lang w:eastAsia="de-DE"/>
        </w:rPr>
        <w:t>ManagedElement</w:t>
      </w:r>
      <w:proofErr w:type="spellEnd"/>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Pr="002B661D" w:rsidRDefault="005357F1" w:rsidP="005357F1">
      <w:pPr>
        <w:numPr>
          <w:ilvl w:val="0"/>
          <w:numId w:val="12"/>
        </w:numPr>
        <w:rPr>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w:t>
      </w:r>
      <w:proofErr w:type="spellStart"/>
      <w:r w:rsidRPr="002B661D">
        <w:rPr>
          <w:lang w:eastAsia="zh-CN"/>
        </w:rPr>
        <w:t>ManagedElement</w:t>
      </w:r>
      <w:proofErr w:type="spellEnd"/>
      <w:r w:rsidRPr="002B661D">
        <w:rPr>
          <w:lang w:eastAsia="zh-CN"/>
        </w:rPr>
        <w:t xml:space="preserve">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3A8193C4" w14:textId="77777777" w:rsidR="005357F1" w:rsidRPr="002B661D" w:rsidRDefault="005357F1" w:rsidP="005357F1">
      <w:pPr>
        <w:pStyle w:val="3"/>
        <w:rPr>
          <w:rFonts w:ascii="Times New Roman" w:hAnsi="Times New Roman"/>
          <w:lang w:eastAsia="ko-KR"/>
        </w:rPr>
      </w:pPr>
      <w:r w:rsidRPr="002B661D">
        <w:rPr>
          <w:rFonts w:ascii="Times New Roman" w:hAnsi="Times New Roman"/>
          <w:lang w:val="fr-FR"/>
        </w:rPr>
        <w:t>4.x.2</w:t>
      </w:r>
      <w:r w:rsidRPr="002B661D">
        <w:rPr>
          <w:rFonts w:ascii="Times New Roman" w:hAnsi="Times New Roman"/>
          <w:lang w:val="fr-FR"/>
        </w:rPr>
        <w:tab/>
        <w:t>Potential solutions</w:t>
      </w:r>
      <w:bookmarkEnd w:id="106"/>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251CA52B" w:rsidR="005357F1" w:rsidRDefault="005357F1" w:rsidP="005357F1">
      <w:pPr>
        <w:jc w:val="both"/>
        <w:rPr>
          <w:bCs/>
          <w:lang w:eastAsia="zh-CN"/>
        </w:rPr>
      </w:pPr>
      <w:r>
        <w:rPr>
          <w:bCs/>
          <w:lang w:eastAsia="zh-CN"/>
        </w:rPr>
        <w:t xml:space="preserve">Management Functions </w:t>
      </w:r>
      <w:r w:rsidRPr="00F2192D">
        <w:rPr>
          <w:bCs/>
          <w:lang w:eastAsia="zh-CN"/>
        </w:rPr>
        <w:t>need to be managed as managing network node in 3GPP management system</w:t>
      </w:r>
      <w:r>
        <w:rPr>
          <w:bCs/>
          <w:lang w:eastAsia="zh-CN"/>
        </w:rPr>
        <w:t>.</w:t>
      </w:r>
      <w:r w:rsidRPr="00E63057">
        <w:rPr>
          <w:bCs/>
          <w:lang w:eastAsia="zh-CN"/>
        </w:rPr>
        <w:t xml:space="preserve"> </w:t>
      </w:r>
      <w:r>
        <w:rPr>
          <w:bCs/>
          <w:lang w:eastAsia="zh-CN"/>
        </w:rPr>
        <w:t xml:space="preserve">The way of managing the Management Function are modelled in corresponding management function IOC. </w:t>
      </w:r>
    </w:p>
    <w:p w14:paraId="0B3B1DED" w14:textId="0A3A563E"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 </w:t>
      </w:r>
    </w:p>
    <w:p w14:paraId="75F7BFE5" w14:textId="77777777" w:rsidR="005357F1" w:rsidRDefault="005357F1" w:rsidP="0098267A">
      <w:pPr>
        <w:numPr>
          <w:ilvl w:val="0"/>
          <w:numId w:val="14"/>
        </w:numPr>
        <w:rPr>
          <w:lang w:eastAsia="zh-CN"/>
        </w:rPr>
      </w:pPr>
      <w:r>
        <w:rPr>
          <w:lang w:eastAsia="zh-CN"/>
        </w:rPr>
        <w:t xml:space="preserve">Management of </w:t>
      </w:r>
      <w:r w:rsidRPr="00E63057">
        <w:rPr>
          <w:lang w:eastAsia="zh-CN"/>
        </w:rPr>
        <w:t xml:space="preserve">D-SON function of ANR </w:t>
      </w:r>
      <w:r>
        <w:rPr>
          <w:lang w:eastAsia="zh-CN"/>
        </w:rPr>
        <w:t xml:space="preserve">in </w:t>
      </w:r>
      <w:r w:rsidRPr="00801571">
        <w:rPr>
          <w:lang w:eastAsia="zh-CN"/>
        </w:rPr>
        <w:t xml:space="preserve">TS 28.541 </w:t>
      </w:r>
      <w:proofErr w:type="spellStart"/>
      <w:r w:rsidRPr="00801571">
        <w:rPr>
          <w:lang w:eastAsia="zh-CN"/>
        </w:rPr>
        <w:t>DANRManagementFunction</w:t>
      </w:r>
      <w:proofErr w:type="spellEnd"/>
      <w:r>
        <w:rPr>
          <w:lang w:eastAsia="zh-CN"/>
        </w:rPr>
        <w:t xml:space="preserve"> IOC</w:t>
      </w:r>
    </w:p>
    <w:p w14:paraId="3C89BA3D" w14:textId="77777777" w:rsidR="005357F1" w:rsidRDefault="005357F1" w:rsidP="0098267A">
      <w:pPr>
        <w:numPr>
          <w:ilvl w:val="0"/>
          <w:numId w:val="14"/>
        </w:numPr>
        <w:rPr>
          <w:lang w:eastAsia="zh-CN"/>
        </w:rPr>
      </w:pPr>
      <w:r>
        <w:rPr>
          <w:lang w:eastAsia="zh-CN"/>
        </w:rPr>
        <w:t>M</w:t>
      </w:r>
      <w:r w:rsidRPr="00E63057">
        <w:rPr>
          <w:lang w:eastAsia="zh-CN"/>
        </w:rPr>
        <w:t xml:space="preserve">anagement capabilities of Distributed SON Energy Saving (ES) functions </w:t>
      </w:r>
      <w:r>
        <w:rPr>
          <w:lang w:eastAsia="zh-CN"/>
        </w:rPr>
        <w:t xml:space="preserve">in </w:t>
      </w:r>
      <w:r w:rsidRPr="00801571">
        <w:rPr>
          <w:lang w:eastAsia="zh-CN"/>
        </w:rPr>
        <w:t xml:space="preserve">TS 28.541 </w:t>
      </w:r>
      <w:proofErr w:type="spellStart"/>
      <w:r w:rsidRPr="00801571">
        <w:rPr>
          <w:lang w:eastAsia="zh-CN"/>
        </w:rPr>
        <w:t>DESManagementFunction</w:t>
      </w:r>
      <w:proofErr w:type="spellEnd"/>
      <w:r w:rsidRPr="00801571">
        <w:rPr>
          <w:lang w:eastAsia="zh-CN"/>
        </w:rPr>
        <w:t xml:space="preserve"> IOC</w:t>
      </w:r>
    </w:p>
    <w:p w14:paraId="0ABA8E5B" w14:textId="77777777" w:rsidR="005357F1" w:rsidRDefault="005357F1" w:rsidP="0098267A">
      <w:pPr>
        <w:numPr>
          <w:ilvl w:val="0"/>
          <w:numId w:val="14"/>
        </w:numPr>
        <w:jc w:val="both"/>
        <w:rPr>
          <w:bCs/>
          <w:lang w:eastAsia="zh-CN"/>
        </w:rPr>
      </w:pPr>
      <w:r>
        <w:rPr>
          <w:lang w:eastAsia="zh-CN"/>
        </w:rPr>
        <w:t>M</w:t>
      </w:r>
      <w:r w:rsidRPr="00E63057">
        <w:rPr>
          <w:lang w:eastAsia="zh-CN"/>
        </w:rPr>
        <w:t>anagement capabilities of Centralized SON Energy Saving (ES) functions</w:t>
      </w:r>
      <w:r>
        <w:rPr>
          <w:lang w:eastAsia="zh-CN"/>
        </w:rPr>
        <w:t xml:space="preserve"> in</w:t>
      </w:r>
      <w:r w:rsidRPr="00E63057">
        <w:rPr>
          <w:lang w:eastAsia="zh-CN"/>
        </w:rPr>
        <w:t xml:space="preserve"> </w:t>
      </w:r>
      <w:r w:rsidRPr="00801571">
        <w:rPr>
          <w:lang w:eastAsia="zh-CN"/>
        </w:rPr>
        <w:t xml:space="preserve">TS 28.541 </w:t>
      </w:r>
      <w:proofErr w:type="spellStart"/>
      <w:r w:rsidRPr="00801571">
        <w:rPr>
          <w:lang w:eastAsia="zh-CN"/>
        </w:rPr>
        <w:t>CESManagementFunction</w:t>
      </w:r>
      <w:proofErr w:type="spellEnd"/>
      <w:r w:rsidRPr="00801571">
        <w:rPr>
          <w:lang w:eastAsia="zh-CN"/>
        </w:rPr>
        <w:t xml:space="preserve"> IOC</w:t>
      </w:r>
      <w:r>
        <w:rPr>
          <w:lang w:eastAsia="zh-CN"/>
        </w:rPr>
        <w:t xml:space="preserve"> </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w:t>
      </w:r>
      <w:proofErr w:type="spellStart"/>
      <w:r w:rsidRPr="00240BA1">
        <w:rPr>
          <w:bCs/>
          <w:lang w:eastAsia="zh-CN"/>
        </w:rPr>
        <w:t>Manage</w:t>
      </w:r>
      <w:r>
        <w:rPr>
          <w:bCs/>
          <w:lang w:eastAsia="zh-CN"/>
        </w:rPr>
        <w:t>ment</w:t>
      </w:r>
      <w:r w:rsidRPr="00240BA1">
        <w:rPr>
          <w:bCs/>
          <w:lang w:eastAsia="zh-CN"/>
        </w:rPr>
        <w:t>Function</w:t>
      </w:r>
      <w:proofErr w:type="spellEnd"/>
      <w:r w:rsidRPr="00240BA1">
        <w:rPr>
          <w:bCs/>
          <w:lang w:eastAsia="zh-CN"/>
        </w:rPr>
        <w:t xml:space="preserve"> should be managed</w:t>
      </w:r>
      <w:r>
        <w:rPr>
          <w:bCs/>
          <w:lang w:eastAsia="zh-CN"/>
        </w:rPr>
        <w:t xml:space="preserve"> is FFS.</w:t>
      </w:r>
    </w:p>
    <w:p w14:paraId="60C15CBA" w14:textId="7F46E0F9"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C46F69">
        <w:tc>
          <w:tcPr>
            <w:tcW w:w="3794" w:type="dxa"/>
            <w:shd w:val="clear" w:color="auto" w:fill="auto"/>
          </w:tcPr>
          <w:p w14:paraId="750F44CD" w14:textId="77777777" w:rsidR="005357F1" w:rsidRPr="00B73B0B" w:rsidRDefault="005357F1" w:rsidP="00C46F69">
            <w:pPr>
              <w:rPr>
                <w:b/>
                <w:lang w:eastAsia="zh-CN"/>
              </w:rPr>
            </w:pPr>
            <w:r w:rsidRPr="00B73B0B">
              <w:rPr>
                <w:b/>
                <w:lang w:eastAsia="zh-CN"/>
              </w:rPr>
              <w:t>Concepts</w:t>
            </w:r>
          </w:p>
        </w:tc>
        <w:tc>
          <w:tcPr>
            <w:tcW w:w="6061" w:type="dxa"/>
            <w:shd w:val="clear" w:color="auto" w:fill="auto"/>
          </w:tcPr>
          <w:p w14:paraId="65CF68A0" w14:textId="77777777" w:rsidR="005357F1" w:rsidRPr="00B73B0B" w:rsidRDefault="005357F1" w:rsidP="00C46F69">
            <w:pPr>
              <w:rPr>
                <w:b/>
                <w:lang w:eastAsia="zh-CN"/>
              </w:rPr>
            </w:pPr>
            <w:r>
              <w:rPr>
                <w:b/>
                <w:lang w:eastAsia="zh-CN"/>
              </w:rPr>
              <w:t xml:space="preserve">Illustration of Related </w:t>
            </w:r>
            <w:r w:rsidRPr="00B73B0B">
              <w:rPr>
                <w:b/>
                <w:lang w:eastAsia="zh-CN"/>
              </w:rPr>
              <w:t>Management Models</w:t>
            </w:r>
          </w:p>
        </w:tc>
      </w:tr>
      <w:tr w:rsidR="005357F1" w:rsidRPr="00B73B0B" w14:paraId="4A1592D4" w14:textId="77777777" w:rsidTr="00C46F69">
        <w:tc>
          <w:tcPr>
            <w:tcW w:w="3794" w:type="dxa"/>
            <w:shd w:val="clear" w:color="auto" w:fill="auto"/>
          </w:tcPr>
          <w:p w14:paraId="1C28237C" w14:textId="77777777" w:rsidR="005357F1" w:rsidRPr="00A66316" w:rsidRDefault="005357F1" w:rsidP="00C46F69">
            <w:pPr>
              <w:rPr>
                <w:lang w:eastAsia="zh-CN"/>
              </w:rPr>
            </w:pPr>
            <w:r w:rsidRPr="00A66316">
              <w:rPr>
                <w:lang w:eastAsia="zh-CN"/>
              </w:rPr>
              <w:t>TS 28.533 Management Function</w:t>
            </w:r>
          </w:p>
        </w:tc>
        <w:tc>
          <w:tcPr>
            <w:tcW w:w="6061" w:type="dxa"/>
            <w:shd w:val="clear" w:color="auto" w:fill="auto"/>
          </w:tcPr>
          <w:p w14:paraId="67C6A0D9" w14:textId="2D2E002D" w:rsidR="005357F1" w:rsidRPr="00FC6F54" w:rsidRDefault="005357F1" w:rsidP="00C46F69">
            <w:pPr>
              <w:rPr>
                <w:lang w:eastAsia="zh-CN"/>
              </w:rPr>
            </w:pPr>
            <w:r>
              <w:rPr>
                <w:lang w:eastAsia="zh-CN"/>
              </w:rPr>
              <w:t xml:space="preserve">The corresponding </w:t>
            </w:r>
            <w:proofErr w:type="spellStart"/>
            <w:r>
              <w:rPr>
                <w:lang w:eastAsia="zh-CN"/>
              </w:rPr>
              <w:t>XXX</w:t>
            </w:r>
            <w:r w:rsidRPr="00F2192D">
              <w:rPr>
                <w:lang w:eastAsia="zh-CN"/>
              </w:rPr>
              <w:t>ManagementFunction</w:t>
            </w:r>
            <w:proofErr w:type="spellEnd"/>
            <w:r w:rsidRPr="00F2192D">
              <w:rPr>
                <w:lang w:eastAsia="zh-CN"/>
              </w:rPr>
              <w:t xml:space="preserve"> IOC is used to </w:t>
            </w:r>
            <w:r>
              <w:rPr>
                <w:lang w:eastAsia="zh-CN"/>
              </w:rPr>
              <w:t xml:space="preserve">support the </w:t>
            </w:r>
            <w:r w:rsidRPr="00F2192D">
              <w:rPr>
                <w:lang w:eastAsia="zh-CN"/>
              </w:rPr>
              <w:t>manag</w:t>
            </w:r>
            <w:r>
              <w:rPr>
                <w:lang w:eastAsia="zh-CN"/>
              </w:rPr>
              <w:t xml:space="preserve">ing of </w:t>
            </w:r>
            <w:proofErr w:type="spellStart"/>
            <w:r>
              <w:rPr>
                <w:lang w:eastAsia="zh-CN"/>
              </w:rPr>
              <w:t>XXXMnF</w:t>
            </w:r>
            <w:proofErr w:type="spellEnd"/>
            <w:r w:rsidRPr="00F2192D">
              <w:rPr>
                <w:lang w:eastAsia="zh-CN"/>
              </w:rPr>
              <w:t>.</w:t>
            </w:r>
          </w:p>
        </w:tc>
      </w:tr>
      <w:tr w:rsidR="005357F1" w:rsidRPr="00B73B0B" w14:paraId="02835B82" w14:textId="77777777" w:rsidTr="00C46F69">
        <w:tc>
          <w:tcPr>
            <w:tcW w:w="3794" w:type="dxa"/>
            <w:shd w:val="clear" w:color="auto" w:fill="auto"/>
          </w:tcPr>
          <w:p w14:paraId="38AE9B5E" w14:textId="77777777" w:rsidR="005357F1" w:rsidRPr="00B73B0B" w:rsidRDefault="005357F1" w:rsidP="00C46F69">
            <w:pPr>
              <w:rPr>
                <w:b/>
                <w:lang w:eastAsia="zh-CN"/>
              </w:rPr>
            </w:pPr>
            <w:r w:rsidRPr="00B73B0B">
              <w:rPr>
                <w:lang w:eastAsia="zh-CN"/>
              </w:rPr>
              <w:t>TR 21.905 Network Ele</w:t>
            </w:r>
            <w:r w:rsidRPr="00B73B0B">
              <w:t>ment</w:t>
            </w:r>
          </w:p>
        </w:tc>
        <w:tc>
          <w:tcPr>
            <w:tcW w:w="6061" w:type="dxa"/>
            <w:shd w:val="clear" w:color="auto" w:fill="auto"/>
          </w:tcPr>
          <w:p w14:paraId="1D8B4283" w14:textId="77777777" w:rsidR="005357F1" w:rsidRPr="00B73B0B" w:rsidRDefault="005357F1" w:rsidP="00C46F69">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C46F69">
        <w:tc>
          <w:tcPr>
            <w:tcW w:w="3794" w:type="dxa"/>
            <w:shd w:val="clear" w:color="auto" w:fill="auto"/>
          </w:tcPr>
          <w:p w14:paraId="045A3B62" w14:textId="77777777" w:rsidR="005357F1" w:rsidRPr="00B73B0B" w:rsidRDefault="005357F1" w:rsidP="00C46F69">
            <w:pPr>
              <w:rPr>
                <w:lang w:eastAsia="zh-CN"/>
              </w:rPr>
            </w:pPr>
            <w:r w:rsidRPr="00B73B0B">
              <w:rPr>
                <w:lang w:eastAsia="zh-CN"/>
              </w:rPr>
              <w:t>TS 28.533 / TS 23.501 Network Function</w:t>
            </w:r>
          </w:p>
        </w:tc>
        <w:tc>
          <w:tcPr>
            <w:tcW w:w="6061" w:type="dxa"/>
            <w:shd w:val="clear" w:color="auto" w:fill="auto"/>
          </w:tcPr>
          <w:p w14:paraId="14A4D814" w14:textId="77777777" w:rsidR="005357F1" w:rsidRPr="00B73B0B" w:rsidRDefault="005357F1" w:rsidP="00C46F69">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43C4F7C" w14:textId="5FFB4B80" w:rsidR="005357F1" w:rsidRPr="00E54FFE" w:rsidRDefault="005357F1" w:rsidP="0098267A">
      <w:pPr>
        <w:jc w:val="both"/>
        <w:rPr>
          <w:bCs/>
          <w:lang w:eastAsia="zh-CN"/>
        </w:rPr>
      </w:pPr>
      <w:r>
        <w:rPr>
          <w:bCs/>
          <w:lang w:eastAsia="zh-CN"/>
        </w:rPr>
        <w:t xml:space="preserve">It’s recommended to document the descriptions of </w:t>
      </w:r>
      <w:proofErr w:type="spellStart"/>
      <w:r>
        <w:rPr>
          <w:bCs/>
          <w:lang w:eastAsia="zh-CN"/>
        </w:rPr>
        <w:t>Manage</w:t>
      </w:r>
      <w:r w:rsidR="00A07471">
        <w:rPr>
          <w:bCs/>
          <w:lang w:eastAsia="zh-CN"/>
        </w:rPr>
        <w:t>me</w:t>
      </w:r>
      <w:r>
        <w:rPr>
          <w:bCs/>
          <w:lang w:eastAsia="zh-CN"/>
        </w:rPr>
        <w:t>ntFun</w:t>
      </w:r>
      <w:r w:rsidR="00A07471">
        <w:rPr>
          <w:bCs/>
          <w:lang w:eastAsia="zh-CN"/>
        </w:rPr>
        <w:t>c</w:t>
      </w:r>
      <w:r>
        <w:rPr>
          <w:bCs/>
          <w:lang w:eastAsia="zh-CN"/>
        </w:rPr>
        <w:t>tion</w:t>
      </w:r>
      <w:proofErr w:type="spellEnd"/>
      <w:r>
        <w:rPr>
          <w:bCs/>
          <w:lang w:eastAsia="zh-CN"/>
        </w:rPr>
        <w:t xml:space="preserve"> IOCs and related </w:t>
      </w:r>
      <w:proofErr w:type="spellStart"/>
      <w:r>
        <w:rPr>
          <w:bCs/>
          <w:lang w:eastAsia="zh-CN"/>
        </w:rPr>
        <w:t>MnF</w:t>
      </w:r>
      <w:proofErr w:type="spellEnd"/>
      <w:r>
        <w:rPr>
          <w:bCs/>
          <w:lang w:eastAsia="zh-CN"/>
        </w:rPr>
        <w:t xml:space="preserve"> to improve the readability in Rel-18.</w:t>
      </w:r>
    </w:p>
    <w:p w14:paraId="0327FAE0" w14:textId="2801D30F" w:rsidR="00AD2C6C" w:rsidRDefault="00AD2C6C" w:rsidP="00AD2C6C">
      <w:pPr>
        <w:pStyle w:val="2"/>
        <w:rPr>
          <w:lang w:val="es-ES"/>
        </w:rPr>
      </w:pPr>
      <w:bookmarkStart w:id="107" w:name="_Hlk100735247"/>
      <w:r>
        <w:lastRenderedPageBreak/>
        <w:t>4.</w:t>
      </w:r>
      <w:r w:rsidR="007E500E">
        <w:t>9</w:t>
      </w:r>
      <w:r>
        <w:t xml:space="preserve"> </w:t>
      </w:r>
      <w:r>
        <w:rPr>
          <w:lang w:val="es-ES"/>
        </w:rPr>
        <w:t>Issue #</w:t>
      </w:r>
      <w:r w:rsidR="007E500E">
        <w:rPr>
          <w:lang w:val="es-ES"/>
        </w:rPr>
        <w:t>9</w:t>
      </w:r>
      <w:r>
        <w:rPr>
          <w:lang w:val="es-ES"/>
        </w:rPr>
        <w:t xml:space="preserve">: </w:t>
      </w:r>
    </w:p>
    <w:p w14:paraId="2FD0205E" w14:textId="1D0CA869" w:rsidR="00AD2C6C" w:rsidRDefault="00AD2C6C" w:rsidP="00AD2C6C">
      <w:pPr>
        <w:pStyle w:val="3"/>
        <w:rPr>
          <w:lang w:val="fr-FR"/>
        </w:rPr>
      </w:pPr>
      <w:r>
        <w:rPr>
          <w:lang w:val="fr-FR"/>
        </w:rPr>
        <w:t>4.</w:t>
      </w:r>
      <w:r w:rsidR="004F55CF">
        <w:rPr>
          <w:lang w:val="fr-FR"/>
        </w:rPr>
        <w:t>9</w:t>
      </w:r>
      <w:r>
        <w:rPr>
          <w:lang w:val="fr-FR"/>
        </w:rPr>
        <w:t>.1</w:t>
      </w:r>
      <w:r>
        <w:rPr>
          <w:lang w:val="fr-FR"/>
        </w:rPr>
        <w:tab/>
        <w:t>Description</w:t>
      </w:r>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3"/>
      </w:pPr>
    </w:p>
    <w:p w14:paraId="0B143FE9" w14:textId="77777777" w:rsidR="00AD2C6C" w:rsidRDefault="00AD2C6C" w:rsidP="00AD2C6C">
      <w:pPr>
        <w:pStyle w:val="3"/>
      </w:pPr>
      <w:r>
        <w:rPr>
          <w:noProof/>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a9"/>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108"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108"/>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3"/>
        <w:rPr>
          <w:lang w:val="fr-FR"/>
        </w:rPr>
      </w:pPr>
      <w:r>
        <w:rPr>
          <w:lang w:val="fr-FR"/>
        </w:rPr>
        <w:t>4.</w:t>
      </w:r>
      <w:r w:rsidR="004F55CF">
        <w:rPr>
          <w:lang w:val="fr-FR"/>
        </w:rPr>
        <w:t>9</w:t>
      </w:r>
      <w:r>
        <w:rPr>
          <w:lang w:val="fr-FR"/>
        </w:rPr>
        <w:t>.2</w:t>
      </w:r>
      <w:r>
        <w:rPr>
          <w:lang w:val="fr-FR"/>
        </w:rPr>
        <w:tab/>
        <w:t>Potential solutions</w:t>
      </w:r>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bookmarkEnd w:id="107"/>
    <w:p w14:paraId="3AFFEF6B" w14:textId="4BC28E4B" w:rsidR="006D21F6" w:rsidRDefault="006D21F6" w:rsidP="006D21F6">
      <w:pPr>
        <w:pStyle w:val="2"/>
        <w:rPr>
          <w:lang w:val="es-ES"/>
        </w:rPr>
      </w:pPr>
      <w:r>
        <w:rPr>
          <w:lang w:val="es-ES"/>
        </w:rPr>
        <w:t>4.</w:t>
      </w:r>
      <w:r w:rsidR="00DD57D4">
        <w:rPr>
          <w:lang w:val="es-ES"/>
        </w:rPr>
        <w:t>10</w:t>
      </w:r>
      <w:r>
        <w:rPr>
          <w:lang w:val="es-ES"/>
        </w:rPr>
        <w:tab/>
        <w:t>Issue #</w:t>
      </w:r>
      <w:r w:rsidR="00DD57D4">
        <w:rPr>
          <w:lang w:val="es-ES"/>
        </w:rPr>
        <w:t>10</w:t>
      </w:r>
      <w:r>
        <w:rPr>
          <w:lang w:val="es-ES"/>
        </w:rPr>
        <w:t>: Use of 32.401 in SBMA</w:t>
      </w:r>
    </w:p>
    <w:p w14:paraId="0790AA06" w14:textId="3F010EA3" w:rsidR="006D21F6" w:rsidRDefault="006D21F6" w:rsidP="006D21F6">
      <w:pPr>
        <w:pStyle w:val="3"/>
        <w:rPr>
          <w:lang w:eastAsia="ko-KR"/>
        </w:rPr>
      </w:pPr>
      <w:r>
        <w:rPr>
          <w:lang w:eastAsia="ko-KR"/>
        </w:rPr>
        <w:t>4.</w:t>
      </w:r>
      <w:r w:rsidR="00DD57D4">
        <w:rPr>
          <w:lang w:eastAsia="ko-KR"/>
        </w:rPr>
        <w:t>10</w:t>
      </w:r>
      <w:r>
        <w:rPr>
          <w:lang w:eastAsia="ko-KR"/>
        </w:rPr>
        <w:t>.1</w:t>
      </w:r>
      <w:r>
        <w:rPr>
          <w:lang w:eastAsia="ko-KR"/>
        </w:rPr>
        <w:tab/>
        <w:t>Description</w:t>
      </w:r>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3"/>
      </w:pPr>
      <w:r>
        <w:rPr>
          <w:lang w:val="fr-FR"/>
        </w:rPr>
        <w:t>4.</w:t>
      </w:r>
      <w:r w:rsidR="00BD10EB">
        <w:rPr>
          <w:lang w:val="fr-FR"/>
        </w:rPr>
        <w:t>10</w:t>
      </w:r>
      <w:r>
        <w:rPr>
          <w:lang w:val="fr-FR"/>
        </w:rPr>
        <w:t>.2</w:t>
      </w:r>
      <w:r>
        <w:rPr>
          <w:lang w:val="fr-FR"/>
        </w:rPr>
        <w:tab/>
        <w:t>Potential solutions</w:t>
      </w:r>
    </w:p>
    <w:p w14:paraId="1E51A4B9" w14:textId="77777777" w:rsidR="006D21F6" w:rsidRDefault="006D21F6" w:rsidP="006D21F6">
      <w:r>
        <w:t xml:space="preserve">It is proposed to make </w:t>
      </w:r>
    </w:p>
    <w:p w14:paraId="3D291118" w14:textId="553A2083" w:rsidR="006D21F6" w:rsidRDefault="006D21F6" w:rsidP="006D21F6">
      <w:pPr>
        <w:pStyle w:val="a9"/>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a9"/>
        <w:numPr>
          <w:ilvl w:val="0"/>
          <w:numId w:val="15"/>
        </w:numPr>
        <w:rPr>
          <w:lang w:val="en-US" w:eastAsia="zh-CN"/>
        </w:rPr>
      </w:pPr>
      <w:r w:rsidRPr="005352DF">
        <w:rPr>
          <w:lang w:val="en-US" w:eastAsia="zh-CN"/>
        </w:rPr>
        <w:t>to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r>
        <w:t xml:space="preserve">in </w:t>
      </w:r>
      <w:r w:rsidRPr="005352DF">
        <w:rPr>
          <w:lang w:val="en-US" w:eastAsia="zh-CN"/>
        </w:rPr>
        <w:t>a new work item in Rel-18</w:t>
      </w:r>
      <w:r>
        <w:rPr>
          <w:lang w:val="en-US" w:eastAsia="zh-CN"/>
        </w:rPr>
        <w:t>.</w:t>
      </w:r>
    </w:p>
    <w:p w14:paraId="123319CD" w14:textId="06FCF355" w:rsidR="00DD57D4" w:rsidRDefault="00DD57D4" w:rsidP="00DD57D4">
      <w:pPr>
        <w:pStyle w:val="2"/>
        <w:rPr>
          <w:lang w:val="es-ES"/>
        </w:rPr>
      </w:pPr>
      <w:r>
        <w:rPr>
          <w:lang w:val="es-ES"/>
        </w:rPr>
        <w:t>4.</w:t>
      </w:r>
      <w:r w:rsidR="00BD10EB">
        <w:rPr>
          <w:lang w:val="es-ES"/>
        </w:rPr>
        <w:t>11</w:t>
      </w:r>
      <w:r>
        <w:rPr>
          <w:lang w:val="es-ES"/>
        </w:rPr>
        <w:tab/>
        <w:t>Issue #</w:t>
      </w:r>
      <w:r w:rsidR="00ED5545">
        <w:rPr>
          <w:lang w:val="es-ES"/>
        </w:rPr>
        <w:t>11</w:t>
      </w:r>
      <w:r>
        <w:rPr>
          <w:lang w:val="es-ES"/>
        </w:rPr>
        <w:t>: Use of 32.404 in SBMA</w:t>
      </w:r>
    </w:p>
    <w:p w14:paraId="4D718DC3" w14:textId="1D619F53" w:rsidR="00DD57D4" w:rsidRDefault="00DD57D4" w:rsidP="00DD57D4">
      <w:pPr>
        <w:pStyle w:val="3"/>
        <w:rPr>
          <w:lang w:eastAsia="ko-KR"/>
        </w:rPr>
      </w:pPr>
      <w:r>
        <w:rPr>
          <w:lang w:eastAsia="ko-KR"/>
        </w:rPr>
        <w:t>4.</w:t>
      </w:r>
      <w:r w:rsidR="00BD10EB">
        <w:rPr>
          <w:lang w:eastAsia="ko-KR"/>
        </w:rPr>
        <w:t>11</w:t>
      </w:r>
      <w:r>
        <w:rPr>
          <w:lang w:eastAsia="ko-KR"/>
        </w:rPr>
        <w:t>.1</w:t>
      </w:r>
      <w:r>
        <w:rPr>
          <w:lang w:eastAsia="ko-KR"/>
        </w:rPr>
        <w:tab/>
        <w:t>Description</w:t>
      </w:r>
    </w:p>
    <w:p w14:paraId="185845D6" w14:textId="77777777" w:rsidR="00DD57D4" w:rsidRDefault="00DD57D4" w:rsidP="00DD57D4">
      <w:r>
        <w:t>Major issues found:</w:t>
      </w:r>
    </w:p>
    <w:p w14:paraId="0D7BEDF9" w14:textId="41D624BD" w:rsidR="00DD57D4" w:rsidRDefault="00DD57D4" w:rsidP="00DD57D4">
      <w:pPr>
        <w:pStyle w:val="a9"/>
        <w:numPr>
          <w:ilvl w:val="0"/>
          <w:numId w:val="16"/>
        </w:numPr>
      </w:pPr>
      <w:r>
        <w:lastRenderedPageBreak/>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a9"/>
        <w:numPr>
          <w:ilvl w:val="0"/>
          <w:numId w:val="16"/>
        </w:numPr>
      </w:pPr>
      <w:r>
        <w:t>Some terms (e.g. IRP and NE) used are not valid in SBMA</w:t>
      </w:r>
      <w:r w:rsidR="005D5748">
        <w:t>.</w:t>
      </w:r>
    </w:p>
    <w:p w14:paraId="5230362F" w14:textId="36722F1D" w:rsidR="00DD57D4" w:rsidRDefault="00DD57D4" w:rsidP="00DD57D4">
      <w:pPr>
        <w:pStyle w:val="a9"/>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a9"/>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3"/>
      </w:pPr>
      <w:r>
        <w:rPr>
          <w:lang w:val="fr-FR"/>
        </w:rPr>
        <w:t>4.</w:t>
      </w:r>
      <w:r w:rsidR="00BD10EB">
        <w:rPr>
          <w:lang w:val="fr-FR"/>
        </w:rPr>
        <w:t>11</w:t>
      </w:r>
      <w:r>
        <w:rPr>
          <w:lang w:val="fr-FR"/>
        </w:rPr>
        <w:t>.2</w:t>
      </w:r>
      <w:r>
        <w:rPr>
          <w:lang w:val="fr-FR"/>
        </w:rPr>
        <w:tab/>
        <w:t>Potential solutions</w:t>
      </w:r>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19BA9A6C" w:rsidR="00FB2522" w:rsidRDefault="00FB2522" w:rsidP="00FB2522">
      <w:pPr>
        <w:pStyle w:val="2"/>
        <w:rPr>
          <w:lang w:eastAsia="zh-CN"/>
        </w:rPr>
      </w:pPr>
      <w:r w:rsidRPr="00213B09">
        <w:t>4.</w:t>
      </w:r>
      <w:r>
        <w:t>12</w:t>
      </w:r>
      <w:r w:rsidR="00824C5E">
        <w:t xml:space="preserve"> Issue#</w:t>
      </w:r>
      <w:r>
        <w:t>12</w:t>
      </w:r>
      <w:r w:rsidRPr="00213B09">
        <w:t xml:space="preserve">: </w:t>
      </w:r>
      <w:r w:rsidRPr="00B44548">
        <w:t xml:space="preserve">illustration of using </w:t>
      </w:r>
      <w:proofErr w:type="spellStart"/>
      <w:r w:rsidRPr="00B44548">
        <w:t>MnS</w:t>
      </w:r>
      <w:proofErr w:type="spellEnd"/>
      <w:r w:rsidRPr="00B44548">
        <w:t xml:space="preserve"> in management reference model in TS 32.101</w:t>
      </w:r>
    </w:p>
    <w:p w14:paraId="70535570" w14:textId="30A8BA08" w:rsidR="00FB2522" w:rsidRDefault="00FB2522" w:rsidP="00FB2522">
      <w:pPr>
        <w:pStyle w:val="3"/>
        <w:rPr>
          <w:lang w:val="fr-FR"/>
        </w:rPr>
      </w:pPr>
      <w:r>
        <w:rPr>
          <w:lang w:val="fr-FR"/>
        </w:rPr>
        <w:t>4.12.1</w:t>
      </w:r>
      <w:r>
        <w:rPr>
          <w:lang w:val="fr-FR"/>
        </w:rPr>
        <w:tab/>
        <w:t>Description</w:t>
      </w:r>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299.5pt;height:170.5pt" o:ole="">
            <v:imagedata r:id="rId24" o:title=""/>
          </v:shape>
          <o:OLEObject Type="Embed" ProgID="Visio.Drawing.11" ShapeID="_x0000_i1027" DrawAspect="Content" ObjectID="_1714933972" r:id="rId25"/>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r>
      <w:proofErr w:type="gramStart"/>
      <w:r>
        <w:t>between</w:t>
      </w:r>
      <w:proofErr w:type="gramEnd"/>
      <w:r>
        <w:t xml:space="preserve"> the Network Elements (NEs) and the Element Manager (EM) of a single PLMN Organisation;</w:t>
      </w:r>
    </w:p>
    <w:p w14:paraId="3029FA27" w14:textId="77777777" w:rsidR="00FB2522" w:rsidRDefault="00FB2522" w:rsidP="00FB2522">
      <w:pPr>
        <w:pStyle w:val="B1"/>
        <w:ind w:left="284" w:firstLine="0"/>
      </w:pPr>
      <w:r>
        <w:t>2)</w:t>
      </w:r>
      <w:r>
        <w:tab/>
      </w:r>
      <w:proofErr w:type="gramStart"/>
      <w:r>
        <w:t>between</w:t>
      </w:r>
      <w:proofErr w:type="gramEnd"/>
      <w:r>
        <w:t xml:space="preserve"> the Element Manager (EM) and the Network Manager (NM) of a single PLMN Organisation;</w:t>
      </w:r>
    </w:p>
    <w:p w14:paraId="556E7971" w14:textId="77777777" w:rsidR="00FB2522" w:rsidRDefault="00FB2522" w:rsidP="00FB2522">
      <w:pPr>
        <w:pStyle w:val="NO"/>
      </w:pPr>
      <w:r>
        <w:t>NOTE:</w:t>
      </w:r>
      <w:r>
        <w:tab/>
        <w:t xml:space="preserve">In certain cases, the Element Manager functionality may reside in the NE in which case this interface is directly from NE to Network Manager). These management interfaces are given the reference name </w:t>
      </w:r>
      <w:proofErr w:type="spellStart"/>
      <w:r>
        <w:t>Itf</w:t>
      </w:r>
      <w:proofErr w:type="spellEnd"/>
      <w:r>
        <w:t>-N and are the primary target for standardization.</w:t>
      </w:r>
    </w:p>
    <w:p w14:paraId="0A35C4A3" w14:textId="77777777" w:rsidR="00FB2522" w:rsidRDefault="00FB2522" w:rsidP="00FB2522">
      <w:pPr>
        <w:pStyle w:val="B1"/>
        <w:ind w:left="284" w:firstLine="0"/>
      </w:pPr>
      <w:r>
        <w:t>3)</w:t>
      </w:r>
      <w:r>
        <w:tab/>
      </w:r>
      <w:proofErr w:type="gramStart"/>
      <w:r>
        <w:t>between</w:t>
      </w:r>
      <w:proofErr w:type="gramEnd"/>
      <w:r>
        <w:t xml:space="preserve"> the Network Managers and the Enterprise Systems of a single PLMN Organisation;</w:t>
      </w:r>
    </w:p>
    <w:p w14:paraId="4BC559DC" w14:textId="77777777" w:rsidR="00FB2522" w:rsidRDefault="00FB2522" w:rsidP="00FB2522">
      <w:pPr>
        <w:pStyle w:val="B1"/>
        <w:ind w:left="284" w:firstLine="0"/>
      </w:pPr>
      <w:r>
        <w:t>4)</w:t>
      </w:r>
      <w:r>
        <w:tab/>
      </w:r>
      <w:proofErr w:type="gramStart"/>
      <w:r>
        <w:t>between</w:t>
      </w:r>
      <w:proofErr w:type="gramEnd"/>
      <w:r>
        <w:t xml:space="preserve">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r>
      <w:proofErr w:type="gramStart"/>
      <w:r>
        <w:t>between</w:t>
      </w:r>
      <w:proofErr w:type="gramEnd"/>
      <w:r>
        <w:t xml:space="preserve">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r>
      <w:proofErr w:type="gramStart"/>
      <w:r>
        <w:t>between</w:t>
      </w:r>
      <w:proofErr w:type="gramEnd"/>
      <w:r>
        <w:t xml:space="preserve"> Network Elements (NEs). </w:t>
      </w:r>
    </w:p>
    <w:p w14:paraId="4EA83558" w14:textId="77777777" w:rsidR="00FB2522" w:rsidRDefault="00FB2522" w:rsidP="00FB2522">
      <w:pPr>
        <w:pStyle w:val="B1"/>
        <w:ind w:left="284" w:firstLine="0"/>
      </w:pPr>
      <w:r>
        <w:t>7)</w:t>
      </w:r>
      <w:r>
        <w:tab/>
      </w:r>
      <w:proofErr w:type="gramStart"/>
      <w:r>
        <w:t>between</w:t>
      </w:r>
      <w:proofErr w:type="gramEnd"/>
      <w:r>
        <w:t xml:space="preserve"> the Network Management Layer Service (NMLS) and the Network Manager (NM). </w:t>
      </w:r>
    </w:p>
    <w:p w14:paraId="26134856" w14:textId="77777777" w:rsidR="00FB2522" w:rsidRPr="005E2CE2" w:rsidRDefault="00FB2522" w:rsidP="00FB2522">
      <w:r>
        <w:lastRenderedPageBreak/>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w:t>
      </w:r>
      <w:proofErr w:type="spellStart"/>
      <w:r>
        <w:rPr>
          <w:lang w:eastAsia="zh-CN"/>
        </w:rPr>
        <w:t>MnS</w:t>
      </w:r>
      <w:proofErr w:type="spellEnd"/>
      <w:r>
        <w:rPr>
          <w:lang w:eastAsia="zh-CN"/>
        </w:rPr>
        <w:t xml:space="preserve">). A </w:t>
      </w:r>
      <w:proofErr w:type="spellStart"/>
      <w:r>
        <w:rPr>
          <w:lang w:eastAsia="zh-CN"/>
        </w:rPr>
        <w:t>MnS</w:t>
      </w:r>
      <w:proofErr w:type="spellEnd"/>
      <w:r>
        <w:rPr>
          <w:lang w:eastAsia="zh-CN"/>
        </w:rPr>
        <w:t xml:space="preserve"> is a set of offered capabilities for management and orchestration of network and services. </w:t>
      </w:r>
      <w:proofErr w:type="gramStart"/>
      <w:r>
        <w:rPr>
          <w:lang w:eastAsia="zh-CN"/>
        </w:rPr>
        <w:t>An</w:t>
      </w:r>
      <w:proofErr w:type="gramEnd"/>
      <w:r>
        <w:rPr>
          <w:lang w:eastAsia="zh-CN"/>
        </w:rPr>
        <w:t xml:space="preserve"> </w:t>
      </w:r>
      <w:proofErr w:type="spellStart"/>
      <w:r>
        <w:rPr>
          <w:lang w:eastAsia="zh-CN"/>
        </w:rPr>
        <w:t>MnS</w:t>
      </w:r>
      <w:proofErr w:type="spellEnd"/>
      <w:r>
        <w:rPr>
          <w:lang w:eastAsia="zh-CN"/>
        </w:rPr>
        <w:t xml:space="preserve"> producer offers its s</w:t>
      </w:r>
      <w:r>
        <w:t xml:space="preserve">ervices </w:t>
      </w:r>
      <w:r>
        <w:rPr>
          <w:lang w:eastAsia="zh-CN"/>
        </w:rPr>
        <w:t xml:space="preserve">via a standardized service interface composed of individually specified </w:t>
      </w:r>
      <w:proofErr w:type="spellStart"/>
      <w:r>
        <w:rPr>
          <w:lang w:eastAsia="zh-CN"/>
        </w:rPr>
        <w:t>MnS</w:t>
      </w:r>
      <w:proofErr w:type="spellEnd"/>
      <w:r>
        <w:rPr>
          <w:lang w:eastAsia="zh-CN"/>
        </w:rPr>
        <w:t xml:space="preserve"> components (</w:t>
      </w:r>
      <w:proofErr w:type="spellStart"/>
      <w:r>
        <w:t>MnS</w:t>
      </w:r>
      <w:proofErr w:type="spellEnd"/>
      <w:r>
        <w:t xml:space="preserve">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77777777" w:rsidR="00FB2522" w:rsidRDefault="00FB2522" w:rsidP="00FB2522">
      <w:pPr>
        <w:pStyle w:val="a9"/>
        <w:numPr>
          <w:ilvl w:val="0"/>
          <w:numId w:val="19"/>
        </w:numPr>
        <w:contextualSpacing w:val="0"/>
        <w:jc w:val="both"/>
        <w:rPr>
          <w:lang w:eastAsia="zh-CN"/>
        </w:rPr>
      </w:pPr>
      <w:r>
        <w:rPr>
          <w:lang w:eastAsia="zh-CN"/>
        </w:rPr>
        <w:t xml:space="preserve">In TS 32.101, there is clearly showing the entities and the corresponding interfaces in the management reference model. </w:t>
      </w:r>
    </w:p>
    <w:p w14:paraId="47D1E784" w14:textId="77777777" w:rsidR="00FB2522" w:rsidRDefault="00FB2522" w:rsidP="00FB2522">
      <w:pPr>
        <w:pStyle w:val="a9"/>
        <w:numPr>
          <w:ilvl w:val="0"/>
          <w:numId w:val="19"/>
        </w:numPr>
        <w:contextualSpacing w:val="0"/>
        <w:jc w:val="both"/>
        <w:rPr>
          <w:lang w:eastAsia="zh-CN"/>
        </w:rPr>
      </w:pPr>
      <w:r>
        <w:rPr>
          <w:lang w:eastAsia="zh-CN"/>
        </w:rPr>
        <w:t xml:space="preserve">In TS 28.533, the interaction of paradigm of </w:t>
      </w:r>
      <w:proofErr w:type="spellStart"/>
      <w:r>
        <w:rPr>
          <w:lang w:eastAsia="zh-CN"/>
        </w:rPr>
        <w:t>MnS</w:t>
      </w:r>
      <w:proofErr w:type="spellEnd"/>
      <w:r>
        <w:rPr>
          <w:lang w:eastAsia="zh-CN"/>
        </w:rPr>
        <w:t xml:space="preserve"> producer and </w:t>
      </w:r>
      <w:proofErr w:type="spellStart"/>
      <w:r>
        <w:rPr>
          <w:lang w:eastAsia="zh-CN"/>
        </w:rPr>
        <w:t>MnS</w:t>
      </w:r>
      <w:proofErr w:type="spellEnd"/>
      <w:r>
        <w:rPr>
          <w:lang w:eastAsia="zh-CN"/>
        </w:rPr>
        <w:t xml:space="preserve"> Consumer is defined without indicating the entities. </w:t>
      </w:r>
    </w:p>
    <w:p w14:paraId="5AAB9ABA" w14:textId="77777777" w:rsidR="00FB2522" w:rsidRPr="006D54C7" w:rsidRDefault="00FB2522" w:rsidP="00FB2522">
      <w:pPr>
        <w:pStyle w:val="a9"/>
        <w:numPr>
          <w:ilvl w:val="0"/>
          <w:numId w:val="19"/>
        </w:numPr>
        <w:contextualSpacing w:val="0"/>
        <w:jc w:val="both"/>
        <w:rPr>
          <w:lang w:eastAsia="zh-CN"/>
        </w:rPr>
      </w:pPr>
      <w:r>
        <w:rPr>
          <w:lang w:eastAsia="zh-CN"/>
        </w:rPr>
        <w:t xml:space="preserve">The entities in TS 32.101 can be illustrated using the </w:t>
      </w:r>
      <w:proofErr w:type="spellStart"/>
      <w:r>
        <w:rPr>
          <w:lang w:eastAsia="zh-CN"/>
        </w:rPr>
        <w:t>MnS</w:t>
      </w:r>
      <w:proofErr w:type="spellEnd"/>
      <w:r>
        <w:rPr>
          <w:lang w:eastAsia="zh-CN"/>
        </w:rPr>
        <w:t xml:space="preserve"> consumer and </w:t>
      </w:r>
      <w:proofErr w:type="spellStart"/>
      <w:r>
        <w:rPr>
          <w:lang w:eastAsia="zh-CN"/>
        </w:rPr>
        <w:t>MnS</w:t>
      </w:r>
      <w:proofErr w:type="spellEnd"/>
      <w:r>
        <w:rPr>
          <w:lang w:eastAsia="zh-CN"/>
        </w:rPr>
        <w:t xml:space="preserve">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3"/>
        <w:rPr>
          <w:lang w:val="fr-FR"/>
        </w:rPr>
      </w:pPr>
      <w:r>
        <w:rPr>
          <w:lang w:val="fr-FR"/>
        </w:rPr>
        <w:t>4.12.2</w:t>
      </w:r>
      <w:r>
        <w:rPr>
          <w:lang w:val="fr-FR"/>
        </w:rPr>
        <w:tab/>
        <w:t>Potential solutions</w:t>
      </w:r>
    </w:p>
    <w:p w14:paraId="1648D948" w14:textId="77777777" w:rsidR="00FB2522" w:rsidRDefault="00FB2522" w:rsidP="00FB2522">
      <w:r>
        <w:t>There are the following aspects to be considered in the solution</w:t>
      </w:r>
      <w:r w:rsidRPr="00614B0F">
        <w:t xml:space="preserve"> </w:t>
      </w:r>
      <w:r>
        <w:t xml:space="preserve">of </w:t>
      </w:r>
      <w:r w:rsidRPr="00614B0F">
        <w:t xml:space="preserve">using </w:t>
      </w:r>
      <w:proofErr w:type="spellStart"/>
      <w:r w:rsidRPr="00614B0F">
        <w:t>MnS</w:t>
      </w:r>
      <w:proofErr w:type="spellEnd"/>
      <w:r w:rsidRPr="00614B0F">
        <w:t xml:space="preserve"> in management reference model in TS 32.101</w:t>
      </w:r>
      <w:r>
        <w:t xml:space="preserve">. </w:t>
      </w:r>
    </w:p>
    <w:p w14:paraId="03C46811" w14:textId="77777777" w:rsidR="00FB2522" w:rsidRDefault="00FB2522" w:rsidP="00FB2522">
      <w:pPr>
        <w:pStyle w:val="a9"/>
        <w:numPr>
          <w:ilvl w:val="0"/>
          <w:numId w:val="21"/>
        </w:numPr>
        <w:contextualSpacing w:val="0"/>
      </w:pPr>
      <w:r>
        <w:t xml:space="preserve">The management services may be used to support the interoperability between different entities in TS 32.101 (e.g. Enterprise Systems, NM, DM, EM etc.) in the context of 5G </w:t>
      </w:r>
      <w:proofErr w:type="spellStart"/>
      <w:r>
        <w:t>managemenet</w:t>
      </w:r>
      <w:proofErr w:type="spellEnd"/>
      <w:r>
        <w:t>.</w:t>
      </w:r>
    </w:p>
    <w:p w14:paraId="3F8354CD" w14:textId="6125CB60" w:rsidR="00FB2522" w:rsidRPr="00F71F09" w:rsidRDefault="00FB2522" w:rsidP="005A5820">
      <w:pPr>
        <w:pStyle w:val="a9"/>
        <w:numPr>
          <w:ilvl w:val="0"/>
          <w:numId w:val="21"/>
        </w:numPr>
        <w:contextualSpacing w:val="0"/>
      </w:pPr>
      <w:r>
        <w:t xml:space="preserve">It’s not possible that one set of management services could apply for the interoperability between different entities. Different set of management services may be used for the </w:t>
      </w:r>
      <w:proofErr w:type="spellStart"/>
      <w:r>
        <w:t>interoperabilites</w:t>
      </w:r>
      <w:proofErr w:type="spellEnd"/>
      <w:r>
        <w:t xml:space="preserve"> between different entities. For example, the set of management services supporting interoperability between EM and NM may be different from the set of management services for interoperability between NM and enterprise systems. </w:t>
      </w:r>
    </w:p>
    <w:p w14:paraId="2B6C25BA" w14:textId="169C63FE" w:rsidR="000229C4" w:rsidRDefault="000229C4" w:rsidP="000229C4">
      <w:pPr>
        <w:pStyle w:val="2"/>
      </w:pPr>
      <w:r>
        <w:rPr>
          <w:lang w:val="fr-FR"/>
        </w:rPr>
        <w:t>4.13</w:t>
      </w:r>
      <w:r w:rsidR="00824C5E">
        <w:rPr>
          <w:lang w:val="fr-FR"/>
        </w:rPr>
        <w:tab/>
        <w:t>Issue #13</w:t>
      </w:r>
      <w:r>
        <w:rPr>
          <w:lang w:val="fr-FR"/>
        </w:rPr>
        <w:t xml:space="preserve">:  </w:t>
      </w:r>
      <w:r>
        <w:t>Analysis on IRP specification needs to support SBMA</w:t>
      </w:r>
    </w:p>
    <w:p w14:paraId="6EF01940" w14:textId="0E08BCF8" w:rsidR="000229C4" w:rsidRDefault="000229C4" w:rsidP="000229C4">
      <w:pPr>
        <w:pStyle w:val="3"/>
        <w:rPr>
          <w:lang w:val="fr-FR" w:eastAsia="ko-KR"/>
        </w:rPr>
      </w:pPr>
      <w:r>
        <w:rPr>
          <w:lang w:val="fr-FR" w:eastAsia="ko-KR"/>
        </w:rPr>
        <w:t>4.13.1</w:t>
      </w:r>
      <w:r>
        <w:rPr>
          <w:lang w:val="fr-FR" w:eastAsia="ko-KR"/>
        </w:rPr>
        <w:tab/>
        <w:t>Description</w:t>
      </w:r>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p>
    <w:bookmarkStart w:id="109" w:name="_MON_1531926688"/>
    <w:bookmarkEnd w:id="109"/>
    <w:p w14:paraId="4C0FA56E" w14:textId="77777777" w:rsidR="000229C4" w:rsidRDefault="000229C4" w:rsidP="000229C4">
      <w:pPr>
        <w:jc w:val="center"/>
      </w:pPr>
      <w:r>
        <w:object w:dxaOrig="8181" w:dyaOrig="6661" w14:anchorId="24ED52DD">
          <v:shape id="_x0000_i1028" type="#_x0000_t75" style="width:300.5pt;height:195pt" o:ole="" fillcolor="window">
            <v:imagedata r:id="rId26" o:title=""/>
          </v:shape>
          <o:OLEObject Type="Embed" ProgID="Word.Picture.8" ShapeID="_x0000_i1028" DrawAspect="Content" ObjectID="_1714933973" r:id="rId27"/>
        </w:object>
      </w:r>
    </w:p>
    <w:p w14:paraId="0F4A3917" w14:textId="77777777" w:rsidR="000229C4" w:rsidRDefault="000229C4" w:rsidP="000229C4">
      <w:pPr>
        <w:pStyle w:val="TF"/>
        <w:rPr>
          <w:lang w:val="et-EE"/>
        </w:rPr>
      </w:pPr>
      <w:r>
        <w:rPr>
          <w:lang w:val="et-EE"/>
        </w:rPr>
        <w:t>Figure 4.X-1: 3GPP Interface IRPs</w:t>
      </w:r>
    </w:p>
    <w:bookmarkStart w:id="110" w:name="_MON_971431285"/>
    <w:bookmarkStart w:id="111" w:name="_MON_973520411"/>
    <w:bookmarkEnd w:id="110"/>
    <w:bookmarkEnd w:id="111"/>
    <w:bookmarkStart w:id="112" w:name="_MON_971431205"/>
    <w:bookmarkEnd w:id="112"/>
    <w:p w14:paraId="2D7CEFD0" w14:textId="77777777" w:rsidR="000229C4" w:rsidRDefault="000229C4" w:rsidP="000229C4">
      <w:pPr>
        <w:jc w:val="center"/>
      </w:pPr>
      <w:r>
        <w:object w:dxaOrig="8181" w:dyaOrig="6661" w14:anchorId="3F90A73A">
          <v:shape id="_x0000_i1029" type="#_x0000_t75" style="width:328.5pt;height:213pt" o:ole="" fillcolor="window">
            <v:imagedata r:id="rId28" o:title=""/>
          </v:shape>
          <o:OLEObject Type="Embed" ProgID="Word.Picture.8" ShapeID="_x0000_i1029" DrawAspect="Content" ObjectID="_1714933974" r:id="rId29"/>
        </w:object>
      </w:r>
    </w:p>
    <w:p w14:paraId="2D08CAD7" w14:textId="77777777" w:rsidR="000229C4" w:rsidRDefault="000229C4" w:rsidP="000229C4">
      <w:pPr>
        <w:pStyle w:val="TF"/>
        <w:rPr>
          <w:lang w:val="et-EE"/>
        </w:rPr>
      </w:pPr>
      <w:r>
        <w:rPr>
          <w:lang w:val="et-EE"/>
        </w:rPr>
        <w:t>Figure 4.X-2: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77777777" w:rsidR="000229C4" w:rsidRPr="00B15C87" w:rsidRDefault="000229C4" w:rsidP="000229C4">
      <w:pPr>
        <w:pStyle w:val="3"/>
        <w:rPr>
          <w:lang w:val="fr-FR" w:eastAsia="ko-KR"/>
        </w:rPr>
      </w:pPr>
      <w:r>
        <w:rPr>
          <w:lang w:val="fr-FR" w:eastAsia="ko-KR"/>
        </w:rPr>
        <w:t>4.X.2</w:t>
      </w:r>
      <w:r>
        <w:rPr>
          <w:lang w:val="fr-FR" w:eastAsia="ko-KR"/>
        </w:rPr>
        <w:tab/>
      </w:r>
      <w:r w:rsidRPr="006872E2">
        <w:rPr>
          <w:lang w:val="fr-FR" w:eastAsia="ko-KR"/>
        </w:rPr>
        <w:t>Potential solutions</w:t>
      </w:r>
    </w:p>
    <w:p w14:paraId="7C5A38E8" w14:textId="77777777" w:rsidR="000229C4" w:rsidRDefault="000229C4" w:rsidP="000229C4">
      <w:pPr>
        <w:rPr>
          <w:lang w:val="et-EE"/>
        </w:rPr>
      </w:pPr>
      <w:r>
        <w:rPr>
          <w:rFonts w:eastAsiaTheme="minorEastAsia" w:hint="eastAsia"/>
          <w:lang w:val="fr-FR" w:eastAsia="zh-CN"/>
        </w:rPr>
        <w:t>F</w:t>
      </w:r>
      <w:r>
        <w:rPr>
          <w:rFonts w:eastAsiaTheme="minorEastAsia"/>
          <w:lang w:val="fr-FR" w:eastAsia="zh-CN"/>
        </w:rPr>
        <w:t xml:space="preserve">ollowing table 4.X.2-1 provides the overview analysis on </w:t>
      </w:r>
      <w:r>
        <w:rPr>
          <w:lang w:val="et-EE"/>
        </w:rPr>
        <w:t>3GPP Interface IRPs and the related SBMA specifications.</w:t>
      </w:r>
    </w:p>
    <w:tbl>
      <w:tblPr>
        <w:tblStyle w:val="a6"/>
        <w:tblW w:w="0" w:type="auto"/>
        <w:tblLook w:val="04A0" w:firstRow="1" w:lastRow="0" w:firstColumn="1" w:lastColumn="0" w:noHBand="0" w:noVBand="1"/>
      </w:tblPr>
      <w:tblGrid>
        <w:gridCol w:w="1650"/>
        <w:gridCol w:w="2598"/>
        <w:gridCol w:w="2303"/>
        <w:gridCol w:w="3078"/>
      </w:tblGrid>
      <w:tr w:rsidR="000229C4" w14:paraId="4369478E" w14:textId="77777777" w:rsidTr="00235A0F">
        <w:tc>
          <w:tcPr>
            <w:tcW w:w="4248" w:type="dxa"/>
            <w:gridSpan w:val="2"/>
          </w:tcPr>
          <w:p w14:paraId="2C462600" w14:textId="77777777" w:rsidR="000229C4" w:rsidRDefault="000229C4" w:rsidP="00235A0F">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235A0F">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235A0F">
            <w:pPr>
              <w:jc w:val="center"/>
              <w:rPr>
                <w:lang w:val="et-EE" w:eastAsia="zh-CN"/>
              </w:rPr>
            </w:pPr>
            <w:r>
              <w:rPr>
                <w:rFonts w:hint="eastAsia"/>
                <w:lang w:val="et-EE" w:eastAsia="zh-CN"/>
              </w:rPr>
              <w:t>S</w:t>
            </w:r>
            <w:r>
              <w:rPr>
                <w:lang w:val="et-EE" w:eastAsia="zh-CN"/>
              </w:rPr>
              <w:t>tatus</w:t>
            </w:r>
          </w:p>
        </w:tc>
      </w:tr>
      <w:tr w:rsidR="000229C4" w14:paraId="057CA895" w14:textId="77777777" w:rsidTr="00235A0F">
        <w:tc>
          <w:tcPr>
            <w:tcW w:w="1650" w:type="dxa"/>
            <w:vMerge w:val="restart"/>
          </w:tcPr>
          <w:p w14:paraId="38EAEC33" w14:textId="77777777" w:rsidR="000229C4" w:rsidRPr="00B15C87" w:rsidRDefault="000229C4" w:rsidP="00235A0F">
            <w:r>
              <w:t>Generic/Common Interface IRPs</w:t>
            </w:r>
          </w:p>
        </w:tc>
        <w:tc>
          <w:tcPr>
            <w:tcW w:w="2598" w:type="dxa"/>
          </w:tcPr>
          <w:p w14:paraId="277443A9" w14:textId="77777777" w:rsidR="000229C4" w:rsidRPr="00B15C87" w:rsidRDefault="000229C4" w:rsidP="00235A0F">
            <w:r w:rsidRPr="00E71A20">
              <w:t>Name convention for Managed Objects</w:t>
            </w:r>
            <w:r>
              <w:t xml:space="preserve"> (32.300)</w:t>
            </w:r>
          </w:p>
        </w:tc>
        <w:tc>
          <w:tcPr>
            <w:tcW w:w="2303" w:type="dxa"/>
          </w:tcPr>
          <w:p w14:paraId="325469C9" w14:textId="77777777" w:rsidR="000229C4" w:rsidRPr="00B15C87" w:rsidRDefault="000229C4" w:rsidP="00235A0F">
            <w:r>
              <w:t>Yes</w:t>
            </w:r>
          </w:p>
        </w:tc>
        <w:tc>
          <w:tcPr>
            <w:tcW w:w="3078" w:type="dxa"/>
          </w:tcPr>
          <w:p w14:paraId="6B6B111E" w14:textId="77777777" w:rsidR="000229C4" w:rsidRPr="00B15C87" w:rsidRDefault="000229C4" w:rsidP="00235A0F">
            <w:r>
              <w:t xml:space="preserve">The name </w:t>
            </w:r>
            <w:proofErr w:type="spellStart"/>
            <w:r>
              <w:t>convetion</w:t>
            </w:r>
            <w:proofErr w:type="spellEnd"/>
            <w:r>
              <w:t xml:space="preserve"> is used in SBMA.</w:t>
            </w:r>
          </w:p>
        </w:tc>
      </w:tr>
      <w:tr w:rsidR="000229C4" w14:paraId="49101879" w14:textId="77777777" w:rsidTr="00235A0F">
        <w:tc>
          <w:tcPr>
            <w:tcW w:w="1650" w:type="dxa"/>
            <w:vMerge/>
          </w:tcPr>
          <w:p w14:paraId="1A5C1933" w14:textId="77777777" w:rsidR="000229C4" w:rsidRDefault="000229C4" w:rsidP="00235A0F"/>
        </w:tc>
        <w:tc>
          <w:tcPr>
            <w:tcW w:w="2598" w:type="dxa"/>
          </w:tcPr>
          <w:p w14:paraId="5A3F6E6D" w14:textId="77777777" w:rsidR="000229C4" w:rsidRPr="00B15C87" w:rsidRDefault="000229C4" w:rsidP="00235A0F">
            <w:r w:rsidRPr="00B15C87">
              <w:t>Notification IRP</w:t>
            </w:r>
            <w:r>
              <w:t xml:space="preserve"> (32.301/2/6)</w:t>
            </w:r>
          </w:p>
        </w:tc>
        <w:tc>
          <w:tcPr>
            <w:tcW w:w="2303" w:type="dxa"/>
          </w:tcPr>
          <w:p w14:paraId="4E7C2E94" w14:textId="77777777" w:rsidR="000229C4" w:rsidRDefault="000229C4" w:rsidP="00235A0F">
            <w:pPr>
              <w:rPr>
                <w:lang w:val="et-EE"/>
              </w:rPr>
            </w:pPr>
            <w:r>
              <w:rPr>
                <w:rFonts w:hint="eastAsia"/>
                <w:lang w:val="et-EE"/>
              </w:rPr>
              <w:t>Y</w:t>
            </w:r>
            <w:r>
              <w:rPr>
                <w:lang w:val="et-EE"/>
              </w:rPr>
              <w:t>es</w:t>
            </w:r>
          </w:p>
        </w:tc>
        <w:tc>
          <w:tcPr>
            <w:tcW w:w="3078" w:type="dxa"/>
          </w:tcPr>
          <w:p w14:paraId="0D13BB96" w14:textId="77777777" w:rsidR="000229C4" w:rsidRDefault="000229C4" w:rsidP="00235A0F">
            <w:pPr>
              <w:rPr>
                <w:lang w:val="et-EE"/>
              </w:rPr>
            </w:pPr>
            <w:r>
              <w:rPr>
                <w:lang w:val="et-EE"/>
              </w:rPr>
              <w:t>SBMA specification is already defined (TS 28.532)</w:t>
            </w:r>
          </w:p>
        </w:tc>
      </w:tr>
      <w:tr w:rsidR="000229C4" w14:paraId="07253837" w14:textId="77777777" w:rsidTr="00235A0F">
        <w:tc>
          <w:tcPr>
            <w:tcW w:w="1650" w:type="dxa"/>
            <w:vMerge/>
          </w:tcPr>
          <w:p w14:paraId="0987AF87" w14:textId="77777777" w:rsidR="000229C4" w:rsidRDefault="000229C4" w:rsidP="00235A0F">
            <w:pPr>
              <w:rPr>
                <w:lang w:val="et-EE"/>
              </w:rPr>
            </w:pPr>
          </w:p>
        </w:tc>
        <w:tc>
          <w:tcPr>
            <w:tcW w:w="2598" w:type="dxa"/>
          </w:tcPr>
          <w:p w14:paraId="35659227" w14:textId="77777777" w:rsidR="000229C4" w:rsidRPr="00B15C87" w:rsidRDefault="000229C4" w:rsidP="00235A0F">
            <w:r w:rsidRPr="00B15C87">
              <w:t>Generic IRP</w:t>
            </w:r>
            <w:r>
              <w:t xml:space="preserve"> (32.31x)</w:t>
            </w:r>
          </w:p>
        </w:tc>
        <w:tc>
          <w:tcPr>
            <w:tcW w:w="2303" w:type="dxa"/>
          </w:tcPr>
          <w:p w14:paraId="14A4C048" w14:textId="77777777" w:rsidR="000229C4" w:rsidRPr="00B15C87" w:rsidRDefault="000229C4" w:rsidP="00235A0F">
            <w:pPr>
              <w:rPr>
                <w:lang w:eastAsia="zh-CN"/>
              </w:rPr>
            </w:pPr>
            <w:r>
              <w:rPr>
                <w:rFonts w:hint="eastAsia"/>
                <w:lang w:eastAsia="zh-CN"/>
              </w:rPr>
              <w:t>N</w:t>
            </w:r>
            <w:r>
              <w:rPr>
                <w:lang w:eastAsia="zh-CN"/>
              </w:rPr>
              <w:t xml:space="preserve">ot needed as </w:t>
            </w:r>
            <w:proofErr w:type="spellStart"/>
            <w:r>
              <w:rPr>
                <w:lang w:eastAsia="zh-CN"/>
              </w:rPr>
              <w:t>it’s</w:t>
            </w:r>
            <w:proofErr w:type="spellEnd"/>
            <w:r>
              <w:rPr>
                <w:lang w:eastAsia="zh-CN"/>
              </w:rPr>
              <w:t xml:space="preserve"> management of interface IRPs</w:t>
            </w:r>
          </w:p>
        </w:tc>
        <w:tc>
          <w:tcPr>
            <w:tcW w:w="3078" w:type="dxa"/>
          </w:tcPr>
          <w:p w14:paraId="0F714308" w14:textId="77777777" w:rsidR="000229C4" w:rsidRDefault="000229C4" w:rsidP="00235A0F">
            <w:pPr>
              <w:rPr>
                <w:lang w:val="et-EE" w:eastAsia="zh-CN"/>
              </w:rPr>
            </w:pPr>
          </w:p>
        </w:tc>
      </w:tr>
      <w:tr w:rsidR="000229C4" w14:paraId="6AF8980E" w14:textId="77777777" w:rsidTr="00235A0F">
        <w:tc>
          <w:tcPr>
            <w:tcW w:w="1650" w:type="dxa"/>
            <w:vMerge w:val="restart"/>
          </w:tcPr>
          <w:p w14:paraId="39EA5333" w14:textId="77777777" w:rsidR="000229C4" w:rsidRDefault="000229C4" w:rsidP="00235A0F">
            <w:pPr>
              <w:rPr>
                <w:lang w:val="et-EE"/>
              </w:rPr>
            </w:pPr>
            <w:r w:rsidRPr="00B15C87">
              <w:rPr>
                <w:lang w:val="et-EE"/>
              </w:rPr>
              <w:t>FM related interface IRPs</w:t>
            </w:r>
          </w:p>
        </w:tc>
        <w:tc>
          <w:tcPr>
            <w:tcW w:w="2598" w:type="dxa"/>
          </w:tcPr>
          <w:p w14:paraId="6D868E5C" w14:textId="77777777" w:rsidR="000229C4" w:rsidRDefault="000229C4" w:rsidP="00235A0F">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235A0F">
            <w:pPr>
              <w:rPr>
                <w:lang w:val="et-EE"/>
              </w:rPr>
            </w:pPr>
            <w:r>
              <w:rPr>
                <w:rFonts w:hint="eastAsia"/>
                <w:lang w:val="et-EE"/>
              </w:rPr>
              <w:t>Y</w:t>
            </w:r>
            <w:r>
              <w:rPr>
                <w:lang w:val="et-EE"/>
              </w:rPr>
              <w:t>es</w:t>
            </w:r>
          </w:p>
        </w:tc>
        <w:tc>
          <w:tcPr>
            <w:tcW w:w="3078" w:type="dxa"/>
          </w:tcPr>
          <w:p w14:paraId="3553CD52" w14:textId="77777777" w:rsidR="000229C4" w:rsidRDefault="000229C4" w:rsidP="00235A0F">
            <w:pPr>
              <w:rPr>
                <w:lang w:val="et-EE"/>
              </w:rPr>
            </w:pPr>
            <w:r>
              <w:rPr>
                <w:lang w:val="et-EE"/>
              </w:rPr>
              <w:t>SBMA specification is already defined (TS 28.532)</w:t>
            </w:r>
          </w:p>
        </w:tc>
      </w:tr>
      <w:tr w:rsidR="000229C4" w14:paraId="11E790F9" w14:textId="77777777" w:rsidTr="00235A0F">
        <w:tc>
          <w:tcPr>
            <w:tcW w:w="1650" w:type="dxa"/>
            <w:vMerge/>
          </w:tcPr>
          <w:p w14:paraId="5DEE460C" w14:textId="77777777" w:rsidR="000229C4" w:rsidRDefault="000229C4" w:rsidP="00235A0F">
            <w:pPr>
              <w:rPr>
                <w:lang w:val="et-EE"/>
              </w:rPr>
            </w:pPr>
          </w:p>
        </w:tc>
        <w:tc>
          <w:tcPr>
            <w:tcW w:w="2598" w:type="dxa"/>
          </w:tcPr>
          <w:p w14:paraId="19022908" w14:textId="77777777" w:rsidR="000229C4" w:rsidRDefault="000229C4" w:rsidP="00235A0F">
            <w:pPr>
              <w:rPr>
                <w:lang w:val="et-EE"/>
              </w:rPr>
            </w:pPr>
            <w:r w:rsidRPr="00B15C87">
              <w:rPr>
                <w:lang w:val="et-EE"/>
              </w:rPr>
              <w:t>Advanced Alarm Management IRP</w:t>
            </w:r>
            <w:r>
              <w:rPr>
                <w:lang w:val="et-EE"/>
              </w:rPr>
              <w:t xml:space="preserve"> (32.12x)</w:t>
            </w:r>
          </w:p>
        </w:tc>
        <w:tc>
          <w:tcPr>
            <w:tcW w:w="2303" w:type="dxa"/>
          </w:tcPr>
          <w:p w14:paraId="02ECD640"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52E40D85" w14:textId="77777777" w:rsidR="000229C4" w:rsidRPr="009E5668" w:rsidRDefault="000229C4" w:rsidP="00235A0F">
            <w:pPr>
              <w:rPr>
                <w:highlight w:val="green"/>
                <w:lang w:val="et-EE" w:eastAsia="zh-CN"/>
              </w:rPr>
            </w:pPr>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p>
        </w:tc>
      </w:tr>
      <w:tr w:rsidR="000229C4" w14:paraId="7229BC77" w14:textId="77777777" w:rsidTr="00235A0F">
        <w:tc>
          <w:tcPr>
            <w:tcW w:w="1650" w:type="dxa"/>
            <w:vMerge/>
          </w:tcPr>
          <w:p w14:paraId="7BB148EA" w14:textId="77777777" w:rsidR="000229C4" w:rsidRDefault="000229C4" w:rsidP="00235A0F">
            <w:pPr>
              <w:rPr>
                <w:lang w:val="et-EE"/>
              </w:rPr>
            </w:pPr>
          </w:p>
        </w:tc>
        <w:tc>
          <w:tcPr>
            <w:tcW w:w="2598" w:type="dxa"/>
          </w:tcPr>
          <w:p w14:paraId="5B473C81" w14:textId="77777777" w:rsidR="000229C4" w:rsidRPr="00B15C87" w:rsidRDefault="000229C4" w:rsidP="00235A0F">
            <w:pPr>
              <w:rPr>
                <w:lang w:val="et-EE"/>
              </w:rPr>
            </w:pPr>
            <w:r w:rsidRPr="00B15C87">
              <w:rPr>
                <w:lang w:val="et-EE"/>
              </w:rPr>
              <w:t>Test management IRP</w:t>
            </w:r>
            <w:r>
              <w:rPr>
                <w:lang w:val="et-EE"/>
              </w:rPr>
              <w:t xml:space="preserve"> (32.32x)</w:t>
            </w:r>
          </w:p>
        </w:tc>
        <w:tc>
          <w:tcPr>
            <w:tcW w:w="2303" w:type="dxa"/>
          </w:tcPr>
          <w:p w14:paraId="56E918AC" w14:textId="77777777" w:rsidR="000229C4" w:rsidRDefault="000229C4" w:rsidP="00235A0F">
            <w:pPr>
              <w:rPr>
                <w:lang w:val="et-EE" w:eastAsia="zh-CN"/>
              </w:rPr>
            </w:pPr>
            <w:r w:rsidRPr="009E5668">
              <w:rPr>
                <w:highlight w:val="yellow"/>
                <w:lang w:val="et-EE" w:eastAsia="zh-CN"/>
              </w:rPr>
              <w:t>TBD</w:t>
            </w:r>
          </w:p>
        </w:tc>
        <w:tc>
          <w:tcPr>
            <w:tcW w:w="3078" w:type="dxa"/>
          </w:tcPr>
          <w:p w14:paraId="47646955" w14:textId="77777777" w:rsidR="000229C4" w:rsidRPr="009E5668" w:rsidRDefault="000229C4" w:rsidP="00235A0F">
            <w:pPr>
              <w:rPr>
                <w:highlight w:val="green"/>
                <w:lang w:val="et-EE"/>
              </w:rPr>
            </w:pPr>
          </w:p>
        </w:tc>
      </w:tr>
      <w:tr w:rsidR="000229C4" w14:paraId="56E87B69" w14:textId="77777777" w:rsidTr="00235A0F">
        <w:tc>
          <w:tcPr>
            <w:tcW w:w="1650" w:type="dxa"/>
            <w:vMerge w:val="restart"/>
          </w:tcPr>
          <w:p w14:paraId="46301239" w14:textId="77777777" w:rsidR="000229C4" w:rsidRDefault="000229C4" w:rsidP="00235A0F">
            <w:pPr>
              <w:rPr>
                <w:lang w:val="et-EE"/>
              </w:rPr>
            </w:pPr>
            <w:r>
              <w:t>CM related interface IRPs</w:t>
            </w:r>
          </w:p>
        </w:tc>
        <w:tc>
          <w:tcPr>
            <w:tcW w:w="2598" w:type="dxa"/>
          </w:tcPr>
          <w:p w14:paraId="3D37EB40" w14:textId="77777777" w:rsidR="000229C4" w:rsidRPr="00B15C87" w:rsidRDefault="000229C4" w:rsidP="00235A0F">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7436019B" w14:textId="77777777" w:rsidR="000229C4" w:rsidRDefault="000229C4" w:rsidP="00235A0F">
            <w:pPr>
              <w:rPr>
                <w:lang w:val="et-EE"/>
              </w:rPr>
            </w:pPr>
            <w:r>
              <w:rPr>
                <w:lang w:val="et-EE"/>
              </w:rPr>
              <w:t>SBMA specification is already defined (TS 28.532)</w:t>
            </w:r>
          </w:p>
        </w:tc>
      </w:tr>
      <w:tr w:rsidR="000229C4" w14:paraId="52326B5E" w14:textId="77777777" w:rsidTr="00235A0F">
        <w:tc>
          <w:tcPr>
            <w:tcW w:w="1650" w:type="dxa"/>
            <w:vMerge/>
          </w:tcPr>
          <w:p w14:paraId="2FD35EC3" w14:textId="77777777" w:rsidR="000229C4" w:rsidRDefault="000229C4" w:rsidP="00235A0F"/>
        </w:tc>
        <w:tc>
          <w:tcPr>
            <w:tcW w:w="2598" w:type="dxa"/>
          </w:tcPr>
          <w:p w14:paraId="5AE71CBB" w14:textId="77777777" w:rsidR="000229C4" w:rsidRPr="00BC2AE5" w:rsidRDefault="000229C4" w:rsidP="00235A0F">
            <w:pPr>
              <w:rPr>
                <w:lang w:val="et-EE"/>
              </w:rPr>
            </w:pPr>
            <w:r w:rsidRPr="00BC2AE5">
              <w:rPr>
                <w:lang w:val="et-EE"/>
              </w:rPr>
              <w:t>Bulk CM IRP</w:t>
            </w:r>
            <w:r>
              <w:rPr>
                <w:lang w:val="et-EE"/>
              </w:rPr>
              <w:t xml:space="preserve"> (32.61x)</w:t>
            </w:r>
          </w:p>
        </w:tc>
        <w:tc>
          <w:tcPr>
            <w:tcW w:w="2303" w:type="dxa"/>
          </w:tcPr>
          <w:p w14:paraId="6F460D1E" w14:textId="77777777" w:rsidR="000229C4" w:rsidRPr="009E5668" w:rsidRDefault="000229C4" w:rsidP="00235A0F">
            <w:pPr>
              <w:rPr>
                <w:highlight w:val="yellow"/>
                <w:lang w:val="et-EE" w:eastAsia="zh-CN"/>
              </w:rPr>
            </w:pPr>
            <w:r w:rsidRPr="009E5668">
              <w:rPr>
                <w:highlight w:val="yellow"/>
                <w:lang w:val="et-EE" w:eastAsia="zh-CN"/>
              </w:rPr>
              <w:t>TBD</w:t>
            </w:r>
          </w:p>
        </w:tc>
        <w:tc>
          <w:tcPr>
            <w:tcW w:w="3078" w:type="dxa"/>
          </w:tcPr>
          <w:p w14:paraId="6D723A45" w14:textId="77777777" w:rsidR="000229C4" w:rsidRDefault="000229C4" w:rsidP="00235A0F">
            <w:pPr>
              <w:rPr>
                <w:lang w:val="et-EE" w:eastAsia="zh-CN"/>
              </w:rPr>
            </w:pPr>
          </w:p>
        </w:tc>
      </w:tr>
      <w:tr w:rsidR="000229C4" w14:paraId="5B99126A" w14:textId="77777777" w:rsidTr="00235A0F">
        <w:tc>
          <w:tcPr>
            <w:tcW w:w="1650" w:type="dxa"/>
            <w:vMerge/>
          </w:tcPr>
          <w:p w14:paraId="734DCA30" w14:textId="77777777" w:rsidR="000229C4" w:rsidRDefault="000229C4" w:rsidP="00235A0F"/>
        </w:tc>
        <w:tc>
          <w:tcPr>
            <w:tcW w:w="2598" w:type="dxa"/>
          </w:tcPr>
          <w:p w14:paraId="0A5299DD" w14:textId="77777777" w:rsidR="000229C4" w:rsidRPr="00BC2AE5" w:rsidRDefault="000229C4" w:rsidP="00235A0F">
            <w:pPr>
              <w:rPr>
                <w:lang w:val="et-EE"/>
              </w:rPr>
            </w:pPr>
            <w:r w:rsidRPr="00BC2AE5">
              <w:rPr>
                <w:lang w:val="et-EE"/>
              </w:rPr>
              <w:t>Kernel CM IRP</w:t>
            </w:r>
            <w:r>
              <w:rPr>
                <w:lang w:val="et-EE"/>
              </w:rPr>
              <w:t xml:space="preserve"> (32.66x)</w:t>
            </w:r>
          </w:p>
        </w:tc>
        <w:tc>
          <w:tcPr>
            <w:tcW w:w="2303" w:type="dxa"/>
          </w:tcPr>
          <w:p w14:paraId="1DE561AB" w14:textId="77777777" w:rsidR="000229C4" w:rsidRPr="009E5668" w:rsidRDefault="000229C4" w:rsidP="00235A0F">
            <w:pPr>
              <w:rPr>
                <w:highlight w:val="yellow"/>
                <w:lang w:val="et-EE" w:eastAsia="zh-CN"/>
              </w:rPr>
            </w:pPr>
            <w:r w:rsidRPr="009E5668">
              <w:rPr>
                <w:highlight w:val="yellow"/>
                <w:lang w:val="et-EE" w:eastAsia="zh-CN"/>
              </w:rPr>
              <w:t>TBD</w:t>
            </w:r>
          </w:p>
        </w:tc>
        <w:tc>
          <w:tcPr>
            <w:tcW w:w="3078" w:type="dxa"/>
          </w:tcPr>
          <w:p w14:paraId="03E0A14F" w14:textId="77777777" w:rsidR="000229C4" w:rsidRDefault="000229C4" w:rsidP="00235A0F">
            <w:pPr>
              <w:rPr>
                <w:lang w:val="et-EE" w:eastAsia="zh-CN"/>
              </w:rPr>
            </w:pPr>
          </w:p>
        </w:tc>
      </w:tr>
      <w:tr w:rsidR="000229C4" w14:paraId="44CDD9A2" w14:textId="77777777" w:rsidTr="00235A0F">
        <w:tc>
          <w:tcPr>
            <w:tcW w:w="1650" w:type="dxa"/>
            <w:vMerge w:val="restart"/>
          </w:tcPr>
          <w:p w14:paraId="1A6447A0" w14:textId="77777777" w:rsidR="000229C4" w:rsidRDefault="000229C4" w:rsidP="00235A0F">
            <w:r>
              <w:t xml:space="preserve">PM file format/collection </w:t>
            </w:r>
            <w:r>
              <w:lastRenderedPageBreak/>
              <w:t>&amp; Trace related Interface IRPs</w:t>
            </w:r>
          </w:p>
        </w:tc>
        <w:tc>
          <w:tcPr>
            <w:tcW w:w="2598" w:type="dxa"/>
          </w:tcPr>
          <w:p w14:paraId="141C73CF" w14:textId="77777777" w:rsidR="000229C4" w:rsidRPr="00B15C87" w:rsidRDefault="000229C4" w:rsidP="00235A0F">
            <w:pPr>
              <w:rPr>
                <w:lang w:val="et-EE"/>
              </w:rPr>
            </w:pPr>
            <w:r w:rsidRPr="00BC2AE5">
              <w:rPr>
                <w:lang w:val="et-EE"/>
              </w:rPr>
              <w:lastRenderedPageBreak/>
              <w:t>Performance Management IRP</w:t>
            </w:r>
            <w:r>
              <w:rPr>
                <w:lang w:val="et-EE"/>
              </w:rPr>
              <w:t xml:space="preserve"> (32.41x)</w:t>
            </w:r>
          </w:p>
        </w:tc>
        <w:tc>
          <w:tcPr>
            <w:tcW w:w="2303" w:type="dxa"/>
          </w:tcPr>
          <w:p w14:paraId="229385E5"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108476CA" w14:textId="77777777" w:rsidR="000229C4" w:rsidRDefault="000229C4" w:rsidP="00235A0F">
            <w:pPr>
              <w:rPr>
                <w:lang w:val="et-EE"/>
              </w:rPr>
            </w:pPr>
            <w:r>
              <w:rPr>
                <w:lang w:val="et-EE"/>
              </w:rPr>
              <w:t>SBMA specification is already defined (TS 28.532 and TS 28.550)</w:t>
            </w:r>
          </w:p>
        </w:tc>
      </w:tr>
      <w:tr w:rsidR="000229C4" w14:paraId="16051A38" w14:textId="77777777" w:rsidTr="00235A0F">
        <w:tc>
          <w:tcPr>
            <w:tcW w:w="1650" w:type="dxa"/>
            <w:vMerge/>
          </w:tcPr>
          <w:p w14:paraId="2822E2CF" w14:textId="77777777" w:rsidR="000229C4" w:rsidRDefault="000229C4" w:rsidP="00235A0F"/>
        </w:tc>
        <w:tc>
          <w:tcPr>
            <w:tcW w:w="2598" w:type="dxa"/>
          </w:tcPr>
          <w:p w14:paraId="5D63F990" w14:textId="77777777" w:rsidR="000229C4" w:rsidRPr="00BC2AE5" w:rsidRDefault="000229C4" w:rsidP="00235A0F">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7C925CF5" w14:textId="77777777" w:rsidR="000229C4" w:rsidRDefault="000229C4" w:rsidP="00235A0F">
            <w:pPr>
              <w:rPr>
                <w:lang w:val="et-EE"/>
              </w:rPr>
            </w:pPr>
            <w:r>
              <w:rPr>
                <w:lang w:val="et-EE"/>
              </w:rPr>
              <w:t>SBMA specification is already defined (TS 28.532 and TS 28.550)</w:t>
            </w:r>
          </w:p>
        </w:tc>
      </w:tr>
      <w:tr w:rsidR="000229C4" w14:paraId="7FAFF3AA" w14:textId="77777777" w:rsidTr="00235A0F">
        <w:tc>
          <w:tcPr>
            <w:tcW w:w="1650" w:type="dxa"/>
            <w:vMerge/>
          </w:tcPr>
          <w:p w14:paraId="5CCB8985" w14:textId="77777777" w:rsidR="000229C4" w:rsidRDefault="000229C4" w:rsidP="00235A0F"/>
        </w:tc>
        <w:tc>
          <w:tcPr>
            <w:tcW w:w="2598" w:type="dxa"/>
          </w:tcPr>
          <w:p w14:paraId="07678F7B" w14:textId="77777777" w:rsidR="000229C4" w:rsidRPr="00BC2AE5" w:rsidRDefault="000229C4" w:rsidP="00235A0F">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235A0F">
            <w:pPr>
              <w:rPr>
                <w:lang w:val="et-EE" w:eastAsia="zh-CN"/>
              </w:rPr>
            </w:pPr>
            <w:r>
              <w:rPr>
                <w:lang w:val="et-EE" w:eastAsia="zh-CN"/>
              </w:rPr>
              <w:t>Already reused for SBMA</w:t>
            </w:r>
          </w:p>
        </w:tc>
      </w:tr>
      <w:tr w:rsidR="000229C4" w14:paraId="5A04BEB8" w14:textId="77777777" w:rsidTr="00235A0F">
        <w:tc>
          <w:tcPr>
            <w:tcW w:w="1650" w:type="dxa"/>
            <w:vMerge/>
          </w:tcPr>
          <w:p w14:paraId="1C23B8CC" w14:textId="77777777" w:rsidR="000229C4" w:rsidRDefault="000229C4" w:rsidP="00235A0F"/>
        </w:tc>
        <w:tc>
          <w:tcPr>
            <w:tcW w:w="2598" w:type="dxa"/>
          </w:tcPr>
          <w:p w14:paraId="21751D4A" w14:textId="77777777" w:rsidR="000229C4" w:rsidRPr="00BC2AE5" w:rsidRDefault="000229C4" w:rsidP="00235A0F">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235A0F">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235A0F">
        <w:trPr>
          <w:trHeight w:val="274"/>
        </w:trPr>
        <w:tc>
          <w:tcPr>
            <w:tcW w:w="1650" w:type="dxa"/>
            <w:vMerge w:val="restart"/>
          </w:tcPr>
          <w:p w14:paraId="031572B0" w14:textId="77777777" w:rsidR="000229C4" w:rsidRDefault="000229C4" w:rsidP="00235A0F">
            <w:r>
              <w:t>Supporting interface IRPs</w:t>
            </w:r>
          </w:p>
        </w:tc>
        <w:tc>
          <w:tcPr>
            <w:tcW w:w="2598" w:type="dxa"/>
          </w:tcPr>
          <w:p w14:paraId="68DD753E" w14:textId="77777777" w:rsidR="000229C4" w:rsidRPr="00B15C87" w:rsidRDefault="000229C4" w:rsidP="00235A0F">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616E4805" w14:textId="77777777" w:rsidR="000229C4" w:rsidRDefault="000229C4" w:rsidP="00235A0F">
            <w:pPr>
              <w:rPr>
                <w:lang w:val="et-EE" w:eastAsia="zh-CN"/>
              </w:rPr>
            </w:pPr>
            <w:r>
              <w:rPr>
                <w:lang w:val="et-EE"/>
              </w:rPr>
              <w:t>SBMA specification is already defined (TS 28.537 and TS 28.622)</w:t>
            </w:r>
          </w:p>
        </w:tc>
      </w:tr>
      <w:tr w:rsidR="000229C4" w14:paraId="6D56AB8A" w14:textId="77777777" w:rsidTr="00235A0F">
        <w:tc>
          <w:tcPr>
            <w:tcW w:w="1650" w:type="dxa"/>
            <w:vMerge/>
          </w:tcPr>
          <w:p w14:paraId="18D2A174" w14:textId="77777777" w:rsidR="000229C4" w:rsidRDefault="000229C4" w:rsidP="00235A0F"/>
        </w:tc>
        <w:tc>
          <w:tcPr>
            <w:tcW w:w="2598" w:type="dxa"/>
          </w:tcPr>
          <w:p w14:paraId="63889995" w14:textId="77777777" w:rsidR="000229C4" w:rsidRPr="00BC2AE5" w:rsidRDefault="000229C4" w:rsidP="00235A0F">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59C4C8C2" w14:textId="77777777" w:rsidR="000229C4" w:rsidRDefault="000229C4" w:rsidP="00235A0F">
            <w:pPr>
              <w:rPr>
                <w:lang w:val="et-EE"/>
              </w:rPr>
            </w:pPr>
            <w:r>
              <w:rPr>
                <w:lang w:val="et-EE"/>
              </w:rPr>
              <w:t>SBMA specification is already defined (TS 28.537,TS 28.622, TS 28.532)</w:t>
            </w:r>
          </w:p>
        </w:tc>
      </w:tr>
      <w:tr w:rsidR="000229C4" w14:paraId="3751C4FE" w14:textId="77777777" w:rsidTr="00235A0F">
        <w:trPr>
          <w:trHeight w:val="383"/>
        </w:trPr>
        <w:tc>
          <w:tcPr>
            <w:tcW w:w="1650" w:type="dxa"/>
            <w:vMerge/>
          </w:tcPr>
          <w:p w14:paraId="30FFD102" w14:textId="77777777" w:rsidR="000229C4" w:rsidRDefault="000229C4" w:rsidP="00235A0F"/>
        </w:tc>
        <w:tc>
          <w:tcPr>
            <w:tcW w:w="2598" w:type="dxa"/>
          </w:tcPr>
          <w:p w14:paraId="61020793" w14:textId="77777777" w:rsidR="000229C4" w:rsidRPr="00BC2AE5" w:rsidRDefault="000229C4" w:rsidP="00235A0F">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235A0F">
            <w:pPr>
              <w:rPr>
                <w:lang w:val="et-EE"/>
              </w:rPr>
            </w:pPr>
            <w:r>
              <w:rPr>
                <w:rFonts w:hint="eastAsia"/>
                <w:lang w:val="et-EE" w:eastAsia="zh-CN"/>
              </w:rPr>
              <w:t>Y</w:t>
            </w:r>
            <w:r>
              <w:rPr>
                <w:lang w:val="et-EE" w:eastAsia="zh-CN"/>
              </w:rPr>
              <w:t>es</w:t>
            </w:r>
          </w:p>
        </w:tc>
        <w:tc>
          <w:tcPr>
            <w:tcW w:w="3078" w:type="dxa"/>
          </w:tcPr>
          <w:p w14:paraId="0B14C838" w14:textId="77777777" w:rsidR="000229C4" w:rsidRDefault="000229C4" w:rsidP="00235A0F">
            <w:pPr>
              <w:rPr>
                <w:lang w:val="et-EE"/>
              </w:rPr>
            </w:pPr>
            <w:r>
              <w:rPr>
                <w:lang w:val="et-EE"/>
              </w:rPr>
              <w:t>SBMA specification is already defined (5GDMS, TS 28.537, TS 28.622)</w:t>
            </w:r>
          </w:p>
        </w:tc>
      </w:tr>
      <w:tr w:rsidR="000229C4" w14:paraId="5334CAF6" w14:textId="77777777" w:rsidTr="00235A0F">
        <w:tc>
          <w:tcPr>
            <w:tcW w:w="1650" w:type="dxa"/>
            <w:vMerge w:val="restart"/>
          </w:tcPr>
          <w:p w14:paraId="56FF0409" w14:textId="77777777" w:rsidR="000229C4" w:rsidRDefault="000229C4" w:rsidP="00235A0F">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235A0F">
            <w:pPr>
              <w:rPr>
                <w:lang w:val="et-EE"/>
              </w:rPr>
            </w:pPr>
            <w:r w:rsidRPr="00BC2AE5">
              <w:rPr>
                <w:lang w:val="et-EE"/>
              </w:rPr>
              <w:t>Partial Suspension of Itf-N IRP</w:t>
            </w:r>
            <w:r>
              <w:rPr>
                <w:lang w:val="et-EE"/>
              </w:rPr>
              <w:t xml:space="preserve"> (32.38x)</w:t>
            </w:r>
          </w:p>
        </w:tc>
        <w:tc>
          <w:tcPr>
            <w:tcW w:w="2303" w:type="dxa"/>
          </w:tcPr>
          <w:p w14:paraId="1E49A8B2" w14:textId="77777777" w:rsidR="000229C4" w:rsidRPr="009840FA" w:rsidRDefault="000229C4" w:rsidP="00235A0F">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0AD9739B" w14:textId="77777777" w:rsidR="000229C4" w:rsidRDefault="000229C4" w:rsidP="00235A0F">
            <w:pPr>
              <w:rPr>
                <w:lang w:val="et-EE"/>
              </w:rPr>
            </w:pPr>
          </w:p>
        </w:tc>
      </w:tr>
      <w:tr w:rsidR="000229C4" w14:paraId="39C64B65" w14:textId="77777777" w:rsidTr="00235A0F">
        <w:tc>
          <w:tcPr>
            <w:tcW w:w="1650" w:type="dxa"/>
            <w:vMerge/>
          </w:tcPr>
          <w:p w14:paraId="2B5B2E6A" w14:textId="77777777" w:rsidR="000229C4" w:rsidRDefault="000229C4" w:rsidP="00235A0F"/>
        </w:tc>
        <w:tc>
          <w:tcPr>
            <w:tcW w:w="2598" w:type="dxa"/>
          </w:tcPr>
          <w:p w14:paraId="64105353" w14:textId="77777777" w:rsidR="000229C4" w:rsidRPr="00BC2AE5" w:rsidRDefault="000229C4" w:rsidP="00235A0F">
            <w:pPr>
              <w:rPr>
                <w:lang w:val="et-EE"/>
              </w:rPr>
            </w:pPr>
            <w:r w:rsidRPr="00BC2AE5">
              <w:rPr>
                <w:lang w:val="et-EE"/>
              </w:rPr>
              <w:t>Delta synchronization IRP</w:t>
            </w:r>
            <w:r>
              <w:rPr>
                <w:lang w:val="et-EE"/>
              </w:rPr>
              <w:t xml:space="preserve"> (32.39x)</w:t>
            </w:r>
          </w:p>
        </w:tc>
        <w:tc>
          <w:tcPr>
            <w:tcW w:w="2303" w:type="dxa"/>
          </w:tcPr>
          <w:p w14:paraId="6159878B" w14:textId="77777777" w:rsidR="000229C4" w:rsidRPr="009840FA" w:rsidRDefault="000229C4" w:rsidP="00235A0F">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42B1CB05" w14:textId="77777777" w:rsidR="000229C4" w:rsidRDefault="000229C4" w:rsidP="00235A0F">
            <w:pPr>
              <w:rPr>
                <w:lang w:val="et-EE"/>
              </w:rPr>
            </w:pPr>
          </w:p>
        </w:tc>
      </w:tr>
      <w:tr w:rsidR="000229C4" w14:paraId="4E295550" w14:textId="77777777" w:rsidTr="00235A0F">
        <w:tc>
          <w:tcPr>
            <w:tcW w:w="1650" w:type="dxa"/>
            <w:vMerge w:val="restart"/>
          </w:tcPr>
          <w:p w14:paraId="07472D99" w14:textId="77777777" w:rsidR="000229C4" w:rsidRDefault="000229C4" w:rsidP="00235A0F">
            <w:r>
              <w:t>SON related Interface IRPs</w:t>
            </w:r>
          </w:p>
        </w:tc>
        <w:tc>
          <w:tcPr>
            <w:tcW w:w="2598" w:type="dxa"/>
          </w:tcPr>
          <w:p w14:paraId="50ACFA22" w14:textId="77777777" w:rsidR="000229C4" w:rsidRPr="00B15C87" w:rsidRDefault="000229C4" w:rsidP="00235A0F">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235A0F">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235A0F">
            <w:pPr>
              <w:rPr>
                <w:lang w:val="et-EE"/>
              </w:rPr>
            </w:pPr>
            <w:r>
              <w:rPr>
                <w:lang w:val="et-EE"/>
              </w:rPr>
              <w:t>SBMA specification for PnC is already defined (TS 28.314/5/6)</w:t>
            </w:r>
          </w:p>
          <w:p w14:paraId="5E932618" w14:textId="77777777" w:rsidR="000229C4" w:rsidRDefault="000229C4" w:rsidP="00235A0F">
            <w:pPr>
              <w:rPr>
                <w:lang w:val="et-EE" w:eastAsia="zh-CN"/>
              </w:rPr>
            </w:pPr>
            <w:r>
              <w:rPr>
                <w:lang w:val="et-EE"/>
              </w:rPr>
              <w:t>SBMA specification for SBMA is covered by RANSC WI</w:t>
            </w:r>
          </w:p>
        </w:tc>
      </w:tr>
      <w:tr w:rsidR="000229C4" w14:paraId="6C53DAE2" w14:textId="77777777" w:rsidTr="00235A0F">
        <w:tc>
          <w:tcPr>
            <w:tcW w:w="1650" w:type="dxa"/>
            <w:vMerge/>
          </w:tcPr>
          <w:p w14:paraId="22BABBCD" w14:textId="77777777" w:rsidR="000229C4" w:rsidRDefault="000229C4" w:rsidP="00235A0F"/>
        </w:tc>
        <w:tc>
          <w:tcPr>
            <w:tcW w:w="2598" w:type="dxa"/>
          </w:tcPr>
          <w:p w14:paraId="70C363DD" w14:textId="77777777" w:rsidR="000229C4" w:rsidRDefault="000229C4" w:rsidP="00235A0F">
            <w:pPr>
              <w:rPr>
                <w:lang w:val="et-EE"/>
              </w:rPr>
            </w:pPr>
            <w:r w:rsidRPr="00BC2AE5">
              <w:rPr>
                <w:lang w:val="et-EE"/>
              </w:rPr>
              <w:t>Software Management IRP</w:t>
            </w:r>
          </w:p>
          <w:p w14:paraId="12DAFE90" w14:textId="77777777" w:rsidR="000229C4" w:rsidRPr="00BC2AE5" w:rsidRDefault="000229C4" w:rsidP="00235A0F">
            <w:pPr>
              <w:rPr>
                <w:lang w:val="et-EE"/>
              </w:rPr>
            </w:pPr>
            <w:r>
              <w:rPr>
                <w:lang w:val="et-EE"/>
              </w:rPr>
              <w:t>(32.53x)</w:t>
            </w:r>
          </w:p>
        </w:tc>
        <w:tc>
          <w:tcPr>
            <w:tcW w:w="2303" w:type="dxa"/>
          </w:tcPr>
          <w:p w14:paraId="766495BA" w14:textId="77777777" w:rsidR="000229C4" w:rsidRDefault="000229C4" w:rsidP="00235A0F">
            <w:pPr>
              <w:rPr>
                <w:lang w:val="et-EE" w:eastAsia="zh-CN"/>
              </w:rPr>
            </w:pPr>
            <w:r>
              <w:rPr>
                <w:lang w:val="et-EE" w:eastAsia="zh-CN"/>
              </w:rPr>
              <w:t>Yes</w:t>
            </w:r>
          </w:p>
        </w:tc>
        <w:tc>
          <w:tcPr>
            <w:tcW w:w="3078" w:type="dxa"/>
          </w:tcPr>
          <w:p w14:paraId="0BD1025A" w14:textId="77777777" w:rsidR="000229C4" w:rsidRDefault="000229C4" w:rsidP="00235A0F">
            <w:pPr>
              <w:rPr>
                <w:lang w:val="et-EE" w:eastAsia="zh-CN"/>
              </w:rPr>
            </w:pPr>
            <w:r>
              <w:rPr>
                <w:lang w:val="es-ES"/>
              </w:rPr>
              <w:t>Covered by Issue #6 in clause 4.6</w:t>
            </w:r>
          </w:p>
        </w:tc>
      </w:tr>
    </w:tbl>
    <w:p w14:paraId="68010609" w14:textId="77777777" w:rsidR="000229C4" w:rsidRDefault="000229C4" w:rsidP="000229C4">
      <w:pPr>
        <w:rPr>
          <w:lang w:val="et-EE"/>
        </w:rPr>
      </w:pPr>
    </w:p>
    <w:p w14:paraId="0A5183E1" w14:textId="77777777" w:rsidR="000229C4" w:rsidRDefault="000229C4" w:rsidP="000229C4">
      <w:pPr>
        <w:rPr>
          <w:lang w:val="et-EE"/>
        </w:rPr>
      </w:pPr>
      <w:r>
        <w:rPr>
          <w:rFonts w:eastAsiaTheme="minorEastAsia" w:hint="eastAsia"/>
          <w:lang w:val="fr-FR" w:eastAsia="zh-CN"/>
        </w:rPr>
        <w:t>F</w:t>
      </w:r>
      <w:r>
        <w:rPr>
          <w:rFonts w:eastAsiaTheme="minorEastAsia"/>
          <w:lang w:val="fr-FR" w:eastAsia="zh-CN"/>
        </w:rPr>
        <w:t xml:space="preserve">ollowing table 4.X.2-2 give the overview analysis on </w:t>
      </w:r>
      <w:r>
        <w:rPr>
          <w:lang w:val="et-EE" w:eastAsia="zh-CN"/>
        </w:rPr>
        <w:t xml:space="preserve"> </w:t>
      </w:r>
      <w:r>
        <w:rPr>
          <w:lang w:val="et-EE"/>
        </w:rPr>
        <w:t>3GPP NRM IRPs to derive which IRP spepcifications needs to be convert to SBMA specifications in the future.</w:t>
      </w:r>
    </w:p>
    <w:tbl>
      <w:tblPr>
        <w:tblStyle w:val="a6"/>
        <w:tblW w:w="0" w:type="auto"/>
        <w:tblLook w:val="04A0" w:firstRow="1" w:lastRow="0" w:firstColumn="1" w:lastColumn="0" w:noHBand="0" w:noVBand="1"/>
      </w:tblPr>
      <w:tblGrid>
        <w:gridCol w:w="1555"/>
        <w:gridCol w:w="2693"/>
        <w:gridCol w:w="2303"/>
        <w:gridCol w:w="3078"/>
      </w:tblGrid>
      <w:tr w:rsidR="000229C4" w14:paraId="1FE015A5" w14:textId="77777777" w:rsidTr="00235A0F">
        <w:tc>
          <w:tcPr>
            <w:tcW w:w="4248" w:type="dxa"/>
            <w:gridSpan w:val="2"/>
          </w:tcPr>
          <w:p w14:paraId="743D04D5" w14:textId="77777777" w:rsidR="000229C4" w:rsidRDefault="000229C4" w:rsidP="00235A0F">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235A0F">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235A0F">
            <w:pPr>
              <w:jc w:val="center"/>
              <w:rPr>
                <w:lang w:val="et-EE" w:eastAsia="zh-CN"/>
              </w:rPr>
            </w:pPr>
            <w:r>
              <w:rPr>
                <w:rFonts w:hint="eastAsia"/>
                <w:lang w:val="et-EE" w:eastAsia="zh-CN"/>
              </w:rPr>
              <w:t>S</w:t>
            </w:r>
            <w:r>
              <w:rPr>
                <w:lang w:val="et-EE" w:eastAsia="zh-CN"/>
              </w:rPr>
              <w:t>tatus</w:t>
            </w:r>
          </w:p>
        </w:tc>
      </w:tr>
      <w:tr w:rsidR="000229C4" w14:paraId="1CBB9007" w14:textId="77777777" w:rsidTr="00235A0F">
        <w:tc>
          <w:tcPr>
            <w:tcW w:w="1555" w:type="dxa"/>
          </w:tcPr>
          <w:p w14:paraId="72AB1A67" w14:textId="77777777" w:rsidR="000229C4" w:rsidRDefault="000229C4" w:rsidP="00235A0F">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235A0F">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235A0F">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235A0F">
        <w:tc>
          <w:tcPr>
            <w:tcW w:w="1555" w:type="dxa"/>
          </w:tcPr>
          <w:p w14:paraId="6291133D" w14:textId="77777777" w:rsidR="000229C4" w:rsidRDefault="000229C4" w:rsidP="00235A0F">
            <w:pPr>
              <w:jc w:val="center"/>
              <w:rPr>
                <w:lang w:val="et-EE" w:eastAsia="zh-CN"/>
              </w:rPr>
            </w:pPr>
            <w:r>
              <w:rPr>
                <w:lang w:val="et-EE" w:eastAsia="zh-CN"/>
              </w:rPr>
              <w:t>Common NRM IRP</w:t>
            </w:r>
          </w:p>
        </w:tc>
        <w:tc>
          <w:tcPr>
            <w:tcW w:w="2693" w:type="dxa"/>
          </w:tcPr>
          <w:p w14:paraId="729BFBED" w14:textId="77777777" w:rsidR="000229C4" w:rsidRDefault="000229C4" w:rsidP="00235A0F">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1576EC6B" w14:textId="77777777" w:rsidR="000229C4" w:rsidRDefault="000229C4" w:rsidP="00235A0F">
            <w:pPr>
              <w:jc w:val="center"/>
              <w:rPr>
                <w:lang w:val="et-EE" w:eastAsia="zh-CN"/>
              </w:rPr>
            </w:pPr>
            <w:r>
              <w:rPr>
                <w:rFonts w:hint="eastAsia"/>
                <w:lang w:val="et-EE" w:eastAsia="zh-CN"/>
              </w:rPr>
              <w:t>R</w:t>
            </w:r>
            <w:r>
              <w:rPr>
                <w:lang w:val="et-EE" w:eastAsia="zh-CN"/>
              </w:rPr>
              <w:t>eused for SBMA</w:t>
            </w:r>
          </w:p>
        </w:tc>
      </w:tr>
      <w:tr w:rsidR="000229C4" w14:paraId="4758778F" w14:textId="77777777" w:rsidTr="00235A0F">
        <w:tc>
          <w:tcPr>
            <w:tcW w:w="1555" w:type="dxa"/>
            <w:vMerge w:val="restart"/>
          </w:tcPr>
          <w:p w14:paraId="76FEB29C" w14:textId="77777777" w:rsidR="000229C4" w:rsidRDefault="000229C4" w:rsidP="00235A0F">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235A0F">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1521A8E1" w14:textId="77777777" w:rsidR="000229C4" w:rsidRDefault="000229C4" w:rsidP="00235A0F">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0C682B80" w14:textId="77777777" w:rsidTr="00235A0F">
        <w:tc>
          <w:tcPr>
            <w:tcW w:w="1555" w:type="dxa"/>
            <w:vMerge/>
          </w:tcPr>
          <w:p w14:paraId="27EF8F27" w14:textId="77777777" w:rsidR="000229C4" w:rsidRPr="009E5668" w:rsidRDefault="000229C4" w:rsidP="00235A0F">
            <w:pPr>
              <w:jc w:val="center"/>
              <w:rPr>
                <w:lang w:val="et-EE" w:eastAsia="zh-CN"/>
              </w:rPr>
            </w:pPr>
          </w:p>
        </w:tc>
        <w:tc>
          <w:tcPr>
            <w:tcW w:w="2693" w:type="dxa"/>
          </w:tcPr>
          <w:p w14:paraId="2C539BB8" w14:textId="77777777" w:rsidR="000229C4" w:rsidRDefault="000229C4" w:rsidP="00235A0F">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235A0F">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235A0F">
            <w:pPr>
              <w:jc w:val="center"/>
              <w:rPr>
                <w:lang w:val="et-EE" w:eastAsia="zh-CN"/>
              </w:rPr>
            </w:pPr>
          </w:p>
        </w:tc>
      </w:tr>
      <w:tr w:rsidR="000229C4" w14:paraId="3094CBA0" w14:textId="77777777" w:rsidTr="00235A0F">
        <w:tc>
          <w:tcPr>
            <w:tcW w:w="1555" w:type="dxa"/>
            <w:vMerge/>
          </w:tcPr>
          <w:p w14:paraId="13598194" w14:textId="77777777" w:rsidR="000229C4" w:rsidRPr="009E5668" w:rsidRDefault="000229C4" w:rsidP="00235A0F">
            <w:pPr>
              <w:jc w:val="center"/>
              <w:rPr>
                <w:lang w:val="et-EE" w:eastAsia="zh-CN"/>
              </w:rPr>
            </w:pPr>
          </w:p>
        </w:tc>
        <w:tc>
          <w:tcPr>
            <w:tcW w:w="2693" w:type="dxa"/>
          </w:tcPr>
          <w:p w14:paraId="6BCCC775" w14:textId="77777777" w:rsidR="000229C4" w:rsidRPr="00D17B3B" w:rsidRDefault="000229C4" w:rsidP="00235A0F">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235A0F">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235A0F">
            <w:pPr>
              <w:jc w:val="center"/>
              <w:rPr>
                <w:lang w:val="et-EE" w:eastAsia="zh-CN"/>
              </w:rPr>
            </w:pPr>
          </w:p>
        </w:tc>
      </w:tr>
      <w:tr w:rsidR="000229C4" w14:paraId="4F97E2B4" w14:textId="77777777" w:rsidTr="00235A0F">
        <w:tc>
          <w:tcPr>
            <w:tcW w:w="1555" w:type="dxa"/>
            <w:vMerge/>
          </w:tcPr>
          <w:p w14:paraId="57547597" w14:textId="77777777" w:rsidR="000229C4" w:rsidRPr="00D17B3B" w:rsidRDefault="000229C4" w:rsidP="00235A0F">
            <w:pPr>
              <w:jc w:val="center"/>
              <w:rPr>
                <w:lang w:val="et-EE" w:eastAsia="zh-CN"/>
              </w:rPr>
            </w:pPr>
          </w:p>
        </w:tc>
        <w:tc>
          <w:tcPr>
            <w:tcW w:w="2693" w:type="dxa"/>
          </w:tcPr>
          <w:p w14:paraId="5E301219" w14:textId="77777777" w:rsidR="000229C4" w:rsidRPr="00D17B3B" w:rsidRDefault="000229C4" w:rsidP="00235A0F">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235A0F">
            <w:pPr>
              <w:rPr>
                <w:lang w:val="et-EE" w:eastAsia="zh-CN"/>
              </w:rPr>
            </w:pPr>
            <w:r>
              <w:rPr>
                <w:rFonts w:hint="eastAsia"/>
                <w:lang w:val="et-EE" w:eastAsia="zh-CN"/>
              </w:rPr>
              <w:t>Y</w:t>
            </w:r>
            <w:r>
              <w:rPr>
                <w:lang w:val="et-EE" w:eastAsia="zh-CN"/>
              </w:rPr>
              <w:t xml:space="preserve">es </w:t>
            </w:r>
          </w:p>
        </w:tc>
        <w:tc>
          <w:tcPr>
            <w:tcW w:w="3078" w:type="dxa"/>
          </w:tcPr>
          <w:p w14:paraId="465F42F1" w14:textId="77777777" w:rsidR="000229C4" w:rsidRDefault="000229C4" w:rsidP="00235A0F">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29F8A4EC" w14:textId="77777777" w:rsidTr="00235A0F">
        <w:tc>
          <w:tcPr>
            <w:tcW w:w="1555" w:type="dxa"/>
            <w:vMerge/>
          </w:tcPr>
          <w:p w14:paraId="10E0F45A" w14:textId="77777777" w:rsidR="000229C4" w:rsidRPr="009E5668" w:rsidRDefault="000229C4" w:rsidP="00235A0F">
            <w:pPr>
              <w:jc w:val="center"/>
              <w:rPr>
                <w:lang w:val="et-EE" w:eastAsia="zh-CN"/>
              </w:rPr>
            </w:pPr>
          </w:p>
        </w:tc>
        <w:tc>
          <w:tcPr>
            <w:tcW w:w="2693" w:type="dxa"/>
          </w:tcPr>
          <w:p w14:paraId="210AD5D2" w14:textId="77777777" w:rsidR="000229C4" w:rsidRPr="00D17B3B" w:rsidRDefault="000229C4" w:rsidP="00235A0F">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235A0F">
            <w:pPr>
              <w:rPr>
                <w:lang w:val="et-EE" w:eastAsia="zh-CN"/>
              </w:rPr>
            </w:pPr>
            <w:r>
              <w:rPr>
                <w:lang w:val="et-EE" w:eastAsia="zh-CN"/>
              </w:rPr>
              <w:t>Yes</w:t>
            </w:r>
          </w:p>
        </w:tc>
        <w:tc>
          <w:tcPr>
            <w:tcW w:w="3078" w:type="dxa"/>
          </w:tcPr>
          <w:p w14:paraId="68DAB903" w14:textId="77777777" w:rsidR="000229C4" w:rsidRDefault="000229C4" w:rsidP="00235A0F">
            <w:pPr>
              <w:jc w:val="center"/>
              <w:rPr>
                <w:lang w:val="et-EE" w:eastAsia="zh-CN"/>
              </w:rPr>
            </w:pPr>
            <w:r>
              <w:rPr>
                <w:rFonts w:eastAsia="Times New Roman"/>
                <w:lang w:val="en-CA"/>
              </w:rPr>
              <w:t>There is a dependency from 28.541 to 28.662</w:t>
            </w:r>
          </w:p>
        </w:tc>
      </w:tr>
      <w:tr w:rsidR="000229C4" w14:paraId="08272AA8" w14:textId="77777777" w:rsidTr="00235A0F">
        <w:tc>
          <w:tcPr>
            <w:tcW w:w="1555" w:type="dxa"/>
            <w:vMerge w:val="restart"/>
          </w:tcPr>
          <w:p w14:paraId="42DBBCBD" w14:textId="77777777" w:rsidR="000229C4" w:rsidRPr="00D17B3B" w:rsidRDefault="000229C4" w:rsidP="00235A0F">
            <w:pPr>
              <w:jc w:val="center"/>
              <w:rPr>
                <w:lang w:val="et-EE" w:eastAsia="zh-CN"/>
              </w:rPr>
            </w:pPr>
            <w:r>
              <w:rPr>
                <w:lang w:val="et-EE" w:eastAsia="zh-CN"/>
              </w:rPr>
              <w:lastRenderedPageBreak/>
              <w:t xml:space="preserve">3GPP </w:t>
            </w:r>
            <w:r w:rsidRPr="00D17B3B">
              <w:rPr>
                <w:lang w:val="et-EE" w:eastAsia="zh-CN"/>
              </w:rPr>
              <w:t>Core Network (CN)/IMS related NRM IRPs</w:t>
            </w:r>
          </w:p>
        </w:tc>
        <w:tc>
          <w:tcPr>
            <w:tcW w:w="2693" w:type="dxa"/>
          </w:tcPr>
          <w:p w14:paraId="02E471AF" w14:textId="77777777" w:rsidR="000229C4" w:rsidRPr="00D17B3B" w:rsidRDefault="000229C4" w:rsidP="00235A0F">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235A0F">
            <w:pPr>
              <w:jc w:val="center"/>
              <w:rPr>
                <w:lang w:val="et-EE" w:eastAsia="zh-CN"/>
              </w:rPr>
            </w:pPr>
          </w:p>
        </w:tc>
      </w:tr>
      <w:tr w:rsidR="000229C4" w14:paraId="1383199A" w14:textId="77777777" w:rsidTr="00235A0F">
        <w:tc>
          <w:tcPr>
            <w:tcW w:w="1555" w:type="dxa"/>
            <w:vMerge/>
          </w:tcPr>
          <w:p w14:paraId="619C18EA" w14:textId="77777777" w:rsidR="000229C4" w:rsidRPr="00D17B3B" w:rsidRDefault="000229C4" w:rsidP="00235A0F">
            <w:pPr>
              <w:jc w:val="center"/>
              <w:rPr>
                <w:lang w:val="et-EE" w:eastAsia="zh-CN"/>
              </w:rPr>
            </w:pPr>
          </w:p>
        </w:tc>
        <w:tc>
          <w:tcPr>
            <w:tcW w:w="2693" w:type="dxa"/>
          </w:tcPr>
          <w:p w14:paraId="3C74B774" w14:textId="77777777" w:rsidR="000229C4" w:rsidRPr="00D17B3B" w:rsidRDefault="000229C4" w:rsidP="00235A0F">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235A0F">
            <w:pPr>
              <w:jc w:val="center"/>
              <w:rPr>
                <w:lang w:val="et-EE" w:eastAsia="zh-CN"/>
              </w:rPr>
            </w:pPr>
          </w:p>
        </w:tc>
      </w:tr>
      <w:tr w:rsidR="000229C4" w14:paraId="6D08214C" w14:textId="77777777" w:rsidTr="00235A0F">
        <w:tc>
          <w:tcPr>
            <w:tcW w:w="1555" w:type="dxa"/>
            <w:vMerge/>
          </w:tcPr>
          <w:p w14:paraId="2779EB55" w14:textId="77777777" w:rsidR="000229C4" w:rsidRPr="00D17B3B" w:rsidRDefault="000229C4" w:rsidP="00235A0F">
            <w:pPr>
              <w:jc w:val="center"/>
              <w:rPr>
                <w:lang w:val="et-EE" w:eastAsia="zh-CN"/>
              </w:rPr>
            </w:pPr>
          </w:p>
        </w:tc>
        <w:tc>
          <w:tcPr>
            <w:tcW w:w="2693" w:type="dxa"/>
          </w:tcPr>
          <w:p w14:paraId="0B45F32D" w14:textId="77777777" w:rsidR="000229C4" w:rsidRPr="00D17B3B" w:rsidRDefault="000229C4" w:rsidP="00235A0F">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235A0F">
            <w:pPr>
              <w:jc w:val="center"/>
              <w:rPr>
                <w:lang w:val="et-EE" w:eastAsia="zh-CN"/>
              </w:rPr>
            </w:pPr>
          </w:p>
        </w:tc>
      </w:tr>
      <w:tr w:rsidR="000229C4" w14:paraId="7691C21B" w14:textId="77777777" w:rsidTr="00235A0F">
        <w:tc>
          <w:tcPr>
            <w:tcW w:w="1555" w:type="dxa"/>
            <w:vMerge w:val="restart"/>
          </w:tcPr>
          <w:p w14:paraId="6BF2575E" w14:textId="77777777" w:rsidR="000229C4" w:rsidRPr="00D17B3B" w:rsidRDefault="000229C4" w:rsidP="00235A0F">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235A0F">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235A0F">
            <w:pPr>
              <w:jc w:val="center"/>
              <w:rPr>
                <w:lang w:val="et-EE" w:eastAsia="zh-CN"/>
              </w:rPr>
            </w:pPr>
          </w:p>
        </w:tc>
      </w:tr>
      <w:tr w:rsidR="000229C4" w14:paraId="25BF6935" w14:textId="77777777" w:rsidTr="00235A0F">
        <w:tc>
          <w:tcPr>
            <w:tcW w:w="1555" w:type="dxa"/>
            <w:vMerge/>
          </w:tcPr>
          <w:p w14:paraId="50D08EED" w14:textId="77777777" w:rsidR="000229C4" w:rsidRPr="00D17B3B" w:rsidRDefault="000229C4" w:rsidP="00235A0F">
            <w:pPr>
              <w:jc w:val="center"/>
              <w:rPr>
                <w:lang w:val="et-EE" w:eastAsia="zh-CN"/>
              </w:rPr>
            </w:pPr>
          </w:p>
        </w:tc>
        <w:tc>
          <w:tcPr>
            <w:tcW w:w="2693" w:type="dxa"/>
          </w:tcPr>
          <w:p w14:paraId="6C080385" w14:textId="77777777" w:rsidR="000229C4" w:rsidRPr="00D17B3B" w:rsidRDefault="000229C4" w:rsidP="00235A0F">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235A0F">
            <w:pPr>
              <w:jc w:val="center"/>
              <w:rPr>
                <w:lang w:val="et-EE" w:eastAsia="zh-CN"/>
              </w:rPr>
            </w:pPr>
          </w:p>
        </w:tc>
      </w:tr>
      <w:tr w:rsidR="000229C4" w14:paraId="3EDC6D98" w14:textId="77777777" w:rsidTr="00235A0F">
        <w:tc>
          <w:tcPr>
            <w:tcW w:w="1555" w:type="dxa"/>
          </w:tcPr>
          <w:p w14:paraId="3B33D62B" w14:textId="77777777" w:rsidR="000229C4" w:rsidRPr="00D17B3B" w:rsidRDefault="000229C4" w:rsidP="00235A0F">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235A0F">
            <w:pPr>
              <w:jc w:val="center"/>
              <w:rPr>
                <w:lang w:val="et-EE" w:eastAsia="zh-CN"/>
              </w:rPr>
            </w:pPr>
            <w:r w:rsidRPr="003E3CCC">
              <w:rPr>
                <w:lang w:val="et-EE" w:eastAsia="zh-CN"/>
              </w:rPr>
              <w:t>SuM NRM IRP</w:t>
            </w:r>
          </w:p>
          <w:p w14:paraId="389AA98D" w14:textId="77777777" w:rsidR="000229C4" w:rsidRPr="00D17B3B" w:rsidRDefault="000229C4" w:rsidP="00235A0F">
            <w:pPr>
              <w:jc w:val="center"/>
              <w:rPr>
                <w:lang w:val="et-EE" w:eastAsia="zh-CN"/>
              </w:rPr>
            </w:pPr>
            <w:r>
              <w:rPr>
                <w:lang w:val="et-EE" w:eastAsia="zh-CN"/>
              </w:rPr>
              <w:t>(28.751/2/3)</w:t>
            </w:r>
          </w:p>
        </w:tc>
        <w:tc>
          <w:tcPr>
            <w:tcW w:w="2303" w:type="dxa"/>
          </w:tcPr>
          <w:p w14:paraId="206745EA" w14:textId="77777777" w:rsidR="000229C4" w:rsidRPr="009E5668" w:rsidRDefault="000229C4" w:rsidP="00235A0F">
            <w:pPr>
              <w:rPr>
                <w:highlight w:val="yellow"/>
                <w:lang w:val="et-EE" w:eastAsia="zh-CN"/>
              </w:rPr>
            </w:pPr>
            <w:r>
              <w:rPr>
                <w:highlight w:val="yellow"/>
                <w:lang w:val="et-EE" w:eastAsia="zh-CN"/>
              </w:rPr>
              <w:t>TBD</w:t>
            </w:r>
          </w:p>
        </w:tc>
        <w:tc>
          <w:tcPr>
            <w:tcW w:w="3078" w:type="dxa"/>
          </w:tcPr>
          <w:p w14:paraId="34F1E49F" w14:textId="77777777" w:rsidR="000229C4" w:rsidRDefault="000229C4" w:rsidP="00235A0F">
            <w:pPr>
              <w:jc w:val="center"/>
              <w:rPr>
                <w:lang w:val="et-EE" w:eastAsia="zh-CN"/>
              </w:rPr>
            </w:pPr>
          </w:p>
        </w:tc>
      </w:tr>
      <w:tr w:rsidR="000229C4" w14:paraId="2706670C" w14:textId="77777777" w:rsidTr="00235A0F">
        <w:trPr>
          <w:trHeight w:val="830"/>
        </w:trPr>
        <w:tc>
          <w:tcPr>
            <w:tcW w:w="1555" w:type="dxa"/>
            <w:vMerge w:val="restart"/>
          </w:tcPr>
          <w:p w14:paraId="29654526" w14:textId="77777777" w:rsidR="000229C4" w:rsidRPr="003E3CCC" w:rsidRDefault="000229C4" w:rsidP="00235A0F">
            <w:pPr>
              <w:jc w:val="center"/>
              <w:rPr>
                <w:lang w:val="et-EE" w:eastAsia="zh-CN"/>
              </w:rPr>
            </w:pPr>
            <w:r>
              <w:rPr>
                <w:lang w:val="et-EE" w:eastAsia="zh-CN"/>
              </w:rPr>
              <w:t>Supporting NRM IRPs</w:t>
            </w:r>
          </w:p>
        </w:tc>
        <w:tc>
          <w:tcPr>
            <w:tcW w:w="2693" w:type="dxa"/>
          </w:tcPr>
          <w:p w14:paraId="2D1A8FFB" w14:textId="77777777" w:rsidR="000229C4" w:rsidRPr="00D17B3B" w:rsidRDefault="000229C4" w:rsidP="00235A0F">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235A0F">
            <w:pPr>
              <w:rPr>
                <w:lang w:val="et-EE" w:eastAsia="zh-CN"/>
              </w:rPr>
            </w:pPr>
            <w:r>
              <w:rPr>
                <w:rFonts w:hint="eastAsia"/>
                <w:lang w:val="et-EE" w:eastAsia="zh-CN"/>
              </w:rPr>
              <w:t>Y</w:t>
            </w:r>
            <w:r>
              <w:rPr>
                <w:lang w:val="et-EE" w:eastAsia="zh-CN"/>
              </w:rPr>
              <w:t xml:space="preserve">es </w:t>
            </w:r>
          </w:p>
        </w:tc>
        <w:tc>
          <w:tcPr>
            <w:tcW w:w="3078" w:type="dxa"/>
          </w:tcPr>
          <w:p w14:paraId="30FE73E7" w14:textId="77777777" w:rsidR="000229C4" w:rsidRDefault="000229C4" w:rsidP="00235A0F">
            <w:pPr>
              <w:jc w:val="center"/>
              <w:rPr>
                <w:lang w:val="es-ES"/>
              </w:rPr>
            </w:pPr>
            <w:r>
              <w:rPr>
                <w:rFonts w:hint="eastAsia"/>
                <w:lang w:val="et-EE" w:eastAsia="zh-CN"/>
              </w:rPr>
              <w:t>C</w:t>
            </w:r>
            <w:r>
              <w:rPr>
                <w:lang w:val="et-EE" w:eastAsia="zh-CN"/>
              </w:rPr>
              <w:t xml:space="preserve">overed by </w:t>
            </w:r>
            <w:r>
              <w:rPr>
                <w:lang w:val="es-ES"/>
              </w:rPr>
              <w:t>Issue #7 in clasue 4.7 and5.4.</w:t>
            </w:r>
          </w:p>
          <w:p w14:paraId="2CB1408F" w14:textId="77777777" w:rsidR="000229C4" w:rsidRDefault="000229C4" w:rsidP="00235A0F">
            <w:pPr>
              <w:jc w:val="center"/>
              <w:rPr>
                <w:lang w:val="et-EE" w:eastAsia="zh-CN"/>
              </w:rPr>
            </w:pPr>
            <w:r w:rsidRPr="009E5668">
              <w:rPr>
                <w:rFonts w:eastAsia="Times New Roman"/>
                <w:highlight w:val="yellow"/>
                <w:lang w:val="en-US"/>
              </w:rPr>
              <w:t>They are already included in (informative) annex E in TS 28.533 about 5G specifications though still lacking SBMA-compatible solution set</w:t>
            </w:r>
          </w:p>
        </w:tc>
      </w:tr>
      <w:tr w:rsidR="000229C4" w14:paraId="48DBCD0C" w14:textId="77777777" w:rsidTr="00235A0F">
        <w:tc>
          <w:tcPr>
            <w:tcW w:w="1555" w:type="dxa"/>
            <w:vMerge/>
          </w:tcPr>
          <w:p w14:paraId="3BABFA92" w14:textId="77777777" w:rsidR="000229C4" w:rsidRPr="003E3CCC" w:rsidRDefault="000229C4" w:rsidP="00235A0F">
            <w:pPr>
              <w:jc w:val="center"/>
              <w:rPr>
                <w:lang w:val="et-EE" w:eastAsia="zh-CN"/>
              </w:rPr>
            </w:pPr>
          </w:p>
        </w:tc>
        <w:tc>
          <w:tcPr>
            <w:tcW w:w="2693" w:type="dxa"/>
          </w:tcPr>
          <w:p w14:paraId="4FB88A41" w14:textId="77777777" w:rsidR="000229C4" w:rsidRPr="003E3CCC" w:rsidRDefault="000229C4" w:rsidP="00235A0F">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77777777" w:rsidR="000229C4" w:rsidRPr="00166A2F" w:rsidRDefault="000229C4" w:rsidP="00235A0F">
            <w:pPr>
              <w:rPr>
                <w:lang w:val="et-EE" w:eastAsia="zh-CN"/>
              </w:rPr>
            </w:pPr>
            <w:r w:rsidRPr="009E5668">
              <w:rPr>
                <w:highlight w:val="yellow"/>
                <w:lang w:val="et-EE" w:eastAsia="zh-CN"/>
              </w:rPr>
              <w:t>TBD</w:t>
            </w:r>
          </w:p>
        </w:tc>
        <w:tc>
          <w:tcPr>
            <w:tcW w:w="3078" w:type="dxa"/>
          </w:tcPr>
          <w:p w14:paraId="1AFBCC5D" w14:textId="77777777" w:rsidR="000229C4" w:rsidRPr="00921328" w:rsidRDefault="000229C4" w:rsidP="00235A0F">
            <w:pPr>
              <w:jc w:val="center"/>
              <w:rPr>
                <w:highlight w:val="green"/>
                <w:lang w:val="et-EE" w:eastAsia="zh-CN"/>
              </w:rPr>
            </w:pPr>
          </w:p>
        </w:tc>
      </w:tr>
      <w:tr w:rsidR="000229C4" w14:paraId="3D4B50D1" w14:textId="77777777" w:rsidTr="00235A0F">
        <w:tc>
          <w:tcPr>
            <w:tcW w:w="1555" w:type="dxa"/>
            <w:vMerge/>
          </w:tcPr>
          <w:p w14:paraId="33562738" w14:textId="77777777" w:rsidR="000229C4" w:rsidRPr="003E3CCC" w:rsidRDefault="000229C4" w:rsidP="00235A0F">
            <w:pPr>
              <w:jc w:val="center"/>
              <w:rPr>
                <w:lang w:val="et-EE" w:eastAsia="zh-CN"/>
              </w:rPr>
            </w:pPr>
          </w:p>
        </w:tc>
        <w:tc>
          <w:tcPr>
            <w:tcW w:w="2693" w:type="dxa"/>
          </w:tcPr>
          <w:p w14:paraId="0B2B4B5D" w14:textId="77777777" w:rsidR="000229C4" w:rsidRPr="003E3CCC" w:rsidRDefault="000229C4" w:rsidP="00235A0F">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77777777" w:rsidR="000229C4" w:rsidRPr="002233EE" w:rsidRDefault="000229C4" w:rsidP="00235A0F">
            <w:pPr>
              <w:rPr>
                <w:highlight w:val="yellow"/>
                <w:lang w:val="et-EE" w:eastAsia="zh-CN"/>
              </w:rPr>
            </w:pPr>
            <w:r w:rsidRPr="009E5668">
              <w:rPr>
                <w:highlight w:val="yellow"/>
                <w:lang w:val="et-EE" w:eastAsia="zh-CN"/>
              </w:rPr>
              <w:t>TBD</w:t>
            </w:r>
          </w:p>
        </w:tc>
        <w:tc>
          <w:tcPr>
            <w:tcW w:w="3078" w:type="dxa"/>
          </w:tcPr>
          <w:p w14:paraId="1B2A354B" w14:textId="77777777" w:rsidR="000229C4" w:rsidRPr="00921328" w:rsidRDefault="000229C4" w:rsidP="00235A0F">
            <w:pPr>
              <w:jc w:val="center"/>
              <w:rPr>
                <w:highlight w:val="green"/>
                <w:lang w:val="et-EE" w:eastAsia="zh-CN"/>
              </w:rPr>
            </w:pPr>
          </w:p>
        </w:tc>
      </w:tr>
      <w:tr w:rsidR="000229C4" w14:paraId="77042F51" w14:textId="77777777" w:rsidTr="00235A0F">
        <w:tc>
          <w:tcPr>
            <w:tcW w:w="1555" w:type="dxa"/>
            <w:vMerge/>
          </w:tcPr>
          <w:p w14:paraId="0D684236" w14:textId="77777777" w:rsidR="000229C4" w:rsidRPr="003E3CCC" w:rsidRDefault="000229C4" w:rsidP="00235A0F">
            <w:pPr>
              <w:jc w:val="center"/>
              <w:rPr>
                <w:lang w:val="et-EE" w:eastAsia="zh-CN"/>
              </w:rPr>
            </w:pPr>
          </w:p>
        </w:tc>
        <w:tc>
          <w:tcPr>
            <w:tcW w:w="2693" w:type="dxa"/>
          </w:tcPr>
          <w:p w14:paraId="73C0D4C0" w14:textId="77777777" w:rsidR="000229C4" w:rsidRPr="003E3CCC" w:rsidRDefault="000229C4" w:rsidP="00235A0F">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235A0F">
            <w:pPr>
              <w:rPr>
                <w:highlight w:val="yellow"/>
                <w:lang w:val="et-EE" w:eastAsia="zh-CN"/>
              </w:rPr>
            </w:pPr>
            <w:r w:rsidRPr="009E5668">
              <w:rPr>
                <w:lang w:val="et-EE" w:eastAsia="zh-CN"/>
              </w:rPr>
              <w:t>Yes</w:t>
            </w:r>
          </w:p>
        </w:tc>
        <w:tc>
          <w:tcPr>
            <w:tcW w:w="3078" w:type="dxa"/>
          </w:tcPr>
          <w:p w14:paraId="161677F2" w14:textId="77777777" w:rsidR="000229C4" w:rsidRPr="00921328" w:rsidRDefault="000229C4" w:rsidP="00235A0F">
            <w:pPr>
              <w:jc w:val="center"/>
              <w:rPr>
                <w:highlight w:val="green"/>
                <w:lang w:val="et-EE" w:eastAsia="zh-CN"/>
              </w:rPr>
            </w:pPr>
            <w:r>
              <w:rPr>
                <w:rFonts w:eastAsia="Times New Roman"/>
                <w:lang w:val="en-CA"/>
              </w:rPr>
              <w:t>Most of the relevant contents from 28.625 have been copied into 28.622/28.541.</w:t>
            </w:r>
          </w:p>
        </w:tc>
      </w:tr>
      <w:tr w:rsidR="000229C4" w14:paraId="1E6A0E84" w14:textId="77777777" w:rsidTr="00235A0F">
        <w:tc>
          <w:tcPr>
            <w:tcW w:w="1555" w:type="dxa"/>
          </w:tcPr>
          <w:p w14:paraId="76981D4D" w14:textId="77777777" w:rsidR="000229C4" w:rsidRPr="00247CA0" w:rsidRDefault="000229C4" w:rsidP="00235A0F">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235A0F">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235A0F">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235A0F">
            <w:pPr>
              <w:jc w:val="center"/>
              <w:rPr>
                <w:lang w:val="et-EE" w:eastAsia="zh-CN"/>
              </w:rPr>
            </w:pPr>
          </w:p>
        </w:tc>
      </w:tr>
      <w:tr w:rsidR="000229C4" w14:paraId="2CC43353" w14:textId="77777777" w:rsidTr="00235A0F">
        <w:tc>
          <w:tcPr>
            <w:tcW w:w="1555" w:type="dxa"/>
          </w:tcPr>
          <w:p w14:paraId="65BB9540" w14:textId="77777777" w:rsidR="000229C4" w:rsidRPr="003E3CCC" w:rsidRDefault="000229C4" w:rsidP="00235A0F">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235A0F">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235A0F">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235A0F">
            <w:pPr>
              <w:jc w:val="center"/>
              <w:rPr>
                <w:lang w:val="et-EE" w:eastAsia="zh-CN"/>
              </w:rPr>
            </w:pPr>
          </w:p>
        </w:tc>
      </w:tr>
      <w:tr w:rsidR="000229C4" w14:paraId="2E1163A2" w14:textId="77777777" w:rsidTr="00235A0F">
        <w:tc>
          <w:tcPr>
            <w:tcW w:w="1555" w:type="dxa"/>
          </w:tcPr>
          <w:p w14:paraId="7DF1B411" w14:textId="77777777" w:rsidR="000229C4" w:rsidRDefault="000229C4" w:rsidP="00235A0F">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235A0F">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77777777" w:rsidR="000229C4" w:rsidRDefault="000229C4" w:rsidP="00235A0F">
            <w:pPr>
              <w:rPr>
                <w:lang w:val="et-EE" w:eastAsia="zh-CN"/>
              </w:rPr>
            </w:pPr>
            <w:r w:rsidRPr="00BC044D">
              <w:rPr>
                <w:highlight w:val="yellow"/>
                <w:lang w:val="et-EE" w:eastAsia="zh-CN"/>
              </w:rPr>
              <w:t>TBD</w:t>
            </w:r>
          </w:p>
        </w:tc>
        <w:tc>
          <w:tcPr>
            <w:tcW w:w="3078" w:type="dxa"/>
          </w:tcPr>
          <w:p w14:paraId="6775D24B" w14:textId="77777777" w:rsidR="000229C4" w:rsidRDefault="000229C4" w:rsidP="00235A0F">
            <w:pPr>
              <w:jc w:val="center"/>
              <w:rPr>
                <w:lang w:val="et-EE" w:eastAsia="zh-CN"/>
              </w:rPr>
            </w:pPr>
          </w:p>
        </w:tc>
      </w:tr>
    </w:tbl>
    <w:p w14:paraId="7BE9AA25" w14:textId="77777777" w:rsidR="00917AF0" w:rsidRPr="0098267A" w:rsidRDefault="00917AF0" w:rsidP="006B5F82"/>
    <w:p w14:paraId="4838F1B8" w14:textId="0087AF60" w:rsidR="0097284A" w:rsidRPr="004D3578" w:rsidRDefault="0097284A" w:rsidP="0097284A">
      <w:pPr>
        <w:pStyle w:val="1"/>
      </w:pPr>
      <w:bookmarkStart w:id="113" w:name="_Toc72417897"/>
      <w:bookmarkStart w:id="114" w:name="_Toc85705939"/>
      <w:r>
        <w:t>5</w:t>
      </w:r>
      <w:r w:rsidRPr="004D3578">
        <w:tab/>
      </w:r>
      <w:r>
        <w:t>Conclusion and Recommendation</w:t>
      </w:r>
      <w:bookmarkEnd w:id="113"/>
      <w:bookmarkEnd w:id="114"/>
    </w:p>
    <w:p w14:paraId="418ADA23" w14:textId="4B78EA47" w:rsidR="00333B8F" w:rsidRDefault="00333B8F" w:rsidP="00333B8F">
      <w:pPr>
        <w:pStyle w:val="2"/>
      </w:pPr>
      <w:bookmarkStart w:id="115" w:name="_Toc72417898"/>
      <w:bookmarkStart w:id="116" w:name="_Toc85705940"/>
      <w:r>
        <w:t>5.</w:t>
      </w:r>
      <w:r w:rsidR="00FE1DAB">
        <w:t>1</w:t>
      </w:r>
      <w:r>
        <w:tab/>
        <w:t>Issue #</w:t>
      </w:r>
      <w:bookmarkEnd w:id="115"/>
      <w:r w:rsidR="006A3639">
        <w:t>1 Scope of specifications</w:t>
      </w:r>
      <w:bookmarkEnd w:id="116"/>
    </w:p>
    <w:p w14:paraId="5DF297B9" w14:textId="14E68201" w:rsidR="006A3639" w:rsidRDefault="006A3639" w:rsidP="006A3639">
      <w:pPr>
        <w:pStyle w:val="2"/>
        <w:rPr>
          <w:lang w:val="en-US"/>
        </w:rPr>
      </w:pPr>
      <w:bookmarkStart w:id="117" w:name="_Toc85705941"/>
      <w:r>
        <w:t>5.</w:t>
      </w:r>
      <w:r w:rsidR="00FE1DAB">
        <w:t>1</w:t>
      </w:r>
      <w:r>
        <w:t>.1</w:t>
      </w:r>
      <w:r>
        <w:tab/>
        <w:t xml:space="preserve">Solution </w:t>
      </w:r>
      <w:r>
        <w:rPr>
          <w:lang w:val="fr-FR"/>
        </w:rPr>
        <w:t xml:space="preserve">#1-1 </w:t>
      </w:r>
      <w:r>
        <w:rPr>
          <w:lang w:val="en-US"/>
        </w:rPr>
        <w:t>scope of 28.533 [2]</w:t>
      </w:r>
      <w:bookmarkEnd w:id="117"/>
    </w:p>
    <w:p w14:paraId="3EB379F6" w14:textId="77777777" w:rsidR="006A3639" w:rsidRDefault="006A3639" w:rsidP="006A3639">
      <w:pPr>
        <w:rPr>
          <w:lang w:val="en-US"/>
        </w:rPr>
      </w:pPr>
      <w:r>
        <w:rPr>
          <w:lang w:val="en-US"/>
        </w:rPr>
        <w:t>It is recommended to:</w:t>
      </w:r>
    </w:p>
    <w:p w14:paraId="065A9F79" w14:textId="77777777" w:rsidR="006A3639" w:rsidRDefault="006A3639" w:rsidP="006A3639">
      <w:pPr>
        <w:rPr>
          <w:iCs/>
        </w:rPr>
      </w:pPr>
      <w:r w:rsidRPr="000D0964">
        <w:rPr>
          <w:lang w:val="en-US"/>
        </w:rPr>
        <w:t>a.</w:t>
      </w:r>
      <w:r w:rsidRPr="000D0964">
        <w:rPr>
          <w:lang w:val="en-US"/>
        </w:rPr>
        <w:tab/>
        <w:t>Intro</w:t>
      </w:r>
      <w:proofErr w:type="spellStart"/>
      <w:r w:rsidRPr="000D0964">
        <w:rPr>
          <w:iCs/>
        </w:rPr>
        <w:t>duce</w:t>
      </w:r>
      <w:proofErr w:type="spellEnd"/>
      <w:r w:rsidRPr="000D0964">
        <w:rPr>
          <w:iCs/>
        </w:rPr>
        <w:t xml:space="preserve"> the limitation that the TS is not valid for 2G, 3G and 4G in the Scope clause.</w:t>
      </w:r>
      <w:r w:rsidRPr="000D0964">
        <w:rPr>
          <w:i/>
        </w:rPr>
        <w:br/>
      </w:r>
      <w:r w:rsidRPr="000D0964">
        <w:rPr>
          <w:iCs/>
        </w:rPr>
        <w:t>b.</w:t>
      </w:r>
      <w:r w:rsidRPr="000D0964">
        <w:rPr>
          <w:iCs/>
        </w:rPr>
        <w:tab/>
        <w:t>Introduce text that 28.533 [</w:t>
      </w:r>
      <w:r>
        <w:rPr>
          <w:iCs/>
        </w:rPr>
        <w:t>2</w:t>
      </w:r>
      <w:r w:rsidRPr="000D0964">
        <w:rPr>
          <w:iCs/>
        </w:rPr>
        <w:t>] is valid for SBMA.</w:t>
      </w:r>
      <w:r>
        <w:rPr>
          <w:iCs/>
        </w:rPr>
        <w:t xml:space="preserve"> </w:t>
      </w:r>
    </w:p>
    <w:p w14:paraId="3846725F" w14:textId="2DD02939" w:rsidR="006A3639" w:rsidRPr="001A7EFA" w:rsidRDefault="006A3639" w:rsidP="001A7EFA">
      <w:pPr>
        <w:rPr>
          <w:lang w:val="en-US"/>
        </w:rPr>
      </w:pPr>
      <w:r>
        <w:rPr>
          <w:iCs/>
        </w:rPr>
        <w:lastRenderedPageBreak/>
        <w:t>as a maintenance CR.</w:t>
      </w:r>
    </w:p>
    <w:p w14:paraId="066D8CDC" w14:textId="13244885" w:rsidR="006A3639" w:rsidRDefault="00333B8F" w:rsidP="006A3639">
      <w:pPr>
        <w:pStyle w:val="2"/>
        <w:rPr>
          <w:lang w:val="es-ES"/>
        </w:rPr>
      </w:pPr>
      <w:bookmarkStart w:id="118" w:name="_Toc72417899"/>
      <w:bookmarkStart w:id="119" w:name="_Toc85705942"/>
      <w:r>
        <w:t>5.</w:t>
      </w:r>
      <w:r w:rsidR="00FE1DAB">
        <w:t>2</w:t>
      </w:r>
      <w:r>
        <w:tab/>
        <w:t>Issue #</w:t>
      </w:r>
      <w:bookmarkEnd w:id="118"/>
      <w:r w:rsidR="006A3639">
        <w:t xml:space="preserve">3 </w:t>
      </w:r>
      <w:r w:rsidR="006A3639" w:rsidRPr="006B5F82">
        <w:rPr>
          <w:lang w:val="es-ES"/>
        </w:rPr>
        <w:t>Reference errors</w:t>
      </w:r>
      <w:bookmarkEnd w:id="119"/>
    </w:p>
    <w:p w14:paraId="33C195DC" w14:textId="684A4D0C" w:rsidR="006A3639" w:rsidRDefault="006A3639" w:rsidP="006A3639">
      <w:pPr>
        <w:pStyle w:val="2"/>
        <w:rPr>
          <w:lang w:val="en-US"/>
        </w:rPr>
      </w:pPr>
      <w:bookmarkStart w:id="120" w:name="_Toc85705943"/>
      <w:r>
        <w:t>5.</w:t>
      </w:r>
      <w:r w:rsidR="00FE1DAB">
        <w:t>2</w:t>
      </w:r>
      <w:r>
        <w:t>.1</w:t>
      </w:r>
      <w:r>
        <w:tab/>
        <w:t xml:space="preserve">Solution </w:t>
      </w:r>
      <w:r>
        <w:rPr>
          <w:lang w:val="fr-FR"/>
        </w:rPr>
        <w:t xml:space="preserve">#3-1 </w:t>
      </w:r>
      <w:r w:rsidRPr="006B5F82">
        <w:t>Make not used references void</w:t>
      </w:r>
      <w:bookmarkEnd w:id="120"/>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r>
        <w:rPr>
          <w:iCs/>
        </w:rPr>
        <w:t>as a maintenance CR.</w:t>
      </w:r>
    </w:p>
    <w:p w14:paraId="6F4BFABE" w14:textId="04FEE655" w:rsidR="00FE1DAB" w:rsidRDefault="00FE1DAB" w:rsidP="00FE1DAB">
      <w:pPr>
        <w:pStyle w:val="2"/>
      </w:pPr>
      <w:bookmarkStart w:id="121" w:name="_Toc85705944"/>
      <w:r>
        <w:t>5.3</w:t>
      </w:r>
      <w:r>
        <w:tab/>
      </w:r>
      <w:r w:rsidRPr="002F6AF9">
        <w:t>Issue #4 SBMA supporting management of 5G SA and NSA scenarios</w:t>
      </w:r>
      <w:bookmarkEnd w:id="121"/>
    </w:p>
    <w:p w14:paraId="50DF48FA" w14:textId="77777777" w:rsidR="00FE1DAB" w:rsidRDefault="00FE1DAB" w:rsidP="001A7EFA">
      <w:r>
        <w:t xml:space="preserve">Two management options are identified for 5G SA and NSA in section 4.4.2. </w:t>
      </w:r>
    </w:p>
    <w:p w14:paraId="1A4F7AE5" w14:textId="41D6FF1B" w:rsidR="00333B8F" w:rsidRPr="00333B8F" w:rsidRDefault="00FE1DAB" w:rsidP="00B60111">
      <w:r>
        <w:rPr>
          <w:lang w:val="en-US"/>
        </w:rPr>
        <w:t>I</w:t>
      </w:r>
      <w:r w:rsidRPr="001747E4">
        <w:rPr>
          <w:lang w:val="en-US"/>
        </w:rPr>
        <w:t xml:space="preserve">t is </w:t>
      </w:r>
      <w:r>
        <w:rPr>
          <w:lang w:val="en-US"/>
        </w:rPr>
        <w:t xml:space="preserve">recommended that in Rel-17 the </w:t>
      </w:r>
      <w:r>
        <w:t>NG-RAN management Option#2 is to be supported by specifying YANG and YAML solution sets in 28.659 and 28.663. 28.622 and 28.623 needs to be clarified on which specific part are IRP specific, SBMA specific and which parts are valid both for IRP architecture and SBMA.</w:t>
      </w:r>
    </w:p>
    <w:p w14:paraId="6291DAE4" w14:textId="5C66032A" w:rsidR="00917AF0" w:rsidRDefault="00917AF0" w:rsidP="00917AF0">
      <w:pPr>
        <w:pStyle w:val="2"/>
      </w:pPr>
      <w:bookmarkStart w:id="122" w:name="_Toc85705945"/>
      <w:r>
        <w:t>5.4</w:t>
      </w:r>
      <w:r>
        <w:tab/>
      </w:r>
      <w:r w:rsidRPr="002F6AF9">
        <w:t>Issue #</w:t>
      </w:r>
      <w:r w:rsidR="002668AE">
        <w:t>7</w:t>
      </w:r>
      <w:r w:rsidRPr="002F6AF9">
        <w:t xml:space="preserve"> </w:t>
      </w:r>
      <w:r>
        <w:rPr>
          <w:lang w:val="en-US" w:eastAsia="zh-CN"/>
        </w:rPr>
        <w:t>Inventory missing in 5G</w:t>
      </w:r>
      <w:bookmarkEnd w:id="122"/>
    </w:p>
    <w:p w14:paraId="108757F0" w14:textId="6A63771F" w:rsidR="00917AF0" w:rsidRDefault="00917AF0" w:rsidP="00917AF0">
      <w:pPr>
        <w:rPr>
          <w:lang w:val="en-US" w:eastAsia="zh-CN"/>
        </w:rPr>
      </w:pPr>
      <w:r>
        <w:rPr>
          <w:lang w:val="en-US" w:eastAsia="zh-CN"/>
        </w:rPr>
        <w:t xml:space="preserve">Update the specifications for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Pr>
          <w:lang w:val="en-US" w:eastAsia="zh-CN"/>
        </w:rPr>
        <w:t xml:space="preserve">to be valid in Rel-17 for SBMA. </w:t>
      </w:r>
    </w:p>
    <w:p w14:paraId="4C1B78A1" w14:textId="77777777" w:rsidR="002668AE" w:rsidRDefault="00917AF0" w:rsidP="00917AF0">
      <w:pPr>
        <w:spacing w:after="0"/>
        <w:rPr>
          <w:lang w:val="en-US" w:eastAsia="zh-CN"/>
        </w:rPr>
      </w:pPr>
      <w:r>
        <w:rPr>
          <w:lang w:val="en-US" w:eastAsia="zh-CN"/>
        </w:rPr>
        <w:t>Extend the Work item NSA_SBMA to include inventory TSs.</w:t>
      </w:r>
    </w:p>
    <w:p w14:paraId="120F290A" w14:textId="65973B3A" w:rsidR="002668AE" w:rsidRDefault="002668AE" w:rsidP="002668AE">
      <w:pPr>
        <w:pStyle w:val="2"/>
        <w:rPr>
          <w:lang w:val="es-ES"/>
        </w:rPr>
      </w:pPr>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293FFC04" w14:textId="77777777" w:rsidR="002668AE" w:rsidRDefault="002668AE" w:rsidP="00917AF0">
      <w:pPr>
        <w:spacing w:after="0"/>
        <w:rPr>
          <w:lang w:val="en-US" w:eastAsia="zh-CN"/>
        </w:rPr>
      </w:pPr>
    </w:p>
    <w:p w14:paraId="7450B62B" w14:textId="6E86177D" w:rsidR="00DD43FB" w:rsidRDefault="00DD43FB" w:rsidP="00917AF0">
      <w:pPr>
        <w:spacing w:after="0"/>
      </w:pPr>
      <w:r>
        <w:br w:type="page"/>
      </w:r>
    </w:p>
    <w:p w14:paraId="69A196AD" w14:textId="3EEBC522" w:rsidR="00080512" w:rsidRPr="004D3578" w:rsidRDefault="00080512">
      <w:pPr>
        <w:pStyle w:val="8"/>
      </w:pPr>
      <w:bookmarkStart w:id="123" w:name="startOfAnnexes"/>
      <w:bookmarkStart w:id="124" w:name="_Toc72417900"/>
      <w:bookmarkStart w:id="125" w:name="_Toc85705946"/>
      <w:bookmarkEnd w:id="123"/>
      <w:r w:rsidRPr="004D3578">
        <w:lastRenderedPageBreak/>
        <w:t>Annex &lt;X&gt; (informative):</w:t>
      </w:r>
      <w:r w:rsidRPr="004D3578">
        <w:br/>
        <w:t>Change history</w:t>
      </w:r>
      <w:bookmarkEnd w:id="124"/>
      <w:bookmarkEnd w:id="125"/>
    </w:p>
    <w:p w14:paraId="6262C165" w14:textId="77777777" w:rsidR="00054A22" w:rsidRPr="00235394" w:rsidRDefault="00054A22" w:rsidP="00054A22">
      <w:pPr>
        <w:pStyle w:val="TH"/>
      </w:pPr>
      <w:bookmarkStart w:id="126" w:name="historyclause"/>
      <w:bookmarkEnd w:id="1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 xml:space="preserve">Add key issue on modelling of </w:t>
            </w:r>
            <w:proofErr w:type="spellStart"/>
            <w:r w:rsidRPr="002668AE">
              <w:rPr>
                <w:sz w:val="16"/>
                <w:szCs w:val="16"/>
              </w:rPr>
              <w:t>MnF</w:t>
            </w:r>
            <w:proofErr w:type="spellEnd"/>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 xml:space="preserve">Add issue on illustration of using </w:t>
            </w:r>
            <w:proofErr w:type="spellStart"/>
            <w:r w:rsidRPr="000229C4">
              <w:rPr>
                <w:sz w:val="16"/>
                <w:szCs w:val="16"/>
              </w:rPr>
              <w:t>MnS</w:t>
            </w:r>
            <w:proofErr w:type="spellEnd"/>
            <w:r w:rsidRPr="000229C4">
              <w:rPr>
                <w:sz w:val="16"/>
                <w:szCs w:val="16"/>
              </w:rPr>
              <w:t xml:space="preserve">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9136D7" w14:textId="77777777" w:rsidR="00D62FCA" w:rsidRDefault="00D62FCA">
      <w:r>
        <w:separator/>
      </w:r>
    </w:p>
  </w:endnote>
  <w:endnote w:type="continuationSeparator" w:id="0">
    <w:p w14:paraId="7CE61257" w14:textId="77777777" w:rsidR="00D62FCA" w:rsidRDefault="00D62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4A589" w14:textId="77777777" w:rsidR="002668AE" w:rsidRDefault="002668A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BCA301" w14:textId="77777777" w:rsidR="00D62FCA" w:rsidRDefault="00D62FCA">
      <w:r>
        <w:separator/>
      </w:r>
    </w:p>
  </w:footnote>
  <w:footnote w:type="continuationSeparator" w:id="0">
    <w:p w14:paraId="3A1BBBC6" w14:textId="77777777" w:rsidR="00D62FCA" w:rsidRDefault="00D62F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5FE63" w14:textId="3D0CD146" w:rsidR="002668AE" w:rsidRDefault="002668A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5820">
      <w:rPr>
        <w:rFonts w:ascii="Arial" w:hAnsi="Arial" w:cs="Arial"/>
        <w:b/>
        <w:noProof/>
        <w:sz w:val="18"/>
        <w:szCs w:val="18"/>
      </w:rPr>
      <w:t>3GPP TR 28.925 V0.6.0 (2022-05)</w:t>
    </w:r>
    <w:r>
      <w:rPr>
        <w:rFonts w:ascii="Arial" w:hAnsi="Arial" w:cs="Arial"/>
        <w:b/>
        <w:sz w:val="18"/>
        <w:szCs w:val="18"/>
      </w:rPr>
      <w:fldChar w:fldCharType="end"/>
    </w:r>
  </w:p>
  <w:p w14:paraId="4C3D004B" w14:textId="77777777" w:rsidR="002668AE" w:rsidRDefault="002668A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A5820">
      <w:rPr>
        <w:rFonts w:ascii="Arial" w:hAnsi="Arial" w:cs="Arial"/>
        <w:b/>
        <w:noProof/>
        <w:sz w:val="18"/>
        <w:szCs w:val="18"/>
      </w:rPr>
      <w:t>21</w:t>
    </w:r>
    <w:r>
      <w:rPr>
        <w:rFonts w:ascii="Arial" w:hAnsi="Arial" w:cs="Arial"/>
        <w:b/>
        <w:sz w:val="18"/>
        <w:szCs w:val="18"/>
      </w:rPr>
      <w:fldChar w:fldCharType="end"/>
    </w:r>
  </w:p>
  <w:p w14:paraId="5B411F67" w14:textId="3CBC498B" w:rsidR="002668AE" w:rsidRDefault="002668A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5820">
      <w:rPr>
        <w:rFonts w:ascii="Arial" w:hAnsi="Arial" w:cs="Arial"/>
        <w:b/>
        <w:noProof/>
        <w:sz w:val="18"/>
        <w:szCs w:val="18"/>
      </w:rPr>
      <w:t>Release 18</w:t>
    </w:r>
    <w:r>
      <w:rPr>
        <w:rFonts w:ascii="Arial" w:hAnsi="Arial" w:cs="Arial"/>
        <w:b/>
        <w:sz w:val="18"/>
        <w:szCs w:val="18"/>
      </w:rPr>
      <w:fldChar w:fldCharType="end"/>
    </w:r>
  </w:p>
  <w:p w14:paraId="6C5E8A4E" w14:textId="77777777" w:rsidR="002668AE" w:rsidRDefault="002668A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宋体"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D05E05"/>
    <w:multiLevelType w:val="hybridMultilevel"/>
    <w:tmpl w:val="14EAACF4"/>
    <w:lvl w:ilvl="0" w:tplc="92DA4D40">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55361B"/>
    <w:multiLevelType w:val="hybridMultilevel"/>
    <w:tmpl w:val="0BD69310"/>
    <w:lvl w:ilvl="0" w:tplc="9A30C79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1A17384"/>
    <w:multiLevelType w:val="hybridMultilevel"/>
    <w:tmpl w:val="9CB65872"/>
    <w:lvl w:ilvl="0" w:tplc="68528DF8">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6"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4"/>
  </w:num>
  <w:num w:numId="6">
    <w:abstractNumId w:val="6"/>
  </w:num>
  <w:num w:numId="7">
    <w:abstractNumId w:val="5"/>
  </w:num>
  <w:num w:numId="8">
    <w:abstractNumId w:val="15"/>
  </w:num>
  <w:num w:numId="9">
    <w:abstractNumId w:val="9"/>
  </w:num>
  <w:num w:numId="10">
    <w:abstractNumId w:val="2"/>
  </w:num>
  <w:num w:numId="11">
    <w:abstractNumId w:val="16"/>
  </w:num>
  <w:num w:numId="12">
    <w:abstractNumId w:val="11"/>
  </w:num>
  <w:num w:numId="13">
    <w:abstractNumId w:val="3"/>
  </w:num>
  <w:num w:numId="14">
    <w:abstractNumId w:val="18"/>
  </w:num>
  <w:num w:numId="15">
    <w:abstractNumId w:val="14"/>
  </w:num>
  <w:num w:numId="16">
    <w:abstractNumId w:val="10"/>
  </w:num>
  <w:num w:numId="17">
    <w:abstractNumId w:val="13"/>
  </w:num>
  <w:num w:numId="18">
    <w:abstractNumId w:val="7"/>
  </w:num>
  <w:num w:numId="19">
    <w:abstractNumId w:val="8"/>
  </w:num>
  <w:num w:numId="20">
    <w:abstractNumId w:val="12"/>
  </w:num>
  <w:num w:numId="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224E"/>
    <w:rsid w:val="00017126"/>
    <w:rsid w:val="000229C4"/>
    <w:rsid w:val="00024C1F"/>
    <w:rsid w:val="00033397"/>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1022E1"/>
    <w:rsid w:val="00103ABA"/>
    <w:rsid w:val="001121D7"/>
    <w:rsid w:val="00133525"/>
    <w:rsid w:val="00144B73"/>
    <w:rsid w:val="0015292F"/>
    <w:rsid w:val="001534AD"/>
    <w:rsid w:val="00163EEA"/>
    <w:rsid w:val="001673FE"/>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511F1"/>
    <w:rsid w:val="00465515"/>
    <w:rsid w:val="00486842"/>
    <w:rsid w:val="0049241B"/>
    <w:rsid w:val="004A351E"/>
    <w:rsid w:val="004A6BBD"/>
    <w:rsid w:val="004C185B"/>
    <w:rsid w:val="004C5FF6"/>
    <w:rsid w:val="004D3578"/>
    <w:rsid w:val="004E1BF3"/>
    <w:rsid w:val="004E213A"/>
    <w:rsid w:val="004F0988"/>
    <w:rsid w:val="004F3340"/>
    <w:rsid w:val="004F55CF"/>
    <w:rsid w:val="004F5A34"/>
    <w:rsid w:val="005064D7"/>
    <w:rsid w:val="0053388B"/>
    <w:rsid w:val="00535773"/>
    <w:rsid w:val="005357F1"/>
    <w:rsid w:val="00543E6C"/>
    <w:rsid w:val="005446FC"/>
    <w:rsid w:val="00545F4C"/>
    <w:rsid w:val="00561321"/>
    <w:rsid w:val="00565087"/>
    <w:rsid w:val="00573A82"/>
    <w:rsid w:val="0059011C"/>
    <w:rsid w:val="00597B11"/>
    <w:rsid w:val="005A16FF"/>
    <w:rsid w:val="005A3F06"/>
    <w:rsid w:val="005A5820"/>
    <w:rsid w:val="005C07F4"/>
    <w:rsid w:val="005C53BC"/>
    <w:rsid w:val="005D2E01"/>
    <w:rsid w:val="005D3955"/>
    <w:rsid w:val="005D4907"/>
    <w:rsid w:val="005D5748"/>
    <w:rsid w:val="005D7526"/>
    <w:rsid w:val="005E4BB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1D43"/>
    <w:rsid w:val="00734A5B"/>
    <w:rsid w:val="00735AE1"/>
    <w:rsid w:val="007373F4"/>
    <w:rsid w:val="0074026F"/>
    <w:rsid w:val="007429F6"/>
    <w:rsid w:val="00744E76"/>
    <w:rsid w:val="00747340"/>
    <w:rsid w:val="00774DA4"/>
    <w:rsid w:val="00781F0F"/>
    <w:rsid w:val="00786BE2"/>
    <w:rsid w:val="00787D64"/>
    <w:rsid w:val="007A54F1"/>
    <w:rsid w:val="007A6BA2"/>
    <w:rsid w:val="007B600E"/>
    <w:rsid w:val="007E500E"/>
    <w:rsid w:val="007F0F4A"/>
    <w:rsid w:val="007F5412"/>
    <w:rsid w:val="008028A4"/>
    <w:rsid w:val="00824C5E"/>
    <w:rsid w:val="00830747"/>
    <w:rsid w:val="008331E0"/>
    <w:rsid w:val="00834A42"/>
    <w:rsid w:val="00843D60"/>
    <w:rsid w:val="00844C19"/>
    <w:rsid w:val="00871E98"/>
    <w:rsid w:val="008768CA"/>
    <w:rsid w:val="00876EAB"/>
    <w:rsid w:val="008B60CA"/>
    <w:rsid w:val="008C384C"/>
    <w:rsid w:val="008D66E9"/>
    <w:rsid w:val="008D6DD3"/>
    <w:rsid w:val="008E0BAE"/>
    <w:rsid w:val="008F70E6"/>
    <w:rsid w:val="0090271F"/>
    <w:rsid w:val="00902E23"/>
    <w:rsid w:val="00905142"/>
    <w:rsid w:val="00905F86"/>
    <w:rsid w:val="009114D7"/>
    <w:rsid w:val="0091348E"/>
    <w:rsid w:val="00917AF0"/>
    <w:rsid w:val="00917CCB"/>
    <w:rsid w:val="00942EC2"/>
    <w:rsid w:val="00951952"/>
    <w:rsid w:val="0097284A"/>
    <w:rsid w:val="00976F3A"/>
    <w:rsid w:val="00981AF8"/>
    <w:rsid w:val="0098267A"/>
    <w:rsid w:val="009A1A3E"/>
    <w:rsid w:val="009A205E"/>
    <w:rsid w:val="009D4FDC"/>
    <w:rsid w:val="009F37B7"/>
    <w:rsid w:val="009F43F0"/>
    <w:rsid w:val="00A07471"/>
    <w:rsid w:val="00A10F02"/>
    <w:rsid w:val="00A164B4"/>
    <w:rsid w:val="00A26956"/>
    <w:rsid w:val="00A27486"/>
    <w:rsid w:val="00A3762E"/>
    <w:rsid w:val="00A45D64"/>
    <w:rsid w:val="00A53724"/>
    <w:rsid w:val="00A56066"/>
    <w:rsid w:val="00A5674B"/>
    <w:rsid w:val="00A56E0C"/>
    <w:rsid w:val="00A73129"/>
    <w:rsid w:val="00A82346"/>
    <w:rsid w:val="00A92BA1"/>
    <w:rsid w:val="00AC6BC6"/>
    <w:rsid w:val="00AD2C6C"/>
    <w:rsid w:val="00AD7639"/>
    <w:rsid w:val="00AE65E2"/>
    <w:rsid w:val="00B15449"/>
    <w:rsid w:val="00B162EF"/>
    <w:rsid w:val="00B21904"/>
    <w:rsid w:val="00B21D4B"/>
    <w:rsid w:val="00B46D33"/>
    <w:rsid w:val="00B60111"/>
    <w:rsid w:val="00B66AFD"/>
    <w:rsid w:val="00B779AB"/>
    <w:rsid w:val="00B93086"/>
    <w:rsid w:val="00BA19ED"/>
    <w:rsid w:val="00BA4B8D"/>
    <w:rsid w:val="00BC0F7D"/>
    <w:rsid w:val="00BD10EB"/>
    <w:rsid w:val="00BD7D31"/>
    <w:rsid w:val="00BE3255"/>
    <w:rsid w:val="00BE40A0"/>
    <w:rsid w:val="00BF128E"/>
    <w:rsid w:val="00C04D54"/>
    <w:rsid w:val="00C074DD"/>
    <w:rsid w:val="00C1496A"/>
    <w:rsid w:val="00C33079"/>
    <w:rsid w:val="00C45231"/>
    <w:rsid w:val="00C543ED"/>
    <w:rsid w:val="00C72833"/>
    <w:rsid w:val="00C80F1D"/>
    <w:rsid w:val="00C84DAC"/>
    <w:rsid w:val="00C93F40"/>
    <w:rsid w:val="00C96057"/>
    <w:rsid w:val="00CA3D0C"/>
    <w:rsid w:val="00CB0DF7"/>
    <w:rsid w:val="00CD0BCC"/>
    <w:rsid w:val="00D3737B"/>
    <w:rsid w:val="00D54AE3"/>
    <w:rsid w:val="00D57972"/>
    <w:rsid w:val="00D62FCA"/>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7685B"/>
    <w:rsid w:val="00E77645"/>
    <w:rsid w:val="00EA15B0"/>
    <w:rsid w:val="00EA5EA7"/>
    <w:rsid w:val="00EB6642"/>
    <w:rsid w:val="00EC4A25"/>
    <w:rsid w:val="00ED5545"/>
    <w:rsid w:val="00EE29C6"/>
    <w:rsid w:val="00F0048A"/>
    <w:rsid w:val="00F025A2"/>
    <w:rsid w:val="00F04712"/>
    <w:rsid w:val="00F0550B"/>
    <w:rsid w:val="00F13360"/>
    <w:rsid w:val="00F22EC7"/>
    <w:rsid w:val="00F325C8"/>
    <w:rsid w:val="00F60DDE"/>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Char">
    <w:name w:val="标题 3 Char"/>
    <w:aliases w:val="h3 Char"/>
    <w:link w:val="3"/>
    <w:rsid w:val="00DD43FB"/>
    <w:rPr>
      <w:rFonts w:ascii="Arial" w:hAnsi="Arial"/>
      <w:sz w:val="28"/>
      <w:lang w:eastAsia="en-US"/>
    </w:rPr>
  </w:style>
  <w:style w:type="character" w:customStyle="1" w:styleId="2Char">
    <w:name w:val="标题 2 Char"/>
    <w:aliases w:val="H2 Char,h2 Char,2nd level Char,†berschrift 2 Char,õberschrift 2 Char,UNDERRUBRIK 1-2 Char"/>
    <w:basedOn w:val="a0"/>
    <w:link w:val="2"/>
    <w:rsid w:val="00CD0BCC"/>
    <w:rPr>
      <w:rFonts w:ascii="Arial" w:hAnsi="Arial"/>
      <w:sz w:val="32"/>
      <w:lang w:eastAsia="en-US"/>
    </w:rPr>
  </w:style>
  <w:style w:type="character" w:customStyle="1" w:styleId="1Char">
    <w:name w:val="标题 1 Char"/>
    <w:basedOn w:val="a0"/>
    <w:link w:val="1"/>
    <w:rsid w:val="00917AF0"/>
    <w:rPr>
      <w:rFonts w:ascii="Arial" w:hAnsi="Arial"/>
      <w:sz w:val="36"/>
      <w:lang w:eastAsia="en-US"/>
    </w:rPr>
  </w:style>
  <w:style w:type="paragraph" w:styleId="a9">
    <w:name w:val="List Paragraph"/>
    <w:basedOn w:val="a"/>
    <w:uiPriority w:val="34"/>
    <w:qFormat/>
    <w:rsid w:val="003B35FA"/>
    <w:pPr>
      <w:ind w:left="720"/>
      <w:contextualSpacing/>
    </w:pPr>
  </w:style>
  <w:style w:type="character" w:customStyle="1" w:styleId="UnresolvedMention">
    <w:name w:val="Unresolved Mention"/>
    <w:basedOn w:val="a0"/>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Microsoft_Visio_2003-2010_Drawing1111.vsd"/><Relationship Id="rId17" Type="http://schemas.openxmlformats.org/officeDocument/2006/relationships/image" Target="media/image7.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12222.vsd"/><Relationship Id="rId20" Type="http://schemas.openxmlformats.org/officeDocument/2006/relationships/image" Target="media/image10.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427D32-543C-491D-8F11-C900E3166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88</TotalTime>
  <Pages>25</Pages>
  <Words>6466</Words>
  <Characters>36859</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43239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0524</cp:lastModifiedBy>
  <cp:revision>10</cp:revision>
  <cp:lastPrinted>2019-02-25T14:05:00Z</cp:lastPrinted>
  <dcterms:created xsi:type="dcterms:W3CDTF">2022-04-20T06:05:00Z</dcterms:created>
  <dcterms:modified xsi:type="dcterms:W3CDTF">2022-05-24T13:42:00Z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(3)j0PoWG2JumaGAvFsxsXm9P2bEYHe6MdSciRJ1leAaX6I/pwaWFKMU7QKCHarvrOsrNPQYvDJ
5XVEIU52uRZHVPjKuogmoxLb93RcKhP7/z/XXKaiCDv6MFFOsmTUOrqrN0H6I65EXm1IFLYh
8BZgbeBF1KhPS1b7w9ER+D8YzWmXaA1lJ6GyTjIN9hu86F6IPjqnJhlqJrs44x5PplIWmpJf
bbTx2D7vIYcCx1a7Ov</vt:lpwstr>
  </property>
  <property fmtid="{D5CDD505-2E9C-101B-9397-08002B2CF9AE}" pid="3" name="_2015_ms_pID_7253431">
    <vt:lpwstr>F9h+UxcRePNt7Pas5vX1pVmLFGFNZqDW6opKjx/SnbI77DNKRkpChe
ZrfSACn7ULtmODFL5n0pCowehIYdVHC2FOP+StkpO6Q911nC7zpUinvqwS3xGZh/43w+OkVv
o5yzTv/2RFleo1Ph5i3nYqkGxfP2ZF5RGLLvNtStTo4HDNABRDz4b3LOv0DwlYwfE3ln68N5
6UkCMccDjw+VK7BiIJH9k718tIhc85PA8WxT</vt:lpwstr>
  </property>
  <property fmtid="{D5CDD505-2E9C-101B-9397-08002B2CF9AE}" pid="4" name="_2015_ms_pID_7253432">
    <vt:lpwstr>jg==</vt:lpwstr>
  </property>
</Properties>
</file>