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BB6" w:rsidRPr="00C42BB6" w:rsidRDefault="00C42BB6" w:rsidP="00C42BB6">
      <w:pPr>
        <w:widowControl w:val="0"/>
        <w:tabs>
          <w:tab w:val="right" w:pos="7088"/>
          <w:tab w:val="right" w:pos="9781"/>
        </w:tabs>
        <w:spacing w:after="0"/>
        <w:rPr>
          <w:rFonts w:ascii="Arial" w:hAnsi="Arial" w:cs="Arial"/>
          <w:bCs/>
          <w:noProof/>
          <w:sz w:val="22"/>
        </w:rPr>
      </w:pPr>
      <w:r w:rsidRPr="00C42BB6">
        <w:rPr>
          <w:rFonts w:ascii="Arial" w:hAnsi="Arial" w:cs="Arial"/>
          <w:b/>
          <w:bCs/>
          <w:noProof/>
          <w:sz w:val="22"/>
          <w:szCs w:val="22"/>
        </w:rPr>
        <w:t xml:space="preserve">GPP </w:t>
      </w:r>
      <w:bookmarkStart w:id="0" w:name="OLE_LINK50"/>
      <w:bookmarkStart w:id="1" w:name="OLE_LINK51"/>
      <w:bookmarkStart w:id="2" w:name="OLE_LINK52"/>
      <w:r w:rsidRPr="00C42BB6">
        <w:rPr>
          <w:rFonts w:ascii="Arial" w:hAnsi="Arial" w:cs="Arial"/>
          <w:b/>
          <w:bCs/>
          <w:noProof/>
          <w:sz w:val="22"/>
          <w:szCs w:val="22"/>
        </w:rPr>
        <w:t xml:space="preserve">TSG </w:t>
      </w:r>
      <w:r w:rsidRPr="00C42BB6">
        <w:rPr>
          <w:rFonts w:ascii="Arial" w:hAnsi="Arial" w:cs="Arial"/>
          <w:b/>
          <w:sz w:val="22"/>
          <w:szCs w:val="22"/>
        </w:rPr>
        <w:t>SA</w:t>
      </w:r>
      <w:r w:rsidRPr="00C42BB6">
        <w:rPr>
          <w:rFonts w:ascii="Arial" w:hAnsi="Arial" w:cs="Arial"/>
          <w:b/>
          <w:bCs/>
          <w:noProof/>
          <w:sz w:val="22"/>
          <w:szCs w:val="22"/>
        </w:rPr>
        <w:t xml:space="preserve"> WG</w:t>
      </w:r>
      <w:bookmarkEnd w:id="0"/>
      <w:bookmarkEnd w:id="1"/>
      <w:bookmarkEnd w:id="2"/>
      <w:r w:rsidRPr="00C42BB6">
        <w:rPr>
          <w:rFonts w:ascii="Arial" w:hAnsi="Arial" w:cs="Arial"/>
          <w:b/>
          <w:bCs/>
          <w:noProof/>
          <w:sz w:val="22"/>
          <w:szCs w:val="22"/>
        </w:rPr>
        <w:t xml:space="preserve">5 Meeting </w:t>
      </w:r>
      <w:r w:rsidRPr="00C42BB6">
        <w:rPr>
          <w:rFonts w:ascii="Arial" w:hAnsi="Arial" w:cs="Arial"/>
          <w:b/>
          <w:sz w:val="22"/>
          <w:szCs w:val="22"/>
        </w:rPr>
        <w:t>134-e</w:t>
      </w:r>
      <w:r w:rsidRPr="00C42BB6">
        <w:rPr>
          <w:rFonts w:ascii="Arial" w:hAnsi="Arial" w:cs="Arial"/>
          <w:b/>
          <w:bCs/>
          <w:noProof/>
          <w:sz w:val="22"/>
          <w:szCs w:val="22"/>
        </w:rPr>
        <w:tab/>
      </w:r>
      <w:r w:rsidRPr="00C42BB6">
        <w:rPr>
          <w:rFonts w:ascii="Arial" w:hAnsi="Arial" w:cs="Arial"/>
          <w:b/>
          <w:bCs/>
          <w:noProof/>
          <w:sz w:val="22"/>
          <w:szCs w:val="22"/>
        </w:rPr>
        <w:tab/>
      </w:r>
      <w:r w:rsidR="003B2F4D">
        <w:rPr>
          <w:rFonts w:ascii="Arial" w:hAnsi="Arial" w:cs="Arial" w:hint="eastAsia"/>
          <w:b/>
          <w:bCs/>
          <w:noProof/>
          <w:sz w:val="22"/>
          <w:szCs w:val="22"/>
          <w:lang w:eastAsia="zh-CN"/>
        </w:rPr>
        <w:t>S5-206151</w:t>
      </w:r>
      <w:r w:rsidR="008E1F14">
        <w:rPr>
          <w:rFonts w:ascii="Arial" w:hAnsi="Arial" w:cs="Arial"/>
          <w:b/>
          <w:bCs/>
          <w:noProof/>
          <w:sz w:val="22"/>
          <w:szCs w:val="22"/>
          <w:lang w:eastAsia="zh-CN"/>
        </w:rPr>
        <w:t>rev</w:t>
      </w:r>
      <w:r w:rsidR="00471648">
        <w:rPr>
          <w:rFonts w:ascii="Arial" w:hAnsi="Arial" w:cs="Arial" w:hint="eastAsia"/>
          <w:b/>
          <w:bCs/>
          <w:noProof/>
          <w:sz w:val="22"/>
          <w:szCs w:val="22"/>
          <w:lang w:eastAsia="zh-CN"/>
        </w:rPr>
        <w:t>3</w:t>
      </w:r>
    </w:p>
    <w:p w:rsidR="00C42BB6" w:rsidRPr="00C42BB6" w:rsidRDefault="00C42BB6" w:rsidP="00C42BB6">
      <w:pPr>
        <w:spacing w:after="120"/>
        <w:outlineLvl w:val="0"/>
        <w:rPr>
          <w:rFonts w:ascii="Arial" w:hAnsi="Arial"/>
          <w:b/>
          <w:noProof/>
          <w:sz w:val="24"/>
        </w:rPr>
      </w:pPr>
      <w:r w:rsidRPr="00C42BB6">
        <w:rPr>
          <w:rFonts w:ascii="Arial" w:hAnsi="Arial"/>
          <w:b/>
          <w:bCs/>
          <w:sz w:val="22"/>
          <w:szCs w:val="22"/>
        </w:rPr>
        <w:t>electronic meeting, online, 16</w:t>
      </w:r>
      <w:r w:rsidRPr="00C42BB6">
        <w:rPr>
          <w:rFonts w:ascii="Arial" w:hAnsi="Arial"/>
          <w:b/>
          <w:bCs/>
          <w:sz w:val="22"/>
          <w:szCs w:val="22"/>
          <w:vertAlign w:val="superscript"/>
        </w:rPr>
        <w:t>th</w:t>
      </w:r>
      <w:r w:rsidRPr="00C42BB6">
        <w:rPr>
          <w:rFonts w:ascii="Arial" w:hAnsi="Arial"/>
          <w:b/>
          <w:bCs/>
          <w:sz w:val="22"/>
          <w:szCs w:val="22"/>
        </w:rPr>
        <w:t xml:space="preserve"> - 25</w:t>
      </w:r>
      <w:r w:rsidRPr="00C42BB6">
        <w:rPr>
          <w:rFonts w:ascii="Arial" w:hAnsi="Arial"/>
          <w:b/>
          <w:bCs/>
          <w:sz w:val="22"/>
          <w:szCs w:val="22"/>
          <w:vertAlign w:val="superscript"/>
        </w:rPr>
        <w:t>th</w:t>
      </w:r>
      <w:r w:rsidRPr="00C42BB6">
        <w:rPr>
          <w:rFonts w:ascii="Arial" w:hAnsi="Arial"/>
          <w:b/>
          <w:bCs/>
          <w:sz w:val="22"/>
          <w:szCs w:val="22"/>
        </w:rPr>
        <w:t xml:space="preserve"> November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75D6">
        <w:tc>
          <w:tcPr>
            <w:tcW w:w="9641" w:type="dxa"/>
            <w:gridSpan w:val="9"/>
            <w:tcBorders>
              <w:top w:val="single" w:sz="4" w:space="0" w:color="auto"/>
              <w:left w:val="single" w:sz="4" w:space="0" w:color="auto"/>
              <w:right w:val="single" w:sz="4" w:space="0" w:color="auto"/>
            </w:tcBorders>
          </w:tcPr>
          <w:p w:rsidR="003C75D6" w:rsidRDefault="00960A0D">
            <w:pPr>
              <w:pStyle w:val="CRCoverPage"/>
              <w:spacing w:after="0"/>
              <w:jc w:val="right"/>
              <w:rPr>
                <w:i/>
              </w:rPr>
            </w:pPr>
            <w:r>
              <w:rPr>
                <w:i/>
                <w:sz w:val="14"/>
              </w:rPr>
              <w:t>CR-Form-v12.0</w:t>
            </w:r>
          </w:p>
        </w:tc>
      </w:tr>
      <w:tr w:rsidR="003C75D6">
        <w:tc>
          <w:tcPr>
            <w:tcW w:w="9641" w:type="dxa"/>
            <w:gridSpan w:val="9"/>
            <w:tcBorders>
              <w:left w:val="single" w:sz="4" w:space="0" w:color="auto"/>
              <w:right w:val="single" w:sz="4" w:space="0" w:color="auto"/>
            </w:tcBorders>
          </w:tcPr>
          <w:p w:rsidR="003C75D6" w:rsidRDefault="00960A0D">
            <w:pPr>
              <w:pStyle w:val="CRCoverPage"/>
              <w:spacing w:after="0"/>
              <w:jc w:val="center"/>
            </w:pPr>
            <w:r>
              <w:rPr>
                <w:b/>
                <w:sz w:val="32"/>
              </w:rPr>
              <w:t>CHANGE REQUEST</w:t>
            </w:r>
          </w:p>
        </w:tc>
      </w:tr>
      <w:tr w:rsidR="003C75D6">
        <w:tc>
          <w:tcPr>
            <w:tcW w:w="9641" w:type="dxa"/>
            <w:gridSpan w:val="9"/>
            <w:tcBorders>
              <w:left w:val="single" w:sz="4" w:space="0" w:color="auto"/>
              <w:right w:val="single" w:sz="4" w:space="0" w:color="auto"/>
            </w:tcBorders>
          </w:tcPr>
          <w:p w:rsidR="003C75D6" w:rsidRDefault="003C75D6">
            <w:pPr>
              <w:pStyle w:val="CRCoverPage"/>
              <w:spacing w:after="0"/>
              <w:rPr>
                <w:sz w:val="8"/>
                <w:szCs w:val="8"/>
              </w:rPr>
            </w:pPr>
          </w:p>
        </w:tc>
      </w:tr>
      <w:tr w:rsidR="003C75D6">
        <w:tc>
          <w:tcPr>
            <w:tcW w:w="142" w:type="dxa"/>
            <w:tcBorders>
              <w:left w:val="single" w:sz="4" w:space="0" w:color="auto"/>
            </w:tcBorders>
          </w:tcPr>
          <w:p w:rsidR="003C75D6" w:rsidRDefault="003C75D6">
            <w:pPr>
              <w:pStyle w:val="CRCoverPage"/>
              <w:spacing w:after="0"/>
              <w:jc w:val="right"/>
            </w:pPr>
          </w:p>
        </w:tc>
        <w:tc>
          <w:tcPr>
            <w:tcW w:w="1559" w:type="dxa"/>
            <w:shd w:val="pct30" w:color="FFFF00" w:fill="auto"/>
          </w:tcPr>
          <w:p w:rsidR="003C75D6" w:rsidRDefault="00C00A6F">
            <w:pPr>
              <w:pStyle w:val="CRCoverPage"/>
              <w:spacing w:after="0"/>
              <w:jc w:val="right"/>
              <w:rPr>
                <w:b/>
                <w:sz w:val="28"/>
              </w:rPr>
            </w:pPr>
            <w:r>
              <w:fldChar w:fldCharType="begin"/>
            </w:r>
            <w:r>
              <w:instrText xml:space="preserve"> DOCPROPERTY  Spec#  \* MERGEFORMAT </w:instrText>
            </w:r>
            <w:r>
              <w:fldChar w:fldCharType="separate"/>
            </w:r>
            <w:r w:rsidR="00960A0D">
              <w:rPr>
                <w:rFonts w:hint="eastAsia"/>
                <w:b/>
                <w:sz w:val="28"/>
                <w:lang w:eastAsia="zh-CN"/>
              </w:rPr>
              <w:t>28</w:t>
            </w:r>
            <w:r w:rsidR="00960A0D">
              <w:rPr>
                <w:b/>
                <w:sz w:val="28"/>
                <w:lang w:eastAsia="zh-CN"/>
              </w:rPr>
              <w:t>.</w:t>
            </w:r>
            <w:r w:rsidR="00960A0D">
              <w:rPr>
                <w:rFonts w:hint="eastAsia"/>
                <w:b/>
                <w:sz w:val="28"/>
                <w:lang w:eastAsia="zh-CN"/>
              </w:rPr>
              <w:t>535</w:t>
            </w:r>
            <w:r>
              <w:rPr>
                <w:b/>
                <w:sz w:val="28"/>
                <w:lang w:eastAsia="zh-CN"/>
              </w:rPr>
              <w:fldChar w:fldCharType="end"/>
            </w:r>
          </w:p>
        </w:tc>
        <w:tc>
          <w:tcPr>
            <w:tcW w:w="709" w:type="dxa"/>
          </w:tcPr>
          <w:p w:rsidR="003C75D6" w:rsidRDefault="00960A0D">
            <w:pPr>
              <w:pStyle w:val="CRCoverPage"/>
              <w:spacing w:after="0"/>
              <w:jc w:val="center"/>
            </w:pPr>
            <w:r>
              <w:rPr>
                <w:b/>
                <w:sz w:val="28"/>
              </w:rPr>
              <w:t>CR</w:t>
            </w:r>
          </w:p>
        </w:tc>
        <w:tc>
          <w:tcPr>
            <w:tcW w:w="1276" w:type="dxa"/>
            <w:shd w:val="pct30" w:color="FFFF00" w:fill="auto"/>
          </w:tcPr>
          <w:p w:rsidR="003C75D6" w:rsidRDefault="00960A0D">
            <w:pPr>
              <w:pStyle w:val="CRCoverPage"/>
              <w:spacing w:after="0"/>
            </w:pPr>
            <w:r>
              <w:t xml:space="preserve"> 0001</w:t>
            </w:r>
          </w:p>
        </w:tc>
        <w:tc>
          <w:tcPr>
            <w:tcW w:w="709" w:type="dxa"/>
          </w:tcPr>
          <w:p w:rsidR="003C75D6" w:rsidRDefault="00960A0D">
            <w:pPr>
              <w:pStyle w:val="CRCoverPage"/>
              <w:tabs>
                <w:tab w:val="right" w:pos="625"/>
              </w:tabs>
              <w:spacing w:after="0"/>
              <w:jc w:val="center"/>
            </w:pPr>
            <w:r>
              <w:rPr>
                <w:b/>
                <w:bCs/>
                <w:sz w:val="28"/>
              </w:rPr>
              <w:t>rev</w:t>
            </w:r>
          </w:p>
        </w:tc>
        <w:tc>
          <w:tcPr>
            <w:tcW w:w="992" w:type="dxa"/>
            <w:shd w:val="pct30" w:color="FFFF00" w:fill="auto"/>
          </w:tcPr>
          <w:p w:rsidR="003C75D6" w:rsidRDefault="00C00A6F">
            <w:pPr>
              <w:pStyle w:val="CRCoverPage"/>
              <w:spacing w:after="0"/>
              <w:jc w:val="center"/>
              <w:rPr>
                <w:b/>
              </w:rPr>
            </w:pPr>
            <w:r>
              <w:fldChar w:fldCharType="begin"/>
            </w:r>
            <w:r>
              <w:instrText xml:space="preserve"> DOCPROPERTY  Revision  \* MERGEFORMAT </w:instrText>
            </w:r>
            <w:r>
              <w:fldChar w:fldCharType="separate"/>
            </w:r>
            <w:r w:rsidR="00960A0D">
              <w:rPr>
                <w:rFonts w:hint="eastAsia"/>
                <w:b/>
                <w:sz w:val="28"/>
                <w:lang w:eastAsia="zh-CN"/>
              </w:rPr>
              <w:t>-</w:t>
            </w:r>
            <w:r>
              <w:rPr>
                <w:b/>
                <w:sz w:val="28"/>
                <w:lang w:eastAsia="zh-CN"/>
              </w:rPr>
              <w:fldChar w:fldCharType="end"/>
            </w:r>
          </w:p>
        </w:tc>
        <w:tc>
          <w:tcPr>
            <w:tcW w:w="2410" w:type="dxa"/>
          </w:tcPr>
          <w:p w:rsidR="003C75D6" w:rsidRDefault="00960A0D">
            <w:pPr>
              <w:pStyle w:val="CRCoverPage"/>
              <w:tabs>
                <w:tab w:val="right" w:pos="1825"/>
              </w:tabs>
              <w:spacing w:after="0"/>
              <w:jc w:val="center"/>
            </w:pPr>
            <w:r>
              <w:rPr>
                <w:b/>
                <w:sz w:val="28"/>
                <w:szCs w:val="28"/>
              </w:rPr>
              <w:t>Current version:</w:t>
            </w:r>
          </w:p>
        </w:tc>
        <w:tc>
          <w:tcPr>
            <w:tcW w:w="1701" w:type="dxa"/>
            <w:shd w:val="pct30" w:color="FFFF00" w:fill="auto"/>
          </w:tcPr>
          <w:p w:rsidR="003C75D6" w:rsidRDefault="00C00A6F">
            <w:pPr>
              <w:pStyle w:val="CRCoverPage"/>
              <w:spacing w:after="0"/>
              <w:jc w:val="center"/>
              <w:rPr>
                <w:sz w:val="28"/>
              </w:rPr>
            </w:pPr>
            <w:r>
              <w:fldChar w:fldCharType="begin"/>
            </w:r>
            <w:r>
              <w:instrText xml:space="preserve"> DOCPROPERTY  Version  \* MERGEFORMAT </w:instrText>
            </w:r>
            <w:r>
              <w:fldChar w:fldCharType="separate"/>
            </w:r>
            <w:r w:rsidR="00960A0D">
              <w:rPr>
                <w:rFonts w:hint="eastAsia"/>
                <w:b/>
                <w:sz w:val="28"/>
                <w:lang w:eastAsia="zh-CN"/>
              </w:rPr>
              <w:t>16.</w:t>
            </w:r>
            <w:r w:rsidR="006818D2">
              <w:rPr>
                <w:rFonts w:hint="eastAsia"/>
                <w:b/>
                <w:sz w:val="28"/>
                <w:lang w:eastAsia="zh-CN"/>
              </w:rPr>
              <w:t>1</w:t>
            </w:r>
            <w:r w:rsidR="00960A0D">
              <w:rPr>
                <w:rFonts w:hint="eastAsia"/>
                <w:b/>
                <w:sz w:val="28"/>
                <w:lang w:eastAsia="zh-CN"/>
              </w:rPr>
              <w:t>.0</w:t>
            </w:r>
            <w:r>
              <w:rPr>
                <w:b/>
                <w:sz w:val="28"/>
                <w:lang w:eastAsia="zh-CN"/>
              </w:rPr>
              <w:fldChar w:fldCharType="end"/>
            </w:r>
          </w:p>
        </w:tc>
        <w:tc>
          <w:tcPr>
            <w:tcW w:w="143" w:type="dxa"/>
            <w:tcBorders>
              <w:right w:val="single" w:sz="4" w:space="0" w:color="auto"/>
            </w:tcBorders>
          </w:tcPr>
          <w:p w:rsidR="003C75D6" w:rsidRDefault="003C75D6">
            <w:pPr>
              <w:pStyle w:val="CRCoverPage"/>
              <w:spacing w:after="0"/>
            </w:pPr>
          </w:p>
        </w:tc>
      </w:tr>
      <w:tr w:rsidR="003C75D6">
        <w:tc>
          <w:tcPr>
            <w:tcW w:w="9641" w:type="dxa"/>
            <w:gridSpan w:val="9"/>
            <w:tcBorders>
              <w:left w:val="single" w:sz="4" w:space="0" w:color="auto"/>
              <w:right w:val="single" w:sz="4" w:space="0" w:color="auto"/>
            </w:tcBorders>
          </w:tcPr>
          <w:p w:rsidR="003C75D6" w:rsidRDefault="003C75D6">
            <w:pPr>
              <w:pStyle w:val="CRCoverPage"/>
              <w:spacing w:after="0"/>
            </w:pPr>
          </w:p>
        </w:tc>
      </w:tr>
      <w:tr w:rsidR="003C75D6">
        <w:tc>
          <w:tcPr>
            <w:tcW w:w="9641" w:type="dxa"/>
            <w:gridSpan w:val="9"/>
            <w:tcBorders>
              <w:top w:val="single" w:sz="4" w:space="0" w:color="auto"/>
            </w:tcBorders>
          </w:tcPr>
          <w:p w:rsidR="003C75D6" w:rsidRDefault="00960A0D">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3" w:name="_Hlt497126619"/>
              <w:r>
                <w:rPr>
                  <w:rStyle w:val="ae"/>
                  <w:rFonts w:cs="Arial"/>
                  <w:b/>
                  <w:i/>
                  <w:color w:val="FF0000"/>
                </w:rPr>
                <w:t>L</w:t>
              </w:r>
              <w:bookmarkEnd w:id="3"/>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3C75D6">
        <w:tc>
          <w:tcPr>
            <w:tcW w:w="9641" w:type="dxa"/>
            <w:gridSpan w:val="9"/>
          </w:tcPr>
          <w:p w:rsidR="003C75D6" w:rsidRDefault="003C75D6">
            <w:pPr>
              <w:pStyle w:val="CRCoverPage"/>
              <w:spacing w:after="0"/>
              <w:rPr>
                <w:sz w:val="8"/>
                <w:szCs w:val="8"/>
              </w:rPr>
            </w:pPr>
          </w:p>
        </w:tc>
      </w:tr>
    </w:tbl>
    <w:p w:rsidR="003C75D6" w:rsidRDefault="003C75D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75D6">
        <w:tc>
          <w:tcPr>
            <w:tcW w:w="2835" w:type="dxa"/>
          </w:tcPr>
          <w:p w:rsidR="003C75D6" w:rsidRDefault="00960A0D">
            <w:pPr>
              <w:pStyle w:val="CRCoverPage"/>
              <w:tabs>
                <w:tab w:val="right" w:pos="2751"/>
              </w:tabs>
              <w:spacing w:after="0"/>
              <w:rPr>
                <w:b/>
                <w:i/>
              </w:rPr>
            </w:pPr>
            <w:r>
              <w:rPr>
                <w:b/>
                <w:i/>
              </w:rPr>
              <w:t>Proposed change affects:</w:t>
            </w:r>
          </w:p>
        </w:tc>
        <w:tc>
          <w:tcPr>
            <w:tcW w:w="1418" w:type="dxa"/>
          </w:tcPr>
          <w:p w:rsidR="003C75D6" w:rsidRDefault="00960A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C75D6" w:rsidRDefault="003C75D6">
            <w:pPr>
              <w:pStyle w:val="CRCoverPage"/>
              <w:spacing w:after="0"/>
              <w:jc w:val="center"/>
              <w:rPr>
                <w:b/>
                <w:caps/>
              </w:rPr>
            </w:pPr>
          </w:p>
        </w:tc>
        <w:tc>
          <w:tcPr>
            <w:tcW w:w="709" w:type="dxa"/>
            <w:tcBorders>
              <w:left w:val="single" w:sz="4" w:space="0" w:color="auto"/>
            </w:tcBorders>
          </w:tcPr>
          <w:p w:rsidR="003C75D6" w:rsidRDefault="00960A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C75D6" w:rsidRDefault="003C75D6">
            <w:pPr>
              <w:pStyle w:val="CRCoverPage"/>
              <w:spacing w:after="0"/>
              <w:jc w:val="center"/>
              <w:rPr>
                <w:b/>
                <w:caps/>
              </w:rPr>
            </w:pPr>
          </w:p>
        </w:tc>
        <w:tc>
          <w:tcPr>
            <w:tcW w:w="2126" w:type="dxa"/>
          </w:tcPr>
          <w:p w:rsidR="003C75D6" w:rsidRDefault="00960A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C75D6" w:rsidRDefault="00960A0D">
            <w:pPr>
              <w:pStyle w:val="CRCoverPage"/>
              <w:spacing w:after="0"/>
              <w:jc w:val="center"/>
              <w:rPr>
                <w:b/>
                <w:caps/>
              </w:rPr>
            </w:pPr>
            <w:r>
              <w:rPr>
                <w:rFonts w:hint="eastAsia"/>
                <w:b/>
                <w:caps/>
                <w:lang w:eastAsia="zh-CN"/>
              </w:rPr>
              <w:t>X</w:t>
            </w:r>
          </w:p>
        </w:tc>
        <w:tc>
          <w:tcPr>
            <w:tcW w:w="1418" w:type="dxa"/>
            <w:tcBorders>
              <w:left w:val="nil"/>
            </w:tcBorders>
          </w:tcPr>
          <w:p w:rsidR="003C75D6" w:rsidRDefault="00960A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C75D6" w:rsidRDefault="00960A0D">
            <w:pPr>
              <w:pStyle w:val="CRCoverPage"/>
              <w:spacing w:after="0"/>
              <w:jc w:val="center"/>
              <w:rPr>
                <w:b/>
                <w:bCs/>
                <w:caps/>
              </w:rPr>
            </w:pPr>
            <w:r>
              <w:rPr>
                <w:rFonts w:hint="eastAsia"/>
                <w:b/>
                <w:caps/>
                <w:lang w:eastAsia="zh-CN"/>
              </w:rPr>
              <w:t>X</w:t>
            </w:r>
          </w:p>
        </w:tc>
      </w:tr>
    </w:tbl>
    <w:p w:rsidR="003C75D6" w:rsidRDefault="003C75D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75D6">
        <w:tc>
          <w:tcPr>
            <w:tcW w:w="9640" w:type="dxa"/>
            <w:gridSpan w:val="11"/>
          </w:tcPr>
          <w:p w:rsidR="003C75D6" w:rsidRDefault="003C75D6">
            <w:pPr>
              <w:pStyle w:val="CRCoverPage"/>
              <w:spacing w:after="0"/>
              <w:rPr>
                <w:sz w:val="8"/>
                <w:szCs w:val="8"/>
              </w:rPr>
            </w:pPr>
          </w:p>
        </w:tc>
      </w:tr>
      <w:tr w:rsidR="003C75D6">
        <w:tc>
          <w:tcPr>
            <w:tcW w:w="1843" w:type="dxa"/>
            <w:tcBorders>
              <w:top w:val="single" w:sz="4" w:space="0" w:color="auto"/>
              <w:left w:val="single" w:sz="4" w:space="0" w:color="auto"/>
            </w:tcBorders>
          </w:tcPr>
          <w:p w:rsidR="003C75D6" w:rsidRDefault="00960A0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3C75D6" w:rsidRDefault="00960A0D">
            <w:pPr>
              <w:pStyle w:val="CRCoverPage"/>
              <w:spacing w:after="0"/>
              <w:ind w:firstLineChars="50" w:firstLine="100"/>
              <w:rPr>
                <w:lang w:eastAsia="zh-CN"/>
              </w:rPr>
            </w:pPr>
            <w:r>
              <w:rPr>
                <w:rFonts w:hint="eastAsia"/>
                <w:lang w:eastAsia="zh-CN"/>
              </w:rPr>
              <w:t xml:space="preserve">Add use case of </w:t>
            </w:r>
            <w:r>
              <w:rPr>
                <w:lang w:eastAsia="zh-CN"/>
              </w:rPr>
              <w:t>network resource usage and performance prediction assisted SLS communication service Assurance</w:t>
            </w:r>
          </w:p>
        </w:tc>
      </w:tr>
      <w:tr w:rsidR="003C75D6">
        <w:tc>
          <w:tcPr>
            <w:tcW w:w="1843" w:type="dxa"/>
            <w:tcBorders>
              <w:left w:val="single" w:sz="4" w:space="0" w:color="auto"/>
            </w:tcBorders>
          </w:tcPr>
          <w:p w:rsidR="003C75D6" w:rsidRDefault="003C75D6">
            <w:pPr>
              <w:pStyle w:val="CRCoverPage"/>
              <w:spacing w:after="0"/>
              <w:rPr>
                <w:b/>
                <w:i/>
                <w:sz w:val="8"/>
                <w:szCs w:val="8"/>
              </w:rPr>
            </w:pPr>
          </w:p>
        </w:tc>
        <w:tc>
          <w:tcPr>
            <w:tcW w:w="7797" w:type="dxa"/>
            <w:gridSpan w:val="10"/>
            <w:tcBorders>
              <w:right w:val="single" w:sz="4" w:space="0" w:color="auto"/>
            </w:tcBorders>
          </w:tcPr>
          <w:p w:rsidR="003C75D6" w:rsidRDefault="003C75D6">
            <w:pPr>
              <w:pStyle w:val="CRCoverPage"/>
              <w:spacing w:after="0"/>
              <w:rPr>
                <w:sz w:val="8"/>
                <w:szCs w:val="8"/>
              </w:rPr>
            </w:pPr>
          </w:p>
        </w:tc>
      </w:tr>
      <w:tr w:rsidR="003C75D6">
        <w:tc>
          <w:tcPr>
            <w:tcW w:w="1843" w:type="dxa"/>
            <w:tcBorders>
              <w:left w:val="single" w:sz="4" w:space="0" w:color="auto"/>
            </w:tcBorders>
          </w:tcPr>
          <w:p w:rsidR="003C75D6" w:rsidRDefault="00960A0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3C75D6" w:rsidRDefault="00960A0D">
            <w:pPr>
              <w:pStyle w:val="CRCoverPage"/>
              <w:spacing w:after="0"/>
              <w:ind w:firstLineChars="50" w:firstLine="100"/>
            </w:pPr>
            <w:r>
              <w:t>China Mobile</w:t>
            </w:r>
          </w:p>
        </w:tc>
      </w:tr>
      <w:tr w:rsidR="003C75D6">
        <w:tc>
          <w:tcPr>
            <w:tcW w:w="1843" w:type="dxa"/>
            <w:tcBorders>
              <w:left w:val="single" w:sz="4" w:space="0" w:color="auto"/>
            </w:tcBorders>
          </w:tcPr>
          <w:p w:rsidR="003C75D6" w:rsidRDefault="00960A0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3C75D6" w:rsidRDefault="00960A0D">
            <w:pPr>
              <w:pStyle w:val="CRCoverPage"/>
              <w:spacing w:after="0"/>
              <w:ind w:left="100"/>
            </w:pPr>
            <w:r>
              <w:t>S5</w:t>
            </w:r>
          </w:p>
        </w:tc>
      </w:tr>
      <w:tr w:rsidR="003C75D6">
        <w:tc>
          <w:tcPr>
            <w:tcW w:w="1843" w:type="dxa"/>
            <w:tcBorders>
              <w:left w:val="single" w:sz="4" w:space="0" w:color="auto"/>
            </w:tcBorders>
          </w:tcPr>
          <w:p w:rsidR="003C75D6" w:rsidRDefault="003C75D6">
            <w:pPr>
              <w:pStyle w:val="CRCoverPage"/>
              <w:spacing w:after="0"/>
              <w:rPr>
                <w:b/>
                <w:i/>
                <w:sz w:val="8"/>
                <w:szCs w:val="8"/>
              </w:rPr>
            </w:pPr>
          </w:p>
        </w:tc>
        <w:tc>
          <w:tcPr>
            <w:tcW w:w="7797" w:type="dxa"/>
            <w:gridSpan w:val="10"/>
            <w:tcBorders>
              <w:right w:val="single" w:sz="4" w:space="0" w:color="auto"/>
            </w:tcBorders>
          </w:tcPr>
          <w:p w:rsidR="003C75D6" w:rsidRDefault="003C75D6">
            <w:pPr>
              <w:pStyle w:val="CRCoverPage"/>
              <w:spacing w:after="0"/>
              <w:rPr>
                <w:sz w:val="8"/>
                <w:szCs w:val="8"/>
              </w:rPr>
            </w:pPr>
          </w:p>
        </w:tc>
      </w:tr>
      <w:tr w:rsidR="003C75D6">
        <w:tc>
          <w:tcPr>
            <w:tcW w:w="1843" w:type="dxa"/>
            <w:tcBorders>
              <w:left w:val="single" w:sz="4" w:space="0" w:color="auto"/>
            </w:tcBorders>
          </w:tcPr>
          <w:p w:rsidR="003C75D6" w:rsidRDefault="00960A0D">
            <w:pPr>
              <w:pStyle w:val="CRCoverPage"/>
              <w:tabs>
                <w:tab w:val="right" w:pos="1759"/>
              </w:tabs>
              <w:spacing w:after="0"/>
              <w:rPr>
                <w:b/>
                <w:i/>
              </w:rPr>
            </w:pPr>
            <w:r>
              <w:rPr>
                <w:b/>
                <w:i/>
              </w:rPr>
              <w:t>Work item code:</w:t>
            </w:r>
          </w:p>
        </w:tc>
        <w:tc>
          <w:tcPr>
            <w:tcW w:w="3686" w:type="dxa"/>
            <w:gridSpan w:val="5"/>
            <w:shd w:val="pct30" w:color="FFFF00" w:fill="auto"/>
          </w:tcPr>
          <w:p w:rsidR="003C75D6" w:rsidRDefault="00960A0D">
            <w:pPr>
              <w:pStyle w:val="CRCoverPage"/>
              <w:spacing w:after="0"/>
              <w:ind w:left="100"/>
            </w:pPr>
            <w:proofErr w:type="spellStart"/>
            <w:r>
              <w:t>eCOSLA</w:t>
            </w:r>
            <w:proofErr w:type="spellEnd"/>
          </w:p>
        </w:tc>
        <w:tc>
          <w:tcPr>
            <w:tcW w:w="567" w:type="dxa"/>
            <w:tcBorders>
              <w:left w:val="nil"/>
            </w:tcBorders>
          </w:tcPr>
          <w:p w:rsidR="003C75D6" w:rsidRDefault="003C75D6">
            <w:pPr>
              <w:pStyle w:val="CRCoverPage"/>
              <w:spacing w:after="0"/>
              <w:ind w:right="100"/>
            </w:pPr>
          </w:p>
        </w:tc>
        <w:tc>
          <w:tcPr>
            <w:tcW w:w="1417" w:type="dxa"/>
            <w:gridSpan w:val="3"/>
            <w:tcBorders>
              <w:left w:val="nil"/>
            </w:tcBorders>
          </w:tcPr>
          <w:p w:rsidR="003C75D6" w:rsidRDefault="00960A0D">
            <w:pPr>
              <w:pStyle w:val="CRCoverPage"/>
              <w:spacing w:after="0"/>
              <w:jc w:val="right"/>
            </w:pPr>
            <w:r>
              <w:rPr>
                <w:b/>
                <w:i/>
              </w:rPr>
              <w:t>Date:</w:t>
            </w:r>
          </w:p>
        </w:tc>
        <w:tc>
          <w:tcPr>
            <w:tcW w:w="2127" w:type="dxa"/>
            <w:tcBorders>
              <w:right w:val="single" w:sz="4" w:space="0" w:color="auto"/>
            </w:tcBorders>
            <w:shd w:val="pct30" w:color="FFFF00" w:fill="auto"/>
          </w:tcPr>
          <w:p w:rsidR="003C75D6" w:rsidRDefault="00C00A6F">
            <w:pPr>
              <w:pStyle w:val="CRCoverPage"/>
              <w:spacing w:after="0"/>
              <w:ind w:left="100"/>
              <w:rPr>
                <w:lang w:val="en-US" w:eastAsia="zh-CN"/>
              </w:rPr>
            </w:pPr>
            <w:r>
              <w:fldChar w:fldCharType="begin"/>
            </w:r>
            <w:r>
              <w:instrText xml:space="preserve"> DOCPROPERTY  ResDate  \* MERGEFORMAT </w:instrText>
            </w:r>
            <w:r>
              <w:fldChar w:fldCharType="separate"/>
            </w:r>
            <w:r w:rsidR="00960A0D">
              <w:t>2020-</w:t>
            </w:r>
            <w:r w:rsidR="003B2F4D">
              <w:rPr>
                <w:rFonts w:hint="eastAsia"/>
                <w:lang w:eastAsia="zh-CN"/>
              </w:rPr>
              <w:t>10</w:t>
            </w:r>
            <w:r w:rsidR="00960A0D">
              <w:t>-</w:t>
            </w:r>
            <w:r>
              <w:fldChar w:fldCharType="end"/>
            </w:r>
            <w:r w:rsidR="00960A0D">
              <w:rPr>
                <w:rFonts w:hint="eastAsia"/>
                <w:lang w:val="en-US" w:eastAsia="zh-CN"/>
              </w:rPr>
              <w:t>30</w:t>
            </w:r>
          </w:p>
        </w:tc>
      </w:tr>
      <w:tr w:rsidR="003C75D6">
        <w:tc>
          <w:tcPr>
            <w:tcW w:w="1843" w:type="dxa"/>
            <w:tcBorders>
              <w:left w:val="single" w:sz="4" w:space="0" w:color="auto"/>
            </w:tcBorders>
          </w:tcPr>
          <w:p w:rsidR="003C75D6" w:rsidRDefault="003C75D6">
            <w:pPr>
              <w:pStyle w:val="CRCoverPage"/>
              <w:spacing w:after="0"/>
              <w:rPr>
                <w:b/>
                <w:i/>
                <w:sz w:val="8"/>
                <w:szCs w:val="8"/>
              </w:rPr>
            </w:pPr>
          </w:p>
        </w:tc>
        <w:tc>
          <w:tcPr>
            <w:tcW w:w="1986" w:type="dxa"/>
            <w:gridSpan w:val="4"/>
          </w:tcPr>
          <w:p w:rsidR="003C75D6" w:rsidRDefault="003C75D6">
            <w:pPr>
              <w:pStyle w:val="CRCoverPage"/>
              <w:spacing w:after="0"/>
              <w:rPr>
                <w:sz w:val="8"/>
                <w:szCs w:val="8"/>
              </w:rPr>
            </w:pPr>
          </w:p>
        </w:tc>
        <w:tc>
          <w:tcPr>
            <w:tcW w:w="2267" w:type="dxa"/>
            <w:gridSpan w:val="2"/>
          </w:tcPr>
          <w:p w:rsidR="003C75D6" w:rsidRDefault="003C75D6">
            <w:pPr>
              <w:pStyle w:val="CRCoverPage"/>
              <w:spacing w:after="0"/>
              <w:rPr>
                <w:sz w:val="8"/>
                <w:szCs w:val="8"/>
              </w:rPr>
            </w:pPr>
          </w:p>
        </w:tc>
        <w:tc>
          <w:tcPr>
            <w:tcW w:w="1417" w:type="dxa"/>
            <w:gridSpan w:val="3"/>
          </w:tcPr>
          <w:p w:rsidR="003C75D6" w:rsidRDefault="003C75D6">
            <w:pPr>
              <w:pStyle w:val="CRCoverPage"/>
              <w:spacing w:after="0"/>
              <w:rPr>
                <w:sz w:val="8"/>
                <w:szCs w:val="8"/>
              </w:rPr>
            </w:pPr>
          </w:p>
        </w:tc>
        <w:tc>
          <w:tcPr>
            <w:tcW w:w="2127" w:type="dxa"/>
            <w:tcBorders>
              <w:right w:val="single" w:sz="4" w:space="0" w:color="auto"/>
            </w:tcBorders>
          </w:tcPr>
          <w:p w:rsidR="003C75D6" w:rsidRDefault="003C75D6">
            <w:pPr>
              <w:pStyle w:val="CRCoverPage"/>
              <w:spacing w:after="0"/>
              <w:rPr>
                <w:sz w:val="8"/>
                <w:szCs w:val="8"/>
              </w:rPr>
            </w:pPr>
          </w:p>
        </w:tc>
      </w:tr>
      <w:tr w:rsidR="003C75D6">
        <w:trPr>
          <w:cantSplit/>
        </w:trPr>
        <w:tc>
          <w:tcPr>
            <w:tcW w:w="1843" w:type="dxa"/>
            <w:tcBorders>
              <w:left w:val="single" w:sz="4" w:space="0" w:color="auto"/>
            </w:tcBorders>
          </w:tcPr>
          <w:p w:rsidR="003C75D6" w:rsidRDefault="00960A0D">
            <w:pPr>
              <w:pStyle w:val="CRCoverPage"/>
              <w:tabs>
                <w:tab w:val="right" w:pos="1759"/>
              </w:tabs>
              <w:spacing w:after="0"/>
              <w:rPr>
                <w:b/>
                <w:i/>
              </w:rPr>
            </w:pPr>
            <w:r>
              <w:rPr>
                <w:b/>
                <w:i/>
              </w:rPr>
              <w:t>Category:</w:t>
            </w:r>
          </w:p>
        </w:tc>
        <w:tc>
          <w:tcPr>
            <w:tcW w:w="851" w:type="dxa"/>
            <w:shd w:val="pct30" w:color="FFFF00" w:fill="auto"/>
          </w:tcPr>
          <w:p w:rsidR="003C75D6" w:rsidRDefault="00960A0D">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rsidR="003C75D6" w:rsidRDefault="003C75D6">
            <w:pPr>
              <w:pStyle w:val="CRCoverPage"/>
              <w:spacing w:after="0"/>
            </w:pPr>
          </w:p>
        </w:tc>
        <w:tc>
          <w:tcPr>
            <w:tcW w:w="1417" w:type="dxa"/>
            <w:gridSpan w:val="3"/>
            <w:tcBorders>
              <w:left w:val="nil"/>
            </w:tcBorders>
          </w:tcPr>
          <w:p w:rsidR="003C75D6" w:rsidRDefault="00960A0D">
            <w:pPr>
              <w:pStyle w:val="CRCoverPage"/>
              <w:spacing w:after="0"/>
              <w:jc w:val="right"/>
              <w:rPr>
                <w:b/>
                <w:i/>
              </w:rPr>
            </w:pPr>
            <w:r>
              <w:rPr>
                <w:b/>
                <w:i/>
              </w:rPr>
              <w:t>Release:</w:t>
            </w:r>
          </w:p>
        </w:tc>
        <w:tc>
          <w:tcPr>
            <w:tcW w:w="2127" w:type="dxa"/>
            <w:tcBorders>
              <w:right w:val="single" w:sz="4" w:space="0" w:color="auto"/>
            </w:tcBorders>
            <w:shd w:val="pct30" w:color="FFFF00" w:fill="auto"/>
          </w:tcPr>
          <w:p w:rsidR="003C75D6" w:rsidRDefault="00C00A6F">
            <w:pPr>
              <w:pStyle w:val="CRCoverPage"/>
              <w:spacing w:after="0"/>
              <w:ind w:left="100"/>
            </w:pPr>
            <w:r>
              <w:fldChar w:fldCharType="begin"/>
            </w:r>
            <w:r>
              <w:instrText xml:space="preserve"> DOCPROPERTY  Release  \* MERGEFORMAT </w:instrText>
            </w:r>
            <w:r>
              <w:fldChar w:fldCharType="separate"/>
            </w:r>
            <w:r w:rsidR="00960A0D">
              <w:t>Release 17</w:t>
            </w:r>
            <w:r>
              <w:fldChar w:fldCharType="end"/>
            </w:r>
          </w:p>
        </w:tc>
      </w:tr>
      <w:tr w:rsidR="003C75D6">
        <w:tc>
          <w:tcPr>
            <w:tcW w:w="1843" w:type="dxa"/>
            <w:tcBorders>
              <w:left w:val="single" w:sz="4" w:space="0" w:color="auto"/>
              <w:bottom w:val="single" w:sz="4" w:space="0" w:color="auto"/>
            </w:tcBorders>
          </w:tcPr>
          <w:p w:rsidR="003C75D6" w:rsidRDefault="003C75D6">
            <w:pPr>
              <w:pStyle w:val="CRCoverPage"/>
              <w:spacing w:after="0"/>
              <w:rPr>
                <w:b/>
                <w:i/>
              </w:rPr>
            </w:pPr>
          </w:p>
        </w:tc>
        <w:tc>
          <w:tcPr>
            <w:tcW w:w="4677" w:type="dxa"/>
            <w:gridSpan w:val="8"/>
            <w:tcBorders>
              <w:bottom w:val="single" w:sz="4" w:space="0" w:color="auto"/>
            </w:tcBorders>
          </w:tcPr>
          <w:p w:rsidR="003C75D6" w:rsidRDefault="00960A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C75D6" w:rsidRDefault="00960A0D">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3C75D6" w:rsidRDefault="00960A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75D6">
        <w:tc>
          <w:tcPr>
            <w:tcW w:w="1843" w:type="dxa"/>
          </w:tcPr>
          <w:p w:rsidR="003C75D6" w:rsidRDefault="003C75D6">
            <w:pPr>
              <w:pStyle w:val="CRCoverPage"/>
              <w:spacing w:after="0"/>
              <w:rPr>
                <w:b/>
                <w:i/>
                <w:sz w:val="8"/>
                <w:szCs w:val="8"/>
              </w:rPr>
            </w:pPr>
          </w:p>
        </w:tc>
        <w:tc>
          <w:tcPr>
            <w:tcW w:w="7797" w:type="dxa"/>
            <w:gridSpan w:val="10"/>
          </w:tcPr>
          <w:p w:rsidR="003C75D6" w:rsidRDefault="003C75D6">
            <w:pPr>
              <w:pStyle w:val="CRCoverPage"/>
              <w:spacing w:after="0"/>
              <w:rPr>
                <w:sz w:val="8"/>
                <w:szCs w:val="8"/>
              </w:rPr>
            </w:pPr>
          </w:p>
        </w:tc>
      </w:tr>
      <w:tr w:rsidR="003C75D6">
        <w:tc>
          <w:tcPr>
            <w:tcW w:w="2694" w:type="dxa"/>
            <w:gridSpan w:val="2"/>
            <w:tcBorders>
              <w:top w:val="single" w:sz="4" w:space="0" w:color="auto"/>
              <w:left w:val="single" w:sz="4" w:space="0" w:color="auto"/>
            </w:tcBorders>
          </w:tcPr>
          <w:p w:rsidR="003C75D6" w:rsidRDefault="00960A0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3C75D6" w:rsidRDefault="00960A0D">
            <w:pPr>
              <w:pStyle w:val="CRCoverPage"/>
              <w:spacing w:after="0"/>
              <w:ind w:left="100"/>
            </w:pPr>
            <w:r>
              <w:rPr>
                <w:rFonts w:eastAsia="宋体"/>
                <w:sz w:val="21"/>
                <w:szCs w:val="22"/>
                <w:lang w:val="en-US" w:eastAsia="zh-CN"/>
              </w:rPr>
              <w:t>Network resource usage and performance prediction</w:t>
            </w:r>
            <w:r>
              <w:rPr>
                <w:rFonts w:eastAsia="宋体" w:hint="eastAsia"/>
                <w:sz w:val="21"/>
                <w:szCs w:val="22"/>
                <w:lang w:val="en-US" w:eastAsia="zh-CN"/>
              </w:rPr>
              <w:t xml:space="preserve"> is important for SLA communication service assurance</w:t>
            </w:r>
            <w:r>
              <w:rPr>
                <w:rFonts w:eastAsia="宋体"/>
                <w:sz w:val="21"/>
                <w:szCs w:val="22"/>
                <w:lang w:val="en-US" w:eastAsia="zh-CN"/>
              </w:rPr>
              <w:t xml:space="preserve"> in specification level</w:t>
            </w:r>
            <w:r>
              <w:rPr>
                <w:rFonts w:eastAsia="宋体" w:hint="eastAsia"/>
                <w:sz w:val="21"/>
                <w:szCs w:val="22"/>
                <w:lang w:val="en-US" w:eastAsia="zh-CN"/>
              </w:rPr>
              <w:t>.</w:t>
            </w:r>
            <w:r>
              <w:rPr>
                <w:rFonts w:eastAsia="宋体"/>
                <w:sz w:val="21"/>
                <w:szCs w:val="22"/>
                <w:lang w:val="en-US" w:eastAsia="zh-CN"/>
              </w:rPr>
              <w:t xml:space="preserve"> Once the 3GPP management system has predicted network resource or performance </w:t>
            </w:r>
            <w:proofErr w:type="spellStart"/>
            <w:r>
              <w:rPr>
                <w:rFonts w:eastAsia="宋体"/>
                <w:sz w:val="21"/>
                <w:szCs w:val="22"/>
                <w:lang w:val="en-US" w:eastAsia="zh-CN"/>
              </w:rPr>
              <w:t>degredation</w:t>
            </w:r>
            <w:proofErr w:type="spellEnd"/>
            <w:r>
              <w:rPr>
                <w:rFonts w:eastAsia="宋体"/>
                <w:sz w:val="21"/>
                <w:szCs w:val="22"/>
                <w:lang w:val="en-US" w:eastAsia="zh-CN"/>
              </w:rPr>
              <w:t xml:space="preserve">, it will activate </w:t>
            </w:r>
            <w:proofErr w:type="spellStart"/>
            <w:r>
              <w:rPr>
                <w:rFonts w:eastAsia="宋体"/>
                <w:sz w:val="21"/>
                <w:szCs w:val="22"/>
                <w:lang w:val="en-US" w:eastAsia="zh-CN"/>
              </w:rPr>
              <w:t>closeloop</w:t>
            </w:r>
            <w:proofErr w:type="spellEnd"/>
            <w:r>
              <w:rPr>
                <w:rFonts w:eastAsia="宋体"/>
                <w:sz w:val="21"/>
                <w:szCs w:val="22"/>
                <w:lang w:val="en-US" w:eastAsia="zh-CN"/>
              </w:rPr>
              <w:t xml:space="preserve"> to </w:t>
            </w:r>
            <w:proofErr w:type="spellStart"/>
            <w:r>
              <w:rPr>
                <w:rFonts w:eastAsia="宋体"/>
                <w:sz w:val="21"/>
                <w:szCs w:val="22"/>
                <w:lang w:val="en-US" w:eastAsia="zh-CN"/>
              </w:rPr>
              <w:t>fullfil</w:t>
            </w:r>
            <w:proofErr w:type="spellEnd"/>
            <w:r>
              <w:rPr>
                <w:rFonts w:eastAsia="宋体"/>
                <w:sz w:val="21"/>
                <w:szCs w:val="22"/>
                <w:lang w:val="en-US" w:eastAsia="zh-CN"/>
              </w:rPr>
              <w:t xml:space="preserve"> SLS requirements from CSP or NOP. </w:t>
            </w:r>
            <w:proofErr w:type="gramStart"/>
            <w:r>
              <w:rPr>
                <w:rFonts w:eastAsia="宋体" w:hint="eastAsia"/>
                <w:sz w:val="21"/>
                <w:szCs w:val="22"/>
                <w:lang w:val="en-US" w:eastAsia="zh-CN"/>
              </w:rPr>
              <w:t>So</w:t>
            </w:r>
            <w:proofErr w:type="gramEnd"/>
            <w:r>
              <w:rPr>
                <w:rFonts w:eastAsia="宋体" w:hint="eastAsia"/>
                <w:sz w:val="21"/>
                <w:szCs w:val="22"/>
                <w:lang w:val="en-US" w:eastAsia="zh-CN"/>
              </w:rPr>
              <w:t xml:space="preserve"> it is very useful </w:t>
            </w:r>
            <w:r>
              <w:rPr>
                <w:rFonts w:eastAsia="宋体"/>
                <w:sz w:val="21"/>
                <w:szCs w:val="22"/>
                <w:lang w:val="en-US" w:eastAsia="zh-CN"/>
              </w:rPr>
              <w:t>to add this part in the specification.</w:t>
            </w:r>
            <w:r>
              <w:rPr>
                <w:rFonts w:eastAsia="宋体" w:hint="eastAsia"/>
                <w:sz w:val="21"/>
                <w:szCs w:val="22"/>
                <w:lang w:val="en-US" w:eastAsia="zh-CN"/>
              </w:rPr>
              <w:t xml:space="preserve"> </w:t>
            </w:r>
          </w:p>
        </w:tc>
      </w:tr>
      <w:tr w:rsidR="003C75D6">
        <w:tc>
          <w:tcPr>
            <w:tcW w:w="2694" w:type="dxa"/>
            <w:gridSpan w:val="2"/>
            <w:tcBorders>
              <w:left w:val="single" w:sz="4" w:space="0" w:color="auto"/>
            </w:tcBorders>
          </w:tcPr>
          <w:p w:rsidR="003C75D6" w:rsidRDefault="003C75D6">
            <w:pPr>
              <w:pStyle w:val="CRCoverPage"/>
              <w:spacing w:after="0"/>
              <w:rPr>
                <w:b/>
                <w:i/>
                <w:sz w:val="8"/>
                <w:szCs w:val="8"/>
              </w:rPr>
            </w:pPr>
          </w:p>
        </w:tc>
        <w:tc>
          <w:tcPr>
            <w:tcW w:w="6946" w:type="dxa"/>
            <w:gridSpan w:val="9"/>
            <w:tcBorders>
              <w:right w:val="single" w:sz="4" w:space="0" w:color="auto"/>
            </w:tcBorders>
          </w:tcPr>
          <w:p w:rsidR="003C75D6" w:rsidRDefault="003C75D6">
            <w:pPr>
              <w:pStyle w:val="CRCoverPage"/>
              <w:spacing w:after="0"/>
              <w:rPr>
                <w:sz w:val="8"/>
                <w:szCs w:val="8"/>
              </w:rPr>
            </w:pPr>
          </w:p>
        </w:tc>
      </w:tr>
      <w:tr w:rsidR="003C75D6">
        <w:tc>
          <w:tcPr>
            <w:tcW w:w="2694" w:type="dxa"/>
            <w:gridSpan w:val="2"/>
            <w:tcBorders>
              <w:left w:val="single" w:sz="4" w:space="0" w:color="auto"/>
            </w:tcBorders>
          </w:tcPr>
          <w:p w:rsidR="003C75D6" w:rsidRDefault="00960A0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3C75D6" w:rsidRDefault="00960A0D">
            <w:pPr>
              <w:pStyle w:val="CRCoverPage"/>
              <w:spacing w:after="0"/>
              <w:ind w:left="100"/>
            </w:pPr>
            <w:r>
              <w:rPr>
                <w:rFonts w:hint="eastAsia"/>
                <w:lang w:eastAsia="zh-CN"/>
              </w:rPr>
              <w:t xml:space="preserve">Add use case of </w:t>
            </w:r>
            <w:r>
              <w:rPr>
                <w:lang w:eastAsia="zh-CN"/>
              </w:rPr>
              <w:t>network resource usage and performance prediction assisted SLS communication service Assurance</w:t>
            </w:r>
          </w:p>
        </w:tc>
      </w:tr>
      <w:tr w:rsidR="003C75D6">
        <w:tc>
          <w:tcPr>
            <w:tcW w:w="2694" w:type="dxa"/>
            <w:gridSpan w:val="2"/>
            <w:tcBorders>
              <w:left w:val="single" w:sz="4" w:space="0" w:color="auto"/>
            </w:tcBorders>
          </w:tcPr>
          <w:p w:rsidR="003C75D6" w:rsidRDefault="003C75D6">
            <w:pPr>
              <w:pStyle w:val="CRCoverPage"/>
              <w:spacing w:after="0"/>
              <w:rPr>
                <w:b/>
                <w:i/>
                <w:sz w:val="8"/>
                <w:szCs w:val="8"/>
              </w:rPr>
            </w:pPr>
          </w:p>
        </w:tc>
        <w:tc>
          <w:tcPr>
            <w:tcW w:w="6946" w:type="dxa"/>
            <w:gridSpan w:val="9"/>
            <w:tcBorders>
              <w:right w:val="single" w:sz="4" w:space="0" w:color="auto"/>
            </w:tcBorders>
          </w:tcPr>
          <w:p w:rsidR="003C75D6" w:rsidRDefault="003C75D6">
            <w:pPr>
              <w:pStyle w:val="CRCoverPage"/>
              <w:spacing w:after="0"/>
              <w:rPr>
                <w:sz w:val="8"/>
                <w:szCs w:val="8"/>
              </w:rPr>
            </w:pPr>
          </w:p>
        </w:tc>
      </w:tr>
      <w:tr w:rsidR="003C75D6">
        <w:tc>
          <w:tcPr>
            <w:tcW w:w="2694" w:type="dxa"/>
            <w:gridSpan w:val="2"/>
            <w:tcBorders>
              <w:left w:val="single" w:sz="4" w:space="0" w:color="auto"/>
              <w:bottom w:val="single" w:sz="4" w:space="0" w:color="auto"/>
            </w:tcBorders>
          </w:tcPr>
          <w:p w:rsidR="003C75D6" w:rsidRDefault="00960A0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3C75D6" w:rsidRDefault="00960A0D">
            <w:pPr>
              <w:pStyle w:val="CRCoverPage"/>
              <w:spacing w:after="0"/>
              <w:ind w:left="100"/>
            </w:pPr>
            <w:r>
              <w:rPr>
                <w:rFonts w:eastAsia="宋体" w:hint="eastAsia"/>
                <w:lang w:val="en-US" w:eastAsia="zh-CN"/>
              </w:rPr>
              <w:t xml:space="preserve">The </w:t>
            </w:r>
            <w:r>
              <w:rPr>
                <w:rFonts w:hint="eastAsia"/>
                <w:lang w:eastAsia="zh-CN"/>
              </w:rPr>
              <w:t>use case</w:t>
            </w:r>
            <w:r>
              <w:rPr>
                <w:lang w:eastAsia="zh-CN"/>
              </w:rPr>
              <w:t xml:space="preserve"> and requirement</w:t>
            </w:r>
            <w:r>
              <w:rPr>
                <w:rFonts w:hint="eastAsia"/>
                <w:lang w:eastAsia="zh-CN"/>
              </w:rPr>
              <w:t xml:space="preserve"> of </w:t>
            </w:r>
            <w:r>
              <w:rPr>
                <w:lang w:eastAsia="zh-CN"/>
              </w:rPr>
              <w:t xml:space="preserve">network resource usage and performance </w:t>
            </w:r>
            <w:proofErr w:type="spellStart"/>
            <w:proofErr w:type="gramStart"/>
            <w:r>
              <w:rPr>
                <w:lang w:eastAsia="zh-CN"/>
              </w:rPr>
              <w:t>predictio</w:t>
            </w:r>
            <w:proofErr w:type="spellEnd"/>
            <w:r>
              <w:rPr>
                <w:rFonts w:eastAsia="宋体"/>
                <w:lang w:val="en-US" w:eastAsia="zh-CN"/>
              </w:rPr>
              <w:t>n</w:t>
            </w:r>
            <w:r>
              <w:rPr>
                <w:rFonts w:eastAsia="宋体" w:hint="eastAsia"/>
                <w:lang w:val="en-US" w:eastAsia="zh-CN"/>
              </w:rPr>
              <w:t xml:space="preserve"> </w:t>
            </w:r>
            <w:r>
              <w:rPr>
                <w:rFonts w:eastAsia="宋体"/>
                <w:lang w:val="en-US" w:eastAsia="zh-CN"/>
              </w:rPr>
              <w:t xml:space="preserve"> are</w:t>
            </w:r>
            <w:proofErr w:type="gramEnd"/>
            <w:r>
              <w:rPr>
                <w:rFonts w:eastAsia="宋体"/>
                <w:lang w:val="en-US" w:eastAsia="zh-CN"/>
              </w:rPr>
              <w:t xml:space="preserve"> missing.</w:t>
            </w:r>
          </w:p>
        </w:tc>
      </w:tr>
      <w:tr w:rsidR="003C75D6">
        <w:tc>
          <w:tcPr>
            <w:tcW w:w="2694" w:type="dxa"/>
            <w:gridSpan w:val="2"/>
          </w:tcPr>
          <w:p w:rsidR="003C75D6" w:rsidRDefault="003C75D6">
            <w:pPr>
              <w:pStyle w:val="CRCoverPage"/>
              <w:spacing w:after="0"/>
              <w:rPr>
                <w:b/>
                <w:i/>
                <w:sz w:val="8"/>
                <w:szCs w:val="8"/>
              </w:rPr>
            </w:pPr>
          </w:p>
        </w:tc>
        <w:tc>
          <w:tcPr>
            <w:tcW w:w="6946" w:type="dxa"/>
            <w:gridSpan w:val="9"/>
          </w:tcPr>
          <w:p w:rsidR="003C75D6" w:rsidRDefault="003C75D6">
            <w:pPr>
              <w:pStyle w:val="CRCoverPage"/>
              <w:spacing w:after="0"/>
              <w:rPr>
                <w:sz w:val="8"/>
                <w:szCs w:val="8"/>
              </w:rPr>
            </w:pPr>
          </w:p>
        </w:tc>
      </w:tr>
      <w:tr w:rsidR="003C75D6">
        <w:tc>
          <w:tcPr>
            <w:tcW w:w="2694" w:type="dxa"/>
            <w:gridSpan w:val="2"/>
            <w:tcBorders>
              <w:top w:val="single" w:sz="4" w:space="0" w:color="auto"/>
              <w:left w:val="single" w:sz="4" w:space="0" w:color="auto"/>
            </w:tcBorders>
          </w:tcPr>
          <w:p w:rsidR="003C75D6" w:rsidRDefault="00960A0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3C75D6" w:rsidRDefault="00960A0D">
            <w:pPr>
              <w:pStyle w:val="CRCoverPage"/>
              <w:spacing w:after="0"/>
              <w:ind w:left="100"/>
              <w:rPr>
                <w:lang w:eastAsia="zh-CN"/>
              </w:rPr>
            </w:pPr>
            <w:r>
              <w:rPr>
                <w:rFonts w:hint="eastAsia"/>
                <w:lang w:eastAsia="zh-CN"/>
              </w:rPr>
              <w:t>6.1</w:t>
            </w:r>
            <w:r w:rsidR="00C91033">
              <w:rPr>
                <w:rFonts w:hint="eastAsia"/>
                <w:lang w:eastAsia="zh-CN"/>
              </w:rPr>
              <w:t>.x, 6.2</w:t>
            </w:r>
          </w:p>
        </w:tc>
      </w:tr>
      <w:tr w:rsidR="003C75D6">
        <w:tc>
          <w:tcPr>
            <w:tcW w:w="2694" w:type="dxa"/>
            <w:gridSpan w:val="2"/>
            <w:tcBorders>
              <w:left w:val="single" w:sz="4" w:space="0" w:color="auto"/>
            </w:tcBorders>
          </w:tcPr>
          <w:p w:rsidR="003C75D6" w:rsidRDefault="003C75D6">
            <w:pPr>
              <w:pStyle w:val="CRCoverPage"/>
              <w:spacing w:after="0"/>
              <w:rPr>
                <w:b/>
                <w:i/>
                <w:sz w:val="8"/>
                <w:szCs w:val="8"/>
              </w:rPr>
            </w:pPr>
          </w:p>
        </w:tc>
        <w:tc>
          <w:tcPr>
            <w:tcW w:w="6946" w:type="dxa"/>
            <w:gridSpan w:val="9"/>
            <w:tcBorders>
              <w:right w:val="single" w:sz="4" w:space="0" w:color="auto"/>
            </w:tcBorders>
          </w:tcPr>
          <w:p w:rsidR="003C75D6" w:rsidRDefault="003C75D6">
            <w:pPr>
              <w:pStyle w:val="CRCoverPage"/>
              <w:spacing w:after="0"/>
              <w:rPr>
                <w:sz w:val="8"/>
                <w:szCs w:val="8"/>
              </w:rPr>
            </w:pPr>
          </w:p>
        </w:tc>
      </w:tr>
      <w:tr w:rsidR="003C75D6">
        <w:tc>
          <w:tcPr>
            <w:tcW w:w="2694" w:type="dxa"/>
            <w:gridSpan w:val="2"/>
            <w:tcBorders>
              <w:left w:val="single" w:sz="4" w:space="0" w:color="auto"/>
            </w:tcBorders>
          </w:tcPr>
          <w:p w:rsidR="003C75D6" w:rsidRDefault="003C75D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3C75D6" w:rsidRDefault="00960A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C75D6" w:rsidRDefault="00960A0D">
            <w:pPr>
              <w:pStyle w:val="CRCoverPage"/>
              <w:spacing w:after="0"/>
              <w:jc w:val="center"/>
              <w:rPr>
                <w:b/>
                <w:caps/>
              </w:rPr>
            </w:pPr>
            <w:r>
              <w:rPr>
                <w:b/>
                <w:caps/>
              </w:rPr>
              <w:t>N</w:t>
            </w:r>
          </w:p>
        </w:tc>
        <w:tc>
          <w:tcPr>
            <w:tcW w:w="2977" w:type="dxa"/>
            <w:gridSpan w:val="4"/>
          </w:tcPr>
          <w:p w:rsidR="003C75D6" w:rsidRDefault="003C75D6">
            <w:pPr>
              <w:pStyle w:val="CRCoverPage"/>
              <w:tabs>
                <w:tab w:val="right" w:pos="2893"/>
              </w:tabs>
              <w:spacing w:after="0"/>
            </w:pPr>
          </w:p>
        </w:tc>
        <w:tc>
          <w:tcPr>
            <w:tcW w:w="3401" w:type="dxa"/>
            <w:gridSpan w:val="3"/>
            <w:tcBorders>
              <w:right w:val="single" w:sz="4" w:space="0" w:color="auto"/>
            </w:tcBorders>
            <w:shd w:val="clear" w:color="FFFF00" w:fill="auto"/>
          </w:tcPr>
          <w:p w:rsidR="003C75D6" w:rsidRDefault="003C75D6">
            <w:pPr>
              <w:pStyle w:val="CRCoverPage"/>
              <w:spacing w:after="0"/>
              <w:ind w:left="99"/>
            </w:pPr>
          </w:p>
        </w:tc>
      </w:tr>
      <w:tr w:rsidR="003C75D6">
        <w:tc>
          <w:tcPr>
            <w:tcW w:w="2694" w:type="dxa"/>
            <w:gridSpan w:val="2"/>
            <w:tcBorders>
              <w:left w:val="single" w:sz="4" w:space="0" w:color="auto"/>
            </w:tcBorders>
          </w:tcPr>
          <w:p w:rsidR="003C75D6" w:rsidRDefault="00960A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3C75D6" w:rsidRDefault="003C7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75D6" w:rsidRDefault="00C91033">
            <w:pPr>
              <w:pStyle w:val="CRCoverPage"/>
              <w:spacing w:after="0"/>
              <w:jc w:val="center"/>
              <w:rPr>
                <w:b/>
                <w:caps/>
              </w:rPr>
            </w:pPr>
            <w:r>
              <w:rPr>
                <w:rFonts w:hint="eastAsia"/>
                <w:b/>
                <w:caps/>
                <w:lang w:eastAsia="zh-CN"/>
              </w:rPr>
              <w:t>X</w:t>
            </w:r>
          </w:p>
        </w:tc>
        <w:tc>
          <w:tcPr>
            <w:tcW w:w="2977" w:type="dxa"/>
            <w:gridSpan w:val="4"/>
          </w:tcPr>
          <w:p w:rsidR="003C75D6" w:rsidRDefault="00960A0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3C75D6" w:rsidRDefault="00960A0D">
            <w:pPr>
              <w:pStyle w:val="CRCoverPage"/>
              <w:spacing w:after="0"/>
              <w:ind w:left="99"/>
            </w:pPr>
            <w:r>
              <w:t xml:space="preserve">TS/TR ... CR ... </w:t>
            </w:r>
          </w:p>
        </w:tc>
      </w:tr>
      <w:tr w:rsidR="003C75D6">
        <w:tc>
          <w:tcPr>
            <w:tcW w:w="2694" w:type="dxa"/>
            <w:gridSpan w:val="2"/>
            <w:tcBorders>
              <w:left w:val="single" w:sz="4" w:space="0" w:color="auto"/>
            </w:tcBorders>
          </w:tcPr>
          <w:p w:rsidR="003C75D6" w:rsidRDefault="00960A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3C75D6" w:rsidRDefault="003C7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75D6" w:rsidRDefault="00C91033">
            <w:pPr>
              <w:pStyle w:val="CRCoverPage"/>
              <w:spacing w:after="0"/>
              <w:jc w:val="center"/>
              <w:rPr>
                <w:b/>
                <w:caps/>
              </w:rPr>
            </w:pPr>
            <w:r>
              <w:rPr>
                <w:rFonts w:hint="eastAsia"/>
                <w:b/>
                <w:caps/>
                <w:lang w:eastAsia="zh-CN"/>
              </w:rPr>
              <w:t>X</w:t>
            </w:r>
          </w:p>
        </w:tc>
        <w:tc>
          <w:tcPr>
            <w:tcW w:w="2977" w:type="dxa"/>
            <w:gridSpan w:val="4"/>
          </w:tcPr>
          <w:p w:rsidR="003C75D6" w:rsidRDefault="00960A0D">
            <w:pPr>
              <w:pStyle w:val="CRCoverPage"/>
              <w:spacing w:after="0"/>
            </w:pPr>
            <w:r>
              <w:t xml:space="preserve"> Test specifications</w:t>
            </w:r>
          </w:p>
        </w:tc>
        <w:tc>
          <w:tcPr>
            <w:tcW w:w="3401" w:type="dxa"/>
            <w:gridSpan w:val="3"/>
            <w:tcBorders>
              <w:right w:val="single" w:sz="4" w:space="0" w:color="auto"/>
            </w:tcBorders>
            <w:shd w:val="pct30" w:color="FFFF00" w:fill="auto"/>
          </w:tcPr>
          <w:p w:rsidR="003C75D6" w:rsidRDefault="00960A0D">
            <w:pPr>
              <w:pStyle w:val="CRCoverPage"/>
              <w:spacing w:after="0"/>
              <w:ind w:left="99"/>
            </w:pPr>
            <w:r>
              <w:t xml:space="preserve">TS/TR ... CR ... </w:t>
            </w:r>
          </w:p>
        </w:tc>
      </w:tr>
      <w:tr w:rsidR="003C75D6">
        <w:tc>
          <w:tcPr>
            <w:tcW w:w="2694" w:type="dxa"/>
            <w:gridSpan w:val="2"/>
            <w:tcBorders>
              <w:left w:val="single" w:sz="4" w:space="0" w:color="auto"/>
            </w:tcBorders>
          </w:tcPr>
          <w:p w:rsidR="003C75D6" w:rsidRDefault="00960A0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3C75D6" w:rsidRDefault="003C7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C75D6" w:rsidRDefault="00C91033">
            <w:pPr>
              <w:pStyle w:val="CRCoverPage"/>
              <w:spacing w:after="0"/>
              <w:jc w:val="center"/>
              <w:rPr>
                <w:b/>
                <w:caps/>
              </w:rPr>
            </w:pPr>
            <w:r>
              <w:rPr>
                <w:rFonts w:hint="eastAsia"/>
                <w:b/>
                <w:caps/>
                <w:lang w:eastAsia="zh-CN"/>
              </w:rPr>
              <w:t>X</w:t>
            </w:r>
          </w:p>
        </w:tc>
        <w:tc>
          <w:tcPr>
            <w:tcW w:w="2977" w:type="dxa"/>
            <w:gridSpan w:val="4"/>
          </w:tcPr>
          <w:p w:rsidR="003C75D6" w:rsidRDefault="00960A0D">
            <w:pPr>
              <w:pStyle w:val="CRCoverPage"/>
              <w:spacing w:after="0"/>
            </w:pPr>
            <w:r>
              <w:t xml:space="preserve"> O&amp;M Specifications</w:t>
            </w:r>
          </w:p>
        </w:tc>
        <w:tc>
          <w:tcPr>
            <w:tcW w:w="3401" w:type="dxa"/>
            <w:gridSpan w:val="3"/>
            <w:tcBorders>
              <w:right w:val="single" w:sz="4" w:space="0" w:color="auto"/>
            </w:tcBorders>
            <w:shd w:val="pct30" w:color="FFFF00" w:fill="auto"/>
          </w:tcPr>
          <w:p w:rsidR="003C75D6" w:rsidRDefault="00960A0D">
            <w:pPr>
              <w:pStyle w:val="CRCoverPage"/>
              <w:spacing w:after="0"/>
              <w:ind w:left="99"/>
            </w:pPr>
            <w:r>
              <w:t xml:space="preserve">TS/TR ... CR ... </w:t>
            </w:r>
          </w:p>
        </w:tc>
      </w:tr>
      <w:tr w:rsidR="003C75D6">
        <w:tc>
          <w:tcPr>
            <w:tcW w:w="2694" w:type="dxa"/>
            <w:gridSpan w:val="2"/>
            <w:tcBorders>
              <w:left w:val="single" w:sz="4" w:space="0" w:color="auto"/>
            </w:tcBorders>
          </w:tcPr>
          <w:p w:rsidR="003C75D6" w:rsidRDefault="003C75D6">
            <w:pPr>
              <w:pStyle w:val="CRCoverPage"/>
              <w:spacing w:after="0"/>
              <w:rPr>
                <w:b/>
                <w:i/>
              </w:rPr>
            </w:pPr>
          </w:p>
        </w:tc>
        <w:tc>
          <w:tcPr>
            <w:tcW w:w="6946" w:type="dxa"/>
            <w:gridSpan w:val="9"/>
            <w:tcBorders>
              <w:right w:val="single" w:sz="4" w:space="0" w:color="auto"/>
            </w:tcBorders>
          </w:tcPr>
          <w:p w:rsidR="003C75D6" w:rsidRDefault="003C75D6">
            <w:pPr>
              <w:pStyle w:val="CRCoverPage"/>
              <w:spacing w:after="0"/>
            </w:pPr>
          </w:p>
        </w:tc>
      </w:tr>
      <w:tr w:rsidR="003C75D6">
        <w:tc>
          <w:tcPr>
            <w:tcW w:w="2694" w:type="dxa"/>
            <w:gridSpan w:val="2"/>
            <w:tcBorders>
              <w:left w:val="single" w:sz="4" w:space="0" w:color="auto"/>
              <w:bottom w:val="single" w:sz="4" w:space="0" w:color="auto"/>
            </w:tcBorders>
          </w:tcPr>
          <w:p w:rsidR="003C75D6" w:rsidRDefault="00960A0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3C75D6" w:rsidRDefault="003C75D6">
            <w:pPr>
              <w:pStyle w:val="CRCoverPage"/>
              <w:spacing w:after="0"/>
              <w:ind w:left="100"/>
            </w:pPr>
          </w:p>
        </w:tc>
      </w:tr>
      <w:tr w:rsidR="003C75D6">
        <w:tc>
          <w:tcPr>
            <w:tcW w:w="2694" w:type="dxa"/>
            <w:gridSpan w:val="2"/>
            <w:tcBorders>
              <w:top w:val="single" w:sz="4" w:space="0" w:color="auto"/>
              <w:bottom w:val="single" w:sz="4" w:space="0" w:color="auto"/>
            </w:tcBorders>
          </w:tcPr>
          <w:p w:rsidR="003C75D6" w:rsidRDefault="003C75D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3C75D6" w:rsidRDefault="003C75D6">
            <w:pPr>
              <w:pStyle w:val="CRCoverPage"/>
              <w:spacing w:after="0"/>
              <w:ind w:left="100"/>
              <w:rPr>
                <w:sz w:val="8"/>
                <w:szCs w:val="8"/>
              </w:rPr>
            </w:pPr>
          </w:p>
        </w:tc>
      </w:tr>
      <w:tr w:rsidR="003C75D6">
        <w:tc>
          <w:tcPr>
            <w:tcW w:w="2694" w:type="dxa"/>
            <w:gridSpan w:val="2"/>
            <w:tcBorders>
              <w:top w:val="single" w:sz="4" w:space="0" w:color="auto"/>
              <w:left w:val="single" w:sz="4" w:space="0" w:color="auto"/>
              <w:bottom w:val="single" w:sz="4" w:space="0" w:color="auto"/>
            </w:tcBorders>
          </w:tcPr>
          <w:p w:rsidR="003C75D6" w:rsidRDefault="00960A0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C75D6" w:rsidRDefault="003C75D6">
            <w:pPr>
              <w:pStyle w:val="CRCoverPage"/>
              <w:spacing w:after="0"/>
              <w:ind w:left="100"/>
            </w:pPr>
          </w:p>
        </w:tc>
      </w:tr>
    </w:tbl>
    <w:p w:rsidR="003C75D6" w:rsidRDefault="003C75D6">
      <w:pPr>
        <w:pStyle w:val="CRCoverPage"/>
        <w:spacing w:after="0"/>
        <w:rPr>
          <w:sz w:val="8"/>
          <w:szCs w:val="8"/>
        </w:rPr>
      </w:pPr>
    </w:p>
    <w:p w:rsidR="003C75D6" w:rsidRDefault="003C75D6">
      <w:pPr>
        <w:sectPr w:rsidR="003C75D6">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3C75D6">
        <w:tc>
          <w:tcPr>
            <w:tcW w:w="9521" w:type="dxa"/>
            <w:shd w:val="clear" w:color="auto" w:fill="FFFFCC"/>
            <w:vAlign w:val="center"/>
          </w:tcPr>
          <w:p w:rsidR="003C75D6" w:rsidRDefault="00960A0D">
            <w:pPr>
              <w:jc w:val="center"/>
              <w:rPr>
                <w:rFonts w:ascii="Arial" w:hAnsi="Arial" w:cs="Arial"/>
                <w:b/>
                <w:bCs/>
                <w:sz w:val="28"/>
                <w:szCs w:val="28"/>
              </w:rPr>
            </w:pPr>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of Changes</w:t>
            </w:r>
          </w:p>
        </w:tc>
      </w:tr>
    </w:tbl>
    <w:p w:rsidR="00471648" w:rsidRDefault="00471648" w:rsidP="00471648">
      <w:pPr>
        <w:keepNext/>
        <w:keepLines/>
        <w:spacing w:before="120"/>
        <w:ind w:left="1134" w:hanging="1134"/>
        <w:outlineLvl w:val="2"/>
        <w:rPr>
          <w:ins w:id="5" w:author="sunxiaowen1" w:date="2020-11-24T14:15:00Z"/>
          <w:rFonts w:ascii="Arial" w:eastAsia="宋体" w:hAnsi="Arial"/>
          <w:sz w:val="28"/>
        </w:rPr>
      </w:pPr>
      <w:bookmarkStart w:id="6" w:name="_Toc43294602"/>
      <w:bookmarkStart w:id="7" w:name="_Toc43122851"/>
      <w:ins w:id="8" w:author="sunxiaowen1" w:date="2020-11-24T14:15:00Z">
        <w:r>
          <w:rPr>
            <w:rFonts w:ascii="Arial" w:eastAsia="宋体" w:hAnsi="Arial"/>
            <w:sz w:val="28"/>
          </w:rPr>
          <w:t>6.1.x</w:t>
        </w:r>
        <w:r>
          <w:rPr>
            <w:rFonts w:ascii="Arial" w:eastAsia="宋体" w:hAnsi="Arial"/>
            <w:sz w:val="28"/>
          </w:rPr>
          <w:tab/>
        </w:r>
        <w:bookmarkEnd w:id="6"/>
        <w:r>
          <w:rPr>
            <w:rFonts w:ascii="Arial" w:eastAsia="宋体" w:hAnsi="Arial"/>
            <w:sz w:val="28"/>
          </w:rPr>
          <w:t>Network</w:t>
        </w:r>
        <w:del w:id="9" w:author="sunxiaowen1" w:date="2020-11-19T10:04:00Z">
          <w:r w:rsidDel="004A32D1">
            <w:rPr>
              <w:rFonts w:ascii="Arial" w:eastAsia="宋体" w:hAnsi="Arial"/>
              <w:sz w:val="28"/>
            </w:rPr>
            <w:delText xml:space="preserve"> resource usage and performance</w:delText>
          </w:r>
        </w:del>
        <w:r>
          <w:rPr>
            <w:rFonts w:ascii="Arial" w:eastAsia="宋体" w:hAnsi="Arial"/>
            <w:sz w:val="28"/>
          </w:rPr>
          <w:t xml:space="preserve"> prediction assisted SLS communication service Assurance </w:t>
        </w:r>
        <w:bookmarkEnd w:id="7"/>
      </w:ins>
    </w:p>
    <w:p w:rsidR="00471648" w:rsidRDefault="00471648" w:rsidP="00471648">
      <w:pPr>
        <w:rPr>
          <w:ins w:id="10" w:author="sunxiaowen1" w:date="2020-11-24T14:15:00Z"/>
          <w:rFonts w:eastAsia="宋体"/>
          <w:lang w:bidi="ar-KW"/>
        </w:rPr>
      </w:pPr>
      <w:ins w:id="11" w:author="sunxiaowen1" w:date="2020-11-24T14:15:00Z">
        <w:r>
          <w:rPr>
            <w:rFonts w:eastAsia="宋体" w:hint="eastAsia"/>
            <w:lang w:bidi="ar-KW"/>
          </w:rPr>
          <w:t xml:space="preserve">The goal of this use case is to </w:t>
        </w:r>
        <w:r>
          <w:rPr>
            <w:rFonts w:eastAsia="宋体"/>
            <w:lang w:bidi="ar-KW"/>
          </w:rPr>
          <w:t>identify the management of network</w:t>
        </w:r>
        <w:del w:id="12" w:author="sunxiaowen1" w:date="2020-11-19T14:01:00Z">
          <w:r w:rsidDel="008E1F14">
            <w:rPr>
              <w:rFonts w:eastAsia="宋体"/>
              <w:lang w:bidi="ar-KW"/>
            </w:rPr>
            <w:delText xml:space="preserve"> resource usage and performance</w:delText>
          </w:r>
        </w:del>
        <w:r>
          <w:rPr>
            <w:rFonts w:eastAsia="宋体"/>
            <w:lang w:bidi="ar-KW"/>
          </w:rPr>
          <w:t xml:space="preserve"> prediction assisted SLS communication service assurance. The SLS related to a particular communication service can be assured by considering the predicted network resource usage and performance within a certain time frame.</w:t>
        </w:r>
      </w:ins>
    </w:p>
    <w:p w:rsidR="00471648" w:rsidRDefault="00471648" w:rsidP="00471648">
      <w:pPr>
        <w:rPr>
          <w:ins w:id="13" w:author="sunxiaowen1" w:date="2020-11-24T14:15:00Z"/>
          <w:rFonts w:eastAsia="宋体"/>
          <w:lang w:bidi="ar-KW"/>
        </w:rPr>
      </w:pPr>
      <w:ins w:id="14" w:author="sunxiaowen1" w:date="2020-11-24T14:15:00Z">
        <w:r>
          <w:rPr>
            <w:rFonts w:eastAsia="宋体"/>
            <w:lang w:bidi="ar-KW"/>
          </w:rPr>
          <w:t xml:space="preserve">The 3GPP management system will have the most comprehensive network operating data, such as network resource utilization, network performance parameters in different periods. By introducing MDAS and NWDAF into both the management system and core network, it is possible that the network operating data can be the input of the </w:t>
        </w:r>
        <w:proofErr w:type="spellStart"/>
        <w:r>
          <w:rPr>
            <w:rFonts w:eastAsia="宋体"/>
            <w:lang w:bidi="ar-KW"/>
          </w:rPr>
          <w:t>closeloop</w:t>
        </w:r>
        <w:proofErr w:type="spellEnd"/>
        <w:r>
          <w:rPr>
            <w:rFonts w:eastAsia="宋体"/>
            <w:lang w:bidi="ar-KW"/>
          </w:rPr>
          <w:t xml:space="preserve"> to fulfil SLS requirements from CSP or NOP.</w:t>
        </w:r>
      </w:ins>
    </w:p>
    <w:p w:rsidR="003C75D6" w:rsidRDefault="00471648" w:rsidP="00471648">
      <w:pPr>
        <w:rPr>
          <w:ins w:id="15" w:author="sunxiaowen" w:date="2020-08-07T10:47:00Z"/>
          <w:rFonts w:eastAsia="宋体"/>
          <w:lang w:bidi="ar-KW"/>
        </w:rPr>
      </w:pPr>
      <w:ins w:id="16" w:author="sunxiaowen1" w:date="2020-11-24T14:15:00Z">
        <w:r>
          <w:rPr>
            <w:rFonts w:eastAsia="宋体"/>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宋体" w:hint="eastAsia"/>
            <w:lang w:eastAsia="zh-CN" w:bidi="ar-KW"/>
          </w:rPr>
          <w:t>.</w:t>
        </w:r>
        <w:r>
          <w:rPr>
            <w:rFonts w:eastAsia="宋体"/>
            <w:lang w:eastAsia="zh-CN" w:bidi="ar-KW"/>
          </w:rPr>
          <w:t xml:space="preserve"> This </w:t>
        </w:r>
        <w:proofErr w:type="spellStart"/>
        <w:r>
          <w:rPr>
            <w:rFonts w:eastAsia="宋体"/>
            <w:lang w:eastAsia="zh-CN" w:bidi="ar-KW"/>
          </w:rPr>
          <w:t>predictional</w:t>
        </w:r>
        <w:proofErr w:type="spellEnd"/>
        <w:r>
          <w:rPr>
            <w:rFonts w:eastAsia="宋体"/>
            <w:lang w:eastAsia="zh-CN" w:bidi="ar-KW"/>
          </w:rPr>
          <w:t xml:space="preserve"> results can directly trigger network actions such as reconfiguration </w:t>
        </w:r>
        <w:del w:id="17" w:author="sunxiaowen1" w:date="2020-11-19T14:02:00Z">
          <w:r w:rsidDel="008E1F14">
            <w:rPr>
              <w:rFonts w:eastAsia="宋体"/>
              <w:lang w:eastAsia="zh-CN" w:bidi="ar-KW"/>
            </w:rPr>
            <w:delText>or</w:delText>
          </w:r>
        </w:del>
        <w:r>
          <w:rPr>
            <w:rFonts w:eastAsia="宋体"/>
            <w:lang w:eastAsia="zh-CN" w:bidi="ar-KW"/>
          </w:rPr>
          <w:t xml:space="preserve">and resource reallocation before the predicted traffic burst time. Similarly, in office area, the </w:t>
        </w:r>
        <w:r>
          <w:rPr>
            <w:rFonts w:eastAsia="宋体"/>
            <w:lang w:bidi="ar-KW"/>
          </w:rPr>
          <w:t xml:space="preserve">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           </w:t>
        </w:r>
      </w:ins>
      <w:ins w:id="18" w:author="sunxiaowen" w:date="2020-08-07T10:54:00Z">
        <w:r w:rsidR="00960A0D">
          <w:rPr>
            <w:rFonts w:eastAsia="宋体"/>
            <w:lang w:bidi="ar-KW"/>
          </w:rPr>
          <w:t xml:space="preserve">                                                                                                                                                                                                                                                                                                               </w:t>
        </w:r>
      </w:ins>
      <w:ins w:id="19" w:author="sunxiaowen" w:date="2020-08-07T10:55:00Z">
        <w:r w:rsidR="00960A0D">
          <w:rPr>
            <w:rFonts w:eastAsia="宋体"/>
            <w:lang w:bidi="ar-KW"/>
          </w:rPr>
          <w:t xml:space="preserve">                                                                    </w:t>
        </w:r>
      </w:ins>
    </w:p>
    <w:p w:rsidR="003C75D6" w:rsidRDefault="003C75D6">
      <w:pPr>
        <w:rPr>
          <w:rFonts w:eastAsia="宋体"/>
          <w:lang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3C75D6">
        <w:tc>
          <w:tcPr>
            <w:tcW w:w="9521" w:type="dxa"/>
            <w:shd w:val="clear" w:color="auto" w:fill="FFFFCC"/>
            <w:vAlign w:val="center"/>
          </w:tcPr>
          <w:p w:rsidR="003C75D6" w:rsidRDefault="00960A0D">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3C75D6" w:rsidRDefault="00960A0D">
      <w:pPr>
        <w:keepNext/>
        <w:keepLines/>
        <w:spacing w:before="180"/>
        <w:ind w:left="1134" w:hanging="1134"/>
        <w:outlineLvl w:val="1"/>
        <w:rPr>
          <w:rFonts w:ascii="Arial" w:eastAsia="宋体" w:hAnsi="Arial"/>
          <w:sz w:val="32"/>
        </w:rPr>
      </w:pPr>
      <w:bookmarkStart w:id="20" w:name="_Toc43122852"/>
      <w:bookmarkStart w:id="21" w:name="_Toc43294603"/>
      <w:r>
        <w:rPr>
          <w:rFonts w:ascii="Arial" w:eastAsia="宋体" w:hAnsi="Arial"/>
          <w:sz w:val="32"/>
        </w:rPr>
        <w:t>6.2</w:t>
      </w:r>
      <w:r>
        <w:rPr>
          <w:rFonts w:ascii="Arial" w:eastAsia="宋体" w:hAnsi="Arial"/>
          <w:sz w:val="32"/>
        </w:rPr>
        <w:tab/>
        <w:t>Requirements</w:t>
      </w:r>
      <w:bookmarkEnd w:id="20"/>
      <w:bookmarkEnd w:id="21"/>
    </w:p>
    <w:p w:rsidR="00C91033" w:rsidRPr="00C91033" w:rsidRDefault="00C91033" w:rsidP="00C91033">
      <w:pPr>
        <w:rPr>
          <w:rFonts w:eastAsia="宋体"/>
          <w:kern w:val="2"/>
          <w:szCs w:val="18"/>
          <w:lang w:eastAsia="zh-CN" w:bidi="ar-KW"/>
        </w:rPr>
      </w:pPr>
      <w:r w:rsidRPr="00C91033">
        <w:rPr>
          <w:rFonts w:eastAsia="宋体"/>
          <w:b/>
        </w:rPr>
        <w:t>REQ-C</w:t>
      </w:r>
      <w:r w:rsidRPr="00C91033">
        <w:rPr>
          <w:rFonts w:eastAsia="宋体"/>
          <w:b/>
          <w:lang w:eastAsia="zh-CN"/>
        </w:rPr>
        <w:t>SA-</w:t>
      </w:r>
      <w:r w:rsidRPr="00C91033">
        <w:rPr>
          <w:rFonts w:eastAsia="宋体"/>
          <w:b/>
        </w:rPr>
        <w:t>CON-01</w:t>
      </w:r>
      <w:r w:rsidRPr="00C91033">
        <w:rPr>
          <w:rFonts w:eastAsia="宋体"/>
          <w:kern w:val="2"/>
          <w:szCs w:val="18"/>
          <w:lang w:eastAsia="zh-CN" w:bidi="ar-KW"/>
        </w:rPr>
        <w:t xml:space="preserve"> The 3GPP management system shall have the capability to take actions for a set of </w:t>
      </w:r>
      <w:r w:rsidRPr="00C91033">
        <w:rPr>
          <w:rFonts w:eastAsia="宋体"/>
          <w:lang w:eastAsia="zh-CN"/>
        </w:rPr>
        <w:t>communication services serving certain group of UEs based on the target SLS.</w:t>
      </w:r>
    </w:p>
    <w:p w:rsidR="00C91033" w:rsidRPr="00C91033" w:rsidRDefault="00C91033" w:rsidP="00C91033">
      <w:pPr>
        <w:rPr>
          <w:rFonts w:eastAsia="宋体"/>
          <w:kern w:val="2"/>
          <w:szCs w:val="18"/>
          <w:lang w:eastAsia="zh-CN" w:bidi="ar-KW"/>
        </w:rPr>
      </w:pPr>
      <w:r w:rsidRPr="00C91033">
        <w:rPr>
          <w:rFonts w:eastAsia="宋体"/>
          <w:b/>
        </w:rPr>
        <w:t>REQ-CSA-CON-02</w:t>
      </w:r>
      <w:r w:rsidRPr="00C91033">
        <w:rPr>
          <w:rFonts w:eastAsia="宋体"/>
        </w:rPr>
        <w:t xml:space="preserve"> </w:t>
      </w:r>
      <w:r w:rsidRPr="00C91033">
        <w:rPr>
          <w:rFonts w:eastAsia="宋体"/>
          <w:kern w:val="2"/>
          <w:szCs w:val="18"/>
          <w:lang w:eastAsia="zh-CN" w:bidi="ar-KW"/>
        </w:rPr>
        <w:t>The 3GPP management system shall have the capability to collect service experience information.</w:t>
      </w:r>
    </w:p>
    <w:p w:rsidR="00C91033" w:rsidRPr="00C91033" w:rsidRDefault="00C91033" w:rsidP="00C91033">
      <w:pPr>
        <w:rPr>
          <w:rFonts w:eastAsia="宋体"/>
          <w:kern w:val="2"/>
          <w:szCs w:val="18"/>
          <w:lang w:eastAsia="zh-CN" w:bidi="ar-KW"/>
        </w:rPr>
      </w:pPr>
      <w:r w:rsidRPr="00C91033">
        <w:rPr>
          <w:rFonts w:eastAsia="宋体"/>
          <w:b/>
        </w:rPr>
        <w:t xml:space="preserve">REQ-CSA-CON-03 </w:t>
      </w:r>
      <w:r w:rsidRPr="00C91033">
        <w:rPr>
          <w:rFonts w:eastAsia="宋体"/>
          <w:kern w:val="2"/>
          <w:szCs w:val="18"/>
          <w:lang w:eastAsia="zh-CN" w:bidi="ar-KW"/>
        </w:rPr>
        <w:t xml:space="preserve">The 3GPP management system shall have the capability to analyse the performance information related to the set of </w:t>
      </w:r>
      <w:r w:rsidRPr="00C91033">
        <w:rPr>
          <w:rFonts w:eastAsia="宋体"/>
          <w:lang w:eastAsia="zh-CN"/>
        </w:rPr>
        <w:t>communication services serving certain group of UEs.</w:t>
      </w:r>
    </w:p>
    <w:p w:rsidR="00C91033" w:rsidRPr="00C91033" w:rsidRDefault="00C91033" w:rsidP="00C91033">
      <w:pPr>
        <w:rPr>
          <w:rFonts w:eastAsia="宋体"/>
          <w:b/>
        </w:rPr>
      </w:pPr>
      <w:r w:rsidRPr="00C91033">
        <w:rPr>
          <w:rFonts w:eastAsia="宋体"/>
          <w:b/>
        </w:rPr>
        <w:t>REQ-CSA-CON-04</w:t>
      </w:r>
      <w:r w:rsidRPr="00C91033">
        <w:rPr>
          <w:rFonts w:eastAsia="宋体"/>
        </w:rPr>
        <w:t xml:space="preserve"> </w:t>
      </w:r>
      <w:r w:rsidRPr="00C91033">
        <w:rPr>
          <w:rFonts w:eastAsia="宋体"/>
          <w:lang w:eastAsia="zh-CN" w:bidi="ar-KW"/>
        </w:rPr>
        <w:t xml:space="preserve">The 3GPP management system shall have the capability to modify the configuration parameters related to the set of </w:t>
      </w:r>
      <w:r w:rsidRPr="00C91033">
        <w:rPr>
          <w:rFonts w:eastAsia="宋体"/>
          <w:lang w:eastAsia="zh-CN"/>
        </w:rPr>
        <w:t>communication services serving certain group of UEs.</w:t>
      </w:r>
      <w:r w:rsidRPr="00C91033">
        <w:rPr>
          <w:rFonts w:eastAsia="宋体"/>
          <w:b/>
        </w:rPr>
        <w:t xml:space="preserve"> </w:t>
      </w:r>
    </w:p>
    <w:p w:rsidR="00C91033" w:rsidRPr="00C91033" w:rsidRDefault="00C91033" w:rsidP="00C91033">
      <w:pPr>
        <w:rPr>
          <w:rFonts w:eastAsia="宋体"/>
        </w:rPr>
      </w:pPr>
      <w:r w:rsidRPr="00C91033">
        <w:rPr>
          <w:rFonts w:eastAsia="宋体"/>
          <w:b/>
        </w:rPr>
        <w:t>REQ-CSA-CON-05</w:t>
      </w:r>
      <w:r w:rsidRPr="00C91033">
        <w:rPr>
          <w:rFonts w:eastAsia="宋体"/>
        </w:rPr>
        <w:tab/>
        <w:t>The 3GPP management system shall have the capability to collect NSI related data from one or more 5GC NF(s).</w:t>
      </w:r>
    </w:p>
    <w:p w:rsidR="00C91033" w:rsidRPr="00C91033" w:rsidRDefault="00C91033" w:rsidP="00C91033">
      <w:pPr>
        <w:keepLines/>
        <w:ind w:left="1135" w:hanging="851"/>
        <w:rPr>
          <w:rFonts w:eastAsia="宋体"/>
        </w:rPr>
      </w:pPr>
      <w:r w:rsidRPr="00C91033">
        <w:rPr>
          <w:rFonts w:eastAsia="宋体"/>
        </w:rPr>
        <w:t>NOTE 1:</w:t>
      </w:r>
      <w:r w:rsidRPr="00C91033">
        <w:rPr>
          <w:rFonts w:eastAsia="宋体"/>
        </w:rPr>
        <w:tab/>
        <w:t xml:space="preserve">An example for NSI related data may be </w:t>
      </w:r>
      <w:proofErr w:type="spellStart"/>
      <w:r w:rsidRPr="00C91033">
        <w:rPr>
          <w:rFonts w:eastAsia="宋体"/>
        </w:rPr>
        <w:t>QoE</w:t>
      </w:r>
      <w:proofErr w:type="spellEnd"/>
      <w:r w:rsidRPr="00C91033">
        <w:rPr>
          <w:rFonts w:eastAsia="宋体"/>
        </w:rPr>
        <w:t xml:space="preserve"> data.</w:t>
      </w:r>
    </w:p>
    <w:p w:rsidR="00C91033" w:rsidRPr="00C91033" w:rsidRDefault="00C91033" w:rsidP="00C91033">
      <w:pPr>
        <w:rPr>
          <w:rFonts w:eastAsia="宋体"/>
        </w:rPr>
      </w:pPr>
      <w:r w:rsidRPr="00C91033">
        <w:rPr>
          <w:rFonts w:eastAsia="宋体"/>
          <w:b/>
        </w:rPr>
        <w:t>REQ-CSA-CON-06</w:t>
      </w:r>
      <w:r w:rsidRPr="00C91033">
        <w:rPr>
          <w:rFonts w:eastAsia="宋体"/>
        </w:rPr>
        <w:tab/>
        <w:t xml:space="preserve">The 3GPP management system shall have the capability to derive which communication service is associated to the </w:t>
      </w:r>
      <w:proofErr w:type="spellStart"/>
      <w:r w:rsidRPr="00C91033">
        <w:rPr>
          <w:rFonts w:eastAsia="宋体"/>
        </w:rPr>
        <w:t>QoE</w:t>
      </w:r>
      <w:proofErr w:type="spellEnd"/>
      <w:r w:rsidRPr="00C91033">
        <w:rPr>
          <w:rFonts w:eastAsia="宋体"/>
        </w:rPr>
        <w:t xml:space="preserve"> data from the collected NSI related </w:t>
      </w:r>
      <w:proofErr w:type="spellStart"/>
      <w:r w:rsidRPr="00C91033">
        <w:rPr>
          <w:rFonts w:eastAsia="宋体"/>
        </w:rPr>
        <w:t>QoE</w:t>
      </w:r>
      <w:proofErr w:type="spellEnd"/>
      <w:r w:rsidRPr="00C91033">
        <w:rPr>
          <w:rFonts w:eastAsia="宋体"/>
        </w:rPr>
        <w:t xml:space="preserve"> data.</w:t>
      </w:r>
    </w:p>
    <w:p w:rsidR="00C91033" w:rsidRPr="00C91033" w:rsidRDefault="00C91033" w:rsidP="00C91033">
      <w:pPr>
        <w:rPr>
          <w:rFonts w:eastAsia="宋体"/>
        </w:rPr>
      </w:pPr>
      <w:r w:rsidRPr="00C91033">
        <w:rPr>
          <w:rFonts w:eastAsia="宋体"/>
          <w:b/>
        </w:rPr>
        <w:t>REQ-CSA-CON-07</w:t>
      </w:r>
      <w:r w:rsidRPr="00C91033">
        <w:rPr>
          <w:rFonts w:eastAsia="宋体"/>
        </w:rPr>
        <w:tab/>
        <w:t>The 3GPP management system shall have the capability to ascertain SLS breach.</w:t>
      </w:r>
    </w:p>
    <w:p w:rsidR="00C91033" w:rsidRPr="00C91033" w:rsidRDefault="00C91033" w:rsidP="00C91033">
      <w:pPr>
        <w:rPr>
          <w:rFonts w:eastAsia="宋体"/>
        </w:rPr>
      </w:pPr>
      <w:r w:rsidRPr="00C91033">
        <w:rPr>
          <w:rFonts w:eastAsia="宋体"/>
          <w:b/>
        </w:rPr>
        <w:t>REQ-CSA-CON-08</w:t>
      </w:r>
      <w:r w:rsidRPr="00C91033">
        <w:rPr>
          <w:rFonts w:eastAsia="宋体"/>
        </w:rPr>
        <w:tab/>
        <w:t>The 3GPP management system shall have the capability to perform the root cause analysis (e.g., identifying the underlying reason) for an SLS breach.</w:t>
      </w:r>
    </w:p>
    <w:p w:rsidR="00C91033" w:rsidRPr="00C91033" w:rsidRDefault="00C91033" w:rsidP="00C91033">
      <w:pPr>
        <w:rPr>
          <w:rFonts w:eastAsia="宋体"/>
          <w:b/>
        </w:rPr>
      </w:pPr>
      <w:r w:rsidRPr="00C91033">
        <w:rPr>
          <w:rFonts w:eastAsia="宋体"/>
          <w:b/>
        </w:rPr>
        <w:t>REQ-CSA-CON-09</w:t>
      </w:r>
      <w:r w:rsidRPr="00C91033">
        <w:rPr>
          <w:rFonts w:eastAsia="宋体"/>
        </w:rPr>
        <w:tab/>
        <w:t>The 3GPP management system shall have the capability to take corrective actions against the root cause identified.</w:t>
      </w:r>
      <w:r w:rsidRPr="00C91033">
        <w:rPr>
          <w:rFonts w:eastAsia="宋体"/>
          <w:b/>
        </w:rPr>
        <w:t xml:space="preserve"> </w:t>
      </w:r>
    </w:p>
    <w:p w:rsidR="00C91033" w:rsidRPr="00C91033" w:rsidRDefault="00C91033" w:rsidP="00C91033">
      <w:pPr>
        <w:rPr>
          <w:rFonts w:eastAsia="宋体"/>
        </w:rPr>
      </w:pPr>
      <w:r w:rsidRPr="00C91033">
        <w:rPr>
          <w:rFonts w:eastAsia="宋体"/>
          <w:b/>
        </w:rPr>
        <w:t xml:space="preserve">REQ-CSA-CON-10 </w:t>
      </w:r>
      <w:r w:rsidRPr="00C91033">
        <w:rPr>
          <w:rFonts w:eastAsia="宋体"/>
        </w:rPr>
        <w:t xml:space="preserve">The 3GPP management system shall have the capability to translate communicate service requirements to cross domain SLS goal and single domain SLS goal. </w:t>
      </w:r>
    </w:p>
    <w:p w:rsidR="00C91033" w:rsidRPr="00C91033" w:rsidRDefault="00C91033" w:rsidP="00C91033">
      <w:pPr>
        <w:rPr>
          <w:rFonts w:eastAsia="宋体"/>
        </w:rPr>
      </w:pPr>
      <w:r w:rsidRPr="00C91033">
        <w:rPr>
          <w:rFonts w:eastAsia="宋体"/>
          <w:b/>
        </w:rPr>
        <w:t xml:space="preserve">REQ-CSA-CON-11 </w:t>
      </w:r>
      <w:r w:rsidRPr="00C91033">
        <w:rPr>
          <w:rFonts w:eastAsia="宋体"/>
        </w:rPr>
        <w:t xml:space="preserve">The 3GPP management system shall have the capability to collect single domain SLS analysis as input to cross domain SLS analysis. </w:t>
      </w:r>
    </w:p>
    <w:p w:rsidR="00C91033" w:rsidRPr="00C91033" w:rsidRDefault="00C91033" w:rsidP="00C91033">
      <w:pPr>
        <w:rPr>
          <w:rFonts w:eastAsia="宋体"/>
        </w:rPr>
      </w:pPr>
      <w:r w:rsidRPr="00C91033">
        <w:rPr>
          <w:rFonts w:eastAsia="宋体"/>
          <w:b/>
        </w:rPr>
        <w:lastRenderedPageBreak/>
        <w:t>REQ-CSA-CON-12</w:t>
      </w:r>
      <w:r w:rsidRPr="00C91033">
        <w:rPr>
          <w:rFonts w:eastAsia="宋体"/>
        </w:rPr>
        <w:tab/>
        <w:t xml:space="preserve">The 3GPP management system shall have the capability to allow its authorized consumer to control the SLS assurance (e.g. </w:t>
      </w:r>
      <w:r w:rsidRPr="00C91033">
        <w:rPr>
          <w:rFonts w:eastAsia="宋体"/>
          <w:lang w:eastAsia="zh-CN"/>
        </w:rPr>
        <w:t>specify the SLS to be assur</w:t>
      </w:r>
      <w:r w:rsidRPr="00C91033">
        <w:rPr>
          <w:rFonts w:eastAsia="宋体" w:hint="eastAsia"/>
          <w:lang w:eastAsia="zh-CN"/>
        </w:rPr>
        <w:t>ed</w:t>
      </w:r>
      <w:r w:rsidRPr="00C91033">
        <w:rPr>
          <w:rFonts w:eastAsia="宋体"/>
        </w:rPr>
        <w:t>, enable/disable</w:t>
      </w:r>
      <w:r w:rsidRPr="00C91033">
        <w:rPr>
          <w:rFonts w:eastAsia="宋体"/>
          <w:lang w:eastAsia="zh-CN"/>
        </w:rPr>
        <w:t>, specify the assurance time and update the SLS assurance requirements</w:t>
      </w:r>
      <w:r w:rsidRPr="00C91033">
        <w:rPr>
          <w:rFonts w:eastAsia="宋体"/>
        </w:rPr>
        <w:t>).</w:t>
      </w:r>
    </w:p>
    <w:p w:rsidR="00C91033" w:rsidRPr="00C91033" w:rsidRDefault="00C91033" w:rsidP="00C91033">
      <w:pPr>
        <w:rPr>
          <w:rFonts w:eastAsia="宋体"/>
        </w:rPr>
      </w:pPr>
      <w:r w:rsidRPr="00C91033">
        <w:rPr>
          <w:rFonts w:eastAsia="宋体"/>
          <w:b/>
        </w:rPr>
        <w:t>REQ-CSA-CON-13</w:t>
      </w:r>
      <w:r w:rsidRPr="00C91033">
        <w:rPr>
          <w:rFonts w:eastAsia="宋体"/>
        </w:rPr>
        <w:tab/>
        <w:t>The 3GPP management system shall have the capability to allow its authorized consumer to obtain the SLS assurance progress information and fulfil information.</w:t>
      </w:r>
    </w:p>
    <w:p w:rsidR="00C91033" w:rsidRPr="00C91033" w:rsidRDefault="00C91033" w:rsidP="00C91033">
      <w:pPr>
        <w:keepLines/>
        <w:ind w:left="1135" w:hanging="851"/>
        <w:rPr>
          <w:rFonts w:eastAsia="宋体"/>
        </w:rPr>
      </w:pPr>
      <w:r w:rsidRPr="00C91033">
        <w:rPr>
          <w:rFonts w:eastAsia="宋体"/>
        </w:rPr>
        <w:t>NOTE 2:</w:t>
      </w:r>
      <w:r w:rsidRPr="00C91033">
        <w:rPr>
          <w:rFonts w:eastAsia="宋体"/>
        </w:rPr>
        <w:tab/>
        <w:t>The management system refers to the producer of management service for SLS assurance.</w:t>
      </w:r>
    </w:p>
    <w:p w:rsidR="00471648" w:rsidRDefault="00471648" w:rsidP="00471648">
      <w:pPr>
        <w:rPr>
          <w:ins w:id="22" w:author="sunxiaowen1" w:date="2020-11-24T14:15:00Z"/>
          <w:rFonts w:eastAsia="宋体"/>
        </w:rPr>
      </w:pPr>
      <w:ins w:id="23" w:author="sunxiaowen1" w:date="2020-11-24T14:15:00Z">
        <w:r>
          <w:rPr>
            <w:rFonts w:eastAsia="宋体"/>
            <w:b/>
          </w:rPr>
          <w:t>REQ-CSA-CON-x</w:t>
        </w:r>
        <w:r>
          <w:rPr>
            <w:rFonts w:eastAsia="宋体"/>
          </w:rPr>
          <w:tab/>
        </w:r>
        <w:proofErr w:type="gramStart"/>
        <w:r>
          <w:rPr>
            <w:rFonts w:eastAsia="宋体"/>
          </w:rPr>
          <w:t>The</w:t>
        </w:r>
        <w:proofErr w:type="gramEnd"/>
        <w:r>
          <w:rPr>
            <w:rFonts w:eastAsia="宋体"/>
          </w:rPr>
          <w:t xml:space="preserve"> 3GPP management system shall have the capability to do network prediction (e.g. network resource usage and network performance) by analysing the network operation information</w:t>
        </w:r>
        <w:r>
          <w:rPr>
            <w:rFonts w:eastAsia="宋体" w:hint="eastAsia"/>
            <w:lang w:eastAsia="zh-CN"/>
          </w:rPr>
          <w:t xml:space="preserve"> in special </w:t>
        </w:r>
        <w:r>
          <w:rPr>
            <w:rFonts w:eastAsia="宋体"/>
            <w:lang w:eastAsia="zh-CN"/>
          </w:rPr>
          <w:t>scenarios</w:t>
        </w:r>
        <w:r>
          <w:rPr>
            <w:rFonts w:eastAsia="宋体"/>
          </w:rPr>
          <w:t>.</w:t>
        </w:r>
      </w:ins>
    </w:p>
    <w:p w:rsidR="00471648" w:rsidRPr="00CA765B" w:rsidRDefault="00471648" w:rsidP="00471648">
      <w:pPr>
        <w:rPr>
          <w:ins w:id="24" w:author="sunxiaowen1" w:date="2020-11-24T14:15:00Z"/>
          <w:rFonts w:eastAsia="宋体"/>
          <w:bCs/>
        </w:rPr>
      </w:pPr>
      <w:ins w:id="25" w:author="sunxiaowen1" w:date="2020-11-24T14:15:00Z">
        <w:r w:rsidRPr="00C91033">
          <w:rPr>
            <w:rFonts w:eastAsia="宋体"/>
            <w:b/>
          </w:rPr>
          <w:t>REQ-CSA-CON-y</w:t>
        </w:r>
        <w:r w:rsidRPr="00C91033">
          <w:rPr>
            <w:rFonts w:eastAsia="宋体"/>
            <w:bCs/>
          </w:rPr>
          <w:tab/>
        </w:r>
        <w:proofErr w:type="gramStart"/>
        <w:r w:rsidRPr="00C91033">
          <w:rPr>
            <w:rFonts w:eastAsia="宋体"/>
            <w:bCs/>
          </w:rPr>
          <w:t>The</w:t>
        </w:r>
        <w:proofErr w:type="gramEnd"/>
        <w:r w:rsidRPr="00C91033">
          <w:rPr>
            <w:rFonts w:eastAsia="宋体"/>
            <w:bCs/>
          </w:rPr>
          <w:t xml:space="preserve"> 3GPP management system shall have the capability to take actions such </w:t>
        </w:r>
        <w:proofErr w:type="spellStart"/>
        <w:r w:rsidRPr="00C91033">
          <w:rPr>
            <w:rFonts w:eastAsia="宋体"/>
            <w:bCs/>
          </w:rPr>
          <w:t>asnetwork</w:t>
        </w:r>
        <w:proofErr w:type="spellEnd"/>
        <w:r w:rsidRPr="00C91033">
          <w:rPr>
            <w:rFonts w:eastAsia="宋体"/>
            <w:bCs/>
          </w:rPr>
          <w:t xml:space="preserve"> configuration and perform network resource reallocation according to the network prediction results.</w:t>
        </w:r>
      </w:ins>
    </w:p>
    <w:p w:rsidR="003C75D6" w:rsidRPr="00471648" w:rsidRDefault="003C75D6">
      <w:bookmarkStart w:id="26" w:name="_GoBack"/>
      <w:bookmarkEnd w:id="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3C75D6">
        <w:tc>
          <w:tcPr>
            <w:tcW w:w="9521" w:type="dxa"/>
            <w:shd w:val="clear" w:color="auto" w:fill="FFFFCC"/>
            <w:vAlign w:val="center"/>
          </w:tcPr>
          <w:p w:rsidR="003C75D6" w:rsidRDefault="00960A0D">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3C75D6" w:rsidRDefault="003C75D6"/>
    <w:sectPr w:rsidR="003C75D6">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A6F" w:rsidRDefault="00C00A6F">
      <w:pPr>
        <w:spacing w:after="0"/>
      </w:pPr>
      <w:r>
        <w:separator/>
      </w:r>
    </w:p>
  </w:endnote>
  <w:endnote w:type="continuationSeparator" w:id="0">
    <w:p w:rsidR="00C00A6F" w:rsidRDefault="00C00A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A6F" w:rsidRDefault="00C00A6F">
      <w:pPr>
        <w:spacing w:after="0"/>
      </w:pPr>
      <w:r>
        <w:separator/>
      </w:r>
    </w:p>
  </w:footnote>
  <w:footnote w:type="continuationSeparator" w:id="0">
    <w:p w:rsidR="00C00A6F" w:rsidRDefault="00C00A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D6" w:rsidRDefault="00960A0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D6" w:rsidRDefault="003C75D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D6" w:rsidRDefault="00960A0D">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D6" w:rsidRDefault="003C75D6">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xiaowen1">
    <w15:presenceInfo w15:providerId="None" w15:userId="sunxiaowen1"/>
  </w15:person>
  <w15:person w15:author="sunxiaowen">
    <w15:presenceInfo w15:providerId="None" w15:userId="sunxiao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1F6B"/>
    <w:rsid w:val="000D4E4E"/>
    <w:rsid w:val="000F1A9C"/>
    <w:rsid w:val="00116F63"/>
    <w:rsid w:val="00145D43"/>
    <w:rsid w:val="00192C46"/>
    <w:rsid w:val="001A08B3"/>
    <w:rsid w:val="001A7B60"/>
    <w:rsid w:val="001B52F0"/>
    <w:rsid w:val="001B7A65"/>
    <w:rsid w:val="001D16CF"/>
    <w:rsid w:val="001E41F3"/>
    <w:rsid w:val="002552CE"/>
    <w:rsid w:val="00255C38"/>
    <w:rsid w:val="0026004D"/>
    <w:rsid w:val="002640DD"/>
    <w:rsid w:val="00275D12"/>
    <w:rsid w:val="00284FEB"/>
    <w:rsid w:val="002860C4"/>
    <w:rsid w:val="002B5741"/>
    <w:rsid w:val="00305409"/>
    <w:rsid w:val="003609EF"/>
    <w:rsid w:val="0036231A"/>
    <w:rsid w:val="00371525"/>
    <w:rsid w:val="00374DD4"/>
    <w:rsid w:val="003B2F4D"/>
    <w:rsid w:val="003B4DDB"/>
    <w:rsid w:val="003C75D6"/>
    <w:rsid w:val="003D786C"/>
    <w:rsid w:val="003E1A36"/>
    <w:rsid w:val="00410371"/>
    <w:rsid w:val="004242F1"/>
    <w:rsid w:val="00451D32"/>
    <w:rsid w:val="00471648"/>
    <w:rsid w:val="00477695"/>
    <w:rsid w:val="004A32D1"/>
    <w:rsid w:val="004B75B7"/>
    <w:rsid w:val="0051580D"/>
    <w:rsid w:val="00547111"/>
    <w:rsid w:val="00592D74"/>
    <w:rsid w:val="005E2C44"/>
    <w:rsid w:val="005F2FC3"/>
    <w:rsid w:val="00621188"/>
    <w:rsid w:val="006257ED"/>
    <w:rsid w:val="0066549A"/>
    <w:rsid w:val="006818D2"/>
    <w:rsid w:val="00695808"/>
    <w:rsid w:val="006A7C06"/>
    <w:rsid w:val="006B46FB"/>
    <w:rsid w:val="006E21FB"/>
    <w:rsid w:val="006E2FFF"/>
    <w:rsid w:val="006F545B"/>
    <w:rsid w:val="00721AB4"/>
    <w:rsid w:val="00746783"/>
    <w:rsid w:val="00792342"/>
    <w:rsid w:val="007977A8"/>
    <w:rsid w:val="007B512A"/>
    <w:rsid w:val="007B7978"/>
    <w:rsid w:val="007C2097"/>
    <w:rsid w:val="007D6A07"/>
    <w:rsid w:val="007F0C5B"/>
    <w:rsid w:val="007F7259"/>
    <w:rsid w:val="008040A8"/>
    <w:rsid w:val="008110E1"/>
    <w:rsid w:val="008279FA"/>
    <w:rsid w:val="008626E7"/>
    <w:rsid w:val="00870EE7"/>
    <w:rsid w:val="008863B9"/>
    <w:rsid w:val="00887691"/>
    <w:rsid w:val="008A45A6"/>
    <w:rsid w:val="008E1F14"/>
    <w:rsid w:val="008F686C"/>
    <w:rsid w:val="009148DE"/>
    <w:rsid w:val="00941E30"/>
    <w:rsid w:val="00960A0D"/>
    <w:rsid w:val="009653AD"/>
    <w:rsid w:val="009777D9"/>
    <w:rsid w:val="00991B88"/>
    <w:rsid w:val="009A5753"/>
    <w:rsid w:val="009A579D"/>
    <w:rsid w:val="009E3297"/>
    <w:rsid w:val="009F734F"/>
    <w:rsid w:val="00A246B6"/>
    <w:rsid w:val="00A47E70"/>
    <w:rsid w:val="00A50CF0"/>
    <w:rsid w:val="00A61009"/>
    <w:rsid w:val="00A7671C"/>
    <w:rsid w:val="00AA2CBC"/>
    <w:rsid w:val="00AA4C57"/>
    <w:rsid w:val="00AB502F"/>
    <w:rsid w:val="00AC5820"/>
    <w:rsid w:val="00AD1CD8"/>
    <w:rsid w:val="00AD535E"/>
    <w:rsid w:val="00B258BB"/>
    <w:rsid w:val="00B62AC8"/>
    <w:rsid w:val="00B67B97"/>
    <w:rsid w:val="00B968C8"/>
    <w:rsid w:val="00BA3EC5"/>
    <w:rsid w:val="00BA51D9"/>
    <w:rsid w:val="00BB5DFC"/>
    <w:rsid w:val="00BD279D"/>
    <w:rsid w:val="00BD6BB8"/>
    <w:rsid w:val="00C00A6F"/>
    <w:rsid w:val="00C02525"/>
    <w:rsid w:val="00C26E3D"/>
    <w:rsid w:val="00C42BB6"/>
    <w:rsid w:val="00C66BA2"/>
    <w:rsid w:val="00C91033"/>
    <w:rsid w:val="00C95985"/>
    <w:rsid w:val="00CC5026"/>
    <w:rsid w:val="00CC68D0"/>
    <w:rsid w:val="00D03F9A"/>
    <w:rsid w:val="00D06D51"/>
    <w:rsid w:val="00D24991"/>
    <w:rsid w:val="00D311A7"/>
    <w:rsid w:val="00D50255"/>
    <w:rsid w:val="00D644A5"/>
    <w:rsid w:val="00D66520"/>
    <w:rsid w:val="00DE34CF"/>
    <w:rsid w:val="00E017A9"/>
    <w:rsid w:val="00E13F3D"/>
    <w:rsid w:val="00E34898"/>
    <w:rsid w:val="00E97740"/>
    <w:rsid w:val="00EB09B7"/>
    <w:rsid w:val="00EE7D7C"/>
    <w:rsid w:val="00F25D98"/>
    <w:rsid w:val="00F300FB"/>
    <w:rsid w:val="00F92F62"/>
    <w:rsid w:val="00FB063A"/>
    <w:rsid w:val="00FB6386"/>
    <w:rsid w:val="00FF17C1"/>
    <w:rsid w:val="05CF0A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088BE"/>
  <w15:docId w15:val="{FDA64800-D0C9-4A7B-BCD0-4A115BD0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C3969-65F7-4725-BD4E-2D94583D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1078</Words>
  <Characters>6145</Characters>
  <Application>Microsoft Office Word</Application>
  <DocSecurity>0</DocSecurity>
  <Lines>51</Lines>
  <Paragraphs>14</Paragraphs>
  <ScaleCrop>false</ScaleCrop>
  <Company>3GPP Support Team</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sunxiaowen1</cp:lastModifiedBy>
  <cp:revision>2</cp:revision>
  <cp:lastPrinted>2411-12-31T15:59:00Z</cp:lastPrinted>
  <dcterms:created xsi:type="dcterms:W3CDTF">2020-11-24T06:15:00Z</dcterms:created>
  <dcterms:modified xsi:type="dcterms:W3CDTF">2020-11-24T06:15:00Z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2052-11.1.0.10000</vt:lpwstr>
  </property>
</Properties>
</file>