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B0E" w:rsidRPr="0003202B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12</w:t>
      </w:r>
      <w:r w:rsidR="00AF0CC0">
        <w:rPr>
          <w:b/>
          <w:sz w:val="24"/>
          <w:lang w:val="en-US" w:eastAsia="zh-CN"/>
        </w:rPr>
        <w:t>7</w:t>
      </w:r>
      <w:r w:rsidRPr="003978E3">
        <w:rPr>
          <w:b/>
          <w:i/>
          <w:sz w:val="28"/>
          <w:lang w:val="en-US" w:eastAsia="pl-PL"/>
        </w:rPr>
        <w:tab/>
      </w:r>
      <w:r w:rsidR="00FC4919" w:rsidRPr="00FC4919">
        <w:rPr>
          <w:b/>
          <w:sz w:val="24"/>
          <w:lang w:val="en-US" w:eastAsia="pl-PL"/>
        </w:rPr>
        <w:t>S5-196045</w:t>
      </w:r>
    </w:p>
    <w:p w:rsidR="001200F1" w:rsidRPr="003978E3" w:rsidRDefault="00476848" w:rsidP="001200F1">
      <w:pPr>
        <w:rPr>
          <w:b/>
          <w:sz w:val="24"/>
          <w:lang w:val="en-US" w:eastAsia="pl-PL"/>
        </w:rPr>
      </w:pPr>
      <w:r w:rsidRPr="00476848">
        <w:rPr>
          <w:rFonts w:ascii="Arial" w:hAnsi="Arial"/>
          <w:b/>
          <w:sz w:val="24"/>
          <w:lang w:val="en-US" w:eastAsia="pl-PL"/>
        </w:rPr>
        <w:t>Sophia-Antipolis, France</w:t>
      </w:r>
      <w:r w:rsidR="001200F1" w:rsidRPr="00CD26FC">
        <w:rPr>
          <w:rFonts w:cs="Arial"/>
          <w:b/>
          <w:noProof/>
          <w:sz w:val="24"/>
          <w:lang w:val="en-US"/>
        </w:rPr>
        <w:t xml:space="preserve"> </w:t>
      </w:r>
      <w:r w:rsidR="001200F1">
        <w:rPr>
          <w:rFonts w:cs="Arial"/>
          <w:b/>
          <w:noProof/>
          <w:sz w:val="24"/>
          <w:lang w:val="en-US"/>
        </w:rPr>
        <w:t>1</w:t>
      </w:r>
      <w:r w:rsidR="000171BE">
        <w:rPr>
          <w:rFonts w:cs="Arial"/>
          <w:b/>
          <w:noProof/>
          <w:sz w:val="24"/>
          <w:lang w:val="en-US"/>
        </w:rPr>
        <w:t>4</w:t>
      </w:r>
      <w:r w:rsidR="001200F1" w:rsidRPr="00CD26FC">
        <w:rPr>
          <w:rFonts w:cs="Arial"/>
          <w:b/>
          <w:noProof/>
          <w:sz w:val="24"/>
          <w:lang w:val="en-US"/>
        </w:rPr>
        <w:t xml:space="preserve"> - </w:t>
      </w:r>
      <w:r w:rsidR="000171BE">
        <w:rPr>
          <w:rFonts w:cs="Arial"/>
          <w:b/>
          <w:noProof/>
          <w:sz w:val="24"/>
          <w:lang w:val="en-US"/>
        </w:rPr>
        <w:t>18</w:t>
      </w:r>
      <w:r w:rsidR="001200F1" w:rsidRPr="00CD26FC">
        <w:rPr>
          <w:rFonts w:cs="Arial"/>
          <w:b/>
          <w:noProof/>
          <w:sz w:val="24"/>
          <w:lang w:val="en-US"/>
        </w:rPr>
        <w:t xml:space="preserve"> </w:t>
      </w:r>
      <w:r w:rsidR="000171BE">
        <w:rPr>
          <w:rFonts w:cs="Arial"/>
          <w:b/>
          <w:noProof/>
          <w:sz w:val="24"/>
          <w:lang w:val="en-US"/>
        </w:rPr>
        <w:t>October</w:t>
      </w:r>
      <w:r w:rsidR="001200F1" w:rsidRPr="00CD26FC">
        <w:rPr>
          <w:rFonts w:cs="Arial"/>
          <w:b/>
          <w:noProof/>
          <w:sz w:val="24"/>
          <w:lang w:val="en-US"/>
        </w:rPr>
        <w:t xml:space="preserve"> 2019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55</w:t>
            </w:r>
            <w:r w:rsidR="00AF0CC0">
              <w:rPr>
                <w:b/>
                <w:sz w:val="28"/>
                <w:lang w:val="en-US" w:eastAsia="pl-PL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1B0E" w:rsidRPr="00E30CFC" w:rsidRDefault="00AE4DF9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132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proofErr w:type="gramStart"/>
            <w:r>
              <w:rPr>
                <w:b/>
                <w:bCs/>
                <w:sz w:val="28"/>
                <w:lang w:val="pl-PL" w:eastAsia="pl-PL"/>
              </w:rPr>
              <w:t>rev</w:t>
            </w:r>
            <w:proofErr w:type="gramEnd"/>
          </w:p>
        </w:tc>
        <w:tc>
          <w:tcPr>
            <w:tcW w:w="992" w:type="dxa"/>
            <w:shd w:val="pct30" w:color="FFFF00" w:fill="auto"/>
          </w:tcPr>
          <w:p w:rsidR="00EA1B0E" w:rsidRDefault="00AF0CC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16.</w:t>
            </w:r>
            <w:r w:rsidR="008C6E90">
              <w:rPr>
                <w:b/>
                <w:sz w:val="32"/>
                <w:lang w:val="pl-PL" w:eastAsia="pl-PL"/>
              </w:rPr>
              <w:t>3</w:t>
            </w:r>
            <w:r>
              <w:rPr>
                <w:b/>
                <w:sz w:val="32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>
        <w:tc>
          <w:tcPr>
            <w:tcW w:w="9641" w:type="dxa"/>
            <w:gridSpan w:val="9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>
        <w:tc>
          <w:tcPr>
            <w:tcW w:w="2835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</w:p>
        </w:tc>
      </w:tr>
    </w:tbl>
    <w:p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>
        <w:tc>
          <w:tcPr>
            <w:tcW w:w="9640" w:type="dxa"/>
            <w:gridSpan w:val="11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AF0CC0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Add new </w:t>
            </w:r>
            <w:r w:rsidR="004B300E">
              <w:rPr>
                <w:lang w:val="en-US" w:eastAsia="pl-PL"/>
              </w:rPr>
              <w:t>measurements</w:t>
            </w:r>
            <w:r w:rsidR="00734F50" w:rsidRPr="003978E3">
              <w:rPr>
                <w:lang w:val="en-US" w:eastAsia="pl-PL"/>
              </w:rPr>
              <w:t xml:space="preserve"> </w:t>
            </w:r>
            <w:r>
              <w:rPr>
                <w:lang w:val="en-US" w:eastAsia="pl-PL"/>
              </w:rPr>
              <w:t>related to</w:t>
            </w:r>
            <w:r w:rsidR="00734F50" w:rsidRPr="003978E3">
              <w:rPr>
                <w:lang w:val="en-US" w:eastAsia="pl-PL"/>
              </w:rPr>
              <w:t xml:space="preserve"> </w:t>
            </w:r>
            <w:r w:rsidR="008B02F8">
              <w:rPr>
                <w:lang w:val="en-US" w:eastAsia="pl-PL"/>
              </w:rPr>
              <w:t xml:space="preserve">QoS Flow </w:t>
            </w:r>
            <w:r w:rsidR="004B300E">
              <w:rPr>
                <w:lang w:val="en-US" w:eastAsia="pl-PL"/>
              </w:rPr>
              <w:t xml:space="preserve">Setup </w:t>
            </w:r>
            <w:r w:rsidR="00F42CF2">
              <w:rPr>
                <w:lang w:val="en-US" w:eastAsia="pl-PL"/>
              </w:rPr>
              <w:t xml:space="preserve">via Initial Context Setup </w:t>
            </w:r>
          </w:p>
          <w:p w:rsidR="00F42CF2" w:rsidRPr="003978E3" w:rsidRDefault="00F42CF2">
            <w:pPr>
              <w:pStyle w:val="CRCoverPage"/>
              <w:spacing w:after="0"/>
              <w:ind w:left="100"/>
              <w:rPr>
                <w:lang w:val="en-US" w:eastAsia="pl-PL"/>
              </w:rPr>
            </w:pP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1B0E" w:rsidRDefault="00E30CFC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FA2DC0">
              <w:rPr>
                <w:rFonts w:cs="Arial"/>
                <w:color w:val="000000"/>
                <w:sz w:val="18"/>
                <w:szCs w:val="18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201</w:t>
            </w:r>
            <w:r w:rsidR="00A5753B">
              <w:rPr>
                <w:lang w:val="pl-PL" w:eastAsia="pl-PL"/>
              </w:rPr>
              <w:t>9</w:t>
            </w:r>
            <w:r>
              <w:rPr>
                <w:lang w:val="pl-PL" w:eastAsia="pl-PL"/>
              </w:rPr>
              <w:t>-</w:t>
            </w:r>
            <w:r w:rsidR="00164745">
              <w:rPr>
                <w:lang w:val="pl-PL" w:eastAsia="pl-PL"/>
              </w:rPr>
              <w:t>10</w:t>
            </w:r>
            <w:r>
              <w:rPr>
                <w:lang w:val="pl-PL" w:eastAsia="pl-PL"/>
              </w:rPr>
              <w:t>-</w:t>
            </w:r>
            <w:r w:rsidR="00E30CFC">
              <w:rPr>
                <w:lang w:val="pl-PL" w:eastAsia="pl-PL"/>
              </w:rPr>
              <w:t>0</w:t>
            </w:r>
            <w:r w:rsidR="00164745">
              <w:rPr>
                <w:lang w:val="pl-PL" w:eastAsia="pl-PL"/>
              </w:rPr>
              <w:t>2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Rel-16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</w:r>
            <w:proofErr w:type="gramStart"/>
            <w:r w:rsidRPr="003978E3">
              <w:rPr>
                <w:b/>
                <w:i/>
                <w:sz w:val="18"/>
                <w:lang w:val="en-US" w:eastAsia="pl-PL"/>
              </w:rPr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</w:t>
            </w:r>
            <w:proofErr w:type="gramEnd"/>
            <w:r w:rsidRPr="003978E3">
              <w:rPr>
                <w:i/>
                <w:sz w:val="18"/>
                <w:lang w:val="en-US" w:eastAsia="pl-PL"/>
              </w:rPr>
              <w:t>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>
        <w:tc>
          <w:tcPr>
            <w:tcW w:w="1843" w:type="dxa"/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6576" w:rsidRPr="00A350CB" w:rsidRDefault="004B300E" w:rsidP="00496576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Currently measurements for the QoS Flow Setup comprise all possible </w:t>
            </w:r>
            <w:r w:rsidR="00CC210E">
              <w:rPr>
                <w:lang w:val="en-US" w:eastAsia="pl-PL"/>
              </w:rPr>
              <w:t xml:space="preserve">setup </w:t>
            </w:r>
            <w:r>
              <w:rPr>
                <w:lang w:val="en-US" w:eastAsia="pl-PL"/>
              </w:rPr>
              <w:t>procedures</w:t>
            </w:r>
            <w:r w:rsidR="00CC210E">
              <w:rPr>
                <w:lang w:val="en-US" w:eastAsia="pl-PL"/>
              </w:rPr>
              <w:t xml:space="preserve">. </w:t>
            </w:r>
            <w:r w:rsidR="00495102">
              <w:t>To support the monitor of success or failure of the call(/session) setup</w:t>
            </w:r>
            <w:r w:rsidR="00495102">
              <w:rPr>
                <w:lang w:val="en-US" w:eastAsia="pl-PL"/>
              </w:rPr>
              <w:t xml:space="preserve"> t</w:t>
            </w:r>
            <w:r w:rsidR="00CC210E">
              <w:rPr>
                <w:lang w:val="en-US" w:eastAsia="pl-PL"/>
              </w:rPr>
              <w:t xml:space="preserve">he monitoring shall differentiate at least between the QoS Flow Setup executed via Initial Context setup and </w:t>
            </w:r>
            <w:r w:rsidR="00CC210E" w:rsidRPr="0002406B">
              <w:rPr>
                <w:lang w:val="en-US"/>
              </w:rPr>
              <w:t>PDU SESSION RESOURCE SETUP</w:t>
            </w:r>
            <w:r w:rsidR="00CC210E">
              <w:rPr>
                <w:lang w:val="en-US"/>
              </w:rPr>
              <w:t>/MODIFY procedures.</w:t>
            </w:r>
            <w:r>
              <w:rPr>
                <w:lang w:val="en-US" w:eastAsia="pl-PL"/>
              </w:rPr>
              <w:t xml:space="preserve"> </w:t>
            </w:r>
          </w:p>
          <w:p w:rsidR="00496576" w:rsidRPr="0003202B" w:rsidRDefault="00496576" w:rsidP="0049657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6576" w:rsidRPr="003978E3" w:rsidRDefault="00CC210E" w:rsidP="00CC210E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>Add new measurements</w:t>
            </w:r>
            <w:r w:rsidRPr="003978E3">
              <w:rPr>
                <w:lang w:val="en-US" w:eastAsia="pl-PL"/>
              </w:rPr>
              <w:t xml:space="preserve"> </w:t>
            </w:r>
            <w:r>
              <w:rPr>
                <w:lang w:val="en-US" w:eastAsia="pl-PL"/>
              </w:rPr>
              <w:t>related to</w:t>
            </w:r>
            <w:r w:rsidRPr="003978E3">
              <w:rPr>
                <w:lang w:val="en-US" w:eastAsia="pl-PL"/>
              </w:rPr>
              <w:t xml:space="preserve"> </w:t>
            </w:r>
            <w:r>
              <w:rPr>
                <w:lang w:val="en-US" w:eastAsia="pl-PL"/>
              </w:rPr>
              <w:t>QoS Flow Setup via Initial Context Setup</w:t>
            </w:r>
            <w:r w:rsidR="005557ED">
              <w:rPr>
                <w:lang w:val="en-US" w:eastAsia="pl-PL"/>
              </w:rPr>
              <w:t xml:space="preserve"> procedure</w:t>
            </w: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6576" w:rsidRPr="00495102" w:rsidRDefault="00495102" w:rsidP="00496576">
            <w:pPr>
              <w:pStyle w:val="CRCoverPage"/>
              <w:spacing w:after="0"/>
              <w:ind w:left="100"/>
              <w:rPr>
                <w:lang w:eastAsia="pl-PL"/>
              </w:rPr>
            </w:pPr>
            <w:r>
              <w:t>Monitor of success or failure of the call(/session) setup is not possible.</w:t>
            </w:r>
          </w:p>
        </w:tc>
      </w:tr>
      <w:tr w:rsidR="00EA1B0E">
        <w:tc>
          <w:tcPr>
            <w:tcW w:w="2694" w:type="dxa"/>
            <w:gridSpan w:val="2"/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Pr="00496576" w:rsidRDefault="00603FF6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>Add new measurements</w:t>
            </w:r>
            <w:r w:rsidR="00AF0CC0">
              <w:rPr>
                <w:lang w:val="en-US" w:eastAsia="pl-PL"/>
              </w:rPr>
              <w:t xml:space="preserve"> into </w:t>
            </w:r>
            <w:r>
              <w:rPr>
                <w:lang w:val="en-US" w:eastAsia="pl-PL"/>
              </w:rPr>
              <w:t xml:space="preserve">chapter </w:t>
            </w:r>
            <w:r w:rsidRPr="0002406B">
              <w:t>5.1.1.</w:t>
            </w:r>
            <w:r>
              <w:t>14</w:t>
            </w:r>
            <w:r w:rsidRPr="0002406B">
              <w:t>.1</w:t>
            </w:r>
            <w:r>
              <w:t>.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>TS/</w:t>
            </w:r>
            <w:proofErr w:type="gramStart"/>
            <w:r>
              <w:rPr>
                <w:lang w:val="pl-PL" w:eastAsia="pl-PL"/>
              </w:rPr>
              <w:t xml:space="preserve">TR ... CR ... </w:t>
            </w:r>
            <w:proofErr w:type="gramEnd"/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proofErr w:type="gramStart"/>
            <w:r>
              <w:rPr>
                <w:b/>
                <w:i/>
                <w:lang w:val="pl-PL" w:eastAsia="pl-PL"/>
              </w:rPr>
              <w:t>affected</w:t>
            </w:r>
            <w:proofErr w:type="gram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>TS/</w:t>
            </w:r>
            <w:proofErr w:type="gramStart"/>
            <w:r>
              <w:rPr>
                <w:lang w:val="pl-PL" w:eastAsia="pl-PL"/>
              </w:rPr>
              <w:t xml:space="preserve">TR ... CR ... </w:t>
            </w:r>
            <w:proofErr w:type="gramEnd"/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>TS/</w:t>
            </w:r>
            <w:proofErr w:type="gramStart"/>
            <w:r>
              <w:rPr>
                <w:lang w:val="pl-PL" w:eastAsia="pl-PL"/>
              </w:rPr>
              <w:t xml:space="preserve">TR ... CR ... </w:t>
            </w:r>
            <w:proofErr w:type="gramEnd"/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A1B0E" w:rsidRDefault="00EA1B0E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>
        <w:tc>
          <w:tcPr>
            <w:tcW w:w="9639" w:type="dxa"/>
            <w:shd w:val="clear" w:color="auto" w:fill="FFFFCC"/>
            <w:vAlign w:val="center"/>
          </w:tcPr>
          <w:p w:rsidR="00EA1B0E" w:rsidRDefault="00EA1B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1"/>
      <w:bookmarkEnd w:id="2"/>
    </w:tbl>
    <w:p w:rsidR="00AF0CC0" w:rsidRDefault="00AF0CC0" w:rsidP="00772736"/>
    <w:p w:rsidR="00AF0CC0" w:rsidRDefault="00AF0CC0" w:rsidP="00AF0CC0">
      <w:pPr>
        <w:pStyle w:val="Heading1"/>
        <w:keepLines w:val="0"/>
        <w:rPr>
          <w:lang w:eastAsia="zh-CN"/>
        </w:rPr>
      </w:pPr>
    </w:p>
    <w:p w:rsidR="00AB3F7F" w:rsidRPr="00AB3F7F" w:rsidRDefault="00AB3F7F" w:rsidP="00AB3F7F">
      <w:pPr>
        <w:pStyle w:val="Heading5"/>
        <w:rPr>
          <w:sz w:val="36"/>
          <w:lang w:eastAsia="zh-CN"/>
        </w:rPr>
      </w:pPr>
      <w:r w:rsidRPr="00AB3F7F">
        <w:rPr>
          <w:sz w:val="36"/>
          <w:lang w:eastAsia="zh-CN"/>
        </w:rPr>
        <w:t>QoS flow setup</w:t>
      </w:r>
    </w:p>
    <w:p w:rsidR="00AB3F7F" w:rsidRPr="0002406B" w:rsidRDefault="00AB3F7F" w:rsidP="00AB3F7F">
      <w:pPr>
        <w:pStyle w:val="H6"/>
      </w:pPr>
      <w:r w:rsidRPr="0002406B">
        <w:t>5.1.</w:t>
      </w:r>
      <w:r w:rsidRPr="0002406B">
        <w:rPr>
          <w:lang w:eastAsia="zh-CN"/>
        </w:rPr>
        <w:t>1.</w:t>
      </w:r>
      <w:r>
        <w:rPr>
          <w:lang w:eastAsia="zh-CN"/>
        </w:rPr>
        <w:t>14</w:t>
      </w:r>
      <w:r w:rsidRPr="0002406B">
        <w:rPr>
          <w:lang w:eastAsia="zh-CN"/>
        </w:rPr>
        <w:t>.1.</w:t>
      </w:r>
      <w:r w:rsidR="00603FF6">
        <w:rPr>
          <w:lang w:eastAsia="zh-CN"/>
        </w:rPr>
        <w:t>x</w:t>
      </w:r>
      <w:r w:rsidRPr="0002406B">
        <w:tab/>
        <w:t xml:space="preserve">Number of </w:t>
      </w:r>
      <w:r w:rsidR="0075372D">
        <w:t xml:space="preserve">Initial </w:t>
      </w:r>
      <w:r w:rsidRPr="0002406B">
        <w:rPr>
          <w:lang w:eastAsia="zh-CN"/>
        </w:rPr>
        <w:t>QoS flow attempted to setup</w:t>
      </w:r>
      <w:r w:rsidRPr="0002406B">
        <w:t xml:space="preserve"> </w:t>
      </w:r>
    </w:p>
    <w:p w:rsidR="00AB3F7F" w:rsidRPr="0002406B" w:rsidRDefault="00AB3F7F" w:rsidP="00AB3F7F">
      <w:pPr>
        <w:pStyle w:val="B1"/>
        <w:rPr>
          <w:lang w:eastAsia="en-GB"/>
        </w:rPr>
      </w:pPr>
      <w:r w:rsidRPr="0002406B">
        <w:t>a)</w:t>
      </w:r>
      <w:r w:rsidRPr="0002406B">
        <w:tab/>
        <w:t xml:space="preserve">This measurement provides the number of </w:t>
      </w:r>
      <w:r w:rsidR="00683F27">
        <w:t xml:space="preserve">Initial </w:t>
      </w:r>
      <w:r w:rsidRPr="0002406B">
        <w:t>QoS flows attempted to setup. The measurement is split into subcounters per QoS level (5QI).</w:t>
      </w:r>
    </w:p>
    <w:p w:rsidR="00AB3F7F" w:rsidRPr="0002406B" w:rsidRDefault="00AB3F7F" w:rsidP="00AB3F7F">
      <w:pPr>
        <w:pStyle w:val="B1"/>
      </w:pPr>
      <w:r w:rsidRPr="0002406B">
        <w:t>b)</w:t>
      </w:r>
      <w:r w:rsidRPr="0002406B">
        <w:tab/>
        <w:t>CC</w:t>
      </w:r>
      <w:r>
        <w:t>.</w:t>
      </w:r>
    </w:p>
    <w:p w:rsidR="00AB3F7F" w:rsidRPr="0002406B" w:rsidRDefault="00AB3F7F" w:rsidP="00AB3F7F">
      <w:pPr>
        <w:pStyle w:val="B1"/>
      </w:pPr>
      <w:r w:rsidRPr="0002406B">
        <w:t>c)</w:t>
      </w:r>
      <w:r w:rsidRPr="0002406B">
        <w:tab/>
        <w:t xml:space="preserve">On receipt by the NG-RAN of </w:t>
      </w:r>
      <w:proofErr w:type="gramStart"/>
      <w:r w:rsidRPr="0002406B">
        <w:t>a</w:t>
      </w:r>
      <w:proofErr w:type="gramEnd"/>
      <w:r w:rsidRPr="0002406B">
        <w:t xml:space="preserve"> </w:t>
      </w:r>
      <w:r w:rsidRPr="0002406B">
        <w:rPr>
          <w:lang w:val="en-US"/>
        </w:rPr>
        <w:t>INITIAL CONTEXT SETUP REQUEST</w:t>
      </w:r>
      <w:r w:rsidRPr="0002406B">
        <w:t xml:space="preserve"> message, each </w:t>
      </w:r>
      <w:r w:rsidRPr="0002406B">
        <w:rPr>
          <w:lang w:eastAsia="zh-CN"/>
        </w:rPr>
        <w:t xml:space="preserve">requested </w:t>
      </w:r>
      <w:r w:rsidRPr="0002406B">
        <w:t xml:space="preserve">QoS flow </w:t>
      </w:r>
      <w:r w:rsidRPr="0002406B">
        <w:rPr>
          <w:lang w:eastAsia="zh-CN"/>
        </w:rPr>
        <w:t>in</w:t>
      </w:r>
      <w:r w:rsidRPr="0002406B">
        <w:t xml:space="preserve"> </w:t>
      </w:r>
      <w:r w:rsidRPr="0002406B">
        <w:rPr>
          <w:lang w:eastAsia="zh-CN"/>
        </w:rPr>
        <w:t>the message</w:t>
      </w:r>
      <w:r w:rsidRPr="0002406B">
        <w:t xml:space="preserve"> is added to the relevant measurement per QoS level (5QI) and per S-NSSAI, the possible 5QIs are included in TS 23.501 [</w:t>
      </w:r>
      <w:r w:rsidRPr="0002406B">
        <w:rPr>
          <w:lang w:eastAsia="zh-CN"/>
        </w:rPr>
        <w:t>4</w:t>
      </w:r>
      <w:r w:rsidRPr="0002406B">
        <w:t>]. The sum of all supported per QoS level measurements shall equal the total number of QoS flows attempted to setup. In case only a subset of per QoS level measurements is supported, a sum subcounter will be provided first.</w:t>
      </w:r>
    </w:p>
    <w:p w:rsidR="00AB3F7F" w:rsidRPr="0002406B" w:rsidRDefault="00AB3F7F" w:rsidP="00AB3F7F">
      <w:pPr>
        <w:pStyle w:val="B1"/>
      </w:pPr>
      <w:r w:rsidRPr="0002406B">
        <w:t>d)</w:t>
      </w:r>
      <w:r w:rsidRPr="0002406B">
        <w:tab/>
        <w:t xml:space="preserve">Each measurement is an integer value. The number of measurements is equal to the number of QoS levels plus the number of S-NSSAIs, plus a possible sum value identified by </w:t>
      </w:r>
      <w:proofErr w:type="gramStart"/>
      <w:r w:rsidRPr="0002406B">
        <w:t xml:space="preserve">the </w:t>
      </w:r>
      <w:r w:rsidRPr="0002406B">
        <w:rPr>
          <w:i/>
        </w:rPr>
        <w:t>.sum</w:t>
      </w:r>
      <w:proofErr w:type="gramEnd"/>
      <w:r w:rsidRPr="0002406B">
        <w:t xml:space="preserve"> suffix.</w:t>
      </w:r>
    </w:p>
    <w:p w:rsidR="00AB3F7F" w:rsidRPr="0002406B" w:rsidRDefault="00AB3F7F" w:rsidP="00AB3F7F">
      <w:pPr>
        <w:pStyle w:val="B1"/>
      </w:pPr>
      <w:r w:rsidRPr="0002406B">
        <w:t>e)</w:t>
      </w:r>
      <w:r w:rsidRPr="0002406B">
        <w:tab/>
        <w:t>The measurement name has the form</w:t>
      </w:r>
      <w:r>
        <w:t>.</w:t>
      </w:r>
    </w:p>
    <w:p w:rsidR="00AB3F7F" w:rsidRPr="0002406B" w:rsidRDefault="00AB3F7F" w:rsidP="00AB3F7F">
      <w:pPr>
        <w:pStyle w:val="B1"/>
      </w:pPr>
      <w:r>
        <w:t>QF</w:t>
      </w:r>
      <w:r w:rsidRPr="0002406B">
        <w:rPr>
          <w:lang w:val="en-US" w:eastAsia="zh-CN"/>
        </w:rPr>
        <w:t>.</w:t>
      </w:r>
      <w:r w:rsidRPr="0002406B">
        <w:rPr>
          <w:lang w:val="en-US"/>
        </w:rPr>
        <w:t xml:space="preserve"> </w:t>
      </w:r>
      <w:r w:rsidR="00683F27">
        <w:rPr>
          <w:lang w:val="en-US"/>
        </w:rPr>
        <w:t>Initial</w:t>
      </w:r>
      <w:r w:rsidRPr="0002406B">
        <w:rPr>
          <w:lang w:val="en-US"/>
        </w:rPr>
        <w:t>EstabAttNbr.</w:t>
      </w:r>
      <w:r w:rsidRPr="0002406B">
        <w:rPr>
          <w:i/>
        </w:rPr>
        <w:t xml:space="preserve">5QI </w:t>
      </w:r>
      <w:r w:rsidRPr="0002406B">
        <w:t xml:space="preserve">where </w:t>
      </w:r>
      <w:r w:rsidRPr="0002406B">
        <w:rPr>
          <w:i/>
        </w:rPr>
        <w:t xml:space="preserve">5QI </w:t>
      </w:r>
      <w:r w:rsidRPr="0002406B">
        <w:t>identifies the 5QI and</w:t>
      </w:r>
    </w:p>
    <w:p w:rsidR="00AB3F7F" w:rsidRPr="0002406B" w:rsidRDefault="00AB3F7F" w:rsidP="00AB3F7F">
      <w:pPr>
        <w:pStyle w:val="B1"/>
        <w:rPr>
          <w:lang w:val="en-US"/>
        </w:rPr>
      </w:pPr>
      <w:proofErr w:type="gramStart"/>
      <w:r>
        <w:t>QF</w:t>
      </w:r>
      <w:r w:rsidRPr="0002406B">
        <w:rPr>
          <w:lang w:val="en-US" w:eastAsia="zh-CN"/>
        </w:rPr>
        <w:t>.</w:t>
      </w:r>
      <w:r w:rsidR="00683F27">
        <w:rPr>
          <w:lang w:val="en-US" w:eastAsia="zh-CN"/>
        </w:rPr>
        <w:t>Initial</w:t>
      </w:r>
      <w:r w:rsidRPr="0002406B">
        <w:rPr>
          <w:lang w:val="en-US"/>
        </w:rPr>
        <w:t>EstabAttNbr.</w:t>
      </w:r>
      <w:r w:rsidRPr="0002406B">
        <w:rPr>
          <w:i/>
          <w:lang w:val="en-US"/>
        </w:rPr>
        <w:t>SNSSAI</w:t>
      </w:r>
      <w:proofErr w:type="gramEnd"/>
      <w:r w:rsidRPr="0002406B">
        <w:rPr>
          <w:i/>
          <w:lang w:val="en-US"/>
        </w:rPr>
        <w:t xml:space="preserve"> </w:t>
      </w:r>
      <w:r w:rsidRPr="0002406B">
        <w:rPr>
          <w:lang w:val="en-US"/>
        </w:rPr>
        <w:t>identifies the S-NSSAI</w:t>
      </w:r>
      <w:r>
        <w:rPr>
          <w:lang w:val="en-US"/>
        </w:rPr>
        <w:t>.</w:t>
      </w:r>
    </w:p>
    <w:p w:rsidR="00AB3F7F" w:rsidRPr="0002406B" w:rsidRDefault="00AB3F7F" w:rsidP="00AB3F7F">
      <w:pPr>
        <w:pStyle w:val="B1"/>
      </w:pPr>
      <w:r w:rsidRPr="0002406B">
        <w:t>f)</w:t>
      </w:r>
      <w:r w:rsidRPr="0002406B">
        <w:tab/>
        <w:t>NRCellCU</w:t>
      </w:r>
      <w:r>
        <w:t>.</w:t>
      </w:r>
    </w:p>
    <w:p w:rsidR="00AB3F7F" w:rsidRPr="0002406B" w:rsidRDefault="00AB3F7F" w:rsidP="00AB3F7F">
      <w:pPr>
        <w:pStyle w:val="B1"/>
      </w:pPr>
      <w:r w:rsidRPr="0002406B">
        <w:t>g)</w:t>
      </w:r>
      <w:r w:rsidRPr="0002406B">
        <w:tab/>
        <w:t>Valid for packet switched traffic.</w:t>
      </w:r>
    </w:p>
    <w:p w:rsidR="00AB3F7F" w:rsidRPr="0002406B" w:rsidRDefault="00AB3F7F" w:rsidP="00AB3F7F">
      <w:pPr>
        <w:pStyle w:val="B1"/>
      </w:pPr>
      <w:r w:rsidRPr="0002406B">
        <w:rPr>
          <w:lang w:eastAsia="zh-CN"/>
        </w:rPr>
        <w:t>h)</w:t>
      </w:r>
      <w:r w:rsidRPr="0002406B">
        <w:rPr>
          <w:lang w:eastAsia="zh-CN"/>
        </w:rPr>
        <w:tab/>
        <w:t>5GS.</w:t>
      </w:r>
    </w:p>
    <w:p w:rsidR="00AB3F7F" w:rsidRPr="0002406B" w:rsidRDefault="00AB3F7F" w:rsidP="00AB3F7F">
      <w:pPr>
        <w:pStyle w:val="H6"/>
        <w:rPr>
          <w:lang w:eastAsia="zh-CN"/>
        </w:rPr>
      </w:pPr>
      <w:r w:rsidRPr="0002406B">
        <w:t>5.1.</w:t>
      </w:r>
      <w:r w:rsidRPr="0002406B">
        <w:rPr>
          <w:lang w:eastAsia="zh-CN"/>
        </w:rPr>
        <w:t>1.</w:t>
      </w:r>
      <w:r>
        <w:rPr>
          <w:lang w:eastAsia="zh-CN"/>
        </w:rPr>
        <w:t>14</w:t>
      </w:r>
      <w:r w:rsidRPr="0002406B">
        <w:rPr>
          <w:lang w:eastAsia="zh-CN"/>
        </w:rPr>
        <w:t>.1.</w:t>
      </w:r>
      <w:r w:rsidR="00603FF6">
        <w:rPr>
          <w:lang w:eastAsia="zh-CN"/>
        </w:rPr>
        <w:t>x</w:t>
      </w:r>
      <w:r w:rsidRPr="0002406B">
        <w:tab/>
        <w:t xml:space="preserve">Number of </w:t>
      </w:r>
      <w:r w:rsidR="0075372D">
        <w:t xml:space="preserve">Initial </w:t>
      </w:r>
      <w:r w:rsidRPr="0002406B">
        <w:rPr>
          <w:lang w:eastAsia="zh-CN"/>
        </w:rPr>
        <w:t>QoS flow successfully established</w:t>
      </w:r>
    </w:p>
    <w:p w:rsidR="00AB3F7F" w:rsidRPr="0002406B" w:rsidRDefault="00AB3F7F" w:rsidP="00AB3F7F">
      <w:pPr>
        <w:pStyle w:val="B1"/>
        <w:rPr>
          <w:lang w:eastAsia="en-GB"/>
        </w:rPr>
      </w:pPr>
      <w:r w:rsidRPr="0002406B">
        <w:t>a)</w:t>
      </w:r>
      <w:r w:rsidRPr="0002406B">
        <w:tab/>
        <w:t xml:space="preserve">This measurement provides the number of </w:t>
      </w:r>
      <w:r w:rsidR="00683F27">
        <w:t>Initial</w:t>
      </w:r>
      <w:r w:rsidR="00683F27" w:rsidRPr="0002406B">
        <w:t xml:space="preserve"> </w:t>
      </w:r>
      <w:r w:rsidRPr="0002406B">
        <w:t>QoS flow</w:t>
      </w:r>
      <w:r w:rsidRPr="0002406B">
        <w:rPr>
          <w:lang w:eastAsia="zh-CN"/>
        </w:rPr>
        <w:t>s</w:t>
      </w:r>
      <w:r w:rsidRPr="0002406B">
        <w:t xml:space="preserve"> successfully </w:t>
      </w:r>
      <w:r w:rsidRPr="0002406B">
        <w:rPr>
          <w:lang w:eastAsia="zh-CN"/>
        </w:rPr>
        <w:t>established</w:t>
      </w:r>
      <w:r w:rsidRPr="0002406B">
        <w:t>. The measurement is split into subcounters per QoS level and per S-NSSAI.</w:t>
      </w:r>
    </w:p>
    <w:p w:rsidR="00AB3F7F" w:rsidRPr="0002406B" w:rsidRDefault="00AB3F7F" w:rsidP="00AB3F7F">
      <w:pPr>
        <w:pStyle w:val="B1"/>
      </w:pPr>
      <w:r w:rsidRPr="0002406B">
        <w:t>b)</w:t>
      </w:r>
      <w:r w:rsidRPr="0002406B">
        <w:tab/>
        <w:t>CC</w:t>
      </w:r>
      <w:r>
        <w:t>.</w:t>
      </w:r>
    </w:p>
    <w:p w:rsidR="00AB3F7F" w:rsidRPr="0002406B" w:rsidRDefault="00AB3F7F" w:rsidP="00AB3F7F">
      <w:pPr>
        <w:pStyle w:val="B1"/>
        <w:rPr>
          <w:lang w:eastAsia="zh-CN"/>
        </w:rPr>
      </w:pPr>
      <w:r w:rsidRPr="0002406B">
        <w:t>c)</w:t>
      </w:r>
      <w:r w:rsidRPr="0002406B">
        <w:tab/>
        <w:t xml:space="preserve">On transmission by the NG-RAN of a </w:t>
      </w:r>
      <w:r w:rsidRPr="0002406B">
        <w:rPr>
          <w:lang w:val="en-US"/>
        </w:rPr>
        <w:t>INITIAL CONTEXT SETUP RESPONSE</w:t>
      </w:r>
      <w:r w:rsidRPr="0002406B">
        <w:t xml:space="preserve"> </w:t>
      </w:r>
      <w:proofErr w:type="gramStart"/>
      <w:r w:rsidR="00683F27">
        <w:t>message,</w:t>
      </w:r>
      <w:r w:rsidRPr="0002406B">
        <w:t>each</w:t>
      </w:r>
      <w:proofErr w:type="gramEnd"/>
      <w:r w:rsidRPr="0002406B">
        <w:t xml:space="preserve"> QoS</w:t>
      </w:r>
      <w:r w:rsidRPr="0002406B">
        <w:rPr>
          <w:lang w:eastAsia="zh-CN"/>
        </w:rPr>
        <w:t xml:space="preserve"> flow successfully</w:t>
      </w:r>
      <w:r w:rsidRPr="0002406B">
        <w:t xml:space="preserve"> establish</w:t>
      </w:r>
      <w:r w:rsidRPr="0002406B">
        <w:rPr>
          <w:lang w:eastAsia="zh-CN"/>
        </w:rPr>
        <w:t>ed</w:t>
      </w:r>
      <w:r w:rsidRPr="0002406B">
        <w:t xml:space="preserve"> is added to the relevant measurement per QoS level (5QI) and per S-NSSAI, the possible 5QIs are included in TS 23.501 [</w:t>
      </w:r>
      <w:r w:rsidRPr="0002406B">
        <w:rPr>
          <w:lang w:eastAsia="zh-CN"/>
        </w:rPr>
        <w:t>4</w:t>
      </w:r>
      <w:r w:rsidRPr="0002406B">
        <w:t>]. The sum of all supported per QoS level measurements shall equal the total number of QoS flows successfully setup. In case only a subset of per QoS level measurements is supported, a sum subcounter will be provided first.</w:t>
      </w:r>
    </w:p>
    <w:p w:rsidR="00AB3F7F" w:rsidRPr="0002406B" w:rsidRDefault="00AB3F7F" w:rsidP="00AB3F7F">
      <w:pPr>
        <w:pStyle w:val="B1"/>
        <w:rPr>
          <w:lang w:eastAsia="en-GB"/>
        </w:rPr>
      </w:pPr>
      <w:r w:rsidRPr="0002406B">
        <w:t>d)</w:t>
      </w:r>
      <w:r w:rsidRPr="0002406B">
        <w:tab/>
        <w:t xml:space="preserve">Each measurement is an integer value. The number of measurements is equal to the number of QoS levels plus a possible sum value identified by </w:t>
      </w:r>
      <w:proofErr w:type="gramStart"/>
      <w:r w:rsidRPr="0002406B">
        <w:t xml:space="preserve">the </w:t>
      </w:r>
      <w:r w:rsidRPr="0002406B">
        <w:rPr>
          <w:i/>
        </w:rPr>
        <w:t>.sum</w:t>
      </w:r>
      <w:proofErr w:type="gramEnd"/>
      <w:r w:rsidRPr="0002406B">
        <w:t xml:space="preserve"> suffix.</w:t>
      </w:r>
    </w:p>
    <w:p w:rsidR="00AB3F7F" w:rsidRPr="0002406B" w:rsidRDefault="00AB3F7F" w:rsidP="00AB3F7F">
      <w:pPr>
        <w:pStyle w:val="B1"/>
      </w:pPr>
      <w:r w:rsidRPr="0002406B">
        <w:t>e)</w:t>
      </w:r>
      <w:r w:rsidRPr="0002406B">
        <w:tab/>
        <w:t>The measurement name has the form:</w:t>
      </w:r>
    </w:p>
    <w:p w:rsidR="00AB3F7F" w:rsidRPr="0002406B" w:rsidRDefault="00AB3F7F" w:rsidP="00AB3F7F">
      <w:pPr>
        <w:pStyle w:val="B1"/>
      </w:pPr>
      <w:r w:rsidRPr="0002406B">
        <w:rPr>
          <w:lang w:val="en-US"/>
        </w:rPr>
        <w:t xml:space="preserve"> </w:t>
      </w:r>
      <w:proofErr w:type="gramStart"/>
      <w:r>
        <w:rPr>
          <w:lang w:val="en-US"/>
        </w:rPr>
        <w:t>QF</w:t>
      </w:r>
      <w:r w:rsidRPr="0002406B">
        <w:rPr>
          <w:lang w:val="en-US" w:eastAsia="zh-CN"/>
        </w:rPr>
        <w:t>.</w:t>
      </w:r>
      <w:r w:rsidR="00683F27">
        <w:rPr>
          <w:lang w:val="en-US" w:eastAsia="zh-CN"/>
        </w:rPr>
        <w:t>Initial</w:t>
      </w:r>
      <w:r w:rsidRPr="0002406B">
        <w:rPr>
          <w:lang w:val="en-US"/>
        </w:rPr>
        <w:t>EstabSuccNbr</w:t>
      </w:r>
      <w:proofErr w:type="gramEnd"/>
      <w:r w:rsidRPr="0002406B">
        <w:rPr>
          <w:lang w:val="en-US"/>
        </w:rPr>
        <w:t>.</w:t>
      </w:r>
      <w:r w:rsidRPr="0002406B">
        <w:rPr>
          <w:i/>
        </w:rPr>
        <w:t xml:space="preserve">5QI </w:t>
      </w:r>
      <w:r w:rsidRPr="0002406B">
        <w:t xml:space="preserve">where </w:t>
      </w:r>
      <w:r w:rsidRPr="0002406B">
        <w:rPr>
          <w:i/>
        </w:rPr>
        <w:t xml:space="preserve">5QI </w:t>
      </w:r>
      <w:r w:rsidRPr="0002406B">
        <w:t>identifies the 5QI and</w:t>
      </w:r>
    </w:p>
    <w:p w:rsidR="00AB3F7F" w:rsidRPr="0002406B" w:rsidRDefault="00AB3F7F" w:rsidP="00AB3F7F">
      <w:pPr>
        <w:pStyle w:val="B1"/>
        <w:rPr>
          <w:lang w:val="en-US"/>
        </w:rPr>
      </w:pPr>
      <w:r>
        <w:t>QF</w:t>
      </w:r>
      <w:r w:rsidRPr="0002406B">
        <w:rPr>
          <w:lang w:val="en-US" w:eastAsia="zh-CN"/>
        </w:rPr>
        <w:t>.</w:t>
      </w:r>
      <w:r w:rsidRPr="0002406B">
        <w:rPr>
          <w:lang w:val="en-US"/>
        </w:rPr>
        <w:t xml:space="preserve"> </w:t>
      </w:r>
      <w:r w:rsidR="00683F27">
        <w:rPr>
          <w:lang w:val="en-US"/>
        </w:rPr>
        <w:t>Initial</w:t>
      </w:r>
      <w:r w:rsidRPr="0002406B">
        <w:rPr>
          <w:lang w:val="en-US"/>
        </w:rPr>
        <w:t>EstabSuccNbr.</w:t>
      </w:r>
      <w:r w:rsidRPr="0002406B">
        <w:rPr>
          <w:i/>
          <w:lang w:val="en-US"/>
        </w:rPr>
        <w:t xml:space="preserve">SNSSAI </w:t>
      </w:r>
      <w:r w:rsidRPr="0002406B">
        <w:rPr>
          <w:lang w:val="en-US"/>
        </w:rPr>
        <w:t>identifies the S-NSSAI</w:t>
      </w:r>
      <w:r>
        <w:rPr>
          <w:lang w:val="en-US"/>
        </w:rPr>
        <w:t>.</w:t>
      </w:r>
    </w:p>
    <w:p w:rsidR="00AB3F7F" w:rsidRPr="0002406B" w:rsidRDefault="00AB3F7F" w:rsidP="00AB3F7F">
      <w:pPr>
        <w:pStyle w:val="B1"/>
      </w:pPr>
      <w:r w:rsidRPr="0002406B">
        <w:t>f)</w:t>
      </w:r>
      <w:r w:rsidRPr="0002406B">
        <w:tab/>
        <w:t>NRCellCU</w:t>
      </w:r>
      <w:r>
        <w:t>.</w:t>
      </w:r>
    </w:p>
    <w:p w:rsidR="00AB3F7F" w:rsidRPr="0002406B" w:rsidRDefault="00AB3F7F" w:rsidP="00AB3F7F">
      <w:pPr>
        <w:pStyle w:val="B1"/>
      </w:pPr>
      <w:r w:rsidRPr="0002406B">
        <w:lastRenderedPageBreak/>
        <w:t>g)</w:t>
      </w:r>
      <w:r w:rsidRPr="0002406B">
        <w:tab/>
        <w:t>Valid for packet switched traffic</w:t>
      </w:r>
      <w:r>
        <w:t>.</w:t>
      </w:r>
    </w:p>
    <w:p w:rsidR="00AB3F7F" w:rsidRPr="0002406B" w:rsidRDefault="00AB3F7F" w:rsidP="00AB3F7F">
      <w:pPr>
        <w:pStyle w:val="B1"/>
        <w:rPr>
          <w:lang w:eastAsia="zh-CN"/>
        </w:rPr>
      </w:pPr>
      <w:r w:rsidRPr="0002406B">
        <w:rPr>
          <w:lang w:eastAsia="zh-CN"/>
        </w:rPr>
        <w:t>h)</w:t>
      </w:r>
      <w:r w:rsidRPr="0002406B">
        <w:rPr>
          <w:lang w:eastAsia="zh-CN"/>
        </w:rPr>
        <w:tab/>
        <w:t>5GS</w:t>
      </w:r>
      <w:r>
        <w:rPr>
          <w:lang w:eastAsia="zh-CN"/>
        </w:rPr>
        <w:t>.</w:t>
      </w:r>
    </w:p>
    <w:p w:rsidR="00AB3F7F" w:rsidRPr="0002406B" w:rsidRDefault="00AB3F7F" w:rsidP="00AB3F7F">
      <w:pPr>
        <w:pStyle w:val="H6"/>
        <w:rPr>
          <w:lang w:eastAsia="zh-CN"/>
        </w:rPr>
      </w:pPr>
      <w:r w:rsidRPr="0002406B">
        <w:t>5.1.</w:t>
      </w:r>
      <w:r w:rsidRPr="0002406B">
        <w:rPr>
          <w:lang w:eastAsia="zh-CN"/>
        </w:rPr>
        <w:t>1.</w:t>
      </w:r>
      <w:r>
        <w:rPr>
          <w:lang w:eastAsia="zh-CN"/>
        </w:rPr>
        <w:t>14</w:t>
      </w:r>
      <w:r w:rsidRPr="0002406B">
        <w:rPr>
          <w:lang w:eastAsia="zh-CN"/>
        </w:rPr>
        <w:t>.1.</w:t>
      </w:r>
      <w:r w:rsidR="00603FF6">
        <w:rPr>
          <w:lang w:eastAsia="zh-CN"/>
        </w:rPr>
        <w:t>x</w:t>
      </w:r>
      <w:r w:rsidRPr="0002406B">
        <w:tab/>
        <w:t xml:space="preserve">Number of </w:t>
      </w:r>
      <w:r w:rsidR="0075372D">
        <w:t xml:space="preserve">Initial </w:t>
      </w:r>
      <w:r w:rsidRPr="0002406B">
        <w:rPr>
          <w:lang w:eastAsia="zh-CN"/>
        </w:rPr>
        <w:t>QoS flow failed to setup</w:t>
      </w:r>
      <w:r w:rsidRPr="0002406B">
        <w:t xml:space="preserve"> </w:t>
      </w:r>
    </w:p>
    <w:p w:rsidR="00AB3F7F" w:rsidRPr="0002406B" w:rsidRDefault="00AB3F7F" w:rsidP="00AB3F7F">
      <w:pPr>
        <w:pStyle w:val="B1"/>
        <w:rPr>
          <w:lang w:eastAsia="en-GB"/>
        </w:rPr>
      </w:pPr>
      <w:r w:rsidRPr="0002406B">
        <w:t>a)</w:t>
      </w:r>
      <w:r w:rsidRPr="0002406B">
        <w:tab/>
        <w:t xml:space="preserve">This measurement provides the number of </w:t>
      </w:r>
      <w:r w:rsidR="00683F27">
        <w:t>Initial</w:t>
      </w:r>
      <w:r w:rsidR="00683F27" w:rsidRPr="0002406B">
        <w:t xml:space="preserve"> </w:t>
      </w:r>
      <w:r w:rsidRPr="0002406B">
        <w:t>QoS flow</w:t>
      </w:r>
      <w:r w:rsidRPr="0002406B">
        <w:rPr>
          <w:lang w:eastAsia="zh-CN"/>
        </w:rPr>
        <w:t>s</w:t>
      </w:r>
      <w:r w:rsidRPr="0002406B">
        <w:t xml:space="preserve"> failed to setup. The measurement is split into subcounters per </w:t>
      </w:r>
      <w:r w:rsidRPr="0002406B">
        <w:rPr>
          <w:lang w:eastAsia="zh-CN"/>
        </w:rPr>
        <w:t xml:space="preserve">failure </w:t>
      </w:r>
      <w:r w:rsidRPr="0002406B">
        <w:t>cause.</w:t>
      </w:r>
    </w:p>
    <w:p w:rsidR="00AB3F7F" w:rsidRPr="0002406B" w:rsidRDefault="00AB3F7F" w:rsidP="00AB3F7F">
      <w:pPr>
        <w:pStyle w:val="B1"/>
      </w:pPr>
      <w:r w:rsidRPr="0002406B">
        <w:t>b)</w:t>
      </w:r>
      <w:r w:rsidRPr="0002406B">
        <w:tab/>
        <w:t>CC.</w:t>
      </w:r>
    </w:p>
    <w:p w:rsidR="00AB3F7F" w:rsidRPr="0002406B" w:rsidRDefault="00AB3F7F" w:rsidP="00AB3F7F">
      <w:pPr>
        <w:pStyle w:val="B1"/>
        <w:rPr>
          <w:lang w:eastAsia="zh-CN"/>
        </w:rPr>
      </w:pPr>
      <w:r w:rsidRPr="0002406B">
        <w:t>c)</w:t>
      </w:r>
      <w:r w:rsidRPr="0002406B">
        <w:tab/>
        <w:t xml:space="preserve">On transmission by the NG-RAN of </w:t>
      </w:r>
      <w:proofErr w:type="gramStart"/>
      <w:r w:rsidRPr="0002406B">
        <w:t>a</w:t>
      </w:r>
      <w:proofErr w:type="gramEnd"/>
      <w:r w:rsidRPr="0002406B">
        <w:t xml:space="preserve"> </w:t>
      </w:r>
      <w:r w:rsidRPr="0002406B">
        <w:rPr>
          <w:lang w:val="en-US"/>
        </w:rPr>
        <w:t>INITIAL CONTEXT SETUP RESPONSE</w:t>
      </w:r>
      <w:r w:rsidRPr="0002406B">
        <w:t xml:space="preserve"> message, each QoS flow failed to establish is added to the relevant measurement per cause, the possible causes are included in TS 38.413 [</w:t>
      </w:r>
      <w:r>
        <w:rPr>
          <w:lang w:eastAsia="zh-CN"/>
        </w:rPr>
        <w:t>18</w:t>
      </w:r>
      <w:r w:rsidRPr="0002406B">
        <w:t xml:space="preserve">]. The sum of all supported per </w:t>
      </w:r>
      <w:proofErr w:type="gramStart"/>
      <w:r w:rsidRPr="0002406B">
        <w:t>cause</w:t>
      </w:r>
      <w:proofErr w:type="gramEnd"/>
      <w:r w:rsidRPr="0002406B">
        <w:t xml:space="preserve"> measurements shall equal the total number of additional QoS flows failed to setup. In case only a subset of per </w:t>
      </w:r>
      <w:proofErr w:type="gramStart"/>
      <w:r w:rsidRPr="0002406B">
        <w:t>cause</w:t>
      </w:r>
      <w:proofErr w:type="gramEnd"/>
      <w:r w:rsidRPr="0002406B">
        <w:t xml:space="preserve"> measurements is supported, a sum subcounter will be provided first.</w:t>
      </w:r>
    </w:p>
    <w:p w:rsidR="00AB3F7F" w:rsidRPr="0002406B" w:rsidRDefault="00AB3F7F" w:rsidP="00AB3F7F">
      <w:pPr>
        <w:pStyle w:val="B1"/>
        <w:rPr>
          <w:lang w:eastAsia="en-GB"/>
        </w:rPr>
      </w:pPr>
      <w:r w:rsidRPr="0002406B">
        <w:t>d)</w:t>
      </w:r>
      <w:r w:rsidRPr="0002406B">
        <w:tab/>
        <w:t xml:space="preserve">Each measurement is an integer value. The number of measurements is equal to the number of causes plus a possible sum value identified by </w:t>
      </w:r>
      <w:proofErr w:type="gramStart"/>
      <w:r w:rsidRPr="0002406B">
        <w:t xml:space="preserve">the </w:t>
      </w:r>
      <w:r w:rsidRPr="0002406B">
        <w:rPr>
          <w:i/>
        </w:rPr>
        <w:t>.sum</w:t>
      </w:r>
      <w:proofErr w:type="gramEnd"/>
      <w:r w:rsidRPr="0002406B">
        <w:t xml:space="preserve"> suffix.</w:t>
      </w:r>
    </w:p>
    <w:p w:rsidR="00AB3F7F" w:rsidRPr="0002406B" w:rsidRDefault="00AB3F7F" w:rsidP="00AB3F7F">
      <w:pPr>
        <w:pStyle w:val="B1"/>
        <w:rPr>
          <w:lang w:val="en-US"/>
        </w:rPr>
      </w:pPr>
      <w:r w:rsidRPr="0002406B">
        <w:t>e)</w:t>
      </w:r>
      <w:r w:rsidRPr="0002406B">
        <w:tab/>
        <w:t>The measurement name has the form</w:t>
      </w:r>
      <w:r w:rsidRPr="0002406B">
        <w:rPr>
          <w:lang w:val="en-US"/>
        </w:rPr>
        <w:t xml:space="preserve"> </w:t>
      </w:r>
      <w:r>
        <w:rPr>
          <w:lang w:val="en-US"/>
        </w:rPr>
        <w:t>QF</w:t>
      </w:r>
      <w:r w:rsidRPr="0002406B">
        <w:rPr>
          <w:lang w:val="en-US" w:eastAsia="zh-CN"/>
        </w:rPr>
        <w:t>.</w:t>
      </w:r>
      <w:r w:rsidRPr="0002406B">
        <w:rPr>
          <w:lang w:val="en-US"/>
        </w:rPr>
        <w:t xml:space="preserve"> </w:t>
      </w:r>
      <w:r w:rsidR="00683F27">
        <w:rPr>
          <w:lang w:val="en-US"/>
        </w:rPr>
        <w:t>Initial</w:t>
      </w:r>
      <w:r w:rsidRPr="0002406B">
        <w:rPr>
          <w:lang w:val="en-US"/>
        </w:rPr>
        <w:t>EstabFailNbr.</w:t>
      </w:r>
      <w:r w:rsidRPr="0002406B">
        <w:rPr>
          <w:i/>
        </w:rPr>
        <w:t>Cause</w:t>
      </w:r>
      <w:r w:rsidRPr="0002406B">
        <w:rPr>
          <w:lang w:val="en-US"/>
        </w:rPr>
        <w:br/>
      </w:r>
      <w:r w:rsidRPr="0002406B">
        <w:t xml:space="preserve">where </w:t>
      </w:r>
      <w:r w:rsidRPr="0002406B">
        <w:rPr>
          <w:i/>
        </w:rPr>
        <w:t>Cause</w:t>
      </w:r>
      <w:r w:rsidRPr="0002406B">
        <w:t xml:space="preserve"> identifies the cause resulting in the </w:t>
      </w:r>
      <w:r w:rsidRPr="0002406B">
        <w:rPr>
          <w:lang w:val="en-US"/>
        </w:rPr>
        <w:t>QoS flow</w:t>
      </w:r>
      <w:r w:rsidRPr="0002406B">
        <w:t xml:space="preserve"> setup failure.</w:t>
      </w:r>
    </w:p>
    <w:p w:rsidR="00AB3F7F" w:rsidRPr="0002406B" w:rsidRDefault="00AB3F7F" w:rsidP="00AB3F7F">
      <w:pPr>
        <w:pStyle w:val="B1"/>
      </w:pPr>
      <w:r w:rsidRPr="0002406B">
        <w:t>f)</w:t>
      </w:r>
      <w:r w:rsidRPr="0002406B">
        <w:tab/>
        <w:t>NRCellCU</w:t>
      </w:r>
      <w:r>
        <w:t>.</w:t>
      </w:r>
    </w:p>
    <w:p w:rsidR="00AB3F7F" w:rsidRPr="0002406B" w:rsidRDefault="00AB3F7F" w:rsidP="00AB3F7F">
      <w:pPr>
        <w:pStyle w:val="B1"/>
      </w:pPr>
      <w:r w:rsidRPr="0002406B">
        <w:t>g)</w:t>
      </w:r>
      <w:r w:rsidRPr="0002406B">
        <w:tab/>
        <w:t>Valid for packet switched traffic.</w:t>
      </w:r>
    </w:p>
    <w:p w:rsidR="00AB3F7F" w:rsidRPr="0002406B" w:rsidRDefault="00AB3F7F" w:rsidP="00AB3F7F">
      <w:pPr>
        <w:pStyle w:val="B1"/>
      </w:pPr>
      <w:r w:rsidRPr="0002406B">
        <w:rPr>
          <w:lang w:eastAsia="zh-CN"/>
        </w:rPr>
        <w:t>h)</w:t>
      </w:r>
      <w:r w:rsidRPr="0002406B">
        <w:rPr>
          <w:lang w:eastAsia="zh-CN"/>
        </w:rPr>
        <w:tab/>
        <w:t>5GS.</w:t>
      </w:r>
      <w:r w:rsidRPr="0002406B">
        <w:t xml:space="preserve"> </w:t>
      </w:r>
    </w:p>
    <w:p w:rsidR="00AF0CC0" w:rsidRPr="003266F4" w:rsidRDefault="00AF0CC0" w:rsidP="00772736">
      <w:pPr>
        <w:rPr>
          <w:ins w:id="3" w:author="Zieba, Arkadiusz (Nokia - PL/Wroclaw)" w:date="2019-08-26T11:54:00Z"/>
        </w:rPr>
      </w:pPr>
    </w:p>
    <w:p w:rsidR="00496576" w:rsidRPr="00772736" w:rsidRDefault="007D45A9" w:rsidP="00772736">
      <w:r w:rsidRPr="00772736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>
        <w:tc>
          <w:tcPr>
            <w:tcW w:w="9639" w:type="dxa"/>
            <w:shd w:val="clear" w:color="auto" w:fill="FFFFCC"/>
            <w:vAlign w:val="center"/>
          </w:tcPr>
          <w:p w:rsidR="00EA1B0E" w:rsidRDefault="00EA1B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:rsidR="00EA1B0E" w:rsidRDefault="00EA1B0E">
      <w:pPr>
        <w:rPr>
          <w:lang w:val="pl-PL" w:eastAsia="pl-PL"/>
        </w:rPr>
      </w:pPr>
    </w:p>
    <w:sectPr w:rsidR="00EA1B0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0083" w:rsidRDefault="00900083">
      <w:pPr>
        <w:spacing w:after="0"/>
      </w:pPr>
      <w:r>
        <w:separator/>
      </w:r>
    </w:p>
  </w:endnote>
  <w:endnote w:type="continuationSeparator" w:id="0">
    <w:p w:rsidR="00900083" w:rsidRDefault="009000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0083" w:rsidRDefault="00900083">
      <w:pPr>
        <w:spacing w:after="0"/>
      </w:pPr>
      <w:r>
        <w:separator/>
      </w:r>
    </w:p>
  </w:footnote>
  <w:footnote w:type="continuationSeparator" w:id="0">
    <w:p w:rsidR="00900083" w:rsidRDefault="009000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ieba, Arkadiusz (Nokia - PL/Wroclaw)">
    <w15:presenceInfo w15:providerId="AD" w15:userId="S::arkadiusz.zieba@nokia.com::09e8c3ea-ea25-4313-9ae6-dbaed10557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7105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55D3"/>
    <w:rsid w:val="00047867"/>
    <w:rsid w:val="00054140"/>
    <w:rsid w:val="00063876"/>
    <w:rsid w:val="00072078"/>
    <w:rsid w:val="00082314"/>
    <w:rsid w:val="000856D0"/>
    <w:rsid w:val="00097C44"/>
    <w:rsid w:val="000A620D"/>
    <w:rsid w:val="000A6394"/>
    <w:rsid w:val="000B7ED7"/>
    <w:rsid w:val="000C038A"/>
    <w:rsid w:val="000C0D22"/>
    <w:rsid w:val="000C478B"/>
    <w:rsid w:val="000C6598"/>
    <w:rsid w:val="000D2984"/>
    <w:rsid w:val="000D3282"/>
    <w:rsid w:val="000E4C3D"/>
    <w:rsid w:val="000E7C9F"/>
    <w:rsid w:val="000F0083"/>
    <w:rsid w:val="000F2368"/>
    <w:rsid w:val="00107586"/>
    <w:rsid w:val="00107FE2"/>
    <w:rsid w:val="00117202"/>
    <w:rsid w:val="001200F1"/>
    <w:rsid w:val="00122352"/>
    <w:rsid w:val="00122687"/>
    <w:rsid w:val="00123DB5"/>
    <w:rsid w:val="00126327"/>
    <w:rsid w:val="0013452F"/>
    <w:rsid w:val="00140B54"/>
    <w:rsid w:val="00145D43"/>
    <w:rsid w:val="001472F1"/>
    <w:rsid w:val="00160AA5"/>
    <w:rsid w:val="00160F4E"/>
    <w:rsid w:val="00164745"/>
    <w:rsid w:val="00172A27"/>
    <w:rsid w:val="0017776E"/>
    <w:rsid w:val="00181B8D"/>
    <w:rsid w:val="001835A7"/>
    <w:rsid w:val="00184ED9"/>
    <w:rsid w:val="0018714D"/>
    <w:rsid w:val="00192C46"/>
    <w:rsid w:val="00194AAA"/>
    <w:rsid w:val="001A7B60"/>
    <w:rsid w:val="001B7A65"/>
    <w:rsid w:val="001C04AA"/>
    <w:rsid w:val="001C440F"/>
    <w:rsid w:val="001C7322"/>
    <w:rsid w:val="001D0AE2"/>
    <w:rsid w:val="001E0B29"/>
    <w:rsid w:val="001E2592"/>
    <w:rsid w:val="001E41F3"/>
    <w:rsid w:val="00204D16"/>
    <w:rsid w:val="00206278"/>
    <w:rsid w:val="00211988"/>
    <w:rsid w:val="002233D1"/>
    <w:rsid w:val="00223AA3"/>
    <w:rsid w:val="00235F36"/>
    <w:rsid w:val="002373F0"/>
    <w:rsid w:val="00241829"/>
    <w:rsid w:val="0024646E"/>
    <w:rsid w:val="0025371F"/>
    <w:rsid w:val="0026004D"/>
    <w:rsid w:val="0026492A"/>
    <w:rsid w:val="0027116C"/>
    <w:rsid w:val="00275D12"/>
    <w:rsid w:val="0028292B"/>
    <w:rsid w:val="00283110"/>
    <w:rsid w:val="002860C4"/>
    <w:rsid w:val="00293EAF"/>
    <w:rsid w:val="00295FB6"/>
    <w:rsid w:val="002A01CC"/>
    <w:rsid w:val="002A79F1"/>
    <w:rsid w:val="002B2646"/>
    <w:rsid w:val="002B3B4C"/>
    <w:rsid w:val="002B478B"/>
    <w:rsid w:val="002B5741"/>
    <w:rsid w:val="002C037B"/>
    <w:rsid w:val="002D4B19"/>
    <w:rsid w:val="002D7BE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2E78"/>
    <w:rsid w:val="00305409"/>
    <w:rsid w:val="0030700A"/>
    <w:rsid w:val="00310ADE"/>
    <w:rsid w:val="00317659"/>
    <w:rsid w:val="003231AF"/>
    <w:rsid w:val="00331101"/>
    <w:rsid w:val="00331DE3"/>
    <w:rsid w:val="00333C50"/>
    <w:rsid w:val="003358F5"/>
    <w:rsid w:val="00335A2D"/>
    <w:rsid w:val="003426C0"/>
    <w:rsid w:val="00345198"/>
    <w:rsid w:val="00346374"/>
    <w:rsid w:val="0035309A"/>
    <w:rsid w:val="003539A1"/>
    <w:rsid w:val="00360B27"/>
    <w:rsid w:val="00371C69"/>
    <w:rsid w:val="00381021"/>
    <w:rsid w:val="00390B05"/>
    <w:rsid w:val="003953DB"/>
    <w:rsid w:val="00395991"/>
    <w:rsid w:val="003978E3"/>
    <w:rsid w:val="003A1621"/>
    <w:rsid w:val="003A4023"/>
    <w:rsid w:val="003A4B5E"/>
    <w:rsid w:val="003A4CA2"/>
    <w:rsid w:val="003A584C"/>
    <w:rsid w:val="003B1347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1E2B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761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5102"/>
    <w:rsid w:val="00496576"/>
    <w:rsid w:val="004A637C"/>
    <w:rsid w:val="004B07A9"/>
    <w:rsid w:val="004B300E"/>
    <w:rsid w:val="004B6294"/>
    <w:rsid w:val="004B75B7"/>
    <w:rsid w:val="004B7857"/>
    <w:rsid w:val="004C5DF7"/>
    <w:rsid w:val="004D5B75"/>
    <w:rsid w:val="004E0DA9"/>
    <w:rsid w:val="004E51D3"/>
    <w:rsid w:val="004E6255"/>
    <w:rsid w:val="004F20BF"/>
    <w:rsid w:val="00503DBA"/>
    <w:rsid w:val="0051580D"/>
    <w:rsid w:val="005330C1"/>
    <w:rsid w:val="005369C6"/>
    <w:rsid w:val="005370B2"/>
    <w:rsid w:val="0054555D"/>
    <w:rsid w:val="005456EB"/>
    <w:rsid w:val="005553A3"/>
    <w:rsid w:val="005557ED"/>
    <w:rsid w:val="00555B86"/>
    <w:rsid w:val="00563D14"/>
    <w:rsid w:val="00572627"/>
    <w:rsid w:val="0058280C"/>
    <w:rsid w:val="00591A1F"/>
    <w:rsid w:val="00592D74"/>
    <w:rsid w:val="005975C9"/>
    <w:rsid w:val="005B2557"/>
    <w:rsid w:val="005B311E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3FF6"/>
    <w:rsid w:val="00605AD8"/>
    <w:rsid w:val="00605CDA"/>
    <w:rsid w:val="006078DB"/>
    <w:rsid w:val="00621188"/>
    <w:rsid w:val="006257ED"/>
    <w:rsid w:val="00643051"/>
    <w:rsid w:val="00651E73"/>
    <w:rsid w:val="00654C72"/>
    <w:rsid w:val="0066397D"/>
    <w:rsid w:val="00664689"/>
    <w:rsid w:val="0067468F"/>
    <w:rsid w:val="00683F27"/>
    <w:rsid w:val="00695808"/>
    <w:rsid w:val="006A1B25"/>
    <w:rsid w:val="006A2684"/>
    <w:rsid w:val="006B46FB"/>
    <w:rsid w:val="006B4E66"/>
    <w:rsid w:val="006C5B8D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10225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372D"/>
    <w:rsid w:val="00755790"/>
    <w:rsid w:val="00755C59"/>
    <w:rsid w:val="00760A13"/>
    <w:rsid w:val="007616D3"/>
    <w:rsid w:val="00761A53"/>
    <w:rsid w:val="007625B1"/>
    <w:rsid w:val="00772736"/>
    <w:rsid w:val="00776144"/>
    <w:rsid w:val="0078328A"/>
    <w:rsid w:val="007850D3"/>
    <w:rsid w:val="00792012"/>
    <w:rsid w:val="00792342"/>
    <w:rsid w:val="00794437"/>
    <w:rsid w:val="00795AF8"/>
    <w:rsid w:val="007A2844"/>
    <w:rsid w:val="007B3F8B"/>
    <w:rsid w:val="007B512A"/>
    <w:rsid w:val="007B5DD3"/>
    <w:rsid w:val="007C2097"/>
    <w:rsid w:val="007C2A73"/>
    <w:rsid w:val="007D00D5"/>
    <w:rsid w:val="007D1650"/>
    <w:rsid w:val="007D45A9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6D08"/>
    <w:rsid w:val="008B02F8"/>
    <w:rsid w:val="008B2F51"/>
    <w:rsid w:val="008C65F0"/>
    <w:rsid w:val="008C6E90"/>
    <w:rsid w:val="008D3880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86C"/>
    <w:rsid w:val="00900083"/>
    <w:rsid w:val="00903821"/>
    <w:rsid w:val="00904DCF"/>
    <w:rsid w:val="00910B1A"/>
    <w:rsid w:val="00911E6E"/>
    <w:rsid w:val="009209A0"/>
    <w:rsid w:val="0092123B"/>
    <w:rsid w:val="00925957"/>
    <w:rsid w:val="009316A3"/>
    <w:rsid w:val="009377AA"/>
    <w:rsid w:val="0094375D"/>
    <w:rsid w:val="00944821"/>
    <w:rsid w:val="00946A94"/>
    <w:rsid w:val="009561A1"/>
    <w:rsid w:val="009644EA"/>
    <w:rsid w:val="00965893"/>
    <w:rsid w:val="00971E28"/>
    <w:rsid w:val="009777D9"/>
    <w:rsid w:val="00982C59"/>
    <w:rsid w:val="0098465C"/>
    <w:rsid w:val="00991B88"/>
    <w:rsid w:val="00996D06"/>
    <w:rsid w:val="009A081E"/>
    <w:rsid w:val="009A1020"/>
    <w:rsid w:val="009A16E8"/>
    <w:rsid w:val="009A579D"/>
    <w:rsid w:val="009B5827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672C"/>
    <w:rsid w:val="00A9751E"/>
    <w:rsid w:val="00AA0A35"/>
    <w:rsid w:val="00AA2B34"/>
    <w:rsid w:val="00AA3C0E"/>
    <w:rsid w:val="00AB0BAC"/>
    <w:rsid w:val="00AB3F7F"/>
    <w:rsid w:val="00AD1541"/>
    <w:rsid w:val="00AD1CD8"/>
    <w:rsid w:val="00AD4C25"/>
    <w:rsid w:val="00AE17F0"/>
    <w:rsid w:val="00AE4DF9"/>
    <w:rsid w:val="00AE628B"/>
    <w:rsid w:val="00AF0CC0"/>
    <w:rsid w:val="00AF2B87"/>
    <w:rsid w:val="00B04499"/>
    <w:rsid w:val="00B12FCA"/>
    <w:rsid w:val="00B13020"/>
    <w:rsid w:val="00B13312"/>
    <w:rsid w:val="00B155A3"/>
    <w:rsid w:val="00B17BB4"/>
    <w:rsid w:val="00B258BB"/>
    <w:rsid w:val="00B2632A"/>
    <w:rsid w:val="00B35F12"/>
    <w:rsid w:val="00B43553"/>
    <w:rsid w:val="00B5169E"/>
    <w:rsid w:val="00B5353C"/>
    <w:rsid w:val="00B66E6F"/>
    <w:rsid w:val="00B67B97"/>
    <w:rsid w:val="00B7117C"/>
    <w:rsid w:val="00B7187C"/>
    <w:rsid w:val="00B74A43"/>
    <w:rsid w:val="00B82C2D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BD0"/>
    <w:rsid w:val="00BB5B9D"/>
    <w:rsid w:val="00BB5DFC"/>
    <w:rsid w:val="00BB7AE9"/>
    <w:rsid w:val="00BC4203"/>
    <w:rsid w:val="00BC52B8"/>
    <w:rsid w:val="00BD1ECC"/>
    <w:rsid w:val="00BD279D"/>
    <w:rsid w:val="00BD4983"/>
    <w:rsid w:val="00BD6BB8"/>
    <w:rsid w:val="00BE2117"/>
    <w:rsid w:val="00BF314B"/>
    <w:rsid w:val="00C03DB5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6CF0"/>
    <w:rsid w:val="00C70A39"/>
    <w:rsid w:val="00C71D92"/>
    <w:rsid w:val="00C824A5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C210E"/>
    <w:rsid w:val="00CC5026"/>
    <w:rsid w:val="00CD134A"/>
    <w:rsid w:val="00CD2DF9"/>
    <w:rsid w:val="00CD3E86"/>
    <w:rsid w:val="00CD401B"/>
    <w:rsid w:val="00CD6B7A"/>
    <w:rsid w:val="00CE26AB"/>
    <w:rsid w:val="00D03F9A"/>
    <w:rsid w:val="00D161C7"/>
    <w:rsid w:val="00D300EA"/>
    <w:rsid w:val="00D303BB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71203"/>
    <w:rsid w:val="00D717D6"/>
    <w:rsid w:val="00D73562"/>
    <w:rsid w:val="00D738BD"/>
    <w:rsid w:val="00D759CB"/>
    <w:rsid w:val="00D95110"/>
    <w:rsid w:val="00D97D30"/>
    <w:rsid w:val="00DA7088"/>
    <w:rsid w:val="00DB1EFD"/>
    <w:rsid w:val="00DB59B7"/>
    <w:rsid w:val="00DB68DE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21959"/>
    <w:rsid w:val="00E22E39"/>
    <w:rsid w:val="00E25E36"/>
    <w:rsid w:val="00E30CFC"/>
    <w:rsid w:val="00E33CD4"/>
    <w:rsid w:val="00E35EDC"/>
    <w:rsid w:val="00E46AEF"/>
    <w:rsid w:val="00E51F1E"/>
    <w:rsid w:val="00E521FE"/>
    <w:rsid w:val="00E60236"/>
    <w:rsid w:val="00E61BB0"/>
    <w:rsid w:val="00E62DB0"/>
    <w:rsid w:val="00E63009"/>
    <w:rsid w:val="00E64BC1"/>
    <w:rsid w:val="00E66483"/>
    <w:rsid w:val="00E71F8D"/>
    <w:rsid w:val="00E72F52"/>
    <w:rsid w:val="00E74F01"/>
    <w:rsid w:val="00EA1B0E"/>
    <w:rsid w:val="00EA65FD"/>
    <w:rsid w:val="00EB26AB"/>
    <w:rsid w:val="00EB3922"/>
    <w:rsid w:val="00EB428B"/>
    <w:rsid w:val="00EC11CC"/>
    <w:rsid w:val="00EC1C1A"/>
    <w:rsid w:val="00EC1DAB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54D9"/>
    <w:rsid w:val="00F61B48"/>
    <w:rsid w:val="00F6340A"/>
    <w:rsid w:val="00F72789"/>
    <w:rsid w:val="00F72FCE"/>
    <w:rsid w:val="00F735CA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4919"/>
    <w:rsid w:val="00FC6F20"/>
    <w:rsid w:val="00FC7CA1"/>
    <w:rsid w:val="00FD2814"/>
    <w:rsid w:val="00FD79C0"/>
    <w:rsid w:val="00FE1190"/>
    <w:rsid w:val="00FE43A0"/>
    <w:rsid w:val="00FE5A3F"/>
    <w:rsid w:val="00FE7C65"/>
    <w:rsid w:val="00FF074E"/>
    <w:rsid w:val="00FF0D7D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FEB5CA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5353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Kollar, Martin (Nokia - PL/Wroclaw)</cp:lastModifiedBy>
  <cp:revision>3</cp:revision>
  <dcterms:created xsi:type="dcterms:W3CDTF">2019-09-28T07:24:00Z</dcterms:created>
  <dcterms:modified xsi:type="dcterms:W3CDTF">2019-09-28T17:21:00Z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