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10" w:rsidRDefault="00F17E10" w:rsidP="00F17E1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F17E10" w:rsidRDefault="00F17E10" w:rsidP="00F17E10">
      <w:pPr>
        <w:jc w:val="center"/>
        <w:rPr>
          <w:rFonts w:ascii="Arial" w:hAnsi="Arial" w:cs="Arial"/>
          <w:b/>
          <w:sz w:val="32"/>
        </w:rPr>
      </w:pPr>
      <w:r>
        <w:rPr>
          <w:rFonts w:ascii="Arial" w:hAnsi="Arial" w:cs="Arial"/>
          <w:b/>
          <w:sz w:val="32"/>
        </w:rPr>
        <w:br/>
      </w:r>
      <w:r>
        <w:rPr>
          <w:rFonts w:ascii="Arial" w:hAnsi="Arial" w:cs="Arial"/>
          <w:b/>
          <w:sz w:val="32"/>
        </w:rPr>
        <w:br/>
      </w:r>
      <w:bookmarkStart w:id="0" w:name="_GoBack"/>
      <w:bookmarkEnd w:id="0"/>
      <w:r>
        <w:rPr>
          <w:rFonts w:ascii="Arial" w:hAnsi="Arial" w:cs="Arial"/>
          <w:b/>
          <w:sz w:val="32"/>
        </w:rP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125</w:t>
      </w:r>
    </w:p>
    <w:p w:rsidR="00F17E10" w:rsidRDefault="00F17E10" w:rsidP="00F17E10">
      <w:pPr>
        <w:jc w:val="center"/>
        <w:rPr>
          <w:rFonts w:ascii="Arial" w:hAnsi="Arial" w:cs="Arial"/>
          <w:b/>
          <w:sz w:val="32"/>
        </w:rPr>
      </w:pPr>
      <w:r>
        <w:rPr>
          <w:rFonts w:ascii="Arial" w:hAnsi="Arial" w:cs="Arial"/>
          <w:b/>
          <w:sz w:val="32"/>
        </w:rPr>
        <w:t>NewPort Beach, US, 08/04/2019 to 12/04/2019</w:t>
      </w:r>
    </w:p>
    <w:p w:rsidR="00F17E10" w:rsidRDefault="00F17E10" w:rsidP="00F17E10"/>
    <w:p w:rsidR="00F17E10" w:rsidRPr="00386997" w:rsidRDefault="00F17E10" w:rsidP="00F17E10">
      <w:pPr>
        <w:rPr>
          <w:sz w:val="32"/>
          <w:szCs w:val="32"/>
        </w:rPr>
      </w:pPr>
      <w:r w:rsidRPr="00386997">
        <w:rPr>
          <w:sz w:val="32"/>
          <w:szCs w:val="32"/>
        </w:rPr>
        <w:t>Contents:</w:t>
      </w:r>
    </w:p>
    <w:p w:rsidR="00522A2D" w:rsidRPr="00964CEE" w:rsidRDefault="00F17E10">
      <w:pPr>
        <w:pStyle w:val="TOC2"/>
        <w:rPr>
          <w:rFonts w:ascii="Calibri" w:hAnsi="Calibri"/>
          <w:sz w:val="22"/>
          <w:szCs w:val="22"/>
        </w:rPr>
      </w:pPr>
      <w:r>
        <w:fldChar w:fldCharType="begin"/>
      </w:r>
      <w:r>
        <w:instrText xml:space="preserve"> TOC  \* MERGEFORMAT </w:instrText>
      </w:r>
      <w:r>
        <w:fldChar w:fldCharType="separate"/>
      </w:r>
      <w:r w:rsidR="00522A2D">
        <w:t>1</w:t>
      </w:r>
      <w:r w:rsidR="00522A2D" w:rsidRPr="00964CEE">
        <w:rPr>
          <w:rFonts w:ascii="Calibri" w:hAnsi="Calibri"/>
          <w:sz w:val="22"/>
          <w:szCs w:val="22"/>
        </w:rPr>
        <w:tab/>
      </w:r>
      <w:r w:rsidR="00522A2D">
        <w:t>Opening of the meeting</w:t>
      </w:r>
      <w:r w:rsidR="00522A2D">
        <w:tab/>
      </w:r>
      <w:r w:rsidR="00522A2D">
        <w:fldChar w:fldCharType="begin"/>
      </w:r>
      <w:r w:rsidR="00522A2D">
        <w:instrText xml:space="preserve"> PAGEREF _Toc7444449 \h </w:instrText>
      </w:r>
      <w:r w:rsidR="00522A2D">
        <w:fldChar w:fldCharType="separate"/>
      </w:r>
      <w:r w:rsidR="00522A2D">
        <w:t>3</w:t>
      </w:r>
      <w:r w:rsidR="00522A2D">
        <w:fldChar w:fldCharType="end"/>
      </w:r>
    </w:p>
    <w:p w:rsidR="00522A2D" w:rsidRPr="00964CEE" w:rsidRDefault="00522A2D">
      <w:pPr>
        <w:pStyle w:val="TOC2"/>
        <w:rPr>
          <w:rFonts w:ascii="Calibri" w:hAnsi="Calibri"/>
          <w:sz w:val="22"/>
          <w:szCs w:val="22"/>
        </w:rPr>
      </w:pPr>
      <w:r>
        <w:t>2</w:t>
      </w:r>
      <w:r w:rsidRPr="00964CEE">
        <w:rPr>
          <w:rFonts w:ascii="Calibri" w:hAnsi="Calibri"/>
          <w:sz w:val="22"/>
          <w:szCs w:val="22"/>
        </w:rPr>
        <w:tab/>
      </w:r>
      <w:r>
        <w:t>Approval of the agenda</w:t>
      </w:r>
      <w:r>
        <w:tab/>
      </w:r>
      <w:r>
        <w:fldChar w:fldCharType="begin"/>
      </w:r>
      <w:r>
        <w:instrText xml:space="preserve"> PAGEREF _Toc7444450 \h </w:instrText>
      </w:r>
      <w:r>
        <w:fldChar w:fldCharType="separate"/>
      </w:r>
      <w:r>
        <w:t>3</w:t>
      </w:r>
      <w:r>
        <w:fldChar w:fldCharType="end"/>
      </w:r>
    </w:p>
    <w:p w:rsidR="00522A2D" w:rsidRPr="00964CEE" w:rsidRDefault="00522A2D">
      <w:pPr>
        <w:pStyle w:val="TOC2"/>
        <w:rPr>
          <w:rFonts w:ascii="Calibri" w:hAnsi="Calibri"/>
          <w:sz w:val="22"/>
          <w:szCs w:val="22"/>
        </w:rPr>
      </w:pPr>
      <w:r>
        <w:t>3</w:t>
      </w:r>
      <w:r w:rsidRPr="00964CEE">
        <w:rPr>
          <w:rFonts w:ascii="Calibri" w:hAnsi="Calibri"/>
          <w:sz w:val="22"/>
          <w:szCs w:val="22"/>
        </w:rPr>
        <w:tab/>
      </w:r>
      <w:r>
        <w:t>IPR and legal declaration</w:t>
      </w:r>
      <w:r>
        <w:tab/>
      </w:r>
      <w:r>
        <w:fldChar w:fldCharType="begin"/>
      </w:r>
      <w:r>
        <w:instrText xml:space="preserve"> PAGEREF _Toc7444451 \h </w:instrText>
      </w:r>
      <w:r>
        <w:fldChar w:fldCharType="separate"/>
      </w:r>
      <w:r>
        <w:t>3</w:t>
      </w:r>
      <w:r>
        <w:fldChar w:fldCharType="end"/>
      </w:r>
    </w:p>
    <w:p w:rsidR="00522A2D" w:rsidRPr="00964CEE" w:rsidRDefault="00522A2D">
      <w:pPr>
        <w:pStyle w:val="TOC2"/>
        <w:rPr>
          <w:rFonts w:ascii="Calibri" w:hAnsi="Calibri"/>
          <w:sz w:val="22"/>
          <w:szCs w:val="22"/>
        </w:rPr>
      </w:pPr>
      <w:r>
        <w:t>4</w:t>
      </w:r>
      <w:r w:rsidRPr="00964CEE">
        <w:rPr>
          <w:rFonts w:ascii="Calibri" w:hAnsi="Calibri"/>
          <w:sz w:val="22"/>
          <w:szCs w:val="22"/>
        </w:rPr>
        <w:tab/>
      </w:r>
      <w:r>
        <w:t>Meetings and activities reports</w:t>
      </w:r>
      <w:r>
        <w:tab/>
      </w:r>
      <w:r>
        <w:fldChar w:fldCharType="begin"/>
      </w:r>
      <w:r>
        <w:instrText xml:space="preserve"> PAGEREF _Toc7444452 \h </w:instrText>
      </w:r>
      <w:r>
        <w:fldChar w:fldCharType="separate"/>
      </w:r>
      <w:r>
        <w:t>3</w:t>
      </w:r>
      <w:r>
        <w:fldChar w:fldCharType="end"/>
      </w:r>
    </w:p>
    <w:p w:rsidR="00522A2D" w:rsidRPr="00964CEE" w:rsidRDefault="00522A2D">
      <w:pPr>
        <w:pStyle w:val="TOC3"/>
        <w:rPr>
          <w:rFonts w:ascii="Calibri" w:hAnsi="Calibri"/>
          <w:sz w:val="22"/>
          <w:szCs w:val="22"/>
        </w:rPr>
      </w:pPr>
      <w:r>
        <w:t>4.1</w:t>
      </w:r>
      <w:r w:rsidRPr="00964CEE">
        <w:rPr>
          <w:rFonts w:ascii="Calibri" w:hAnsi="Calibri"/>
          <w:sz w:val="22"/>
          <w:szCs w:val="22"/>
        </w:rPr>
        <w:tab/>
      </w:r>
      <w:r>
        <w:t>Last SA5 meeting report</w:t>
      </w:r>
      <w:r>
        <w:tab/>
      </w:r>
      <w:r>
        <w:fldChar w:fldCharType="begin"/>
      </w:r>
      <w:r>
        <w:instrText xml:space="preserve"> PAGEREF _Toc7444453 \h </w:instrText>
      </w:r>
      <w:r>
        <w:fldChar w:fldCharType="separate"/>
      </w:r>
      <w:r>
        <w:t>3</w:t>
      </w:r>
      <w:r>
        <w:fldChar w:fldCharType="end"/>
      </w:r>
    </w:p>
    <w:p w:rsidR="00522A2D" w:rsidRPr="00964CEE" w:rsidRDefault="00522A2D">
      <w:pPr>
        <w:pStyle w:val="TOC3"/>
        <w:rPr>
          <w:rFonts w:ascii="Calibri" w:hAnsi="Calibri"/>
          <w:sz w:val="22"/>
          <w:szCs w:val="22"/>
        </w:rPr>
      </w:pPr>
      <w:r>
        <w:t>4.2</w:t>
      </w:r>
      <w:r w:rsidRPr="00964CEE">
        <w:rPr>
          <w:rFonts w:ascii="Calibri" w:hAnsi="Calibri"/>
          <w:sz w:val="22"/>
          <w:szCs w:val="22"/>
        </w:rPr>
        <w:tab/>
      </w:r>
      <w:r>
        <w:t>Last SA meeting report</w:t>
      </w:r>
      <w:r>
        <w:tab/>
      </w:r>
      <w:r>
        <w:fldChar w:fldCharType="begin"/>
      </w:r>
      <w:r>
        <w:instrText xml:space="preserve"> PAGEREF _Toc7444454 \h </w:instrText>
      </w:r>
      <w:r>
        <w:fldChar w:fldCharType="separate"/>
      </w:r>
      <w:r>
        <w:t>4</w:t>
      </w:r>
      <w:r>
        <w:fldChar w:fldCharType="end"/>
      </w:r>
    </w:p>
    <w:p w:rsidR="00522A2D" w:rsidRPr="00964CEE" w:rsidRDefault="00522A2D">
      <w:pPr>
        <w:pStyle w:val="TOC3"/>
        <w:rPr>
          <w:rFonts w:ascii="Calibri" w:hAnsi="Calibri"/>
          <w:sz w:val="22"/>
          <w:szCs w:val="22"/>
        </w:rPr>
      </w:pPr>
      <w:r>
        <w:t>4.3</w:t>
      </w:r>
      <w:r w:rsidRPr="00964CEE">
        <w:rPr>
          <w:rFonts w:ascii="Calibri" w:hAnsi="Calibri"/>
          <w:sz w:val="22"/>
          <w:szCs w:val="22"/>
        </w:rPr>
        <w:tab/>
      </w:r>
      <w:r>
        <w:t>Inter-organizational reports</w:t>
      </w:r>
      <w:r>
        <w:tab/>
      </w:r>
      <w:r>
        <w:fldChar w:fldCharType="begin"/>
      </w:r>
      <w:r>
        <w:instrText xml:space="preserve"> PAGEREF _Toc7444455 \h </w:instrText>
      </w:r>
      <w:r>
        <w:fldChar w:fldCharType="separate"/>
      </w:r>
      <w:r>
        <w:t>4</w:t>
      </w:r>
      <w:r>
        <w:fldChar w:fldCharType="end"/>
      </w:r>
    </w:p>
    <w:p w:rsidR="00522A2D" w:rsidRPr="00964CEE" w:rsidRDefault="00522A2D">
      <w:pPr>
        <w:pStyle w:val="TOC2"/>
        <w:rPr>
          <w:rFonts w:ascii="Calibri" w:hAnsi="Calibri"/>
          <w:sz w:val="22"/>
          <w:szCs w:val="22"/>
        </w:rPr>
      </w:pPr>
      <w:r>
        <w:t>5</w:t>
      </w:r>
      <w:r w:rsidRPr="00964CEE">
        <w:rPr>
          <w:rFonts w:ascii="Calibri" w:hAnsi="Calibri"/>
          <w:sz w:val="22"/>
          <w:szCs w:val="22"/>
        </w:rPr>
        <w:tab/>
      </w:r>
      <w:r>
        <w:t>Cross-SWG issues</w:t>
      </w:r>
      <w:r>
        <w:tab/>
      </w:r>
      <w:r>
        <w:fldChar w:fldCharType="begin"/>
      </w:r>
      <w:r>
        <w:instrText xml:space="preserve"> PAGEREF _Toc7444456 \h </w:instrText>
      </w:r>
      <w:r>
        <w:fldChar w:fldCharType="separate"/>
      </w:r>
      <w:r>
        <w:t>5</w:t>
      </w:r>
      <w:r>
        <w:fldChar w:fldCharType="end"/>
      </w:r>
    </w:p>
    <w:p w:rsidR="00522A2D" w:rsidRPr="00964CEE" w:rsidRDefault="00522A2D">
      <w:pPr>
        <w:pStyle w:val="TOC3"/>
        <w:rPr>
          <w:rFonts w:ascii="Calibri" w:hAnsi="Calibri"/>
          <w:sz w:val="22"/>
          <w:szCs w:val="22"/>
        </w:rPr>
      </w:pPr>
      <w:r>
        <w:t>5.1</w:t>
      </w:r>
      <w:r w:rsidRPr="00964CEE">
        <w:rPr>
          <w:rFonts w:ascii="Calibri" w:hAnsi="Calibri"/>
          <w:sz w:val="22"/>
          <w:szCs w:val="22"/>
        </w:rPr>
        <w:tab/>
      </w:r>
      <w:r>
        <w:t>Administrative issues at SA5 level</w:t>
      </w:r>
      <w:r>
        <w:tab/>
      </w:r>
      <w:r>
        <w:fldChar w:fldCharType="begin"/>
      </w:r>
      <w:r>
        <w:instrText xml:space="preserve"> PAGEREF _Toc7444457 \h </w:instrText>
      </w:r>
      <w:r>
        <w:fldChar w:fldCharType="separate"/>
      </w:r>
      <w:r>
        <w:t>5</w:t>
      </w:r>
      <w:r>
        <w:fldChar w:fldCharType="end"/>
      </w:r>
    </w:p>
    <w:p w:rsidR="00522A2D" w:rsidRPr="00964CEE" w:rsidRDefault="00522A2D">
      <w:pPr>
        <w:pStyle w:val="TOC3"/>
        <w:rPr>
          <w:rFonts w:ascii="Calibri" w:hAnsi="Calibri"/>
          <w:sz w:val="22"/>
          <w:szCs w:val="22"/>
        </w:rPr>
      </w:pPr>
      <w:r>
        <w:t>5.2</w:t>
      </w:r>
      <w:r w:rsidRPr="00964CEE">
        <w:rPr>
          <w:rFonts w:ascii="Calibri" w:hAnsi="Calibri"/>
          <w:sz w:val="22"/>
          <w:szCs w:val="22"/>
        </w:rPr>
        <w:tab/>
      </w:r>
      <w:r>
        <w:t>Technical issues at SA5 level</w:t>
      </w:r>
      <w:r>
        <w:tab/>
      </w:r>
      <w:r>
        <w:fldChar w:fldCharType="begin"/>
      </w:r>
      <w:r>
        <w:instrText xml:space="preserve"> PAGEREF _Toc7444458 \h </w:instrText>
      </w:r>
      <w:r>
        <w:fldChar w:fldCharType="separate"/>
      </w:r>
      <w:r>
        <w:t>6</w:t>
      </w:r>
      <w:r>
        <w:fldChar w:fldCharType="end"/>
      </w:r>
    </w:p>
    <w:p w:rsidR="00522A2D" w:rsidRPr="00964CEE" w:rsidRDefault="00522A2D">
      <w:pPr>
        <w:pStyle w:val="TOC3"/>
        <w:rPr>
          <w:rFonts w:ascii="Calibri" w:hAnsi="Calibri"/>
          <w:sz w:val="22"/>
          <w:szCs w:val="22"/>
        </w:rPr>
      </w:pPr>
      <w:r>
        <w:t>5.3</w:t>
      </w:r>
      <w:r w:rsidRPr="00964CEE">
        <w:rPr>
          <w:rFonts w:ascii="Calibri" w:hAnsi="Calibri"/>
          <w:sz w:val="22"/>
          <w:szCs w:val="22"/>
        </w:rPr>
        <w:tab/>
      </w:r>
      <w:r>
        <w:t>Liaison statements at SA5 level</w:t>
      </w:r>
      <w:r>
        <w:tab/>
      </w:r>
      <w:r>
        <w:fldChar w:fldCharType="begin"/>
      </w:r>
      <w:r>
        <w:instrText xml:space="preserve"> PAGEREF _Toc7444459 \h </w:instrText>
      </w:r>
      <w:r>
        <w:fldChar w:fldCharType="separate"/>
      </w:r>
      <w:r>
        <w:t>6</w:t>
      </w:r>
      <w:r>
        <w:fldChar w:fldCharType="end"/>
      </w:r>
    </w:p>
    <w:p w:rsidR="00522A2D" w:rsidRPr="00964CEE" w:rsidRDefault="00522A2D">
      <w:pPr>
        <w:pStyle w:val="TOC3"/>
        <w:rPr>
          <w:rFonts w:ascii="Calibri" w:hAnsi="Calibri"/>
          <w:sz w:val="22"/>
          <w:szCs w:val="22"/>
        </w:rPr>
      </w:pPr>
      <w:r>
        <w:t>5.4</w:t>
      </w:r>
      <w:r w:rsidRPr="00964CEE">
        <w:rPr>
          <w:rFonts w:ascii="Calibri" w:hAnsi="Calibri"/>
          <w:sz w:val="22"/>
          <w:szCs w:val="22"/>
        </w:rPr>
        <w:tab/>
      </w:r>
      <w:r>
        <w:t>SA5 meeting calendar</w:t>
      </w:r>
      <w:r>
        <w:tab/>
      </w:r>
      <w:r>
        <w:fldChar w:fldCharType="begin"/>
      </w:r>
      <w:r>
        <w:instrText xml:space="preserve"> PAGEREF _Toc7444460 \h </w:instrText>
      </w:r>
      <w:r>
        <w:fldChar w:fldCharType="separate"/>
      </w:r>
      <w:r>
        <w:t>7</w:t>
      </w:r>
      <w:r>
        <w:fldChar w:fldCharType="end"/>
      </w:r>
    </w:p>
    <w:p w:rsidR="00522A2D" w:rsidRPr="00964CEE" w:rsidRDefault="00522A2D">
      <w:pPr>
        <w:pStyle w:val="TOC3"/>
        <w:rPr>
          <w:rFonts w:ascii="Calibri" w:hAnsi="Calibri"/>
          <w:sz w:val="22"/>
          <w:szCs w:val="22"/>
        </w:rPr>
      </w:pPr>
      <w:r>
        <w:t>5.5</w:t>
      </w:r>
      <w:r w:rsidRPr="00964CEE">
        <w:rPr>
          <w:rFonts w:ascii="Calibri" w:hAnsi="Calibri"/>
          <w:sz w:val="22"/>
          <w:szCs w:val="22"/>
        </w:rPr>
        <w:tab/>
      </w:r>
      <w:r>
        <w:t>Review of the Work Plan</w:t>
      </w:r>
      <w:r>
        <w:tab/>
      </w:r>
      <w:r>
        <w:fldChar w:fldCharType="begin"/>
      </w:r>
      <w:r>
        <w:instrText xml:space="preserve"> PAGEREF _Toc7444461 \h </w:instrText>
      </w:r>
      <w:r>
        <w:fldChar w:fldCharType="separate"/>
      </w:r>
      <w:r>
        <w:t>7</w:t>
      </w:r>
      <w:r>
        <w:fldChar w:fldCharType="end"/>
      </w:r>
    </w:p>
    <w:p w:rsidR="00522A2D" w:rsidRPr="00964CEE" w:rsidRDefault="00522A2D">
      <w:pPr>
        <w:pStyle w:val="TOC2"/>
        <w:rPr>
          <w:rFonts w:ascii="Calibri" w:hAnsi="Calibri"/>
          <w:sz w:val="22"/>
          <w:szCs w:val="22"/>
        </w:rPr>
      </w:pPr>
      <w:r>
        <w:t>6</w:t>
      </w:r>
      <w:r w:rsidRPr="00964CEE">
        <w:rPr>
          <w:rFonts w:ascii="Calibri" w:hAnsi="Calibri"/>
          <w:sz w:val="22"/>
          <w:szCs w:val="22"/>
        </w:rPr>
        <w:tab/>
      </w:r>
      <w:r>
        <w:t>OAM&amp;P</w:t>
      </w:r>
      <w:r>
        <w:tab/>
      </w:r>
      <w:r>
        <w:fldChar w:fldCharType="begin"/>
      </w:r>
      <w:r>
        <w:instrText xml:space="preserve"> PAGEREF _Toc7444462 \h </w:instrText>
      </w:r>
      <w:r>
        <w:fldChar w:fldCharType="separate"/>
      </w:r>
      <w:r>
        <w:t>7</w:t>
      </w:r>
      <w:r>
        <w:fldChar w:fldCharType="end"/>
      </w:r>
    </w:p>
    <w:p w:rsidR="00522A2D" w:rsidRPr="00964CEE" w:rsidRDefault="00522A2D">
      <w:pPr>
        <w:pStyle w:val="TOC3"/>
        <w:rPr>
          <w:rFonts w:ascii="Calibri" w:hAnsi="Calibri"/>
          <w:sz w:val="22"/>
          <w:szCs w:val="22"/>
        </w:rPr>
      </w:pPr>
      <w:r>
        <w:t>6.1</w:t>
      </w:r>
      <w:r w:rsidRPr="00964CEE">
        <w:rPr>
          <w:rFonts w:ascii="Calibri" w:hAnsi="Calibri"/>
          <w:sz w:val="22"/>
          <w:szCs w:val="22"/>
        </w:rPr>
        <w:tab/>
      </w:r>
      <w:r>
        <w:t>OAM&amp;P Plenary</w:t>
      </w:r>
      <w:r>
        <w:tab/>
      </w:r>
      <w:r>
        <w:fldChar w:fldCharType="begin"/>
      </w:r>
      <w:r>
        <w:instrText xml:space="preserve"> PAGEREF _Toc7444463 \h </w:instrText>
      </w:r>
      <w:r>
        <w:fldChar w:fldCharType="separate"/>
      </w:r>
      <w:r>
        <w:t>7</w:t>
      </w:r>
      <w:r>
        <w:fldChar w:fldCharType="end"/>
      </w:r>
    </w:p>
    <w:p w:rsidR="00522A2D" w:rsidRPr="00964CEE" w:rsidRDefault="00522A2D">
      <w:pPr>
        <w:pStyle w:val="TOC3"/>
        <w:rPr>
          <w:rFonts w:ascii="Calibri" w:hAnsi="Calibri"/>
          <w:sz w:val="22"/>
          <w:szCs w:val="22"/>
        </w:rPr>
      </w:pPr>
      <w:r>
        <w:t>6.2</w:t>
      </w:r>
      <w:r w:rsidRPr="00964CEE">
        <w:rPr>
          <w:rFonts w:ascii="Calibri" w:hAnsi="Calibri"/>
          <w:sz w:val="22"/>
          <w:szCs w:val="22"/>
        </w:rPr>
        <w:tab/>
      </w:r>
      <w:r>
        <w:t>New OAM&amp;P Work Item proposals</w:t>
      </w:r>
      <w:r>
        <w:tab/>
      </w:r>
      <w:r>
        <w:fldChar w:fldCharType="begin"/>
      </w:r>
      <w:r>
        <w:instrText xml:space="preserve"> PAGEREF _Toc7444464 \h </w:instrText>
      </w:r>
      <w:r>
        <w:fldChar w:fldCharType="separate"/>
      </w:r>
      <w:r>
        <w:t>10</w:t>
      </w:r>
      <w:r>
        <w:fldChar w:fldCharType="end"/>
      </w:r>
    </w:p>
    <w:p w:rsidR="00522A2D" w:rsidRPr="00964CEE" w:rsidRDefault="00522A2D">
      <w:pPr>
        <w:pStyle w:val="TOC3"/>
        <w:rPr>
          <w:rFonts w:ascii="Calibri" w:hAnsi="Calibri"/>
          <w:sz w:val="22"/>
          <w:szCs w:val="22"/>
        </w:rPr>
      </w:pPr>
      <w:r>
        <w:t>6.3</w:t>
      </w:r>
      <w:r w:rsidRPr="00964CEE">
        <w:rPr>
          <w:rFonts w:ascii="Calibri" w:hAnsi="Calibri"/>
          <w:sz w:val="22"/>
          <w:szCs w:val="22"/>
        </w:rPr>
        <w:tab/>
      </w:r>
      <w:r>
        <w:t>OAM&amp;P Maintenance and Rel-16 small Enhancements</w:t>
      </w:r>
      <w:r>
        <w:tab/>
      </w:r>
      <w:r>
        <w:fldChar w:fldCharType="begin"/>
      </w:r>
      <w:r>
        <w:instrText xml:space="preserve"> PAGEREF _Toc7444465 \h </w:instrText>
      </w:r>
      <w:r>
        <w:fldChar w:fldCharType="separate"/>
      </w:r>
      <w:r>
        <w:t>10</w:t>
      </w:r>
      <w:r>
        <w:fldChar w:fldCharType="end"/>
      </w:r>
    </w:p>
    <w:p w:rsidR="00522A2D" w:rsidRPr="00964CEE" w:rsidRDefault="00522A2D">
      <w:pPr>
        <w:pStyle w:val="TOC3"/>
        <w:rPr>
          <w:rFonts w:ascii="Calibri" w:hAnsi="Calibri"/>
          <w:sz w:val="22"/>
          <w:szCs w:val="22"/>
        </w:rPr>
      </w:pPr>
      <w:r>
        <w:t>6.4</w:t>
      </w:r>
      <w:r w:rsidRPr="00964CEE">
        <w:rPr>
          <w:rFonts w:ascii="Calibri" w:hAnsi="Calibri"/>
          <w:sz w:val="22"/>
          <w:szCs w:val="22"/>
        </w:rPr>
        <w:tab/>
      </w:r>
      <w:r>
        <w:t>Rel-16 Operations, Administration, Maintenance and Provisioning (OAM&amp;P)</w:t>
      </w:r>
      <w:r>
        <w:tab/>
      </w:r>
      <w:r>
        <w:fldChar w:fldCharType="begin"/>
      </w:r>
      <w:r>
        <w:instrText xml:space="preserve"> PAGEREF _Toc7444466 \h </w:instrText>
      </w:r>
      <w:r>
        <w:fldChar w:fldCharType="separate"/>
      </w:r>
      <w:r>
        <w:t>24</w:t>
      </w:r>
      <w:r>
        <w:fldChar w:fldCharType="end"/>
      </w:r>
    </w:p>
    <w:p w:rsidR="00522A2D" w:rsidRPr="00964CEE" w:rsidRDefault="00522A2D">
      <w:pPr>
        <w:pStyle w:val="TOC4"/>
        <w:rPr>
          <w:rFonts w:ascii="Calibri" w:hAnsi="Calibri"/>
          <w:sz w:val="22"/>
          <w:szCs w:val="22"/>
        </w:rPr>
      </w:pPr>
      <w:r>
        <w:t>6.4.1</w:t>
      </w:r>
      <w:r w:rsidRPr="00964CEE">
        <w:rPr>
          <w:rFonts w:ascii="Calibri" w:hAnsi="Calibri"/>
          <w:sz w:val="22"/>
          <w:szCs w:val="22"/>
        </w:rPr>
        <w:tab/>
      </w:r>
      <w:r>
        <w:t>Management of QoE measurement collection</w:t>
      </w:r>
      <w:r>
        <w:tab/>
      </w:r>
      <w:r>
        <w:fldChar w:fldCharType="begin"/>
      </w:r>
      <w:r>
        <w:instrText xml:space="preserve"> PAGEREF _Toc7444467 \h </w:instrText>
      </w:r>
      <w:r>
        <w:fldChar w:fldCharType="separate"/>
      </w:r>
      <w:r>
        <w:t>24</w:t>
      </w:r>
      <w:r>
        <w:fldChar w:fldCharType="end"/>
      </w:r>
    </w:p>
    <w:p w:rsidR="00522A2D" w:rsidRPr="00964CEE" w:rsidRDefault="00522A2D">
      <w:pPr>
        <w:pStyle w:val="TOC4"/>
        <w:rPr>
          <w:rFonts w:ascii="Calibri" w:hAnsi="Calibri"/>
          <w:sz w:val="22"/>
          <w:szCs w:val="22"/>
        </w:rPr>
      </w:pPr>
      <w:r>
        <w:t>6.4.2</w:t>
      </w:r>
      <w:r w:rsidRPr="00964CEE">
        <w:rPr>
          <w:rFonts w:ascii="Calibri" w:hAnsi="Calibri"/>
          <w:sz w:val="22"/>
          <w:szCs w:val="22"/>
        </w:rPr>
        <w:tab/>
      </w:r>
      <w:r>
        <w:t>Energy Efficiency of 5G</w:t>
      </w:r>
      <w:r>
        <w:tab/>
      </w:r>
      <w:r>
        <w:fldChar w:fldCharType="begin"/>
      </w:r>
      <w:r>
        <w:instrText xml:space="preserve"> PAGEREF _Toc7444468 \h </w:instrText>
      </w:r>
      <w:r>
        <w:fldChar w:fldCharType="separate"/>
      </w:r>
      <w:r>
        <w:t>25</w:t>
      </w:r>
      <w:r>
        <w:fldChar w:fldCharType="end"/>
      </w:r>
    </w:p>
    <w:p w:rsidR="00522A2D" w:rsidRPr="00964CEE" w:rsidRDefault="00522A2D">
      <w:pPr>
        <w:pStyle w:val="TOC4"/>
        <w:rPr>
          <w:rFonts w:ascii="Calibri" w:hAnsi="Calibri"/>
          <w:sz w:val="22"/>
          <w:szCs w:val="22"/>
        </w:rPr>
      </w:pPr>
      <w:r>
        <w:t>6.4.3</w:t>
      </w:r>
      <w:r w:rsidRPr="00964CEE">
        <w:rPr>
          <w:rFonts w:ascii="Calibri" w:hAnsi="Calibri"/>
          <w:sz w:val="22"/>
          <w:szCs w:val="22"/>
        </w:rPr>
        <w:tab/>
      </w:r>
      <w:r>
        <w:t>Network policy management for mobile networks based on NFV scenarios</w:t>
      </w:r>
      <w:r>
        <w:tab/>
      </w:r>
      <w:r>
        <w:fldChar w:fldCharType="begin"/>
      </w:r>
      <w:r>
        <w:instrText xml:space="preserve"> PAGEREF _Toc7444469 \h </w:instrText>
      </w:r>
      <w:r>
        <w:fldChar w:fldCharType="separate"/>
      </w:r>
      <w:r>
        <w:t>27</w:t>
      </w:r>
      <w:r>
        <w:fldChar w:fldCharType="end"/>
      </w:r>
    </w:p>
    <w:p w:rsidR="00522A2D" w:rsidRPr="00964CEE" w:rsidRDefault="00522A2D">
      <w:pPr>
        <w:pStyle w:val="TOC4"/>
        <w:rPr>
          <w:rFonts w:ascii="Calibri" w:hAnsi="Calibri"/>
          <w:sz w:val="22"/>
          <w:szCs w:val="22"/>
        </w:rPr>
      </w:pPr>
      <w:r>
        <w:t>6.4.4</w:t>
      </w:r>
      <w:r w:rsidRPr="00964CEE">
        <w:rPr>
          <w:rFonts w:ascii="Calibri" w:hAnsi="Calibri"/>
          <w:sz w:val="22"/>
          <w:szCs w:val="22"/>
        </w:rPr>
        <w:tab/>
      </w:r>
      <w:r>
        <w:t>Methodology for 5G management specifications</w:t>
      </w:r>
      <w:r>
        <w:tab/>
      </w:r>
      <w:r>
        <w:fldChar w:fldCharType="begin"/>
      </w:r>
      <w:r>
        <w:instrText xml:space="preserve"> PAGEREF _Toc7444470 \h </w:instrText>
      </w:r>
      <w:r>
        <w:fldChar w:fldCharType="separate"/>
      </w:r>
      <w:r>
        <w:t>27</w:t>
      </w:r>
      <w:r>
        <w:fldChar w:fldCharType="end"/>
      </w:r>
    </w:p>
    <w:p w:rsidR="00522A2D" w:rsidRPr="00964CEE" w:rsidRDefault="00522A2D">
      <w:pPr>
        <w:pStyle w:val="TOC4"/>
        <w:rPr>
          <w:rFonts w:ascii="Calibri" w:hAnsi="Calibri"/>
          <w:sz w:val="22"/>
          <w:szCs w:val="22"/>
        </w:rPr>
      </w:pPr>
      <w:r>
        <w:t>6.4.5</w:t>
      </w:r>
      <w:r w:rsidRPr="00964CEE">
        <w:rPr>
          <w:rFonts w:ascii="Calibri" w:hAnsi="Calibri"/>
          <w:sz w:val="22"/>
          <w:szCs w:val="22"/>
        </w:rPr>
        <w:tab/>
      </w:r>
      <w:r>
        <w:t>Intent driven management service for mobile networks</w:t>
      </w:r>
      <w:r>
        <w:tab/>
      </w:r>
      <w:r>
        <w:fldChar w:fldCharType="begin"/>
      </w:r>
      <w:r>
        <w:instrText xml:space="preserve"> PAGEREF _Toc7444471 \h </w:instrText>
      </w:r>
      <w:r>
        <w:fldChar w:fldCharType="separate"/>
      </w:r>
      <w:r>
        <w:t>29</w:t>
      </w:r>
      <w:r>
        <w:fldChar w:fldCharType="end"/>
      </w:r>
    </w:p>
    <w:p w:rsidR="00522A2D" w:rsidRPr="00964CEE" w:rsidRDefault="00522A2D">
      <w:pPr>
        <w:pStyle w:val="TOC4"/>
        <w:rPr>
          <w:rFonts w:ascii="Calibri" w:hAnsi="Calibri"/>
          <w:sz w:val="22"/>
          <w:szCs w:val="22"/>
        </w:rPr>
      </w:pPr>
      <w:r>
        <w:t>6.4.6</w:t>
      </w:r>
      <w:r w:rsidRPr="00964CEE">
        <w:rPr>
          <w:rFonts w:ascii="Calibri" w:hAnsi="Calibri"/>
          <w:sz w:val="22"/>
          <w:szCs w:val="22"/>
        </w:rPr>
        <w:tab/>
      </w:r>
      <w:r>
        <w:t>Enhancement of performance assurance for 5G networks including network slicing</w:t>
      </w:r>
      <w:r>
        <w:tab/>
      </w:r>
      <w:r>
        <w:fldChar w:fldCharType="begin"/>
      </w:r>
      <w:r>
        <w:instrText xml:space="preserve"> PAGEREF _Toc7444472 \h </w:instrText>
      </w:r>
      <w:r>
        <w:fldChar w:fldCharType="separate"/>
      </w:r>
      <w:r>
        <w:t>32</w:t>
      </w:r>
      <w:r>
        <w:fldChar w:fldCharType="end"/>
      </w:r>
    </w:p>
    <w:p w:rsidR="00522A2D" w:rsidRPr="00964CEE" w:rsidRDefault="00522A2D">
      <w:pPr>
        <w:pStyle w:val="TOC4"/>
        <w:rPr>
          <w:rFonts w:ascii="Calibri" w:hAnsi="Calibri"/>
          <w:sz w:val="22"/>
          <w:szCs w:val="22"/>
        </w:rPr>
      </w:pPr>
      <w:r>
        <w:t>6.4.7</w:t>
      </w:r>
      <w:r w:rsidRPr="00964CEE">
        <w:rPr>
          <w:rFonts w:ascii="Calibri" w:hAnsi="Calibri"/>
          <w:sz w:val="22"/>
          <w:szCs w:val="22"/>
        </w:rPr>
        <w:tab/>
      </w:r>
      <w:r>
        <w:t>Discovery of management services in 5G</w:t>
      </w:r>
      <w:r>
        <w:tab/>
      </w:r>
      <w:r>
        <w:fldChar w:fldCharType="begin"/>
      </w:r>
      <w:r>
        <w:instrText xml:space="preserve"> PAGEREF _Toc7444473 \h </w:instrText>
      </w:r>
      <w:r>
        <w:fldChar w:fldCharType="separate"/>
      </w:r>
      <w:r>
        <w:t>40</w:t>
      </w:r>
      <w:r>
        <w:fldChar w:fldCharType="end"/>
      </w:r>
    </w:p>
    <w:p w:rsidR="00522A2D" w:rsidRPr="00964CEE" w:rsidRDefault="00522A2D">
      <w:pPr>
        <w:pStyle w:val="TOC4"/>
        <w:rPr>
          <w:rFonts w:ascii="Calibri" w:hAnsi="Calibri"/>
          <w:sz w:val="22"/>
          <w:szCs w:val="22"/>
        </w:rPr>
      </w:pPr>
      <w:r>
        <w:t>6.4.8</w:t>
      </w:r>
      <w:r w:rsidRPr="00964CEE">
        <w:rPr>
          <w:rFonts w:ascii="Calibri" w:hAnsi="Calibri"/>
          <w:sz w:val="22"/>
          <w:szCs w:val="22"/>
        </w:rPr>
        <w:tab/>
      </w:r>
      <w:r>
        <w:t>NRM enhancements</w:t>
      </w:r>
      <w:r>
        <w:tab/>
      </w:r>
      <w:r>
        <w:fldChar w:fldCharType="begin"/>
      </w:r>
      <w:r>
        <w:instrText xml:space="preserve"> PAGEREF _Toc7444474 \h </w:instrText>
      </w:r>
      <w:r>
        <w:fldChar w:fldCharType="separate"/>
      </w:r>
      <w:r>
        <w:t>42</w:t>
      </w:r>
      <w:r>
        <w:fldChar w:fldCharType="end"/>
      </w:r>
    </w:p>
    <w:p w:rsidR="00522A2D" w:rsidRPr="00964CEE" w:rsidRDefault="00522A2D">
      <w:pPr>
        <w:pStyle w:val="TOC4"/>
        <w:rPr>
          <w:rFonts w:ascii="Calibri" w:hAnsi="Calibri"/>
          <w:sz w:val="22"/>
          <w:szCs w:val="22"/>
        </w:rPr>
      </w:pPr>
      <w:r>
        <w:t>6.4.9</w:t>
      </w:r>
      <w:r w:rsidRPr="00964CEE">
        <w:rPr>
          <w:rFonts w:ascii="Calibri" w:hAnsi="Calibri"/>
          <w:sz w:val="22"/>
          <w:szCs w:val="22"/>
        </w:rPr>
        <w:tab/>
      </w:r>
      <w:r>
        <w:t>Trace Management in the context of Services Based Management Architecture</w:t>
      </w:r>
      <w:r>
        <w:tab/>
      </w:r>
      <w:r>
        <w:fldChar w:fldCharType="begin"/>
      </w:r>
      <w:r>
        <w:instrText xml:space="preserve"> PAGEREF _Toc7444475 \h </w:instrText>
      </w:r>
      <w:r>
        <w:fldChar w:fldCharType="separate"/>
      </w:r>
      <w:r>
        <w:t>46</w:t>
      </w:r>
      <w:r>
        <w:fldChar w:fldCharType="end"/>
      </w:r>
    </w:p>
    <w:p w:rsidR="00522A2D" w:rsidRPr="00964CEE" w:rsidRDefault="00522A2D">
      <w:pPr>
        <w:pStyle w:val="TOC4"/>
        <w:rPr>
          <w:rFonts w:ascii="Calibri" w:hAnsi="Calibri"/>
          <w:sz w:val="22"/>
          <w:szCs w:val="22"/>
        </w:rPr>
      </w:pPr>
      <w:r>
        <w:t>6.4.10</w:t>
      </w:r>
      <w:r w:rsidRPr="00964CEE">
        <w:rPr>
          <w:rFonts w:ascii="Calibri" w:hAnsi="Calibri"/>
          <w:sz w:val="22"/>
          <w:szCs w:val="22"/>
        </w:rPr>
        <w:tab/>
      </w:r>
      <w:r>
        <w:t>Integration of ONAP and 3GPP 5G management framework</w:t>
      </w:r>
      <w:r>
        <w:tab/>
      </w:r>
      <w:r>
        <w:fldChar w:fldCharType="begin"/>
      </w:r>
      <w:r>
        <w:instrText xml:space="preserve"> PAGEREF _Toc7444476 \h </w:instrText>
      </w:r>
      <w:r>
        <w:fldChar w:fldCharType="separate"/>
      </w:r>
      <w:r>
        <w:t>46</w:t>
      </w:r>
      <w:r>
        <w:fldChar w:fldCharType="end"/>
      </w:r>
    </w:p>
    <w:p w:rsidR="00522A2D" w:rsidRPr="00964CEE" w:rsidRDefault="00522A2D">
      <w:pPr>
        <w:pStyle w:val="TOC3"/>
        <w:rPr>
          <w:rFonts w:ascii="Calibri" w:hAnsi="Calibri"/>
          <w:sz w:val="22"/>
          <w:szCs w:val="22"/>
        </w:rPr>
      </w:pPr>
      <w:r>
        <w:t>6.5</w:t>
      </w:r>
      <w:r w:rsidRPr="00964CEE">
        <w:rPr>
          <w:rFonts w:ascii="Calibri" w:hAnsi="Calibri"/>
          <w:sz w:val="22"/>
          <w:szCs w:val="22"/>
        </w:rPr>
        <w:tab/>
      </w:r>
      <w:r>
        <w:t>OAM&amp;P Studies</w:t>
      </w:r>
      <w:r>
        <w:tab/>
      </w:r>
      <w:r>
        <w:fldChar w:fldCharType="begin"/>
      </w:r>
      <w:r>
        <w:instrText xml:space="preserve"> PAGEREF _Toc7444477 \h </w:instrText>
      </w:r>
      <w:r>
        <w:fldChar w:fldCharType="separate"/>
      </w:r>
      <w:r>
        <w:t>48</w:t>
      </w:r>
      <w:r>
        <w:fldChar w:fldCharType="end"/>
      </w:r>
    </w:p>
    <w:p w:rsidR="00522A2D" w:rsidRPr="00964CEE" w:rsidRDefault="00522A2D">
      <w:pPr>
        <w:pStyle w:val="TOC4"/>
        <w:rPr>
          <w:rFonts w:ascii="Calibri" w:hAnsi="Calibri"/>
          <w:sz w:val="22"/>
          <w:szCs w:val="22"/>
        </w:rPr>
      </w:pPr>
      <w:r>
        <w:t>6.5.1</w:t>
      </w:r>
      <w:r w:rsidRPr="00964CEE">
        <w:rPr>
          <w:rFonts w:ascii="Calibri" w:hAnsi="Calibri"/>
          <w:sz w:val="22"/>
          <w:szCs w:val="22"/>
        </w:rPr>
        <w:tab/>
      </w:r>
      <w:r>
        <w:t>Study on protocol enhancement for real time communication</w:t>
      </w:r>
      <w:r>
        <w:tab/>
      </w:r>
      <w:r>
        <w:fldChar w:fldCharType="begin"/>
      </w:r>
      <w:r>
        <w:instrText xml:space="preserve"> PAGEREF _Toc7444478 \h </w:instrText>
      </w:r>
      <w:r>
        <w:fldChar w:fldCharType="separate"/>
      </w:r>
      <w:r>
        <w:t>48</w:t>
      </w:r>
      <w:r>
        <w:fldChar w:fldCharType="end"/>
      </w:r>
    </w:p>
    <w:p w:rsidR="00522A2D" w:rsidRPr="00964CEE" w:rsidRDefault="00522A2D">
      <w:pPr>
        <w:pStyle w:val="TOC4"/>
        <w:rPr>
          <w:rFonts w:ascii="Calibri" w:hAnsi="Calibri"/>
          <w:sz w:val="22"/>
          <w:szCs w:val="22"/>
        </w:rPr>
      </w:pPr>
      <w:r>
        <w:t>6.5.2</w:t>
      </w:r>
      <w:r w:rsidRPr="00964CEE">
        <w:rPr>
          <w:rFonts w:ascii="Calibri" w:hAnsi="Calibri"/>
          <w:sz w:val="22"/>
          <w:szCs w:val="22"/>
        </w:rPr>
        <w:tab/>
      </w:r>
      <w:r>
        <w:t>Study on management aspects of edge computing</w:t>
      </w:r>
      <w:r>
        <w:tab/>
      </w:r>
      <w:r>
        <w:fldChar w:fldCharType="begin"/>
      </w:r>
      <w:r>
        <w:instrText xml:space="preserve"> PAGEREF _Toc7444479 \h </w:instrText>
      </w:r>
      <w:r>
        <w:fldChar w:fldCharType="separate"/>
      </w:r>
      <w:r>
        <w:t>48</w:t>
      </w:r>
      <w:r>
        <w:fldChar w:fldCharType="end"/>
      </w:r>
    </w:p>
    <w:p w:rsidR="00522A2D" w:rsidRPr="00964CEE" w:rsidRDefault="00522A2D">
      <w:pPr>
        <w:pStyle w:val="TOC4"/>
        <w:rPr>
          <w:rFonts w:ascii="Calibri" w:hAnsi="Calibri"/>
          <w:sz w:val="22"/>
          <w:szCs w:val="22"/>
        </w:rPr>
      </w:pPr>
      <w:r>
        <w:t>6.5.3</w:t>
      </w:r>
      <w:r w:rsidRPr="00964CEE">
        <w:rPr>
          <w:rFonts w:ascii="Calibri" w:hAnsi="Calibri"/>
          <w:sz w:val="22"/>
          <w:szCs w:val="22"/>
        </w:rPr>
        <w:tab/>
      </w:r>
      <w:r>
        <w:t>Study on tenancy concept in 5G networks and network slicing management</w:t>
      </w:r>
      <w:r>
        <w:tab/>
      </w:r>
      <w:r>
        <w:fldChar w:fldCharType="begin"/>
      </w:r>
      <w:r>
        <w:instrText xml:space="preserve"> PAGEREF _Toc7444480 \h </w:instrText>
      </w:r>
      <w:r>
        <w:fldChar w:fldCharType="separate"/>
      </w:r>
      <w:r>
        <w:t>49</w:t>
      </w:r>
      <w:r>
        <w:fldChar w:fldCharType="end"/>
      </w:r>
    </w:p>
    <w:p w:rsidR="00522A2D" w:rsidRPr="00964CEE" w:rsidRDefault="00522A2D">
      <w:pPr>
        <w:pStyle w:val="TOC4"/>
        <w:rPr>
          <w:rFonts w:ascii="Calibri" w:hAnsi="Calibri"/>
          <w:sz w:val="22"/>
          <w:szCs w:val="22"/>
        </w:rPr>
      </w:pPr>
      <w:r>
        <w:t>6.5.4</w:t>
      </w:r>
      <w:r w:rsidRPr="00964CEE">
        <w:rPr>
          <w:rFonts w:ascii="Calibri" w:hAnsi="Calibri"/>
          <w:sz w:val="22"/>
          <w:szCs w:val="22"/>
        </w:rPr>
        <w:tab/>
      </w:r>
      <w:r>
        <w:t>Study on management aspects of communication services</w:t>
      </w:r>
      <w:r>
        <w:tab/>
      </w:r>
      <w:r>
        <w:fldChar w:fldCharType="begin"/>
      </w:r>
      <w:r>
        <w:instrText xml:space="preserve"> PAGEREF _Toc7444481 \h </w:instrText>
      </w:r>
      <w:r>
        <w:fldChar w:fldCharType="separate"/>
      </w:r>
      <w:r>
        <w:t>51</w:t>
      </w:r>
      <w:r>
        <w:fldChar w:fldCharType="end"/>
      </w:r>
    </w:p>
    <w:p w:rsidR="00522A2D" w:rsidRPr="00964CEE" w:rsidRDefault="00522A2D">
      <w:pPr>
        <w:pStyle w:val="TOC4"/>
        <w:rPr>
          <w:rFonts w:ascii="Calibri" w:hAnsi="Calibri"/>
          <w:sz w:val="22"/>
          <w:szCs w:val="22"/>
        </w:rPr>
      </w:pPr>
      <w:r>
        <w:t>6.5.5</w:t>
      </w:r>
      <w:r w:rsidRPr="00964CEE">
        <w:rPr>
          <w:rFonts w:ascii="Calibri" w:hAnsi="Calibri"/>
          <w:sz w:val="22"/>
          <w:szCs w:val="22"/>
        </w:rPr>
        <w:tab/>
      </w:r>
      <w:r>
        <w:t>Study on Self-Organizing Networks (SON) for 5G</w:t>
      </w:r>
      <w:r>
        <w:tab/>
      </w:r>
      <w:r>
        <w:fldChar w:fldCharType="begin"/>
      </w:r>
      <w:r>
        <w:instrText xml:space="preserve"> PAGEREF _Toc7444482 \h </w:instrText>
      </w:r>
      <w:r>
        <w:fldChar w:fldCharType="separate"/>
      </w:r>
      <w:r>
        <w:t>56</w:t>
      </w:r>
      <w:r>
        <w:fldChar w:fldCharType="end"/>
      </w:r>
    </w:p>
    <w:p w:rsidR="00522A2D" w:rsidRPr="00964CEE" w:rsidRDefault="00522A2D">
      <w:pPr>
        <w:pStyle w:val="TOC4"/>
        <w:rPr>
          <w:rFonts w:ascii="Calibri" w:hAnsi="Calibri"/>
          <w:sz w:val="22"/>
          <w:szCs w:val="22"/>
        </w:rPr>
      </w:pPr>
      <w:r>
        <w:t>6.5.6</w:t>
      </w:r>
      <w:r w:rsidRPr="00964CEE">
        <w:rPr>
          <w:rFonts w:ascii="Calibri" w:hAnsi="Calibri"/>
          <w:sz w:val="22"/>
          <w:szCs w:val="22"/>
        </w:rPr>
        <w:tab/>
      </w:r>
      <w:r>
        <w:t>Study on non-file-based trace reporting</w:t>
      </w:r>
      <w:r>
        <w:tab/>
      </w:r>
      <w:r>
        <w:fldChar w:fldCharType="begin"/>
      </w:r>
      <w:r>
        <w:instrText xml:space="preserve"> PAGEREF _Toc7444483 \h </w:instrText>
      </w:r>
      <w:r>
        <w:fldChar w:fldCharType="separate"/>
      </w:r>
      <w:r>
        <w:t>62</w:t>
      </w:r>
      <w:r>
        <w:fldChar w:fldCharType="end"/>
      </w:r>
    </w:p>
    <w:p w:rsidR="00522A2D" w:rsidRPr="00964CEE" w:rsidRDefault="00522A2D">
      <w:pPr>
        <w:pStyle w:val="TOC4"/>
        <w:rPr>
          <w:rFonts w:ascii="Calibri" w:hAnsi="Calibri"/>
          <w:sz w:val="22"/>
          <w:szCs w:val="22"/>
        </w:rPr>
      </w:pPr>
      <w:r>
        <w:lastRenderedPageBreak/>
        <w:t>6.5.7</w:t>
      </w:r>
      <w:r w:rsidRPr="00964CEE">
        <w:rPr>
          <w:rFonts w:ascii="Calibri" w:hAnsi="Calibri"/>
          <w:sz w:val="22"/>
          <w:szCs w:val="22"/>
        </w:rPr>
        <w:tab/>
      </w:r>
      <w:r>
        <w:t>Study on non-public networks management</w:t>
      </w:r>
      <w:r>
        <w:tab/>
      </w:r>
      <w:r>
        <w:fldChar w:fldCharType="begin"/>
      </w:r>
      <w:r>
        <w:instrText xml:space="preserve"> PAGEREF _Toc7444484 \h </w:instrText>
      </w:r>
      <w:r>
        <w:fldChar w:fldCharType="separate"/>
      </w:r>
      <w:r>
        <w:t>62</w:t>
      </w:r>
      <w:r>
        <w:fldChar w:fldCharType="end"/>
      </w:r>
    </w:p>
    <w:p w:rsidR="00522A2D" w:rsidRPr="00964CEE" w:rsidRDefault="00522A2D">
      <w:pPr>
        <w:pStyle w:val="TOC4"/>
        <w:rPr>
          <w:rFonts w:ascii="Calibri" w:hAnsi="Calibri"/>
          <w:sz w:val="22"/>
          <w:szCs w:val="22"/>
        </w:rPr>
      </w:pPr>
      <w:r>
        <w:t>6.5.8</w:t>
      </w:r>
      <w:r w:rsidRPr="00964CEE">
        <w:rPr>
          <w:rFonts w:ascii="Calibri" w:hAnsi="Calibri"/>
          <w:sz w:val="22"/>
          <w:szCs w:val="22"/>
        </w:rPr>
        <w:tab/>
      </w:r>
      <w:r>
        <w:t>Study on management and orchestration aspects with integrated satellite components in a 5G network</w:t>
      </w:r>
      <w:r>
        <w:tab/>
      </w:r>
      <w:r>
        <w:fldChar w:fldCharType="begin"/>
      </w:r>
      <w:r>
        <w:instrText xml:space="preserve"> PAGEREF _Toc7444485 \h </w:instrText>
      </w:r>
      <w:r>
        <w:fldChar w:fldCharType="separate"/>
      </w:r>
      <w:r>
        <w:t>63</w:t>
      </w:r>
      <w:r>
        <w:fldChar w:fldCharType="end"/>
      </w:r>
    </w:p>
    <w:p w:rsidR="00522A2D" w:rsidRPr="00964CEE" w:rsidRDefault="00522A2D">
      <w:pPr>
        <w:pStyle w:val="TOC2"/>
        <w:rPr>
          <w:rFonts w:ascii="Calibri" w:hAnsi="Calibri"/>
          <w:sz w:val="22"/>
          <w:szCs w:val="22"/>
        </w:rPr>
      </w:pPr>
      <w:r>
        <w:t>7</w:t>
      </w:r>
      <w:r w:rsidRPr="00964CEE">
        <w:rPr>
          <w:rFonts w:ascii="Calibri" w:hAnsi="Calibri"/>
          <w:sz w:val="22"/>
          <w:szCs w:val="22"/>
        </w:rPr>
        <w:tab/>
      </w:r>
      <w:r>
        <w:t>Charging</w:t>
      </w:r>
      <w:r>
        <w:tab/>
      </w:r>
      <w:r>
        <w:fldChar w:fldCharType="begin"/>
      </w:r>
      <w:r>
        <w:instrText xml:space="preserve"> PAGEREF _Toc7444486 \h </w:instrText>
      </w:r>
      <w:r>
        <w:fldChar w:fldCharType="separate"/>
      </w:r>
      <w:r>
        <w:t>65</w:t>
      </w:r>
      <w:r>
        <w:fldChar w:fldCharType="end"/>
      </w:r>
    </w:p>
    <w:p w:rsidR="00522A2D" w:rsidRPr="00964CEE" w:rsidRDefault="00522A2D">
      <w:pPr>
        <w:pStyle w:val="TOC3"/>
        <w:rPr>
          <w:rFonts w:ascii="Calibri" w:hAnsi="Calibri"/>
          <w:sz w:val="22"/>
          <w:szCs w:val="22"/>
        </w:rPr>
      </w:pPr>
      <w:r>
        <w:t>7.1</w:t>
      </w:r>
      <w:r w:rsidRPr="00964CEE">
        <w:rPr>
          <w:rFonts w:ascii="Calibri" w:hAnsi="Calibri"/>
          <w:sz w:val="22"/>
          <w:szCs w:val="22"/>
        </w:rPr>
        <w:tab/>
      </w:r>
      <w:r>
        <w:t>Charging Plenary</w:t>
      </w:r>
      <w:r>
        <w:tab/>
      </w:r>
      <w:r>
        <w:fldChar w:fldCharType="begin"/>
      </w:r>
      <w:r>
        <w:instrText xml:space="preserve"> PAGEREF _Toc7444487 \h </w:instrText>
      </w:r>
      <w:r>
        <w:fldChar w:fldCharType="separate"/>
      </w:r>
      <w:r>
        <w:t>65</w:t>
      </w:r>
      <w:r>
        <w:fldChar w:fldCharType="end"/>
      </w:r>
    </w:p>
    <w:p w:rsidR="00522A2D" w:rsidRPr="00964CEE" w:rsidRDefault="00522A2D">
      <w:pPr>
        <w:pStyle w:val="TOC3"/>
        <w:rPr>
          <w:rFonts w:ascii="Calibri" w:hAnsi="Calibri"/>
          <w:sz w:val="22"/>
          <w:szCs w:val="22"/>
        </w:rPr>
      </w:pPr>
      <w:r>
        <w:t>7.2</w:t>
      </w:r>
      <w:r w:rsidRPr="00964CEE">
        <w:rPr>
          <w:rFonts w:ascii="Calibri" w:hAnsi="Calibri"/>
          <w:sz w:val="22"/>
          <w:szCs w:val="22"/>
        </w:rPr>
        <w:tab/>
      </w:r>
      <w:r>
        <w:t>New Charging Work Item proposals</w:t>
      </w:r>
      <w:r>
        <w:tab/>
      </w:r>
      <w:r>
        <w:fldChar w:fldCharType="begin"/>
      </w:r>
      <w:r>
        <w:instrText xml:space="preserve"> PAGEREF _Toc7444488 \h </w:instrText>
      </w:r>
      <w:r>
        <w:fldChar w:fldCharType="separate"/>
      </w:r>
      <w:r>
        <w:t>66</w:t>
      </w:r>
      <w:r>
        <w:fldChar w:fldCharType="end"/>
      </w:r>
    </w:p>
    <w:p w:rsidR="00522A2D" w:rsidRPr="00964CEE" w:rsidRDefault="00522A2D">
      <w:pPr>
        <w:pStyle w:val="TOC3"/>
        <w:rPr>
          <w:rFonts w:ascii="Calibri" w:hAnsi="Calibri"/>
          <w:sz w:val="22"/>
          <w:szCs w:val="22"/>
        </w:rPr>
      </w:pPr>
      <w:r>
        <w:t>7.3</w:t>
      </w:r>
      <w:r w:rsidRPr="00964CEE">
        <w:rPr>
          <w:rFonts w:ascii="Calibri" w:hAnsi="Calibri"/>
          <w:sz w:val="22"/>
          <w:szCs w:val="22"/>
        </w:rPr>
        <w:tab/>
      </w:r>
      <w:r>
        <w:t>Charging Maintenance and Rel-16 small Enhancements</w:t>
      </w:r>
      <w:r>
        <w:tab/>
      </w:r>
      <w:r>
        <w:fldChar w:fldCharType="begin"/>
      </w:r>
      <w:r>
        <w:instrText xml:space="preserve"> PAGEREF _Toc7444489 \h </w:instrText>
      </w:r>
      <w:r>
        <w:fldChar w:fldCharType="separate"/>
      </w:r>
      <w:r>
        <w:t>66</w:t>
      </w:r>
      <w:r>
        <w:fldChar w:fldCharType="end"/>
      </w:r>
    </w:p>
    <w:p w:rsidR="00522A2D" w:rsidRPr="00964CEE" w:rsidRDefault="00522A2D">
      <w:pPr>
        <w:pStyle w:val="TOC3"/>
        <w:rPr>
          <w:rFonts w:ascii="Calibri" w:hAnsi="Calibri"/>
          <w:sz w:val="22"/>
          <w:szCs w:val="22"/>
        </w:rPr>
      </w:pPr>
      <w:r>
        <w:t>7.4</w:t>
      </w:r>
      <w:r w:rsidRPr="00964CEE">
        <w:rPr>
          <w:rFonts w:ascii="Calibri" w:hAnsi="Calibri"/>
          <w:sz w:val="22"/>
          <w:szCs w:val="22"/>
        </w:rPr>
        <w:tab/>
      </w:r>
      <w:r>
        <w:t>Rel-16 Charging</w:t>
      </w:r>
      <w:r>
        <w:tab/>
      </w:r>
      <w:r>
        <w:fldChar w:fldCharType="begin"/>
      </w:r>
      <w:r>
        <w:instrText xml:space="preserve"> PAGEREF _Toc7444490 \h </w:instrText>
      </w:r>
      <w:r>
        <w:fldChar w:fldCharType="separate"/>
      </w:r>
      <w:r>
        <w:t>76</w:t>
      </w:r>
      <w:r>
        <w:fldChar w:fldCharType="end"/>
      </w:r>
    </w:p>
    <w:p w:rsidR="00522A2D" w:rsidRPr="00964CEE" w:rsidRDefault="00522A2D">
      <w:pPr>
        <w:pStyle w:val="TOC4"/>
        <w:rPr>
          <w:rFonts w:ascii="Calibri" w:hAnsi="Calibri"/>
          <w:sz w:val="22"/>
          <w:szCs w:val="22"/>
        </w:rPr>
      </w:pPr>
      <w:r>
        <w:t>7.4.1</w:t>
      </w:r>
      <w:r w:rsidRPr="00964CEE">
        <w:rPr>
          <w:rFonts w:ascii="Calibri" w:hAnsi="Calibri"/>
          <w:sz w:val="22"/>
          <w:szCs w:val="22"/>
        </w:rPr>
        <w:tab/>
      </w:r>
      <w:r>
        <w:t>Volume Based Charging Aspects for VoLTE</w:t>
      </w:r>
      <w:r>
        <w:tab/>
      </w:r>
      <w:r>
        <w:fldChar w:fldCharType="begin"/>
      </w:r>
      <w:r>
        <w:instrText xml:space="preserve"> PAGEREF _Toc7444491 \h </w:instrText>
      </w:r>
      <w:r>
        <w:fldChar w:fldCharType="separate"/>
      </w:r>
      <w:r>
        <w:t>76</w:t>
      </w:r>
      <w:r>
        <w:fldChar w:fldCharType="end"/>
      </w:r>
    </w:p>
    <w:p w:rsidR="00522A2D" w:rsidRPr="00964CEE" w:rsidRDefault="00522A2D">
      <w:pPr>
        <w:pStyle w:val="TOC4"/>
        <w:rPr>
          <w:rFonts w:ascii="Calibri" w:hAnsi="Calibri"/>
          <w:sz w:val="22"/>
          <w:szCs w:val="22"/>
        </w:rPr>
      </w:pPr>
      <w:r>
        <w:t>7.4.2</w:t>
      </w:r>
      <w:r w:rsidRPr="00964CEE">
        <w:rPr>
          <w:rFonts w:ascii="Calibri" w:hAnsi="Calibri"/>
          <w:sz w:val="22"/>
          <w:szCs w:val="22"/>
        </w:rPr>
        <w:tab/>
      </w:r>
      <w:r>
        <w:t>Nchf Online and Offline Charging Services</w:t>
      </w:r>
      <w:r>
        <w:tab/>
      </w:r>
      <w:r>
        <w:fldChar w:fldCharType="begin"/>
      </w:r>
      <w:r>
        <w:instrText xml:space="preserve"> PAGEREF _Toc7444492 \h </w:instrText>
      </w:r>
      <w:r>
        <w:fldChar w:fldCharType="separate"/>
      </w:r>
      <w:r>
        <w:t>76</w:t>
      </w:r>
      <w:r>
        <w:fldChar w:fldCharType="end"/>
      </w:r>
    </w:p>
    <w:p w:rsidR="00522A2D" w:rsidRPr="00964CEE" w:rsidRDefault="00522A2D">
      <w:pPr>
        <w:pStyle w:val="TOC4"/>
        <w:rPr>
          <w:rFonts w:ascii="Calibri" w:hAnsi="Calibri"/>
          <w:sz w:val="22"/>
          <w:szCs w:val="22"/>
        </w:rPr>
      </w:pPr>
      <w:r>
        <w:t>7.4.3</w:t>
      </w:r>
      <w:r w:rsidRPr="00964CEE">
        <w:rPr>
          <w:rFonts w:ascii="Calibri" w:hAnsi="Calibri"/>
          <w:sz w:val="22"/>
          <w:szCs w:val="22"/>
        </w:rPr>
        <w:tab/>
      </w:r>
      <w:r>
        <w:t>Charging Enhancement of 5GC interworking with EPC</w:t>
      </w:r>
      <w:r>
        <w:tab/>
      </w:r>
      <w:r>
        <w:fldChar w:fldCharType="begin"/>
      </w:r>
      <w:r>
        <w:instrText xml:space="preserve"> PAGEREF _Toc7444493 \h </w:instrText>
      </w:r>
      <w:r>
        <w:fldChar w:fldCharType="separate"/>
      </w:r>
      <w:r>
        <w:t>79</w:t>
      </w:r>
      <w:r>
        <w:fldChar w:fldCharType="end"/>
      </w:r>
    </w:p>
    <w:p w:rsidR="00522A2D" w:rsidRPr="00964CEE" w:rsidRDefault="00522A2D">
      <w:pPr>
        <w:pStyle w:val="TOC4"/>
        <w:rPr>
          <w:rFonts w:ascii="Calibri" w:hAnsi="Calibri"/>
          <w:sz w:val="22"/>
          <w:szCs w:val="22"/>
        </w:rPr>
      </w:pPr>
      <w:r>
        <w:t>7.4.4</w:t>
      </w:r>
      <w:r w:rsidRPr="00964CEE">
        <w:rPr>
          <w:rFonts w:ascii="Calibri" w:hAnsi="Calibri"/>
          <w:sz w:val="22"/>
          <w:szCs w:val="22"/>
        </w:rPr>
        <w:tab/>
      </w:r>
      <w:r>
        <w:t>Network Exposure Charging in 5G System Architecture</w:t>
      </w:r>
      <w:r>
        <w:tab/>
      </w:r>
      <w:r>
        <w:fldChar w:fldCharType="begin"/>
      </w:r>
      <w:r>
        <w:instrText xml:space="preserve"> PAGEREF _Toc7444494 \h </w:instrText>
      </w:r>
      <w:r>
        <w:fldChar w:fldCharType="separate"/>
      </w:r>
      <w:r>
        <w:t>80</w:t>
      </w:r>
      <w:r>
        <w:fldChar w:fldCharType="end"/>
      </w:r>
    </w:p>
    <w:p w:rsidR="00522A2D" w:rsidRPr="00964CEE" w:rsidRDefault="00522A2D">
      <w:pPr>
        <w:pStyle w:val="TOC4"/>
        <w:rPr>
          <w:rFonts w:ascii="Calibri" w:hAnsi="Calibri"/>
          <w:sz w:val="22"/>
          <w:szCs w:val="22"/>
        </w:rPr>
      </w:pPr>
      <w:r>
        <w:t>7.4.5</w:t>
      </w:r>
      <w:r w:rsidRPr="00964CEE">
        <w:rPr>
          <w:rFonts w:ascii="Calibri" w:hAnsi="Calibri"/>
          <w:sz w:val="22"/>
          <w:szCs w:val="22"/>
        </w:rPr>
        <w:tab/>
      </w:r>
      <w:r>
        <w:t>Charging AMF in 5G System Architecture Phase 1</w:t>
      </w:r>
      <w:r>
        <w:tab/>
      </w:r>
      <w:r>
        <w:fldChar w:fldCharType="begin"/>
      </w:r>
      <w:r>
        <w:instrText xml:space="preserve"> PAGEREF _Toc7444495 \h </w:instrText>
      </w:r>
      <w:r>
        <w:fldChar w:fldCharType="separate"/>
      </w:r>
      <w:r>
        <w:t>81</w:t>
      </w:r>
      <w:r>
        <w:fldChar w:fldCharType="end"/>
      </w:r>
    </w:p>
    <w:p w:rsidR="00522A2D" w:rsidRPr="00964CEE" w:rsidRDefault="00522A2D">
      <w:pPr>
        <w:pStyle w:val="TOC3"/>
        <w:rPr>
          <w:rFonts w:ascii="Calibri" w:hAnsi="Calibri"/>
          <w:sz w:val="22"/>
          <w:szCs w:val="22"/>
        </w:rPr>
      </w:pPr>
      <w:r>
        <w:t>7.5</w:t>
      </w:r>
      <w:r w:rsidRPr="00964CEE">
        <w:rPr>
          <w:rFonts w:ascii="Calibri" w:hAnsi="Calibri"/>
          <w:sz w:val="22"/>
          <w:szCs w:val="22"/>
        </w:rPr>
        <w:tab/>
      </w:r>
      <w:r>
        <w:t>Charging Studies</w:t>
      </w:r>
      <w:r>
        <w:tab/>
      </w:r>
      <w:r>
        <w:fldChar w:fldCharType="begin"/>
      </w:r>
      <w:r>
        <w:instrText xml:space="preserve"> PAGEREF _Toc7444496 \h </w:instrText>
      </w:r>
      <w:r>
        <w:fldChar w:fldCharType="separate"/>
      </w:r>
      <w:r>
        <w:t>83</w:t>
      </w:r>
      <w:r>
        <w:fldChar w:fldCharType="end"/>
      </w:r>
    </w:p>
    <w:p w:rsidR="00522A2D" w:rsidRPr="00964CEE" w:rsidRDefault="00522A2D">
      <w:pPr>
        <w:pStyle w:val="TOC4"/>
        <w:rPr>
          <w:rFonts w:ascii="Calibri" w:hAnsi="Calibri"/>
          <w:sz w:val="22"/>
          <w:szCs w:val="22"/>
        </w:rPr>
      </w:pPr>
      <w:r>
        <w:t>7.5.1</w:t>
      </w:r>
      <w:r w:rsidRPr="00964CEE">
        <w:rPr>
          <w:rFonts w:ascii="Calibri" w:hAnsi="Calibri"/>
          <w:sz w:val="22"/>
          <w:szCs w:val="22"/>
        </w:rPr>
        <w:tab/>
      </w:r>
      <w:r>
        <w:t>Study on Charging Aspects of Network Slicing</w:t>
      </w:r>
      <w:r>
        <w:tab/>
      </w:r>
      <w:r>
        <w:fldChar w:fldCharType="begin"/>
      </w:r>
      <w:r>
        <w:instrText xml:space="preserve"> PAGEREF _Toc7444497 \h </w:instrText>
      </w:r>
      <w:r>
        <w:fldChar w:fldCharType="separate"/>
      </w:r>
      <w:r>
        <w:t>83</w:t>
      </w:r>
      <w:r>
        <w:fldChar w:fldCharType="end"/>
      </w:r>
    </w:p>
    <w:p w:rsidR="00522A2D" w:rsidRPr="00964CEE" w:rsidRDefault="00522A2D">
      <w:pPr>
        <w:pStyle w:val="TOC2"/>
        <w:rPr>
          <w:rFonts w:ascii="Calibri" w:hAnsi="Calibri"/>
          <w:sz w:val="22"/>
          <w:szCs w:val="22"/>
        </w:rPr>
      </w:pPr>
      <w:r>
        <w:t>8</w:t>
      </w:r>
      <w:r w:rsidRPr="00964CEE">
        <w:rPr>
          <w:rFonts w:ascii="Calibri" w:hAnsi="Calibri"/>
          <w:sz w:val="22"/>
          <w:szCs w:val="22"/>
        </w:rPr>
        <w:tab/>
      </w:r>
      <w:r>
        <w:t>Any Other Business</w:t>
      </w:r>
      <w:r>
        <w:tab/>
      </w:r>
      <w:r>
        <w:fldChar w:fldCharType="begin"/>
      </w:r>
      <w:r>
        <w:instrText xml:space="preserve"> PAGEREF _Toc7444498 \h </w:instrText>
      </w:r>
      <w:r>
        <w:fldChar w:fldCharType="separate"/>
      </w:r>
      <w:r>
        <w:t>85</w:t>
      </w:r>
      <w:r>
        <w:fldChar w:fldCharType="end"/>
      </w:r>
    </w:p>
    <w:p w:rsidR="00522A2D" w:rsidRPr="00964CEE" w:rsidRDefault="00522A2D">
      <w:pPr>
        <w:pStyle w:val="TOC2"/>
        <w:rPr>
          <w:rFonts w:ascii="Calibri" w:hAnsi="Calibri"/>
          <w:sz w:val="22"/>
          <w:szCs w:val="22"/>
        </w:rPr>
      </w:pPr>
      <w:r>
        <w:t>9</w:t>
      </w:r>
      <w:r w:rsidRPr="00964CEE">
        <w:rPr>
          <w:rFonts w:ascii="Calibri" w:hAnsi="Calibri"/>
          <w:sz w:val="22"/>
          <w:szCs w:val="22"/>
        </w:rPr>
        <w:tab/>
      </w:r>
      <w:r>
        <w:t>Closing of the meeting</w:t>
      </w:r>
      <w:r>
        <w:tab/>
      </w:r>
      <w:r>
        <w:fldChar w:fldCharType="begin"/>
      </w:r>
      <w:r>
        <w:instrText xml:space="preserve"> PAGEREF _Toc7444499 \h </w:instrText>
      </w:r>
      <w:r>
        <w:fldChar w:fldCharType="separate"/>
      </w:r>
      <w:r>
        <w:t>86</w:t>
      </w:r>
      <w:r>
        <w:fldChar w:fldCharType="end"/>
      </w:r>
    </w:p>
    <w:p w:rsidR="00522A2D" w:rsidRPr="00964CEE" w:rsidRDefault="00522A2D">
      <w:pPr>
        <w:pStyle w:val="TOC2"/>
        <w:rPr>
          <w:rFonts w:ascii="Calibri" w:hAnsi="Calibri"/>
          <w:sz w:val="22"/>
          <w:szCs w:val="22"/>
        </w:rPr>
      </w:pPr>
      <w:r>
        <w:t>Annex A: List of contribution documents</w:t>
      </w:r>
      <w:r>
        <w:tab/>
      </w:r>
      <w:r>
        <w:fldChar w:fldCharType="begin"/>
      </w:r>
      <w:r>
        <w:instrText xml:space="preserve"> PAGEREF _Toc7444500 \h </w:instrText>
      </w:r>
      <w:r>
        <w:fldChar w:fldCharType="separate"/>
      </w:r>
      <w:r>
        <w:t>87</w:t>
      </w:r>
      <w:r>
        <w:fldChar w:fldCharType="end"/>
      </w:r>
    </w:p>
    <w:p w:rsidR="00522A2D" w:rsidRPr="00964CEE" w:rsidRDefault="00522A2D">
      <w:pPr>
        <w:pStyle w:val="TOC2"/>
        <w:rPr>
          <w:rFonts w:ascii="Calibri" w:hAnsi="Calibri"/>
          <w:sz w:val="22"/>
          <w:szCs w:val="22"/>
        </w:rPr>
      </w:pPr>
      <w:r>
        <w:t>Annex B: List of change requests</w:t>
      </w:r>
      <w:r>
        <w:tab/>
      </w:r>
      <w:r>
        <w:fldChar w:fldCharType="begin"/>
      </w:r>
      <w:r>
        <w:instrText xml:space="preserve"> PAGEREF _Toc7444501 \h </w:instrText>
      </w:r>
      <w:r>
        <w:fldChar w:fldCharType="separate"/>
      </w:r>
      <w:r>
        <w:t>103</w:t>
      </w:r>
      <w:r>
        <w:fldChar w:fldCharType="end"/>
      </w:r>
    </w:p>
    <w:p w:rsidR="00522A2D" w:rsidRPr="00964CEE" w:rsidRDefault="00522A2D">
      <w:pPr>
        <w:pStyle w:val="TOC2"/>
        <w:rPr>
          <w:rFonts w:ascii="Calibri" w:hAnsi="Calibri"/>
          <w:sz w:val="22"/>
          <w:szCs w:val="22"/>
        </w:rPr>
      </w:pPr>
      <w:r>
        <w:t>Annex C: Lists of liaisons</w:t>
      </w:r>
      <w:r>
        <w:tab/>
      </w:r>
      <w:r>
        <w:fldChar w:fldCharType="begin"/>
      </w:r>
      <w:r>
        <w:instrText xml:space="preserve"> PAGEREF _Toc7444502 \h </w:instrText>
      </w:r>
      <w:r>
        <w:fldChar w:fldCharType="separate"/>
      </w:r>
      <w:r>
        <w:t>114</w:t>
      </w:r>
      <w:r>
        <w:fldChar w:fldCharType="end"/>
      </w:r>
    </w:p>
    <w:p w:rsidR="00522A2D" w:rsidRPr="00964CEE" w:rsidRDefault="00522A2D">
      <w:pPr>
        <w:pStyle w:val="TOC3"/>
        <w:rPr>
          <w:rFonts w:ascii="Calibri" w:hAnsi="Calibri"/>
          <w:sz w:val="22"/>
          <w:szCs w:val="22"/>
        </w:rPr>
      </w:pPr>
      <w:r>
        <w:t>C1: Incoming liaison statements</w:t>
      </w:r>
      <w:r>
        <w:tab/>
      </w:r>
      <w:r>
        <w:fldChar w:fldCharType="begin"/>
      </w:r>
      <w:r>
        <w:instrText xml:space="preserve"> PAGEREF _Toc7444503 \h </w:instrText>
      </w:r>
      <w:r>
        <w:fldChar w:fldCharType="separate"/>
      </w:r>
      <w:r>
        <w:t>114</w:t>
      </w:r>
      <w:r>
        <w:fldChar w:fldCharType="end"/>
      </w:r>
    </w:p>
    <w:p w:rsidR="00522A2D" w:rsidRPr="00964CEE" w:rsidRDefault="00522A2D">
      <w:pPr>
        <w:pStyle w:val="TOC3"/>
        <w:rPr>
          <w:rFonts w:ascii="Calibri" w:hAnsi="Calibri"/>
          <w:sz w:val="22"/>
          <w:szCs w:val="22"/>
        </w:rPr>
      </w:pPr>
      <w:r>
        <w:t>C2: Outgoing liaison statements</w:t>
      </w:r>
      <w:r>
        <w:tab/>
      </w:r>
      <w:r>
        <w:fldChar w:fldCharType="begin"/>
      </w:r>
      <w:r>
        <w:instrText xml:space="preserve"> PAGEREF _Toc7444504 \h </w:instrText>
      </w:r>
      <w:r>
        <w:fldChar w:fldCharType="separate"/>
      </w:r>
      <w:r>
        <w:t>114</w:t>
      </w:r>
      <w:r>
        <w:fldChar w:fldCharType="end"/>
      </w:r>
    </w:p>
    <w:p w:rsidR="00522A2D" w:rsidRPr="00964CEE" w:rsidRDefault="00522A2D">
      <w:pPr>
        <w:pStyle w:val="TOC2"/>
        <w:rPr>
          <w:rFonts w:ascii="Calibri" w:hAnsi="Calibri"/>
          <w:sz w:val="22"/>
          <w:szCs w:val="22"/>
        </w:rPr>
      </w:pPr>
      <w:r>
        <w:t>Annex D: List of agreed/approved new and revised Work Items</w:t>
      </w:r>
      <w:r>
        <w:tab/>
      </w:r>
      <w:r>
        <w:fldChar w:fldCharType="begin"/>
      </w:r>
      <w:r>
        <w:instrText xml:space="preserve"> PAGEREF _Toc7444505 \h </w:instrText>
      </w:r>
      <w:r>
        <w:fldChar w:fldCharType="separate"/>
      </w:r>
      <w:r>
        <w:t>115</w:t>
      </w:r>
      <w:r>
        <w:fldChar w:fldCharType="end"/>
      </w:r>
    </w:p>
    <w:p w:rsidR="00522A2D" w:rsidRPr="00964CEE" w:rsidRDefault="00522A2D">
      <w:pPr>
        <w:pStyle w:val="TOC2"/>
        <w:rPr>
          <w:rFonts w:ascii="Calibri" w:hAnsi="Calibri"/>
          <w:sz w:val="22"/>
          <w:szCs w:val="22"/>
        </w:rPr>
      </w:pPr>
      <w:r>
        <w:t>Annex E: List of draft Technical Specifications and Reports</w:t>
      </w:r>
      <w:r>
        <w:tab/>
      </w:r>
      <w:r>
        <w:fldChar w:fldCharType="begin"/>
      </w:r>
      <w:r>
        <w:instrText xml:space="preserve"> PAGEREF _Toc7444506 \h </w:instrText>
      </w:r>
      <w:r>
        <w:fldChar w:fldCharType="separate"/>
      </w:r>
      <w:r>
        <w:t>116</w:t>
      </w:r>
      <w:r>
        <w:fldChar w:fldCharType="end"/>
      </w:r>
    </w:p>
    <w:p w:rsidR="00522A2D" w:rsidRPr="00964CEE" w:rsidRDefault="00522A2D">
      <w:pPr>
        <w:pStyle w:val="TOC2"/>
        <w:rPr>
          <w:rFonts w:ascii="Calibri" w:hAnsi="Calibri"/>
          <w:sz w:val="22"/>
          <w:szCs w:val="22"/>
        </w:rPr>
      </w:pPr>
      <w:r>
        <w:t>Annex F: List of action items</w:t>
      </w:r>
      <w:r>
        <w:tab/>
      </w:r>
      <w:r>
        <w:fldChar w:fldCharType="begin"/>
      </w:r>
      <w:r>
        <w:instrText xml:space="preserve"> PAGEREF _Toc7444507 \h </w:instrText>
      </w:r>
      <w:r>
        <w:fldChar w:fldCharType="separate"/>
      </w:r>
      <w:r>
        <w:t>117</w:t>
      </w:r>
      <w:r>
        <w:fldChar w:fldCharType="end"/>
      </w:r>
    </w:p>
    <w:p w:rsidR="00522A2D" w:rsidRPr="00964CEE" w:rsidRDefault="00522A2D">
      <w:pPr>
        <w:pStyle w:val="TOC2"/>
        <w:rPr>
          <w:rFonts w:ascii="Calibri" w:hAnsi="Calibri"/>
          <w:sz w:val="22"/>
          <w:szCs w:val="22"/>
        </w:rPr>
      </w:pPr>
      <w:r>
        <w:t>Annex G: List of participants</w:t>
      </w:r>
      <w:r>
        <w:tab/>
      </w:r>
      <w:r>
        <w:fldChar w:fldCharType="begin"/>
      </w:r>
      <w:r>
        <w:instrText xml:space="preserve"> PAGEREF _Toc7444508 \h </w:instrText>
      </w:r>
      <w:r>
        <w:fldChar w:fldCharType="separate"/>
      </w:r>
      <w:r>
        <w:t>118</w:t>
      </w:r>
      <w:r>
        <w:fldChar w:fldCharType="end"/>
      </w:r>
    </w:p>
    <w:p w:rsidR="00522A2D" w:rsidRPr="00964CEE" w:rsidRDefault="00522A2D">
      <w:pPr>
        <w:pStyle w:val="TOC2"/>
        <w:rPr>
          <w:rFonts w:ascii="Calibri" w:hAnsi="Calibri"/>
          <w:sz w:val="22"/>
          <w:szCs w:val="22"/>
        </w:rPr>
      </w:pPr>
      <w:r>
        <w:t>Annex H: List of future meetings</w:t>
      </w:r>
      <w:r>
        <w:tab/>
      </w:r>
      <w:r>
        <w:fldChar w:fldCharType="begin"/>
      </w:r>
      <w:r>
        <w:instrText xml:space="preserve"> PAGEREF _Toc7444509 \h </w:instrText>
      </w:r>
      <w:r>
        <w:fldChar w:fldCharType="separate"/>
      </w:r>
      <w:r>
        <w:t>120</w:t>
      </w:r>
      <w:r>
        <w:fldChar w:fldCharType="end"/>
      </w:r>
    </w:p>
    <w:p w:rsidR="00F17E10" w:rsidRDefault="00F17E10" w:rsidP="00F17E10">
      <w:r>
        <w:fldChar w:fldCharType="end"/>
      </w:r>
    </w:p>
    <w:p w:rsidR="00F17E10" w:rsidRDefault="00F17E10" w:rsidP="00F17E10">
      <w:pPr>
        <w:pStyle w:val="Heading2"/>
      </w:pPr>
      <w:r>
        <w:br w:type="page"/>
      </w:r>
      <w:bookmarkStart w:id="1" w:name="_Toc7444449"/>
      <w:r>
        <w:lastRenderedPageBreak/>
        <w:t>1</w:t>
      </w:r>
      <w:r>
        <w:tab/>
        <w:t>Opening of the meeting</w:t>
      </w:r>
      <w:bookmarkEnd w:id="1"/>
    </w:p>
    <w:p w:rsidR="00F17E10" w:rsidRDefault="00F17E10" w:rsidP="00F17E10">
      <w:r>
        <w:t>David (AT&amp;T) gave the speech on behalf of North American Friends of 3GPP. He welcomed the delegates to Newport Beach and gave some tips on the area and practicalities of the meeting.</w:t>
      </w:r>
    </w:p>
    <w:p w:rsidR="00F17E10" w:rsidRDefault="00F17E10" w:rsidP="00F17E10">
      <w:pPr>
        <w:pStyle w:val="Heading2"/>
      </w:pPr>
      <w:bookmarkStart w:id="2" w:name="_Toc7444450"/>
      <w:r>
        <w:t>2</w:t>
      </w:r>
      <w:r>
        <w:tab/>
        <w:t>Approval of the agenda</w:t>
      </w:r>
      <w:bookmarkEnd w:id="2"/>
      <w:r>
        <w:t xml:space="preserve"> </w:t>
      </w:r>
    </w:p>
    <w:p w:rsidR="00F17E10" w:rsidRDefault="00F17E10" w:rsidP="00F17E10">
      <w:pPr>
        <w:rPr>
          <w:rFonts w:ascii="Arial" w:hAnsi="Arial" w:cs="Arial"/>
          <w:b/>
          <w:sz w:val="24"/>
        </w:rPr>
      </w:pPr>
      <w:r>
        <w:rPr>
          <w:rFonts w:ascii="Arial" w:hAnsi="Arial" w:cs="Arial"/>
          <w:b/>
          <w:color w:val="0000FF"/>
          <w:sz w:val="24"/>
        </w:rPr>
        <w:t>S5-193000</w:t>
      </w:r>
      <w:r>
        <w:rPr>
          <w:rFonts w:ascii="Arial" w:hAnsi="Arial" w:cs="Arial"/>
          <w:b/>
          <w:color w:val="0000FF"/>
          <w:sz w:val="24"/>
        </w:rPr>
        <w:tab/>
      </w:r>
      <w:r>
        <w:rPr>
          <w:rFonts w:ascii="Arial" w:hAnsi="Arial" w:cs="Arial"/>
          <w:b/>
          <w:sz w:val="24"/>
        </w:rPr>
        <w:t>Agenda</w:t>
      </w:r>
    </w:p>
    <w:p w:rsidR="00F17E10" w:rsidRDefault="00F17E10" w:rsidP="00F17E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2"/>
      </w:pPr>
      <w:bookmarkStart w:id="3" w:name="_Toc7444451"/>
      <w:r>
        <w:t>3</w:t>
      </w:r>
      <w:r>
        <w:tab/>
        <w:t>IPR and legal declaration</w:t>
      </w:r>
      <w:bookmarkEnd w:id="3"/>
      <w:r>
        <w:t xml:space="preserve"> </w:t>
      </w:r>
    </w:p>
    <w:p w:rsidR="00F17E10" w:rsidRDefault="00F17E10" w:rsidP="00F17E10">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F17E10" w:rsidRDefault="00F17E10" w:rsidP="00F17E10">
      <w:r>
        <w:t>The delegates were asked to take note that they were thereby invited:</w:t>
      </w:r>
    </w:p>
    <w:p w:rsidR="00F17E10" w:rsidRDefault="00F17E10" w:rsidP="00F17E10">
      <w:r>
        <w:t>to investigate whether their organization or any other organization owns IPRs which were, or were likely to become Essential in respect of the work of 3GPP.</w:t>
      </w:r>
    </w:p>
    <w:p w:rsidR="00F17E10" w:rsidRDefault="00F17E10" w:rsidP="00F17E10">
      <w:r>
        <w:t>to notify their respective Organizational Partners of all potential IPRs, e.g., for ETSI, by means of the IPR Information Statement and the Licensing declaration forms.</w:t>
      </w:r>
    </w:p>
    <w:p w:rsidR="00F17E10" w:rsidRDefault="00F17E10" w:rsidP="00F17E10">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F17E10" w:rsidRDefault="00F17E10" w:rsidP="00F17E10">
      <w:r>
        <w:t>Delegates were reminded that timely submission of work items in advance of TSG/WG meetings was important to allow for full and fair consideration of such matters. Delegates were reminded of the fair network use rules established by the PCG:</w:t>
      </w:r>
    </w:p>
    <w:p w:rsidR="00F17E10" w:rsidRDefault="00F17E10" w:rsidP="00F17E10">
      <w:r>
        <w:t>1. Users shall not use the network to engage in illegal activities. This includes activities such as copyright violation, hacking, espionage or any other activity that may be prohibited by local laws.</w:t>
      </w:r>
    </w:p>
    <w:p w:rsidR="00F17E10" w:rsidRDefault="00F17E10" w:rsidP="00F17E10">
      <w:r>
        <w:t>2. Users shall not engage in non-work related activities that are consume excessive bandwidth or cause significant degradation of the performance of the network.</w:t>
      </w:r>
    </w:p>
    <w:p w:rsidR="00F17E10" w:rsidRDefault="00F17E10" w:rsidP="00F17E10">
      <w:pPr>
        <w:rPr>
          <w:rFonts w:ascii="Arial" w:hAnsi="Arial" w:cs="Arial"/>
          <w:b/>
          <w:sz w:val="24"/>
        </w:rPr>
      </w:pPr>
      <w:r>
        <w:rPr>
          <w:rFonts w:ascii="Arial" w:hAnsi="Arial" w:cs="Arial"/>
          <w:b/>
          <w:color w:val="0000FF"/>
          <w:sz w:val="24"/>
        </w:rPr>
        <w:t>S5-193001</w:t>
      </w:r>
      <w:r>
        <w:rPr>
          <w:rFonts w:ascii="Arial" w:hAnsi="Arial" w:cs="Arial"/>
          <w:b/>
          <w:color w:val="0000FF"/>
          <w:sz w:val="24"/>
        </w:rPr>
        <w:tab/>
      </w:r>
      <w:r>
        <w:rPr>
          <w:rFonts w:ascii="Arial" w:hAnsi="Arial" w:cs="Arial"/>
          <w:b/>
          <w:sz w:val="24"/>
        </w:rPr>
        <w:t>IPR and legal declaration</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2"/>
      </w:pPr>
      <w:bookmarkStart w:id="4" w:name="_Toc7444452"/>
      <w:r>
        <w:t>4</w:t>
      </w:r>
      <w:r>
        <w:tab/>
        <w:t>Meetings and activities reports</w:t>
      </w:r>
      <w:bookmarkEnd w:id="4"/>
    </w:p>
    <w:p w:rsidR="00F17E10" w:rsidRDefault="00F17E10" w:rsidP="00F17E10">
      <w:pPr>
        <w:pStyle w:val="Heading3"/>
      </w:pPr>
      <w:bookmarkStart w:id="5" w:name="_Toc7444453"/>
      <w:r>
        <w:t>4.1</w:t>
      </w:r>
      <w:r>
        <w:tab/>
        <w:t>Last SA5 meeting report</w:t>
      </w:r>
      <w:bookmarkEnd w:id="5"/>
    </w:p>
    <w:p w:rsidR="00F17E10" w:rsidRDefault="00F17E10" w:rsidP="00F17E10">
      <w:pPr>
        <w:rPr>
          <w:rFonts w:ascii="Arial" w:hAnsi="Arial" w:cs="Arial"/>
          <w:b/>
          <w:sz w:val="24"/>
        </w:rPr>
      </w:pPr>
      <w:r>
        <w:rPr>
          <w:rFonts w:ascii="Arial" w:hAnsi="Arial" w:cs="Arial"/>
          <w:b/>
          <w:color w:val="0000FF"/>
          <w:sz w:val="24"/>
        </w:rPr>
        <w:t>S5-193002</w:t>
      </w:r>
      <w:r>
        <w:rPr>
          <w:rFonts w:ascii="Arial" w:hAnsi="Arial" w:cs="Arial"/>
          <w:b/>
          <w:color w:val="0000FF"/>
          <w:sz w:val="24"/>
        </w:rPr>
        <w:tab/>
      </w:r>
      <w:r>
        <w:rPr>
          <w:rFonts w:ascii="Arial" w:hAnsi="Arial" w:cs="Arial"/>
          <w:b/>
          <w:sz w:val="24"/>
        </w:rPr>
        <w:t>Report from last SA5 meeting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lastRenderedPageBreak/>
        <w:t>It was argued that the action item "Create a stage 3 CR dependent on this CR" was not relevant for this CR, so it was closed.</w:t>
      </w:r>
    </w:p>
    <w:p w:rsidR="00F17E10" w:rsidRDefault="00F17E10" w:rsidP="00F17E10">
      <w:r>
        <w:t>On the topic of stage 2 and stage 3 CRs the Chair proposed to work on stage 2CRs in the form of draftCRs in order to align them with the stage 3 CRs before they were created.</w:t>
      </w:r>
    </w:p>
    <w:p w:rsidR="00F17E10" w:rsidRDefault="00F17E10" w:rsidP="00F17E10">
      <w:r>
        <w:t>The action points were moved to the OAM action list.</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3"/>
      </w:pPr>
      <w:bookmarkStart w:id="6" w:name="_Toc7444454"/>
      <w:r>
        <w:t>4.2</w:t>
      </w:r>
      <w:r>
        <w:tab/>
        <w:t>Last SA meeting report</w:t>
      </w:r>
      <w:bookmarkEnd w:id="6"/>
    </w:p>
    <w:p w:rsidR="00F17E10" w:rsidRDefault="00F17E10" w:rsidP="00F17E10">
      <w:pPr>
        <w:rPr>
          <w:rFonts w:ascii="Arial" w:hAnsi="Arial" w:cs="Arial"/>
          <w:b/>
          <w:sz w:val="24"/>
        </w:rPr>
      </w:pPr>
      <w:r>
        <w:rPr>
          <w:rFonts w:ascii="Arial" w:hAnsi="Arial" w:cs="Arial"/>
          <w:b/>
          <w:color w:val="0000FF"/>
          <w:sz w:val="24"/>
        </w:rPr>
        <w:t>S5-193015</w:t>
      </w:r>
      <w:r>
        <w:rPr>
          <w:rFonts w:ascii="Arial" w:hAnsi="Arial" w:cs="Arial"/>
          <w:b/>
          <w:color w:val="0000FF"/>
          <w:sz w:val="24"/>
        </w:rPr>
        <w:tab/>
      </w:r>
      <w:r>
        <w:rPr>
          <w:rFonts w:ascii="Arial" w:hAnsi="Arial" w:cs="Arial"/>
          <w:b/>
          <w:sz w:val="24"/>
        </w:rPr>
        <w:t>SA5 status report at last SA meeting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pStyle w:val="EX"/>
        <w:rPr>
          <w:b/>
          <w:color w:val="FF0000"/>
        </w:rPr>
      </w:pPr>
      <w:r>
        <w:rPr>
          <w:b/>
          <w:color w:val="FF0000"/>
          <w:u w:val="single"/>
        </w:rPr>
        <w:t>ACTION:</w:t>
      </w:r>
      <w:r>
        <w:rPr>
          <w:b/>
          <w:color w:val="FF0000"/>
        </w:rPr>
        <w:tab/>
        <w:t>Consider the use of ETSI FORGE and get familiar with the process agreed in CT Plenary.</w:t>
      </w:r>
      <w:r>
        <w:rPr>
          <w:b/>
          <w:color w:val="FF0000"/>
        </w:rPr>
        <w:br/>
      </w:r>
      <w:r>
        <w:rPr>
          <w:b/>
          <w:color w:val="FF0000"/>
        </w:rPr>
        <w:tab/>
        <w:t>(action on: SA5 all / due by: 2019-06-27)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S5-193016</w:t>
      </w:r>
      <w:r>
        <w:rPr>
          <w:rFonts w:ascii="Arial" w:hAnsi="Arial" w:cs="Arial"/>
          <w:b/>
          <w:color w:val="0000FF"/>
          <w:sz w:val="24"/>
        </w:rPr>
        <w:tab/>
      </w:r>
      <w:r>
        <w:rPr>
          <w:rFonts w:ascii="Arial" w:hAnsi="Arial" w:cs="Arial"/>
          <w:b/>
          <w:sz w:val="24"/>
        </w:rPr>
        <w:t>SA5 results at last SA meeting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The Chair reminded the delegates that WIDs containing both a normative and a study part should be avoided.</w:t>
      </w:r>
    </w:p>
    <w:p w:rsidR="00F17E10" w:rsidRDefault="00F17E10" w:rsidP="00F17E10">
      <w:r>
        <w:t>It was discussed the use of ETSI FORGE at OMA level and delegates were encouraged to get familiar with the process agreed in SA/CT on the use of OPENAPIs.</w:t>
      </w:r>
    </w:p>
    <w:p w:rsidR="00F17E10" w:rsidRDefault="00F17E10" w:rsidP="00F17E10">
      <w:r>
        <w:t>MCC reminded the delegates about two CRs approved for TR 21.801 and TR 21.900:</w:t>
      </w:r>
    </w:p>
    <w:p w:rsidR="00F17E10" w:rsidRDefault="00F17E10" w:rsidP="00F17E10">
      <w:r>
        <w:t>- Use of the term "sub-clause" is deprecated, so just the term "clause" should  be used.</w:t>
      </w:r>
    </w:p>
    <w:p w:rsidR="00F17E10" w:rsidRDefault="00F17E10" w:rsidP="00F17E10">
      <w:r>
        <w:t>- Clarifications for the use of the WID code "TEIx" in CRs. This should not be used for cat-B/C CRs, better create a new Work Item.</w:t>
      </w:r>
    </w:p>
    <w:p w:rsidR="00F17E10" w:rsidRDefault="00F17E10" w:rsidP="00F17E10">
      <w:r>
        <w:t>Release 16 deadline is December 2019, although there are discussions to extend it to March 2020. In case of dependency of RAN groups, exceptions can be requested. Maryse (Nokia) commented that moving to March 2020 would be very welcome from the Charging SWG perspective.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S5-193346</w:t>
      </w:r>
      <w:r>
        <w:rPr>
          <w:rFonts w:ascii="Arial" w:hAnsi="Arial" w:cs="Arial"/>
          <w:b/>
          <w:color w:val="0000FF"/>
          <w:sz w:val="24"/>
        </w:rPr>
        <w:tab/>
      </w:r>
      <w:r>
        <w:rPr>
          <w:rFonts w:ascii="Arial" w:hAnsi="Arial" w:cs="Arial"/>
          <w:b/>
          <w:sz w:val="24"/>
        </w:rPr>
        <w:t>SA presentation on the process for OPEN APIs</w:t>
      </w:r>
    </w:p>
    <w:p w:rsidR="00F17E10" w:rsidRDefault="00F17E10" w:rsidP="00F17E10">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3"/>
      </w:pPr>
      <w:bookmarkStart w:id="7" w:name="_Toc7444455"/>
      <w:r>
        <w:t>4.3</w:t>
      </w:r>
      <w:r>
        <w:tab/>
        <w:t>Inter-organizational reports</w:t>
      </w:r>
      <w:bookmarkEnd w:id="7"/>
      <w:r>
        <w:t xml:space="preserve"> </w:t>
      </w:r>
    </w:p>
    <w:p w:rsidR="00F17E10" w:rsidRDefault="00F17E10" w:rsidP="00F17E10">
      <w:pPr>
        <w:rPr>
          <w:rFonts w:ascii="Arial" w:hAnsi="Arial" w:cs="Arial"/>
          <w:b/>
          <w:sz w:val="24"/>
        </w:rPr>
      </w:pPr>
      <w:r>
        <w:rPr>
          <w:rFonts w:ascii="Arial" w:hAnsi="Arial" w:cs="Arial"/>
          <w:b/>
          <w:color w:val="0000FF"/>
          <w:sz w:val="24"/>
        </w:rPr>
        <w:t>S5-193309</w:t>
      </w:r>
      <w:r>
        <w:rPr>
          <w:rFonts w:ascii="Arial" w:hAnsi="Arial" w:cs="Arial"/>
          <w:b/>
          <w:color w:val="0000FF"/>
          <w:sz w:val="24"/>
        </w:rPr>
        <w:tab/>
      </w:r>
      <w:r>
        <w:rPr>
          <w:rFonts w:ascii="Arial" w:hAnsi="Arial" w:cs="Arial"/>
          <w:b/>
          <w:sz w:val="24"/>
        </w:rPr>
        <w:t xml:space="preserve">General SA5 presentation to Layer123/ZTA congress </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LM</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S5-193310</w:t>
      </w:r>
      <w:r>
        <w:rPr>
          <w:rFonts w:ascii="Arial" w:hAnsi="Arial" w:cs="Arial"/>
          <w:b/>
          <w:color w:val="0000FF"/>
          <w:sz w:val="24"/>
        </w:rPr>
        <w:tab/>
      </w:r>
      <w:r>
        <w:rPr>
          <w:rFonts w:ascii="Arial" w:hAnsi="Arial" w:cs="Arial"/>
          <w:b/>
          <w:sz w:val="24"/>
        </w:rPr>
        <w:t>General SA5 presentation to ONAP M-SDO workshop</w:t>
      </w:r>
    </w:p>
    <w:p w:rsidR="00F17E10" w:rsidRDefault="00F17E10" w:rsidP="00F17E1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LM</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S5-193347</w:t>
      </w:r>
      <w:r>
        <w:rPr>
          <w:rFonts w:ascii="Arial" w:hAnsi="Arial" w:cs="Arial"/>
          <w:b/>
          <w:color w:val="0000FF"/>
          <w:sz w:val="24"/>
        </w:rPr>
        <w:tab/>
      </w:r>
      <w:r>
        <w:rPr>
          <w:rFonts w:ascii="Arial" w:hAnsi="Arial" w:cs="Arial"/>
          <w:b/>
          <w:sz w:val="24"/>
        </w:rPr>
        <w:t>SA5 presentation for ONAP</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2"/>
      </w:pPr>
      <w:bookmarkStart w:id="8" w:name="_Toc7444456"/>
      <w:r>
        <w:t>5</w:t>
      </w:r>
      <w:r>
        <w:tab/>
        <w:t>Cross-SWG issues</w:t>
      </w:r>
      <w:bookmarkEnd w:id="8"/>
      <w:r>
        <w:t xml:space="preserve"> </w:t>
      </w:r>
    </w:p>
    <w:p w:rsidR="00F17E10" w:rsidRDefault="00F17E10" w:rsidP="00F17E10">
      <w:pPr>
        <w:pStyle w:val="Heading3"/>
      </w:pPr>
      <w:bookmarkStart w:id="9" w:name="_Toc7444457"/>
      <w:r>
        <w:t>5.1</w:t>
      </w:r>
      <w:r>
        <w:tab/>
        <w:t>Administrative issues at SA5 level</w:t>
      </w:r>
      <w:bookmarkEnd w:id="9"/>
    </w:p>
    <w:p w:rsidR="00F17E10" w:rsidRDefault="00F17E10" w:rsidP="00F17E10">
      <w:pPr>
        <w:rPr>
          <w:rFonts w:ascii="Arial" w:hAnsi="Arial" w:cs="Arial"/>
          <w:b/>
          <w:sz w:val="24"/>
        </w:rPr>
      </w:pPr>
      <w:r>
        <w:rPr>
          <w:rFonts w:ascii="Arial" w:hAnsi="Arial" w:cs="Arial"/>
          <w:b/>
          <w:color w:val="0000FF"/>
          <w:sz w:val="24"/>
        </w:rPr>
        <w:t>S5-193003</w:t>
      </w:r>
      <w:r>
        <w:rPr>
          <w:rFonts w:ascii="Arial" w:hAnsi="Arial" w:cs="Arial"/>
          <w:b/>
          <w:color w:val="0000FF"/>
          <w:sz w:val="24"/>
        </w:rPr>
        <w:tab/>
      </w:r>
      <w:r>
        <w:rPr>
          <w:rFonts w:ascii="Arial" w:hAnsi="Arial" w:cs="Arial"/>
          <w:b/>
          <w:sz w:val="24"/>
        </w:rPr>
        <w:t>Leaders meeting agenda</w:t>
      </w:r>
    </w:p>
    <w:p w:rsidR="00F17E10" w:rsidRDefault="00F17E10" w:rsidP="00F17E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S5-193004</w:t>
      </w:r>
      <w:r>
        <w:rPr>
          <w:rFonts w:ascii="Arial" w:hAnsi="Arial" w:cs="Arial"/>
          <w:b/>
          <w:color w:val="0000FF"/>
          <w:sz w:val="24"/>
        </w:rPr>
        <w:tab/>
      </w:r>
      <w:r>
        <w:rPr>
          <w:rFonts w:ascii="Arial" w:hAnsi="Arial" w:cs="Arial"/>
          <w:b/>
          <w:sz w:val="24"/>
        </w:rPr>
        <w:t>Leaders meeting minutes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S5-193005</w:t>
      </w:r>
      <w:r>
        <w:rPr>
          <w:rFonts w:ascii="Arial" w:hAnsi="Arial" w:cs="Arial"/>
          <w:b/>
          <w:color w:val="0000FF"/>
          <w:sz w:val="24"/>
        </w:rPr>
        <w:tab/>
      </w:r>
      <w:r>
        <w:rPr>
          <w:rFonts w:ascii="Arial" w:hAnsi="Arial" w:cs="Arial"/>
          <w:b/>
          <w:sz w:val="24"/>
        </w:rPr>
        <w:t>SA5 Working Procedures</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S5-193006</w:t>
      </w:r>
      <w:r>
        <w:rPr>
          <w:rFonts w:ascii="Arial" w:hAnsi="Arial" w:cs="Arial"/>
          <w:b/>
          <w:color w:val="0000FF"/>
          <w:sz w:val="24"/>
        </w:rPr>
        <w:tab/>
      </w:r>
      <w:r>
        <w:rPr>
          <w:rFonts w:ascii="Arial" w:hAnsi="Arial" w:cs="Arial"/>
          <w:b/>
          <w:sz w:val="24"/>
        </w:rPr>
        <w:t>SA5 Meeting Facility Requirements</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S5-193007</w:t>
      </w:r>
      <w:r>
        <w:rPr>
          <w:rFonts w:ascii="Arial" w:hAnsi="Arial" w:cs="Arial"/>
          <w:b/>
          <w:color w:val="0000FF"/>
          <w:sz w:val="24"/>
        </w:rPr>
        <w:tab/>
      </w:r>
      <w:r>
        <w:rPr>
          <w:rFonts w:ascii="Arial" w:hAnsi="Arial" w:cs="Arial"/>
          <w:b/>
          <w:sz w:val="24"/>
        </w:rPr>
        <w:t>Process for management of draft TSs/TRs</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S5-193008</w:t>
      </w:r>
      <w:r>
        <w:rPr>
          <w:rFonts w:ascii="Arial" w:hAnsi="Arial" w:cs="Arial"/>
          <w:b/>
          <w:color w:val="0000FF"/>
          <w:sz w:val="24"/>
        </w:rPr>
        <w:tab/>
      </w:r>
      <w:r>
        <w:rPr>
          <w:rFonts w:ascii="Arial" w:hAnsi="Arial" w:cs="Arial"/>
          <w:b/>
          <w:sz w:val="24"/>
        </w:rPr>
        <w:t>CR Quality Check</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S5-193009</w:t>
      </w:r>
      <w:r>
        <w:rPr>
          <w:rFonts w:ascii="Arial" w:hAnsi="Arial" w:cs="Arial"/>
          <w:b/>
          <w:color w:val="0000FF"/>
          <w:sz w:val="24"/>
        </w:rPr>
        <w:tab/>
      </w:r>
      <w:r>
        <w:rPr>
          <w:rFonts w:ascii="Arial" w:hAnsi="Arial" w:cs="Arial"/>
          <w:b/>
          <w:sz w:val="24"/>
        </w:rPr>
        <w:t>Status of email approvals</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S5-193547</w:t>
      </w:r>
      <w:r>
        <w:rPr>
          <w:rFonts w:ascii="Arial" w:hAnsi="Arial" w:cs="Arial"/>
          <w:b/>
          <w:color w:val="0000FF"/>
          <w:sz w:val="24"/>
        </w:rPr>
        <w:tab/>
      </w:r>
      <w:r>
        <w:rPr>
          <w:rFonts w:ascii="Arial" w:hAnsi="Arial" w:cs="Arial"/>
          <w:b/>
          <w:sz w:val="24"/>
        </w:rPr>
        <w:t>Draft OAM agenda for Sapporo</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F17E10" w:rsidRDefault="00F17E10" w:rsidP="00F17E10">
      <w:pPr>
        <w:rPr>
          <w:color w:val="808080"/>
        </w:rPr>
      </w:pPr>
      <w:r>
        <w:rPr>
          <w:color w:val="808080"/>
        </w:rPr>
        <w:t>(Replaces S5-193531)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pStyle w:val="Heading3"/>
      </w:pPr>
      <w:bookmarkStart w:id="10" w:name="_Toc7444458"/>
      <w:r>
        <w:t>5.2</w:t>
      </w:r>
      <w:r>
        <w:tab/>
        <w:t>Technical issues at SA5 level</w:t>
      </w:r>
      <w:bookmarkEnd w:id="10"/>
      <w:r>
        <w:t xml:space="preserve"> </w:t>
      </w:r>
    </w:p>
    <w:p w:rsidR="00F17E10" w:rsidRDefault="00F17E10" w:rsidP="00F17E10">
      <w:pPr>
        <w:pStyle w:val="Heading3"/>
      </w:pPr>
      <w:bookmarkStart w:id="11" w:name="_Toc7444459"/>
      <w:r>
        <w:t>5.3</w:t>
      </w:r>
      <w:r>
        <w:tab/>
        <w:t>Liaison statements at SA5 level</w:t>
      </w:r>
      <w:bookmarkEnd w:id="11"/>
    </w:p>
    <w:p w:rsidR="00F17E10" w:rsidRDefault="00F17E10" w:rsidP="00F17E10">
      <w:pPr>
        <w:rPr>
          <w:rFonts w:ascii="Arial" w:hAnsi="Arial" w:cs="Arial"/>
          <w:b/>
          <w:sz w:val="24"/>
        </w:rPr>
      </w:pPr>
      <w:r>
        <w:rPr>
          <w:rFonts w:ascii="Arial" w:hAnsi="Arial" w:cs="Arial"/>
          <w:b/>
          <w:color w:val="0000FF"/>
          <w:sz w:val="24"/>
        </w:rPr>
        <w:t>S5-193245</w:t>
      </w:r>
      <w:r>
        <w:rPr>
          <w:rFonts w:ascii="Arial" w:hAnsi="Arial" w:cs="Arial"/>
          <w:b/>
          <w:color w:val="0000FF"/>
          <w:sz w:val="24"/>
        </w:rPr>
        <w:tab/>
      </w:r>
      <w:r>
        <w:rPr>
          <w:rFonts w:ascii="Arial" w:hAnsi="Arial" w:cs="Arial"/>
          <w:b/>
          <w:sz w:val="24"/>
        </w:rPr>
        <w:t>LS from CT to SA5 on Handling of non-essential corrections (non-FASMO) CRs and non-backwards compatible CRs</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CP-190218</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Ericsson pointed out that it may be difficult to judge at CT/SA level whether an agreed SA5 CR was FASMO or non-FASMO.</w:t>
      </w:r>
    </w:p>
    <w:p w:rsidR="00F17E10" w:rsidRDefault="00F17E10" w:rsidP="00F17E10">
      <w:r>
        <w:t>MCC pointed out that tdoc S5-193040 was a cat-B CR for Rel-15 and it could be rejected at SA if there were implications for CT.</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S5-193257</w:t>
      </w:r>
      <w:r>
        <w:rPr>
          <w:rFonts w:ascii="Arial" w:hAnsi="Arial" w:cs="Arial"/>
          <w:b/>
          <w:color w:val="0000FF"/>
          <w:sz w:val="24"/>
        </w:rPr>
        <w:tab/>
      </w:r>
      <w:r>
        <w:rPr>
          <w:rFonts w:ascii="Arial" w:hAnsi="Arial" w:cs="Arial"/>
          <w:b/>
          <w:sz w:val="24"/>
        </w:rPr>
        <w:t>LS from TSG SA ccSA5 on Information on MEC work on 5G</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SP-190251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S5-193258</w:t>
      </w:r>
      <w:r>
        <w:rPr>
          <w:rFonts w:ascii="Arial" w:hAnsi="Arial" w:cs="Arial"/>
          <w:b/>
          <w:color w:val="0000FF"/>
          <w:sz w:val="24"/>
        </w:rPr>
        <w:tab/>
      </w:r>
      <w:r>
        <w:rPr>
          <w:rFonts w:ascii="Arial" w:hAnsi="Arial" w:cs="Arial"/>
          <w:b/>
          <w:sz w:val="24"/>
        </w:rPr>
        <w:t>LS from SA2 ccSA5 on Information on MEC work on 5G</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S2-1902907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S5-193308</w:t>
      </w:r>
      <w:r>
        <w:rPr>
          <w:rFonts w:ascii="Arial" w:hAnsi="Arial" w:cs="Arial"/>
          <w:b/>
          <w:color w:val="0000FF"/>
          <w:sz w:val="24"/>
        </w:rPr>
        <w:tab/>
      </w:r>
      <w:r>
        <w:rPr>
          <w:rFonts w:ascii="Arial" w:hAnsi="Arial" w:cs="Arial"/>
          <w:b/>
          <w:sz w:val="24"/>
        </w:rPr>
        <w:t>Response LS to GSMA ccSA5 on NEST_59_004 on ‘GST and Cooperation with industry partners</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Nokia: there's an issue here. If NFV works on the GSMA GST skipping slice profiles, the whole 3GPP NRM is bypassed. BBF does not support 5G slices. Their job is to support connectivity.We should have been copied in the original LS from GSMA and it seems to imply that 3GPP has been ignored here.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S5-193350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S5-193350</w:t>
      </w:r>
      <w:r>
        <w:rPr>
          <w:rFonts w:ascii="Arial" w:hAnsi="Arial" w:cs="Arial"/>
          <w:b/>
          <w:color w:val="0000FF"/>
          <w:sz w:val="24"/>
        </w:rPr>
        <w:tab/>
      </w:r>
      <w:r>
        <w:rPr>
          <w:rFonts w:ascii="Arial" w:hAnsi="Arial" w:cs="Arial"/>
          <w:b/>
          <w:sz w:val="24"/>
        </w:rPr>
        <w:t>Reply to: Response LS to GSMA ccSA5 on NEST_59_004 on ‘GST and Cooperation with industry partners</w:t>
      </w:r>
    </w:p>
    <w:p w:rsidR="00F17E10" w:rsidRDefault="00F17E10" w:rsidP="00F17E10">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BBF,GSMA</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3"/>
      </w:pPr>
      <w:bookmarkStart w:id="12" w:name="_Toc7444460"/>
      <w:r>
        <w:t>5.4</w:t>
      </w:r>
      <w:r>
        <w:tab/>
        <w:t>SA5 meeting calendar</w:t>
      </w:r>
      <w:bookmarkEnd w:id="12"/>
    </w:p>
    <w:p w:rsidR="00F17E10" w:rsidRDefault="00F17E10" w:rsidP="00F17E10">
      <w:pPr>
        <w:rPr>
          <w:rFonts w:ascii="Arial" w:hAnsi="Arial" w:cs="Arial"/>
          <w:b/>
          <w:sz w:val="24"/>
        </w:rPr>
      </w:pPr>
      <w:r>
        <w:rPr>
          <w:rFonts w:ascii="Arial" w:hAnsi="Arial" w:cs="Arial"/>
          <w:b/>
          <w:color w:val="0000FF"/>
          <w:sz w:val="24"/>
        </w:rPr>
        <w:t>S5-193010</w:t>
      </w:r>
      <w:r>
        <w:rPr>
          <w:rFonts w:ascii="Arial" w:hAnsi="Arial" w:cs="Arial"/>
          <w:b/>
          <w:color w:val="0000FF"/>
          <w:sz w:val="24"/>
        </w:rPr>
        <w:tab/>
      </w:r>
      <w:r>
        <w:rPr>
          <w:rFonts w:ascii="Arial" w:hAnsi="Arial" w:cs="Arial"/>
          <w:b/>
          <w:sz w:val="24"/>
        </w:rPr>
        <w:t>SA5 Meeting Calendar</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3"/>
      </w:pPr>
      <w:bookmarkStart w:id="13" w:name="_Toc7444461"/>
      <w:r>
        <w:t>5.5</w:t>
      </w:r>
      <w:r>
        <w:tab/>
        <w:t>Review of the Work Plan</w:t>
      </w:r>
      <w:bookmarkEnd w:id="13"/>
    </w:p>
    <w:p w:rsidR="00F17E10" w:rsidRDefault="00F17E10" w:rsidP="00F17E10">
      <w:pPr>
        <w:rPr>
          <w:rFonts w:ascii="Arial" w:hAnsi="Arial" w:cs="Arial"/>
          <w:b/>
          <w:sz w:val="24"/>
        </w:rPr>
      </w:pPr>
      <w:r>
        <w:rPr>
          <w:rFonts w:ascii="Arial" w:hAnsi="Arial" w:cs="Arial"/>
          <w:b/>
          <w:color w:val="0000FF"/>
          <w:sz w:val="24"/>
        </w:rPr>
        <w:t>S5-193011</w:t>
      </w:r>
      <w:r>
        <w:rPr>
          <w:rFonts w:ascii="Arial" w:hAnsi="Arial" w:cs="Arial"/>
          <w:b/>
          <w:color w:val="0000FF"/>
          <w:sz w:val="24"/>
        </w:rPr>
        <w:tab/>
      </w:r>
      <w:r>
        <w:rPr>
          <w:rFonts w:ascii="Arial" w:hAnsi="Arial" w:cs="Arial"/>
          <w:b/>
          <w:sz w:val="24"/>
        </w:rPr>
        <w:t>3GPP SA5 Work Plan</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2"/>
      </w:pPr>
      <w:bookmarkStart w:id="14" w:name="_Toc7444462"/>
      <w:r>
        <w:t>6</w:t>
      </w:r>
      <w:r>
        <w:tab/>
        <w:t>OAM&amp;P</w:t>
      </w:r>
      <w:bookmarkEnd w:id="14"/>
      <w:r>
        <w:t xml:space="preserve"> </w:t>
      </w:r>
    </w:p>
    <w:p w:rsidR="00F17E10" w:rsidRDefault="00F17E10" w:rsidP="00F17E10">
      <w:pPr>
        <w:pStyle w:val="Heading3"/>
      </w:pPr>
      <w:bookmarkStart w:id="15" w:name="_Toc7444463"/>
      <w:r>
        <w:t>6.1</w:t>
      </w:r>
      <w:r>
        <w:tab/>
        <w:t>OAM&amp;P Plenary</w:t>
      </w:r>
      <w:bookmarkEnd w:id="15"/>
    </w:p>
    <w:p w:rsidR="00F17E10" w:rsidRDefault="00F17E10" w:rsidP="00F17E10">
      <w:pPr>
        <w:rPr>
          <w:rFonts w:ascii="Arial" w:hAnsi="Arial" w:cs="Arial"/>
          <w:b/>
          <w:sz w:val="24"/>
        </w:rPr>
      </w:pPr>
      <w:r>
        <w:rPr>
          <w:rFonts w:ascii="Arial" w:hAnsi="Arial" w:cs="Arial"/>
          <w:b/>
          <w:color w:val="0000FF"/>
          <w:sz w:val="24"/>
        </w:rPr>
        <w:t>S5-193012</w:t>
      </w:r>
      <w:r>
        <w:rPr>
          <w:rFonts w:ascii="Arial" w:hAnsi="Arial" w:cs="Arial"/>
          <w:b/>
          <w:color w:val="0000FF"/>
          <w:sz w:val="24"/>
        </w:rPr>
        <w:tab/>
      </w:r>
      <w:r>
        <w:rPr>
          <w:rFonts w:ascii="Arial" w:hAnsi="Arial" w:cs="Arial"/>
          <w:b/>
          <w:sz w:val="24"/>
        </w:rPr>
        <w:t>Time Plan for OAM&amp;P</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S5-193013</w:t>
      </w:r>
      <w:r>
        <w:rPr>
          <w:rFonts w:ascii="Arial" w:hAnsi="Arial" w:cs="Arial"/>
          <w:b/>
          <w:color w:val="0000FF"/>
          <w:sz w:val="24"/>
        </w:rPr>
        <w:tab/>
      </w:r>
      <w:r>
        <w:rPr>
          <w:rFonts w:ascii="Arial" w:hAnsi="Arial" w:cs="Arial"/>
          <w:b/>
          <w:sz w:val="24"/>
        </w:rPr>
        <w:t>OAM Executive Report</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S5-193551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S5-193551</w:t>
      </w:r>
      <w:r>
        <w:rPr>
          <w:rFonts w:ascii="Arial" w:hAnsi="Arial" w:cs="Arial"/>
          <w:b/>
          <w:color w:val="0000FF"/>
          <w:sz w:val="24"/>
        </w:rPr>
        <w:tab/>
      </w:r>
      <w:r>
        <w:rPr>
          <w:rFonts w:ascii="Arial" w:hAnsi="Arial" w:cs="Arial"/>
          <w:b/>
          <w:sz w:val="24"/>
        </w:rPr>
        <w:t>OAM Executive Report</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Vice Chair (ORANGE)</w:t>
      </w:r>
    </w:p>
    <w:p w:rsidR="00F17E10" w:rsidRDefault="00F17E10" w:rsidP="00F17E10">
      <w:pPr>
        <w:rPr>
          <w:color w:val="808080"/>
        </w:rPr>
      </w:pPr>
      <w:r>
        <w:rPr>
          <w:color w:val="808080"/>
        </w:rPr>
        <w:t>(Replaces S5-193013)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S5-193014</w:t>
      </w:r>
      <w:r>
        <w:rPr>
          <w:rFonts w:ascii="Arial" w:hAnsi="Arial" w:cs="Arial"/>
          <w:b/>
          <w:color w:val="0000FF"/>
          <w:sz w:val="24"/>
        </w:rPr>
        <w:tab/>
      </w:r>
      <w:r>
        <w:rPr>
          <w:rFonts w:ascii="Arial" w:hAnsi="Arial" w:cs="Arial"/>
          <w:b/>
          <w:sz w:val="24"/>
        </w:rPr>
        <w:t>OAM&amp;P SWG action list</w:t>
      </w:r>
    </w:p>
    <w:p w:rsidR="00F17E10" w:rsidRDefault="00F17E10" w:rsidP="00F17E1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S5-193510</w:t>
      </w:r>
      <w:r>
        <w:rPr>
          <w:rFonts w:ascii="Arial" w:hAnsi="Arial" w:cs="Arial"/>
          <w:b/>
          <w:color w:val="0000FF"/>
          <w:sz w:val="24"/>
        </w:rPr>
        <w:tab/>
      </w:r>
      <w:r>
        <w:rPr>
          <w:rFonts w:ascii="Arial" w:hAnsi="Arial" w:cs="Arial"/>
          <w:b/>
          <w:sz w:val="24"/>
        </w:rPr>
        <w:t>OAM&amp;P SWG action list</w:t>
      </w:r>
    </w:p>
    <w:p w:rsidR="00F17E10" w:rsidRDefault="00F17E10" w:rsidP="00F17E1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F17E10" w:rsidRDefault="00F17E10" w:rsidP="00F17E10">
      <w:pPr>
        <w:rPr>
          <w:color w:val="808080"/>
        </w:rPr>
      </w:pPr>
      <w:r>
        <w:rPr>
          <w:color w:val="808080"/>
        </w:rPr>
        <w:lastRenderedPageBreak/>
        <w:t>(Replaces S5-193014)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S5-193550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S5-193550</w:t>
      </w:r>
      <w:r>
        <w:rPr>
          <w:rFonts w:ascii="Arial" w:hAnsi="Arial" w:cs="Arial"/>
          <w:b/>
          <w:color w:val="0000FF"/>
          <w:sz w:val="24"/>
        </w:rPr>
        <w:tab/>
      </w:r>
      <w:r>
        <w:rPr>
          <w:rFonts w:ascii="Arial" w:hAnsi="Arial" w:cs="Arial"/>
          <w:b/>
          <w:sz w:val="24"/>
        </w:rPr>
        <w:t>OAM&amp;P SWG action list</w:t>
      </w:r>
    </w:p>
    <w:p w:rsidR="00F17E10" w:rsidRDefault="00F17E10" w:rsidP="00F17E1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F17E10" w:rsidRDefault="00F17E10" w:rsidP="00F17E10">
      <w:pPr>
        <w:rPr>
          <w:color w:val="808080"/>
        </w:rPr>
      </w:pPr>
      <w:r>
        <w:rPr>
          <w:color w:val="808080"/>
        </w:rPr>
        <w:t>(Replaces S5-193510)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S5-193017</w:t>
      </w:r>
      <w:r>
        <w:rPr>
          <w:rFonts w:ascii="Arial" w:hAnsi="Arial" w:cs="Arial"/>
          <w:b/>
          <w:color w:val="0000FF"/>
          <w:sz w:val="24"/>
        </w:rPr>
        <w:tab/>
      </w:r>
      <w:r>
        <w:rPr>
          <w:rFonts w:ascii="Arial" w:hAnsi="Arial" w:cs="Arial"/>
          <w:b/>
          <w:sz w:val="24"/>
        </w:rPr>
        <w:t>Minutes of OAM&amp;P SWG opening session</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S5-193246</w:t>
      </w:r>
      <w:r>
        <w:rPr>
          <w:rFonts w:ascii="Arial" w:hAnsi="Arial" w:cs="Arial"/>
          <w:b/>
          <w:color w:val="0000FF"/>
          <w:sz w:val="24"/>
        </w:rPr>
        <w:tab/>
      </w:r>
      <w:r>
        <w:rPr>
          <w:rFonts w:ascii="Arial" w:hAnsi="Arial" w:cs="Arial"/>
          <w:b/>
          <w:sz w:val="24"/>
        </w:rPr>
        <w:t>LS from RAN1 to SA5 on completion of CLI-RIM in RAN1</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R1-1903676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S5-193247</w:t>
      </w:r>
      <w:r>
        <w:rPr>
          <w:rFonts w:ascii="Arial" w:hAnsi="Arial" w:cs="Arial"/>
          <w:b/>
          <w:color w:val="0000FF"/>
          <w:sz w:val="24"/>
        </w:rPr>
        <w:tab/>
      </w:r>
      <w:r>
        <w:rPr>
          <w:rFonts w:ascii="Arial" w:hAnsi="Arial" w:cs="Arial"/>
          <w:b/>
          <w:sz w:val="24"/>
        </w:rPr>
        <w:t>Ls from RAN2 cc SA5 on L1 and L2 measurements</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R2-1902806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S5-193248</w:t>
      </w:r>
      <w:r>
        <w:rPr>
          <w:rFonts w:ascii="Arial" w:hAnsi="Arial" w:cs="Arial"/>
          <w:b/>
          <w:color w:val="0000FF"/>
          <w:sz w:val="24"/>
        </w:rPr>
        <w:tab/>
      </w:r>
      <w:r>
        <w:rPr>
          <w:rFonts w:ascii="Arial" w:hAnsi="Arial" w:cs="Arial"/>
          <w:b/>
          <w:sz w:val="24"/>
        </w:rPr>
        <w:t>LS from RAN2 to SA5 on network slicing terminology</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R2-1902823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S5-193250</w:t>
      </w:r>
      <w:r>
        <w:rPr>
          <w:rFonts w:ascii="Arial" w:hAnsi="Arial" w:cs="Arial"/>
          <w:b/>
          <w:color w:val="0000FF"/>
          <w:sz w:val="24"/>
        </w:rPr>
        <w:tab/>
      </w:r>
      <w:r>
        <w:rPr>
          <w:rFonts w:ascii="Arial" w:hAnsi="Arial" w:cs="Arial"/>
          <w:b/>
          <w:sz w:val="24"/>
        </w:rPr>
        <w:t>Reply LS from RAN3 ccSA5 on providing information on SLA fulfilment to NG-RAN</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R3-191091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S5-193251</w:t>
      </w:r>
      <w:r>
        <w:rPr>
          <w:rFonts w:ascii="Arial" w:hAnsi="Arial" w:cs="Arial"/>
          <w:b/>
          <w:color w:val="0000FF"/>
          <w:sz w:val="24"/>
        </w:rPr>
        <w:tab/>
      </w:r>
      <w:r>
        <w:rPr>
          <w:rFonts w:ascii="Arial" w:hAnsi="Arial" w:cs="Arial"/>
          <w:b/>
          <w:sz w:val="24"/>
        </w:rPr>
        <w:t>Resubmitted LS from ITU-TSG12 to SA5 on Draft new Recommendation E.RQST – “KPI targets for mobile networks”</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S5-193252</w:t>
      </w:r>
      <w:r>
        <w:rPr>
          <w:rFonts w:ascii="Arial" w:hAnsi="Arial" w:cs="Arial"/>
          <w:b/>
          <w:color w:val="0000FF"/>
          <w:sz w:val="24"/>
        </w:rPr>
        <w:tab/>
      </w:r>
      <w:r>
        <w:rPr>
          <w:rFonts w:ascii="Arial" w:hAnsi="Arial" w:cs="Arial"/>
          <w:b/>
          <w:sz w:val="24"/>
        </w:rPr>
        <w:t>LS from TSG RAN ccSA5 on Draft new Recommendation E.RQST – “KPI targets for mobile networks”</w:t>
      </w:r>
    </w:p>
    <w:p w:rsidR="00F17E10" w:rsidRDefault="00F17E10" w:rsidP="00F17E10">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RP-190673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S5-193253</w:t>
      </w:r>
      <w:r>
        <w:rPr>
          <w:rFonts w:ascii="Arial" w:hAnsi="Arial" w:cs="Arial"/>
          <w:b/>
          <w:color w:val="0000FF"/>
          <w:sz w:val="24"/>
        </w:rPr>
        <w:tab/>
      </w:r>
      <w:r>
        <w:rPr>
          <w:rFonts w:ascii="Arial" w:hAnsi="Arial" w:cs="Arial"/>
          <w:b/>
          <w:sz w:val="24"/>
        </w:rPr>
        <w:t>LS from TSG SA ccSA5 in reply to LS on Draft new Recommendation E.RQST – “KPI targets for mobile networks”LS in reply to LS on Draft new Recommendation E.RQST – “KPI targets for mobile networks”</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SP-190269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S5-193254</w:t>
      </w:r>
      <w:r>
        <w:rPr>
          <w:rFonts w:ascii="Arial" w:hAnsi="Arial" w:cs="Arial"/>
          <w:b/>
          <w:color w:val="0000FF"/>
          <w:sz w:val="24"/>
        </w:rPr>
        <w:tab/>
      </w:r>
      <w:r>
        <w:rPr>
          <w:rFonts w:ascii="Arial" w:hAnsi="Arial" w:cs="Arial"/>
          <w:b/>
          <w:sz w:val="24"/>
        </w:rPr>
        <w:t>LS from SA2 to SA5 on the slicing terminology and the role of S-NSSAI parameter</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S2-1902847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S5-193351</w:t>
      </w:r>
      <w:r>
        <w:rPr>
          <w:rFonts w:ascii="Arial" w:hAnsi="Arial" w:cs="Arial"/>
          <w:b/>
          <w:color w:val="0000FF"/>
          <w:sz w:val="24"/>
        </w:rPr>
        <w:tab/>
      </w:r>
      <w:r>
        <w:rPr>
          <w:rFonts w:ascii="Arial" w:hAnsi="Arial" w:cs="Arial"/>
          <w:b/>
          <w:sz w:val="24"/>
        </w:rPr>
        <w:t>Reply to: LS from SA2 to SA5 on the slicing terminology and the role of S-NSSAI parameter</w:t>
      </w:r>
    </w:p>
    <w:p w:rsidR="00F17E10" w:rsidRDefault="00F17E10" w:rsidP="00F17E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S5-193259</w:t>
      </w:r>
      <w:r>
        <w:rPr>
          <w:rFonts w:ascii="Arial" w:hAnsi="Arial" w:cs="Arial"/>
          <w:b/>
          <w:color w:val="0000FF"/>
          <w:sz w:val="24"/>
        </w:rPr>
        <w:tab/>
      </w:r>
      <w:r>
        <w:rPr>
          <w:rFonts w:ascii="Arial" w:hAnsi="Arial" w:cs="Arial"/>
          <w:b/>
          <w:sz w:val="24"/>
        </w:rPr>
        <w:t>LS from ITU-T SG2 to SA5 on cooperation on methodology harmonization and REST-based network management framework</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S5-193260</w:t>
      </w:r>
      <w:r>
        <w:rPr>
          <w:rFonts w:ascii="Arial" w:hAnsi="Arial" w:cs="Arial"/>
          <w:b/>
          <w:color w:val="0000FF"/>
          <w:sz w:val="24"/>
        </w:rPr>
        <w:tab/>
      </w:r>
      <w:r>
        <w:rPr>
          <w:rFonts w:ascii="Arial" w:hAnsi="Arial" w:cs="Arial"/>
          <w:b/>
          <w:sz w:val="24"/>
        </w:rPr>
        <w:t>LS from ITU-T to SA5 on new Recommendation Q.5020 (formerly Q.NS-LCMP): Protocol requirements and procedures for network slice lifecycle management</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S5-193349</w:t>
      </w:r>
      <w:r>
        <w:rPr>
          <w:rFonts w:ascii="Arial" w:hAnsi="Arial" w:cs="Arial"/>
          <w:b/>
          <w:color w:val="0000FF"/>
          <w:sz w:val="24"/>
        </w:rPr>
        <w:tab/>
      </w:r>
      <w:r>
        <w:rPr>
          <w:rFonts w:ascii="Arial" w:hAnsi="Arial" w:cs="Arial"/>
          <w:b/>
          <w:sz w:val="24"/>
        </w:rPr>
        <w:t>Discussion paper on levels of autonomous network</w:t>
      </w:r>
    </w:p>
    <w:p w:rsidR="00F17E10" w:rsidRDefault="00F17E10" w:rsidP="00F17E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China Telecom, China Unicom, Huawei, Turkcell, Vodafone, ZTE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S5-193460</w:t>
      </w:r>
      <w:r>
        <w:rPr>
          <w:rFonts w:ascii="Arial" w:hAnsi="Arial" w:cs="Arial"/>
          <w:b/>
          <w:color w:val="0000FF"/>
          <w:sz w:val="24"/>
        </w:rPr>
        <w:tab/>
      </w:r>
      <w:r>
        <w:rPr>
          <w:rFonts w:ascii="Arial" w:hAnsi="Arial" w:cs="Arial"/>
          <w:b/>
          <w:sz w:val="24"/>
        </w:rPr>
        <w:t>Title Stage 2-3 alignment process</w:t>
      </w:r>
    </w:p>
    <w:p w:rsidR="00F17E10" w:rsidRDefault="00F17E10" w:rsidP="00F17E1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S5-193531</w:t>
      </w:r>
      <w:r>
        <w:rPr>
          <w:rFonts w:ascii="Arial" w:hAnsi="Arial" w:cs="Arial"/>
          <w:b/>
          <w:color w:val="0000FF"/>
          <w:sz w:val="24"/>
        </w:rPr>
        <w:tab/>
      </w:r>
      <w:r>
        <w:rPr>
          <w:rFonts w:ascii="Arial" w:hAnsi="Arial" w:cs="Arial"/>
          <w:b/>
          <w:sz w:val="24"/>
        </w:rPr>
        <w:t>Draft OAM agenda for Sapporo</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S5-193547</w:t>
      </w:r>
      <w:r>
        <w:rPr>
          <w:color w:val="993300"/>
          <w:u w:val="single"/>
        </w:rPr>
        <w:t>.</w:t>
      </w:r>
    </w:p>
    <w:p w:rsidR="00F17E10" w:rsidRDefault="00F17E10" w:rsidP="00F17E10">
      <w:pPr>
        <w:pStyle w:val="Heading3"/>
      </w:pPr>
      <w:bookmarkStart w:id="16" w:name="_Toc7444464"/>
      <w:r>
        <w:t>6.2</w:t>
      </w:r>
      <w:r>
        <w:tab/>
        <w:t>New OAM&amp;P Work Item proposals</w:t>
      </w:r>
      <w:bookmarkEnd w:id="16"/>
    </w:p>
    <w:p w:rsidR="00F17E10" w:rsidRDefault="00F17E10" w:rsidP="00F17E10">
      <w:pPr>
        <w:rPr>
          <w:rFonts w:ascii="Arial" w:hAnsi="Arial" w:cs="Arial"/>
          <w:b/>
          <w:sz w:val="24"/>
        </w:rPr>
      </w:pPr>
      <w:r>
        <w:rPr>
          <w:rFonts w:ascii="Arial" w:hAnsi="Arial" w:cs="Arial"/>
          <w:b/>
          <w:color w:val="0000FF"/>
          <w:sz w:val="24"/>
        </w:rPr>
        <w:t>S5-193018</w:t>
      </w:r>
      <w:r>
        <w:rPr>
          <w:rFonts w:ascii="Arial" w:hAnsi="Arial" w:cs="Arial"/>
          <w:b/>
          <w:color w:val="0000FF"/>
          <w:sz w:val="24"/>
        </w:rPr>
        <w:tab/>
      </w:r>
      <w:r>
        <w:rPr>
          <w:rFonts w:ascii="Arial" w:hAnsi="Arial" w:cs="Arial"/>
          <w:b/>
          <w:sz w:val="24"/>
        </w:rPr>
        <w:t>Minutes of New Work Item proposals - OAM&amp;P</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pStyle w:val="Heading3"/>
      </w:pPr>
      <w:bookmarkStart w:id="17" w:name="_Toc7444465"/>
      <w:r>
        <w:t>6.3</w:t>
      </w:r>
      <w:r>
        <w:tab/>
        <w:t>OAM&amp;P Maintenance and Rel-16 small Enhancements</w:t>
      </w:r>
      <w:bookmarkEnd w:id="17"/>
    </w:p>
    <w:p w:rsidR="00F17E10" w:rsidRDefault="00F17E10" w:rsidP="00F17E10">
      <w:pPr>
        <w:rPr>
          <w:rFonts w:ascii="Arial" w:hAnsi="Arial" w:cs="Arial"/>
          <w:b/>
          <w:sz w:val="24"/>
        </w:rPr>
      </w:pPr>
      <w:r>
        <w:rPr>
          <w:rFonts w:ascii="Arial" w:hAnsi="Arial" w:cs="Arial"/>
          <w:b/>
          <w:color w:val="0000FF"/>
          <w:sz w:val="24"/>
        </w:rPr>
        <w:t>S5-193019</w:t>
      </w:r>
      <w:r>
        <w:rPr>
          <w:rFonts w:ascii="Arial" w:hAnsi="Arial" w:cs="Arial"/>
          <w:b/>
          <w:color w:val="0000FF"/>
          <w:sz w:val="24"/>
        </w:rPr>
        <w:tab/>
      </w:r>
      <w:r>
        <w:rPr>
          <w:rFonts w:ascii="Arial" w:hAnsi="Arial" w:cs="Arial"/>
          <w:b/>
          <w:sz w:val="24"/>
        </w:rPr>
        <w:t>Minutes of OAM&amp;P Maintenance and Rel-16 small Enhancements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S5-193040</w:t>
      </w:r>
      <w:r>
        <w:rPr>
          <w:rFonts w:ascii="Arial" w:hAnsi="Arial" w:cs="Arial"/>
          <w:b/>
          <w:color w:val="0000FF"/>
          <w:sz w:val="24"/>
        </w:rPr>
        <w:tab/>
      </w:r>
      <w:r>
        <w:rPr>
          <w:rFonts w:ascii="Arial" w:hAnsi="Arial" w:cs="Arial"/>
          <w:b/>
          <w:sz w:val="24"/>
        </w:rPr>
        <w:t>Rel-15 CR TS 28.541 Add NRM Info Model definitions for beam managed object class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CR-0051  rev 3 Cat: C (Rel-15)</w:t>
      </w:r>
      <w:r>
        <w:rPr>
          <w:i/>
        </w:rPr>
        <w:br/>
      </w:r>
      <w:r>
        <w:rPr>
          <w:i/>
        </w:rPr>
        <w:br/>
      </w:r>
      <w:r>
        <w:rPr>
          <w:i/>
        </w:rPr>
        <w:tab/>
      </w:r>
      <w:r>
        <w:rPr>
          <w:i/>
        </w:rPr>
        <w:tab/>
      </w:r>
      <w:r>
        <w:rPr>
          <w:i/>
        </w:rPr>
        <w:tab/>
      </w:r>
      <w:r>
        <w:rPr>
          <w:i/>
        </w:rPr>
        <w:tab/>
      </w:r>
      <w:r>
        <w:rPr>
          <w:i/>
        </w:rPr>
        <w:tab/>
        <w:t>Source: Pivotal Commware, ZTE, Intel, P.I. Works, China Mobile, Verizon, BT</w:t>
      </w:r>
    </w:p>
    <w:p w:rsidR="00F17E10" w:rsidRDefault="00F17E10" w:rsidP="00F17E10">
      <w:pPr>
        <w:rPr>
          <w:color w:val="808080"/>
        </w:rPr>
      </w:pPr>
      <w:r>
        <w:rPr>
          <w:color w:val="808080"/>
        </w:rPr>
        <w:t>(Replaces S5-192312)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S5-193401</w:t>
      </w:r>
      <w:r>
        <w:rPr>
          <w:rFonts w:ascii="Arial" w:hAnsi="Arial" w:cs="Arial"/>
          <w:b/>
          <w:color w:val="0000FF"/>
          <w:sz w:val="24"/>
        </w:rPr>
        <w:tab/>
      </w:r>
      <w:r>
        <w:rPr>
          <w:rFonts w:ascii="Arial" w:hAnsi="Arial" w:cs="Arial"/>
          <w:b/>
          <w:sz w:val="24"/>
        </w:rPr>
        <w:t>Rel-15 CR TS 28.541 Add NRM Info Model definitions for beam managed object class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CR-0051  rev 4 Cat: C (Rel-15)</w:t>
      </w:r>
      <w:r>
        <w:rPr>
          <w:i/>
        </w:rPr>
        <w:br/>
      </w:r>
      <w:r>
        <w:rPr>
          <w:i/>
        </w:rPr>
        <w:br/>
      </w:r>
      <w:r>
        <w:rPr>
          <w:i/>
        </w:rPr>
        <w:tab/>
      </w:r>
      <w:r>
        <w:rPr>
          <w:i/>
        </w:rPr>
        <w:tab/>
      </w:r>
      <w:r>
        <w:rPr>
          <w:i/>
        </w:rPr>
        <w:tab/>
      </w:r>
      <w:r>
        <w:rPr>
          <w:i/>
        </w:rPr>
        <w:tab/>
      </w:r>
      <w:r>
        <w:rPr>
          <w:i/>
        </w:rPr>
        <w:tab/>
        <w:t>Source: Pivotal Commware, ZTE, Intel, P.I. Works, China Mobile, Verizon, BT</w:t>
      </w:r>
    </w:p>
    <w:p w:rsidR="00F17E10" w:rsidRDefault="00F17E10" w:rsidP="00F17E10">
      <w:pPr>
        <w:rPr>
          <w:color w:val="808080"/>
        </w:rPr>
      </w:pPr>
      <w:r>
        <w:rPr>
          <w:color w:val="808080"/>
        </w:rPr>
        <w:t>(Replaces S5-193040)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S5-193056</w:t>
      </w:r>
      <w:r>
        <w:rPr>
          <w:rFonts w:ascii="Arial" w:hAnsi="Arial" w:cs="Arial"/>
          <w:b/>
          <w:color w:val="0000FF"/>
          <w:sz w:val="24"/>
        </w:rPr>
        <w:tab/>
      </w:r>
      <w:r>
        <w:rPr>
          <w:rFonts w:ascii="Arial" w:hAnsi="Arial" w:cs="Arial"/>
          <w:b/>
          <w:sz w:val="24"/>
        </w:rPr>
        <w:t>Discussion paper on the need to restructure TS 28.532</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S5-193352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S5-193352</w:t>
      </w:r>
      <w:r>
        <w:rPr>
          <w:rFonts w:ascii="Arial" w:hAnsi="Arial" w:cs="Arial"/>
          <w:b/>
          <w:color w:val="0000FF"/>
          <w:sz w:val="24"/>
        </w:rPr>
        <w:tab/>
      </w:r>
      <w:r>
        <w:rPr>
          <w:rFonts w:ascii="Arial" w:hAnsi="Arial" w:cs="Arial"/>
          <w:b/>
          <w:sz w:val="24"/>
        </w:rPr>
        <w:t>Discussion paper on the need to restructure TS 28.532</w:t>
      </w:r>
    </w:p>
    <w:p w:rsidR="00F17E10" w:rsidRDefault="00F17E10" w:rsidP="00F17E1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Orange</w:t>
      </w:r>
    </w:p>
    <w:p w:rsidR="00F17E10" w:rsidRDefault="00F17E10" w:rsidP="00F17E10">
      <w:pPr>
        <w:rPr>
          <w:color w:val="808080"/>
        </w:rPr>
      </w:pPr>
      <w:r>
        <w:rPr>
          <w:color w:val="808080"/>
        </w:rPr>
        <w:t>(Replaces S5-193056)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S5-193057</w:t>
      </w:r>
      <w:r>
        <w:rPr>
          <w:rFonts w:ascii="Arial" w:hAnsi="Arial" w:cs="Arial"/>
          <w:b/>
          <w:color w:val="0000FF"/>
          <w:sz w:val="24"/>
        </w:rPr>
        <w:tab/>
      </w:r>
      <w:r>
        <w:rPr>
          <w:rFonts w:ascii="Arial" w:hAnsi="Arial" w:cs="Arial"/>
          <w:b/>
          <w:sz w:val="24"/>
        </w:rPr>
        <w:t>Introducing GST and NEST</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v16.1.0</w:t>
      </w:r>
      <w:r>
        <w:rPr>
          <w:i/>
        </w:rPr>
        <w:tab/>
        <w:t xml:space="preserve">  CR-0018  Cat: B (Rel-16)</w:t>
      </w:r>
      <w:r>
        <w:rPr>
          <w:i/>
        </w:rPr>
        <w:br/>
      </w:r>
      <w:r>
        <w:rPr>
          <w:i/>
        </w:rPr>
        <w:br/>
      </w:r>
      <w:r>
        <w:rPr>
          <w:i/>
        </w:rPr>
        <w:tab/>
      </w:r>
      <w:r>
        <w:rPr>
          <w:i/>
        </w:rPr>
        <w:tab/>
      </w:r>
      <w:r>
        <w:rPr>
          <w:i/>
        </w:rPr>
        <w:tab/>
      </w:r>
      <w:r>
        <w:rPr>
          <w:i/>
        </w:rPr>
        <w:tab/>
      </w:r>
      <w:r>
        <w:rPr>
          <w:i/>
        </w:rPr>
        <w:tab/>
        <w:t>Source: Orange Romania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S5-193353</w:t>
      </w:r>
      <w:r>
        <w:rPr>
          <w:rFonts w:ascii="Arial" w:hAnsi="Arial" w:cs="Arial"/>
          <w:b/>
          <w:color w:val="0000FF"/>
          <w:sz w:val="24"/>
        </w:rPr>
        <w:tab/>
      </w:r>
      <w:r>
        <w:rPr>
          <w:rFonts w:ascii="Arial" w:hAnsi="Arial" w:cs="Arial"/>
          <w:b/>
          <w:sz w:val="24"/>
        </w:rPr>
        <w:t>Introducing GST and NEST</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v16.1.0</w:t>
      </w:r>
      <w:r>
        <w:rPr>
          <w:i/>
        </w:rPr>
        <w:tab/>
        <w:t xml:space="preserve">  CR-0018  rev 1 Cat: B (Rel-16)</w:t>
      </w:r>
      <w:r>
        <w:rPr>
          <w:i/>
        </w:rPr>
        <w:br/>
      </w:r>
      <w:r>
        <w:rPr>
          <w:i/>
        </w:rPr>
        <w:br/>
      </w:r>
      <w:r>
        <w:rPr>
          <w:i/>
        </w:rPr>
        <w:tab/>
      </w:r>
      <w:r>
        <w:rPr>
          <w:i/>
        </w:rPr>
        <w:tab/>
      </w:r>
      <w:r>
        <w:rPr>
          <w:i/>
        </w:rPr>
        <w:tab/>
      </w:r>
      <w:r>
        <w:rPr>
          <w:i/>
        </w:rPr>
        <w:tab/>
      </w:r>
      <w:r>
        <w:rPr>
          <w:i/>
        </w:rPr>
        <w:tab/>
        <w:t>Source: Orange Romania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S5-193089</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v15.0.0</w:t>
      </w:r>
      <w:r>
        <w:rPr>
          <w:i/>
        </w:rPr>
        <w:tab/>
        <w:t xml:space="preserve">  CR-0081  Cat: A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S5-193364</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v15.0.0</w:t>
      </w:r>
      <w:r>
        <w:rPr>
          <w:i/>
        </w:rPr>
        <w:tab/>
        <w:t xml:space="preserve">  CR-0081  rev 1 Cat: A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S5-193089)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S5-193101</w:t>
      </w:r>
      <w:r>
        <w:rPr>
          <w:rFonts w:ascii="Arial" w:hAnsi="Arial" w:cs="Arial"/>
          <w:b/>
          <w:color w:val="0000FF"/>
          <w:sz w:val="24"/>
        </w:rPr>
        <w:tab/>
      </w:r>
      <w:r>
        <w:rPr>
          <w:rFonts w:ascii="Arial" w:hAnsi="Arial" w:cs="Arial"/>
          <w:b/>
          <w:sz w:val="24"/>
        </w:rPr>
        <w:t>Add missing annex with information on probable causes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v15.2.0</w:t>
      </w:r>
      <w:r>
        <w:rPr>
          <w:i/>
        </w:rPr>
        <w:tab/>
        <w:t xml:space="preserve">  CR-0030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S5-193102</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v14.0.0</w:t>
      </w:r>
      <w:r>
        <w:rPr>
          <w:i/>
        </w:rPr>
        <w:tab/>
        <w:t xml:space="preserve">  CR-0082  Cat: A (Rel-14)</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S5-193362</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v14.0.0</w:t>
      </w:r>
      <w:r>
        <w:rPr>
          <w:i/>
        </w:rPr>
        <w:tab/>
        <w:t xml:space="preserve">  CR-0082  rev 1 Cat: A (Rel-14)</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S5-193103</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v13.0.0</w:t>
      </w:r>
      <w:r>
        <w:rPr>
          <w:i/>
        </w:rPr>
        <w:tab/>
        <w:t xml:space="preserve">  CR-0083  Cat: A (Rel-13)</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S5-193361</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v13.0.0</w:t>
      </w:r>
      <w:r>
        <w:rPr>
          <w:i/>
        </w:rPr>
        <w:tab/>
        <w:t xml:space="preserve">  CR-0083  rev 1 Cat: A (Rel-13)</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S5-193104</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v12.2.0</w:t>
      </w:r>
      <w:r>
        <w:rPr>
          <w:i/>
        </w:rPr>
        <w:tab/>
        <w:t xml:space="preserve">  CR-0084  Cat: A (Rel-12)</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S5-193360</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v12.2.0</w:t>
      </w:r>
      <w:r>
        <w:rPr>
          <w:i/>
        </w:rPr>
        <w:tab/>
        <w:t xml:space="preserve">  CR-0084  rev 1 Cat: A (Rel-12)</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S5-193105</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v11.2.0</w:t>
      </w:r>
      <w:r>
        <w:rPr>
          <w:i/>
        </w:rPr>
        <w:tab/>
        <w:t xml:space="preserve">  CR-0085  Cat: A (Rel-11)</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S5-193359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S5-193359</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v11.2.0</w:t>
      </w:r>
      <w:r>
        <w:rPr>
          <w:i/>
        </w:rPr>
        <w:tab/>
        <w:t xml:space="preserve">  CR-0085  rev 1 Cat: A (Rel-11)</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lastRenderedPageBreak/>
        <w:t>(Replaces S5-193105)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S5-193106</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v10.4.0</w:t>
      </w:r>
      <w:r>
        <w:rPr>
          <w:i/>
        </w:rPr>
        <w:tab/>
        <w:t xml:space="preserve">  CR-0086  Cat: A (Rel-10)</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S5-193358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S5-193358</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v10.4.0</w:t>
      </w:r>
      <w:r>
        <w:rPr>
          <w:i/>
        </w:rPr>
        <w:tab/>
        <w:t xml:space="preserve">  CR-0086  rev 1 Cat: A (Rel-10)</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S5-193107</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v9.2.0</w:t>
      </w:r>
      <w:r>
        <w:rPr>
          <w:i/>
        </w:rPr>
        <w:tab/>
        <w:t xml:space="preserve">  CR-0087  Cat: A (Rel-9)</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S5-193357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S5-193357</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v9.2.0</w:t>
      </w:r>
      <w:r>
        <w:rPr>
          <w:i/>
        </w:rPr>
        <w:tab/>
        <w:t xml:space="preserve">  CR-0087  rev 1 Cat: A (Rel-9)</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S5-193108</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v8.2.0</w:t>
      </w:r>
      <w:r>
        <w:rPr>
          <w:i/>
        </w:rPr>
        <w:tab/>
        <w:t xml:space="preserve">  CR-0088  Cat: F (Rel-8)</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S5-193356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S5-193356</w:t>
      </w:r>
      <w:r>
        <w:rPr>
          <w:rFonts w:ascii="Arial" w:hAnsi="Arial" w:cs="Arial"/>
          <w:b/>
          <w:color w:val="0000FF"/>
          <w:sz w:val="24"/>
        </w:rPr>
        <w:tab/>
      </w:r>
      <w:r>
        <w:rPr>
          <w:rFonts w:ascii="Arial" w:hAnsi="Arial" w:cs="Arial"/>
          <w:b/>
          <w:sz w:val="24"/>
        </w:rPr>
        <w:t>Corrections of the document references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32.111-2 v8.2.0</w:t>
      </w:r>
      <w:r>
        <w:rPr>
          <w:i/>
        </w:rPr>
        <w:tab/>
        <w:t xml:space="preserve">  CR-0088  rev 1 Cat: F (Rel-8)</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S5-193108)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S5-193129</w:t>
      </w:r>
      <w:r>
        <w:rPr>
          <w:rFonts w:ascii="Arial" w:hAnsi="Arial" w:cs="Arial"/>
          <w:b/>
          <w:color w:val="0000FF"/>
          <w:sz w:val="24"/>
        </w:rPr>
        <w:tab/>
      </w:r>
      <w:r>
        <w:rPr>
          <w:rFonts w:ascii="Arial" w:hAnsi="Arial" w:cs="Arial"/>
          <w:b/>
          <w:sz w:val="24"/>
        </w:rPr>
        <w:t>Rel-16 CR 32.425 Add measurement on RRC connection usage per UE multi-RAT capability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CR-0188  Cat: B (Rel-16)</w:t>
      </w:r>
      <w:r>
        <w:rPr>
          <w:i/>
        </w:rPr>
        <w:br/>
      </w:r>
      <w:r>
        <w:rPr>
          <w:i/>
        </w:rPr>
        <w:br/>
      </w:r>
      <w:r>
        <w:rPr>
          <w:i/>
        </w:rPr>
        <w:tab/>
      </w:r>
      <w:r>
        <w:rPr>
          <w:i/>
        </w:rPr>
        <w:tab/>
      </w:r>
      <w:r>
        <w:rPr>
          <w:i/>
        </w:rPr>
        <w:tab/>
      </w:r>
      <w:r>
        <w:rPr>
          <w:i/>
        </w:rPr>
        <w:tab/>
      </w:r>
      <w:r>
        <w:rPr>
          <w:i/>
        </w:rPr>
        <w:tab/>
        <w:t>Source: P.I. WORKS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Add measurement on RRC connection usage per UE multi RAT capability</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S5-193363</w:t>
      </w:r>
      <w:r>
        <w:rPr>
          <w:rFonts w:ascii="Arial" w:hAnsi="Arial" w:cs="Arial"/>
          <w:b/>
          <w:color w:val="0000FF"/>
          <w:sz w:val="24"/>
        </w:rPr>
        <w:tab/>
      </w:r>
      <w:r>
        <w:rPr>
          <w:rFonts w:ascii="Arial" w:hAnsi="Arial" w:cs="Arial"/>
          <w:b/>
          <w:sz w:val="24"/>
        </w:rPr>
        <w:t>Rel-16 CR 32.425 Add measurement on RRC connection usage per UE multi-RAT capability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CR-0188  rev 1 Cat: B (Rel-16)</w:t>
      </w:r>
      <w:r>
        <w:rPr>
          <w:i/>
        </w:rPr>
        <w:br/>
      </w:r>
      <w:r>
        <w:rPr>
          <w:i/>
        </w:rPr>
        <w:br/>
      </w:r>
      <w:r>
        <w:rPr>
          <w:i/>
        </w:rPr>
        <w:tab/>
      </w:r>
      <w:r>
        <w:rPr>
          <w:i/>
        </w:rPr>
        <w:tab/>
      </w:r>
      <w:r>
        <w:rPr>
          <w:i/>
        </w:rPr>
        <w:tab/>
      </w:r>
      <w:r>
        <w:rPr>
          <w:i/>
        </w:rPr>
        <w:tab/>
      </w:r>
      <w:r>
        <w:rPr>
          <w:i/>
        </w:rPr>
        <w:tab/>
        <w:t>Source: P.I. WORKS</w:t>
      </w:r>
    </w:p>
    <w:p w:rsidR="00F17E10" w:rsidRDefault="00F17E10" w:rsidP="00F17E10">
      <w:pPr>
        <w:rPr>
          <w:color w:val="808080"/>
        </w:rPr>
      </w:pPr>
      <w:r>
        <w:rPr>
          <w:color w:val="808080"/>
        </w:rPr>
        <w:t>(Replaces S5-193129)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S5-193137</w:t>
      </w:r>
      <w:r>
        <w:rPr>
          <w:rFonts w:ascii="Arial" w:hAnsi="Arial" w:cs="Arial"/>
          <w:b/>
          <w:color w:val="0000FF"/>
          <w:sz w:val="24"/>
        </w:rPr>
        <w:tab/>
      </w:r>
      <w:r>
        <w:rPr>
          <w:rFonts w:ascii="Arial" w:hAnsi="Arial" w:cs="Arial"/>
          <w:b/>
          <w:sz w:val="24"/>
        </w:rPr>
        <w:t>Rel-15 CR TS 28.541 Address the inconsistent issue for attribute rRMPolicyNSSI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CR-0080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S5-193451</w:t>
      </w:r>
      <w:r>
        <w:rPr>
          <w:rFonts w:ascii="Arial" w:hAnsi="Arial" w:cs="Arial"/>
          <w:b/>
          <w:color w:val="0000FF"/>
          <w:sz w:val="24"/>
        </w:rPr>
        <w:tab/>
      </w:r>
      <w:r>
        <w:rPr>
          <w:rFonts w:ascii="Arial" w:hAnsi="Arial" w:cs="Arial"/>
          <w:b/>
          <w:sz w:val="24"/>
        </w:rPr>
        <w:t>Rel-15 CR TS 28.541 Address the inconsistent issue for attribute rRMPolicyNSSI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CR-0080  rev 1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S5-193137)</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Technical content was agreed, postponed for stage 3 CR.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S5-193138</w:t>
      </w:r>
      <w:r>
        <w:rPr>
          <w:rFonts w:ascii="Arial" w:hAnsi="Arial" w:cs="Arial"/>
          <w:b/>
          <w:color w:val="0000FF"/>
          <w:sz w:val="24"/>
        </w:rPr>
        <w:tab/>
      </w:r>
      <w:r>
        <w:rPr>
          <w:rFonts w:ascii="Arial" w:hAnsi="Arial" w:cs="Arial"/>
          <w:b/>
          <w:sz w:val="24"/>
        </w:rPr>
        <w:t>Rel-16 CR TS 28.541 Address the inconsistent issue for attribute rRMPolicyNSSI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CR-0081  Cat: A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S5-193452</w:t>
      </w:r>
      <w:r>
        <w:rPr>
          <w:rFonts w:ascii="Arial" w:hAnsi="Arial" w:cs="Arial"/>
          <w:b/>
          <w:color w:val="0000FF"/>
          <w:sz w:val="24"/>
        </w:rPr>
        <w:tab/>
      </w:r>
      <w:r>
        <w:rPr>
          <w:rFonts w:ascii="Arial" w:hAnsi="Arial" w:cs="Arial"/>
          <w:b/>
          <w:sz w:val="24"/>
        </w:rPr>
        <w:t>Rel-16 CR TS 28.541 Address the inconsistent issue for attribute rRMPolicyNSSI</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CR-0081  rev 1 Cat: A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S5-193138)</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Content was agreed but it will be resubmitted for the next meeting in order to prepare the stage 3 CR.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S5-193139</w:t>
      </w:r>
      <w:r>
        <w:rPr>
          <w:rFonts w:ascii="Arial" w:hAnsi="Arial" w:cs="Arial"/>
          <w:b/>
          <w:color w:val="0000FF"/>
          <w:sz w:val="24"/>
        </w:rPr>
        <w:tab/>
      </w:r>
      <w:r>
        <w:rPr>
          <w:rFonts w:ascii="Arial" w:hAnsi="Arial" w:cs="Arial"/>
          <w:b/>
          <w:sz w:val="24"/>
        </w:rPr>
        <w:t>Rel-15 CR TS 28.541 Remove attribute availabilityStatus in NRCellDU IOC</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CR-0082  Cat: F (Rel-15)</w:t>
      </w:r>
      <w:r>
        <w:rPr>
          <w:i/>
        </w:rPr>
        <w:br/>
      </w:r>
      <w:r>
        <w:rPr>
          <w:i/>
        </w:rPr>
        <w:br/>
      </w:r>
      <w:r>
        <w:rPr>
          <w:i/>
        </w:rPr>
        <w:tab/>
      </w:r>
      <w:r>
        <w:rPr>
          <w:i/>
        </w:rPr>
        <w:tab/>
      </w:r>
      <w:r>
        <w:rPr>
          <w:i/>
        </w:rPr>
        <w:tab/>
      </w:r>
      <w:r>
        <w:rPr>
          <w:i/>
        </w:rPr>
        <w:tab/>
      </w:r>
      <w:r>
        <w:rPr>
          <w:i/>
        </w:rPr>
        <w:tab/>
        <w:t>Source: Huawei,Ericsson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S5-193140</w:t>
      </w:r>
      <w:r>
        <w:rPr>
          <w:rFonts w:ascii="Arial" w:hAnsi="Arial" w:cs="Arial"/>
          <w:b/>
          <w:color w:val="0000FF"/>
          <w:sz w:val="24"/>
        </w:rPr>
        <w:tab/>
      </w:r>
      <w:r>
        <w:rPr>
          <w:rFonts w:ascii="Arial" w:hAnsi="Arial" w:cs="Arial"/>
          <w:b/>
          <w:sz w:val="24"/>
        </w:rPr>
        <w:t>Rel-16 CR TS 28.541 Remove attribute availabilityStatus in NRCellDU IOC</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CR-0083  Cat: A (Rel-16)</w:t>
      </w:r>
      <w:r>
        <w:rPr>
          <w:i/>
        </w:rPr>
        <w:br/>
      </w:r>
      <w:r>
        <w:rPr>
          <w:i/>
        </w:rPr>
        <w:br/>
      </w:r>
      <w:r>
        <w:rPr>
          <w:i/>
        </w:rPr>
        <w:tab/>
      </w:r>
      <w:r>
        <w:rPr>
          <w:i/>
        </w:rPr>
        <w:tab/>
      </w:r>
      <w:r>
        <w:rPr>
          <w:i/>
        </w:rPr>
        <w:tab/>
      </w:r>
      <w:r>
        <w:rPr>
          <w:i/>
        </w:rPr>
        <w:tab/>
      </w:r>
      <w:r>
        <w:rPr>
          <w:i/>
        </w:rPr>
        <w:tab/>
        <w:t>Source: Huawei,Ericsson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S5-193141</w:t>
      </w:r>
      <w:r>
        <w:rPr>
          <w:rFonts w:ascii="Arial" w:hAnsi="Arial" w:cs="Arial"/>
          <w:b/>
          <w:color w:val="0000FF"/>
          <w:sz w:val="24"/>
        </w:rPr>
        <w:tab/>
      </w:r>
      <w:r>
        <w:rPr>
          <w:rFonts w:ascii="Arial" w:hAnsi="Arial" w:cs="Arial"/>
          <w:b/>
          <w:sz w:val="24"/>
        </w:rPr>
        <w:t>Rel-15 CR TS 28.541 Correct the definition for nsInfo</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CR-0084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S5-193413</w:t>
      </w:r>
      <w:r>
        <w:rPr>
          <w:rFonts w:ascii="Arial" w:hAnsi="Arial" w:cs="Arial"/>
          <w:b/>
          <w:color w:val="0000FF"/>
          <w:sz w:val="24"/>
        </w:rPr>
        <w:tab/>
      </w:r>
      <w:r>
        <w:rPr>
          <w:rFonts w:ascii="Arial" w:hAnsi="Arial" w:cs="Arial"/>
          <w:b/>
          <w:sz w:val="24"/>
        </w:rPr>
        <w:t>Rel-15 CR TS 28.541 Correct the definition for nsInfo</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CR-0084  rev 1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S5-193141)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S5-193142</w:t>
      </w:r>
      <w:r>
        <w:rPr>
          <w:rFonts w:ascii="Arial" w:hAnsi="Arial" w:cs="Arial"/>
          <w:b/>
          <w:color w:val="0000FF"/>
          <w:sz w:val="24"/>
        </w:rPr>
        <w:tab/>
      </w:r>
      <w:r>
        <w:rPr>
          <w:rFonts w:ascii="Arial" w:hAnsi="Arial" w:cs="Arial"/>
          <w:b/>
          <w:sz w:val="24"/>
        </w:rPr>
        <w:t>Rel-16 CR TS 28.541 Correct the definition for nsInfo</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CR-0085  Cat: F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S5-193414</w:t>
      </w:r>
      <w:r>
        <w:rPr>
          <w:rFonts w:ascii="Arial" w:hAnsi="Arial" w:cs="Arial"/>
          <w:b/>
          <w:color w:val="0000FF"/>
          <w:sz w:val="24"/>
        </w:rPr>
        <w:tab/>
      </w:r>
      <w:r>
        <w:rPr>
          <w:rFonts w:ascii="Arial" w:hAnsi="Arial" w:cs="Arial"/>
          <w:b/>
          <w:sz w:val="24"/>
        </w:rPr>
        <w:t>Rel-16 CR TS 28.541 Correct the definition for nsInfo</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CR-0085  rev 1 Cat: F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S5-193142)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S5-193143</w:t>
      </w:r>
      <w:r>
        <w:rPr>
          <w:rFonts w:ascii="Arial" w:hAnsi="Arial" w:cs="Arial"/>
          <w:b/>
          <w:color w:val="0000FF"/>
          <w:sz w:val="24"/>
        </w:rPr>
        <w:tab/>
      </w:r>
      <w:r>
        <w:rPr>
          <w:rFonts w:ascii="Arial" w:hAnsi="Arial" w:cs="Arial"/>
          <w:b/>
          <w:sz w:val="24"/>
        </w:rPr>
        <w:t>Rel-16 CR 28.531 Editor's change for configuration management service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v16.1.0</w:t>
      </w:r>
      <w:r>
        <w:rPr>
          <w:i/>
        </w:rPr>
        <w:tab/>
        <w:t xml:space="preserve">  CR-0019  Cat: A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S5-193416</w:t>
      </w:r>
      <w:r>
        <w:rPr>
          <w:rFonts w:ascii="Arial" w:hAnsi="Arial" w:cs="Arial"/>
          <w:b/>
          <w:color w:val="0000FF"/>
          <w:sz w:val="24"/>
        </w:rPr>
        <w:tab/>
      </w:r>
      <w:r>
        <w:rPr>
          <w:rFonts w:ascii="Arial" w:hAnsi="Arial" w:cs="Arial"/>
          <w:b/>
          <w:sz w:val="24"/>
        </w:rPr>
        <w:t>Rel-16 CR 28.531 Editor's change for configuration management service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v16.1.0</w:t>
      </w:r>
      <w:r>
        <w:rPr>
          <w:i/>
        </w:rPr>
        <w:tab/>
        <w:t xml:space="preserve">  CR-0019  rev 1 Cat: A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808080"/>
        </w:rPr>
      </w:pPr>
      <w:r>
        <w:rPr>
          <w:color w:val="808080"/>
        </w:rPr>
        <w:t>(Replaces S5-193143)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S5-193144</w:t>
      </w:r>
      <w:r>
        <w:rPr>
          <w:rFonts w:ascii="Arial" w:hAnsi="Arial" w:cs="Arial"/>
          <w:b/>
          <w:color w:val="0000FF"/>
          <w:sz w:val="24"/>
        </w:rPr>
        <w:tab/>
      </w:r>
      <w:r>
        <w:rPr>
          <w:rFonts w:ascii="Arial" w:hAnsi="Arial" w:cs="Arial"/>
          <w:b/>
          <w:sz w:val="24"/>
        </w:rPr>
        <w:t>Rel-15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v15.2.0</w:t>
      </w:r>
      <w:r>
        <w:rPr>
          <w:i/>
        </w:rPr>
        <w:tab/>
        <w:t xml:space="preserve">  CR-0189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S5-193417</w:t>
      </w:r>
      <w:r>
        <w:rPr>
          <w:rFonts w:ascii="Arial" w:hAnsi="Arial" w:cs="Arial"/>
          <w:b/>
          <w:color w:val="0000FF"/>
          <w:sz w:val="24"/>
        </w:rPr>
        <w:tab/>
      </w:r>
      <w:r>
        <w:rPr>
          <w:rFonts w:ascii="Arial" w:hAnsi="Arial" w:cs="Arial"/>
          <w:b/>
          <w:sz w:val="24"/>
        </w:rPr>
        <w:t>Rel-15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v15.2.0</w:t>
      </w:r>
      <w:r>
        <w:rPr>
          <w:i/>
        </w:rPr>
        <w:tab/>
        <w:t xml:space="preserve">  CR-0189  rev 1 Cat: A (Rel-15)</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S5-193144)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S5-193145</w:t>
      </w:r>
      <w:r>
        <w:rPr>
          <w:rFonts w:ascii="Arial" w:hAnsi="Arial" w:cs="Arial"/>
          <w:b/>
          <w:color w:val="0000FF"/>
          <w:sz w:val="24"/>
        </w:rPr>
        <w:tab/>
      </w:r>
      <w:r>
        <w:rPr>
          <w:rFonts w:ascii="Arial" w:hAnsi="Arial" w:cs="Arial"/>
          <w:b/>
          <w:sz w:val="24"/>
        </w:rPr>
        <w:t>Rel-16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v16.2.0</w:t>
      </w:r>
      <w:r>
        <w:rPr>
          <w:i/>
        </w:rPr>
        <w:tab/>
        <w:t xml:space="preserve">  CR-0190  Cat: A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S5-193418</w:t>
      </w:r>
      <w:r>
        <w:rPr>
          <w:rFonts w:ascii="Arial" w:hAnsi="Arial" w:cs="Arial"/>
          <w:b/>
          <w:color w:val="0000FF"/>
          <w:sz w:val="24"/>
        </w:rPr>
        <w:tab/>
      </w:r>
      <w:r>
        <w:rPr>
          <w:rFonts w:ascii="Arial" w:hAnsi="Arial" w:cs="Arial"/>
          <w:b/>
          <w:sz w:val="24"/>
        </w:rPr>
        <w:t>Rel-16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v16.2.0</w:t>
      </w:r>
      <w:r>
        <w:rPr>
          <w:i/>
        </w:rPr>
        <w:tab/>
        <w:t xml:space="preserve">  CR-0190  rev 1 Cat: A (Rel-16)</w:t>
      </w:r>
      <w:r>
        <w:rPr>
          <w:i/>
        </w:rPr>
        <w:br/>
      </w:r>
      <w:r>
        <w:rPr>
          <w:i/>
        </w:rPr>
        <w:lastRenderedPageBreak/>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S5-193145)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S5-193151</w:t>
      </w:r>
      <w:r>
        <w:rPr>
          <w:rFonts w:ascii="Arial" w:hAnsi="Arial" w:cs="Arial"/>
          <w:b/>
          <w:color w:val="0000FF"/>
          <w:sz w:val="24"/>
        </w:rPr>
        <w:tab/>
      </w:r>
      <w:r>
        <w:rPr>
          <w:rFonts w:ascii="Arial" w:hAnsi="Arial" w:cs="Arial"/>
          <w:b/>
          <w:sz w:val="24"/>
        </w:rPr>
        <w:t>Mapping rule between DN and URI</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32.300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S5-193419</w:t>
      </w:r>
      <w:r>
        <w:rPr>
          <w:rFonts w:ascii="Arial" w:hAnsi="Arial" w:cs="Arial"/>
          <w:b/>
          <w:color w:val="0000FF"/>
          <w:sz w:val="24"/>
        </w:rPr>
        <w:tab/>
      </w:r>
      <w:r>
        <w:rPr>
          <w:rFonts w:ascii="Arial" w:hAnsi="Arial" w:cs="Arial"/>
          <w:b/>
          <w:sz w:val="24"/>
        </w:rPr>
        <w:t>Mapping rule between DN and URI</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32.300 v..</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S5-193151)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S5-193184</w:t>
      </w:r>
      <w:r>
        <w:rPr>
          <w:rFonts w:ascii="Arial" w:hAnsi="Arial" w:cs="Arial"/>
          <w:b/>
          <w:color w:val="0000FF"/>
          <w:sz w:val="24"/>
        </w:rPr>
        <w:tab/>
      </w:r>
      <w:r>
        <w:rPr>
          <w:rFonts w:ascii="Arial" w:hAnsi="Arial" w:cs="Arial"/>
          <w:b/>
          <w:sz w:val="24"/>
        </w:rPr>
        <w:t>Add missing (NR) cell and frequency relation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CR-0086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S5-193529</w:t>
      </w:r>
      <w:r>
        <w:rPr>
          <w:rFonts w:ascii="Arial" w:hAnsi="Arial" w:cs="Arial"/>
          <w:b/>
          <w:color w:val="0000FF"/>
          <w:sz w:val="24"/>
        </w:rPr>
        <w:tab/>
      </w:r>
      <w:r>
        <w:rPr>
          <w:rFonts w:ascii="Arial" w:hAnsi="Arial" w:cs="Arial"/>
          <w:b/>
          <w:sz w:val="24"/>
        </w:rPr>
        <w:t>Add missing (NR) cell and frequency relation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CR-0086  rev 1 Cat: F (Rel-15)</w:t>
      </w:r>
      <w:r>
        <w:rPr>
          <w:i/>
        </w:rPr>
        <w:br/>
      </w:r>
      <w:r>
        <w:rPr>
          <w:i/>
        </w:rPr>
        <w:br/>
      </w:r>
      <w:r>
        <w:rPr>
          <w:i/>
        </w:rPr>
        <w:tab/>
      </w:r>
      <w:r>
        <w:rPr>
          <w:i/>
        </w:rPr>
        <w:tab/>
      </w:r>
      <w:r>
        <w:rPr>
          <w:i/>
        </w:rPr>
        <w:tab/>
      </w:r>
      <w:r>
        <w:rPr>
          <w:i/>
        </w:rPr>
        <w:tab/>
      </w:r>
      <w:r>
        <w:rPr>
          <w:i/>
        </w:rPr>
        <w:tab/>
        <w:t>Source: Ericsson Inc.,Huawei</w:t>
      </w:r>
    </w:p>
    <w:p w:rsidR="00F17E10" w:rsidRDefault="00F17E10" w:rsidP="00F17E10">
      <w:pPr>
        <w:rPr>
          <w:color w:val="808080"/>
        </w:rPr>
      </w:pPr>
      <w:r>
        <w:rPr>
          <w:color w:val="808080"/>
        </w:rPr>
        <w:t>(Replaces S5-193184)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S5-193185</w:t>
      </w:r>
      <w:r>
        <w:rPr>
          <w:rFonts w:ascii="Arial" w:hAnsi="Arial" w:cs="Arial"/>
          <w:b/>
          <w:color w:val="0000FF"/>
          <w:sz w:val="24"/>
        </w:rPr>
        <w:tab/>
      </w:r>
      <w:r>
        <w:rPr>
          <w:rFonts w:ascii="Arial" w:hAnsi="Arial" w:cs="Arial"/>
          <w:b/>
          <w:sz w:val="24"/>
        </w:rPr>
        <w:t>Update Information Service of NR to fix unclear Note issue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CR-0087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RRMPolicyRatio Note, and RRMPolicyRatio2 Note x, y, z</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S5-193409</w:t>
      </w:r>
      <w:r>
        <w:rPr>
          <w:rFonts w:ascii="Arial" w:hAnsi="Arial" w:cs="Arial"/>
          <w:b/>
          <w:color w:val="0000FF"/>
          <w:sz w:val="24"/>
        </w:rPr>
        <w:tab/>
      </w:r>
      <w:r>
        <w:rPr>
          <w:rFonts w:ascii="Arial" w:hAnsi="Arial" w:cs="Arial"/>
          <w:b/>
          <w:sz w:val="24"/>
        </w:rPr>
        <w:t>Update Information Service of NR to fix unclear Note issue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CR-0087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S5-193185)</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S5-193197</w:t>
      </w:r>
      <w:r>
        <w:rPr>
          <w:rFonts w:ascii="Arial" w:hAnsi="Arial" w:cs="Arial"/>
          <w:b/>
          <w:color w:val="0000FF"/>
          <w:sz w:val="24"/>
        </w:rPr>
        <w:tab/>
      </w:r>
      <w:r>
        <w:rPr>
          <w:rFonts w:ascii="Arial" w:hAnsi="Arial" w:cs="Arial"/>
          <w:b/>
          <w:sz w:val="24"/>
        </w:rPr>
        <w:t>Add missing (E-UTRAN) cell and freq relation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CR-0091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S5-193420</w:t>
      </w:r>
      <w:r>
        <w:rPr>
          <w:rFonts w:ascii="Arial" w:hAnsi="Arial" w:cs="Arial"/>
          <w:b/>
          <w:color w:val="0000FF"/>
          <w:sz w:val="24"/>
        </w:rPr>
        <w:tab/>
      </w:r>
      <w:r>
        <w:rPr>
          <w:rFonts w:ascii="Arial" w:hAnsi="Arial" w:cs="Arial"/>
          <w:b/>
          <w:sz w:val="24"/>
        </w:rPr>
        <w:t>Add missing (E-UTRAN) cell and freq relation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CR-0091  rev 1 Cat: F (Rel-15)</w:t>
      </w:r>
      <w:r>
        <w:rPr>
          <w:i/>
        </w:rPr>
        <w:br/>
      </w:r>
      <w:r>
        <w:rPr>
          <w:i/>
        </w:rPr>
        <w:br/>
      </w:r>
      <w:r>
        <w:rPr>
          <w:i/>
        </w:rPr>
        <w:tab/>
      </w:r>
      <w:r>
        <w:rPr>
          <w:i/>
        </w:rPr>
        <w:tab/>
      </w:r>
      <w:r>
        <w:rPr>
          <w:i/>
        </w:rPr>
        <w:tab/>
      </w:r>
      <w:r>
        <w:rPr>
          <w:i/>
        </w:rPr>
        <w:tab/>
      </w:r>
      <w:r>
        <w:rPr>
          <w:i/>
        </w:rPr>
        <w:tab/>
        <w:t>Source: Ericsson Inc.,Huawei</w:t>
      </w:r>
    </w:p>
    <w:p w:rsidR="00F17E10" w:rsidRDefault="00F17E10" w:rsidP="00F17E10">
      <w:pPr>
        <w:rPr>
          <w:color w:val="808080"/>
        </w:rPr>
      </w:pPr>
      <w:r>
        <w:rPr>
          <w:color w:val="808080"/>
        </w:rPr>
        <w:t>(Replaces S5-193197)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S5-193198</w:t>
      </w:r>
      <w:r>
        <w:rPr>
          <w:rFonts w:ascii="Arial" w:hAnsi="Arial" w:cs="Arial"/>
          <w:b/>
          <w:color w:val="0000FF"/>
          <w:sz w:val="24"/>
        </w:rPr>
        <w:tab/>
      </w:r>
      <w:r>
        <w:rPr>
          <w:rFonts w:ascii="Arial" w:hAnsi="Arial" w:cs="Arial"/>
          <w:b/>
          <w:sz w:val="24"/>
        </w:rPr>
        <w:t>Correct pLMNIdList parameter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CR-0092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S5-193421</w:t>
      </w:r>
      <w:r>
        <w:rPr>
          <w:rFonts w:ascii="Arial" w:hAnsi="Arial" w:cs="Arial"/>
          <w:b/>
          <w:color w:val="0000FF"/>
          <w:sz w:val="24"/>
        </w:rPr>
        <w:tab/>
      </w:r>
      <w:r>
        <w:rPr>
          <w:rFonts w:ascii="Arial" w:hAnsi="Arial" w:cs="Arial"/>
          <w:b/>
          <w:sz w:val="24"/>
        </w:rPr>
        <w:t>Correct pLMNIdList parameter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CR-0092  rev 1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S5-193201</w:t>
      </w:r>
      <w:r>
        <w:rPr>
          <w:rFonts w:ascii="Arial" w:hAnsi="Arial" w:cs="Arial"/>
          <w:b/>
          <w:color w:val="0000FF"/>
          <w:sz w:val="24"/>
        </w:rPr>
        <w:tab/>
      </w:r>
      <w:r>
        <w:rPr>
          <w:rFonts w:ascii="Arial" w:hAnsi="Arial" w:cs="Arial"/>
          <w:b/>
          <w:sz w:val="24"/>
        </w:rPr>
        <w:t>CR 32.158 Correct the DN to URI mapping rules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v15.1.0</w:t>
      </w:r>
      <w:r>
        <w:rPr>
          <w:i/>
        </w:rPr>
        <w:tab/>
        <w:t xml:space="preserve">  CR-0003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S5-193479</w:t>
      </w:r>
      <w:r>
        <w:rPr>
          <w:rFonts w:ascii="Arial" w:hAnsi="Arial" w:cs="Arial"/>
          <w:b/>
          <w:color w:val="0000FF"/>
          <w:sz w:val="24"/>
        </w:rPr>
        <w:tab/>
      </w:r>
      <w:r>
        <w:rPr>
          <w:rFonts w:ascii="Arial" w:hAnsi="Arial" w:cs="Arial"/>
          <w:b/>
          <w:sz w:val="24"/>
        </w:rPr>
        <w:t>CR 32.158 Correct the DN to URI mapping rules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v15.1.0</w:t>
      </w:r>
      <w:r>
        <w:rPr>
          <w:i/>
        </w:rPr>
        <w:tab/>
        <w:t xml:space="preserve">  CR-0003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S5-193201)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S5-193210</w:t>
      </w:r>
      <w:r>
        <w:rPr>
          <w:rFonts w:ascii="Arial" w:hAnsi="Arial" w:cs="Arial"/>
          <w:b/>
          <w:color w:val="0000FF"/>
          <w:sz w:val="24"/>
        </w:rPr>
        <w:tab/>
      </w:r>
      <w:r>
        <w:rPr>
          <w:rFonts w:ascii="Arial" w:hAnsi="Arial" w:cs="Arial"/>
          <w:b/>
          <w:sz w:val="24"/>
        </w:rPr>
        <w:t>Discussion paper around beam types</w:t>
      </w:r>
    </w:p>
    <w:p w:rsidR="00F17E10" w:rsidRDefault="00F17E10" w:rsidP="00F17E1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S5-193422</w:t>
      </w:r>
      <w:r>
        <w:rPr>
          <w:rFonts w:ascii="Arial" w:hAnsi="Arial" w:cs="Arial"/>
          <w:b/>
          <w:color w:val="0000FF"/>
          <w:sz w:val="24"/>
        </w:rPr>
        <w:tab/>
      </w:r>
      <w:r>
        <w:rPr>
          <w:rFonts w:ascii="Arial" w:hAnsi="Arial" w:cs="Arial"/>
          <w:b/>
          <w:sz w:val="24"/>
        </w:rPr>
        <w:t>Discussion paper around beam types</w:t>
      </w:r>
    </w:p>
    <w:p w:rsidR="00F17E10" w:rsidRDefault="00F17E10" w:rsidP="00F17E1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S5-193210)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S5-193239</w:t>
      </w:r>
      <w:r>
        <w:rPr>
          <w:rFonts w:ascii="Arial" w:hAnsi="Arial" w:cs="Arial"/>
          <w:b/>
          <w:color w:val="0000FF"/>
          <w:sz w:val="24"/>
        </w:rPr>
        <w:tab/>
      </w:r>
      <w:r>
        <w:rPr>
          <w:rFonts w:ascii="Arial" w:hAnsi="Arial" w:cs="Arial"/>
          <w:b/>
          <w:sz w:val="24"/>
        </w:rPr>
        <w:t>Correct UML diagram and role-attribute of slice NRM</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CR-0093  Cat: F (Rel-15)</w:t>
      </w:r>
      <w:r>
        <w:rPr>
          <w:i/>
        </w:rPr>
        <w:br/>
      </w:r>
      <w:r>
        <w:rPr>
          <w:i/>
        </w:rPr>
        <w:br/>
      </w:r>
      <w:r>
        <w:rPr>
          <w:i/>
        </w:rPr>
        <w:tab/>
      </w:r>
      <w:r>
        <w:rPr>
          <w:i/>
        </w:rPr>
        <w:tab/>
      </w:r>
      <w:r>
        <w:rPr>
          <w:i/>
        </w:rPr>
        <w:tab/>
      </w:r>
      <w:r>
        <w:rPr>
          <w:i/>
        </w:rPr>
        <w:tab/>
      </w:r>
      <w:r>
        <w:rPr>
          <w:i/>
        </w:rPr>
        <w:tab/>
        <w:t>Source: Ericsson Inc.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S5-193438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S5-193438</w:t>
      </w:r>
      <w:r>
        <w:rPr>
          <w:rFonts w:ascii="Arial" w:hAnsi="Arial" w:cs="Arial"/>
          <w:b/>
          <w:color w:val="0000FF"/>
          <w:sz w:val="24"/>
        </w:rPr>
        <w:tab/>
      </w:r>
      <w:r>
        <w:rPr>
          <w:rFonts w:ascii="Arial" w:hAnsi="Arial" w:cs="Arial"/>
          <w:b/>
          <w:sz w:val="24"/>
        </w:rPr>
        <w:t>Correct UML diagram and role-attribute of slice NRM</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CR-0093  rev 1 Cat: F (Rel-15)</w:t>
      </w:r>
      <w:r>
        <w:rPr>
          <w:i/>
        </w:rPr>
        <w:br/>
      </w:r>
      <w:r>
        <w:rPr>
          <w:i/>
        </w:rPr>
        <w:br/>
      </w:r>
      <w:r>
        <w:rPr>
          <w:i/>
        </w:rPr>
        <w:tab/>
      </w:r>
      <w:r>
        <w:rPr>
          <w:i/>
        </w:rPr>
        <w:tab/>
      </w:r>
      <w:r>
        <w:rPr>
          <w:i/>
        </w:rPr>
        <w:tab/>
      </w:r>
      <w:r>
        <w:rPr>
          <w:i/>
        </w:rPr>
        <w:tab/>
      </w:r>
      <w:r>
        <w:rPr>
          <w:i/>
        </w:rPr>
        <w:tab/>
        <w:t>Source: Ericsson Inc. Huawei</w:t>
      </w:r>
    </w:p>
    <w:p w:rsidR="00F17E10" w:rsidRDefault="00F17E10" w:rsidP="00F17E10">
      <w:pPr>
        <w:rPr>
          <w:color w:val="808080"/>
        </w:rPr>
      </w:pPr>
      <w:r>
        <w:rPr>
          <w:color w:val="808080"/>
        </w:rPr>
        <w:t>(Replaces S5-193239)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S5-193240</w:t>
      </w:r>
      <w:r>
        <w:rPr>
          <w:rFonts w:ascii="Arial" w:hAnsi="Arial" w:cs="Arial"/>
          <w:b/>
          <w:color w:val="0000FF"/>
          <w:sz w:val="24"/>
        </w:rPr>
        <w:tab/>
      </w:r>
      <w:r>
        <w:rPr>
          <w:rFonts w:ascii="Arial" w:hAnsi="Arial" w:cs="Arial"/>
          <w:b/>
          <w:sz w:val="24"/>
        </w:rPr>
        <w:t>Correct definition of configuredMaxTxPower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CR-0094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S5-193241</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v16.1.0</w:t>
      </w:r>
      <w:r>
        <w:rPr>
          <w:i/>
        </w:rPr>
        <w:tab/>
        <w:t xml:space="preserve">  CR-0028  Cat: F (Rel-16)</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S5-193439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S5-193439</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v16.1.0</w:t>
      </w:r>
      <w:r>
        <w:rPr>
          <w:i/>
        </w:rPr>
        <w:tab/>
        <w:t xml:space="preserve">  CR-0028  rev 1 Cat: A (Rel-16)</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S5-193241)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S5-193242</w:t>
      </w:r>
      <w:r>
        <w:rPr>
          <w:rFonts w:ascii="Arial" w:hAnsi="Arial" w:cs="Arial"/>
          <w:b/>
          <w:color w:val="0000FF"/>
          <w:sz w:val="24"/>
        </w:rPr>
        <w:tab/>
      </w:r>
      <w:r>
        <w:rPr>
          <w:rFonts w:ascii="Arial" w:hAnsi="Arial" w:cs="Arial"/>
          <w:b/>
          <w:sz w:val="24"/>
        </w:rPr>
        <w:t>Add RP attribute and disambiguate the delivery method attributes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CR-0034  Cat: F (Rel-15)</w:t>
      </w:r>
      <w:r>
        <w:rPr>
          <w:i/>
        </w:rPr>
        <w:br/>
      </w:r>
      <w:r>
        <w:rPr>
          <w:i/>
        </w:rPr>
        <w:lastRenderedPageBreak/>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S5-193440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S5-193440</w:t>
      </w:r>
      <w:r>
        <w:rPr>
          <w:rFonts w:ascii="Arial" w:hAnsi="Arial" w:cs="Arial"/>
          <w:b/>
          <w:color w:val="0000FF"/>
          <w:sz w:val="24"/>
        </w:rPr>
        <w:tab/>
      </w:r>
      <w:r>
        <w:rPr>
          <w:rFonts w:ascii="Arial" w:hAnsi="Arial" w:cs="Arial"/>
          <w:b/>
          <w:sz w:val="24"/>
        </w:rPr>
        <w:t>Add RP attribute and disambiguate the delivery method attributes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CR-0034  rev 1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S5-193242)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S5-193243</w:t>
      </w:r>
      <w:r>
        <w:rPr>
          <w:rFonts w:ascii="Arial" w:hAnsi="Arial" w:cs="Arial"/>
          <w:b/>
          <w:color w:val="0000FF"/>
          <w:sz w:val="24"/>
        </w:rPr>
        <w:tab/>
      </w:r>
      <w:r>
        <w:rPr>
          <w:rFonts w:ascii="Arial" w:hAnsi="Arial" w:cs="Arial"/>
          <w:b/>
          <w:sz w:val="24"/>
        </w:rPr>
        <w:t>Correct use of Proxy class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CR-0095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S5-193447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S5-193447</w:t>
      </w:r>
      <w:r>
        <w:rPr>
          <w:rFonts w:ascii="Arial" w:hAnsi="Arial" w:cs="Arial"/>
          <w:b/>
          <w:color w:val="0000FF"/>
          <w:sz w:val="24"/>
        </w:rPr>
        <w:tab/>
      </w:r>
      <w:r>
        <w:rPr>
          <w:rFonts w:ascii="Arial" w:hAnsi="Arial" w:cs="Arial"/>
          <w:b/>
          <w:sz w:val="24"/>
        </w:rPr>
        <w:t>Correct use of Proxy class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CR-0095  rev 1 Cat: F (Rel-15)</w:t>
      </w:r>
      <w:r>
        <w:rPr>
          <w:i/>
        </w:rPr>
        <w:br/>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S5-193243)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S5-193244</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CR-0096  Cat: F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S5-193405</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CR-0096  rev 1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S5-193244)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S5-193548</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CR-0096  rev 2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S5-193405)</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S5-193265</w:t>
      </w:r>
      <w:r>
        <w:rPr>
          <w:rFonts w:ascii="Arial" w:hAnsi="Arial" w:cs="Arial"/>
          <w:b/>
          <w:color w:val="0000FF"/>
          <w:sz w:val="24"/>
        </w:rPr>
        <w:tab/>
      </w:r>
      <w:r>
        <w:rPr>
          <w:rFonts w:ascii="Arial" w:hAnsi="Arial" w:cs="Arial"/>
          <w:b/>
          <w:sz w:val="24"/>
        </w:rPr>
        <w:t>Correction of Throughput KPI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v15.2.0</w:t>
      </w:r>
      <w:r>
        <w:rPr>
          <w:i/>
        </w:rPr>
        <w:tab/>
        <w:t xml:space="preserve">  CR-0014  Cat: F (Rel-15)</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S5-193448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S5-193448</w:t>
      </w:r>
      <w:r>
        <w:rPr>
          <w:rFonts w:ascii="Arial" w:hAnsi="Arial" w:cs="Arial"/>
          <w:b/>
          <w:color w:val="0000FF"/>
          <w:sz w:val="24"/>
        </w:rPr>
        <w:tab/>
      </w:r>
      <w:r>
        <w:rPr>
          <w:rFonts w:ascii="Arial" w:hAnsi="Arial" w:cs="Arial"/>
          <w:b/>
          <w:sz w:val="24"/>
        </w:rPr>
        <w:t>Correction of Throughput KPI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v15.2.0</w:t>
      </w:r>
      <w:r>
        <w:rPr>
          <w:i/>
        </w:rPr>
        <w:tab/>
        <w:t xml:space="preserve">  CR-0014  rev 1 Cat: F (Rel-15)</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S5-193265)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S5-193266</w:t>
      </w:r>
      <w:r>
        <w:rPr>
          <w:rFonts w:ascii="Arial" w:hAnsi="Arial" w:cs="Arial"/>
          <w:b/>
          <w:color w:val="0000FF"/>
          <w:sz w:val="24"/>
        </w:rPr>
        <w:tab/>
      </w:r>
      <w:r>
        <w:rPr>
          <w:rFonts w:ascii="Arial" w:hAnsi="Arial" w:cs="Arial"/>
          <w:b/>
          <w:sz w:val="24"/>
        </w:rPr>
        <w:t>Correction of Throughput KPI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CR-0015  Cat: A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S5-193449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S5-193449</w:t>
      </w:r>
      <w:r>
        <w:rPr>
          <w:rFonts w:ascii="Arial" w:hAnsi="Arial" w:cs="Arial"/>
          <w:b/>
          <w:color w:val="0000FF"/>
          <w:sz w:val="24"/>
        </w:rPr>
        <w:tab/>
      </w:r>
      <w:r>
        <w:rPr>
          <w:rFonts w:ascii="Arial" w:hAnsi="Arial" w:cs="Arial"/>
          <w:b/>
          <w:sz w:val="24"/>
        </w:rPr>
        <w:t>Correction of Throughput KPI</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CR-0015  rev 1 Cat: A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S5-193266)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S5-193271</w:t>
      </w:r>
      <w:r>
        <w:rPr>
          <w:rFonts w:ascii="Arial" w:hAnsi="Arial" w:cs="Arial"/>
          <w:b/>
          <w:color w:val="0000FF"/>
          <w:sz w:val="24"/>
        </w:rPr>
        <w:tab/>
      </w:r>
      <w:r>
        <w:rPr>
          <w:rFonts w:ascii="Arial" w:hAnsi="Arial" w:cs="Arial"/>
          <w:b/>
          <w:sz w:val="24"/>
        </w:rPr>
        <w:t>Correction of F1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v15.2.0</w:t>
      </w:r>
      <w:r>
        <w:rPr>
          <w:i/>
        </w:rPr>
        <w:tab/>
        <w:t xml:space="preserve">  CR-0083  Cat: F (Rel-15)</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S5-193272</w:t>
      </w:r>
      <w:r>
        <w:rPr>
          <w:rFonts w:ascii="Arial" w:hAnsi="Arial" w:cs="Arial"/>
          <w:b/>
          <w:color w:val="0000FF"/>
          <w:sz w:val="24"/>
        </w:rPr>
        <w:tab/>
      </w:r>
      <w:r>
        <w:rPr>
          <w:rFonts w:ascii="Arial" w:hAnsi="Arial" w:cs="Arial"/>
          <w:b/>
          <w:sz w:val="24"/>
        </w:rPr>
        <w:t>Correction of F1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CR-0084  Cat: A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S5-193273</w:t>
      </w:r>
      <w:r>
        <w:rPr>
          <w:rFonts w:ascii="Arial" w:hAnsi="Arial" w:cs="Arial"/>
          <w:b/>
          <w:color w:val="0000FF"/>
          <w:sz w:val="24"/>
        </w:rPr>
        <w:tab/>
      </w:r>
      <w:r>
        <w:rPr>
          <w:rFonts w:ascii="Arial" w:hAnsi="Arial" w:cs="Arial"/>
          <w:b/>
          <w:sz w:val="24"/>
        </w:rPr>
        <w:t>Correction of RRMPolicy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v15.2.0</w:t>
      </w:r>
      <w:r>
        <w:rPr>
          <w:i/>
        </w:rPr>
        <w:tab/>
        <w:t xml:space="preserve">  CR-0100  Cat: F (Rel-15)</w:t>
      </w:r>
      <w:r>
        <w:rPr>
          <w:i/>
        </w:rPr>
        <w:br/>
      </w:r>
      <w:r>
        <w:rPr>
          <w:i/>
        </w:rPr>
        <w:lastRenderedPageBreak/>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S5-193275</w:t>
      </w:r>
      <w:r>
        <w:rPr>
          <w:rFonts w:ascii="Arial" w:hAnsi="Arial" w:cs="Arial"/>
          <w:b/>
          <w:color w:val="0000FF"/>
          <w:sz w:val="24"/>
        </w:rPr>
        <w:tab/>
      </w:r>
      <w:r>
        <w:rPr>
          <w:rFonts w:ascii="Arial" w:hAnsi="Arial" w:cs="Arial"/>
          <w:b/>
          <w:sz w:val="24"/>
        </w:rPr>
        <w:t>Correction of RRMPolicy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CR-0101  Cat: A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S5-193277</w:t>
      </w:r>
      <w:r>
        <w:rPr>
          <w:rFonts w:ascii="Arial" w:hAnsi="Arial" w:cs="Arial"/>
          <w:b/>
          <w:color w:val="0000FF"/>
          <w:sz w:val="24"/>
        </w:rPr>
        <w:tab/>
      </w:r>
      <w:r>
        <w:rPr>
          <w:rFonts w:ascii="Arial" w:hAnsi="Arial" w:cs="Arial"/>
          <w:b/>
          <w:sz w:val="24"/>
        </w:rPr>
        <w:t>CR R15 32421-F00 Update eNB/NG-RAN List of interfaces for NSA support of trace activation of trace activation</w:t>
      </w:r>
    </w:p>
    <w:p w:rsidR="00F17E10" w:rsidRDefault="00F17E10" w:rsidP="00F17E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32.421 v15.0.0</w:t>
      </w:r>
      <w:r>
        <w:rPr>
          <w:i/>
        </w:rPr>
        <w:tab/>
        <w:t xml:space="preserve">  CR-0076  Cat: F (Rel-15)</w:t>
      </w:r>
      <w:r>
        <w:rPr>
          <w:i/>
        </w:rPr>
        <w:br/>
      </w:r>
      <w:r>
        <w:rPr>
          <w:i/>
        </w:rPr>
        <w:br/>
      </w:r>
      <w:r>
        <w:rPr>
          <w:i/>
        </w:rPr>
        <w:tab/>
      </w:r>
      <w:r>
        <w:rPr>
          <w:i/>
        </w:rPr>
        <w:tab/>
      </w:r>
      <w:r>
        <w:rPr>
          <w:i/>
        </w:rPr>
        <w:tab/>
      </w:r>
      <w:r>
        <w:rPr>
          <w:i/>
        </w:rPr>
        <w:tab/>
      </w:r>
      <w:r>
        <w:rPr>
          <w:i/>
        </w:rPr>
        <w:tab/>
        <w:t>Source: Ericsson, NTT DOCOMO</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S5-193278</w:t>
      </w:r>
      <w:r>
        <w:rPr>
          <w:rFonts w:ascii="Arial" w:hAnsi="Arial" w:cs="Arial"/>
          <w:b/>
          <w:color w:val="0000FF"/>
          <w:sz w:val="24"/>
        </w:rPr>
        <w:tab/>
      </w:r>
      <w:r>
        <w:rPr>
          <w:rFonts w:ascii="Arial" w:hAnsi="Arial" w:cs="Arial"/>
          <w:b/>
          <w:sz w:val="24"/>
        </w:rPr>
        <w:t>CR R15 32.422-f10 Update eNB/NG-RAN List of interfaces for NSA support of trace activation</w:t>
      </w:r>
    </w:p>
    <w:p w:rsidR="00F17E10" w:rsidRDefault="00F17E10" w:rsidP="00F17E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v15.1.0</w:t>
      </w:r>
      <w:r>
        <w:rPr>
          <w:i/>
        </w:rPr>
        <w:tab/>
        <w:t xml:space="preserve">  CR-0301  Cat: F (Rel-15)</w:t>
      </w:r>
      <w:r>
        <w:rPr>
          <w:i/>
        </w:rPr>
        <w:br/>
      </w:r>
      <w:r>
        <w:rPr>
          <w:i/>
        </w:rPr>
        <w:br/>
      </w:r>
      <w:r>
        <w:rPr>
          <w:i/>
        </w:rPr>
        <w:tab/>
      </w:r>
      <w:r>
        <w:rPr>
          <w:i/>
        </w:rPr>
        <w:tab/>
      </w:r>
      <w:r>
        <w:rPr>
          <w:i/>
        </w:rPr>
        <w:tab/>
      </w:r>
      <w:r>
        <w:rPr>
          <w:i/>
        </w:rPr>
        <w:tab/>
      </w:r>
      <w:r>
        <w:rPr>
          <w:i/>
        </w:rPr>
        <w:tab/>
        <w:t>Source: Ericsson, NTT DOCOMO</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S5-193546</w:t>
      </w:r>
      <w:r>
        <w:rPr>
          <w:rFonts w:ascii="Arial" w:hAnsi="Arial" w:cs="Arial"/>
          <w:b/>
          <w:color w:val="0000FF"/>
          <w:sz w:val="24"/>
        </w:rPr>
        <w:tab/>
      </w:r>
      <w:r>
        <w:rPr>
          <w:rFonts w:ascii="Arial" w:hAnsi="Arial" w:cs="Arial"/>
          <w:b/>
          <w:sz w:val="24"/>
        </w:rPr>
        <w:t>CR R15 32.422-f10 Update eNB/NG-RAN List of interfaces for NSA support of trace activation</w:t>
      </w:r>
    </w:p>
    <w:p w:rsidR="00F17E10" w:rsidRDefault="00F17E10" w:rsidP="00F17E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v15.1.0</w:t>
      </w:r>
      <w:r>
        <w:rPr>
          <w:i/>
        </w:rPr>
        <w:tab/>
        <w:t xml:space="preserve">  CR-0301  rev 1 Cat: F (Rel-15)</w:t>
      </w:r>
      <w:r>
        <w:rPr>
          <w:i/>
        </w:rPr>
        <w:br/>
      </w:r>
      <w:r>
        <w:rPr>
          <w:i/>
        </w:rPr>
        <w:br/>
      </w:r>
      <w:r>
        <w:rPr>
          <w:i/>
        </w:rPr>
        <w:tab/>
      </w:r>
      <w:r>
        <w:rPr>
          <w:i/>
        </w:rPr>
        <w:tab/>
      </w:r>
      <w:r>
        <w:rPr>
          <w:i/>
        </w:rPr>
        <w:tab/>
      </w:r>
      <w:r>
        <w:rPr>
          <w:i/>
        </w:rPr>
        <w:tab/>
      </w:r>
      <w:r>
        <w:rPr>
          <w:i/>
        </w:rPr>
        <w:tab/>
        <w:t>Source: Ericsson, NTT DOCOMO</w:t>
      </w:r>
    </w:p>
    <w:p w:rsidR="00F17E10" w:rsidRDefault="00F17E10" w:rsidP="00F17E10">
      <w:pPr>
        <w:rPr>
          <w:color w:val="808080"/>
        </w:rPr>
      </w:pPr>
      <w:r>
        <w:rPr>
          <w:color w:val="808080"/>
        </w:rPr>
        <w:t>(Replaces S5-193278)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S5-193279</w:t>
      </w:r>
      <w:r>
        <w:rPr>
          <w:rFonts w:ascii="Arial" w:hAnsi="Arial" w:cs="Arial"/>
          <w:b/>
          <w:color w:val="0000FF"/>
          <w:sz w:val="24"/>
        </w:rPr>
        <w:tab/>
      </w:r>
      <w:r>
        <w:rPr>
          <w:rFonts w:ascii="Arial" w:hAnsi="Arial" w:cs="Arial"/>
          <w:b/>
          <w:sz w:val="24"/>
        </w:rPr>
        <w:t>CR R15 32423-f00 Update Trace Record Content to reflect the NR NRM in 28.541 for NSA support</w:t>
      </w:r>
    </w:p>
    <w:p w:rsidR="00F17E10" w:rsidRDefault="00F17E10" w:rsidP="00F17E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32.423 v15.0.0</w:t>
      </w:r>
      <w:r>
        <w:rPr>
          <w:i/>
        </w:rPr>
        <w:tab/>
        <w:t xml:space="preserve">  CR-0097  Cat: F (Rel-15)</w:t>
      </w:r>
      <w:r>
        <w:rPr>
          <w:i/>
        </w:rPr>
        <w:br/>
      </w:r>
      <w:r>
        <w:rPr>
          <w:i/>
        </w:rPr>
        <w:br/>
      </w:r>
      <w:r>
        <w:rPr>
          <w:i/>
        </w:rPr>
        <w:tab/>
      </w:r>
      <w:r>
        <w:rPr>
          <w:i/>
        </w:rPr>
        <w:tab/>
      </w:r>
      <w:r>
        <w:rPr>
          <w:i/>
        </w:rPr>
        <w:tab/>
      </w:r>
      <w:r>
        <w:rPr>
          <w:i/>
        </w:rPr>
        <w:tab/>
      </w:r>
      <w:r>
        <w:rPr>
          <w:i/>
        </w:rPr>
        <w:tab/>
        <w:t>Source: Ericsson, NTT DOCOMO</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S5-193450</w:t>
      </w:r>
      <w:r>
        <w:rPr>
          <w:rFonts w:ascii="Arial" w:hAnsi="Arial" w:cs="Arial"/>
          <w:b/>
          <w:color w:val="0000FF"/>
          <w:sz w:val="24"/>
        </w:rPr>
        <w:tab/>
      </w:r>
      <w:r>
        <w:rPr>
          <w:rFonts w:ascii="Arial" w:hAnsi="Arial" w:cs="Arial"/>
          <w:b/>
          <w:sz w:val="24"/>
        </w:rPr>
        <w:t>CR R15 32423-f00 Update Trace Record Content to reflect the NR NRM in 28.541 for NSA support</w:t>
      </w:r>
    </w:p>
    <w:p w:rsidR="00F17E10" w:rsidRDefault="00F17E10" w:rsidP="00F17E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32.423 v15.0.0</w:t>
      </w:r>
      <w:r>
        <w:rPr>
          <w:i/>
        </w:rPr>
        <w:tab/>
        <w:t xml:space="preserve">  CR-0097  rev 1 Cat: F (Rel-15)</w:t>
      </w:r>
      <w:r>
        <w:rPr>
          <w:i/>
        </w:rPr>
        <w:br/>
      </w:r>
      <w:r>
        <w:rPr>
          <w:i/>
        </w:rPr>
        <w:br/>
      </w:r>
      <w:r>
        <w:rPr>
          <w:i/>
        </w:rPr>
        <w:tab/>
      </w:r>
      <w:r>
        <w:rPr>
          <w:i/>
        </w:rPr>
        <w:tab/>
      </w:r>
      <w:r>
        <w:rPr>
          <w:i/>
        </w:rPr>
        <w:tab/>
      </w:r>
      <w:r>
        <w:rPr>
          <w:i/>
        </w:rPr>
        <w:tab/>
      </w:r>
      <w:r>
        <w:rPr>
          <w:i/>
        </w:rPr>
        <w:tab/>
        <w:t>Source: Ericsson, NTT DOCOMO</w:t>
      </w:r>
    </w:p>
    <w:p w:rsidR="00F17E10" w:rsidRDefault="00F17E10" w:rsidP="00F17E10">
      <w:pPr>
        <w:rPr>
          <w:color w:val="808080"/>
        </w:rPr>
      </w:pPr>
      <w:r>
        <w:rPr>
          <w:color w:val="808080"/>
        </w:rPr>
        <w:lastRenderedPageBreak/>
        <w:t>(Replaces S5-193279)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S5-193304</w:t>
      </w:r>
      <w:r>
        <w:rPr>
          <w:rFonts w:ascii="Arial" w:hAnsi="Arial" w:cs="Arial"/>
          <w:b/>
          <w:color w:val="0000FF"/>
          <w:sz w:val="24"/>
        </w:rPr>
        <w:tab/>
      </w:r>
      <w:r>
        <w:rPr>
          <w:rFonts w:ascii="Arial" w:hAnsi="Arial" w:cs="Arial"/>
          <w:b/>
          <w:sz w:val="24"/>
        </w:rPr>
        <w:t>Fix the implementation errors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CR-0103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S5-193305</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CR-0104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S5-193404</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CR-0104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S5-193305)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S5-193549</w:t>
      </w:r>
      <w:r>
        <w:rPr>
          <w:rFonts w:ascii="Arial" w:hAnsi="Arial" w:cs="Arial"/>
          <w:b/>
          <w:color w:val="0000FF"/>
          <w:sz w:val="24"/>
        </w:rPr>
        <w:tab/>
      </w:r>
      <w:r>
        <w:rPr>
          <w:rFonts w:ascii="Arial" w:hAnsi="Arial" w:cs="Arial"/>
          <w:b/>
          <w:sz w:val="24"/>
        </w:rPr>
        <w:t>Correct the use of plmnIdList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v15.2.0</w:t>
      </w:r>
      <w:r>
        <w:rPr>
          <w:i/>
        </w:rPr>
        <w:tab/>
        <w:t xml:space="preserve">  CR-0104  rev 2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S5-193404)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S5-193415</w:t>
      </w:r>
      <w:r>
        <w:rPr>
          <w:rFonts w:ascii="Arial" w:hAnsi="Arial" w:cs="Arial"/>
          <w:b/>
          <w:color w:val="0000FF"/>
          <w:sz w:val="24"/>
        </w:rPr>
        <w:tab/>
      </w:r>
      <w:r>
        <w:rPr>
          <w:rFonts w:ascii="Arial" w:hAnsi="Arial" w:cs="Arial"/>
          <w:b/>
          <w:sz w:val="24"/>
        </w:rPr>
        <w:t>Rel-15 CR 28.531 Editor's change for configuration management service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v15.2.0</w:t>
      </w:r>
      <w:r>
        <w:rPr>
          <w:i/>
        </w:rPr>
        <w:tab/>
        <w:t xml:space="preserve">  CR-0020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S5-193442</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v11.4.0</w:t>
      </w:r>
      <w:r>
        <w:rPr>
          <w:i/>
        </w:rPr>
        <w:tab/>
        <w:t xml:space="preserve">  CR-0029  Cat: F (Rel-11)</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S5-193443</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v12.2.0</w:t>
      </w:r>
      <w:r>
        <w:rPr>
          <w:i/>
        </w:rPr>
        <w:tab/>
        <w:t xml:space="preserve">  CR-0030  Cat: A (Rel-12)</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S5-193444</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v13.2.0</w:t>
      </w:r>
      <w:r>
        <w:rPr>
          <w:i/>
        </w:rPr>
        <w:tab/>
        <w:t xml:space="preserve">  CR-0031  Cat: A (Rel-13)</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S5-193445</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v14.2.0</w:t>
      </w:r>
      <w:r>
        <w:rPr>
          <w:i/>
        </w:rPr>
        <w:tab/>
        <w:t xml:space="preserve">  CR-0032  Cat: A (Rel-14)</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S5-193446</w:t>
      </w:r>
      <w:r>
        <w:rPr>
          <w:rFonts w:ascii="Arial" w:hAnsi="Arial" w:cs="Arial"/>
          <w:b/>
          <w:color w:val="0000FF"/>
          <w:sz w:val="24"/>
        </w:rPr>
        <w:tab/>
      </w:r>
      <w:r>
        <w:rPr>
          <w:rFonts w:ascii="Arial" w:hAnsi="Arial" w:cs="Arial"/>
          <w:b/>
          <w:sz w:val="24"/>
        </w:rPr>
        <w:t>Correct style for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v15.2.0</w:t>
      </w:r>
      <w:r>
        <w:rPr>
          <w:i/>
        </w:rPr>
        <w:tab/>
        <w:t xml:space="preserve">  CR-0033  Cat: A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S5-193463</w:t>
      </w:r>
      <w:r>
        <w:rPr>
          <w:rFonts w:ascii="Arial" w:hAnsi="Arial" w:cs="Arial"/>
          <w:b/>
          <w:color w:val="0000FF"/>
          <w:sz w:val="24"/>
        </w:rPr>
        <w:tab/>
      </w:r>
      <w:r>
        <w:rPr>
          <w:rFonts w:ascii="Arial" w:hAnsi="Arial" w:cs="Arial"/>
          <w:b/>
          <w:sz w:val="24"/>
        </w:rPr>
        <w:t>Rel-13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v13.5.0</w:t>
      </w:r>
      <w:r>
        <w:rPr>
          <w:i/>
        </w:rPr>
        <w:tab/>
        <w:t xml:space="preserve">  CR-0195  Cat: F (Rel-13)</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S5-193464</w:t>
      </w:r>
      <w:r>
        <w:rPr>
          <w:rFonts w:ascii="Arial" w:hAnsi="Arial" w:cs="Arial"/>
          <w:b/>
          <w:color w:val="0000FF"/>
          <w:sz w:val="24"/>
        </w:rPr>
        <w:tab/>
      </w:r>
      <w:r>
        <w:rPr>
          <w:rFonts w:ascii="Arial" w:hAnsi="Arial" w:cs="Arial"/>
          <w:b/>
          <w:sz w:val="24"/>
        </w:rPr>
        <w:t>Rel-14 CR TS 32.425 Correction on kbits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v14.1.0</w:t>
      </w:r>
      <w:r>
        <w:rPr>
          <w:i/>
        </w:rPr>
        <w:tab/>
        <w:t xml:space="preserve">  CR-0196  Cat: - (Rel-14)</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3"/>
      </w:pPr>
      <w:bookmarkStart w:id="18" w:name="_Toc7444466"/>
      <w:r>
        <w:t>6.4</w:t>
      </w:r>
      <w:r>
        <w:tab/>
        <w:t>Rel-16 Operations, Administration, Maintenance and Provisioning (OAM&amp;P)</w:t>
      </w:r>
      <w:bookmarkEnd w:id="18"/>
    </w:p>
    <w:p w:rsidR="00F17E10" w:rsidRDefault="00F17E10" w:rsidP="00F17E10">
      <w:pPr>
        <w:pStyle w:val="Heading4"/>
      </w:pPr>
      <w:bookmarkStart w:id="19" w:name="_Toc7444467"/>
      <w:r>
        <w:t>6.4.1</w:t>
      </w:r>
      <w:r>
        <w:tab/>
        <w:t>Management of QoE measurement collection</w:t>
      </w:r>
      <w:bookmarkEnd w:id="19"/>
      <w:r>
        <w:t xml:space="preserve"> </w:t>
      </w:r>
    </w:p>
    <w:p w:rsidR="00F17E10" w:rsidRDefault="00F17E10" w:rsidP="00F17E10">
      <w:pPr>
        <w:rPr>
          <w:rFonts w:ascii="Arial" w:hAnsi="Arial" w:cs="Arial"/>
          <w:b/>
          <w:sz w:val="24"/>
        </w:rPr>
      </w:pPr>
      <w:r>
        <w:rPr>
          <w:rFonts w:ascii="Arial" w:hAnsi="Arial" w:cs="Arial"/>
          <w:b/>
          <w:color w:val="0000FF"/>
          <w:sz w:val="24"/>
        </w:rPr>
        <w:t>S5-193020</w:t>
      </w:r>
      <w:r>
        <w:rPr>
          <w:rFonts w:ascii="Arial" w:hAnsi="Arial" w:cs="Arial"/>
          <w:b/>
          <w:color w:val="0000FF"/>
          <w:sz w:val="24"/>
        </w:rPr>
        <w:tab/>
      </w:r>
      <w:r>
        <w:rPr>
          <w:rFonts w:ascii="Arial" w:hAnsi="Arial" w:cs="Arial"/>
          <w:b/>
          <w:sz w:val="24"/>
        </w:rPr>
        <w:t>Minutes of Management of QoE measurement collection</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S5-193211</w:t>
      </w:r>
      <w:r>
        <w:rPr>
          <w:rFonts w:ascii="Arial" w:hAnsi="Arial" w:cs="Arial"/>
          <w:b/>
          <w:color w:val="0000FF"/>
          <w:sz w:val="24"/>
        </w:rPr>
        <w:tab/>
      </w:r>
      <w:r>
        <w:rPr>
          <w:rFonts w:ascii="Arial" w:hAnsi="Arial" w:cs="Arial"/>
          <w:b/>
          <w:sz w:val="24"/>
        </w:rPr>
        <w:t>pCR R16 28405-050 Change clause structure</w:t>
      </w:r>
    </w:p>
    <w:p w:rsidR="00F17E10" w:rsidRDefault="00F17E10" w:rsidP="00F17E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S5-193212</w:t>
      </w:r>
      <w:r>
        <w:rPr>
          <w:rFonts w:ascii="Arial" w:hAnsi="Arial" w:cs="Arial"/>
          <w:b/>
          <w:color w:val="0000FF"/>
          <w:sz w:val="24"/>
        </w:rPr>
        <w:tab/>
      </w:r>
      <w:r>
        <w:rPr>
          <w:rFonts w:ascii="Arial" w:hAnsi="Arial" w:cs="Arial"/>
          <w:b/>
          <w:sz w:val="24"/>
        </w:rPr>
        <w:t>pCR R16 28405-050 Introduce missing abbreviations</w:t>
      </w:r>
    </w:p>
    <w:p w:rsidR="00F17E10" w:rsidRDefault="00F17E10" w:rsidP="00F17E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S5-193213</w:t>
      </w:r>
      <w:r>
        <w:rPr>
          <w:rFonts w:ascii="Arial" w:hAnsi="Arial" w:cs="Arial"/>
          <w:b/>
          <w:color w:val="0000FF"/>
          <w:sz w:val="24"/>
        </w:rPr>
        <w:tab/>
      </w:r>
      <w:r>
        <w:rPr>
          <w:rFonts w:ascii="Arial" w:hAnsi="Arial" w:cs="Arial"/>
          <w:b/>
          <w:sz w:val="24"/>
        </w:rPr>
        <w:t>Introduction of deactivation of QMC in LTE</w:t>
      </w:r>
    </w:p>
    <w:p w:rsidR="00F17E10" w:rsidRDefault="00F17E10" w:rsidP="00F17E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S5-193215</w:t>
      </w:r>
      <w:r>
        <w:rPr>
          <w:rFonts w:ascii="Arial" w:hAnsi="Arial" w:cs="Arial"/>
          <w:b/>
          <w:color w:val="0000FF"/>
          <w:sz w:val="24"/>
        </w:rPr>
        <w:tab/>
      </w:r>
      <w:r>
        <w:rPr>
          <w:rFonts w:ascii="Arial" w:hAnsi="Arial" w:cs="Arial"/>
          <w:b/>
          <w:sz w:val="24"/>
        </w:rPr>
        <w:t>Introduction of management based activated QMC handling at handover for LTE</w:t>
      </w:r>
    </w:p>
    <w:p w:rsidR="00F17E10" w:rsidRDefault="00F17E10" w:rsidP="00F17E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S5-193216</w:t>
      </w:r>
      <w:r>
        <w:rPr>
          <w:rFonts w:ascii="Arial" w:hAnsi="Arial" w:cs="Arial"/>
          <w:b/>
          <w:color w:val="0000FF"/>
          <w:sz w:val="24"/>
        </w:rPr>
        <w:tab/>
      </w:r>
      <w:r>
        <w:rPr>
          <w:rFonts w:ascii="Arial" w:hAnsi="Arial" w:cs="Arial"/>
          <w:b/>
          <w:sz w:val="24"/>
        </w:rPr>
        <w:t>Introduction of Management based activation QMC for LTE</w:t>
      </w:r>
    </w:p>
    <w:p w:rsidR="00F17E10" w:rsidRDefault="00F17E10" w:rsidP="00F17E10">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S5-193365</w:t>
      </w:r>
      <w:r>
        <w:rPr>
          <w:rFonts w:ascii="Arial" w:hAnsi="Arial" w:cs="Arial"/>
          <w:b/>
          <w:color w:val="0000FF"/>
          <w:sz w:val="24"/>
        </w:rPr>
        <w:tab/>
      </w:r>
      <w:r>
        <w:rPr>
          <w:rFonts w:ascii="Arial" w:hAnsi="Arial" w:cs="Arial"/>
          <w:b/>
          <w:sz w:val="24"/>
        </w:rPr>
        <w:t>Draft TS 28.405</w:t>
      </w:r>
    </w:p>
    <w:p w:rsidR="00F17E10" w:rsidRDefault="00F17E10" w:rsidP="00F17E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v0.6.0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20" w:name="_Toc7444468"/>
      <w:r>
        <w:t>6.4.2</w:t>
      </w:r>
      <w:r>
        <w:tab/>
        <w:t>Energy Efficiency of 5G</w:t>
      </w:r>
      <w:bookmarkEnd w:id="20"/>
    </w:p>
    <w:p w:rsidR="00F17E10" w:rsidRDefault="00F17E10" w:rsidP="00F17E10">
      <w:pPr>
        <w:rPr>
          <w:rFonts w:ascii="Arial" w:hAnsi="Arial" w:cs="Arial"/>
          <w:b/>
          <w:sz w:val="24"/>
        </w:rPr>
      </w:pPr>
      <w:r>
        <w:rPr>
          <w:rFonts w:ascii="Arial" w:hAnsi="Arial" w:cs="Arial"/>
          <w:b/>
          <w:color w:val="0000FF"/>
          <w:sz w:val="24"/>
        </w:rPr>
        <w:t>S5-193021</w:t>
      </w:r>
      <w:r>
        <w:rPr>
          <w:rFonts w:ascii="Arial" w:hAnsi="Arial" w:cs="Arial"/>
          <w:b/>
          <w:color w:val="0000FF"/>
          <w:sz w:val="24"/>
        </w:rPr>
        <w:tab/>
      </w:r>
      <w:r>
        <w:rPr>
          <w:rFonts w:ascii="Arial" w:hAnsi="Arial" w:cs="Arial"/>
          <w:b/>
          <w:sz w:val="24"/>
        </w:rPr>
        <w:t>Minutes of Energy effciency of 5G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S5-193164</w:t>
      </w:r>
      <w:r>
        <w:rPr>
          <w:rFonts w:ascii="Arial" w:hAnsi="Arial" w:cs="Arial"/>
          <w:b/>
          <w:color w:val="0000FF"/>
          <w:sz w:val="24"/>
        </w:rPr>
        <w:tab/>
      </w:r>
      <w:r>
        <w:rPr>
          <w:rFonts w:ascii="Arial" w:hAnsi="Arial" w:cs="Arial"/>
          <w:b/>
          <w:sz w:val="24"/>
        </w:rPr>
        <w:t>Discussion paper on PEE measurement data collection for NG-RAN</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Huawei, Ericsson, Orange</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S5-193165</w:t>
      </w:r>
      <w:r>
        <w:rPr>
          <w:rFonts w:ascii="Arial" w:hAnsi="Arial" w:cs="Arial"/>
          <w:b/>
          <w:color w:val="0000FF"/>
          <w:sz w:val="24"/>
        </w:rPr>
        <w:tab/>
      </w:r>
      <w:r>
        <w:rPr>
          <w:rFonts w:ascii="Arial" w:hAnsi="Arial" w:cs="Arial"/>
          <w:b/>
          <w:sz w:val="24"/>
        </w:rPr>
        <w:t>pCR 28.310 Add requirements of PEE measurement data collection for NG-RAN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S5-193366</w:t>
      </w:r>
      <w:r>
        <w:rPr>
          <w:rFonts w:ascii="Arial" w:hAnsi="Arial" w:cs="Arial"/>
          <w:b/>
          <w:color w:val="0000FF"/>
          <w:sz w:val="24"/>
        </w:rPr>
        <w:tab/>
      </w:r>
      <w:r>
        <w:rPr>
          <w:rFonts w:ascii="Arial" w:hAnsi="Arial" w:cs="Arial"/>
          <w:b/>
          <w:sz w:val="24"/>
        </w:rPr>
        <w:t>pCR 28.310 Add requirements of PEE measurement data collection for NG-RAN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v0.3.0</w:t>
      </w:r>
      <w:r>
        <w:rPr>
          <w:i/>
        </w:rPr>
        <w:br/>
      </w:r>
      <w:r>
        <w:rPr>
          <w:i/>
        </w:rPr>
        <w:tab/>
      </w:r>
      <w:r>
        <w:rPr>
          <w:i/>
        </w:rPr>
        <w:tab/>
      </w:r>
      <w:r>
        <w:rPr>
          <w:i/>
        </w:rPr>
        <w:tab/>
      </w:r>
      <w:r>
        <w:rPr>
          <w:i/>
        </w:rPr>
        <w:tab/>
      </w:r>
      <w:r>
        <w:rPr>
          <w:i/>
        </w:rPr>
        <w:tab/>
        <w:t>Source: Huawei,Ericsson</w:t>
      </w:r>
    </w:p>
    <w:p w:rsidR="00F17E10" w:rsidRDefault="00F17E10" w:rsidP="00F17E10">
      <w:pPr>
        <w:rPr>
          <w:color w:val="808080"/>
        </w:rPr>
      </w:pPr>
      <w:r>
        <w:rPr>
          <w:color w:val="808080"/>
        </w:rPr>
        <w:t>(Replaces S5-193165)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S5-193166</w:t>
      </w:r>
      <w:r>
        <w:rPr>
          <w:rFonts w:ascii="Arial" w:hAnsi="Arial" w:cs="Arial"/>
          <w:b/>
          <w:color w:val="0000FF"/>
          <w:sz w:val="24"/>
        </w:rPr>
        <w:tab/>
      </w:r>
      <w:r>
        <w:rPr>
          <w:rFonts w:ascii="Arial" w:hAnsi="Arial" w:cs="Arial"/>
          <w:b/>
          <w:sz w:val="24"/>
        </w:rPr>
        <w:t>pCR 28.310 Update EE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v0.3.0</w:t>
      </w:r>
      <w:r>
        <w:rPr>
          <w:i/>
        </w:rPr>
        <w:br/>
      </w:r>
      <w:r>
        <w:rPr>
          <w:i/>
        </w:rPr>
        <w:tab/>
      </w:r>
      <w:r>
        <w:rPr>
          <w:i/>
        </w:rPr>
        <w:tab/>
      </w:r>
      <w:r>
        <w:rPr>
          <w:i/>
        </w:rPr>
        <w:tab/>
      </w:r>
      <w:r>
        <w:rPr>
          <w:i/>
        </w:rPr>
        <w:tab/>
      </w:r>
      <w:r>
        <w:rPr>
          <w:i/>
        </w:rPr>
        <w:tab/>
        <w:t>Source: Huawei,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S5-193367</w:t>
      </w:r>
      <w:r>
        <w:rPr>
          <w:rFonts w:ascii="Arial" w:hAnsi="Arial" w:cs="Arial"/>
          <w:b/>
          <w:color w:val="0000FF"/>
          <w:sz w:val="24"/>
        </w:rPr>
        <w:tab/>
      </w:r>
      <w:r>
        <w:rPr>
          <w:rFonts w:ascii="Arial" w:hAnsi="Arial" w:cs="Arial"/>
          <w:b/>
          <w:sz w:val="24"/>
        </w:rPr>
        <w:t>pCR 28.310 Update EE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v0.3.0</w:t>
      </w:r>
      <w:r>
        <w:rPr>
          <w:i/>
        </w:rPr>
        <w:br/>
      </w:r>
      <w:r>
        <w:rPr>
          <w:i/>
        </w:rPr>
        <w:tab/>
      </w:r>
      <w:r>
        <w:rPr>
          <w:i/>
        </w:rPr>
        <w:tab/>
      </w:r>
      <w:r>
        <w:rPr>
          <w:i/>
        </w:rPr>
        <w:tab/>
      </w:r>
      <w:r>
        <w:rPr>
          <w:i/>
        </w:rPr>
        <w:tab/>
      </w:r>
      <w:r>
        <w:rPr>
          <w:i/>
        </w:rPr>
        <w:tab/>
        <w:t>Source: Huawei, Orange</w:t>
      </w:r>
    </w:p>
    <w:p w:rsidR="00F17E10" w:rsidRDefault="00F17E10" w:rsidP="00F17E10">
      <w:pPr>
        <w:rPr>
          <w:color w:val="808080"/>
        </w:rPr>
      </w:pPr>
      <w:r>
        <w:rPr>
          <w:color w:val="808080"/>
        </w:rPr>
        <w:t>(Replaces S5-193166)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S5-193179</w:t>
      </w:r>
      <w:r>
        <w:rPr>
          <w:rFonts w:ascii="Arial" w:hAnsi="Arial" w:cs="Arial"/>
          <w:b/>
          <w:color w:val="0000FF"/>
          <w:sz w:val="24"/>
        </w:rPr>
        <w:tab/>
      </w:r>
      <w:r>
        <w:rPr>
          <w:rFonts w:ascii="Arial" w:hAnsi="Arial" w:cs="Arial"/>
          <w:b/>
          <w:sz w:val="24"/>
        </w:rPr>
        <w:t>Revised WID on energy efficiency of 5G</w:t>
      </w:r>
    </w:p>
    <w:p w:rsidR="00F17E10" w:rsidRDefault="00F17E10" w:rsidP="00F17E1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 Romania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S5-193368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S5-193368</w:t>
      </w:r>
      <w:r>
        <w:rPr>
          <w:rFonts w:ascii="Arial" w:hAnsi="Arial" w:cs="Arial"/>
          <w:b/>
          <w:color w:val="0000FF"/>
          <w:sz w:val="24"/>
        </w:rPr>
        <w:tab/>
      </w:r>
      <w:r>
        <w:rPr>
          <w:rFonts w:ascii="Arial" w:hAnsi="Arial" w:cs="Arial"/>
          <w:b/>
          <w:sz w:val="24"/>
        </w:rPr>
        <w:t>Revised WID on energy efficiency of 5G</w:t>
      </w:r>
    </w:p>
    <w:p w:rsidR="00F17E10" w:rsidRDefault="00F17E10" w:rsidP="00F17E10">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 Romania</w:t>
      </w:r>
    </w:p>
    <w:p w:rsidR="00F17E10" w:rsidRDefault="00F17E10" w:rsidP="00F17E10">
      <w:pPr>
        <w:rPr>
          <w:color w:val="808080"/>
        </w:rPr>
      </w:pPr>
      <w:r>
        <w:rPr>
          <w:color w:val="808080"/>
        </w:rPr>
        <w:t>(Replaces S5-193179)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S5-193528</w:t>
      </w:r>
      <w:r>
        <w:rPr>
          <w:rFonts w:ascii="Arial" w:hAnsi="Arial" w:cs="Arial"/>
          <w:b/>
          <w:color w:val="0000FF"/>
          <w:sz w:val="24"/>
        </w:rPr>
        <w:tab/>
      </w:r>
      <w:r>
        <w:rPr>
          <w:rFonts w:ascii="Arial" w:hAnsi="Arial" w:cs="Arial"/>
          <w:b/>
          <w:sz w:val="24"/>
        </w:rPr>
        <w:t>Draft TS 28.310</w:t>
      </w:r>
    </w:p>
    <w:p w:rsidR="00F17E10" w:rsidRDefault="00F17E10" w:rsidP="00F17E1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21" w:name="_Toc7444469"/>
      <w:r>
        <w:lastRenderedPageBreak/>
        <w:t>6.4.3</w:t>
      </w:r>
      <w:r>
        <w:tab/>
        <w:t>Network policy management for mobile networks based on NFV scenarios</w:t>
      </w:r>
      <w:bookmarkEnd w:id="21"/>
    </w:p>
    <w:p w:rsidR="00F17E10" w:rsidRDefault="00F17E10" w:rsidP="00F17E10">
      <w:pPr>
        <w:rPr>
          <w:rFonts w:ascii="Arial" w:hAnsi="Arial" w:cs="Arial"/>
          <w:b/>
          <w:sz w:val="24"/>
        </w:rPr>
      </w:pPr>
      <w:r>
        <w:rPr>
          <w:rFonts w:ascii="Arial" w:hAnsi="Arial" w:cs="Arial"/>
          <w:b/>
          <w:color w:val="0000FF"/>
          <w:sz w:val="24"/>
        </w:rPr>
        <w:t>S5-193022</w:t>
      </w:r>
      <w:r>
        <w:rPr>
          <w:rFonts w:ascii="Arial" w:hAnsi="Arial" w:cs="Arial"/>
          <w:b/>
          <w:color w:val="0000FF"/>
          <w:sz w:val="24"/>
        </w:rPr>
        <w:tab/>
      </w:r>
      <w:r>
        <w:rPr>
          <w:rFonts w:ascii="Arial" w:hAnsi="Arial" w:cs="Arial"/>
          <w:b/>
          <w:sz w:val="24"/>
        </w:rPr>
        <w:t>Minutes of Network policy management for mobile networks based on NFV scenarios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pStyle w:val="Heading4"/>
      </w:pPr>
      <w:bookmarkStart w:id="22" w:name="_Toc7444470"/>
      <w:r>
        <w:t>6.4.4</w:t>
      </w:r>
      <w:r>
        <w:tab/>
        <w:t>Methodology for 5G management specifications</w:t>
      </w:r>
      <w:bookmarkEnd w:id="22"/>
    </w:p>
    <w:p w:rsidR="00F17E10" w:rsidRDefault="00F17E10" w:rsidP="00F17E10">
      <w:pPr>
        <w:rPr>
          <w:rFonts w:ascii="Arial" w:hAnsi="Arial" w:cs="Arial"/>
          <w:b/>
          <w:sz w:val="24"/>
        </w:rPr>
      </w:pPr>
      <w:r>
        <w:rPr>
          <w:rFonts w:ascii="Arial" w:hAnsi="Arial" w:cs="Arial"/>
          <w:b/>
          <w:color w:val="0000FF"/>
          <w:sz w:val="24"/>
        </w:rPr>
        <w:t>S5-193023</w:t>
      </w:r>
      <w:r>
        <w:rPr>
          <w:rFonts w:ascii="Arial" w:hAnsi="Arial" w:cs="Arial"/>
          <w:b/>
          <w:color w:val="0000FF"/>
          <w:sz w:val="24"/>
        </w:rPr>
        <w:tab/>
      </w:r>
      <w:r>
        <w:rPr>
          <w:rFonts w:ascii="Arial" w:hAnsi="Arial" w:cs="Arial"/>
          <w:b/>
          <w:sz w:val="24"/>
        </w:rPr>
        <w:t>Minutes of Methodology for 5G management specifications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S5-193532</w:t>
      </w:r>
      <w:r>
        <w:rPr>
          <w:rFonts w:ascii="Arial" w:hAnsi="Arial" w:cs="Arial"/>
          <w:b/>
          <w:color w:val="0000FF"/>
          <w:sz w:val="24"/>
        </w:rPr>
        <w:tab/>
      </w:r>
      <w:r>
        <w:rPr>
          <w:rFonts w:ascii="Arial" w:hAnsi="Arial" w:cs="Arial"/>
          <w:b/>
          <w:sz w:val="24"/>
        </w:rPr>
        <w:t>Minutes of Methodology for 5G management specifications</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(Ericsson)</w:t>
      </w:r>
    </w:p>
    <w:p w:rsidR="00F17E10" w:rsidRDefault="00F17E10" w:rsidP="00F17E10">
      <w:pPr>
        <w:rPr>
          <w:color w:val="808080"/>
        </w:rPr>
      </w:pPr>
      <w:r>
        <w:rPr>
          <w:color w:val="808080"/>
        </w:rPr>
        <w:t>(Replaces S5-193023)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S5-193147</w:t>
      </w:r>
      <w:r>
        <w:rPr>
          <w:rFonts w:ascii="Arial" w:hAnsi="Arial" w:cs="Arial"/>
          <w:b/>
          <w:color w:val="0000FF"/>
          <w:sz w:val="24"/>
        </w:rPr>
        <w:tab/>
      </w:r>
      <w:r>
        <w:rPr>
          <w:rFonts w:ascii="Arial" w:hAnsi="Arial" w:cs="Arial"/>
          <w:b/>
          <w:sz w:val="24"/>
        </w:rPr>
        <w:t>YANG solution additional considerations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S5-193457</w:t>
      </w:r>
      <w:r>
        <w:rPr>
          <w:rFonts w:ascii="Arial" w:hAnsi="Arial" w:cs="Arial"/>
          <w:b/>
          <w:color w:val="0000FF"/>
          <w:sz w:val="24"/>
        </w:rPr>
        <w:tab/>
      </w:r>
      <w:r>
        <w:rPr>
          <w:rFonts w:ascii="Arial" w:hAnsi="Arial" w:cs="Arial"/>
          <w:b/>
          <w:sz w:val="24"/>
        </w:rPr>
        <w:t>YANG solution additional considerations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S5-193148</w:t>
      </w:r>
      <w:r>
        <w:rPr>
          <w:rFonts w:ascii="Arial" w:hAnsi="Arial" w:cs="Arial"/>
          <w:b/>
          <w:color w:val="0000FF"/>
          <w:sz w:val="24"/>
        </w:rPr>
        <w:tab/>
      </w:r>
      <w:r>
        <w:rPr>
          <w:rFonts w:ascii="Arial" w:hAnsi="Arial" w:cs="Arial"/>
          <w:b/>
          <w:sz w:val="24"/>
        </w:rPr>
        <w:t>YANG solution Recommendation to Stage 2 Model Design</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S5-193149</w:t>
      </w:r>
      <w:r>
        <w:rPr>
          <w:rFonts w:ascii="Arial" w:hAnsi="Arial" w:cs="Arial"/>
          <w:b/>
          <w:color w:val="0000FF"/>
          <w:sz w:val="24"/>
        </w:rPr>
        <w:tab/>
      </w:r>
      <w:r>
        <w:rPr>
          <w:rFonts w:ascii="Arial" w:hAnsi="Arial" w:cs="Arial"/>
          <w:b/>
          <w:sz w:val="24"/>
        </w:rPr>
        <w:t>YANG solution style guide</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S5-193456</w:t>
      </w:r>
      <w:r>
        <w:rPr>
          <w:rFonts w:ascii="Arial" w:hAnsi="Arial" w:cs="Arial"/>
          <w:b/>
          <w:color w:val="0000FF"/>
          <w:sz w:val="24"/>
        </w:rPr>
        <w:tab/>
      </w:r>
      <w:r>
        <w:rPr>
          <w:rFonts w:ascii="Arial" w:hAnsi="Arial" w:cs="Arial"/>
          <w:b/>
          <w:sz w:val="24"/>
        </w:rPr>
        <w:t>YANG solution style guide</w:t>
      </w:r>
    </w:p>
    <w:p w:rsidR="00F17E10" w:rsidRDefault="00F17E10" w:rsidP="00F17E1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S5-193150</w:t>
      </w:r>
      <w:r>
        <w:rPr>
          <w:rFonts w:ascii="Arial" w:hAnsi="Arial" w:cs="Arial"/>
          <w:b/>
          <w:color w:val="0000FF"/>
          <w:sz w:val="24"/>
        </w:rPr>
        <w:tab/>
      </w:r>
      <w:r>
        <w:rPr>
          <w:rFonts w:ascii="Arial" w:hAnsi="Arial" w:cs="Arial"/>
          <w:b/>
          <w:sz w:val="24"/>
        </w:rPr>
        <w:t>Use one style for all enumeration</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S5-193455</w:t>
      </w:r>
      <w:r>
        <w:rPr>
          <w:rFonts w:ascii="Arial" w:hAnsi="Arial" w:cs="Arial"/>
          <w:b/>
          <w:color w:val="0000FF"/>
          <w:sz w:val="24"/>
        </w:rPr>
        <w:tab/>
      </w:r>
      <w:r>
        <w:rPr>
          <w:rFonts w:ascii="Arial" w:hAnsi="Arial" w:cs="Arial"/>
          <w:b/>
          <w:sz w:val="24"/>
        </w:rPr>
        <w:t>Use one style for all enumeration</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S5-193150)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S5-193167</w:t>
      </w:r>
      <w:r>
        <w:rPr>
          <w:rFonts w:ascii="Arial" w:hAnsi="Arial" w:cs="Arial"/>
          <w:b/>
          <w:color w:val="0000FF"/>
          <w:sz w:val="24"/>
        </w:rPr>
        <w:tab/>
      </w:r>
      <w:r>
        <w:rPr>
          <w:rFonts w:ascii="Arial" w:hAnsi="Arial" w:cs="Arial"/>
          <w:b/>
          <w:sz w:val="24"/>
        </w:rPr>
        <w:t>pCR 32.160 Resolution of the editors note in W4.3.a.2</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v1.2.0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S5-193202</w:t>
      </w:r>
      <w:r>
        <w:rPr>
          <w:rFonts w:ascii="Arial" w:hAnsi="Arial" w:cs="Arial"/>
          <w:b/>
          <w:color w:val="0000FF"/>
          <w:sz w:val="24"/>
        </w:rPr>
        <w:tab/>
      </w:r>
      <w:r>
        <w:rPr>
          <w:rFonts w:ascii="Arial" w:hAnsi="Arial" w:cs="Arial"/>
          <w:b/>
          <w:sz w:val="24"/>
        </w:rPr>
        <w:t>pCR 32.160 JSON schema and YANG mapping rules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v1.2.0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S5-193203</w:t>
      </w:r>
      <w:r>
        <w:rPr>
          <w:rFonts w:ascii="Arial" w:hAnsi="Arial" w:cs="Arial"/>
          <w:b/>
          <w:color w:val="0000FF"/>
          <w:sz w:val="24"/>
        </w:rPr>
        <w:tab/>
      </w:r>
      <w:r>
        <w:rPr>
          <w:rFonts w:ascii="Arial" w:hAnsi="Arial" w:cs="Arial"/>
          <w:b/>
          <w:sz w:val="24"/>
        </w:rPr>
        <w:t>TD Various issues in JSON schema and YANG stage 3 defintions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S5-193231</w:t>
      </w:r>
      <w:r>
        <w:rPr>
          <w:rFonts w:ascii="Arial" w:hAnsi="Arial" w:cs="Arial"/>
          <w:b/>
          <w:color w:val="0000FF"/>
          <w:sz w:val="24"/>
        </w:rPr>
        <w:tab/>
      </w:r>
      <w:r>
        <w:rPr>
          <w:rFonts w:ascii="Arial" w:hAnsi="Arial" w:cs="Arial"/>
          <w:b/>
          <w:sz w:val="24"/>
        </w:rPr>
        <w:t>pCR 32.160 Stage 2 to stage 3 mapping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v1.2.0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S5-193234</w:t>
      </w:r>
      <w:r>
        <w:rPr>
          <w:rFonts w:ascii="Arial" w:hAnsi="Arial" w:cs="Arial"/>
          <w:b/>
          <w:color w:val="0000FF"/>
          <w:sz w:val="24"/>
        </w:rPr>
        <w:tab/>
      </w:r>
      <w:r>
        <w:rPr>
          <w:rFonts w:ascii="Arial" w:hAnsi="Arial" w:cs="Arial"/>
          <w:b/>
          <w:sz w:val="24"/>
        </w:rPr>
        <w:t>Presentation of Specification to TSG TS 32.160</w:t>
      </w:r>
    </w:p>
    <w:p w:rsidR="00F17E10" w:rsidRDefault="00F17E10" w:rsidP="00F17E1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32.160 v1.2.0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S5-193355</w:t>
      </w:r>
      <w:r>
        <w:rPr>
          <w:rFonts w:ascii="Arial" w:hAnsi="Arial" w:cs="Arial"/>
          <w:b/>
          <w:color w:val="0000FF"/>
          <w:sz w:val="24"/>
        </w:rPr>
        <w:tab/>
      </w:r>
      <w:r>
        <w:rPr>
          <w:rFonts w:ascii="Arial" w:hAnsi="Arial" w:cs="Arial"/>
          <w:b/>
          <w:sz w:val="24"/>
        </w:rPr>
        <w:t>Sequence proposal for Methodology for 5G management specifications</w:t>
      </w:r>
    </w:p>
    <w:p w:rsidR="00F17E10" w:rsidRDefault="00F17E10" w:rsidP="00F17E10">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S5-193441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S5-193441</w:t>
      </w:r>
      <w:r>
        <w:rPr>
          <w:rFonts w:ascii="Arial" w:hAnsi="Arial" w:cs="Arial"/>
          <w:b/>
          <w:color w:val="0000FF"/>
          <w:sz w:val="24"/>
        </w:rPr>
        <w:tab/>
      </w:r>
      <w:r>
        <w:rPr>
          <w:rFonts w:ascii="Arial" w:hAnsi="Arial" w:cs="Arial"/>
          <w:b/>
          <w:sz w:val="24"/>
        </w:rPr>
        <w:t>Sequence proposal for Methodology for 5G management specifications</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S5-193355)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S5-193497</w:t>
      </w:r>
      <w:r>
        <w:rPr>
          <w:rFonts w:ascii="Arial" w:hAnsi="Arial" w:cs="Arial"/>
          <w:b/>
          <w:color w:val="0000FF"/>
          <w:sz w:val="24"/>
        </w:rPr>
        <w:tab/>
      </w:r>
      <w:r>
        <w:rPr>
          <w:rFonts w:ascii="Arial" w:hAnsi="Arial" w:cs="Arial"/>
          <w:b/>
          <w:sz w:val="24"/>
        </w:rPr>
        <w:t>Report on Breakout session on Yang style guide</w:t>
      </w:r>
    </w:p>
    <w:p w:rsidR="00F17E10" w:rsidRDefault="00F17E10" w:rsidP="00F17E10">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4"/>
      </w:pPr>
      <w:bookmarkStart w:id="23" w:name="_Toc7444471"/>
      <w:r>
        <w:t>6.4.5</w:t>
      </w:r>
      <w:r>
        <w:tab/>
        <w:t>Intent driven management service for mobile networks</w:t>
      </w:r>
      <w:bookmarkEnd w:id="23"/>
    </w:p>
    <w:p w:rsidR="00F17E10" w:rsidRDefault="00F17E10" w:rsidP="00F17E10">
      <w:pPr>
        <w:rPr>
          <w:rFonts w:ascii="Arial" w:hAnsi="Arial" w:cs="Arial"/>
          <w:b/>
          <w:sz w:val="24"/>
        </w:rPr>
      </w:pPr>
      <w:r>
        <w:rPr>
          <w:rFonts w:ascii="Arial" w:hAnsi="Arial" w:cs="Arial"/>
          <w:b/>
          <w:color w:val="0000FF"/>
          <w:sz w:val="24"/>
        </w:rPr>
        <w:t>S5-193024</w:t>
      </w:r>
      <w:r>
        <w:rPr>
          <w:rFonts w:ascii="Arial" w:hAnsi="Arial" w:cs="Arial"/>
          <w:b/>
          <w:color w:val="0000FF"/>
          <w:sz w:val="24"/>
        </w:rPr>
        <w:tab/>
      </w:r>
      <w:r>
        <w:rPr>
          <w:rFonts w:ascii="Arial" w:hAnsi="Arial" w:cs="Arial"/>
          <w:b/>
          <w:sz w:val="24"/>
        </w:rPr>
        <w:t>Minutes of Intent driven management service for mobile networks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S5-193533</w:t>
      </w:r>
      <w:r>
        <w:rPr>
          <w:rFonts w:ascii="Arial" w:hAnsi="Arial" w:cs="Arial"/>
          <w:b/>
          <w:color w:val="0000FF"/>
          <w:sz w:val="24"/>
        </w:rPr>
        <w:tab/>
      </w:r>
      <w:r>
        <w:rPr>
          <w:rFonts w:ascii="Arial" w:hAnsi="Arial" w:cs="Arial"/>
          <w:b/>
          <w:sz w:val="24"/>
        </w:rPr>
        <w:t>Minutes of Intent driven management service for mobile networks</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(Huawei)</w:t>
      </w:r>
    </w:p>
    <w:p w:rsidR="00F17E10" w:rsidRDefault="00F17E10" w:rsidP="00F17E10">
      <w:pPr>
        <w:rPr>
          <w:color w:val="808080"/>
        </w:rPr>
      </w:pPr>
      <w:r>
        <w:rPr>
          <w:color w:val="808080"/>
        </w:rPr>
        <w:t>(Replaces S5-193024)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S5-193130</w:t>
      </w:r>
      <w:r>
        <w:rPr>
          <w:rFonts w:ascii="Arial" w:hAnsi="Arial" w:cs="Arial"/>
          <w:b/>
          <w:color w:val="0000FF"/>
          <w:sz w:val="24"/>
        </w:rPr>
        <w:tab/>
      </w:r>
      <w:r>
        <w:rPr>
          <w:rFonts w:ascii="Arial" w:hAnsi="Arial" w:cs="Arial"/>
          <w:b/>
          <w:sz w:val="24"/>
        </w:rPr>
        <w:t>pCR 28.812 Update Clause 4.3 Automation mechanisms and intent driven management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S5-193131</w:t>
      </w:r>
      <w:r>
        <w:rPr>
          <w:rFonts w:ascii="Arial" w:hAnsi="Arial" w:cs="Arial"/>
          <w:b/>
          <w:color w:val="0000FF"/>
          <w:sz w:val="24"/>
        </w:rPr>
        <w:tab/>
      </w:r>
      <w:r>
        <w:rPr>
          <w:rFonts w:ascii="Arial" w:hAnsi="Arial" w:cs="Arial"/>
          <w:b/>
          <w:sz w:val="24"/>
        </w:rPr>
        <w:t>pCR 28.812 Add description of intent translation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S5-193370</w:t>
      </w:r>
      <w:r>
        <w:rPr>
          <w:rFonts w:ascii="Arial" w:hAnsi="Arial" w:cs="Arial"/>
          <w:b/>
          <w:color w:val="0000FF"/>
          <w:sz w:val="24"/>
        </w:rPr>
        <w:tab/>
      </w:r>
      <w:r>
        <w:rPr>
          <w:rFonts w:ascii="Arial" w:hAnsi="Arial" w:cs="Arial"/>
          <w:b/>
          <w:sz w:val="24"/>
        </w:rPr>
        <w:t>pCR 28.812 Add description of intent translation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S5-193131)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S5-193132</w:t>
      </w:r>
      <w:r>
        <w:rPr>
          <w:rFonts w:ascii="Arial" w:hAnsi="Arial" w:cs="Arial"/>
          <w:b/>
          <w:color w:val="0000FF"/>
          <w:sz w:val="24"/>
        </w:rPr>
        <w:tab/>
      </w:r>
      <w:r>
        <w:rPr>
          <w:rFonts w:ascii="Arial" w:hAnsi="Arial" w:cs="Arial"/>
          <w:b/>
          <w:sz w:val="24"/>
        </w:rPr>
        <w:t>pCR 28.812 Add key information for intent expression of existing scenarios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S5-193371</w:t>
      </w:r>
      <w:r>
        <w:rPr>
          <w:rFonts w:ascii="Arial" w:hAnsi="Arial" w:cs="Arial"/>
          <w:b/>
          <w:color w:val="0000FF"/>
          <w:sz w:val="24"/>
        </w:rPr>
        <w:tab/>
      </w:r>
      <w:r>
        <w:rPr>
          <w:rFonts w:ascii="Arial" w:hAnsi="Arial" w:cs="Arial"/>
          <w:b/>
          <w:sz w:val="24"/>
        </w:rPr>
        <w:t>pCR 28.812 Add key information for intent expression of existing scenarios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S5-193133</w:t>
      </w:r>
      <w:r>
        <w:rPr>
          <w:rFonts w:ascii="Arial" w:hAnsi="Arial" w:cs="Arial"/>
          <w:b/>
          <w:color w:val="0000FF"/>
          <w:sz w:val="24"/>
        </w:rPr>
        <w:tab/>
      </w:r>
      <w:r>
        <w:rPr>
          <w:rFonts w:ascii="Arial" w:hAnsi="Arial" w:cs="Arial"/>
          <w:b/>
          <w:sz w:val="24"/>
        </w:rPr>
        <w:t>pCR 28.812 Add introduction and standard consideration for IDMS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S5-193372</w:t>
      </w:r>
      <w:r>
        <w:rPr>
          <w:rFonts w:ascii="Arial" w:hAnsi="Arial" w:cs="Arial"/>
          <w:b/>
          <w:color w:val="0000FF"/>
          <w:sz w:val="24"/>
        </w:rPr>
        <w:tab/>
      </w:r>
      <w:r>
        <w:rPr>
          <w:rFonts w:ascii="Arial" w:hAnsi="Arial" w:cs="Arial"/>
          <w:b/>
          <w:sz w:val="24"/>
        </w:rPr>
        <w:t>pCR 28.812 Add introduction and standard consideration for IDMS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S5-193133)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S5-193173</w:t>
      </w:r>
      <w:r>
        <w:rPr>
          <w:rFonts w:ascii="Arial" w:hAnsi="Arial" w:cs="Arial"/>
          <w:b/>
          <w:color w:val="0000FF"/>
          <w:sz w:val="24"/>
        </w:rPr>
        <w:tab/>
      </w:r>
      <w:r>
        <w:rPr>
          <w:rFonts w:ascii="Arial" w:hAnsi="Arial" w:cs="Arial"/>
          <w:b/>
          <w:sz w:val="24"/>
        </w:rPr>
        <w:t xml:space="preserve"> pCR 28.812 Add description for level of automation in mobile network management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 Tech.(UK)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S5-193174</w:t>
      </w:r>
      <w:r>
        <w:rPr>
          <w:rFonts w:ascii="Arial" w:hAnsi="Arial" w:cs="Arial"/>
          <w:b/>
          <w:color w:val="0000FF"/>
          <w:sz w:val="24"/>
        </w:rPr>
        <w:tab/>
      </w:r>
      <w:r>
        <w:rPr>
          <w:rFonts w:ascii="Arial" w:hAnsi="Arial" w:cs="Arial"/>
          <w:b/>
          <w:sz w:val="24"/>
        </w:rPr>
        <w:t xml:space="preserve">Discussion paper on Scope and bounderies for Intent Based Management </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28.812 v..</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S5-193373</w:t>
      </w:r>
      <w:r>
        <w:rPr>
          <w:rFonts w:ascii="Arial" w:hAnsi="Arial" w:cs="Arial"/>
          <w:b/>
          <w:color w:val="0000FF"/>
          <w:sz w:val="24"/>
        </w:rPr>
        <w:tab/>
      </w:r>
      <w:r>
        <w:rPr>
          <w:rFonts w:ascii="Arial" w:hAnsi="Arial" w:cs="Arial"/>
          <w:b/>
          <w:sz w:val="24"/>
        </w:rPr>
        <w:t xml:space="preserve">Discussion paper on Scope and bounderies for Intent Based Management </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28.812 v..</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S5-193174)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S5-193175</w:t>
      </w:r>
      <w:r>
        <w:rPr>
          <w:rFonts w:ascii="Arial" w:hAnsi="Arial" w:cs="Arial"/>
          <w:b/>
          <w:color w:val="0000FF"/>
          <w:sz w:val="24"/>
        </w:rPr>
        <w:tab/>
      </w:r>
      <w:r>
        <w:rPr>
          <w:rFonts w:ascii="Arial" w:hAnsi="Arial" w:cs="Arial"/>
          <w:b/>
          <w:sz w:val="24"/>
        </w:rPr>
        <w:t xml:space="preserve">pCR 28.812 Clarification of the dimensions </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S5-193374</w:t>
      </w:r>
      <w:r>
        <w:rPr>
          <w:rFonts w:ascii="Arial" w:hAnsi="Arial" w:cs="Arial"/>
          <w:b/>
          <w:color w:val="0000FF"/>
          <w:sz w:val="24"/>
        </w:rPr>
        <w:tab/>
      </w:r>
      <w:r>
        <w:rPr>
          <w:rFonts w:ascii="Arial" w:hAnsi="Arial" w:cs="Arial"/>
          <w:b/>
          <w:sz w:val="24"/>
        </w:rPr>
        <w:t xml:space="preserve">pCR 28.812 Clarification of the dimensions </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S5-193175)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S5-193180</w:t>
      </w:r>
      <w:r>
        <w:rPr>
          <w:rFonts w:ascii="Arial" w:hAnsi="Arial" w:cs="Arial"/>
          <w:b/>
          <w:color w:val="0000FF"/>
          <w:sz w:val="24"/>
        </w:rPr>
        <w:tab/>
      </w:r>
      <w:r>
        <w:rPr>
          <w:rFonts w:ascii="Arial" w:hAnsi="Arial" w:cs="Arial"/>
          <w:b/>
          <w:sz w:val="24"/>
        </w:rPr>
        <w:t>Update the feedback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 Tech.(UK)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S5-193375</w:t>
      </w:r>
      <w:r>
        <w:rPr>
          <w:rFonts w:ascii="Arial" w:hAnsi="Arial" w:cs="Arial"/>
          <w:b/>
          <w:color w:val="0000FF"/>
          <w:sz w:val="24"/>
        </w:rPr>
        <w:tab/>
      </w:r>
      <w:r>
        <w:rPr>
          <w:rFonts w:ascii="Arial" w:hAnsi="Arial" w:cs="Arial"/>
          <w:b/>
          <w:sz w:val="24"/>
        </w:rPr>
        <w:t>Update the feedback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 Tech.(UK) Co., Ltd</w:t>
      </w:r>
    </w:p>
    <w:p w:rsidR="00F17E10" w:rsidRDefault="00F17E10" w:rsidP="00F17E10">
      <w:pPr>
        <w:rPr>
          <w:color w:val="808080"/>
        </w:rPr>
      </w:pPr>
      <w:r>
        <w:rPr>
          <w:color w:val="808080"/>
        </w:rPr>
        <w:t>(Replaces S5-193180)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S5-193181</w:t>
      </w:r>
      <w:r>
        <w:rPr>
          <w:rFonts w:ascii="Arial" w:hAnsi="Arial" w:cs="Arial"/>
          <w:b/>
          <w:color w:val="0000FF"/>
          <w:sz w:val="24"/>
        </w:rPr>
        <w:tab/>
      </w:r>
      <w:r>
        <w:rPr>
          <w:rFonts w:ascii="Arial" w:hAnsi="Arial" w:cs="Arial"/>
          <w:b/>
          <w:sz w:val="24"/>
        </w:rPr>
        <w:t>pCR 28.812 Abstraction versus layering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S5-193376</w:t>
      </w:r>
      <w:r>
        <w:rPr>
          <w:rFonts w:ascii="Arial" w:hAnsi="Arial" w:cs="Arial"/>
          <w:b/>
          <w:color w:val="0000FF"/>
          <w:sz w:val="24"/>
        </w:rPr>
        <w:tab/>
      </w:r>
      <w:r>
        <w:rPr>
          <w:rFonts w:ascii="Arial" w:hAnsi="Arial" w:cs="Arial"/>
          <w:b/>
          <w:sz w:val="24"/>
        </w:rPr>
        <w:t>pCR 28.812 Abstraction versus layering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S5-193181)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S5-193182</w:t>
      </w:r>
      <w:r>
        <w:rPr>
          <w:rFonts w:ascii="Arial" w:hAnsi="Arial" w:cs="Arial"/>
          <w:b/>
          <w:color w:val="0000FF"/>
          <w:sz w:val="24"/>
        </w:rPr>
        <w:tab/>
      </w:r>
      <w:r>
        <w:rPr>
          <w:rFonts w:ascii="Arial" w:hAnsi="Arial" w:cs="Arial"/>
          <w:b/>
          <w:sz w:val="24"/>
        </w:rPr>
        <w:t>pCR 28.812 Clarification of relation between intent and policy</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S5-193377</w:t>
      </w:r>
      <w:r>
        <w:rPr>
          <w:rFonts w:ascii="Arial" w:hAnsi="Arial" w:cs="Arial"/>
          <w:b/>
          <w:color w:val="0000FF"/>
          <w:sz w:val="24"/>
        </w:rPr>
        <w:tab/>
      </w:r>
      <w:r>
        <w:rPr>
          <w:rFonts w:ascii="Arial" w:hAnsi="Arial" w:cs="Arial"/>
          <w:b/>
          <w:sz w:val="24"/>
        </w:rPr>
        <w:t>pCR 28.812 Clarification of relation between intent and policy</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S5-193182)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S5-193183</w:t>
      </w:r>
      <w:r>
        <w:rPr>
          <w:rFonts w:ascii="Arial" w:hAnsi="Arial" w:cs="Arial"/>
          <w:b/>
          <w:color w:val="0000FF"/>
          <w:sz w:val="24"/>
        </w:rPr>
        <w:tab/>
      </w:r>
      <w:r>
        <w:rPr>
          <w:rFonts w:ascii="Arial" w:hAnsi="Arial" w:cs="Arial"/>
          <w:b/>
          <w:sz w:val="24"/>
        </w:rPr>
        <w:t>pCR 28.812 Intent lifecycle management aspects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S5-193378</w:t>
      </w:r>
      <w:r>
        <w:rPr>
          <w:rFonts w:ascii="Arial" w:hAnsi="Arial" w:cs="Arial"/>
          <w:b/>
          <w:color w:val="0000FF"/>
          <w:sz w:val="24"/>
        </w:rPr>
        <w:tab/>
      </w:r>
      <w:r>
        <w:rPr>
          <w:rFonts w:ascii="Arial" w:hAnsi="Arial" w:cs="Arial"/>
          <w:b/>
          <w:sz w:val="24"/>
        </w:rPr>
        <w:t>pCR 28.812 Intent lifecycle management aspects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S5-193183)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S5-193534</w:t>
      </w:r>
      <w:r>
        <w:rPr>
          <w:rFonts w:ascii="Arial" w:hAnsi="Arial" w:cs="Arial"/>
          <w:b/>
          <w:color w:val="0000FF"/>
          <w:sz w:val="24"/>
        </w:rPr>
        <w:tab/>
      </w:r>
      <w:r>
        <w:rPr>
          <w:rFonts w:ascii="Arial" w:hAnsi="Arial" w:cs="Arial"/>
          <w:b/>
          <w:sz w:val="24"/>
        </w:rPr>
        <w:t>pCR 28.812 Intent lifecycle management aspects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Ericsson Inc.</w:t>
      </w:r>
    </w:p>
    <w:p w:rsidR="00F17E10" w:rsidRDefault="00F17E10" w:rsidP="00F17E10">
      <w:pPr>
        <w:rPr>
          <w:color w:val="808080"/>
        </w:rPr>
      </w:pPr>
      <w:r>
        <w:rPr>
          <w:color w:val="808080"/>
        </w:rPr>
        <w:t>(Replaces S5-193378)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S5-193199</w:t>
      </w:r>
      <w:r>
        <w:rPr>
          <w:rFonts w:ascii="Arial" w:hAnsi="Arial" w:cs="Arial"/>
          <w:b/>
          <w:color w:val="0000FF"/>
          <w:sz w:val="24"/>
        </w:rPr>
        <w:tab/>
      </w:r>
      <w:r>
        <w:rPr>
          <w:rFonts w:ascii="Arial" w:hAnsi="Arial" w:cs="Arial"/>
          <w:b/>
          <w:sz w:val="24"/>
        </w:rPr>
        <w:t>pCR TR28.812: Editorial clarifications on Intent expression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NEC Telecom MODUS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S5-193369</w:t>
      </w:r>
      <w:r>
        <w:rPr>
          <w:rFonts w:ascii="Arial" w:hAnsi="Arial" w:cs="Arial"/>
          <w:b/>
          <w:color w:val="0000FF"/>
          <w:sz w:val="24"/>
        </w:rPr>
        <w:tab/>
      </w:r>
      <w:r>
        <w:rPr>
          <w:rFonts w:ascii="Arial" w:hAnsi="Arial" w:cs="Arial"/>
          <w:b/>
          <w:sz w:val="24"/>
        </w:rPr>
        <w:t>Draft TR 28.812</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v0.5.0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24" w:name="_Toc7444472"/>
      <w:r>
        <w:t>6.4.6</w:t>
      </w:r>
      <w:r>
        <w:tab/>
        <w:t>Enhancement of performance assurance for 5G networks including network slicing</w:t>
      </w:r>
      <w:bookmarkEnd w:id="24"/>
    </w:p>
    <w:p w:rsidR="00F17E10" w:rsidRDefault="00F17E10" w:rsidP="00F17E10">
      <w:pPr>
        <w:rPr>
          <w:rFonts w:ascii="Arial" w:hAnsi="Arial" w:cs="Arial"/>
          <w:b/>
          <w:sz w:val="24"/>
        </w:rPr>
      </w:pPr>
      <w:r>
        <w:rPr>
          <w:rFonts w:ascii="Arial" w:hAnsi="Arial" w:cs="Arial"/>
          <w:b/>
          <w:color w:val="0000FF"/>
          <w:sz w:val="24"/>
        </w:rPr>
        <w:t>S5-193025</w:t>
      </w:r>
      <w:r>
        <w:rPr>
          <w:rFonts w:ascii="Arial" w:hAnsi="Arial" w:cs="Arial"/>
          <w:b/>
          <w:color w:val="0000FF"/>
          <w:sz w:val="24"/>
        </w:rPr>
        <w:tab/>
      </w:r>
      <w:r>
        <w:rPr>
          <w:rFonts w:ascii="Arial" w:hAnsi="Arial" w:cs="Arial"/>
          <w:b/>
          <w:sz w:val="24"/>
        </w:rPr>
        <w:t>Minutes of Enhancement of performance assurance for 5G networks including network slicing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S5-193535</w:t>
      </w:r>
      <w:r>
        <w:rPr>
          <w:rFonts w:ascii="Arial" w:hAnsi="Arial" w:cs="Arial"/>
          <w:b/>
          <w:color w:val="0000FF"/>
          <w:sz w:val="24"/>
        </w:rPr>
        <w:tab/>
      </w:r>
      <w:r>
        <w:rPr>
          <w:rFonts w:ascii="Arial" w:hAnsi="Arial" w:cs="Arial"/>
          <w:b/>
          <w:sz w:val="24"/>
        </w:rPr>
        <w:t>Minutes of Enhancement of performance assurance for 5G networks including network slicing</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(Intel)</w:t>
      </w:r>
    </w:p>
    <w:p w:rsidR="00F17E10" w:rsidRDefault="00F17E10" w:rsidP="00F17E10">
      <w:pPr>
        <w:rPr>
          <w:color w:val="808080"/>
        </w:rPr>
      </w:pPr>
      <w:r>
        <w:rPr>
          <w:color w:val="808080"/>
        </w:rPr>
        <w:t>(Replaces S5-193025)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S5-193058</w:t>
      </w:r>
      <w:r>
        <w:rPr>
          <w:rFonts w:ascii="Arial" w:hAnsi="Arial" w:cs="Arial"/>
          <w:b/>
          <w:color w:val="0000FF"/>
          <w:sz w:val="24"/>
        </w:rPr>
        <w:tab/>
      </w:r>
      <w:r>
        <w:rPr>
          <w:rFonts w:ascii="Arial" w:hAnsi="Arial" w:cs="Arial"/>
          <w:b/>
          <w:sz w:val="24"/>
        </w:rPr>
        <w:t xml:space="preserve">Add use case and definitions of packet loss measurement over N3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CR-0074  Cat: B (Rel-16)</w:t>
      </w:r>
      <w:r>
        <w:rPr>
          <w:i/>
        </w:rPr>
        <w:br/>
      </w:r>
      <w:r>
        <w:rPr>
          <w:i/>
        </w:rPr>
        <w:br/>
      </w:r>
      <w:r>
        <w:rPr>
          <w:i/>
        </w:rPr>
        <w:tab/>
      </w:r>
      <w:r>
        <w:rPr>
          <w:i/>
        </w:rPr>
        <w:tab/>
      </w:r>
      <w:r>
        <w:rPr>
          <w:i/>
        </w:rPr>
        <w:tab/>
      </w:r>
      <w:r>
        <w:rPr>
          <w:i/>
        </w:rPr>
        <w:tab/>
      </w:r>
      <w:r>
        <w:rPr>
          <w:i/>
        </w:rPr>
        <w:tab/>
        <w:t>Source: ETRI</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Add the following measurements:</w:t>
      </w:r>
    </w:p>
    <w:p w:rsidR="00F17E10" w:rsidRDefault="00F17E10" w:rsidP="00F17E10">
      <w:r>
        <w:t>-</w:t>
      </w:r>
      <w:r>
        <w:tab/>
        <w:t>Incoming GTP data packet  loss on the N3 interface, from (R)AN to UPF</w:t>
      </w:r>
    </w:p>
    <w:p w:rsidR="00F17E10" w:rsidRDefault="00F17E10" w:rsidP="00F17E10">
      <w:r>
        <w:t>-</w:t>
      </w:r>
      <w:r>
        <w:tab/>
        <w:t>Outgoing GTP data packet loss on the N3 interface, from UPF to (R)AN</w:t>
      </w:r>
    </w:p>
    <w:p w:rsidR="00F17E10" w:rsidRDefault="00F17E10" w:rsidP="00F17E10"/>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S5-193382</w:t>
      </w:r>
      <w:r>
        <w:rPr>
          <w:rFonts w:ascii="Arial" w:hAnsi="Arial" w:cs="Arial"/>
          <w:b/>
          <w:color w:val="0000FF"/>
          <w:sz w:val="24"/>
        </w:rPr>
        <w:tab/>
      </w:r>
      <w:r>
        <w:rPr>
          <w:rFonts w:ascii="Arial" w:hAnsi="Arial" w:cs="Arial"/>
          <w:b/>
          <w:sz w:val="24"/>
        </w:rPr>
        <w:t xml:space="preserve">Add use case and definitions of packet loss measurement over N3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CR-0074  rev 1 Cat: B (Rel-16)</w:t>
      </w:r>
      <w:r>
        <w:rPr>
          <w:i/>
        </w:rPr>
        <w:br/>
      </w:r>
      <w:r>
        <w:rPr>
          <w:i/>
        </w:rPr>
        <w:br/>
      </w:r>
      <w:r>
        <w:rPr>
          <w:i/>
        </w:rPr>
        <w:tab/>
      </w:r>
      <w:r>
        <w:rPr>
          <w:i/>
        </w:rPr>
        <w:tab/>
      </w:r>
      <w:r>
        <w:rPr>
          <w:i/>
        </w:rPr>
        <w:tab/>
      </w:r>
      <w:r>
        <w:rPr>
          <w:i/>
        </w:rPr>
        <w:tab/>
      </w:r>
      <w:r>
        <w:rPr>
          <w:i/>
        </w:rPr>
        <w:tab/>
        <w:t>Source: ETRI,KT</w:t>
      </w:r>
    </w:p>
    <w:p w:rsidR="00F17E10" w:rsidRDefault="00F17E10" w:rsidP="00F17E10">
      <w:pPr>
        <w:rPr>
          <w:color w:val="808080"/>
        </w:rPr>
      </w:pPr>
      <w:r>
        <w:rPr>
          <w:color w:val="808080"/>
        </w:rPr>
        <w:t>(Replaces S5-193058)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S5-193059</w:t>
      </w:r>
      <w:r>
        <w:rPr>
          <w:rFonts w:ascii="Arial" w:hAnsi="Arial" w:cs="Arial"/>
          <w:b/>
          <w:color w:val="0000FF"/>
          <w:sz w:val="24"/>
        </w:rPr>
        <w:tab/>
      </w:r>
      <w:r>
        <w:rPr>
          <w:rFonts w:ascii="Arial" w:hAnsi="Arial" w:cs="Arial"/>
          <w:b/>
          <w:sz w:val="24"/>
        </w:rPr>
        <w:t xml:space="preserve">Add use case and definitions of packet delay measurement over N3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CR-0075  Cat: B (Rel-16)</w:t>
      </w:r>
      <w:r>
        <w:rPr>
          <w:i/>
        </w:rPr>
        <w:br/>
      </w:r>
      <w:r>
        <w:rPr>
          <w:i/>
        </w:rPr>
        <w:br/>
      </w:r>
      <w:r>
        <w:rPr>
          <w:i/>
        </w:rPr>
        <w:tab/>
      </w:r>
      <w:r>
        <w:rPr>
          <w:i/>
        </w:rPr>
        <w:tab/>
      </w:r>
      <w:r>
        <w:rPr>
          <w:i/>
        </w:rPr>
        <w:tab/>
      </w:r>
      <w:r>
        <w:rPr>
          <w:i/>
        </w:rPr>
        <w:tab/>
      </w:r>
      <w:r>
        <w:rPr>
          <w:i/>
        </w:rPr>
        <w:tab/>
        <w:t>Source: ETRI</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Add the following measurements:</w:t>
      </w:r>
    </w:p>
    <w:p w:rsidR="00F17E10" w:rsidRDefault="00F17E10" w:rsidP="00F17E10">
      <w:r>
        <w:t>-</w:t>
      </w:r>
      <w:r>
        <w:tab/>
        <w:t>Incoming GTP data packet  delay on the N3 interface, from (R)AN to UPF</w:t>
      </w:r>
    </w:p>
    <w:p w:rsidR="00F17E10" w:rsidRDefault="00F17E10" w:rsidP="00F17E10">
      <w:r>
        <w:t>-</w:t>
      </w:r>
      <w:r>
        <w:tab/>
        <w:t>Outgoing GTP data packet delay on the N3 interface, from UPF to (R)AN</w:t>
      </w:r>
    </w:p>
    <w:p w:rsidR="00F17E10" w:rsidRDefault="00F17E10" w:rsidP="00F17E10"/>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S5-193383</w:t>
      </w:r>
      <w:r>
        <w:rPr>
          <w:rFonts w:ascii="Arial" w:hAnsi="Arial" w:cs="Arial"/>
          <w:b/>
          <w:color w:val="0000FF"/>
          <w:sz w:val="24"/>
        </w:rPr>
        <w:tab/>
      </w:r>
      <w:r>
        <w:rPr>
          <w:rFonts w:ascii="Arial" w:hAnsi="Arial" w:cs="Arial"/>
          <w:b/>
          <w:sz w:val="24"/>
        </w:rPr>
        <w:t xml:space="preserve">Add use case and definitions of packet delay measurement over N3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CR-0075  rev 1 Cat: B (Rel-16)</w:t>
      </w:r>
      <w:r>
        <w:rPr>
          <w:i/>
        </w:rPr>
        <w:br/>
      </w:r>
      <w:r>
        <w:rPr>
          <w:i/>
        </w:rPr>
        <w:br/>
      </w:r>
      <w:r>
        <w:rPr>
          <w:i/>
        </w:rPr>
        <w:tab/>
      </w:r>
      <w:r>
        <w:rPr>
          <w:i/>
        </w:rPr>
        <w:tab/>
      </w:r>
      <w:r>
        <w:rPr>
          <w:i/>
        </w:rPr>
        <w:tab/>
      </w:r>
      <w:r>
        <w:rPr>
          <w:i/>
        </w:rPr>
        <w:tab/>
      </w:r>
      <w:r>
        <w:rPr>
          <w:i/>
        </w:rPr>
        <w:tab/>
        <w:t>Source: ETRI,KT</w:t>
      </w:r>
    </w:p>
    <w:p w:rsidR="00F17E10" w:rsidRDefault="00F17E10" w:rsidP="00F17E10">
      <w:pPr>
        <w:rPr>
          <w:color w:val="808080"/>
        </w:rPr>
      </w:pPr>
      <w:r>
        <w:rPr>
          <w:color w:val="808080"/>
        </w:rPr>
        <w:lastRenderedPageBreak/>
        <w:t>(Replaces S5-193059)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S5-193061</w:t>
      </w:r>
      <w:r>
        <w:rPr>
          <w:rFonts w:ascii="Arial" w:hAnsi="Arial" w:cs="Arial"/>
          <w:b/>
          <w:color w:val="0000FF"/>
          <w:sz w:val="24"/>
        </w:rPr>
        <w:tab/>
      </w:r>
      <w:r>
        <w:rPr>
          <w:rFonts w:ascii="Arial" w:hAnsi="Arial" w:cs="Arial"/>
          <w:b/>
          <w:sz w:val="24"/>
        </w:rPr>
        <w:t>Rel-16 CR TS 32.425 Add measurements related to Secondary Node Addition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CR-0184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S5-193384</w:t>
      </w:r>
      <w:r>
        <w:rPr>
          <w:rFonts w:ascii="Arial" w:hAnsi="Arial" w:cs="Arial"/>
          <w:b/>
          <w:color w:val="0000FF"/>
          <w:sz w:val="24"/>
        </w:rPr>
        <w:tab/>
      </w:r>
      <w:r>
        <w:rPr>
          <w:rFonts w:ascii="Arial" w:hAnsi="Arial" w:cs="Arial"/>
          <w:b/>
          <w:sz w:val="24"/>
        </w:rPr>
        <w:t>Rel-16 CR TS 32.425 Add measurements related to Secondary Node Addition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CR-0184  rev 1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808080"/>
        </w:rPr>
      </w:pPr>
      <w:r>
        <w:rPr>
          <w:color w:val="808080"/>
        </w:rPr>
        <w:t>(Replaces S5-193061)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S5-193062</w:t>
      </w:r>
      <w:r>
        <w:rPr>
          <w:rFonts w:ascii="Arial" w:hAnsi="Arial" w:cs="Arial"/>
          <w:b/>
          <w:color w:val="0000FF"/>
          <w:sz w:val="24"/>
        </w:rPr>
        <w:tab/>
      </w:r>
      <w:r>
        <w:rPr>
          <w:rFonts w:ascii="Arial" w:hAnsi="Arial" w:cs="Arial"/>
          <w:b/>
          <w:sz w:val="24"/>
        </w:rPr>
        <w:t>Rel-16 CR TS 32.425 Add measurements related to Secondary Node Change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CR-0185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S5-193063</w:t>
      </w:r>
      <w:r>
        <w:rPr>
          <w:rFonts w:ascii="Arial" w:hAnsi="Arial" w:cs="Arial"/>
          <w:b/>
          <w:color w:val="0000FF"/>
          <w:sz w:val="24"/>
        </w:rPr>
        <w:tab/>
      </w:r>
      <w:r>
        <w:rPr>
          <w:rFonts w:ascii="Arial" w:hAnsi="Arial" w:cs="Arial"/>
          <w:b/>
          <w:sz w:val="24"/>
        </w:rPr>
        <w:t>Rel-16 CR TS 32.425 Add measurements related to Secondary Node Modification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CR-0186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S5-193064</w:t>
      </w:r>
      <w:r>
        <w:rPr>
          <w:rFonts w:ascii="Arial" w:hAnsi="Arial" w:cs="Arial"/>
          <w:b/>
          <w:color w:val="0000FF"/>
          <w:sz w:val="24"/>
        </w:rPr>
        <w:tab/>
      </w:r>
      <w:r>
        <w:rPr>
          <w:rFonts w:ascii="Arial" w:hAnsi="Arial" w:cs="Arial"/>
          <w:b/>
          <w:sz w:val="24"/>
        </w:rPr>
        <w:t>Rel-16 CR TS 32.425 Add measurements related to Secondary Node Release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CR-0187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S5-193116</w:t>
      </w:r>
      <w:r>
        <w:rPr>
          <w:rFonts w:ascii="Arial" w:hAnsi="Arial" w:cs="Arial"/>
          <w:b/>
          <w:color w:val="0000FF"/>
          <w:sz w:val="24"/>
        </w:rPr>
        <w:tab/>
      </w:r>
      <w:r>
        <w:rPr>
          <w:rFonts w:ascii="Arial" w:hAnsi="Arial" w:cs="Arial"/>
          <w:b/>
          <w:sz w:val="24"/>
        </w:rPr>
        <w:t>Rel-16 CR 28.622 Add IOCs for threshold monitoring control</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S5-193379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S5-193379</w:t>
      </w:r>
      <w:r>
        <w:rPr>
          <w:rFonts w:ascii="Arial" w:hAnsi="Arial" w:cs="Arial"/>
          <w:b/>
          <w:color w:val="0000FF"/>
          <w:sz w:val="24"/>
        </w:rPr>
        <w:tab/>
      </w:r>
      <w:r>
        <w:rPr>
          <w:rFonts w:ascii="Arial" w:hAnsi="Arial" w:cs="Arial"/>
          <w:b/>
          <w:sz w:val="24"/>
        </w:rPr>
        <w:t>Rel-16 CR 28.622 Add IOCs for threshold monitoring control</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CR-0031  rev 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808080"/>
        </w:rPr>
      </w:pPr>
      <w:r>
        <w:rPr>
          <w:color w:val="808080"/>
        </w:rPr>
        <w:t>(Replaces S5-193116)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S5-193516</w:t>
      </w:r>
      <w:r>
        <w:rPr>
          <w:rFonts w:ascii="Arial" w:hAnsi="Arial" w:cs="Arial"/>
          <w:b/>
          <w:color w:val="0000FF"/>
          <w:sz w:val="24"/>
        </w:rPr>
        <w:tab/>
      </w:r>
      <w:r>
        <w:rPr>
          <w:rFonts w:ascii="Arial" w:hAnsi="Arial" w:cs="Arial"/>
          <w:b/>
          <w:sz w:val="24"/>
        </w:rPr>
        <w:t>Rel-16 CR 28.622 Add IOCs for threshold monitoring control</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CR-0031  rev 2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808080"/>
        </w:rPr>
      </w:pPr>
      <w:r>
        <w:rPr>
          <w:color w:val="808080"/>
        </w:rPr>
        <w:t>(Replaces S5-193379)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S5-193117</w:t>
      </w:r>
      <w:r>
        <w:rPr>
          <w:rFonts w:ascii="Arial" w:hAnsi="Arial" w:cs="Arial"/>
          <w:b/>
          <w:color w:val="0000FF"/>
          <w:sz w:val="24"/>
        </w:rPr>
        <w:tab/>
      </w:r>
      <w:r>
        <w:rPr>
          <w:rFonts w:ascii="Arial" w:hAnsi="Arial" w:cs="Arial"/>
          <w:b/>
          <w:sz w:val="24"/>
        </w:rPr>
        <w:t>Rel-16 CR 28.623 Add IOCs for threshold monitoring control</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S5-193380</w:t>
      </w:r>
      <w:r>
        <w:rPr>
          <w:rFonts w:ascii="Arial" w:hAnsi="Arial" w:cs="Arial"/>
          <w:b/>
          <w:color w:val="0000FF"/>
          <w:sz w:val="24"/>
        </w:rPr>
        <w:tab/>
      </w:r>
      <w:r>
        <w:rPr>
          <w:rFonts w:ascii="Arial" w:hAnsi="Arial" w:cs="Arial"/>
          <w:b/>
          <w:sz w:val="24"/>
        </w:rPr>
        <w:t>Rel-16 CR 28.623 Add IOCs for threshold monitoring control</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CR-0021  rev 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S5-193118</w:t>
      </w:r>
      <w:r>
        <w:rPr>
          <w:rFonts w:ascii="Arial" w:hAnsi="Arial" w:cs="Arial"/>
          <w:b/>
          <w:color w:val="0000FF"/>
          <w:sz w:val="24"/>
        </w:rPr>
        <w:tab/>
      </w:r>
      <w:r>
        <w:rPr>
          <w:rFonts w:ascii="Arial" w:hAnsi="Arial" w:cs="Arial"/>
          <w:b/>
          <w:sz w:val="24"/>
        </w:rPr>
        <w:t>Rel-16 CR 28.550 Add performance threshold monitoring service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v16.0.0</w:t>
      </w:r>
      <w:r>
        <w:rPr>
          <w:i/>
        </w:rPr>
        <w:tab/>
        <w:t xml:space="preserve">  CR-0008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S5-193381</w:t>
      </w:r>
      <w:r>
        <w:rPr>
          <w:rFonts w:ascii="Arial" w:hAnsi="Arial" w:cs="Arial"/>
          <w:b/>
          <w:color w:val="0000FF"/>
          <w:sz w:val="24"/>
        </w:rPr>
        <w:tab/>
      </w:r>
      <w:r>
        <w:rPr>
          <w:rFonts w:ascii="Arial" w:hAnsi="Arial" w:cs="Arial"/>
          <w:b/>
          <w:sz w:val="24"/>
        </w:rPr>
        <w:t>Rel-16 CR 28.550 Add performance threshold monitoring service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v16.0.0</w:t>
      </w:r>
      <w:r>
        <w:rPr>
          <w:i/>
        </w:rPr>
        <w:tab/>
        <w:t xml:space="preserve">  CR-0008  rev 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808080"/>
        </w:rPr>
      </w:pPr>
      <w:r>
        <w:rPr>
          <w:color w:val="808080"/>
        </w:rPr>
        <w:t>(Replaces S5-193118)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S5-193119</w:t>
      </w:r>
      <w:r>
        <w:rPr>
          <w:rFonts w:ascii="Arial" w:hAnsi="Arial" w:cs="Arial"/>
          <w:b/>
          <w:color w:val="0000FF"/>
          <w:sz w:val="24"/>
        </w:rPr>
        <w:tab/>
      </w:r>
      <w:r>
        <w:rPr>
          <w:rFonts w:ascii="Arial" w:hAnsi="Arial" w:cs="Arial"/>
          <w:b/>
          <w:sz w:val="24"/>
        </w:rPr>
        <w:t>Discussion on Stage 3 of performance data streaming based on WebSocket</w:t>
      </w:r>
    </w:p>
    <w:p w:rsidR="00F17E10" w:rsidRDefault="00F17E10" w:rsidP="00F17E10">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28.550 v..</w:t>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S5-193120</w:t>
      </w:r>
      <w:r>
        <w:rPr>
          <w:rFonts w:ascii="Arial" w:hAnsi="Arial" w:cs="Arial"/>
          <w:b/>
          <w:color w:val="0000FF"/>
          <w:sz w:val="24"/>
        </w:rPr>
        <w:tab/>
      </w:r>
      <w:r>
        <w:rPr>
          <w:rFonts w:ascii="Arial" w:hAnsi="Arial" w:cs="Arial"/>
          <w:b/>
          <w:sz w:val="24"/>
        </w:rPr>
        <w:t>Discussion on way forward for MDAS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S5-193121</w:t>
      </w:r>
      <w:r>
        <w:rPr>
          <w:rFonts w:ascii="Arial" w:hAnsi="Arial" w:cs="Arial"/>
          <w:b/>
          <w:color w:val="0000FF"/>
          <w:sz w:val="24"/>
        </w:rPr>
        <w:tab/>
      </w:r>
      <w:r>
        <w:rPr>
          <w:rFonts w:ascii="Arial" w:hAnsi="Arial" w:cs="Arial"/>
          <w:b/>
          <w:sz w:val="24"/>
        </w:rPr>
        <w:t>Rel-16 CR 28.552 Add measurements related to Service Requests via Untrusted non-3GPP Access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CR-0076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S5-193385</w:t>
      </w:r>
      <w:r>
        <w:rPr>
          <w:rFonts w:ascii="Arial" w:hAnsi="Arial" w:cs="Arial"/>
          <w:b/>
          <w:color w:val="0000FF"/>
          <w:sz w:val="24"/>
        </w:rPr>
        <w:tab/>
      </w:r>
      <w:r>
        <w:rPr>
          <w:rFonts w:ascii="Arial" w:hAnsi="Arial" w:cs="Arial"/>
          <w:b/>
          <w:sz w:val="24"/>
        </w:rPr>
        <w:t>Rel-16 CR 28.552 Add measurements related to Service Requests via Untrusted non-3GPP Access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CR-0076  rev 1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808080"/>
        </w:rPr>
      </w:pPr>
      <w:r>
        <w:rPr>
          <w:color w:val="808080"/>
        </w:rPr>
        <w:t>(Replaces S5-193121)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S5-193122</w:t>
      </w:r>
      <w:r>
        <w:rPr>
          <w:rFonts w:ascii="Arial" w:hAnsi="Arial" w:cs="Arial"/>
          <w:b/>
          <w:color w:val="0000FF"/>
          <w:sz w:val="24"/>
        </w:rPr>
        <w:tab/>
      </w:r>
      <w:r>
        <w:rPr>
          <w:rFonts w:ascii="Arial" w:hAnsi="Arial" w:cs="Arial"/>
          <w:b/>
          <w:sz w:val="24"/>
        </w:rPr>
        <w:t>Rel-16 CR 28.552 Add measurements related to PDU session resource management via Untrusted non-3GPP Access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CR-0077  Cat: B (Rel-16)</w:t>
      </w:r>
      <w:r>
        <w:rPr>
          <w:i/>
        </w:rPr>
        <w:br/>
      </w:r>
      <w:r>
        <w:rPr>
          <w:i/>
        </w:rPr>
        <w:br/>
      </w:r>
      <w:r>
        <w:rPr>
          <w:i/>
        </w:rPr>
        <w:tab/>
      </w:r>
      <w:r>
        <w:rPr>
          <w:i/>
        </w:rPr>
        <w:tab/>
      </w:r>
      <w:r>
        <w:rPr>
          <w:i/>
        </w:rPr>
        <w:tab/>
      </w:r>
      <w:r>
        <w:rPr>
          <w:i/>
        </w:rPr>
        <w:tab/>
      </w:r>
      <w:r>
        <w:rPr>
          <w:i/>
        </w:rPr>
        <w:tab/>
        <w:t>Source: Intel Corporation SAS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S5-193194</w:t>
      </w:r>
      <w:r>
        <w:rPr>
          <w:rFonts w:ascii="Arial" w:hAnsi="Arial" w:cs="Arial"/>
          <w:b/>
          <w:color w:val="0000FF"/>
          <w:sz w:val="24"/>
        </w:rPr>
        <w:tab/>
      </w:r>
      <w:r>
        <w:rPr>
          <w:rFonts w:ascii="Arial" w:hAnsi="Arial" w:cs="Arial"/>
          <w:b/>
          <w:sz w:val="24"/>
        </w:rPr>
        <w:t>TD Broadcasting cell quality issue</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S5-193195</w:t>
      </w:r>
      <w:r>
        <w:rPr>
          <w:rFonts w:ascii="Arial" w:hAnsi="Arial" w:cs="Arial"/>
          <w:b/>
          <w:color w:val="0000FF"/>
          <w:sz w:val="24"/>
        </w:rPr>
        <w:tab/>
      </w:r>
      <w:r>
        <w:rPr>
          <w:rFonts w:ascii="Arial" w:hAnsi="Arial" w:cs="Arial"/>
          <w:b/>
          <w:sz w:val="24"/>
        </w:rPr>
        <w:t>Add measurement related to QoS of cell</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CR-0191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S5-193196</w:t>
      </w:r>
      <w:r>
        <w:rPr>
          <w:rFonts w:ascii="Arial" w:hAnsi="Arial" w:cs="Arial"/>
          <w:b/>
          <w:color w:val="0000FF"/>
          <w:sz w:val="24"/>
        </w:rPr>
        <w:tab/>
      </w:r>
      <w:r>
        <w:rPr>
          <w:rFonts w:ascii="Arial" w:hAnsi="Arial" w:cs="Arial"/>
          <w:b/>
          <w:sz w:val="24"/>
        </w:rPr>
        <w:t>Add measurement related to QoS of cell</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v16.1.0</w:t>
      </w:r>
      <w:r>
        <w:rPr>
          <w:i/>
        </w:rPr>
        <w:tab/>
        <w:t xml:space="preserve">  CR-0078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S5-193214</w:t>
      </w:r>
      <w:r>
        <w:rPr>
          <w:rFonts w:ascii="Arial" w:hAnsi="Arial" w:cs="Arial"/>
          <w:b/>
          <w:color w:val="0000FF"/>
          <w:sz w:val="24"/>
        </w:rPr>
        <w:tab/>
      </w:r>
      <w:r>
        <w:rPr>
          <w:rFonts w:ascii="Arial" w:hAnsi="Arial" w:cs="Arial"/>
          <w:b/>
          <w:sz w:val="24"/>
        </w:rPr>
        <w:t>Add measurements related to inter gNB Handover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CR-0079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S5-193386</w:t>
      </w:r>
      <w:r>
        <w:rPr>
          <w:rFonts w:ascii="Arial" w:hAnsi="Arial" w:cs="Arial"/>
          <w:b/>
          <w:color w:val="0000FF"/>
          <w:sz w:val="24"/>
        </w:rPr>
        <w:tab/>
      </w:r>
      <w:r>
        <w:rPr>
          <w:rFonts w:ascii="Arial" w:hAnsi="Arial" w:cs="Arial"/>
          <w:b/>
          <w:sz w:val="24"/>
        </w:rPr>
        <w:t>Add measurements related to inter gNB Handover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CR-0079  rev 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S5-193214)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S5-193217</w:t>
      </w:r>
      <w:r>
        <w:rPr>
          <w:rFonts w:ascii="Arial" w:hAnsi="Arial" w:cs="Arial"/>
          <w:b/>
          <w:color w:val="0000FF"/>
          <w:sz w:val="24"/>
        </w:rPr>
        <w:tab/>
      </w:r>
      <w:r>
        <w:rPr>
          <w:rFonts w:ascii="Arial" w:hAnsi="Arial" w:cs="Arial"/>
          <w:b/>
          <w:sz w:val="24"/>
        </w:rPr>
        <w:t xml:space="preserve">Add measurements related to intra gNB Handover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CR-0080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S5-193387</w:t>
      </w:r>
      <w:r>
        <w:rPr>
          <w:rFonts w:ascii="Arial" w:hAnsi="Arial" w:cs="Arial"/>
          <w:b/>
          <w:color w:val="0000FF"/>
          <w:sz w:val="24"/>
        </w:rPr>
        <w:tab/>
      </w:r>
      <w:r>
        <w:rPr>
          <w:rFonts w:ascii="Arial" w:hAnsi="Arial" w:cs="Arial"/>
          <w:b/>
          <w:sz w:val="24"/>
        </w:rPr>
        <w:t xml:space="preserve">Add measurements related to intra gNB Handover </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CR-0080  rev 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S5-193217)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S5-193218</w:t>
      </w:r>
      <w:r>
        <w:rPr>
          <w:rFonts w:ascii="Arial" w:hAnsi="Arial" w:cs="Arial"/>
          <w:b/>
          <w:color w:val="0000FF"/>
          <w:sz w:val="24"/>
        </w:rPr>
        <w:tab/>
      </w:r>
      <w:r>
        <w:rPr>
          <w:rFonts w:ascii="Arial" w:hAnsi="Arial" w:cs="Arial"/>
          <w:b/>
          <w:sz w:val="24"/>
        </w:rPr>
        <w:t>Add KPI for NG-RAN Handover Success Rate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CR-0013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S5-193388</w:t>
      </w:r>
      <w:r>
        <w:rPr>
          <w:rFonts w:ascii="Arial" w:hAnsi="Arial" w:cs="Arial"/>
          <w:b/>
          <w:color w:val="0000FF"/>
          <w:sz w:val="24"/>
        </w:rPr>
        <w:tab/>
      </w:r>
      <w:r>
        <w:rPr>
          <w:rFonts w:ascii="Arial" w:hAnsi="Arial" w:cs="Arial"/>
          <w:b/>
          <w:sz w:val="24"/>
        </w:rPr>
        <w:t>Add KPI for NG-RAN Handover Success Rate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CR-0013  rev 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S5-193218)</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S5-193267</w:t>
      </w:r>
      <w:r>
        <w:rPr>
          <w:rFonts w:ascii="Arial" w:hAnsi="Arial" w:cs="Arial"/>
          <w:b/>
          <w:color w:val="0000FF"/>
          <w:sz w:val="24"/>
        </w:rPr>
        <w:tab/>
      </w:r>
      <w:r>
        <w:rPr>
          <w:rFonts w:ascii="Arial" w:hAnsi="Arial" w:cs="Arial"/>
          <w:b/>
          <w:sz w:val="24"/>
        </w:rPr>
        <w:t>Add measurements related to DRB retainability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S5-193389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S5-193389</w:t>
      </w:r>
      <w:r>
        <w:rPr>
          <w:rFonts w:ascii="Arial" w:hAnsi="Arial" w:cs="Arial"/>
          <w:b/>
          <w:color w:val="0000FF"/>
          <w:sz w:val="24"/>
        </w:rPr>
        <w:tab/>
      </w:r>
      <w:r>
        <w:rPr>
          <w:rFonts w:ascii="Arial" w:hAnsi="Arial" w:cs="Arial"/>
          <w:b/>
          <w:sz w:val="24"/>
        </w:rPr>
        <w:t>Add measurements related to DRB retainability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CR-0081  rev 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S5-193267)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S5-193268</w:t>
      </w:r>
      <w:r>
        <w:rPr>
          <w:rFonts w:ascii="Arial" w:hAnsi="Arial" w:cs="Arial"/>
          <w:b/>
          <w:color w:val="0000FF"/>
          <w:sz w:val="24"/>
        </w:rPr>
        <w:tab/>
      </w:r>
      <w:r>
        <w:rPr>
          <w:rFonts w:ascii="Arial" w:hAnsi="Arial" w:cs="Arial"/>
          <w:b/>
          <w:sz w:val="24"/>
        </w:rPr>
        <w:t>Add KPI for DRB Retainability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CR-0016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S5-193390</w:t>
      </w:r>
      <w:r>
        <w:rPr>
          <w:rFonts w:ascii="Arial" w:hAnsi="Arial" w:cs="Arial"/>
          <w:b/>
          <w:color w:val="0000FF"/>
          <w:sz w:val="24"/>
        </w:rPr>
        <w:tab/>
      </w:r>
      <w:r>
        <w:rPr>
          <w:rFonts w:ascii="Arial" w:hAnsi="Arial" w:cs="Arial"/>
          <w:b/>
          <w:sz w:val="24"/>
        </w:rPr>
        <w:t>Add KPI for DRB Retainability</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v16.0.0</w:t>
      </w:r>
      <w:r>
        <w:rPr>
          <w:i/>
        </w:rPr>
        <w:tab/>
        <w:t xml:space="preserve">  CR-0016  rev 1 Cat: B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S5-193268)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S5-193269</w:t>
      </w:r>
      <w:r>
        <w:rPr>
          <w:rFonts w:ascii="Arial" w:hAnsi="Arial" w:cs="Arial"/>
          <w:b/>
          <w:color w:val="0000FF"/>
          <w:sz w:val="24"/>
        </w:rPr>
        <w:tab/>
      </w:r>
      <w:r>
        <w:rPr>
          <w:rFonts w:ascii="Arial" w:hAnsi="Arial" w:cs="Arial"/>
          <w:b/>
          <w:sz w:val="24"/>
        </w:rPr>
        <w:t>LS on Data activity reporting</w:t>
      </w:r>
    </w:p>
    <w:p w:rsidR="00F17E10" w:rsidRDefault="00F17E10" w:rsidP="00F17E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S5-193391</w:t>
      </w:r>
      <w:r>
        <w:rPr>
          <w:rFonts w:ascii="Arial" w:hAnsi="Arial" w:cs="Arial"/>
          <w:b/>
          <w:color w:val="0000FF"/>
          <w:sz w:val="24"/>
        </w:rPr>
        <w:tab/>
      </w:r>
      <w:r>
        <w:rPr>
          <w:rFonts w:ascii="Arial" w:hAnsi="Arial" w:cs="Arial"/>
          <w:b/>
          <w:sz w:val="24"/>
        </w:rPr>
        <w:t>LS on Data activity reporting</w:t>
      </w:r>
    </w:p>
    <w:p w:rsidR="00F17E10" w:rsidRDefault="00F17E10" w:rsidP="00F17E1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w:t>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S5-193269)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S5-193270</w:t>
      </w:r>
      <w:r>
        <w:rPr>
          <w:rFonts w:ascii="Arial" w:hAnsi="Arial" w:cs="Arial"/>
          <w:b/>
          <w:color w:val="0000FF"/>
          <w:sz w:val="24"/>
        </w:rPr>
        <w:tab/>
      </w:r>
      <w:r>
        <w:rPr>
          <w:rFonts w:ascii="Arial" w:hAnsi="Arial" w:cs="Arial"/>
          <w:b/>
          <w:sz w:val="24"/>
        </w:rPr>
        <w:t>Correct DRB successfully setup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CR-0082  Cat: F (Rel-16)</w:t>
      </w:r>
      <w:r>
        <w:rPr>
          <w:i/>
        </w:rPr>
        <w:br/>
      </w:r>
      <w:r>
        <w:rPr>
          <w:i/>
        </w:rPr>
        <w:lastRenderedPageBreak/>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S5-193274</w:t>
      </w:r>
      <w:r>
        <w:rPr>
          <w:rFonts w:ascii="Arial" w:hAnsi="Arial" w:cs="Arial"/>
          <w:b/>
          <w:color w:val="0000FF"/>
          <w:sz w:val="24"/>
        </w:rPr>
        <w:tab/>
      </w:r>
      <w:r>
        <w:rPr>
          <w:rFonts w:ascii="Arial" w:hAnsi="Arial" w:cs="Arial"/>
          <w:b/>
          <w:sz w:val="24"/>
        </w:rPr>
        <w:t>CR R15 Correction of monitoring of PDCP data volume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v16.1.0</w:t>
      </w:r>
      <w:r>
        <w:rPr>
          <w:i/>
        </w:rPr>
        <w:tab/>
        <w:t xml:space="preserve">  CR-0085  Cat: F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S5-193453</w:t>
      </w:r>
      <w:r>
        <w:rPr>
          <w:rFonts w:ascii="Arial" w:hAnsi="Arial" w:cs="Arial"/>
          <w:b/>
          <w:color w:val="0000FF"/>
          <w:sz w:val="24"/>
        </w:rPr>
        <w:tab/>
      </w:r>
      <w:r>
        <w:rPr>
          <w:rFonts w:ascii="Arial" w:hAnsi="Arial" w:cs="Arial"/>
          <w:b/>
          <w:sz w:val="24"/>
        </w:rPr>
        <w:t>CR R15 Correction of monitoring of PDCP data volume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v16.1.0</w:t>
      </w:r>
      <w:r>
        <w:rPr>
          <w:i/>
        </w:rPr>
        <w:tab/>
        <w:t xml:space="preserve">  CR-0085  rev 1 Cat: F (Rel-16)</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S5-193274)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S5-193276</w:t>
      </w:r>
      <w:r>
        <w:rPr>
          <w:rFonts w:ascii="Arial" w:hAnsi="Arial" w:cs="Arial"/>
          <w:b/>
          <w:color w:val="0000FF"/>
          <w:sz w:val="24"/>
        </w:rPr>
        <w:tab/>
      </w:r>
      <w:r>
        <w:rPr>
          <w:rFonts w:ascii="Arial" w:hAnsi="Arial" w:cs="Arial"/>
          <w:b/>
          <w:sz w:val="24"/>
        </w:rPr>
        <w:t>Correction of PRB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CR-0086  Cat: F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S5-193454</w:t>
      </w:r>
      <w:r>
        <w:rPr>
          <w:rFonts w:ascii="Arial" w:hAnsi="Arial" w:cs="Arial"/>
          <w:b/>
          <w:color w:val="0000FF"/>
          <w:sz w:val="24"/>
        </w:rPr>
        <w:tab/>
      </w:r>
      <w:r>
        <w:rPr>
          <w:rFonts w:ascii="Arial" w:hAnsi="Arial" w:cs="Arial"/>
          <w:b/>
          <w:sz w:val="24"/>
        </w:rPr>
        <w:t>Correction of PRB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CR-0086  rev 1 Cat: F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S5-193276)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S5-193536</w:t>
      </w:r>
      <w:r>
        <w:rPr>
          <w:rFonts w:ascii="Arial" w:hAnsi="Arial" w:cs="Arial"/>
          <w:b/>
          <w:color w:val="0000FF"/>
          <w:sz w:val="24"/>
        </w:rPr>
        <w:tab/>
      </w:r>
      <w:r>
        <w:rPr>
          <w:rFonts w:ascii="Arial" w:hAnsi="Arial" w:cs="Arial"/>
          <w:b/>
          <w:sz w:val="24"/>
        </w:rPr>
        <w:t>Correction of PRB measurements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w:t>
      </w:r>
      <w:r>
        <w:rPr>
          <w:i/>
        </w:rPr>
        <w:tab/>
        <w:t xml:space="preserve">  CR-0086  rev 2 Cat: F (Rel-16)</w:t>
      </w:r>
      <w:r>
        <w:rPr>
          <w:i/>
        </w:rPr>
        <w:br/>
      </w:r>
      <w:r>
        <w:rPr>
          <w:i/>
        </w:rPr>
        <w:br/>
      </w:r>
      <w:r>
        <w:rPr>
          <w:i/>
        </w:rPr>
        <w:tab/>
      </w:r>
      <w:r>
        <w:rPr>
          <w:i/>
        </w:rPr>
        <w:tab/>
      </w:r>
      <w:r>
        <w:rPr>
          <w:i/>
        </w:rPr>
        <w:tab/>
      </w:r>
      <w:r>
        <w:rPr>
          <w:i/>
        </w:rPr>
        <w:tab/>
      </w:r>
      <w:r>
        <w:rPr>
          <w:i/>
        </w:rPr>
        <w:tab/>
        <w:t>Source: Ericsson-LG Co., LTD</w:t>
      </w:r>
    </w:p>
    <w:p w:rsidR="00F17E10" w:rsidRDefault="00F17E10" w:rsidP="00F17E10">
      <w:pPr>
        <w:rPr>
          <w:color w:val="808080"/>
        </w:rPr>
      </w:pPr>
      <w:r>
        <w:rPr>
          <w:color w:val="808080"/>
        </w:rPr>
        <w:t>(Replaces S5-193454)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S5-193300</w:t>
      </w:r>
      <w:r>
        <w:rPr>
          <w:rFonts w:ascii="Arial" w:hAnsi="Arial" w:cs="Arial"/>
          <w:b/>
          <w:color w:val="0000FF"/>
          <w:sz w:val="24"/>
        </w:rPr>
        <w:tab/>
      </w:r>
      <w:r>
        <w:rPr>
          <w:rFonts w:ascii="Arial" w:hAnsi="Arial" w:cs="Arial"/>
          <w:b/>
          <w:sz w:val="24"/>
        </w:rPr>
        <w:t>Rel-16 CR TS 32.425 Add measurements related to Secondary Node Change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CR-0192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S5-193301</w:t>
      </w:r>
      <w:r>
        <w:rPr>
          <w:rFonts w:ascii="Arial" w:hAnsi="Arial" w:cs="Arial"/>
          <w:b/>
          <w:color w:val="0000FF"/>
          <w:sz w:val="24"/>
        </w:rPr>
        <w:tab/>
      </w:r>
      <w:r>
        <w:rPr>
          <w:rFonts w:ascii="Arial" w:hAnsi="Arial" w:cs="Arial"/>
          <w:b/>
          <w:sz w:val="24"/>
        </w:rPr>
        <w:t>Rel-16 CR TS 32.425 Add measurements related to Secondary Node Modification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CR-0193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S5-193302</w:t>
      </w:r>
      <w:r>
        <w:rPr>
          <w:rFonts w:ascii="Arial" w:hAnsi="Arial" w:cs="Arial"/>
          <w:b/>
          <w:color w:val="0000FF"/>
          <w:sz w:val="24"/>
        </w:rPr>
        <w:tab/>
      </w:r>
      <w:r>
        <w:rPr>
          <w:rFonts w:ascii="Arial" w:hAnsi="Arial" w:cs="Arial"/>
          <w:b/>
          <w:sz w:val="24"/>
        </w:rPr>
        <w:t>Rel-16 CR TS 32.425 Add measurements related to Secondary Node Release for E-UTRA-NR Dual Connectivity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v16.2.0</w:t>
      </w:r>
      <w:r>
        <w:rPr>
          <w:i/>
        </w:rPr>
        <w:tab/>
        <w:t xml:space="preserve">  CR-0194  Cat: B (Rel-16)</w:t>
      </w:r>
      <w:r>
        <w:rPr>
          <w:i/>
        </w:rPr>
        <w:br/>
      </w:r>
      <w:r>
        <w:rPr>
          <w:i/>
        </w:rPr>
        <w:br/>
      </w:r>
      <w:r>
        <w:rPr>
          <w:i/>
        </w:rPr>
        <w:tab/>
      </w:r>
      <w:r>
        <w:rPr>
          <w:i/>
        </w:rPr>
        <w:tab/>
      </w:r>
      <w:r>
        <w:rPr>
          <w:i/>
        </w:rPr>
        <w:tab/>
      </w:r>
      <w:r>
        <w:rPr>
          <w:i/>
        </w:rPr>
        <w:tab/>
      </w:r>
      <w:r>
        <w:rPr>
          <w:i/>
        </w:rPr>
        <w:tab/>
        <w:t>Source: ZTE Corporation,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S5-193348</w:t>
      </w:r>
      <w:r>
        <w:rPr>
          <w:rFonts w:ascii="Arial" w:hAnsi="Arial" w:cs="Arial"/>
          <w:b/>
          <w:color w:val="0000FF"/>
          <w:sz w:val="24"/>
        </w:rPr>
        <w:tab/>
      </w:r>
      <w:r>
        <w:rPr>
          <w:rFonts w:ascii="Arial" w:hAnsi="Arial" w:cs="Arial"/>
          <w:b/>
          <w:sz w:val="24"/>
        </w:rPr>
        <w:t>Tdoc discussion sequence</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S5-193402</w:t>
      </w:r>
      <w:r>
        <w:rPr>
          <w:rFonts w:ascii="Arial" w:hAnsi="Arial" w:cs="Arial"/>
          <w:b/>
          <w:color w:val="0000FF"/>
          <w:sz w:val="24"/>
        </w:rPr>
        <w:tab/>
      </w:r>
      <w:r>
        <w:rPr>
          <w:rFonts w:ascii="Arial" w:hAnsi="Arial" w:cs="Arial"/>
          <w:b/>
          <w:sz w:val="24"/>
        </w:rPr>
        <w:t>Rel-16 CR 32.532 Add notifications for threshold monitoring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32.532 v15.0.0</w:t>
      </w:r>
      <w:r>
        <w:rPr>
          <w:i/>
        </w:rPr>
        <w:tab/>
        <w:t xml:space="preserve">  CR-0038  Cat: B (Rel-16)</w:t>
      </w:r>
      <w:r>
        <w:rPr>
          <w:i/>
        </w:rPr>
        <w:br/>
      </w:r>
      <w:r>
        <w:rPr>
          <w:i/>
        </w:rPr>
        <w:br/>
      </w:r>
      <w:r>
        <w:rPr>
          <w:i/>
        </w:rPr>
        <w:tab/>
      </w:r>
      <w:r>
        <w:rPr>
          <w:i/>
        </w:rPr>
        <w:tab/>
      </w:r>
      <w:r>
        <w:rPr>
          <w:i/>
        </w:rPr>
        <w:tab/>
      </w:r>
      <w:r>
        <w:rPr>
          <w:i/>
        </w:rPr>
        <w:tab/>
      </w:r>
      <w:r>
        <w:rPr>
          <w:i/>
        </w:rPr>
        <w:tab/>
        <w:t>Source: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S5-193538</w:t>
      </w:r>
      <w:r>
        <w:rPr>
          <w:rFonts w:ascii="Arial" w:hAnsi="Arial" w:cs="Arial"/>
          <w:b/>
          <w:color w:val="0000FF"/>
          <w:sz w:val="24"/>
        </w:rPr>
        <w:tab/>
      </w:r>
      <w:r>
        <w:rPr>
          <w:rFonts w:ascii="Arial" w:hAnsi="Arial" w:cs="Arial"/>
          <w:b/>
          <w:sz w:val="24"/>
        </w:rPr>
        <w:t>Rel-16 CR 32.532 Add notifications for threshold monitoring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32.532 v15.0.0</w:t>
      </w:r>
      <w:r>
        <w:rPr>
          <w:i/>
        </w:rPr>
        <w:tab/>
        <w:t xml:space="preserve">  CR-0038  rev 1 Cat: B (Rel-16)</w:t>
      </w:r>
      <w:r>
        <w:rPr>
          <w:i/>
        </w:rPr>
        <w:br/>
      </w:r>
      <w:r>
        <w:rPr>
          <w:i/>
        </w:rPr>
        <w:br/>
      </w:r>
      <w:r>
        <w:rPr>
          <w:i/>
        </w:rPr>
        <w:tab/>
      </w:r>
      <w:r>
        <w:rPr>
          <w:i/>
        </w:rPr>
        <w:tab/>
      </w:r>
      <w:r>
        <w:rPr>
          <w:i/>
        </w:rPr>
        <w:tab/>
      </w:r>
      <w:r>
        <w:rPr>
          <w:i/>
        </w:rPr>
        <w:tab/>
      </w:r>
      <w:r>
        <w:rPr>
          <w:i/>
        </w:rPr>
        <w:tab/>
        <w:t>Source: Intel</w:t>
      </w:r>
    </w:p>
    <w:p w:rsidR="00F17E10" w:rsidRDefault="00F17E10" w:rsidP="00F17E10">
      <w:pPr>
        <w:rPr>
          <w:color w:val="808080"/>
        </w:rPr>
      </w:pPr>
      <w:r>
        <w:rPr>
          <w:color w:val="808080"/>
        </w:rPr>
        <w:t>(Replaces S5-193402)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25" w:name="_Toc7444473"/>
      <w:r>
        <w:t>6.4.7</w:t>
      </w:r>
      <w:r>
        <w:tab/>
        <w:t>Discovery of management services in 5G</w:t>
      </w:r>
      <w:bookmarkEnd w:id="25"/>
      <w:r>
        <w:t xml:space="preserve">  </w:t>
      </w:r>
    </w:p>
    <w:p w:rsidR="00F17E10" w:rsidRDefault="00F17E10" w:rsidP="00F17E10">
      <w:pPr>
        <w:rPr>
          <w:rFonts w:ascii="Arial" w:hAnsi="Arial" w:cs="Arial"/>
          <w:b/>
          <w:sz w:val="24"/>
        </w:rPr>
      </w:pPr>
      <w:r>
        <w:rPr>
          <w:rFonts w:ascii="Arial" w:hAnsi="Arial" w:cs="Arial"/>
          <w:b/>
          <w:color w:val="0000FF"/>
          <w:sz w:val="24"/>
        </w:rPr>
        <w:t>S5-193026</w:t>
      </w:r>
      <w:r>
        <w:rPr>
          <w:rFonts w:ascii="Arial" w:hAnsi="Arial" w:cs="Arial"/>
          <w:b/>
          <w:color w:val="0000FF"/>
          <w:sz w:val="24"/>
        </w:rPr>
        <w:tab/>
      </w:r>
      <w:r>
        <w:rPr>
          <w:rFonts w:ascii="Arial" w:hAnsi="Arial" w:cs="Arial"/>
          <w:b/>
          <w:sz w:val="24"/>
        </w:rPr>
        <w:t>Minutes of Discovery of management services in 5G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S5-193539</w:t>
      </w:r>
      <w:r>
        <w:rPr>
          <w:rFonts w:ascii="Arial" w:hAnsi="Arial" w:cs="Arial"/>
          <w:b/>
          <w:color w:val="0000FF"/>
          <w:sz w:val="24"/>
        </w:rPr>
        <w:tab/>
      </w:r>
      <w:r>
        <w:rPr>
          <w:rFonts w:ascii="Arial" w:hAnsi="Arial" w:cs="Arial"/>
          <w:b/>
          <w:sz w:val="24"/>
        </w:rPr>
        <w:t>Minutes of Discovery of management services in 5G</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(Huawei)</w:t>
      </w:r>
    </w:p>
    <w:p w:rsidR="00F17E10" w:rsidRDefault="00F17E10" w:rsidP="00F17E10">
      <w:pPr>
        <w:rPr>
          <w:color w:val="808080"/>
        </w:rPr>
      </w:pPr>
      <w:r>
        <w:rPr>
          <w:color w:val="808080"/>
        </w:rPr>
        <w:t>(Replaces S5-193026)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S5-193158</w:t>
      </w:r>
      <w:r>
        <w:rPr>
          <w:rFonts w:ascii="Arial" w:hAnsi="Arial" w:cs="Arial"/>
          <w:b/>
          <w:color w:val="0000FF"/>
          <w:sz w:val="24"/>
        </w:rPr>
        <w:tab/>
      </w:r>
      <w:r>
        <w:rPr>
          <w:rFonts w:ascii="Arial" w:hAnsi="Arial" w:cs="Arial"/>
          <w:b/>
          <w:sz w:val="24"/>
        </w:rPr>
        <w:t>CR Rel-16 TS 28.533 Add further clarification of metadata attributes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CR-0016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S5-193393</w:t>
      </w:r>
      <w:r>
        <w:rPr>
          <w:rFonts w:ascii="Arial" w:hAnsi="Arial" w:cs="Arial"/>
          <w:b/>
          <w:color w:val="0000FF"/>
          <w:sz w:val="24"/>
        </w:rPr>
        <w:tab/>
      </w:r>
      <w:r>
        <w:rPr>
          <w:rFonts w:ascii="Arial" w:hAnsi="Arial" w:cs="Arial"/>
          <w:b/>
          <w:sz w:val="24"/>
        </w:rPr>
        <w:t>CR Rel-16 TS 28.533 Add further clarification of metadata attributes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CR-0016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S5-193159</w:t>
      </w:r>
      <w:r>
        <w:rPr>
          <w:rFonts w:ascii="Arial" w:hAnsi="Arial" w:cs="Arial"/>
          <w:b/>
          <w:color w:val="0000FF"/>
          <w:sz w:val="24"/>
        </w:rPr>
        <w:tab/>
      </w:r>
      <w:r>
        <w:rPr>
          <w:rFonts w:ascii="Arial" w:hAnsi="Arial" w:cs="Arial"/>
          <w:b/>
          <w:sz w:val="24"/>
        </w:rPr>
        <w:t>CR Rel-16 TS 28.533 Add two use cases of discovery of MnS instance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CR-0017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S5-193392</w:t>
      </w:r>
      <w:r>
        <w:rPr>
          <w:rFonts w:ascii="Arial" w:hAnsi="Arial" w:cs="Arial"/>
          <w:b/>
          <w:color w:val="0000FF"/>
          <w:sz w:val="24"/>
        </w:rPr>
        <w:tab/>
      </w:r>
      <w:r>
        <w:rPr>
          <w:rFonts w:ascii="Arial" w:hAnsi="Arial" w:cs="Arial"/>
          <w:b/>
          <w:sz w:val="24"/>
        </w:rPr>
        <w:t>CR Rel-16 TS 28.533 Add two use cases of discovery of MnS instance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CR-0017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S5-193159)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S5-193540</w:t>
      </w:r>
      <w:r>
        <w:rPr>
          <w:rFonts w:ascii="Arial" w:hAnsi="Arial" w:cs="Arial"/>
          <w:b/>
          <w:color w:val="0000FF"/>
          <w:sz w:val="24"/>
        </w:rPr>
        <w:tab/>
      </w:r>
      <w:r>
        <w:rPr>
          <w:rFonts w:ascii="Arial" w:hAnsi="Arial" w:cs="Arial"/>
          <w:b/>
          <w:sz w:val="24"/>
        </w:rPr>
        <w:t>Draft CR Rel-16 TS 28.533 Add two use cases of discovery of MnS instance</w:t>
      </w:r>
    </w:p>
    <w:p w:rsidR="00F17E10" w:rsidRDefault="00F17E10" w:rsidP="00F17E10">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v15.1.0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S5-193160</w:t>
      </w:r>
      <w:r>
        <w:rPr>
          <w:rFonts w:ascii="Arial" w:hAnsi="Arial" w:cs="Arial"/>
          <w:b/>
          <w:color w:val="0000FF"/>
          <w:sz w:val="24"/>
        </w:rPr>
        <w:tab/>
      </w:r>
      <w:r>
        <w:rPr>
          <w:rFonts w:ascii="Arial" w:hAnsi="Arial" w:cs="Arial"/>
          <w:b/>
          <w:sz w:val="24"/>
        </w:rPr>
        <w:t>Discussion paper about MnS instance metainformation</w:t>
      </w:r>
    </w:p>
    <w:p w:rsidR="00F17E10" w:rsidRDefault="00F17E10" w:rsidP="00F17E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S5-193200</w:t>
      </w:r>
      <w:r>
        <w:rPr>
          <w:rFonts w:ascii="Arial" w:hAnsi="Arial" w:cs="Arial"/>
          <w:b/>
          <w:color w:val="0000FF"/>
          <w:sz w:val="24"/>
        </w:rPr>
        <w:tab/>
      </w:r>
      <w:r>
        <w:rPr>
          <w:rFonts w:ascii="Arial" w:hAnsi="Arial" w:cs="Arial"/>
          <w:b/>
          <w:sz w:val="24"/>
        </w:rPr>
        <w:t>MnS discovery</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S5-193395</w:t>
      </w:r>
      <w:r>
        <w:rPr>
          <w:rFonts w:ascii="Arial" w:hAnsi="Arial" w:cs="Arial"/>
          <w:b/>
          <w:color w:val="0000FF"/>
          <w:sz w:val="24"/>
        </w:rPr>
        <w:tab/>
      </w:r>
      <w:r>
        <w:rPr>
          <w:rFonts w:ascii="Arial" w:hAnsi="Arial" w:cs="Arial"/>
          <w:b/>
          <w:sz w:val="24"/>
        </w:rPr>
        <w:t>MnS discovery</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lastRenderedPageBreak/>
        <w:t>(Replaces S5-193200)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S5-193261</w:t>
      </w:r>
      <w:r>
        <w:rPr>
          <w:rFonts w:ascii="Arial" w:hAnsi="Arial" w:cs="Arial"/>
          <w:b/>
          <w:color w:val="0000FF"/>
          <w:sz w:val="24"/>
        </w:rPr>
        <w:tab/>
      </w:r>
      <w:r>
        <w:rPr>
          <w:rFonts w:ascii="Arial" w:hAnsi="Arial" w:cs="Arial"/>
          <w:b/>
          <w:sz w:val="24"/>
        </w:rPr>
        <w:t>CR Rel-16 TS 28.533 Add use case of discovery of MnS instance metainformation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CR-0018  Cat: B (Rel-16)</w:t>
      </w:r>
      <w:r>
        <w:rPr>
          <w:i/>
        </w:rPr>
        <w:br/>
      </w:r>
      <w:r>
        <w:rPr>
          <w:i/>
        </w:rPr>
        <w:br/>
      </w:r>
      <w:r>
        <w:rPr>
          <w:i/>
        </w:rPr>
        <w:tab/>
      </w:r>
      <w:r>
        <w:rPr>
          <w:i/>
        </w:rPr>
        <w:tab/>
      </w:r>
      <w:r>
        <w:rPr>
          <w:i/>
        </w:rPr>
        <w:tab/>
      </w:r>
      <w:r>
        <w:rPr>
          <w:i/>
        </w:rPr>
        <w:tab/>
      </w:r>
      <w:r>
        <w:rPr>
          <w:i/>
        </w:rPr>
        <w:tab/>
        <w:t>Source: Huawei Technologies (Korea)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S5-193394</w:t>
      </w:r>
      <w:r>
        <w:rPr>
          <w:rFonts w:ascii="Arial" w:hAnsi="Arial" w:cs="Arial"/>
          <w:b/>
          <w:color w:val="0000FF"/>
          <w:sz w:val="24"/>
        </w:rPr>
        <w:tab/>
      </w:r>
      <w:r>
        <w:rPr>
          <w:rFonts w:ascii="Arial" w:hAnsi="Arial" w:cs="Arial"/>
          <w:b/>
          <w:sz w:val="24"/>
        </w:rPr>
        <w:t>CR Rel-16 TS 28.533 Add use case of discovery of MnS instance metainformation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CR-0018  rev 1 Cat: B (Rel-16)</w:t>
      </w:r>
      <w:r>
        <w:rPr>
          <w:i/>
        </w:rPr>
        <w:br/>
      </w:r>
      <w:r>
        <w:rPr>
          <w:i/>
        </w:rPr>
        <w:br/>
      </w:r>
      <w:r>
        <w:rPr>
          <w:i/>
        </w:rPr>
        <w:tab/>
      </w:r>
      <w:r>
        <w:rPr>
          <w:i/>
        </w:rPr>
        <w:tab/>
      </w:r>
      <w:r>
        <w:rPr>
          <w:i/>
        </w:rPr>
        <w:tab/>
      </w:r>
      <w:r>
        <w:rPr>
          <w:i/>
        </w:rPr>
        <w:tab/>
      </w:r>
      <w:r>
        <w:rPr>
          <w:i/>
        </w:rPr>
        <w:tab/>
        <w:t>Source: Huawei Technologies (Korea)</w:t>
      </w:r>
    </w:p>
    <w:p w:rsidR="00F17E10" w:rsidRDefault="00F17E10" w:rsidP="00F17E10">
      <w:pPr>
        <w:rPr>
          <w:color w:val="808080"/>
        </w:rPr>
      </w:pPr>
      <w:r>
        <w:rPr>
          <w:color w:val="808080"/>
        </w:rPr>
        <w:t>(Replaces S5-193261)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pStyle w:val="Heading4"/>
      </w:pPr>
      <w:bookmarkStart w:id="26" w:name="_Toc7444474"/>
      <w:r>
        <w:t>6.4.8</w:t>
      </w:r>
      <w:r>
        <w:tab/>
        <w:t>NRM enhancements</w:t>
      </w:r>
      <w:bookmarkEnd w:id="26"/>
      <w:r>
        <w:t xml:space="preserve"> </w:t>
      </w:r>
    </w:p>
    <w:p w:rsidR="00F17E10" w:rsidRDefault="00F17E10" w:rsidP="00F17E10">
      <w:pPr>
        <w:rPr>
          <w:rFonts w:ascii="Arial" w:hAnsi="Arial" w:cs="Arial"/>
          <w:b/>
          <w:sz w:val="24"/>
        </w:rPr>
      </w:pPr>
      <w:r>
        <w:rPr>
          <w:rFonts w:ascii="Arial" w:hAnsi="Arial" w:cs="Arial"/>
          <w:b/>
          <w:color w:val="0000FF"/>
          <w:sz w:val="24"/>
        </w:rPr>
        <w:t>S5-193027</w:t>
      </w:r>
      <w:r>
        <w:rPr>
          <w:rFonts w:ascii="Arial" w:hAnsi="Arial" w:cs="Arial"/>
          <w:b/>
          <w:color w:val="0000FF"/>
          <w:sz w:val="24"/>
        </w:rPr>
        <w:tab/>
      </w:r>
      <w:r>
        <w:rPr>
          <w:rFonts w:ascii="Arial" w:hAnsi="Arial" w:cs="Arial"/>
          <w:b/>
          <w:sz w:val="24"/>
        </w:rPr>
        <w:t>Minutes of NRM enhancements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S5-193515</w:t>
      </w:r>
      <w:r>
        <w:rPr>
          <w:rFonts w:ascii="Arial" w:hAnsi="Arial" w:cs="Arial"/>
          <w:b/>
          <w:color w:val="0000FF"/>
          <w:sz w:val="24"/>
        </w:rPr>
        <w:tab/>
      </w:r>
      <w:r>
        <w:rPr>
          <w:rFonts w:ascii="Arial" w:hAnsi="Arial" w:cs="Arial"/>
          <w:b/>
          <w:sz w:val="24"/>
        </w:rPr>
        <w:t>Minutes of NRM enhancements</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(Nokia)</w:t>
      </w:r>
    </w:p>
    <w:p w:rsidR="00F17E10" w:rsidRDefault="00F17E10" w:rsidP="00F17E10">
      <w:pPr>
        <w:rPr>
          <w:color w:val="808080"/>
        </w:rPr>
      </w:pPr>
      <w:r>
        <w:rPr>
          <w:color w:val="808080"/>
        </w:rPr>
        <w:t>(Replaces S5-193027)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S5-193186</w:t>
      </w:r>
      <w:r>
        <w:rPr>
          <w:rFonts w:ascii="Arial" w:hAnsi="Arial" w:cs="Arial"/>
          <w:b/>
          <w:color w:val="0000FF"/>
          <w:sz w:val="24"/>
        </w:rPr>
        <w:tab/>
      </w:r>
      <w:r>
        <w:rPr>
          <w:rFonts w:ascii="Arial" w:hAnsi="Arial" w:cs="Arial"/>
          <w:b/>
          <w:sz w:val="24"/>
        </w:rPr>
        <w:t>Update Information Service of NR to fix unclear Note issue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CR-0088  Cat: F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RRMPolicyRatio Note,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S5-193410</w:t>
      </w:r>
      <w:r>
        <w:rPr>
          <w:rFonts w:ascii="Arial" w:hAnsi="Arial" w:cs="Arial"/>
          <w:b/>
          <w:color w:val="0000FF"/>
          <w:sz w:val="24"/>
        </w:rPr>
        <w:tab/>
      </w:r>
      <w:r>
        <w:rPr>
          <w:rFonts w:ascii="Arial" w:hAnsi="Arial" w:cs="Arial"/>
          <w:b/>
          <w:sz w:val="24"/>
        </w:rPr>
        <w:t>Update Information Service of NR to fix unclear Note issue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CR-0088  rev 1 Cat: F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lastRenderedPageBreak/>
        <w:t>(Replaces S5-193186)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S5-193187</w:t>
      </w:r>
      <w:r>
        <w:rPr>
          <w:rFonts w:ascii="Arial" w:hAnsi="Arial" w:cs="Arial"/>
          <w:b/>
          <w:color w:val="0000FF"/>
          <w:sz w:val="24"/>
        </w:rPr>
        <w:tab/>
      </w:r>
      <w:r>
        <w:rPr>
          <w:rFonts w:ascii="Arial" w:hAnsi="Arial" w:cs="Arial"/>
          <w:b/>
          <w:sz w:val="24"/>
        </w:rPr>
        <w:t>Update NRM requirement to support SBA management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v15.1.0</w:t>
      </w:r>
      <w:r>
        <w:rPr>
          <w:i/>
        </w:rPr>
        <w:tab/>
        <w:t xml:space="preserve">  CR-0002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S5-193396</w:t>
      </w:r>
      <w:r>
        <w:rPr>
          <w:rFonts w:ascii="Arial" w:hAnsi="Arial" w:cs="Arial"/>
          <w:b/>
          <w:color w:val="0000FF"/>
          <w:sz w:val="24"/>
        </w:rPr>
        <w:tab/>
      </w:r>
      <w:r>
        <w:rPr>
          <w:rFonts w:ascii="Arial" w:hAnsi="Arial" w:cs="Arial"/>
          <w:b/>
          <w:sz w:val="24"/>
        </w:rPr>
        <w:t>Update NRM requirement to support SBA management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v15.1.0</w:t>
      </w:r>
      <w:r>
        <w:rPr>
          <w:i/>
        </w:rPr>
        <w:tab/>
        <w:t xml:space="preserve">  CR-0002  rev 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S5-193187)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S5-193188</w:t>
      </w:r>
      <w:r>
        <w:rPr>
          <w:rFonts w:ascii="Arial" w:hAnsi="Arial" w:cs="Arial"/>
          <w:b/>
          <w:color w:val="0000FF"/>
          <w:sz w:val="24"/>
        </w:rPr>
        <w:tab/>
      </w:r>
      <w:r>
        <w:rPr>
          <w:rFonts w:ascii="Arial" w:hAnsi="Arial" w:cs="Arial"/>
          <w:b/>
          <w:sz w:val="24"/>
        </w:rPr>
        <w:t>Update UIM  Information Service to support Service_ Object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CR-0013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S5-193397</w:t>
      </w:r>
      <w:r>
        <w:rPr>
          <w:rFonts w:ascii="Arial" w:hAnsi="Arial" w:cs="Arial"/>
          <w:b/>
          <w:color w:val="0000FF"/>
          <w:sz w:val="24"/>
        </w:rPr>
        <w:tab/>
      </w:r>
      <w:r>
        <w:rPr>
          <w:rFonts w:ascii="Arial" w:hAnsi="Arial" w:cs="Arial"/>
          <w:b/>
          <w:sz w:val="24"/>
        </w:rPr>
        <w:t>Update UIM  Information Service to support Service_ Object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CR-0013  rev 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S5-193188)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S5-193517</w:t>
      </w:r>
      <w:r>
        <w:rPr>
          <w:rFonts w:ascii="Arial" w:hAnsi="Arial" w:cs="Arial"/>
          <w:b/>
          <w:color w:val="0000FF"/>
          <w:sz w:val="24"/>
        </w:rPr>
        <w:tab/>
      </w:r>
      <w:r>
        <w:rPr>
          <w:rFonts w:ascii="Arial" w:hAnsi="Arial" w:cs="Arial"/>
          <w:b/>
          <w:sz w:val="24"/>
        </w:rPr>
        <w:t>Update UIM  Information Service to support Service_ Object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CR-0013  rev 2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S5-193189</w:t>
      </w:r>
      <w:r>
        <w:rPr>
          <w:rFonts w:ascii="Arial" w:hAnsi="Arial" w:cs="Arial"/>
          <w:b/>
          <w:color w:val="0000FF"/>
          <w:sz w:val="24"/>
        </w:rPr>
        <w:tab/>
      </w:r>
      <w:r>
        <w:rPr>
          <w:rFonts w:ascii="Arial" w:hAnsi="Arial" w:cs="Arial"/>
          <w:b/>
          <w:sz w:val="24"/>
        </w:rPr>
        <w:t>Update generic NRM Information Service to support Managed Service Object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CR-0033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S5-193398</w:t>
      </w:r>
      <w:r>
        <w:rPr>
          <w:rFonts w:ascii="Arial" w:hAnsi="Arial" w:cs="Arial"/>
          <w:b/>
          <w:color w:val="0000FF"/>
          <w:sz w:val="24"/>
        </w:rPr>
        <w:tab/>
      </w:r>
      <w:r>
        <w:rPr>
          <w:rFonts w:ascii="Arial" w:hAnsi="Arial" w:cs="Arial"/>
          <w:b/>
          <w:sz w:val="24"/>
        </w:rPr>
        <w:t>Update generic NRM Information Service to support Managed Service Object</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CR-0033  rev 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S5-193189)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S5-193518</w:t>
      </w:r>
      <w:r>
        <w:rPr>
          <w:rFonts w:ascii="Arial" w:hAnsi="Arial" w:cs="Arial"/>
          <w:b/>
          <w:color w:val="0000FF"/>
          <w:sz w:val="24"/>
        </w:rPr>
        <w:tab/>
      </w:r>
      <w:r>
        <w:rPr>
          <w:rFonts w:ascii="Arial" w:hAnsi="Arial" w:cs="Arial"/>
          <w:b/>
          <w:sz w:val="24"/>
        </w:rPr>
        <w:t>Update generic NRM Information Service to support Managed Service Object</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CR-0033  rev 2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S5-193398)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S5-193190</w:t>
      </w:r>
      <w:r>
        <w:rPr>
          <w:rFonts w:ascii="Arial" w:hAnsi="Arial" w:cs="Arial"/>
          <w:b/>
          <w:color w:val="0000FF"/>
          <w:sz w:val="24"/>
        </w:rPr>
        <w:tab/>
      </w:r>
      <w:r>
        <w:rPr>
          <w:rFonts w:ascii="Arial" w:hAnsi="Arial" w:cs="Arial"/>
          <w:b/>
          <w:sz w:val="24"/>
        </w:rPr>
        <w:t>Update 5GC Information Service to align with Managed Service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CR-0089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S5-193399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S5-193399</w:t>
      </w:r>
      <w:r>
        <w:rPr>
          <w:rFonts w:ascii="Arial" w:hAnsi="Arial" w:cs="Arial"/>
          <w:b/>
          <w:color w:val="0000FF"/>
          <w:sz w:val="24"/>
        </w:rPr>
        <w:tab/>
      </w:r>
      <w:r>
        <w:rPr>
          <w:rFonts w:ascii="Arial" w:hAnsi="Arial" w:cs="Arial"/>
          <w:b/>
          <w:sz w:val="24"/>
        </w:rPr>
        <w:t>Update 5GC Information Service to align with Managed Service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CR-0089  rev 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S5-193190)</w:t>
      </w:r>
    </w:p>
    <w:p w:rsidR="00F17E10" w:rsidRDefault="00F17E10" w:rsidP="00F17E10">
      <w:pPr>
        <w:rPr>
          <w:rFonts w:ascii="Arial" w:hAnsi="Arial" w:cs="Arial"/>
          <w:b/>
        </w:rPr>
      </w:pPr>
      <w:r>
        <w:rPr>
          <w:rFonts w:ascii="Arial" w:hAnsi="Arial" w:cs="Arial"/>
          <w:b/>
        </w:rPr>
        <w:t xml:space="preserve">Discussion: </w:t>
      </w:r>
    </w:p>
    <w:p w:rsidR="00F17E10" w:rsidRDefault="00F17E10" w:rsidP="00F17E10">
      <w:r>
        <w:t>Technical content was agreed but will no be sent to SA until the stage 3 CR is agreed in the next meeting.</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S5-193191</w:t>
      </w:r>
      <w:r>
        <w:rPr>
          <w:rFonts w:ascii="Arial" w:hAnsi="Arial" w:cs="Arial"/>
          <w:b/>
          <w:color w:val="0000FF"/>
          <w:sz w:val="24"/>
        </w:rPr>
        <w:tab/>
      </w:r>
      <w:r>
        <w:rPr>
          <w:rFonts w:ascii="Arial" w:hAnsi="Arial" w:cs="Arial"/>
          <w:b/>
          <w:sz w:val="24"/>
        </w:rPr>
        <w:t>TD Resource sharing between multiple PLMNs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S5-193400</w:t>
      </w:r>
      <w:r>
        <w:rPr>
          <w:rFonts w:ascii="Arial" w:hAnsi="Arial" w:cs="Arial"/>
          <w:b/>
          <w:color w:val="0000FF"/>
          <w:sz w:val="24"/>
        </w:rPr>
        <w:tab/>
      </w:r>
      <w:r>
        <w:rPr>
          <w:rFonts w:ascii="Arial" w:hAnsi="Arial" w:cs="Arial"/>
          <w:b/>
          <w:sz w:val="24"/>
        </w:rPr>
        <w:t>TD Resource sharing between multiple PLMNs</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S5-193192</w:t>
      </w:r>
      <w:r>
        <w:rPr>
          <w:rFonts w:ascii="Arial" w:hAnsi="Arial" w:cs="Arial"/>
          <w:b/>
          <w:color w:val="0000FF"/>
          <w:sz w:val="24"/>
        </w:rPr>
        <w:tab/>
      </w:r>
      <w:r>
        <w:rPr>
          <w:rFonts w:ascii="Arial" w:hAnsi="Arial" w:cs="Arial"/>
          <w:b/>
          <w:sz w:val="24"/>
        </w:rPr>
        <w:t>Enhance RRM Policy to support resource sharing between multiple PLMNs</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CR-0090  Cat: C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S5-193403</w:t>
      </w:r>
      <w:r>
        <w:rPr>
          <w:rFonts w:ascii="Arial" w:hAnsi="Arial" w:cs="Arial"/>
          <w:b/>
          <w:color w:val="0000FF"/>
          <w:sz w:val="24"/>
        </w:rPr>
        <w:tab/>
      </w:r>
      <w:r>
        <w:rPr>
          <w:rFonts w:ascii="Arial" w:hAnsi="Arial" w:cs="Arial"/>
          <w:b/>
          <w:sz w:val="24"/>
        </w:rPr>
        <w:t>Enhance RRM Policy to support resource sharing between multiple PLMNs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CR-0090  rev 1 Cat: C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S5-193262</w:t>
      </w:r>
      <w:r>
        <w:rPr>
          <w:rFonts w:ascii="Arial" w:hAnsi="Arial" w:cs="Arial"/>
          <w:b/>
          <w:color w:val="0000FF"/>
          <w:sz w:val="24"/>
        </w:rPr>
        <w:tab/>
      </w:r>
      <w:r>
        <w:rPr>
          <w:rFonts w:ascii="Arial" w:hAnsi="Arial" w:cs="Arial"/>
          <w:b/>
          <w:sz w:val="24"/>
        </w:rPr>
        <w:t>CR Rel-16 28.541 Add datatype definition for NfProfile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CR-0097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S5-193406</w:t>
      </w:r>
      <w:r>
        <w:rPr>
          <w:rFonts w:ascii="Arial" w:hAnsi="Arial" w:cs="Arial"/>
          <w:b/>
          <w:color w:val="0000FF"/>
          <w:sz w:val="24"/>
        </w:rPr>
        <w:tab/>
      </w:r>
      <w:r>
        <w:rPr>
          <w:rFonts w:ascii="Arial" w:hAnsi="Arial" w:cs="Arial"/>
          <w:b/>
          <w:sz w:val="24"/>
        </w:rPr>
        <w:t>CR Rel-16 28.541 Add datatype definition for NfProfile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CR-0097  rev 1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S5-193262)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S5-193263</w:t>
      </w:r>
      <w:r>
        <w:rPr>
          <w:rFonts w:ascii="Arial" w:hAnsi="Arial" w:cs="Arial"/>
          <w:b/>
          <w:color w:val="0000FF"/>
          <w:sz w:val="24"/>
        </w:rPr>
        <w:tab/>
      </w:r>
      <w:r>
        <w:rPr>
          <w:rFonts w:ascii="Arial" w:hAnsi="Arial" w:cs="Arial"/>
          <w:b/>
          <w:sz w:val="24"/>
        </w:rPr>
        <w:t>CR Rel-16 28.541 Add missing clauses to RRMPolicyRatio2 data type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CR-0098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S5-193407</w:t>
      </w:r>
      <w:r>
        <w:rPr>
          <w:rFonts w:ascii="Arial" w:hAnsi="Arial" w:cs="Arial"/>
          <w:b/>
          <w:color w:val="0000FF"/>
          <w:sz w:val="24"/>
        </w:rPr>
        <w:tab/>
      </w:r>
      <w:r>
        <w:rPr>
          <w:rFonts w:ascii="Arial" w:hAnsi="Arial" w:cs="Arial"/>
          <w:b/>
          <w:sz w:val="24"/>
        </w:rPr>
        <w:t>CR Rel-16 28.541 Add missing clauses to RRMPolicyRatio2 data type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CR-0098  rev 1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S5-193263)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S5-193264</w:t>
      </w:r>
      <w:r>
        <w:rPr>
          <w:rFonts w:ascii="Arial" w:hAnsi="Arial" w:cs="Arial"/>
          <w:b/>
          <w:color w:val="0000FF"/>
          <w:sz w:val="24"/>
        </w:rPr>
        <w:tab/>
      </w:r>
      <w:r>
        <w:rPr>
          <w:rFonts w:ascii="Arial" w:hAnsi="Arial" w:cs="Arial"/>
          <w:b/>
          <w:sz w:val="24"/>
        </w:rPr>
        <w:t>CR Rel-16 28.541 Update RRMPolicyRatio2 data type name in stage 3</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CR-0099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S5-193408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S5-193408</w:t>
      </w:r>
      <w:r>
        <w:rPr>
          <w:rFonts w:ascii="Arial" w:hAnsi="Arial" w:cs="Arial"/>
          <w:b/>
          <w:color w:val="0000FF"/>
          <w:sz w:val="24"/>
        </w:rPr>
        <w:tab/>
      </w:r>
      <w:r>
        <w:rPr>
          <w:rFonts w:ascii="Arial" w:hAnsi="Arial" w:cs="Arial"/>
          <w:b/>
          <w:sz w:val="24"/>
        </w:rPr>
        <w:t>CR Rel-16 28.541 Update RRMPolicyRatio2 data type name in stage 3</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v16.0.0</w:t>
      </w:r>
      <w:r>
        <w:rPr>
          <w:i/>
        </w:rPr>
        <w:tab/>
        <w:t xml:space="preserve">  CR-0099  rev 1 Cat: F (Rel-16)</w:t>
      </w:r>
      <w:r>
        <w:rPr>
          <w:i/>
        </w:rPr>
        <w:br/>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S5-193264)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S5-193303</w:t>
      </w:r>
      <w:r>
        <w:rPr>
          <w:rFonts w:ascii="Arial" w:hAnsi="Arial" w:cs="Arial"/>
          <w:b/>
          <w:color w:val="0000FF"/>
          <w:sz w:val="24"/>
        </w:rPr>
        <w:tab/>
      </w:r>
      <w:r>
        <w:rPr>
          <w:rFonts w:ascii="Arial" w:hAnsi="Arial" w:cs="Arial"/>
          <w:b/>
          <w:sz w:val="24"/>
        </w:rPr>
        <w:t>Fix the implementation errors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v16.0.0</w:t>
      </w:r>
      <w:r>
        <w:rPr>
          <w:i/>
        </w:rPr>
        <w:tab/>
        <w:t xml:space="preserve">  CR-0102  Cat: F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27" w:name="_Toc7444475"/>
      <w:r>
        <w:t>6.4.9</w:t>
      </w:r>
      <w:r>
        <w:tab/>
        <w:t>Trace Management in the context of Services Based Management Architecture</w:t>
      </w:r>
      <w:bookmarkEnd w:id="27"/>
    </w:p>
    <w:p w:rsidR="00F17E10" w:rsidRDefault="00F17E10" w:rsidP="00F17E10">
      <w:pPr>
        <w:rPr>
          <w:rFonts w:ascii="Arial" w:hAnsi="Arial" w:cs="Arial"/>
          <w:b/>
          <w:sz w:val="24"/>
        </w:rPr>
      </w:pPr>
      <w:r>
        <w:rPr>
          <w:rFonts w:ascii="Arial" w:hAnsi="Arial" w:cs="Arial"/>
          <w:b/>
          <w:color w:val="0000FF"/>
          <w:sz w:val="24"/>
        </w:rPr>
        <w:t>S5-193028</w:t>
      </w:r>
      <w:r>
        <w:rPr>
          <w:rFonts w:ascii="Arial" w:hAnsi="Arial" w:cs="Arial"/>
          <w:b/>
          <w:color w:val="0000FF"/>
          <w:sz w:val="24"/>
        </w:rPr>
        <w:tab/>
      </w:r>
      <w:r>
        <w:rPr>
          <w:rFonts w:ascii="Arial" w:hAnsi="Arial" w:cs="Arial"/>
          <w:b/>
          <w:sz w:val="24"/>
        </w:rPr>
        <w:t>Minutes of Trace Management in the context of Services Based Management Architecture</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S5-193193</w:t>
      </w:r>
      <w:r>
        <w:rPr>
          <w:rFonts w:ascii="Arial" w:hAnsi="Arial" w:cs="Arial"/>
          <w:b/>
          <w:color w:val="0000FF"/>
          <w:sz w:val="24"/>
        </w:rPr>
        <w:tab/>
      </w:r>
      <w:r>
        <w:rPr>
          <w:rFonts w:ascii="Arial" w:hAnsi="Arial" w:cs="Arial"/>
          <w:b/>
          <w:sz w:val="24"/>
        </w:rPr>
        <w:t>TD Trace Management in the context of Services Based Management Architecture</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S5-193411</w:t>
      </w:r>
      <w:r>
        <w:rPr>
          <w:rFonts w:ascii="Arial" w:hAnsi="Arial" w:cs="Arial"/>
          <w:b/>
          <w:color w:val="0000FF"/>
          <w:sz w:val="24"/>
        </w:rPr>
        <w:tab/>
      </w:r>
      <w:r>
        <w:rPr>
          <w:rFonts w:ascii="Arial" w:hAnsi="Arial" w:cs="Arial"/>
          <w:b/>
          <w:sz w:val="24"/>
        </w:rPr>
        <w:t>TD Trace Management in the context of Services Based Management Architecture</w:t>
      </w:r>
    </w:p>
    <w:p w:rsidR="00F17E10" w:rsidRDefault="00F17E10" w:rsidP="00F17E1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pStyle w:val="Heading4"/>
      </w:pPr>
      <w:bookmarkStart w:id="28" w:name="_Toc7444476"/>
      <w:r>
        <w:t>6.4.10</w:t>
      </w:r>
      <w:r>
        <w:tab/>
        <w:t>Integration of ONAP and 3GPP 5G management framework</w:t>
      </w:r>
      <w:bookmarkEnd w:id="28"/>
      <w:r>
        <w:t xml:space="preserve"> </w:t>
      </w:r>
    </w:p>
    <w:p w:rsidR="00F17E10" w:rsidRDefault="00F17E10" w:rsidP="00F17E10">
      <w:pPr>
        <w:rPr>
          <w:rFonts w:ascii="Arial" w:hAnsi="Arial" w:cs="Arial"/>
          <w:b/>
          <w:sz w:val="24"/>
        </w:rPr>
      </w:pPr>
      <w:r>
        <w:rPr>
          <w:rFonts w:ascii="Arial" w:hAnsi="Arial" w:cs="Arial"/>
          <w:b/>
          <w:color w:val="0000FF"/>
          <w:sz w:val="24"/>
        </w:rPr>
        <w:t>S5-193029</w:t>
      </w:r>
      <w:r>
        <w:rPr>
          <w:rFonts w:ascii="Arial" w:hAnsi="Arial" w:cs="Arial"/>
          <w:b/>
          <w:color w:val="0000FF"/>
          <w:sz w:val="24"/>
        </w:rPr>
        <w:tab/>
      </w:r>
      <w:r>
        <w:rPr>
          <w:rFonts w:ascii="Arial" w:hAnsi="Arial" w:cs="Arial"/>
          <w:b/>
          <w:sz w:val="24"/>
        </w:rPr>
        <w:t>Minutes of  Integration of ONAP and 3GPP 5G management framework</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(AT&amp;T)</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S5-193152</w:t>
      </w:r>
      <w:r>
        <w:rPr>
          <w:rFonts w:ascii="Arial" w:hAnsi="Arial" w:cs="Arial"/>
          <w:b/>
          <w:color w:val="0000FF"/>
          <w:sz w:val="24"/>
        </w:rPr>
        <w:tab/>
      </w:r>
      <w:r>
        <w:rPr>
          <w:rFonts w:ascii="Arial" w:hAnsi="Arial" w:cs="Arial"/>
          <w:b/>
          <w:sz w:val="24"/>
        </w:rPr>
        <w:t>Add RESTful HTTP-based solution set of fault supervision for integration with ONAP VES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v15.2.0</w:t>
      </w:r>
      <w:r>
        <w:rPr>
          <w:i/>
        </w:rPr>
        <w:tab/>
        <w:t xml:space="preserve">  CR-0031  Cat: B (Rel-16)</w:t>
      </w:r>
      <w:r>
        <w:rPr>
          <w:i/>
        </w:rPr>
        <w:br/>
      </w:r>
      <w:r>
        <w:rPr>
          <w:i/>
        </w:rPr>
        <w:br/>
      </w:r>
      <w:r>
        <w:rPr>
          <w:i/>
        </w:rPr>
        <w:tab/>
      </w:r>
      <w:r>
        <w:rPr>
          <w:i/>
        </w:rPr>
        <w:tab/>
      </w:r>
      <w:r>
        <w:rPr>
          <w:i/>
        </w:rPr>
        <w:tab/>
      </w:r>
      <w:r>
        <w:rPr>
          <w:i/>
        </w:rPr>
        <w:tab/>
      </w:r>
      <w:r>
        <w:rPr>
          <w:i/>
        </w:rPr>
        <w:tab/>
        <w:t>Source: AT&amp;T, Deutsche Telekom, Orange</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S5-193462</w:t>
      </w:r>
      <w:r>
        <w:rPr>
          <w:rFonts w:ascii="Arial" w:hAnsi="Arial" w:cs="Arial"/>
          <w:b/>
          <w:color w:val="0000FF"/>
          <w:sz w:val="24"/>
        </w:rPr>
        <w:tab/>
      </w:r>
      <w:r>
        <w:rPr>
          <w:rFonts w:ascii="Arial" w:hAnsi="Arial" w:cs="Arial"/>
          <w:b/>
          <w:sz w:val="24"/>
        </w:rPr>
        <w:t>Add RESTful HTTP-based solution set of fault supervision for integration with ONAP VES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v15.2.0</w:t>
      </w:r>
      <w:r>
        <w:rPr>
          <w:i/>
        </w:rPr>
        <w:tab/>
        <w:t xml:space="preserve">  CR-0031  rev 1 Cat: B (Rel-16)</w:t>
      </w:r>
      <w:r>
        <w:rPr>
          <w:i/>
        </w:rPr>
        <w:br/>
      </w:r>
      <w:r>
        <w:rPr>
          <w:i/>
        </w:rPr>
        <w:br/>
      </w:r>
      <w:r>
        <w:rPr>
          <w:i/>
        </w:rPr>
        <w:tab/>
      </w:r>
      <w:r>
        <w:rPr>
          <w:i/>
        </w:rPr>
        <w:tab/>
      </w:r>
      <w:r>
        <w:rPr>
          <w:i/>
        </w:rPr>
        <w:tab/>
      </w:r>
      <w:r>
        <w:rPr>
          <w:i/>
        </w:rPr>
        <w:tab/>
      </w:r>
      <w:r>
        <w:rPr>
          <w:i/>
        </w:rPr>
        <w:tab/>
        <w:t>Source: AT&amp;T, Deutsche Telekom, Orange</w:t>
      </w:r>
    </w:p>
    <w:p w:rsidR="00F17E10" w:rsidRDefault="00F17E10" w:rsidP="00F17E10">
      <w:pPr>
        <w:rPr>
          <w:color w:val="808080"/>
        </w:rPr>
      </w:pPr>
      <w:r>
        <w:rPr>
          <w:color w:val="808080"/>
        </w:rPr>
        <w:t>(Replaces S5-193152)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S5-193519</w:t>
      </w:r>
      <w:r>
        <w:rPr>
          <w:rFonts w:ascii="Arial" w:hAnsi="Arial" w:cs="Arial"/>
          <w:b/>
          <w:color w:val="0000FF"/>
          <w:sz w:val="24"/>
        </w:rPr>
        <w:tab/>
      </w:r>
      <w:r>
        <w:rPr>
          <w:rFonts w:ascii="Arial" w:hAnsi="Arial" w:cs="Arial"/>
          <w:b/>
          <w:sz w:val="24"/>
        </w:rPr>
        <w:t>Add RESTful HTTP-based solution set of fault supervision for integration with ONAP VES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v15.2.0</w:t>
      </w:r>
      <w:r>
        <w:rPr>
          <w:i/>
        </w:rPr>
        <w:tab/>
        <w:t xml:space="preserve">  CR-0031  rev 2 Cat: B (Rel-16)</w:t>
      </w:r>
      <w:r>
        <w:rPr>
          <w:i/>
        </w:rPr>
        <w:br/>
      </w:r>
      <w:r>
        <w:rPr>
          <w:i/>
        </w:rPr>
        <w:br/>
      </w:r>
      <w:r>
        <w:rPr>
          <w:i/>
        </w:rPr>
        <w:tab/>
      </w:r>
      <w:r>
        <w:rPr>
          <w:i/>
        </w:rPr>
        <w:tab/>
      </w:r>
      <w:r>
        <w:rPr>
          <w:i/>
        </w:rPr>
        <w:tab/>
      </w:r>
      <w:r>
        <w:rPr>
          <w:i/>
        </w:rPr>
        <w:tab/>
      </w:r>
      <w:r>
        <w:rPr>
          <w:i/>
        </w:rPr>
        <w:tab/>
        <w:t>Source: AT&amp;T, Deutsche Telekom, Orange</w:t>
      </w:r>
    </w:p>
    <w:p w:rsidR="00F17E10" w:rsidRDefault="00F17E10" w:rsidP="00F17E10">
      <w:pPr>
        <w:rPr>
          <w:color w:val="808080"/>
        </w:rPr>
      </w:pPr>
      <w:r>
        <w:rPr>
          <w:color w:val="808080"/>
        </w:rPr>
        <w:t>(Replaces S5-193462)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S5-193153</w:t>
      </w:r>
      <w:r>
        <w:rPr>
          <w:rFonts w:ascii="Arial" w:hAnsi="Arial" w:cs="Arial"/>
          <w:b/>
          <w:color w:val="0000FF"/>
          <w:sz w:val="24"/>
        </w:rPr>
        <w:tab/>
      </w:r>
      <w:r>
        <w:rPr>
          <w:rFonts w:ascii="Arial" w:hAnsi="Arial" w:cs="Arial"/>
          <w:b/>
          <w:sz w:val="24"/>
        </w:rPr>
        <w:t>Rel-16 CR 28.622 Add NRM fragment supporting the management of notifications recipients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CR-0032  Cat: B (Rel-16)</w:t>
      </w:r>
      <w:r>
        <w:rPr>
          <w:i/>
        </w:rPr>
        <w:br/>
      </w:r>
      <w:r>
        <w:rPr>
          <w:i/>
        </w:rPr>
        <w:br/>
      </w:r>
      <w:r>
        <w:rPr>
          <w:i/>
        </w:rPr>
        <w:tab/>
      </w:r>
      <w:r>
        <w:rPr>
          <w:i/>
        </w:rPr>
        <w:tab/>
      </w:r>
      <w:r>
        <w:rPr>
          <w:i/>
        </w:rPr>
        <w:tab/>
      </w:r>
      <w:r>
        <w:rPr>
          <w:i/>
        </w:rPr>
        <w:tab/>
      </w:r>
      <w:r>
        <w:rPr>
          <w:i/>
        </w:rPr>
        <w:tab/>
        <w:t>Source: AT&amp;T, Deutsche Telekom, Orange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S5-193156</w:t>
      </w:r>
      <w:r>
        <w:rPr>
          <w:rFonts w:ascii="Arial" w:hAnsi="Arial" w:cs="Arial"/>
          <w:b/>
          <w:color w:val="0000FF"/>
          <w:sz w:val="24"/>
        </w:rPr>
        <w:tab/>
      </w:r>
      <w:r>
        <w:rPr>
          <w:rFonts w:ascii="Arial" w:hAnsi="Arial" w:cs="Arial"/>
          <w:b/>
          <w:sz w:val="24"/>
        </w:rPr>
        <w:t>Rel-16 CR 28.533 Add examples of ONAP utilizing the MnSs provided by 3GPP MnS Producer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v15.1.0</w:t>
      </w:r>
      <w:r>
        <w:rPr>
          <w:i/>
        </w:rPr>
        <w:tab/>
        <w:t xml:space="preserve">  CR-0015  Cat: B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S5-193412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S5-193412</w:t>
      </w:r>
      <w:r>
        <w:rPr>
          <w:rFonts w:ascii="Arial" w:hAnsi="Arial" w:cs="Arial"/>
          <w:b/>
          <w:color w:val="0000FF"/>
          <w:sz w:val="24"/>
        </w:rPr>
        <w:tab/>
      </w:r>
      <w:r>
        <w:rPr>
          <w:rFonts w:ascii="Arial" w:hAnsi="Arial" w:cs="Arial"/>
          <w:b/>
          <w:sz w:val="24"/>
        </w:rPr>
        <w:t>Rel-16 CR 28.533 Add examples of ONAP utilizing the MnSs provided by 3GPP MnS Producer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v15.1.0</w:t>
      </w:r>
      <w:r>
        <w:rPr>
          <w:i/>
        </w:rPr>
        <w:tab/>
        <w:t xml:space="preserve">  CR-0015  rev 1 Cat: B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808080"/>
        </w:rPr>
      </w:pPr>
      <w:r>
        <w:rPr>
          <w:color w:val="808080"/>
        </w:rPr>
        <w:t>(Replaces S5-193156)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3"/>
      </w:pPr>
      <w:bookmarkStart w:id="29" w:name="_Toc7444477"/>
      <w:r>
        <w:lastRenderedPageBreak/>
        <w:t>6.5</w:t>
      </w:r>
      <w:r>
        <w:tab/>
        <w:t>OAM&amp;P Studies</w:t>
      </w:r>
      <w:bookmarkEnd w:id="29"/>
    </w:p>
    <w:p w:rsidR="00F17E10" w:rsidRDefault="00F17E10" w:rsidP="00F17E10">
      <w:pPr>
        <w:pStyle w:val="Heading4"/>
      </w:pPr>
      <w:bookmarkStart w:id="30" w:name="_Toc7444478"/>
      <w:r>
        <w:t>6.5.1</w:t>
      </w:r>
      <w:r>
        <w:tab/>
        <w:t>Study on protocol enhancement for real time communication</w:t>
      </w:r>
      <w:bookmarkEnd w:id="30"/>
      <w:r>
        <w:t xml:space="preserve"> </w:t>
      </w:r>
    </w:p>
    <w:p w:rsidR="00F17E10" w:rsidRDefault="00F17E10" w:rsidP="00F17E10">
      <w:pPr>
        <w:rPr>
          <w:rFonts w:ascii="Arial" w:hAnsi="Arial" w:cs="Arial"/>
          <w:b/>
          <w:sz w:val="24"/>
        </w:rPr>
      </w:pPr>
      <w:r>
        <w:rPr>
          <w:rFonts w:ascii="Arial" w:hAnsi="Arial" w:cs="Arial"/>
          <w:b/>
          <w:color w:val="0000FF"/>
          <w:sz w:val="24"/>
        </w:rPr>
        <w:t>S5-193030</w:t>
      </w:r>
      <w:r>
        <w:rPr>
          <w:rFonts w:ascii="Arial" w:hAnsi="Arial" w:cs="Arial"/>
          <w:b/>
          <w:color w:val="0000FF"/>
          <w:sz w:val="24"/>
        </w:rPr>
        <w:tab/>
      </w:r>
      <w:r>
        <w:rPr>
          <w:rFonts w:ascii="Arial" w:hAnsi="Arial" w:cs="Arial"/>
          <w:b/>
          <w:sz w:val="24"/>
        </w:rPr>
        <w:t>Minutes of Study on protocol enhancement for real time communication</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pStyle w:val="Heading4"/>
      </w:pPr>
      <w:bookmarkStart w:id="31" w:name="_Toc7444479"/>
      <w:r>
        <w:t>6.5.2</w:t>
      </w:r>
      <w:r>
        <w:tab/>
        <w:t>Study on management aspects of edge computing</w:t>
      </w:r>
      <w:bookmarkEnd w:id="31"/>
      <w:r>
        <w:t xml:space="preserve"> </w:t>
      </w:r>
    </w:p>
    <w:p w:rsidR="00F17E10" w:rsidRDefault="00F17E10" w:rsidP="00F17E10">
      <w:pPr>
        <w:rPr>
          <w:rFonts w:ascii="Arial" w:hAnsi="Arial" w:cs="Arial"/>
          <w:b/>
          <w:sz w:val="24"/>
        </w:rPr>
      </w:pPr>
      <w:r>
        <w:rPr>
          <w:rFonts w:ascii="Arial" w:hAnsi="Arial" w:cs="Arial"/>
          <w:b/>
          <w:color w:val="0000FF"/>
          <w:sz w:val="24"/>
        </w:rPr>
        <w:t>S5-193031</w:t>
      </w:r>
      <w:r>
        <w:rPr>
          <w:rFonts w:ascii="Arial" w:hAnsi="Arial" w:cs="Arial"/>
          <w:b/>
          <w:color w:val="0000FF"/>
          <w:sz w:val="24"/>
        </w:rPr>
        <w:tab/>
      </w:r>
      <w:r>
        <w:rPr>
          <w:rFonts w:ascii="Arial" w:hAnsi="Arial" w:cs="Arial"/>
          <w:b/>
          <w:sz w:val="24"/>
        </w:rPr>
        <w:t>Minutes of Study on management aspects of edge computing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S5-193537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S5-193537</w:t>
      </w:r>
      <w:r>
        <w:rPr>
          <w:rFonts w:ascii="Arial" w:hAnsi="Arial" w:cs="Arial"/>
          <w:b/>
          <w:color w:val="0000FF"/>
          <w:sz w:val="24"/>
        </w:rPr>
        <w:tab/>
      </w:r>
      <w:r>
        <w:rPr>
          <w:rFonts w:ascii="Arial" w:hAnsi="Arial" w:cs="Arial"/>
          <w:b/>
          <w:sz w:val="24"/>
        </w:rPr>
        <w:t>Minutes of Study on management aspects of edge computing</w:t>
      </w:r>
    </w:p>
    <w:p w:rsidR="00F17E10" w:rsidRDefault="00F17E10" w:rsidP="00F17E10">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(Intel)</w:t>
      </w:r>
    </w:p>
    <w:p w:rsidR="00F17E10" w:rsidRDefault="00F17E10" w:rsidP="00F17E10">
      <w:pPr>
        <w:rPr>
          <w:color w:val="808080"/>
        </w:rPr>
      </w:pPr>
      <w:r>
        <w:rPr>
          <w:color w:val="808080"/>
        </w:rPr>
        <w:t>(Replaces S5-193031)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S5-193109</w:t>
      </w:r>
      <w:r>
        <w:rPr>
          <w:rFonts w:ascii="Arial" w:hAnsi="Arial" w:cs="Arial"/>
          <w:b/>
          <w:color w:val="0000FF"/>
          <w:sz w:val="24"/>
        </w:rPr>
        <w:tab/>
      </w:r>
      <w:r>
        <w:rPr>
          <w:rFonts w:ascii="Arial" w:hAnsi="Arial" w:cs="Arial"/>
          <w:b/>
          <w:sz w:val="24"/>
        </w:rPr>
        <w:t>pCR 28.803 add introduction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S5-193458</w:t>
      </w:r>
      <w:r>
        <w:rPr>
          <w:rFonts w:ascii="Arial" w:hAnsi="Arial" w:cs="Arial"/>
          <w:b/>
          <w:color w:val="0000FF"/>
          <w:sz w:val="24"/>
        </w:rPr>
        <w:tab/>
      </w:r>
      <w:r>
        <w:rPr>
          <w:rFonts w:ascii="Arial" w:hAnsi="Arial" w:cs="Arial"/>
          <w:b/>
          <w:sz w:val="24"/>
        </w:rPr>
        <w:t>pCR 28.803 add introduction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808080"/>
        </w:rPr>
      </w:pPr>
      <w:r>
        <w:rPr>
          <w:color w:val="808080"/>
        </w:rPr>
        <w:t>(Replaces S5-193109)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S5-193110</w:t>
      </w:r>
      <w:r>
        <w:rPr>
          <w:rFonts w:ascii="Arial" w:hAnsi="Arial" w:cs="Arial"/>
          <w:b/>
          <w:color w:val="0000FF"/>
          <w:sz w:val="24"/>
        </w:rPr>
        <w:tab/>
      </w:r>
      <w:r>
        <w:rPr>
          <w:rFonts w:ascii="Arial" w:hAnsi="Arial" w:cs="Arial"/>
          <w:b/>
          <w:sz w:val="24"/>
        </w:rPr>
        <w:t>pCR 28.803 add a solution for end-to-end performance assurance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S5-193459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S5-193459</w:t>
      </w:r>
      <w:r>
        <w:rPr>
          <w:rFonts w:ascii="Arial" w:hAnsi="Arial" w:cs="Arial"/>
          <w:b/>
          <w:color w:val="0000FF"/>
          <w:sz w:val="24"/>
        </w:rPr>
        <w:tab/>
      </w:r>
      <w:r>
        <w:rPr>
          <w:rFonts w:ascii="Arial" w:hAnsi="Arial" w:cs="Arial"/>
          <w:b/>
          <w:sz w:val="24"/>
        </w:rPr>
        <w:t>pCR 28.803 add a solution for end-to-end performance assurance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808080"/>
        </w:rPr>
      </w:pPr>
      <w:r>
        <w:rPr>
          <w:color w:val="808080"/>
        </w:rPr>
        <w:t>(Replaces S5-193110)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S5-193111</w:t>
      </w:r>
      <w:r>
        <w:rPr>
          <w:rFonts w:ascii="Arial" w:hAnsi="Arial" w:cs="Arial"/>
          <w:b/>
          <w:color w:val="0000FF"/>
          <w:sz w:val="24"/>
        </w:rPr>
        <w:tab/>
      </w:r>
      <w:r>
        <w:rPr>
          <w:rFonts w:ascii="Arial" w:hAnsi="Arial" w:cs="Arial"/>
          <w:b/>
          <w:sz w:val="24"/>
        </w:rPr>
        <w:t>pCR 28.803 add conclusion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S5-193461</w:t>
      </w:r>
      <w:r>
        <w:rPr>
          <w:rFonts w:ascii="Arial" w:hAnsi="Arial" w:cs="Arial"/>
          <w:b/>
          <w:color w:val="0000FF"/>
          <w:sz w:val="24"/>
        </w:rPr>
        <w:tab/>
      </w:r>
      <w:r>
        <w:rPr>
          <w:rFonts w:ascii="Arial" w:hAnsi="Arial" w:cs="Arial"/>
          <w:b/>
          <w:sz w:val="24"/>
        </w:rPr>
        <w:t>pCR 28.803 add conclusion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 Corporation (UK) Ltd</w:t>
      </w:r>
    </w:p>
    <w:p w:rsidR="00F17E10" w:rsidRDefault="00F17E10" w:rsidP="00F17E10">
      <w:pPr>
        <w:rPr>
          <w:color w:val="808080"/>
        </w:rPr>
      </w:pPr>
      <w:r>
        <w:rPr>
          <w:color w:val="808080"/>
        </w:rPr>
        <w:t>(Replaces S5-193111)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S5-193306</w:t>
      </w:r>
      <w:r>
        <w:rPr>
          <w:rFonts w:ascii="Arial" w:hAnsi="Arial" w:cs="Arial"/>
          <w:b/>
          <w:color w:val="0000FF"/>
          <w:sz w:val="24"/>
        </w:rPr>
        <w:tab/>
      </w:r>
      <w:r>
        <w:rPr>
          <w:rFonts w:ascii="Arial" w:hAnsi="Arial" w:cs="Arial"/>
          <w:b/>
          <w:sz w:val="24"/>
        </w:rPr>
        <w:t xml:space="preserve">Presentation of TR 28.803 to SA for Information </w:t>
      </w:r>
    </w:p>
    <w:p w:rsidR="00F17E10" w:rsidRDefault="00F17E10" w:rsidP="00F17E1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28.803 v..</w:t>
      </w:r>
      <w:r>
        <w:rPr>
          <w:i/>
        </w:rPr>
        <w:br/>
      </w:r>
      <w:r>
        <w:rPr>
          <w:i/>
        </w:rPr>
        <w:tab/>
      </w:r>
      <w:r>
        <w:rPr>
          <w:i/>
        </w:rPr>
        <w:tab/>
      </w:r>
      <w:r>
        <w:rPr>
          <w:i/>
        </w:rPr>
        <w:tab/>
      </w:r>
      <w:r>
        <w:rPr>
          <w:i/>
        </w:rPr>
        <w:tab/>
      </w:r>
      <w:r>
        <w:rPr>
          <w:i/>
        </w:rPr>
        <w:tab/>
        <w:t>Source: Intel Corporation (UK)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S5-193541</w:t>
      </w:r>
      <w:r>
        <w:rPr>
          <w:rFonts w:ascii="Arial" w:hAnsi="Arial" w:cs="Arial"/>
          <w:b/>
          <w:color w:val="0000FF"/>
          <w:sz w:val="24"/>
        </w:rPr>
        <w:tab/>
      </w:r>
      <w:r>
        <w:rPr>
          <w:rFonts w:ascii="Arial" w:hAnsi="Arial" w:cs="Arial"/>
          <w:b/>
          <w:sz w:val="24"/>
        </w:rPr>
        <w:t>Draft TR 28.803</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28.803 v0.5.0</w:t>
      </w:r>
      <w:r>
        <w:rPr>
          <w:i/>
        </w:rPr>
        <w:br/>
      </w:r>
      <w:r>
        <w:rPr>
          <w:i/>
        </w:rPr>
        <w:tab/>
      </w:r>
      <w:r>
        <w:rPr>
          <w:i/>
        </w:rPr>
        <w:tab/>
      </w:r>
      <w:r>
        <w:rPr>
          <w:i/>
        </w:rPr>
        <w:tab/>
      </w:r>
      <w:r>
        <w:rPr>
          <w:i/>
        </w:rPr>
        <w:tab/>
      </w:r>
      <w:r>
        <w:rPr>
          <w:i/>
        </w:rPr>
        <w:tab/>
        <w:t>Source: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32" w:name="_Toc7444480"/>
      <w:r>
        <w:t>6.5.3</w:t>
      </w:r>
      <w:r>
        <w:tab/>
        <w:t>Study on tenancy concept in 5G networks and network slicing management</w:t>
      </w:r>
      <w:bookmarkEnd w:id="32"/>
    </w:p>
    <w:p w:rsidR="00F17E10" w:rsidRDefault="00F17E10" w:rsidP="00F17E10">
      <w:pPr>
        <w:rPr>
          <w:rFonts w:ascii="Arial" w:hAnsi="Arial" w:cs="Arial"/>
          <w:b/>
          <w:sz w:val="24"/>
        </w:rPr>
      </w:pPr>
      <w:r>
        <w:rPr>
          <w:rFonts w:ascii="Arial" w:hAnsi="Arial" w:cs="Arial"/>
          <w:b/>
          <w:color w:val="0000FF"/>
          <w:sz w:val="24"/>
        </w:rPr>
        <w:t>S5-193032</w:t>
      </w:r>
      <w:r>
        <w:rPr>
          <w:rFonts w:ascii="Arial" w:hAnsi="Arial" w:cs="Arial"/>
          <w:b/>
          <w:color w:val="0000FF"/>
          <w:sz w:val="24"/>
        </w:rPr>
        <w:tab/>
      </w:r>
      <w:r>
        <w:rPr>
          <w:rFonts w:ascii="Arial" w:hAnsi="Arial" w:cs="Arial"/>
          <w:b/>
          <w:sz w:val="24"/>
        </w:rPr>
        <w:t>Minutes of Study on tenancy concept in 5G networks and network slicing management</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S5-193161</w:t>
      </w:r>
      <w:r>
        <w:rPr>
          <w:rFonts w:ascii="Arial" w:hAnsi="Arial" w:cs="Arial"/>
          <w:b/>
          <w:color w:val="0000FF"/>
          <w:sz w:val="24"/>
        </w:rPr>
        <w:tab/>
      </w:r>
      <w:r>
        <w:rPr>
          <w:rFonts w:ascii="Arial" w:hAnsi="Arial" w:cs="Arial"/>
          <w:b/>
          <w:sz w:val="24"/>
        </w:rPr>
        <w:t>Representation for tenant in 3GPP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S5-193475</w:t>
      </w:r>
      <w:r>
        <w:rPr>
          <w:rFonts w:ascii="Arial" w:hAnsi="Arial" w:cs="Arial"/>
          <w:b/>
          <w:color w:val="0000FF"/>
          <w:sz w:val="24"/>
        </w:rPr>
        <w:tab/>
      </w:r>
      <w:r>
        <w:rPr>
          <w:rFonts w:ascii="Arial" w:hAnsi="Arial" w:cs="Arial"/>
          <w:b/>
          <w:sz w:val="24"/>
        </w:rPr>
        <w:t>Representation for tenant in 3GPP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S5-193161)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S5-193162</w:t>
      </w:r>
      <w:r>
        <w:rPr>
          <w:rFonts w:ascii="Arial" w:hAnsi="Arial" w:cs="Arial"/>
          <w:b/>
          <w:color w:val="0000FF"/>
          <w:sz w:val="24"/>
        </w:rPr>
        <w:tab/>
      </w:r>
      <w:r>
        <w:rPr>
          <w:rFonts w:ascii="Arial" w:hAnsi="Arial" w:cs="Arial"/>
          <w:b/>
          <w:sz w:val="24"/>
        </w:rPr>
        <w:t>Management entity for tenant in 3GPP management system</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S5-193476</w:t>
      </w:r>
      <w:r>
        <w:rPr>
          <w:rFonts w:ascii="Arial" w:hAnsi="Arial" w:cs="Arial"/>
          <w:b/>
          <w:color w:val="0000FF"/>
          <w:sz w:val="24"/>
        </w:rPr>
        <w:tab/>
      </w:r>
      <w:r>
        <w:rPr>
          <w:rFonts w:ascii="Arial" w:hAnsi="Arial" w:cs="Arial"/>
          <w:b/>
          <w:sz w:val="24"/>
        </w:rPr>
        <w:t>Management entity for tenant in 3GPP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S5-193162)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S5-193163</w:t>
      </w:r>
      <w:r>
        <w:rPr>
          <w:rFonts w:ascii="Arial" w:hAnsi="Arial" w:cs="Arial"/>
          <w:b/>
          <w:color w:val="0000FF"/>
          <w:sz w:val="24"/>
        </w:rPr>
        <w:tab/>
      </w:r>
      <w:r>
        <w:rPr>
          <w:rFonts w:ascii="Arial" w:hAnsi="Arial" w:cs="Arial"/>
          <w:b/>
          <w:sz w:val="24"/>
        </w:rPr>
        <w:t>Add tenant definition in 3GPP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S5-193478</w:t>
      </w:r>
      <w:r>
        <w:rPr>
          <w:rFonts w:ascii="Arial" w:hAnsi="Arial" w:cs="Arial"/>
          <w:b/>
          <w:color w:val="0000FF"/>
          <w:sz w:val="24"/>
        </w:rPr>
        <w:tab/>
      </w:r>
      <w:r>
        <w:rPr>
          <w:rFonts w:ascii="Arial" w:hAnsi="Arial" w:cs="Arial"/>
          <w:b/>
          <w:sz w:val="24"/>
        </w:rPr>
        <w:t>Add tenant definition in 3GPP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S5-193163)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S5-193172</w:t>
      </w:r>
      <w:r>
        <w:rPr>
          <w:rFonts w:ascii="Arial" w:hAnsi="Arial" w:cs="Arial"/>
          <w:b/>
          <w:color w:val="0000FF"/>
          <w:sz w:val="24"/>
        </w:rPr>
        <w:tab/>
      </w:r>
      <w:r>
        <w:rPr>
          <w:rFonts w:ascii="Arial" w:hAnsi="Arial" w:cs="Arial"/>
          <w:b/>
          <w:sz w:val="24"/>
        </w:rPr>
        <w:t>pCR 28.804 Add tenant type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S5-193209</w:t>
      </w:r>
      <w:r>
        <w:rPr>
          <w:rFonts w:ascii="Arial" w:hAnsi="Arial" w:cs="Arial"/>
          <w:b/>
          <w:color w:val="0000FF"/>
          <w:sz w:val="24"/>
        </w:rPr>
        <w:tab/>
      </w:r>
      <w:r>
        <w:rPr>
          <w:rFonts w:ascii="Arial" w:hAnsi="Arial" w:cs="Arial"/>
          <w:b/>
          <w:sz w:val="24"/>
        </w:rPr>
        <w:t>pCR 28.804 Add tenant type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S5-193477</w:t>
      </w:r>
      <w:r>
        <w:rPr>
          <w:rFonts w:ascii="Arial" w:hAnsi="Arial" w:cs="Arial"/>
          <w:b/>
          <w:color w:val="0000FF"/>
          <w:sz w:val="24"/>
        </w:rPr>
        <w:tab/>
      </w:r>
      <w:r>
        <w:rPr>
          <w:rFonts w:ascii="Arial" w:hAnsi="Arial" w:cs="Arial"/>
          <w:b/>
          <w:sz w:val="24"/>
        </w:rPr>
        <w:t>pCR 28.804 Add tenant type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S5-193209)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S5-193530</w:t>
      </w:r>
      <w:r>
        <w:rPr>
          <w:rFonts w:ascii="Arial" w:hAnsi="Arial" w:cs="Arial"/>
          <w:b/>
          <w:color w:val="0000FF"/>
          <w:sz w:val="24"/>
        </w:rPr>
        <w:tab/>
      </w:r>
      <w:r>
        <w:rPr>
          <w:rFonts w:ascii="Arial" w:hAnsi="Arial" w:cs="Arial"/>
          <w:b/>
          <w:sz w:val="24"/>
        </w:rPr>
        <w:t>Draft TR 28.804</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v0.4.0</w:t>
      </w:r>
      <w:r>
        <w:rPr>
          <w:i/>
        </w:rPr>
        <w:br/>
      </w:r>
      <w:r>
        <w:rPr>
          <w:i/>
        </w:rPr>
        <w:tab/>
      </w:r>
      <w:r>
        <w:rPr>
          <w:i/>
        </w:rPr>
        <w:tab/>
      </w:r>
      <w:r>
        <w:rPr>
          <w:i/>
        </w:rPr>
        <w:tab/>
      </w:r>
      <w:r>
        <w:rPr>
          <w:i/>
        </w:rPr>
        <w:tab/>
      </w:r>
      <w:r>
        <w:rPr>
          <w:i/>
        </w:rPr>
        <w:tab/>
        <w:t>Source: Nokia</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33" w:name="_Toc7444481"/>
      <w:r>
        <w:t>6.5.4</w:t>
      </w:r>
      <w:r>
        <w:tab/>
        <w:t>Study on management aspects of communication services</w:t>
      </w:r>
      <w:bookmarkEnd w:id="33"/>
    </w:p>
    <w:p w:rsidR="00F17E10" w:rsidRDefault="00F17E10" w:rsidP="00F17E10">
      <w:pPr>
        <w:rPr>
          <w:rFonts w:ascii="Arial" w:hAnsi="Arial" w:cs="Arial"/>
          <w:b/>
          <w:sz w:val="24"/>
        </w:rPr>
      </w:pPr>
      <w:r>
        <w:rPr>
          <w:rFonts w:ascii="Arial" w:hAnsi="Arial" w:cs="Arial"/>
          <w:b/>
          <w:color w:val="0000FF"/>
          <w:sz w:val="24"/>
        </w:rPr>
        <w:t>S5-193033</w:t>
      </w:r>
      <w:r>
        <w:rPr>
          <w:rFonts w:ascii="Arial" w:hAnsi="Arial" w:cs="Arial"/>
          <w:b/>
          <w:color w:val="0000FF"/>
          <w:sz w:val="24"/>
        </w:rPr>
        <w:tab/>
      </w:r>
      <w:r>
        <w:rPr>
          <w:rFonts w:ascii="Arial" w:hAnsi="Arial" w:cs="Arial"/>
          <w:b/>
          <w:sz w:val="24"/>
        </w:rPr>
        <w:t>Minutes of Study on management aspects of communication services</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S5-193054</w:t>
      </w:r>
      <w:r>
        <w:rPr>
          <w:rFonts w:ascii="Arial" w:hAnsi="Arial" w:cs="Arial"/>
          <w:b/>
          <w:color w:val="0000FF"/>
          <w:sz w:val="24"/>
        </w:rPr>
        <w:tab/>
      </w:r>
      <w:r>
        <w:rPr>
          <w:rFonts w:ascii="Arial" w:hAnsi="Arial" w:cs="Arial"/>
          <w:b/>
          <w:sz w:val="24"/>
        </w:rPr>
        <w:t>pCR to TR 28.805 SLA assurance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S5-193480</w:t>
      </w:r>
      <w:r>
        <w:rPr>
          <w:rFonts w:ascii="Arial" w:hAnsi="Arial" w:cs="Arial"/>
          <w:b/>
          <w:color w:val="0000FF"/>
          <w:sz w:val="24"/>
        </w:rPr>
        <w:tab/>
      </w:r>
      <w:r>
        <w:rPr>
          <w:rFonts w:ascii="Arial" w:hAnsi="Arial" w:cs="Arial"/>
          <w:b/>
          <w:sz w:val="24"/>
        </w:rPr>
        <w:t>pCR to TR 28.805 SLA assurance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S5-193054)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S5-193542</w:t>
      </w:r>
      <w:r>
        <w:rPr>
          <w:rFonts w:ascii="Arial" w:hAnsi="Arial" w:cs="Arial"/>
          <w:b/>
          <w:color w:val="0000FF"/>
          <w:sz w:val="24"/>
        </w:rPr>
        <w:tab/>
      </w:r>
      <w:r>
        <w:rPr>
          <w:rFonts w:ascii="Arial" w:hAnsi="Arial" w:cs="Arial"/>
          <w:b/>
          <w:sz w:val="24"/>
        </w:rPr>
        <w:t>pCR to TR 28.805 SLA assurance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S5-193480)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S5-193055</w:t>
      </w:r>
      <w:r>
        <w:rPr>
          <w:rFonts w:ascii="Arial" w:hAnsi="Arial" w:cs="Arial"/>
          <w:b/>
          <w:color w:val="0000FF"/>
          <w:sz w:val="24"/>
        </w:rPr>
        <w:tab/>
      </w:r>
      <w:r>
        <w:rPr>
          <w:rFonts w:ascii="Arial" w:hAnsi="Arial" w:cs="Arial"/>
          <w:b/>
          <w:sz w:val="24"/>
        </w:rPr>
        <w:t>pCR to TR 28.805 Types of communication services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S5-193481</w:t>
      </w:r>
      <w:r>
        <w:rPr>
          <w:rFonts w:ascii="Arial" w:hAnsi="Arial" w:cs="Arial"/>
          <w:b/>
          <w:color w:val="0000FF"/>
          <w:sz w:val="24"/>
        </w:rPr>
        <w:tab/>
      </w:r>
      <w:r>
        <w:rPr>
          <w:rFonts w:ascii="Arial" w:hAnsi="Arial" w:cs="Arial"/>
          <w:b/>
          <w:sz w:val="24"/>
        </w:rPr>
        <w:t>pCR to TR 28.805 Types of communication services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S5-193055)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S5-193065</w:t>
      </w:r>
      <w:r>
        <w:rPr>
          <w:rFonts w:ascii="Arial" w:hAnsi="Arial" w:cs="Arial"/>
          <w:b/>
          <w:color w:val="0000FF"/>
          <w:sz w:val="24"/>
        </w:rPr>
        <w:tab/>
      </w:r>
      <w:r>
        <w:rPr>
          <w:rFonts w:ascii="Arial" w:hAnsi="Arial" w:cs="Arial"/>
          <w:b/>
          <w:sz w:val="24"/>
        </w:rPr>
        <w:t>pCR to TR 28.805 Service quality assurance and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S5-193489</w:t>
      </w:r>
      <w:r>
        <w:rPr>
          <w:rFonts w:ascii="Arial" w:hAnsi="Arial" w:cs="Arial"/>
          <w:b/>
          <w:color w:val="0000FF"/>
          <w:sz w:val="24"/>
        </w:rPr>
        <w:tab/>
      </w:r>
      <w:r>
        <w:rPr>
          <w:rFonts w:ascii="Arial" w:hAnsi="Arial" w:cs="Arial"/>
          <w:b/>
          <w:sz w:val="24"/>
        </w:rPr>
        <w:t>pCR to TR 28.805 Service quality assurance and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S5-193065)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S5-193157</w:t>
      </w:r>
      <w:r>
        <w:rPr>
          <w:rFonts w:ascii="Arial" w:hAnsi="Arial" w:cs="Arial"/>
          <w:b/>
          <w:color w:val="0000FF"/>
          <w:sz w:val="24"/>
        </w:rPr>
        <w:tab/>
      </w:r>
      <w:r>
        <w:rPr>
          <w:rFonts w:ascii="Arial" w:hAnsi="Arial" w:cs="Arial"/>
          <w:b/>
          <w:sz w:val="24"/>
        </w:rPr>
        <w:t>28.805 Add UC and requirements for CSI monitoring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S5-193488</w:t>
      </w:r>
      <w:r>
        <w:rPr>
          <w:rFonts w:ascii="Arial" w:hAnsi="Arial" w:cs="Arial"/>
          <w:b/>
          <w:color w:val="0000FF"/>
          <w:sz w:val="24"/>
        </w:rPr>
        <w:tab/>
      </w:r>
      <w:r>
        <w:rPr>
          <w:rFonts w:ascii="Arial" w:hAnsi="Arial" w:cs="Arial"/>
          <w:b/>
          <w:sz w:val="24"/>
        </w:rPr>
        <w:t>28.805 Add UC and requirements for CSI monitoring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S5-193157)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S5-193168</w:t>
      </w:r>
      <w:r>
        <w:rPr>
          <w:rFonts w:ascii="Arial" w:hAnsi="Arial" w:cs="Arial"/>
          <w:b/>
          <w:color w:val="0000FF"/>
          <w:sz w:val="24"/>
        </w:rPr>
        <w:tab/>
      </w:r>
      <w:r>
        <w:rPr>
          <w:rFonts w:ascii="Arial" w:hAnsi="Arial" w:cs="Arial"/>
          <w:b/>
          <w:sz w:val="24"/>
        </w:rPr>
        <w:t>pCR 28.805 CSMF functionalities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S5-193487</w:t>
      </w:r>
      <w:r>
        <w:rPr>
          <w:rFonts w:ascii="Arial" w:hAnsi="Arial" w:cs="Arial"/>
          <w:b/>
          <w:color w:val="0000FF"/>
          <w:sz w:val="24"/>
        </w:rPr>
        <w:tab/>
      </w:r>
      <w:r>
        <w:rPr>
          <w:rFonts w:ascii="Arial" w:hAnsi="Arial" w:cs="Arial"/>
          <w:b/>
          <w:sz w:val="24"/>
        </w:rPr>
        <w:t>pCR 28.805 CSMF functionalities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808080"/>
        </w:rPr>
      </w:pPr>
      <w:r>
        <w:rPr>
          <w:color w:val="808080"/>
        </w:rPr>
        <w:t>(Replaces S5-193168)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S5-193169</w:t>
      </w:r>
      <w:r>
        <w:rPr>
          <w:rFonts w:ascii="Arial" w:hAnsi="Arial" w:cs="Arial"/>
          <w:b/>
          <w:color w:val="0000FF"/>
          <w:sz w:val="24"/>
        </w:rPr>
        <w:tab/>
      </w:r>
      <w:r>
        <w:rPr>
          <w:rFonts w:ascii="Arial" w:hAnsi="Arial" w:cs="Arial"/>
          <w:b/>
          <w:sz w:val="24"/>
        </w:rPr>
        <w:t>pCR 28.805 Update use case of communication service instances realization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S5-193490</w:t>
      </w:r>
      <w:r>
        <w:rPr>
          <w:rFonts w:ascii="Arial" w:hAnsi="Arial" w:cs="Arial"/>
          <w:b/>
          <w:color w:val="0000FF"/>
          <w:sz w:val="24"/>
        </w:rPr>
        <w:tab/>
      </w:r>
      <w:r>
        <w:rPr>
          <w:rFonts w:ascii="Arial" w:hAnsi="Arial" w:cs="Arial"/>
          <w:b/>
          <w:sz w:val="24"/>
        </w:rPr>
        <w:t>pCR 28.805 Update use case of communication service instances realization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S5-193169)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S5-193170</w:t>
      </w:r>
      <w:r>
        <w:rPr>
          <w:rFonts w:ascii="Arial" w:hAnsi="Arial" w:cs="Arial"/>
          <w:b/>
          <w:color w:val="0000FF"/>
          <w:sz w:val="24"/>
        </w:rPr>
        <w:tab/>
      </w:r>
      <w:r>
        <w:rPr>
          <w:rFonts w:ascii="Arial" w:hAnsi="Arial" w:cs="Arial"/>
          <w:b/>
          <w:sz w:val="24"/>
        </w:rPr>
        <w:t>pCR 28.805 Add CSI lifecyle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S5-193485</w:t>
      </w:r>
      <w:r>
        <w:rPr>
          <w:rFonts w:ascii="Arial" w:hAnsi="Arial" w:cs="Arial"/>
          <w:b/>
          <w:color w:val="0000FF"/>
          <w:sz w:val="24"/>
        </w:rPr>
        <w:tab/>
      </w:r>
      <w:r>
        <w:rPr>
          <w:rFonts w:ascii="Arial" w:hAnsi="Arial" w:cs="Arial"/>
          <w:b/>
          <w:sz w:val="24"/>
        </w:rPr>
        <w:t>pCR 28.805 Add CSI lifecyle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808080"/>
        </w:rPr>
      </w:pPr>
      <w:r>
        <w:rPr>
          <w:color w:val="808080"/>
        </w:rPr>
        <w:t>(Replaces S5-193170)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S5-193171</w:t>
      </w:r>
      <w:r>
        <w:rPr>
          <w:rFonts w:ascii="Arial" w:hAnsi="Arial" w:cs="Arial"/>
          <w:b/>
          <w:color w:val="0000FF"/>
          <w:sz w:val="24"/>
        </w:rPr>
        <w:tab/>
      </w:r>
      <w:r>
        <w:rPr>
          <w:rFonts w:ascii="Arial" w:hAnsi="Arial" w:cs="Arial"/>
          <w:b/>
          <w:sz w:val="24"/>
        </w:rPr>
        <w:t>pCR 28.805 Add CSI-NSI lifecycle relation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S5-193486</w:t>
      </w:r>
      <w:r>
        <w:rPr>
          <w:rFonts w:ascii="Arial" w:hAnsi="Arial" w:cs="Arial"/>
          <w:b/>
          <w:color w:val="0000FF"/>
          <w:sz w:val="24"/>
        </w:rPr>
        <w:tab/>
      </w:r>
      <w:r>
        <w:rPr>
          <w:rFonts w:ascii="Arial" w:hAnsi="Arial" w:cs="Arial"/>
          <w:b/>
          <w:sz w:val="24"/>
        </w:rPr>
        <w:t>pCR 28.805 Add CSI-NSI lifecycle relation concept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Huawei, Ericsson</w:t>
      </w:r>
    </w:p>
    <w:p w:rsidR="00F17E10" w:rsidRDefault="00F17E10" w:rsidP="00F17E10">
      <w:pPr>
        <w:rPr>
          <w:color w:val="808080"/>
        </w:rPr>
      </w:pPr>
      <w:r>
        <w:rPr>
          <w:color w:val="808080"/>
        </w:rPr>
        <w:t>(Replaces S5-193171)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S5-193222</w:t>
      </w:r>
      <w:r>
        <w:rPr>
          <w:rFonts w:ascii="Arial" w:hAnsi="Arial" w:cs="Arial"/>
          <w:b/>
          <w:color w:val="0000FF"/>
          <w:sz w:val="24"/>
        </w:rPr>
        <w:tab/>
      </w:r>
      <w:r>
        <w:rPr>
          <w:rFonts w:ascii="Arial" w:hAnsi="Arial" w:cs="Arial"/>
          <w:b/>
          <w:sz w:val="24"/>
        </w:rPr>
        <w:t>pCR 28.805 Introduce connection to layering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S5-193482</w:t>
      </w:r>
      <w:r>
        <w:rPr>
          <w:rFonts w:ascii="Arial" w:hAnsi="Arial" w:cs="Arial"/>
          <w:b/>
          <w:color w:val="0000FF"/>
          <w:sz w:val="24"/>
        </w:rPr>
        <w:tab/>
      </w:r>
      <w:r>
        <w:rPr>
          <w:rFonts w:ascii="Arial" w:hAnsi="Arial" w:cs="Arial"/>
          <w:b/>
          <w:sz w:val="24"/>
        </w:rPr>
        <w:t>pCR 28.805 Introduce connection to layering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S5-193222)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S5-193223</w:t>
      </w:r>
      <w:r>
        <w:rPr>
          <w:rFonts w:ascii="Arial" w:hAnsi="Arial" w:cs="Arial"/>
          <w:b/>
          <w:color w:val="0000FF"/>
          <w:sz w:val="24"/>
        </w:rPr>
        <w:tab/>
      </w:r>
      <w:r>
        <w:rPr>
          <w:rFonts w:ascii="Arial" w:hAnsi="Arial" w:cs="Arial"/>
          <w:b/>
          <w:sz w:val="24"/>
        </w:rPr>
        <w:t>pCR 28.805 Introduce management model</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S5-193483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S5-193483</w:t>
      </w:r>
      <w:r>
        <w:rPr>
          <w:rFonts w:ascii="Arial" w:hAnsi="Arial" w:cs="Arial"/>
          <w:b/>
          <w:color w:val="0000FF"/>
          <w:sz w:val="24"/>
        </w:rPr>
        <w:tab/>
      </w:r>
      <w:r>
        <w:rPr>
          <w:rFonts w:ascii="Arial" w:hAnsi="Arial" w:cs="Arial"/>
          <w:b/>
          <w:sz w:val="24"/>
        </w:rPr>
        <w:t>pCR 28.805 Introduce management model</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S5-193223)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S5-193224</w:t>
      </w:r>
      <w:r>
        <w:rPr>
          <w:rFonts w:ascii="Arial" w:hAnsi="Arial" w:cs="Arial"/>
          <w:b/>
          <w:color w:val="0000FF"/>
          <w:sz w:val="24"/>
        </w:rPr>
        <w:tab/>
      </w:r>
      <w:r>
        <w:rPr>
          <w:rFonts w:ascii="Arial" w:hAnsi="Arial" w:cs="Arial"/>
          <w:b/>
          <w:sz w:val="24"/>
        </w:rPr>
        <w:t>pCR 28.805 Introduction communication service management exposure model</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S5-193225</w:t>
      </w:r>
      <w:r>
        <w:rPr>
          <w:rFonts w:ascii="Arial" w:hAnsi="Arial" w:cs="Arial"/>
          <w:b/>
          <w:color w:val="0000FF"/>
          <w:sz w:val="24"/>
        </w:rPr>
        <w:tab/>
      </w:r>
      <w:r>
        <w:rPr>
          <w:rFonts w:ascii="Arial" w:hAnsi="Arial" w:cs="Arial"/>
          <w:b/>
          <w:sz w:val="24"/>
        </w:rPr>
        <w:t>pCR 28.805 Use case and requirement for management of multi-site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S5-193491</w:t>
      </w:r>
      <w:r>
        <w:rPr>
          <w:rFonts w:ascii="Arial" w:hAnsi="Arial" w:cs="Arial"/>
          <w:b/>
          <w:color w:val="0000FF"/>
          <w:sz w:val="24"/>
        </w:rPr>
        <w:tab/>
      </w:r>
      <w:r>
        <w:rPr>
          <w:rFonts w:ascii="Arial" w:hAnsi="Arial" w:cs="Arial"/>
          <w:b/>
          <w:sz w:val="24"/>
        </w:rPr>
        <w:t>pCR 28.805 Use case and requirement for management of multi-site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S5-193226</w:t>
      </w:r>
      <w:r>
        <w:rPr>
          <w:rFonts w:ascii="Arial" w:hAnsi="Arial" w:cs="Arial"/>
          <w:b/>
          <w:color w:val="0000FF"/>
          <w:sz w:val="24"/>
        </w:rPr>
        <w:tab/>
      </w:r>
      <w:r>
        <w:rPr>
          <w:rFonts w:ascii="Arial" w:hAnsi="Arial" w:cs="Arial"/>
          <w:b/>
          <w:sz w:val="24"/>
        </w:rPr>
        <w:t>pCR 28.805 Use case and requirement to activate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S5-193492</w:t>
      </w:r>
      <w:r>
        <w:rPr>
          <w:rFonts w:ascii="Arial" w:hAnsi="Arial" w:cs="Arial"/>
          <w:b/>
          <w:color w:val="0000FF"/>
          <w:sz w:val="24"/>
        </w:rPr>
        <w:tab/>
      </w:r>
      <w:r>
        <w:rPr>
          <w:rFonts w:ascii="Arial" w:hAnsi="Arial" w:cs="Arial"/>
          <w:b/>
          <w:sz w:val="24"/>
        </w:rPr>
        <w:t>pCR 28.805 Use case and requirement to activate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808080"/>
        </w:rPr>
      </w:pPr>
      <w:r>
        <w:rPr>
          <w:color w:val="808080"/>
        </w:rPr>
        <w:t>(Replaces S5-193226)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S5-193227</w:t>
      </w:r>
      <w:r>
        <w:rPr>
          <w:rFonts w:ascii="Arial" w:hAnsi="Arial" w:cs="Arial"/>
          <w:b/>
          <w:color w:val="0000FF"/>
          <w:sz w:val="24"/>
        </w:rPr>
        <w:tab/>
      </w:r>
      <w:r>
        <w:rPr>
          <w:rFonts w:ascii="Arial" w:hAnsi="Arial" w:cs="Arial"/>
          <w:b/>
          <w:sz w:val="24"/>
        </w:rPr>
        <w:t>S5-193xxx pCR 28.805 Use case and requirement to create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S5-193493</w:t>
      </w:r>
      <w:r>
        <w:rPr>
          <w:rFonts w:ascii="Arial" w:hAnsi="Arial" w:cs="Arial"/>
          <w:b/>
          <w:color w:val="0000FF"/>
          <w:sz w:val="24"/>
        </w:rPr>
        <w:tab/>
      </w:r>
      <w:r>
        <w:rPr>
          <w:rFonts w:ascii="Arial" w:hAnsi="Arial" w:cs="Arial"/>
          <w:b/>
          <w:sz w:val="24"/>
        </w:rPr>
        <w:t>pCR 28.805 Use case and requirement to create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808080"/>
        </w:rPr>
      </w:pPr>
      <w:r>
        <w:rPr>
          <w:color w:val="808080"/>
        </w:rPr>
        <w:t>(Replaces S5-193227)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S5-193228</w:t>
      </w:r>
      <w:r>
        <w:rPr>
          <w:rFonts w:ascii="Arial" w:hAnsi="Arial" w:cs="Arial"/>
          <w:b/>
          <w:color w:val="0000FF"/>
          <w:sz w:val="24"/>
        </w:rPr>
        <w:tab/>
      </w:r>
      <w:r>
        <w:rPr>
          <w:rFonts w:ascii="Arial" w:hAnsi="Arial" w:cs="Arial"/>
          <w:b/>
          <w:sz w:val="24"/>
        </w:rPr>
        <w:t>pCR 28.805 Use case and requirement to de-activate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S5-193494</w:t>
      </w:r>
      <w:r>
        <w:rPr>
          <w:rFonts w:ascii="Arial" w:hAnsi="Arial" w:cs="Arial"/>
          <w:b/>
          <w:color w:val="0000FF"/>
          <w:sz w:val="24"/>
        </w:rPr>
        <w:tab/>
      </w:r>
      <w:r>
        <w:rPr>
          <w:rFonts w:ascii="Arial" w:hAnsi="Arial" w:cs="Arial"/>
          <w:b/>
          <w:sz w:val="24"/>
        </w:rPr>
        <w:t>pCR 28.805 Use case and requirement to de-activate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808080"/>
        </w:rPr>
      </w:pPr>
      <w:r>
        <w:rPr>
          <w:color w:val="808080"/>
        </w:rPr>
        <w:t>(Replaces S5-193228)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S5-193229</w:t>
      </w:r>
      <w:r>
        <w:rPr>
          <w:rFonts w:ascii="Arial" w:hAnsi="Arial" w:cs="Arial"/>
          <w:b/>
          <w:color w:val="0000FF"/>
          <w:sz w:val="24"/>
        </w:rPr>
        <w:tab/>
      </w:r>
      <w:r>
        <w:rPr>
          <w:rFonts w:ascii="Arial" w:hAnsi="Arial" w:cs="Arial"/>
          <w:b/>
          <w:sz w:val="24"/>
        </w:rPr>
        <w:t>pCR 28.805 Use case and requirement to modify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S5-193495</w:t>
      </w:r>
      <w:r>
        <w:rPr>
          <w:rFonts w:ascii="Arial" w:hAnsi="Arial" w:cs="Arial"/>
          <w:b/>
          <w:color w:val="0000FF"/>
          <w:sz w:val="24"/>
        </w:rPr>
        <w:tab/>
      </w:r>
      <w:r>
        <w:rPr>
          <w:rFonts w:ascii="Arial" w:hAnsi="Arial" w:cs="Arial"/>
          <w:b/>
          <w:sz w:val="24"/>
        </w:rPr>
        <w:t>pCR 28.805 Use case and requirement to modify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808080"/>
        </w:rPr>
      </w:pPr>
      <w:r>
        <w:rPr>
          <w:color w:val="808080"/>
        </w:rPr>
        <w:t>(Replaces S5-193229)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S5-193230</w:t>
      </w:r>
      <w:r>
        <w:rPr>
          <w:rFonts w:ascii="Arial" w:hAnsi="Arial" w:cs="Arial"/>
          <w:b/>
          <w:color w:val="0000FF"/>
          <w:sz w:val="24"/>
        </w:rPr>
        <w:tab/>
      </w:r>
      <w:r>
        <w:rPr>
          <w:rFonts w:ascii="Arial" w:hAnsi="Arial" w:cs="Arial"/>
          <w:b/>
          <w:sz w:val="24"/>
        </w:rPr>
        <w:t>pCR 28.805 Use case and requirement to terminate a resource facing communication service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S5-193496</w:t>
      </w:r>
      <w:r>
        <w:rPr>
          <w:rFonts w:ascii="Arial" w:hAnsi="Arial" w:cs="Arial"/>
          <w:b/>
          <w:color w:val="0000FF"/>
          <w:sz w:val="24"/>
        </w:rPr>
        <w:tab/>
      </w:r>
      <w:r>
        <w:rPr>
          <w:rFonts w:ascii="Arial" w:hAnsi="Arial" w:cs="Arial"/>
          <w:b/>
          <w:sz w:val="24"/>
        </w:rPr>
        <w:t>pCR 28.805 Use case and requirement to terminate a resource facing communication service</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Eurolab,Deutsche Telekom</w:t>
      </w:r>
    </w:p>
    <w:p w:rsidR="00F17E10" w:rsidRDefault="00F17E10" w:rsidP="00F17E10">
      <w:pPr>
        <w:rPr>
          <w:color w:val="808080"/>
        </w:rPr>
      </w:pPr>
      <w:r>
        <w:rPr>
          <w:color w:val="808080"/>
        </w:rPr>
        <w:t>(Replaces S5-193230)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S5-193232</w:t>
      </w:r>
      <w:r>
        <w:rPr>
          <w:rFonts w:ascii="Arial" w:hAnsi="Arial" w:cs="Arial"/>
          <w:b/>
          <w:color w:val="0000FF"/>
          <w:sz w:val="24"/>
        </w:rPr>
        <w:tab/>
      </w:r>
      <w:r>
        <w:rPr>
          <w:rFonts w:ascii="Arial" w:hAnsi="Arial" w:cs="Arial"/>
          <w:b/>
          <w:sz w:val="24"/>
        </w:rPr>
        <w:t>Presentation of Specification to TSG TR 28.805</w:t>
      </w:r>
    </w:p>
    <w:p w:rsidR="00F17E10" w:rsidRDefault="00F17E10" w:rsidP="00F17E1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S5-193233</w:t>
      </w:r>
      <w:r>
        <w:rPr>
          <w:rFonts w:ascii="Arial" w:hAnsi="Arial" w:cs="Arial"/>
          <w:b/>
          <w:color w:val="0000FF"/>
          <w:sz w:val="24"/>
        </w:rPr>
        <w:tab/>
      </w:r>
      <w:r>
        <w:rPr>
          <w:rFonts w:ascii="Arial" w:hAnsi="Arial" w:cs="Arial"/>
          <w:b/>
          <w:sz w:val="24"/>
        </w:rPr>
        <w:t>Presentation of Specification to TSG TS 32.160</w:t>
      </w:r>
    </w:p>
    <w:p w:rsidR="00F17E10" w:rsidRDefault="00F17E10" w:rsidP="00F17E10">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S5-193235</w:t>
      </w:r>
      <w:r>
        <w:rPr>
          <w:rFonts w:ascii="Arial" w:hAnsi="Arial" w:cs="Arial"/>
          <w:b/>
          <w:color w:val="0000FF"/>
          <w:sz w:val="24"/>
        </w:rPr>
        <w:tab/>
      </w:r>
      <w:r>
        <w:rPr>
          <w:rFonts w:ascii="Arial" w:hAnsi="Arial" w:cs="Arial"/>
          <w:b/>
          <w:sz w:val="24"/>
        </w:rPr>
        <w:t>Sequence proposal for study on management aspects of communication services</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GmbH, Eurolab</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S5-193484</w:t>
      </w:r>
      <w:r>
        <w:rPr>
          <w:rFonts w:ascii="Arial" w:hAnsi="Arial" w:cs="Arial"/>
          <w:b/>
          <w:color w:val="0000FF"/>
          <w:sz w:val="24"/>
        </w:rPr>
        <w:tab/>
      </w:r>
      <w:r>
        <w:rPr>
          <w:rFonts w:ascii="Arial" w:hAnsi="Arial" w:cs="Arial"/>
          <w:b/>
          <w:sz w:val="24"/>
        </w:rPr>
        <w:t>Draft TR 28.805</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v0.5.0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34" w:name="_Toc7444482"/>
      <w:r>
        <w:t>6.5.5</w:t>
      </w:r>
      <w:r>
        <w:tab/>
        <w:t>Study on Self-Organizing Networks (SON) for 5G</w:t>
      </w:r>
      <w:bookmarkEnd w:id="34"/>
    </w:p>
    <w:p w:rsidR="00F17E10" w:rsidRDefault="00F17E10" w:rsidP="00F17E10">
      <w:pPr>
        <w:rPr>
          <w:rFonts w:ascii="Arial" w:hAnsi="Arial" w:cs="Arial"/>
          <w:b/>
          <w:sz w:val="24"/>
        </w:rPr>
      </w:pPr>
      <w:r>
        <w:rPr>
          <w:rFonts w:ascii="Arial" w:hAnsi="Arial" w:cs="Arial"/>
          <w:b/>
          <w:color w:val="0000FF"/>
          <w:sz w:val="24"/>
        </w:rPr>
        <w:t>S5-193034</w:t>
      </w:r>
      <w:r>
        <w:rPr>
          <w:rFonts w:ascii="Arial" w:hAnsi="Arial" w:cs="Arial"/>
          <w:b/>
          <w:color w:val="0000FF"/>
          <w:sz w:val="24"/>
        </w:rPr>
        <w:tab/>
      </w:r>
      <w:r>
        <w:rPr>
          <w:rFonts w:ascii="Arial" w:hAnsi="Arial" w:cs="Arial"/>
          <w:b/>
          <w:sz w:val="24"/>
        </w:rPr>
        <w:t>Minutes of Study on Self-Organizing Networks (SON) for 5G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S5-193042</w:t>
      </w:r>
      <w:r>
        <w:rPr>
          <w:rFonts w:ascii="Arial" w:hAnsi="Arial" w:cs="Arial"/>
          <w:b/>
          <w:color w:val="0000FF"/>
          <w:sz w:val="24"/>
        </w:rPr>
        <w:tab/>
      </w:r>
      <w:r>
        <w:rPr>
          <w:rFonts w:ascii="Arial" w:hAnsi="Arial" w:cs="Arial"/>
          <w:b/>
          <w:sz w:val="24"/>
        </w:rPr>
        <w:t>pCR to TR 28.861 Service quality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S5-193498</w:t>
      </w:r>
      <w:r>
        <w:rPr>
          <w:rFonts w:ascii="Arial" w:hAnsi="Arial" w:cs="Arial"/>
          <w:b/>
          <w:color w:val="0000FF"/>
          <w:sz w:val="24"/>
        </w:rPr>
        <w:tab/>
      </w:r>
      <w:r>
        <w:rPr>
          <w:rFonts w:ascii="Arial" w:hAnsi="Arial" w:cs="Arial"/>
          <w:b/>
          <w:sz w:val="24"/>
        </w:rPr>
        <w:t>pCR to TR 28.861 Service quality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S5-193042)</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S5-193043</w:t>
      </w:r>
      <w:r>
        <w:rPr>
          <w:rFonts w:ascii="Arial" w:hAnsi="Arial" w:cs="Arial"/>
          <w:b/>
          <w:color w:val="0000FF"/>
          <w:sz w:val="24"/>
        </w:rPr>
        <w:tab/>
      </w:r>
      <w:r>
        <w:rPr>
          <w:rFonts w:ascii="Arial" w:hAnsi="Arial" w:cs="Arial"/>
          <w:b/>
          <w:sz w:val="24"/>
        </w:rPr>
        <w:t>pCR to TR 28.861 CCO and Coordination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S5-193499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S5-193499</w:t>
      </w:r>
      <w:r>
        <w:rPr>
          <w:rFonts w:ascii="Arial" w:hAnsi="Arial" w:cs="Arial"/>
          <w:b/>
          <w:color w:val="0000FF"/>
          <w:sz w:val="24"/>
        </w:rPr>
        <w:tab/>
      </w:r>
      <w:r>
        <w:rPr>
          <w:rFonts w:ascii="Arial" w:hAnsi="Arial" w:cs="Arial"/>
          <w:b/>
          <w:sz w:val="24"/>
        </w:rPr>
        <w:t>pCR to TR 28.861 CCO and Coordination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S5-193044</w:t>
      </w:r>
      <w:r>
        <w:rPr>
          <w:rFonts w:ascii="Arial" w:hAnsi="Arial" w:cs="Arial"/>
          <w:b/>
          <w:color w:val="0000FF"/>
          <w:sz w:val="24"/>
        </w:rPr>
        <w:tab/>
      </w:r>
      <w:r>
        <w:rPr>
          <w:rFonts w:ascii="Arial" w:hAnsi="Arial" w:cs="Arial"/>
          <w:b/>
          <w:sz w:val="24"/>
        </w:rPr>
        <w:t>pCR to TR 28.861 Inter-Cell Interference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S5-193500</w:t>
      </w:r>
      <w:r>
        <w:rPr>
          <w:rFonts w:ascii="Arial" w:hAnsi="Arial" w:cs="Arial"/>
          <w:b/>
          <w:color w:val="0000FF"/>
          <w:sz w:val="24"/>
        </w:rPr>
        <w:tab/>
      </w:r>
      <w:r>
        <w:rPr>
          <w:rFonts w:ascii="Arial" w:hAnsi="Arial" w:cs="Arial"/>
          <w:b/>
          <w:sz w:val="24"/>
        </w:rPr>
        <w:t>pCR to TR 28.861 Inter-Cell Interference</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S5-193045</w:t>
      </w:r>
      <w:r>
        <w:rPr>
          <w:rFonts w:ascii="Arial" w:hAnsi="Arial" w:cs="Arial"/>
          <w:b/>
          <w:color w:val="0000FF"/>
          <w:sz w:val="24"/>
        </w:rPr>
        <w:tab/>
      </w:r>
      <w:r>
        <w:rPr>
          <w:rFonts w:ascii="Arial" w:hAnsi="Arial" w:cs="Arial"/>
          <w:b/>
          <w:sz w:val="24"/>
        </w:rPr>
        <w:t>pCR to TR 28.861 MRO Use Case corrections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S5-193501</w:t>
      </w:r>
      <w:r>
        <w:rPr>
          <w:rFonts w:ascii="Arial" w:hAnsi="Arial" w:cs="Arial"/>
          <w:b/>
          <w:color w:val="0000FF"/>
          <w:sz w:val="24"/>
        </w:rPr>
        <w:tab/>
      </w:r>
      <w:r>
        <w:rPr>
          <w:rFonts w:ascii="Arial" w:hAnsi="Arial" w:cs="Arial"/>
          <w:b/>
          <w:sz w:val="24"/>
        </w:rPr>
        <w:t>pCR to TR 28.861 MRO Use Case corrections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S5-193046</w:t>
      </w:r>
      <w:r>
        <w:rPr>
          <w:rFonts w:ascii="Arial" w:hAnsi="Arial" w:cs="Arial"/>
          <w:b/>
          <w:color w:val="0000FF"/>
          <w:sz w:val="24"/>
        </w:rPr>
        <w:tab/>
      </w:r>
      <w:r>
        <w:rPr>
          <w:rFonts w:ascii="Arial" w:hAnsi="Arial" w:cs="Arial"/>
          <w:b/>
          <w:sz w:val="24"/>
        </w:rPr>
        <w:t>pCR to TR 28.861 Multi-vendor Plug and Play UC</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S5-193047</w:t>
      </w:r>
      <w:r>
        <w:rPr>
          <w:rFonts w:ascii="Arial" w:hAnsi="Arial" w:cs="Arial"/>
          <w:b/>
          <w:color w:val="0000FF"/>
          <w:sz w:val="24"/>
        </w:rPr>
        <w:tab/>
      </w:r>
      <w:r>
        <w:rPr>
          <w:rFonts w:ascii="Arial" w:hAnsi="Arial" w:cs="Arial"/>
          <w:b/>
          <w:sz w:val="24"/>
        </w:rPr>
        <w:t>pCR to TR 28.861 Neighbour Cell Relations</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S5-193048</w:t>
      </w:r>
      <w:r>
        <w:rPr>
          <w:rFonts w:ascii="Arial" w:hAnsi="Arial" w:cs="Arial"/>
          <w:b/>
          <w:color w:val="0000FF"/>
          <w:sz w:val="24"/>
        </w:rPr>
        <w:tab/>
      </w:r>
      <w:r>
        <w:rPr>
          <w:rFonts w:ascii="Arial" w:hAnsi="Arial" w:cs="Arial"/>
          <w:b/>
          <w:sz w:val="24"/>
        </w:rPr>
        <w:t>pCR to TR 28.861 NSI resource allocation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S5-193504</w:t>
      </w:r>
      <w:r>
        <w:rPr>
          <w:rFonts w:ascii="Arial" w:hAnsi="Arial" w:cs="Arial"/>
          <w:b/>
          <w:color w:val="0000FF"/>
          <w:sz w:val="24"/>
        </w:rPr>
        <w:tab/>
      </w:r>
      <w:r>
        <w:rPr>
          <w:rFonts w:ascii="Arial" w:hAnsi="Arial" w:cs="Arial"/>
          <w:b/>
          <w:sz w:val="24"/>
        </w:rPr>
        <w:t>pCR to TR 28.861 NSI resource allocation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S5-193543</w:t>
      </w:r>
      <w:r>
        <w:rPr>
          <w:rFonts w:ascii="Arial" w:hAnsi="Arial" w:cs="Arial"/>
          <w:b/>
          <w:color w:val="0000FF"/>
          <w:sz w:val="24"/>
        </w:rPr>
        <w:tab/>
      </w:r>
      <w:r>
        <w:rPr>
          <w:rFonts w:ascii="Arial" w:hAnsi="Arial" w:cs="Arial"/>
          <w:b/>
          <w:sz w:val="24"/>
        </w:rPr>
        <w:t>pCR to TR 28.861 NSI resource allocation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S5-193504)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S5-193049</w:t>
      </w:r>
      <w:r>
        <w:rPr>
          <w:rFonts w:ascii="Arial" w:hAnsi="Arial" w:cs="Arial"/>
          <w:b/>
          <w:color w:val="0000FF"/>
          <w:sz w:val="24"/>
        </w:rPr>
        <w:tab/>
      </w:r>
      <w:r>
        <w:rPr>
          <w:rFonts w:ascii="Arial" w:hAnsi="Arial" w:cs="Arial"/>
          <w:b/>
          <w:sz w:val="24"/>
        </w:rPr>
        <w:t>pCR to TR 28.861 RACH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S5-193505</w:t>
      </w:r>
      <w:r>
        <w:rPr>
          <w:rFonts w:ascii="Arial" w:hAnsi="Arial" w:cs="Arial"/>
          <w:b/>
          <w:color w:val="0000FF"/>
          <w:sz w:val="24"/>
        </w:rPr>
        <w:tab/>
      </w:r>
      <w:r>
        <w:rPr>
          <w:rFonts w:ascii="Arial" w:hAnsi="Arial" w:cs="Arial"/>
          <w:b/>
          <w:sz w:val="24"/>
        </w:rPr>
        <w:t>pCR to TR 28.861 RACH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S5-193049)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S5-193050</w:t>
      </w:r>
      <w:r>
        <w:rPr>
          <w:rFonts w:ascii="Arial" w:hAnsi="Arial" w:cs="Arial"/>
          <w:b/>
          <w:color w:val="0000FF"/>
          <w:sz w:val="24"/>
        </w:rPr>
        <w:tab/>
      </w:r>
      <w:r>
        <w:rPr>
          <w:rFonts w:ascii="Arial" w:hAnsi="Arial" w:cs="Arial"/>
          <w:b/>
          <w:sz w:val="24"/>
        </w:rPr>
        <w:t>pCR to TR 28.861 References fix</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S5-193502</w:t>
      </w:r>
      <w:r>
        <w:rPr>
          <w:rFonts w:ascii="Arial" w:hAnsi="Arial" w:cs="Arial"/>
          <w:b/>
          <w:color w:val="0000FF"/>
          <w:sz w:val="24"/>
        </w:rPr>
        <w:tab/>
      </w:r>
      <w:r>
        <w:rPr>
          <w:rFonts w:ascii="Arial" w:hAnsi="Arial" w:cs="Arial"/>
          <w:b/>
          <w:sz w:val="24"/>
        </w:rPr>
        <w:t>pCR to TR 28.861 References fix</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Inc.,Huawei</w:t>
      </w:r>
    </w:p>
    <w:p w:rsidR="00F17E10" w:rsidRDefault="00F17E10" w:rsidP="00F17E10">
      <w:pPr>
        <w:rPr>
          <w:color w:val="808080"/>
        </w:rPr>
      </w:pPr>
      <w:r>
        <w:rPr>
          <w:color w:val="808080"/>
        </w:rPr>
        <w:lastRenderedPageBreak/>
        <w:t>(Replaces S5-193050)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S5-193051</w:t>
      </w:r>
      <w:r>
        <w:rPr>
          <w:rFonts w:ascii="Arial" w:hAnsi="Arial" w:cs="Arial"/>
          <w:b/>
          <w:color w:val="0000FF"/>
          <w:sz w:val="24"/>
        </w:rPr>
        <w:tab/>
      </w:r>
      <w:r>
        <w:rPr>
          <w:rFonts w:ascii="Arial" w:hAnsi="Arial" w:cs="Arial"/>
          <w:b/>
          <w:sz w:val="24"/>
        </w:rPr>
        <w:t>pCR to TR 28.861 Self-establishment of the NF</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S5-193506</w:t>
      </w:r>
      <w:r>
        <w:rPr>
          <w:rFonts w:ascii="Arial" w:hAnsi="Arial" w:cs="Arial"/>
          <w:b/>
          <w:color w:val="0000FF"/>
          <w:sz w:val="24"/>
        </w:rPr>
        <w:tab/>
      </w:r>
      <w:r>
        <w:rPr>
          <w:rFonts w:ascii="Arial" w:hAnsi="Arial" w:cs="Arial"/>
          <w:b/>
          <w:sz w:val="24"/>
        </w:rPr>
        <w:t>pCR to TR 28.861 Self-establishment of the NF</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S5-193051)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S5-193052</w:t>
      </w:r>
      <w:r>
        <w:rPr>
          <w:rFonts w:ascii="Arial" w:hAnsi="Arial" w:cs="Arial"/>
          <w:b/>
          <w:color w:val="0000FF"/>
          <w:sz w:val="24"/>
        </w:rPr>
        <w:tab/>
      </w:r>
      <w:r>
        <w:rPr>
          <w:rFonts w:ascii="Arial" w:hAnsi="Arial" w:cs="Arial"/>
          <w:b/>
          <w:sz w:val="24"/>
        </w:rPr>
        <w:t>pCR to TR 28.861 SON in multiple domains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S5-193507</w:t>
      </w:r>
      <w:r>
        <w:rPr>
          <w:rFonts w:ascii="Arial" w:hAnsi="Arial" w:cs="Arial"/>
          <w:b/>
          <w:color w:val="0000FF"/>
          <w:sz w:val="24"/>
        </w:rPr>
        <w:tab/>
      </w:r>
      <w:r>
        <w:rPr>
          <w:rFonts w:ascii="Arial" w:hAnsi="Arial" w:cs="Arial"/>
          <w:b/>
          <w:sz w:val="24"/>
        </w:rPr>
        <w:t>pCR to TR 28.861 SON in multiple domains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S5-193052)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S5-193544</w:t>
      </w:r>
      <w:r>
        <w:rPr>
          <w:rFonts w:ascii="Arial" w:hAnsi="Arial" w:cs="Arial"/>
          <w:b/>
          <w:color w:val="0000FF"/>
          <w:sz w:val="24"/>
        </w:rPr>
        <w:tab/>
      </w:r>
      <w:r>
        <w:rPr>
          <w:rFonts w:ascii="Arial" w:hAnsi="Arial" w:cs="Arial"/>
          <w:b/>
          <w:sz w:val="24"/>
        </w:rPr>
        <w:t>pCR to TR 28.861 SON in multiple domains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808080"/>
        </w:rPr>
      </w:pPr>
      <w:r>
        <w:rPr>
          <w:color w:val="808080"/>
        </w:rPr>
        <w:t>(Replaces S5-193507)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S5-193053</w:t>
      </w:r>
      <w:r>
        <w:rPr>
          <w:rFonts w:ascii="Arial" w:hAnsi="Arial" w:cs="Arial"/>
          <w:b/>
          <w:color w:val="0000FF"/>
          <w:sz w:val="24"/>
        </w:rPr>
        <w:tab/>
      </w:r>
      <w:r>
        <w:rPr>
          <w:rFonts w:ascii="Arial" w:hAnsi="Arial" w:cs="Arial"/>
          <w:b/>
          <w:sz w:val="24"/>
        </w:rPr>
        <w:t>pCR to TR 28.861 Trace and MDT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Cisco Systems Inc.</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S5-193112</w:t>
      </w:r>
      <w:r>
        <w:rPr>
          <w:rFonts w:ascii="Arial" w:hAnsi="Arial" w:cs="Arial"/>
          <w:b/>
          <w:color w:val="0000FF"/>
          <w:sz w:val="24"/>
        </w:rPr>
        <w:tab/>
      </w:r>
      <w:r>
        <w:rPr>
          <w:rFonts w:ascii="Arial" w:hAnsi="Arial" w:cs="Arial"/>
          <w:b/>
          <w:sz w:val="24"/>
        </w:rPr>
        <w:t>pCR 28.861 add use case for automatic NSI creation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S5-193509</w:t>
      </w:r>
      <w:r>
        <w:rPr>
          <w:rFonts w:ascii="Arial" w:hAnsi="Arial" w:cs="Arial"/>
          <w:b/>
          <w:color w:val="0000FF"/>
          <w:sz w:val="24"/>
        </w:rPr>
        <w:tab/>
      </w:r>
      <w:r>
        <w:rPr>
          <w:rFonts w:ascii="Arial" w:hAnsi="Arial" w:cs="Arial"/>
          <w:b/>
          <w:sz w:val="24"/>
        </w:rPr>
        <w:t>pCR 28.861 add use case for automatic NSI creation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w:t>
      </w:r>
    </w:p>
    <w:p w:rsidR="00F17E10" w:rsidRDefault="00F17E10" w:rsidP="00F17E10">
      <w:pPr>
        <w:rPr>
          <w:color w:val="808080"/>
        </w:rPr>
      </w:pPr>
      <w:r>
        <w:rPr>
          <w:color w:val="808080"/>
        </w:rPr>
        <w:t>(Replaces S5-193112)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S5-193113</w:t>
      </w:r>
      <w:r>
        <w:rPr>
          <w:rFonts w:ascii="Arial" w:hAnsi="Arial" w:cs="Arial"/>
          <w:b/>
          <w:color w:val="0000FF"/>
          <w:sz w:val="24"/>
        </w:rPr>
        <w:tab/>
      </w:r>
      <w:r>
        <w:rPr>
          <w:rFonts w:ascii="Arial" w:hAnsi="Arial" w:cs="Arial"/>
          <w:b/>
          <w:sz w:val="24"/>
        </w:rPr>
        <w:t>pCR 28.861 add use case for PCI configuration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S5-193114</w:t>
      </w:r>
      <w:r>
        <w:rPr>
          <w:rFonts w:ascii="Arial" w:hAnsi="Arial" w:cs="Arial"/>
          <w:b/>
          <w:color w:val="0000FF"/>
          <w:sz w:val="24"/>
        </w:rPr>
        <w:tab/>
      </w:r>
      <w:r>
        <w:rPr>
          <w:rFonts w:ascii="Arial" w:hAnsi="Arial" w:cs="Arial"/>
          <w:b/>
          <w:sz w:val="24"/>
        </w:rPr>
        <w:t>pCR 28.803 solution for ANR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S5-193512</w:t>
      </w:r>
      <w:r>
        <w:rPr>
          <w:rFonts w:ascii="Arial" w:hAnsi="Arial" w:cs="Arial"/>
          <w:b/>
          <w:color w:val="0000FF"/>
          <w:sz w:val="24"/>
        </w:rPr>
        <w:tab/>
      </w:r>
      <w:r>
        <w:rPr>
          <w:rFonts w:ascii="Arial" w:hAnsi="Arial" w:cs="Arial"/>
          <w:b/>
          <w:sz w:val="24"/>
        </w:rPr>
        <w:t>pCR 28.803 solution for ANR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w:t>
      </w:r>
    </w:p>
    <w:p w:rsidR="00F17E10" w:rsidRDefault="00F17E10" w:rsidP="00F17E10">
      <w:pPr>
        <w:rPr>
          <w:color w:val="808080"/>
        </w:rPr>
      </w:pPr>
      <w:r>
        <w:rPr>
          <w:color w:val="808080"/>
        </w:rPr>
        <w:t>(Replaces S5-193114)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S5-193115</w:t>
      </w:r>
      <w:r>
        <w:rPr>
          <w:rFonts w:ascii="Arial" w:hAnsi="Arial" w:cs="Arial"/>
          <w:b/>
          <w:color w:val="0000FF"/>
          <w:sz w:val="24"/>
        </w:rPr>
        <w:tab/>
      </w:r>
      <w:r>
        <w:rPr>
          <w:rFonts w:ascii="Arial" w:hAnsi="Arial" w:cs="Arial"/>
          <w:b/>
          <w:sz w:val="24"/>
        </w:rPr>
        <w:t>pCR 28.861 add use case for beam optimization in CCO</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 ZTE, Pivotal Commware, PI Works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S5-193513</w:t>
      </w:r>
      <w:r>
        <w:rPr>
          <w:rFonts w:ascii="Arial" w:hAnsi="Arial" w:cs="Arial"/>
          <w:b/>
          <w:color w:val="0000FF"/>
          <w:sz w:val="24"/>
        </w:rPr>
        <w:tab/>
      </w:r>
      <w:r>
        <w:rPr>
          <w:rFonts w:ascii="Arial" w:hAnsi="Arial" w:cs="Arial"/>
          <w:b/>
          <w:sz w:val="24"/>
        </w:rPr>
        <w:t>pCR 28.861 add use case for beam optimization in CCO</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 ZTE, Pivotal Commware, PI Works</w:t>
      </w:r>
    </w:p>
    <w:p w:rsidR="00F17E10" w:rsidRDefault="00F17E10" w:rsidP="00F17E10">
      <w:pPr>
        <w:rPr>
          <w:color w:val="808080"/>
        </w:rPr>
      </w:pPr>
      <w:r>
        <w:rPr>
          <w:color w:val="808080"/>
        </w:rPr>
        <w:t>(Replaces S5-193115)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S5-193545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S5-193545</w:t>
      </w:r>
      <w:r>
        <w:rPr>
          <w:rFonts w:ascii="Arial" w:hAnsi="Arial" w:cs="Arial"/>
          <w:b/>
          <w:color w:val="0000FF"/>
          <w:sz w:val="24"/>
        </w:rPr>
        <w:tab/>
      </w:r>
      <w:r>
        <w:rPr>
          <w:rFonts w:ascii="Arial" w:hAnsi="Arial" w:cs="Arial"/>
          <w:b/>
          <w:sz w:val="24"/>
        </w:rPr>
        <w:t>pCR 28.861 add use case for beam optimization in CCO</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 Corporation (UK) Ltd, Verizon, ZTE, Pivotal Commware, PI Works</w:t>
      </w:r>
    </w:p>
    <w:p w:rsidR="00F17E10" w:rsidRDefault="00F17E10" w:rsidP="00F17E10">
      <w:pPr>
        <w:rPr>
          <w:color w:val="808080"/>
        </w:rPr>
      </w:pPr>
      <w:r>
        <w:rPr>
          <w:color w:val="808080"/>
        </w:rPr>
        <w:t>(Replaces S5-193513)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S5-193134</w:t>
      </w:r>
      <w:r>
        <w:rPr>
          <w:rFonts w:ascii="Arial" w:hAnsi="Arial" w:cs="Arial"/>
          <w:b/>
          <w:color w:val="0000FF"/>
          <w:sz w:val="24"/>
        </w:rPr>
        <w:tab/>
      </w:r>
      <w:r>
        <w:rPr>
          <w:rFonts w:ascii="Arial" w:hAnsi="Arial" w:cs="Arial"/>
          <w:b/>
          <w:sz w:val="24"/>
        </w:rPr>
        <w:t>pCR 28.861 add use case of PCI configuration</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S5-193511</w:t>
      </w:r>
      <w:r>
        <w:rPr>
          <w:rFonts w:ascii="Arial" w:hAnsi="Arial" w:cs="Arial"/>
          <w:b/>
          <w:color w:val="0000FF"/>
          <w:sz w:val="24"/>
        </w:rPr>
        <w:tab/>
      </w:r>
      <w:r>
        <w:rPr>
          <w:rFonts w:ascii="Arial" w:hAnsi="Arial" w:cs="Arial"/>
          <w:b/>
          <w:sz w:val="24"/>
        </w:rPr>
        <w:t>pCR 28.861 add use case of PCI configuration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Huawei,Intel</w:t>
      </w:r>
    </w:p>
    <w:p w:rsidR="00F17E10" w:rsidRDefault="00F17E10" w:rsidP="00F17E10">
      <w:pPr>
        <w:rPr>
          <w:color w:val="808080"/>
        </w:rPr>
      </w:pPr>
      <w:r>
        <w:rPr>
          <w:color w:val="808080"/>
        </w:rPr>
        <w:t>(Replaces S5-193134)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S5-193135</w:t>
      </w:r>
      <w:r>
        <w:rPr>
          <w:rFonts w:ascii="Arial" w:hAnsi="Arial" w:cs="Arial"/>
          <w:b/>
          <w:color w:val="0000FF"/>
          <w:sz w:val="24"/>
        </w:rPr>
        <w:tab/>
      </w:r>
      <w:r>
        <w:rPr>
          <w:rFonts w:ascii="Arial" w:hAnsi="Arial" w:cs="Arial"/>
          <w:b/>
          <w:sz w:val="24"/>
        </w:rPr>
        <w:t>pCR 28.861 update the title and concept of ANR management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S5-193503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S5-193503</w:t>
      </w:r>
      <w:r>
        <w:rPr>
          <w:rFonts w:ascii="Arial" w:hAnsi="Arial" w:cs="Arial"/>
          <w:b/>
          <w:color w:val="0000FF"/>
          <w:sz w:val="24"/>
        </w:rPr>
        <w:tab/>
      </w:r>
      <w:r>
        <w:rPr>
          <w:rFonts w:ascii="Arial" w:hAnsi="Arial" w:cs="Arial"/>
          <w:b/>
          <w:sz w:val="24"/>
        </w:rPr>
        <w:t>pCR 28.861 update the title and concept of ANR management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S5-193135)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S5-193136</w:t>
      </w:r>
      <w:r>
        <w:rPr>
          <w:rFonts w:ascii="Arial" w:hAnsi="Arial" w:cs="Arial"/>
          <w:b/>
          <w:color w:val="0000FF"/>
          <w:sz w:val="24"/>
        </w:rPr>
        <w:tab/>
      </w:r>
      <w:r>
        <w:rPr>
          <w:rFonts w:ascii="Arial" w:hAnsi="Arial" w:cs="Arial"/>
          <w:b/>
          <w:sz w:val="24"/>
        </w:rPr>
        <w:t>pCR 28.861 update the concept of trace and MDT</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S5-193155</w:t>
      </w:r>
      <w:r>
        <w:rPr>
          <w:rFonts w:ascii="Arial" w:hAnsi="Arial" w:cs="Arial"/>
          <w:b/>
          <w:color w:val="0000FF"/>
          <w:sz w:val="24"/>
        </w:rPr>
        <w:tab/>
      </w:r>
      <w:r>
        <w:rPr>
          <w:rFonts w:ascii="Arial" w:hAnsi="Arial" w:cs="Arial"/>
          <w:b/>
          <w:sz w:val="24"/>
        </w:rPr>
        <w:t>pCR 28.861 add use case for cross-slice network resource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KPN N.V.</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S5-193514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S5-193514</w:t>
      </w:r>
      <w:r>
        <w:rPr>
          <w:rFonts w:ascii="Arial" w:hAnsi="Arial" w:cs="Arial"/>
          <w:b/>
          <w:color w:val="0000FF"/>
          <w:sz w:val="24"/>
        </w:rPr>
        <w:tab/>
      </w:r>
      <w:r>
        <w:rPr>
          <w:rFonts w:ascii="Arial" w:hAnsi="Arial" w:cs="Arial"/>
          <w:b/>
          <w:sz w:val="24"/>
        </w:rPr>
        <w:t>pCR 28.861 add use case for cross-slice network resource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KPN N.V.</w:t>
      </w:r>
    </w:p>
    <w:p w:rsidR="00F17E10" w:rsidRDefault="00F17E10" w:rsidP="00F17E10">
      <w:pPr>
        <w:rPr>
          <w:color w:val="808080"/>
        </w:rPr>
      </w:pPr>
      <w:r>
        <w:rPr>
          <w:color w:val="808080"/>
        </w:rPr>
        <w:t>(Replaces S5-193155)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S5-193221</w:t>
      </w:r>
      <w:r>
        <w:rPr>
          <w:rFonts w:ascii="Arial" w:hAnsi="Arial" w:cs="Arial"/>
          <w:b/>
          <w:color w:val="0000FF"/>
          <w:sz w:val="24"/>
        </w:rPr>
        <w:tab/>
      </w:r>
      <w:r>
        <w:rPr>
          <w:rFonts w:ascii="Arial" w:hAnsi="Arial" w:cs="Arial"/>
          <w:b/>
          <w:sz w:val="24"/>
        </w:rPr>
        <w:t>pCR 28.861 Add Multi-dimensional Resource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Nokia, Nokia Shanghai Bell, Verizon</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S5-193520</w:t>
      </w:r>
      <w:r>
        <w:rPr>
          <w:rFonts w:ascii="Arial" w:hAnsi="Arial" w:cs="Arial"/>
          <w:b/>
          <w:color w:val="0000FF"/>
          <w:sz w:val="24"/>
        </w:rPr>
        <w:tab/>
      </w:r>
      <w:r>
        <w:rPr>
          <w:rFonts w:ascii="Arial" w:hAnsi="Arial" w:cs="Arial"/>
          <w:b/>
          <w:sz w:val="24"/>
        </w:rPr>
        <w:t>pCR 28.861 Add Multi-dimensional Resource Optimization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Nokia, Nokia Shanghai Bell, Verizon</w:t>
      </w:r>
    </w:p>
    <w:p w:rsidR="00F17E10" w:rsidRDefault="00F17E10" w:rsidP="00F17E10">
      <w:pPr>
        <w:rPr>
          <w:color w:val="808080"/>
        </w:rPr>
      </w:pPr>
      <w:r>
        <w:rPr>
          <w:color w:val="808080"/>
        </w:rPr>
        <w:t>(Replaces S5-193221)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S5-193307</w:t>
      </w:r>
      <w:r>
        <w:rPr>
          <w:rFonts w:ascii="Arial" w:hAnsi="Arial" w:cs="Arial"/>
          <w:b/>
          <w:color w:val="0000FF"/>
          <w:sz w:val="24"/>
        </w:rPr>
        <w:tab/>
      </w:r>
      <w:r>
        <w:rPr>
          <w:rFonts w:ascii="Arial" w:hAnsi="Arial" w:cs="Arial"/>
          <w:b/>
          <w:sz w:val="24"/>
        </w:rPr>
        <w:t xml:space="preserve">pCR discussion sequence  </w:t>
      </w:r>
    </w:p>
    <w:p w:rsidR="00F17E10" w:rsidRDefault="00F17E10" w:rsidP="00F17E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Intel Corporation (UK)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S5-193508</w:t>
      </w:r>
      <w:r>
        <w:rPr>
          <w:rFonts w:ascii="Arial" w:hAnsi="Arial" w:cs="Arial"/>
          <w:b/>
          <w:color w:val="0000FF"/>
          <w:sz w:val="24"/>
        </w:rPr>
        <w:tab/>
      </w:r>
      <w:r>
        <w:rPr>
          <w:rFonts w:ascii="Arial" w:hAnsi="Arial" w:cs="Arial"/>
          <w:b/>
          <w:sz w:val="24"/>
        </w:rPr>
        <w:t>Draft TR 28.861</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v0.5.0</w:t>
      </w:r>
      <w:r>
        <w:rPr>
          <w:i/>
        </w:rPr>
        <w:br/>
      </w:r>
      <w:r>
        <w:rPr>
          <w:i/>
        </w:rPr>
        <w:tab/>
      </w:r>
      <w:r>
        <w:rPr>
          <w:i/>
        </w:rPr>
        <w:tab/>
      </w:r>
      <w:r>
        <w:rPr>
          <w:i/>
        </w:rPr>
        <w:tab/>
      </w:r>
      <w:r>
        <w:rPr>
          <w:i/>
        </w:rPr>
        <w:tab/>
      </w:r>
      <w:r>
        <w:rPr>
          <w:i/>
        </w:rPr>
        <w:tab/>
        <w:t>Source: Intel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35" w:name="_Toc7444483"/>
      <w:r>
        <w:t>6.5.6</w:t>
      </w:r>
      <w:r>
        <w:tab/>
        <w:t>Study on non-file-based trace reporting</w:t>
      </w:r>
      <w:bookmarkEnd w:id="35"/>
    </w:p>
    <w:p w:rsidR="00F17E10" w:rsidRDefault="00F17E10" w:rsidP="00F17E10">
      <w:pPr>
        <w:rPr>
          <w:rFonts w:ascii="Arial" w:hAnsi="Arial" w:cs="Arial"/>
          <w:b/>
          <w:sz w:val="24"/>
        </w:rPr>
      </w:pPr>
      <w:r>
        <w:rPr>
          <w:rFonts w:ascii="Arial" w:hAnsi="Arial" w:cs="Arial"/>
          <w:b/>
          <w:color w:val="0000FF"/>
          <w:sz w:val="24"/>
        </w:rPr>
        <w:t>S5-193035</w:t>
      </w:r>
      <w:r>
        <w:rPr>
          <w:rFonts w:ascii="Arial" w:hAnsi="Arial" w:cs="Arial"/>
          <w:b/>
          <w:color w:val="0000FF"/>
          <w:sz w:val="24"/>
        </w:rPr>
        <w:tab/>
      </w:r>
      <w:r>
        <w:rPr>
          <w:rFonts w:ascii="Arial" w:hAnsi="Arial" w:cs="Arial"/>
          <w:b/>
          <w:sz w:val="24"/>
        </w:rPr>
        <w:t>Minutes of Study on non-file-based trace reporting</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pStyle w:val="Heading4"/>
      </w:pPr>
      <w:bookmarkStart w:id="36" w:name="_Toc7444484"/>
      <w:r>
        <w:t>6.5.7</w:t>
      </w:r>
      <w:r>
        <w:tab/>
        <w:t>Study on non-public networks management</w:t>
      </w:r>
      <w:bookmarkEnd w:id="36"/>
    </w:p>
    <w:p w:rsidR="00F17E10" w:rsidRDefault="00F17E10" w:rsidP="00F17E10">
      <w:pPr>
        <w:rPr>
          <w:rFonts w:ascii="Arial" w:hAnsi="Arial" w:cs="Arial"/>
          <w:b/>
          <w:sz w:val="24"/>
        </w:rPr>
      </w:pPr>
      <w:r>
        <w:rPr>
          <w:rFonts w:ascii="Arial" w:hAnsi="Arial" w:cs="Arial"/>
          <w:b/>
          <w:color w:val="0000FF"/>
          <w:sz w:val="24"/>
        </w:rPr>
        <w:t>S5-193036</w:t>
      </w:r>
      <w:r>
        <w:rPr>
          <w:rFonts w:ascii="Arial" w:hAnsi="Arial" w:cs="Arial"/>
          <w:b/>
          <w:color w:val="0000FF"/>
          <w:sz w:val="24"/>
        </w:rPr>
        <w:tab/>
      </w:r>
      <w:r>
        <w:rPr>
          <w:rFonts w:ascii="Arial" w:hAnsi="Arial" w:cs="Arial"/>
          <w:b/>
          <w:sz w:val="24"/>
        </w:rPr>
        <w:t>Minutes of Study on non-public networks management</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S5-193146</w:t>
      </w:r>
      <w:r>
        <w:rPr>
          <w:rFonts w:ascii="Arial" w:hAnsi="Arial" w:cs="Arial"/>
          <w:b/>
          <w:color w:val="0000FF"/>
          <w:sz w:val="24"/>
        </w:rPr>
        <w:tab/>
      </w:r>
      <w:r>
        <w:rPr>
          <w:rFonts w:ascii="Arial" w:hAnsi="Arial" w:cs="Arial"/>
          <w:b/>
          <w:sz w:val="24"/>
        </w:rPr>
        <w:t>Initial skeleton of TR 28.807</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v0.0.0</w:t>
      </w:r>
      <w:r>
        <w:rPr>
          <w:i/>
        </w:rPr>
        <w:br/>
      </w:r>
      <w:r>
        <w:rPr>
          <w:i/>
        </w:rPr>
        <w:tab/>
      </w:r>
      <w:r>
        <w:rPr>
          <w:i/>
        </w:rPr>
        <w:tab/>
      </w:r>
      <w:r>
        <w:rPr>
          <w:i/>
        </w:rPr>
        <w:tab/>
      </w:r>
      <w:r>
        <w:rPr>
          <w:i/>
        </w:rPr>
        <w:tab/>
      </w:r>
      <w:r>
        <w:rPr>
          <w:i/>
        </w:rPr>
        <w:tab/>
        <w:t>Source: Huawei</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Initial skeleton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S5-193521</w:t>
      </w:r>
      <w:r>
        <w:rPr>
          <w:rFonts w:ascii="Arial" w:hAnsi="Arial" w:cs="Arial"/>
          <w:b/>
          <w:color w:val="0000FF"/>
          <w:sz w:val="24"/>
        </w:rPr>
        <w:tab/>
      </w:r>
      <w:r>
        <w:rPr>
          <w:rFonts w:ascii="Arial" w:hAnsi="Arial" w:cs="Arial"/>
          <w:b/>
          <w:sz w:val="24"/>
        </w:rPr>
        <w:t>Initial skeleton of TR 28.807</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lastRenderedPageBreak/>
        <w:t>(Replaces S5-193146)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4"/>
      </w:pPr>
      <w:bookmarkStart w:id="37" w:name="_Toc7444485"/>
      <w:r>
        <w:t>6.5.8</w:t>
      </w:r>
      <w:r>
        <w:tab/>
        <w:t>Study on management and orchestration aspects with integrated satellite components in a 5G network</w:t>
      </w:r>
      <w:bookmarkEnd w:id="37"/>
    </w:p>
    <w:p w:rsidR="00F17E10" w:rsidRDefault="00F17E10" w:rsidP="00F17E10">
      <w:pPr>
        <w:rPr>
          <w:rFonts w:ascii="Arial" w:hAnsi="Arial" w:cs="Arial"/>
          <w:b/>
          <w:sz w:val="24"/>
        </w:rPr>
      </w:pPr>
      <w:r>
        <w:rPr>
          <w:rFonts w:ascii="Arial" w:hAnsi="Arial" w:cs="Arial"/>
          <w:b/>
          <w:color w:val="0000FF"/>
          <w:sz w:val="24"/>
        </w:rPr>
        <w:t>S5-193037</w:t>
      </w:r>
      <w:r>
        <w:rPr>
          <w:rFonts w:ascii="Arial" w:hAnsi="Arial" w:cs="Arial"/>
          <w:b/>
          <w:color w:val="0000FF"/>
          <w:sz w:val="24"/>
        </w:rPr>
        <w:tab/>
      </w:r>
      <w:r>
        <w:rPr>
          <w:rFonts w:ascii="Arial" w:hAnsi="Arial" w:cs="Arial"/>
          <w:b/>
          <w:sz w:val="24"/>
        </w:rPr>
        <w:t>Minutes of Study on management and orchestration aspects with integrated satellite components in a 5G network</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(Thales)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S5-193123</w:t>
      </w:r>
      <w:r>
        <w:rPr>
          <w:rFonts w:ascii="Arial" w:hAnsi="Arial" w:cs="Arial"/>
          <w:b/>
          <w:color w:val="0000FF"/>
          <w:sz w:val="24"/>
        </w:rPr>
        <w:tab/>
      </w:r>
      <w:r>
        <w:rPr>
          <w:rFonts w:ascii="Arial" w:hAnsi="Arial" w:cs="Arial"/>
          <w:b/>
          <w:sz w:val="24"/>
        </w:rPr>
        <w:t>Table of Content for TR 28.808 (FS_5GSAT_MO)</w:t>
      </w:r>
    </w:p>
    <w:p w:rsidR="00F17E10" w:rsidRDefault="00F17E10" w:rsidP="00F17E1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Table of Content of TR 28.808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S5-193124</w:t>
      </w:r>
      <w:r>
        <w:rPr>
          <w:rFonts w:ascii="Arial" w:hAnsi="Arial" w:cs="Arial"/>
          <w:b/>
          <w:color w:val="0000FF"/>
          <w:sz w:val="24"/>
        </w:rPr>
        <w:tab/>
      </w:r>
      <w:r>
        <w:rPr>
          <w:rFonts w:ascii="Arial" w:hAnsi="Arial" w:cs="Arial"/>
          <w:b/>
          <w:sz w:val="24"/>
        </w:rPr>
        <w:t>Draft Introduction to TR 28.808 (FS_5GSAT_MO)</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Draft Introduction to TR 28.808 (FS_5GSAT_MO)</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S5-193522</w:t>
      </w:r>
      <w:r>
        <w:rPr>
          <w:rFonts w:ascii="Arial" w:hAnsi="Arial" w:cs="Arial"/>
          <w:b/>
          <w:color w:val="0000FF"/>
          <w:sz w:val="24"/>
        </w:rPr>
        <w:tab/>
      </w:r>
      <w:r>
        <w:rPr>
          <w:rFonts w:ascii="Arial" w:hAnsi="Arial" w:cs="Arial"/>
          <w:b/>
          <w:sz w:val="24"/>
        </w:rPr>
        <w:t>Introduction to TR 28.808 (FS_5GSAT_MO)</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808080"/>
        </w:rPr>
      </w:pPr>
      <w:r>
        <w:rPr>
          <w:color w:val="808080"/>
        </w:rPr>
        <w:t>(Replaces S5-193124)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S5-193125</w:t>
      </w:r>
      <w:r>
        <w:rPr>
          <w:rFonts w:ascii="Arial" w:hAnsi="Arial" w:cs="Arial"/>
          <w:b/>
          <w:color w:val="0000FF"/>
          <w:sz w:val="24"/>
        </w:rPr>
        <w:tab/>
      </w:r>
      <w:r>
        <w:rPr>
          <w:rFonts w:ascii="Arial" w:hAnsi="Arial" w:cs="Arial"/>
          <w:b/>
          <w:sz w:val="24"/>
        </w:rPr>
        <w:t>Draft Scope of TR 28.808 (FS_5GSAT_MO)</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S5-193523</w:t>
      </w:r>
      <w:r>
        <w:rPr>
          <w:rFonts w:ascii="Arial" w:hAnsi="Arial" w:cs="Arial"/>
          <w:b/>
          <w:color w:val="0000FF"/>
          <w:sz w:val="24"/>
        </w:rPr>
        <w:tab/>
      </w:r>
      <w:r>
        <w:rPr>
          <w:rFonts w:ascii="Arial" w:hAnsi="Arial" w:cs="Arial"/>
          <w:b/>
          <w:sz w:val="24"/>
        </w:rPr>
        <w:t>Scope of TR 28.808 (FS_5GSAT_MO)</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808080"/>
        </w:rPr>
      </w:pPr>
      <w:r>
        <w:rPr>
          <w:color w:val="808080"/>
        </w:rPr>
        <w:t>(Replaces S5-193125)</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S5-193126</w:t>
      </w:r>
      <w:r>
        <w:rPr>
          <w:rFonts w:ascii="Arial" w:hAnsi="Arial" w:cs="Arial"/>
          <w:b/>
          <w:color w:val="0000FF"/>
          <w:sz w:val="24"/>
        </w:rPr>
        <w:tab/>
      </w:r>
      <w:r>
        <w:rPr>
          <w:rFonts w:ascii="Arial" w:hAnsi="Arial" w:cs="Arial"/>
          <w:b/>
          <w:sz w:val="24"/>
        </w:rPr>
        <w:t>Draft Informative Annex A on General Characterics of Satellite Systems for TR 28.808</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Draft Informative Annex A on General Characterics of Satellite Systems for TR 28.808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S5-193524</w:t>
      </w:r>
      <w:r>
        <w:rPr>
          <w:rFonts w:ascii="Arial" w:hAnsi="Arial" w:cs="Arial"/>
          <w:b/>
          <w:color w:val="0000FF"/>
          <w:sz w:val="24"/>
        </w:rPr>
        <w:tab/>
      </w:r>
      <w:r>
        <w:rPr>
          <w:rFonts w:ascii="Arial" w:hAnsi="Arial" w:cs="Arial"/>
          <w:b/>
          <w:sz w:val="24"/>
        </w:rPr>
        <w:t>Informative Annex A on General Characterics of Satellite Systems for TR 28.808</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808080"/>
        </w:rPr>
      </w:pPr>
      <w:r>
        <w:rPr>
          <w:color w:val="808080"/>
        </w:rPr>
        <w:t>(Replaces S5-193126)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S5-193127</w:t>
      </w:r>
      <w:r>
        <w:rPr>
          <w:rFonts w:ascii="Arial" w:hAnsi="Arial" w:cs="Arial"/>
          <w:b/>
          <w:color w:val="0000FF"/>
          <w:sz w:val="24"/>
        </w:rPr>
        <w:tab/>
      </w:r>
      <w:r>
        <w:rPr>
          <w:rFonts w:ascii="Arial" w:hAnsi="Arial" w:cs="Arial"/>
          <w:b/>
          <w:sz w:val="24"/>
        </w:rPr>
        <w:t>Informative Annex B on Reference Models for Satellite Components for TR 28.808</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Draft Informative Annex B on Reference Models for Satellite Components for TR 28.808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S5-193128</w:t>
      </w:r>
      <w:r>
        <w:rPr>
          <w:rFonts w:ascii="Arial" w:hAnsi="Arial" w:cs="Arial"/>
          <w:b/>
          <w:color w:val="0000FF"/>
          <w:sz w:val="24"/>
        </w:rPr>
        <w:tab/>
      </w:r>
      <w:r>
        <w:rPr>
          <w:rFonts w:ascii="Arial" w:hAnsi="Arial" w:cs="Arial"/>
          <w:b/>
          <w:sz w:val="24"/>
        </w:rPr>
        <w:t>Use case on network slice with a satellite component</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This pCR describes a use case where an operator provides a network slice as a service including a satellite component. The requirements for the description of the Network Slice are discussed.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S5-193526</w:t>
      </w:r>
      <w:r>
        <w:rPr>
          <w:rFonts w:ascii="Arial" w:hAnsi="Arial" w:cs="Arial"/>
          <w:b/>
          <w:color w:val="0000FF"/>
          <w:sz w:val="24"/>
        </w:rPr>
        <w:tab/>
      </w:r>
      <w:r>
        <w:rPr>
          <w:rFonts w:ascii="Arial" w:hAnsi="Arial" w:cs="Arial"/>
          <w:b/>
          <w:sz w:val="24"/>
        </w:rPr>
        <w:t>Use case on network slice with a satellite component</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808080"/>
        </w:rPr>
      </w:pPr>
      <w:r>
        <w:rPr>
          <w:color w:val="808080"/>
        </w:rPr>
        <w:t>(Replaces S5-193128)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S5-193236</w:t>
      </w:r>
      <w:r>
        <w:rPr>
          <w:rFonts w:ascii="Arial" w:hAnsi="Arial" w:cs="Arial"/>
          <w:b/>
          <w:color w:val="0000FF"/>
          <w:sz w:val="24"/>
        </w:rPr>
        <w:tab/>
      </w:r>
      <w:r>
        <w:rPr>
          <w:rFonts w:ascii="Arial" w:hAnsi="Arial" w:cs="Arial"/>
          <w:b/>
          <w:sz w:val="24"/>
        </w:rPr>
        <w:t>Use case on RAN Sharing of Satellite components</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Draft use case on RAN Sharing of Satellite components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S5-193527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S5-193527</w:t>
      </w:r>
      <w:r>
        <w:rPr>
          <w:rFonts w:ascii="Arial" w:hAnsi="Arial" w:cs="Arial"/>
          <w:b/>
          <w:color w:val="0000FF"/>
          <w:sz w:val="24"/>
        </w:rPr>
        <w:tab/>
      </w:r>
      <w:r>
        <w:rPr>
          <w:rFonts w:ascii="Arial" w:hAnsi="Arial" w:cs="Arial"/>
          <w:b/>
          <w:sz w:val="24"/>
        </w:rPr>
        <w:t>Use case on RAN Sharing of Satellite components</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color w:val="808080"/>
        </w:rPr>
      </w:pPr>
      <w:r>
        <w:rPr>
          <w:color w:val="808080"/>
        </w:rPr>
        <w:t>(Replaces S5-193236)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S5-193237</w:t>
      </w:r>
      <w:r>
        <w:rPr>
          <w:rFonts w:ascii="Arial" w:hAnsi="Arial" w:cs="Arial"/>
          <w:b/>
          <w:color w:val="0000FF"/>
          <w:sz w:val="24"/>
        </w:rPr>
        <w:tab/>
      </w:r>
      <w:r>
        <w:rPr>
          <w:rFonts w:ascii="Arial" w:hAnsi="Arial" w:cs="Arial"/>
          <w:b/>
          <w:sz w:val="24"/>
        </w:rPr>
        <w:t>Use case of Management of  Satellite components</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28.808 v0.0.0</w:t>
      </w:r>
      <w:r>
        <w:rPr>
          <w:i/>
        </w:rPr>
        <w:br/>
      </w:r>
      <w:r>
        <w:rPr>
          <w:i/>
        </w:rPr>
        <w:tab/>
      </w:r>
      <w:r>
        <w:rPr>
          <w:i/>
        </w:rPr>
        <w:tab/>
      </w:r>
      <w:r>
        <w:rPr>
          <w:i/>
        </w:rPr>
        <w:tab/>
      </w:r>
      <w:r>
        <w:rPr>
          <w:i/>
        </w:rPr>
        <w:tab/>
      </w:r>
      <w:r>
        <w:rPr>
          <w:i/>
        </w:rPr>
        <w:tab/>
        <w:t>Source: THALES</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 xml:space="preserve">Draft use case of Management of  Satellite components </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S5-193525</w:t>
      </w:r>
      <w:r>
        <w:rPr>
          <w:rFonts w:ascii="Arial" w:hAnsi="Arial" w:cs="Arial"/>
          <w:b/>
          <w:color w:val="0000FF"/>
          <w:sz w:val="24"/>
        </w:rPr>
        <w:tab/>
      </w:r>
      <w:r>
        <w:rPr>
          <w:rFonts w:ascii="Arial" w:hAnsi="Arial" w:cs="Arial"/>
          <w:b/>
          <w:sz w:val="24"/>
        </w:rPr>
        <w:t>Draft TR 28.808</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2"/>
      </w:pPr>
      <w:bookmarkStart w:id="38" w:name="_Toc7444486"/>
      <w:r>
        <w:t>7</w:t>
      </w:r>
      <w:r>
        <w:tab/>
        <w:t>Charging</w:t>
      </w:r>
      <w:bookmarkEnd w:id="38"/>
      <w:r>
        <w:t xml:space="preserve"> </w:t>
      </w:r>
    </w:p>
    <w:p w:rsidR="00F17E10" w:rsidRDefault="00F17E10" w:rsidP="00F17E10">
      <w:pPr>
        <w:pStyle w:val="Heading3"/>
      </w:pPr>
      <w:bookmarkStart w:id="39" w:name="_Toc7444487"/>
      <w:r>
        <w:t>7.1</w:t>
      </w:r>
      <w:r>
        <w:tab/>
        <w:t>Charging Plenary</w:t>
      </w:r>
      <w:bookmarkEnd w:id="39"/>
    </w:p>
    <w:p w:rsidR="00F17E10" w:rsidRDefault="00F17E10" w:rsidP="00F17E10">
      <w:pPr>
        <w:rPr>
          <w:rFonts w:ascii="Arial" w:hAnsi="Arial" w:cs="Arial"/>
          <w:b/>
          <w:sz w:val="24"/>
        </w:rPr>
      </w:pPr>
      <w:r>
        <w:rPr>
          <w:rFonts w:ascii="Arial" w:hAnsi="Arial" w:cs="Arial"/>
          <w:b/>
          <w:color w:val="0000FF"/>
          <w:sz w:val="24"/>
        </w:rPr>
        <w:t>S5-193038</w:t>
      </w:r>
      <w:r>
        <w:rPr>
          <w:rFonts w:ascii="Arial" w:hAnsi="Arial" w:cs="Arial"/>
          <w:b/>
          <w:color w:val="0000FF"/>
          <w:sz w:val="24"/>
        </w:rPr>
        <w:tab/>
      </w:r>
      <w:r>
        <w:rPr>
          <w:rFonts w:ascii="Arial" w:hAnsi="Arial" w:cs="Arial"/>
          <w:b/>
          <w:sz w:val="24"/>
        </w:rPr>
        <w:t>CH Agenda and Time Plan</w:t>
      </w:r>
    </w:p>
    <w:p w:rsidR="00F17E10" w:rsidRDefault="00F17E10" w:rsidP="00F17E1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S5-193039</w:t>
      </w:r>
      <w:r>
        <w:rPr>
          <w:rFonts w:ascii="Arial" w:hAnsi="Arial" w:cs="Arial"/>
          <w:b/>
          <w:color w:val="0000FF"/>
          <w:sz w:val="24"/>
        </w:rPr>
        <w:tab/>
      </w:r>
      <w:r>
        <w:rPr>
          <w:rFonts w:ascii="Arial" w:hAnsi="Arial" w:cs="Arial"/>
          <w:b/>
          <w:sz w:val="24"/>
        </w:rPr>
        <w:t>CH Executive Report</w:t>
      </w:r>
    </w:p>
    <w:p w:rsidR="00F17E10" w:rsidRDefault="00F17E10" w:rsidP="00F17E1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S5-193249</w:t>
      </w:r>
      <w:r>
        <w:rPr>
          <w:rFonts w:ascii="Arial" w:hAnsi="Arial" w:cs="Arial"/>
          <w:b/>
          <w:color w:val="0000FF"/>
          <w:sz w:val="24"/>
        </w:rPr>
        <w:tab/>
      </w:r>
      <w:r>
        <w:rPr>
          <w:rFonts w:ascii="Arial" w:hAnsi="Arial" w:cs="Arial"/>
          <w:b/>
          <w:sz w:val="24"/>
        </w:rPr>
        <w:t>Reply LS from RAN3 cc SA5 on Data Volume Reporting for 5GC</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R3-190935</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S5-193255</w:t>
      </w:r>
      <w:r>
        <w:rPr>
          <w:rFonts w:ascii="Arial" w:hAnsi="Arial" w:cs="Arial"/>
          <w:b/>
          <w:color w:val="0000FF"/>
          <w:sz w:val="24"/>
        </w:rPr>
        <w:tab/>
      </w:r>
      <w:r>
        <w:rPr>
          <w:rFonts w:ascii="Arial" w:hAnsi="Arial" w:cs="Arial"/>
          <w:b/>
          <w:sz w:val="24"/>
        </w:rPr>
        <w:t>Resubmitted LS to SA2 and SA5 on VoWiFi – VoLTE handover</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S5-193256</w:t>
      </w:r>
      <w:r>
        <w:rPr>
          <w:rFonts w:ascii="Arial" w:hAnsi="Arial" w:cs="Arial"/>
          <w:b/>
          <w:color w:val="0000FF"/>
          <w:sz w:val="24"/>
        </w:rPr>
        <w:tab/>
      </w:r>
      <w:r>
        <w:rPr>
          <w:rFonts w:ascii="Arial" w:hAnsi="Arial" w:cs="Arial"/>
          <w:b/>
          <w:sz w:val="24"/>
        </w:rPr>
        <w:t>LS from SA2 cc SA5 on VoWiFi – VoLTE handover</w:t>
      </w:r>
    </w:p>
    <w:p w:rsidR="00F17E10" w:rsidRDefault="00F17E10" w:rsidP="00F17E1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S2-1902884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S5-193474</w:t>
      </w:r>
      <w:r>
        <w:rPr>
          <w:rFonts w:ascii="Arial" w:hAnsi="Arial" w:cs="Arial"/>
          <w:b/>
          <w:color w:val="0000FF"/>
          <w:sz w:val="24"/>
        </w:rPr>
        <w:tab/>
      </w:r>
      <w:r>
        <w:rPr>
          <w:rFonts w:ascii="Arial" w:hAnsi="Arial" w:cs="Arial"/>
          <w:b/>
          <w:sz w:val="24"/>
        </w:rPr>
        <w:t>Rel-16 SA5 Charging work – input for further consideration</w:t>
      </w:r>
    </w:p>
    <w:p w:rsidR="00F17E10" w:rsidRDefault="00F17E10" w:rsidP="00F17E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Charging SWG Chair</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3"/>
      </w:pPr>
      <w:bookmarkStart w:id="40" w:name="_Toc7444488"/>
      <w:r>
        <w:t>7.2</w:t>
      </w:r>
      <w:r>
        <w:tab/>
        <w:t>New Charging Work Item proposals</w:t>
      </w:r>
      <w:bookmarkEnd w:id="40"/>
    </w:p>
    <w:p w:rsidR="00F17E10" w:rsidRDefault="00F17E10" w:rsidP="00F17E10">
      <w:pPr>
        <w:rPr>
          <w:rFonts w:ascii="Arial" w:hAnsi="Arial" w:cs="Arial"/>
          <w:b/>
          <w:sz w:val="24"/>
        </w:rPr>
      </w:pPr>
      <w:r>
        <w:rPr>
          <w:rFonts w:ascii="Arial" w:hAnsi="Arial" w:cs="Arial"/>
          <w:b/>
          <w:color w:val="0000FF"/>
          <w:sz w:val="24"/>
        </w:rPr>
        <w:t>S5-193041</w:t>
      </w:r>
      <w:r>
        <w:rPr>
          <w:rFonts w:ascii="Arial" w:hAnsi="Arial" w:cs="Arial"/>
          <w:b/>
          <w:color w:val="0000FF"/>
          <w:sz w:val="24"/>
        </w:rPr>
        <w:tab/>
      </w:r>
      <w:r>
        <w:rPr>
          <w:rFonts w:ascii="Arial" w:hAnsi="Arial" w:cs="Arial"/>
          <w:b/>
          <w:sz w:val="24"/>
        </w:rPr>
        <w:t xml:space="preserve">IMS Charging in 5G System Architecture </w:t>
      </w:r>
    </w:p>
    <w:p w:rsidR="00F17E10" w:rsidRDefault="00F17E10" w:rsidP="00F17E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T-Mobile USA</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S5-193311</w:t>
      </w:r>
      <w:r>
        <w:rPr>
          <w:rFonts w:ascii="Arial" w:hAnsi="Arial" w:cs="Arial"/>
          <w:b/>
          <w:color w:val="0000FF"/>
          <w:sz w:val="24"/>
        </w:rPr>
        <w:tab/>
      </w:r>
      <w:r>
        <w:rPr>
          <w:rFonts w:ascii="Arial" w:hAnsi="Arial" w:cs="Arial"/>
          <w:b/>
          <w:sz w:val="24"/>
        </w:rPr>
        <w:t xml:space="preserve">IMS Charging in 5G System Architecture </w:t>
      </w:r>
    </w:p>
    <w:p w:rsidR="00F17E10" w:rsidRDefault="00F17E10" w:rsidP="00F17E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T-Mobile USA</w:t>
      </w:r>
    </w:p>
    <w:p w:rsidR="00F17E10" w:rsidRDefault="00F17E10" w:rsidP="00F17E10">
      <w:pPr>
        <w:rPr>
          <w:color w:val="808080"/>
        </w:rPr>
      </w:pPr>
      <w:r>
        <w:rPr>
          <w:color w:val="808080"/>
        </w:rPr>
        <w:t>(Replaces S5-193041)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S5-193070</w:t>
      </w:r>
      <w:r>
        <w:rPr>
          <w:rFonts w:ascii="Arial" w:hAnsi="Arial" w:cs="Arial"/>
          <w:b/>
          <w:color w:val="0000FF"/>
          <w:sz w:val="24"/>
        </w:rPr>
        <w:tab/>
      </w:r>
      <w:r>
        <w:rPr>
          <w:rFonts w:ascii="Arial" w:hAnsi="Arial" w:cs="Arial"/>
          <w:b/>
          <w:sz w:val="24"/>
        </w:rPr>
        <w:t>New WID on Network Slice Charging in 5G System</w:t>
      </w:r>
    </w:p>
    <w:p w:rsidR="00F17E10" w:rsidRDefault="00F17E10" w:rsidP="00F17E1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pStyle w:val="Heading3"/>
      </w:pPr>
      <w:bookmarkStart w:id="41" w:name="_Toc7444489"/>
      <w:r>
        <w:t>7.3</w:t>
      </w:r>
      <w:r>
        <w:tab/>
        <w:t>Charging Maintenance and Rel-16 small Enhancements</w:t>
      </w:r>
      <w:bookmarkEnd w:id="41"/>
      <w:r>
        <w:t xml:space="preserve"> </w:t>
      </w:r>
    </w:p>
    <w:p w:rsidR="00F17E10" w:rsidRDefault="00F17E10" w:rsidP="00F17E10">
      <w:pPr>
        <w:rPr>
          <w:rFonts w:ascii="Arial" w:hAnsi="Arial" w:cs="Arial"/>
          <w:b/>
          <w:sz w:val="24"/>
        </w:rPr>
      </w:pPr>
      <w:r>
        <w:rPr>
          <w:rFonts w:ascii="Arial" w:hAnsi="Arial" w:cs="Arial"/>
          <w:b/>
          <w:color w:val="0000FF"/>
          <w:sz w:val="24"/>
        </w:rPr>
        <w:t>S5-193077</w:t>
      </w:r>
      <w:r>
        <w:rPr>
          <w:rFonts w:ascii="Arial" w:hAnsi="Arial" w:cs="Arial"/>
          <w:b/>
          <w:color w:val="0000FF"/>
          <w:sz w:val="24"/>
        </w:rPr>
        <w:tab/>
      </w:r>
      <w:r>
        <w:rPr>
          <w:rFonts w:ascii="Arial" w:hAnsi="Arial" w:cs="Arial"/>
          <w:b/>
          <w:sz w:val="24"/>
        </w:rPr>
        <w:t>Rel-16 CR 32.290 Clarify the trigger mechanism</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CR-0037  Cat: A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S5-193425</w:t>
      </w:r>
      <w:r>
        <w:rPr>
          <w:rFonts w:ascii="Arial" w:hAnsi="Arial" w:cs="Arial"/>
          <w:b/>
          <w:color w:val="0000FF"/>
          <w:sz w:val="24"/>
        </w:rPr>
        <w:tab/>
      </w:r>
      <w:r>
        <w:rPr>
          <w:rFonts w:ascii="Arial" w:hAnsi="Arial" w:cs="Arial"/>
          <w:b/>
          <w:sz w:val="24"/>
        </w:rPr>
        <w:t>Rel-16 CR 32.290 Clarify the trigger mechanism</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CR-0037  rev 1 Cat: A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S5-193078</w:t>
      </w:r>
      <w:r>
        <w:rPr>
          <w:rFonts w:ascii="Arial" w:hAnsi="Arial" w:cs="Arial"/>
          <w:b/>
          <w:color w:val="0000FF"/>
          <w:sz w:val="24"/>
        </w:rPr>
        <w:tab/>
      </w:r>
      <w:r>
        <w:rPr>
          <w:rFonts w:ascii="Arial" w:hAnsi="Arial" w:cs="Arial"/>
          <w:b/>
          <w:sz w:val="24"/>
        </w:rPr>
        <w:t>Rel-15 CR 32.290 Clarify the trigger mechanism</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v15.3.0</w:t>
      </w:r>
      <w:r>
        <w:rPr>
          <w:i/>
        </w:rPr>
        <w:tab/>
        <w:t xml:space="preserve">  CR-0038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S5-193424</w:t>
      </w:r>
      <w:r>
        <w:rPr>
          <w:rFonts w:ascii="Arial" w:hAnsi="Arial" w:cs="Arial"/>
          <w:b/>
          <w:color w:val="0000FF"/>
          <w:sz w:val="24"/>
        </w:rPr>
        <w:tab/>
      </w:r>
      <w:r>
        <w:rPr>
          <w:rFonts w:ascii="Arial" w:hAnsi="Arial" w:cs="Arial"/>
          <w:b/>
          <w:sz w:val="24"/>
        </w:rPr>
        <w:t>Rel-15 CR 32.290 Clarify the trigger mechanism</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v15.3.0</w:t>
      </w:r>
      <w:r>
        <w:rPr>
          <w:i/>
        </w:rPr>
        <w:tab/>
        <w:t xml:space="preserve">  CR-0038  rev 1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S5-193079</w:t>
      </w:r>
      <w:r>
        <w:rPr>
          <w:rFonts w:ascii="Arial" w:hAnsi="Arial" w:cs="Arial"/>
          <w:b/>
          <w:color w:val="0000FF"/>
          <w:sz w:val="24"/>
        </w:rPr>
        <w:tab/>
      </w:r>
      <w:r>
        <w:rPr>
          <w:rFonts w:ascii="Arial" w:hAnsi="Arial" w:cs="Arial"/>
          <w:b/>
          <w:sz w:val="24"/>
        </w:rPr>
        <w:t>Rel-16 CR 32.291 Add the reference for SMS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CR-0057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S5-193080</w:t>
      </w:r>
      <w:r>
        <w:rPr>
          <w:rFonts w:ascii="Arial" w:hAnsi="Arial" w:cs="Arial"/>
          <w:b/>
          <w:color w:val="0000FF"/>
          <w:sz w:val="24"/>
        </w:rPr>
        <w:tab/>
      </w:r>
      <w:r>
        <w:rPr>
          <w:rFonts w:ascii="Arial" w:hAnsi="Arial" w:cs="Arial"/>
          <w:b/>
          <w:sz w:val="24"/>
        </w:rPr>
        <w:t>Rel-16 CR 32.291 Correct the failure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CR-0058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S5-193341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S5-193341</w:t>
      </w:r>
      <w:r>
        <w:rPr>
          <w:rFonts w:ascii="Arial" w:hAnsi="Arial" w:cs="Arial"/>
          <w:b/>
          <w:color w:val="0000FF"/>
          <w:sz w:val="24"/>
        </w:rPr>
        <w:tab/>
      </w:r>
      <w:r>
        <w:rPr>
          <w:rFonts w:ascii="Arial" w:hAnsi="Arial" w:cs="Arial"/>
          <w:b/>
          <w:sz w:val="24"/>
        </w:rPr>
        <w:t>Rel-16 CR 32.291 Correct the failure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CR-0058  rev 1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S5-193081</w:t>
      </w:r>
      <w:r>
        <w:rPr>
          <w:rFonts w:ascii="Arial" w:hAnsi="Arial" w:cs="Arial"/>
          <w:b/>
          <w:color w:val="0000FF"/>
          <w:sz w:val="24"/>
        </w:rPr>
        <w:tab/>
      </w:r>
      <w:r>
        <w:rPr>
          <w:rFonts w:ascii="Arial" w:hAnsi="Arial" w:cs="Arial"/>
          <w:b/>
          <w:sz w:val="24"/>
        </w:rPr>
        <w:t>Rel-16 CR 32.290 Addition of message retry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CR-0039  Cat: C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S5-193473</w:t>
      </w:r>
      <w:r>
        <w:rPr>
          <w:rFonts w:ascii="Arial" w:hAnsi="Arial" w:cs="Arial"/>
          <w:b/>
          <w:color w:val="0000FF"/>
          <w:sz w:val="24"/>
        </w:rPr>
        <w:tab/>
      </w:r>
      <w:r>
        <w:rPr>
          <w:rFonts w:ascii="Arial" w:hAnsi="Arial" w:cs="Arial"/>
          <w:b/>
          <w:sz w:val="24"/>
        </w:rPr>
        <w:t>Rel-16 CR 32.290 Addition of message retry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CR-0039  rev 1 Cat: C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S5-193082</w:t>
      </w:r>
      <w:r>
        <w:rPr>
          <w:rFonts w:ascii="Arial" w:hAnsi="Arial" w:cs="Arial"/>
          <w:b/>
          <w:color w:val="0000FF"/>
          <w:sz w:val="24"/>
        </w:rPr>
        <w:tab/>
      </w:r>
      <w:r>
        <w:rPr>
          <w:rFonts w:ascii="Arial" w:hAnsi="Arial" w:cs="Arial"/>
          <w:b/>
          <w:sz w:val="24"/>
        </w:rPr>
        <w:t>Rel-15 CR 32.290 Addition of message retry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v15.3.0</w:t>
      </w:r>
      <w:r>
        <w:rPr>
          <w:i/>
        </w:rPr>
        <w:tab/>
        <w:t xml:space="preserve">  CR-0040  Cat: F (Rel-15)</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S5-193096</w:t>
      </w:r>
      <w:r>
        <w:rPr>
          <w:rFonts w:ascii="Arial" w:hAnsi="Arial" w:cs="Arial"/>
          <w:b/>
          <w:color w:val="0000FF"/>
          <w:sz w:val="24"/>
        </w:rPr>
        <w:tab/>
      </w:r>
      <w:r>
        <w:rPr>
          <w:rFonts w:ascii="Arial" w:hAnsi="Arial" w:cs="Arial"/>
          <w:b/>
          <w:sz w:val="24"/>
        </w:rPr>
        <w:t>Rel-15 CR 32.290 Correction on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v15.3.0</w:t>
      </w:r>
      <w:r>
        <w:rPr>
          <w:i/>
        </w:rPr>
        <w:tab/>
        <w:t xml:space="preserve">  CR-0041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S5-193342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S5-193342</w:t>
      </w:r>
      <w:r>
        <w:rPr>
          <w:rFonts w:ascii="Arial" w:hAnsi="Arial" w:cs="Arial"/>
          <w:b/>
          <w:color w:val="0000FF"/>
          <w:sz w:val="24"/>
        </w:rPr>
        <w:tab/>
      </w:r>
      <w:r>
        <w:rPr>
          <w:rFonts w:ascii="Arial" w:hAnsi="Arial" w:cs="Arial"/>
          <w:b/>
          <w:sz w:val="24"/>
        </w:rPr>
        <w:t>Rel-15 CR 32.290 Correction on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v15.3.0</w:t>
      </w:r>
      <w:r>
        <w:rPr>
          <w:i/>
        </w:rPr>
        <w:tab/>
        <w:t xml:space="preserve">  CR-0041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S5-193097</w:t>
      </w:r>
      <w:r>
        <w:rPr>
          <w:rFonts w:ascii="Arial" w:hAnsi="Arial" w:cs="Arial"/>
          <w:b/>
          <w:color w:val="0000FF"/>
          <w:sz w:val="24"/>
        </w:rPr>
        <w:tab/>
      </w:r>
      <w:r>
        <w:rPr>
          <w:rFonts w:ascii="Arial" w:hAnsi="Arial" w:cs="Arial"/>
          <w:b/>
          <w:sz w:val="24"/>
        </w:rPr>
        <w:t>Rel-16 CR 32.290 Correction on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CR-0042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S5-193343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S5-193343</w:t>
      </w:r>
      <w:r>
        <w:rPr>
          <w:rFonts w:ascii="Arial" w:hAnsi="Arial" w:cs="Arial"/>
          <w:b/>
          <w:color w:val="0000FF"/>
          <w:sz w:val="24"/>
        </w:rPr>
        <w:tab/>
      </w:r>
      <w:r>
        <w:rPr>
          <w:rFonts w:ascii="Arial" w:hAnsi="Arial" w:cs="Arial"/>
          <w:b/>
          <w:sz w:val="24"/>
        </w:rPr>
        <w:t>Rel-16 CR 32.290 Correction on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CR-0042  rev 1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S5-193098</w:t>
      </w:r>
      <w:r>
        <w:rPr>
          <w:rFonts w:ascii="Arial" w:hAnsi="Arial" w:cs="Arial"/>
          <w:b/>
          <w:color w:val="0000FF"/>
          <w:sz w:val="24"/>
        </w:rPr>
        <w:tab/>
      </w:r>
      <w:r>
        <w:rPr>
          <w:rFonts w:ascii="Arial" w:hAnsi="Arial" w:cs="Arial"/>
          <w:b/>
          <w:sz w:val="24"/>
        </w:rPr>
        <w:t>Rel-15 CR 32.291 Correction on errors description</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v15.2.0</w:t>
      </w:r>
      <w:r>
        <w:rPr>
          <w:i/>
        </w:rPr>
        <w:tab/>
        <w:t xml:space="preserve">  CR-0063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S5-193423</w:t>
      </w:r>
      <w:r>
        <w:rPr>
          <w:rFonts w:ascii="Arial" w:hAnsi="Arial" w:cs="Arial"/>
          <w:b/>
          <w:color w:val="0000FF"/>
          <w:sz w:val="24"/>
        </w:rPr>
        <w:tab/>
      </w:r>
      <w:r>
        <w:rPr>
          <w:rFonts w:ascii="Arial" w:hAnsi="Arial" w:cs="Arial"/>
          <w:b/>
          <w:sz w:val="24"/>
        </w:rPr>
        <w:t>Rel-15 CR 32.291 Correction on errors description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v15.2.0</w:t>
      </w:r>
      <w:r>
        <w:rPr>
          <w:i/>
        </w:rPr>
        <w:tab/>
        <w:t xml:space="preserve">  CR-0063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S5-193099</w:t>
      </w:r>
      <w:r>
        <w:rPr>
          <w:rFonts w:ascii="Arial" w:hAnsi="Arial" w:cs="Arial"/>
          <w:b/>
          <w:color w:val="0000FF"/>
          <w:sz w:val="24"/>
        </w:rPr>
        <w:tab/>
      </w:r>
      <w:r>
        <w:rPr>
          <w:rFonts w:ascii="Arial" w:hAnsi="Arial" w:cs="Arial"/>
          <w:b/>
          <w:sz w:val="24"/>
        </w:rPr>
        <w:t>Rel-15 CR 32.291 Correction on Gateway timeout code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v15.2.0</w:t>
      </w:r>
      <w:r>
        <w:rPr>
          <w:i/>
        </w:rPr>
        <w:tab/>
        <w:t xml:space="preserve">  CR-0064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S5-193177</w:t>
      </w:r>
      <w:r>
        <w:rPr>
          <w:rFonts w:ascii="Arial" w:hAnsi="Arial" w:cs="Arial"/>
          <w:b/>
          <w:color w:val="0000FF"/>
          <w:sz w:val="24"/>
        </w:rPr>
        <w:tab/>
      </w:r>
      <w:r>
        <w:rPr>
          <w:rFonts w:ascii="Arial" w:hAnsi="Arial" w:cs="Arial"/>
          <w:b/>
          <w:sz w:val="24"/>
        </w:rPr>
        <w:t>Rel-15 CR 32.298 Corrections on ASN.1</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v15.6.0</w:t>
      </w:r>
      <w:r>
        <w:rPr>
          <w:i/>
        </w:rPr>
        <w:tab/>
        <w:t xml:space="preserve">  CR-0713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S5-193178</w:t>
      </w:r>
      <w:r>
        <w:rPr>
          <w:rFonts w:ascii="Arial" w:hAnsi="Arial" w:cs="Arial"/>
          <w:b/>
          <w:color w:val="0000FF"/>
          <w:sz w:val="24"/>
        </w:rPr>
        <w:tab/>
      </w:r>
      <w:r>
        <w:rPr>
          <w:rFonts w:ascii="Arial" w:hAnsi="Arial" w:cs="Arial"/>
          <w:b/>
          <w:sz w:val="24"/>
        </w:rPr>
        <w:t>Rel-16 CR 32.298 Corrections on ASN.1</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v16.0.0</w:t>
      </w:r>
      <w:r>
        <w:rPr>
          <w:i/>
        </w:rPr>
        <w:tab/>
        <w:t xml:space="preserve">  CR-0714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S5-193204</w:t>
      </w:r>
      <w:r>
        <w:rPr>
          <w:rFonts w:ascii="Arial" w:hAnsi="Arial" w:cs="Arial"/>
          <w:b/>
          <w:color w:val="0000FF"/>
          <w:sz w:val="24"/>
        </w:rPr>
        <w:tab/>
      </w:r>
      <w:r>
        <w:rPr>
          <w:rFonts w:ascii="Arial" w:hAnsi="Arial" w:cs="Arial"/>
          <w:b/>
          <w:sz w:val="24"/>
        </w:rPr>
        <w:t>Rel-15 CR 32.298 Correction of local sequence number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v15.6.0</w:t>
      </w:r>
      <w:r>
        <w:rPr>
          <w:i/>
        </w:rPr>
        <w:tab/>
        <w:t xml:space="preserve">  CR-0715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S5-193426</w:t>
      </w:r>
      <w:r>
        <w:rPr>
          <w:rFonts w:ascii="Arial" w:hAnsi="Arial" w:cs="Arial"/>
          <w:b/>
          <w:color w:val="0000FF"/>
          <w:sz w:val="24"/>
        </w:rPr>
        <w:tab/>
      </w:r>
      <w:r>
        <w:rPr>
          <w:rFonts w:ascii="Arial" w:hAnsi="Arial" w:cs="Arial"/>
          <w:b/>
          <w:sz w:val="24"/>
        </w:rPr>
        <w:t>Rel-15 CR 32.298 Correction of local sequence number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v15.6.0</w:t>
      </w:r>
      <w:r>
        <w:rPr>
          <w:i/>
        </w:rPr>
        <w:tab/>
        <w:t xml:space="preserve">  CR-0715  rev 1 Cat: F (Rel-15)</w:t>
      </w:r>
      <w:r>
        <w:rPr>
          <w:i/>
        </w:rPr>
        <w:br/>
      </w:r>
      <w:r>
        <w:rPr>
          <w:i/>
        </w:rPr>
        <w:br/>
      </w:r>
      <w:r>
        <w:rPr>
          <w:i/>
        </w:rPr>
        <w:tab/>
      </w:r>
      <w:r>
        <w:rPr>
          <w:i/>
        </w:rPr>
        <w:tab/>
      </w:r>
      <w:r>
        <w:rPr>
          <w:i/>
        </w:rPr>
        <w:tab/>
      </w:r>
      <w:r>
        <w:rPr>
          <w:i/>
        </w:rPr>
        <w:tab/>
      </w:r>
      <w:r>
        <w:rPr>
          <w:i/>
        </w:rPr>
        <w:tab/>
        <w:t>Source: Nokia, Nokia Shanghai Bell,Ericsson</w:t>
      </w:r>
    </w:p>
    <w:p w:rsidR="00F17E10" w:rsidRDefault="00F17E10" w:rsidP="00F17E10">
      <w:pPr>
        <w:rPr>
          <w:color w:val="808080"/>
        </w:rPr>
      </w:pPr>
      <w:r>
        <w:rPr>
          <w:color w:val="808080"/>
        </w:rPr>
        <w:t>(Replaces S5-193204)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S5-193205</w:t>
      </w:r>
      <w:r>
        <w:rPr>
          <w:rFonts w:ascii="Arial" w:hAnsi="Arial" w:cs="Arial"/>
          <w:b/>
          <w:color w:val="0000FF"/>
          <w:sz w:val="24"/>
        </w:rPr>
        <w:tab/>
      </w:r>
      <w:r>
        <w:rPr>
          <w:rFonts w:ascii="Arial" w:hAnsi="Arial" w:cs="Arial"/>
          <w:b/>
          <w:sz w:val="24"/>
        </w:rPr>
        <w:t>Rel-16 CR 32.298 Correction of local sequence number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v16.0.0</w:t>
      </w:r>
      <w:r>
        <w:rPr>
          <w:i/>
        </w:rPr>
        <w:tab/>
        <w:t xml:space="preserve">  CR-0716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S5-193427</w:t>
      </w:r>
      <w:r>
        <w:rPr>
          <w:rFonts w:ascii="Arial" w:hAnsi="Arial" w:cs="Arial"/>
          <w:b/>
          <w:color w:val="0000FF"/>
          <w:sz w:val="24"/>
        </w:rPr>
        <w:tab/>
      </w:r>
      <w:r>
        <w:rPr>
          <w:rFonts w:ascii="Arial" w:hAnsi="Arial" w:cs="Arial"/>
          <w:b/>
          <w:sz w:val="24"/>
        </w:rPr>
        <w:t>Rel-16 CR 32.298 Correction of local sequence number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v16.0.0</w:t>
      </w:r>
      <w:r>
        <w:rPr>
          <w:i/>
        </w:rPr>
        <w:tab/>
        <w:t xml:space="preserve">  CR-0716  rev 1 Cat: A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S5-193205)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S5-193206</w:t>
      </w:r>
      <w:r>
        <w:rPr>
          <w:rFonts w:ascii="Arial" w:hAnsi="Arial" w:cs="Arial"/>
          <w:b/>
          <w:color w:val="0000FF"/>
          <w:sz w:val="24"/>
        </w:rPr>
        <w:tab/>
      </w:r>
      <w:r>
        <w:rPr>
          <w:rFonts w:ascii="Arial" w:hAnsi="Arial" w:cs="Arial"/>
          <w:b/>
          <w:sz w:val="24"/>
        </w:rPr>
        <w:t>Rel-15 CR 32.291 Correction of used unit container attributes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CR-0065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S5-193207</w:t>
      </w:r>
      <w:r>
        <w:rPr>
          <w:rFonts w:ascii="Arial" w:hAnsi="Arial" w:cs="Arial"/>
          <w:b/>
          <w:color w:val="0000FF"/>
          <w:sz w:val="24"/>
        </w:rPr>
        <w:tab/>
      </w:r>
      <w:r>
        <w:rPr>
          <w:rFonts w:ascii="Arial" w:hAnsi="Arial" w:cs="Arial"/>
          <w:b/>
          <w:sz w:val="24"/>
        </w:rPr>
        <w:t>Rel-15 CR 32.291 Correction on binding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CR-0066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S5-193471</w:t>
      </w:r>
      <w:r>
        <w:rPr>
          <w:rFonts w:ascii="Arial" w:hAnsi="Arial" w:cs="Arial"/>
          <w:b/>
          <w:color w:val="0000FF"/>
          <w:sz w:val="24"/>
        </w:rPr>
        <w:tab/>
      </w:r>
      <w:r>
        <w:rPr>
          <w:rFonts w:ascii="Arial" w:hAnsi="Arial" w:cs="Arial"/>
          <w:b/>
          <w:sz w:val="24"/>
        </w:rPr>
        <w:t>Rel-15 CR 32.291 Correction on binding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CR-0066  rev 1 Cat: F (Rel-15)</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S5-193207)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S5-193283</w:t>
      </w:r>
      <w:r>
        <w:rPr>
          <w:rFonts w:ascii="Arial" w:hAnsi="Arial" w:cs="Arial"/>
          <w:b/>
          <w:color w:val="0000FF"/>
          <w:sz w:val="24"/>
        </w:rPr>
        <w:tab/>
      </w:r>
      <w:r>
        <w:rPr>
          <w:rFonts w:ascii="Arial" w:hAnsi="Arial" w:cs="Arial"/>
          <w:b/>
          <w:sz w:val="24"/>
        </w:rPr>
        <w:t>Rel-15 CR 32.290 Correction of Failure and Retry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CR-0045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S5-193344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S5-193344</w:t>
      </w:r>
      <w:r>
        <w:rPr>
          <w:rFonts w:ascii="Arial" w:hAnsi="Arial" w:cs="Arial"/>
          <w:b/>
          <w:color w:val="0000FF"/>
          <w:sz w:val="24"/>
        </w:rPr>
        <w:tab/>
      </w:r>
      <w:r>
        <w:rPr>
          <w:rFonts w:ascii="Arial" w:hAnsi="Arial" w:cs="Arial"/>
          <w:b/>
          <w:sz w:val="24"/>
        </w:rPr>
        <w:t>Rel-15 CR 32.290 Correction of Failure and Retry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CR-0045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lastRenderedPageBreak/>
        <w:t>(Replaces S5-193283)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S5-193284</w:t>
      </w:r>
      <w:r>
        <w:rPr>
          <w:rFonts w:ascii="Arial" w:hAnsi="Arial" w:cs="Arial"/>
          <w:b/>
          <w:color w:val="0000FF"/>
          <w:sz w:val="24"/>
        </w:rPr>
        <w:tab/>
      </w:r>
      <w:r>
        <w:rPr>
          <w:rFonts w:ascii="Arial" w:hAnsi="Arial" w:cs="Arial"/>
          <w:b/>
          <w:sz w:val="24"/>
        </w:rPr>
        <w:t>Rel-15 CR 32.255 Correction of Termination action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CR-0063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S5-193345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S5-193345</w:t>
      </w:r>
      <w:r>
        <w:rPr>
          <w:rFonts w:ascii="Arial" w:hAnsi="Arial" w:cs="Arial"/>
          <w:b/>
          <w:color w:val="0000FF"/>
          <w:sz w:val="24"/>
        </w:rPr>
        <w:tab/>
      </w:r>
      <w:r>
        <w:rPr>
          <w:rFonts w:ascii="Arial" w:hAnsi="Arial" w:cs="Arial"/>
          <w:b/>
          <w:sz w:val="24"/>
        </w:rPr>
        <w:t>Rel-15 CR 32.255 Correction of Termination action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CR-0063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S5-193285</w:t>
      </w:r>
      <w:r>
        <w:rPr>
          <w:rFonts w:ascii="Arial" w:hAnsi="Arial" w:cs="Arial"/>
          <w:b/>
          <w:color w:val="0000FF"/>
          <w:sz w:val="24"/>
        </w:rPr>
        <w:tab/>
      </w:r>
      <w:r>
        <w:rPr>
          <w:rFonts w:ascii="Arial" w:hAnsi="Arial" w:cs="Arial"/>
          <w:b/>
          <w:sz w:val="24"/>
        </w:rPr>
        <w:t>Rel-15 CR 32.290 Correction of result code classification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CR-0046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S5-193286</w:t>
      </w:r>
      <w:r>
        <w:rPr>
          <w:rFonts w:ascii="Arial" w:hAnsi="Arial" w:cs="Arial"/>
          <w:b/>
          <w:color w:val="0000FF"/>
          <w:sz w:val="24"/>
        </w:rPr>
        <w:tab/>
      </w:r>
      <w:r>
        <w:rPr>
          <w:rFonts w:ascii="Arial" w:hAnsi="Arial" w:cs="Arial"/>
          <w:b/>
          <w:sz w:val="24"/>
        </w:rPr>
        <w:t>Rel-15 CR 32.251 Adding APN rate-control information and remove editor's notes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v15.4.0</w:t>
      </w:r>
      <w:r>
        <w:rPr>
          <w:i/>
        </w:rPr>
        <w:tab/>
        <w:t xml:space="preserve">  CR-0513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S5-193428</w:t>
      </w:r>
      <w:r>
        <w:rPr>
          <w:rFonts w:ascii="Arial" w:hAnsi="Arial" w:cs="Arial"/>
          <w:b/>
          <w:color w:val="0000FF"/>
          <w:sz w:val="24"/>
        </w:rPr>
        <w:tab/>
      </w:r>
      <w:r>
        <w:rPr>
          <w:rFonts w:ascii="Arial" w:hAnsi="Arial" w:cs="Arial"/>
          <w:b/>
          <w:sz w:val="24"/>
        </w:rPr>
        <w:t>Rel-15 CR 32.251 Adding APN rate-control information and remove editor's notes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32.251 v15.4.0</w:t>
      </w:r>
      <w:r>
        <w:rPr>
          <w:i/>
        </w:rPr>
        <w:tab/>
        <w:t xml:space="preserve">  CR-0513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S5-193287</w:t>
      </w:r>
      <w:r>
        <w:rPr>
          <w:rFonts w:ascii="Arial" w:hAnsi="Arial" w:cs="Arial"/>
          <w:b/>
          <w:color w:val="0000FF"/>
          <w:sz w:val="24"/>
        </w:rPr>
        <w:tab/>
      </w:r>
      <w:r>
        <w:rPr>
          <w:rFonts w:ascii="Arial" w:hAnsi="Arial" w:cs="Arial"/>
          <w:b/>
          <w:sz w:val="24"/>
        </w:rPr>
        <w:t>Rel-15 CR 32.298 Adding Rate-Control information and triggers to CDRs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v15.6.0</w:t>
      </w:r>
      <w:r>
        <w:rPr>
          <w:i/>
        </w:rPr>
        <w:tab/>
        <w:t xml:space="preserve">  CR-0717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S5-193429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S5-193429</w:t>
      </w:r>
      <w:r>
        <w:rPr>
          <w:rFonts w:ascii="Arial" w:hAnsi="Arial" w:cs="Arial"/>
          <w:b/>
          <w:color w:val="0000FF"/>
          <w:sz w:val="24"/>
        </w:rPr>
        <w:tab/>
      </w:r>
      <w:r>
        <w:rPr>
          <w:rFonts w:ascii="Arial" w:hAnsi="Arial" w:cs="Arial"/>
          <w:b/>
          <w:sz w:val="24"/>
        </w:rPr>
        <w:t>Rel-15 CR 32.298 Adding Rate-Control information and triggers to CDRs</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v15.6.0</w:t>
      </w:r>
      <w:r>
        <w:rPr>
          <w:i/>
        </w:rPr>
        <w:tab/>
        <w:t xml:space="preserve">  CR-0717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S5-193288</w:t>
      </w:r>
      <w:r>
        <w:rPr>
          <w:rFonts w:ascii="Arial" w:hAnsi="Arial" w:cs="Arial"/>
          <w:b/>
          <w:color w:val="0000FF"/>
          <w:sz w:val="24"/>
        </w:rPr>
        <w:tab/>
      </w:r>
      <w:r>
        <w:rPr>
          <w:rFonts w:ascii="Arial" w:hAnsi="Arial" w:cs="Arial"/>
          <w:b/>
          <w:sz w:val="24"/>
        </w:rPr>
        <w:t>Rel-15 CR 32.299 Adding Rate-Control information and triggers to Rf offline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v15.6.0</w:t>
      </w:r>
      <w:r>
        <w:rPr>
          <w:i/>
        </w:rPr>
        <w:tab/>
        <w:t xml:space="preserve">  CR-0821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S5-193430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S5-193430</w:t>
      </w:r>
      <w:r>
        <w:rPr>
          <w:rFonts w:ascii="Arial" w:hAnsi="Arial" w:cs="Arial"/>
          <w:b/>
          <w:color w:val="0000FF"/>
          <w:sz w:val="24"/>
        </w:rPr>
        <w:tab/>
      </w:r>
      <w:r>
        <w:rPr>
          <w:rFonts w:ascii="Arial" w:hAnsi="Arial" w:cs="Arial"/>
          <w:b/>
          <w:sz w:val="24"/>
        </w:rPr>
        <w:t>Rel-15 CR 32.299 Adding Rate-Control information and triggers to Rf offline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v15.6.0</w:t>
      </w:r>
      <w:r>
        <w:rPr>
          <w:i/>
        </w:rPr>
        <w:tab/>
        <w:t xml:space="preserve">  CR-0821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S5-193289</w:t>
      </w:r>
      <w:r>
        <w:rPr>
          <w:rFonts w:ascii="Arial" w:hAnsi="Arial" w:cs="Arial"/>
          <w:b/>
          <w:color w:val="0000FF"/>
          <w:sz w:val="24"/>
        </w:rPr>
        <w:tab/>
      </w:r>
      <w:r>
        <w:rPr>
          <w:rFonts w:ascii="Arial" w:hAnsi="Arial" w:cs="Arial"/>
          <w:b/>
          <w:sz w:val="24"/>
        </w:rPr>
        <w:t>Rel-15 CR 32.290 Correction of termination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CR-0047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S5-193290</w:t>
      </w:r>
      <w:r>
        <w:rPr>
          <w:rFonts w:ascii="Arial" w:hAnsi="Arial" w:cs="Arial"/>
          <w:b/>
          <w:color w:val="0000FF"/>
          <w:sz w:val="24"/>
        </w:rPr>
        <w:tab/>
      </w:r>
      <w:r>
        <w:rPr>
          <w:rFonts w:ascii="Arial" w:hAnsi="Arial" w:cs="Arial"/>
          <w:b/>
          <w:sz w:val="24"/>
        </w:rPr>
        <w:t>Rel-15 CR 32.298 Correction of Presence Reporting Area</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v15.6.0</w:t>
      </w:r>
      <w:r>
        <w:rPr>
          <w:i/>
        </w:rPr>
        <w:tab/>
        <w:t xml:space="preserve">  CR-0718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S5-193433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S5-193433</w:t>
      </w:r>
      <w:r>
        <w:rPr>
          <w:rFonts w:ascii="Arial" w:hAnsi="Arial" w:cs="Arial"/>
          <w:b/>
          <w:color w:val="0000FF"/>
          <w:sz w:val="24"/>
        </w:rPr>
        <w:tab/>
      </w:r>
      <w:r>
        <w:rPr>
          <w:rFonts w:ascii="Arial" w:hAnsi="Arial" w:cs="Arial"/>
          <w:b/>
          <w:sz w:val="24"/>
        </w:rPr>
        <w:t>Rel-15 CR 32.298 Correction of Presence Reporting Area</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v15.6.0</w:t>
      </w:r>
      <w:r>
        <w:rPr>
          <w:i/>
        </w:rPr>
        <w:tab/>
        <w:t xml:space="preserve">  CR-0718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S5-193291</w:t>
      </w:r>
      <w:r>
        <w:rPr>
          <w:rFonts w:ascii="Arial" w:hAnsi="Arial" w:cs="Arial"/>
          <w:b/>
          <w:color w:val="0000FF"/>
          <w:sz w:val="24"/>
        </w:rPr>
        <w:tab/>
      </w:r>
      <w:r>
        <w:rPr>
          <w:rFonts w:ascii="Arial" w:hAnsi="Arial" w:cs="Arial"/>
          <w:b/>
          <w:sz w:val="24"/>
        </w:rPr>
        <w:t>Rel-15 CR 32.290 Correction of QBC roaming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CR-0048  Cat: F (Rel-15)</w:t>
      </w:r>
      <w:r>
        <w:rPr>
          <w:i/>
        </w:rPr>
        <w:br/>
      </w:r>
      <w:r>
        <w:rPr>
          <w:i/>
        </w:rPr>
        <w:lastRenderedPageBreak/>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S5-193292</w:t>
      </w:r>
      <w:r>
        <w:rPr>
          <w:rFonts w:ascii="Arial" w:hAnsi="Arial" w:cs="Arial"/>
          <w:b/>
          <w:color w:val="0000FF"/>
          <w:sz w:val="24"/>
        </w:rPr>
        <w:tab/>
      </w:r>
      <w:r>
        <w:rPr>
          <w:rFonts w:ascii="Arial" w:hAnsi="Arial" w:cs="Arial"/>
          <w:b/>
          <w:sz w:val="24"/>
        </w:rPr>
        <w:t>Rel-15 CR 32.255 Correction of Start of a QoS Flow trigger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CR-0064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S5-193436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S5-193436</w:t>
      </w:r>
      <w:r>
        <w:rPr>
          <w:rFonts w:ascii="Arial" w:hAnsi="Arial" w:cs="Arial"/>
          <w:b/>
          <w:color w:val="0000FF"/>
          <w:sz w:val="24"/>
        </w:rPr>
        <w:tab/>
      </w:r>
      <w:r>
        <w:rPr>
          <w:rFonts w:ascii="Arial" w:hAnsi="Arial" w:cs="Arial"/>
          <w:b/>
          <w:sz w:val="24"/>
        </w:rPr>
        <w:t>Rel-15 CR 32.255 Correction of Start of a QoS Flow trigger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CR-0064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S5-193293</w:t>
      </w:r>
      <w:r>
        <w:rPr>
          <w:rFonts w:ascii="Arial" w:hAnsi="Arial" w:cs="Arial"/>
          <w:b/>
          <w:color w:val="0000FF"/>
          <w:sz w:val="24"/>
        </w:rPr>
        <w:tab/>
      </w:r>
      <w:r>
        <w:rPr>
          <w:rFonts w:ascii="Arial" w:hAnsi="Arial" w:cs="Arial"/>
          <w:b/>
          <w:sz w:val="24"/>
        </w:rPr>
        <w:t>Rel-15 CR 32.255 Correction of missing SDF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CR-0065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S5-193465</w:t>
      </w:r>
      <w:r>
        <w:rPr>
          <w:rFonts w:ascii="Arial" w:hAnsi="Arial" w:cs="Arial"/>
          <w:b/>
          <w:color w:val="0000FF"/>
          <w:sz w:val="24"/>
        </w:rPr>
        <w:tab/>
      </w:r>
      <w:r>
        <w:rPr>
          <w:rFonts w:ascii="Arial" w:hAnsi="Arial" w:cs="Arial"/>
          <w:b/>
          <w:sz w:val="24"/>
        </w:rPr>
        <w:t>Rel-16 CR 32.255 Correction of missing SDF abbreviation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v15.2.0</w:t>
      </w:r>
      <w:r>
        <w:rPr>
          <w:i/>
        </w:rPr>
        <w:tab/>
        <w:t xml:space="preserve">  CR-0065  rev 1 Cat: D (Rel-16)</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S5-193294</w:t>
      </w:r>
      <w:r>
        <w:rPr>
          <w:rFonts w:ascii="Arial" w:hAnsi="Arial" w:cs="Arial"/>
          <w:b/>
          <w:color w:val="0000FF"/>
          <w:sz w:val="24"/>
        </w:rPr>
        <w:tab/>
      </w:r>
      <w:r>
        <w:rPr>
          <w:rFonts w:ascii="Arial" w:hAnsi="Arial" w:cs="Arial"/>
          <w:b/>
          <w:sz w:val="24"/>
        </w:rPr>
        <w:t>Rel-15 CR 32.291 Correction of trigger type for start of service data flow</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CR-0067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S5-193295</w:t>
      </w:r>
      <w:r>
        <w:rPr>
          <w:rFonts w:ascii="Arial" w:hAnsi="Arial" w:cs="Arial"/>
          <w:b/>
          <w:color w:val="0000FF"/>
          <w:sz w:val="24"/>
        </w:rPr>
        <w:tab/>
      </w:r>
      <w:r>
        <w:rPr>
          <w:rFonts w:ascii="Arial" w:hAnsi="Arial" w:cs="Arial"/>
          <w:b/>
          <w:sz w:val="24"/>
        </w:rPr>
        <w:t>Rel-15 CR 32.291 Correction of trigger type unit count inactivity timer</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CR-0068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S5-193466</w:t>
      </w:r>
      <w:r>
        <w:rPr>
          <w:rFonts w:ascii="Arial" w:hAnsi="Arial" w:cs="Arial"/>
          <w:b/>
          <w:color w:val="0000FF"/>
          <w:sz w:val="24"/>
        </w:rPr>
        <w:tab/>
      </w:r>
      <w:r>
        <w:rPr>
          <w:rFonts w:ascii="Arial" w:hAnsi="Arial" w:cs="Arial"/>
          <w:b/>
          <w:sz w:val="24"/>
        </w:rPr>
        <w:t>Rel-15 CR 32.291 Correction of trigger type unit count inactivity timer</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CR-0068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S5-193296</w:t>
      </w:r>
      <w:r>
        <w:rPr>
          <w:rFonts w:ascii="Arial" w:hAnsi="Arial" w:cs="Arial"/>
          <w:b/>
          <w:color w:val="0000FF"/>
          <w:sz w:val="24"/>
        </w:rPr>
        <w:tab/>
      </w:r>
      <w:r>
        <w:rPr>
          <w:rFonts w:ascii="Arial" w:hAnsi="Arial" w:cs="Arial"/>
          <w:b/>
          <w:sz w:val="24"/>
        </w:rPr>
        <w:t>Rel-15 CR 32.298 Correction of usage of local sequence number import</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v15.6.0</w:t>
      </w:r>
      <w:r>
        <w:rPr>
          <w:i/>
        </w:rPr>
        <w:tab/>
        <w:t xml:space="preserve">  CR-0719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S5-193297</w:t>
      </w:r>
      <w:r>
        <w:rPr>
          <w:rFonts w:ascii="Arial" w:hAnsi="Arial" w:cs="Arial"/>
          <w:b/>
          <w:color w:val="0000FF"/>
          <w:sz w:val="24"/>
        </w:rPr>
        <w:tab/>
      </w:r>
      <w:r>
        <w:rPr>
          <w:rFonts w:ascii="Arial" w:hAnsi="Arial" w:cs="Arial"/>
          <w:b/>
          <w:sz w:val="24"/>
        </w:rPr>
        <w:t>Rel-15 CR 32.291 Correction of Nchf_ConvergedCharging release usage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CR-0069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S5-193467</w:t>
      </w:r>
      <w:r>
        <w:rPr>
          <w:rFonts w:ascii="Arial" w:hAnsi="Arial" w:cs="Arial"/>
          <w:b/>
          <w:color w:val="0000FF"/>
          <w:sz w:val="24"/>
        </w:rPr>
        <w:tab/>
      </w:r>
      <w:r>
        <w:rPr>
          <w:rFonts w:ascii="Arial" w:hAnsi="Arial" w:cs="Arial"/>
          <w:b/>
          <w:sz w:val="24"/>
        </w:rPr>
        <w:t>Rel-15 CR 32.291 Correction of Nchf_ConvergedCharging release usage</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CR-0069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S5-193298</w:t>
      </w:r>
      <w:r>
        <w:rPr>
          <w:rFonts w:ascii="Arial" w:hAnsi="Arial" w:cs="Arial"/>
          <w:b/>
          <w:color w:val="0000FF"/>
          <w:sz w:val="24"/>
        </w:rPr>
        <w:tab/>
      </w:r>
      <w:r>
        <w:rPr>
          <w:rFonts w:ascii="Arial" w:hAnsi="Arial" w:cs="Arial"/>
          <w:b/>
          <w:sz w:val="24"/>
        </w:rPr>
        <w:t>Rel-15 CR 32.290 Correction of Release naming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CR-0049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S5-193468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S5-193468</w:t>
      </w:r>
      <w:r>
        <w:rPr>
          <w:rFonts w:ascii="Arial" w:hAnsi="Arial" w:cs="Arial"/>
          <w:b/>
          <w:color w:val="0000FF"/>
          <w:sz w:val="24"/>
        </w:rPr>
        <w:tab/>
      </w:r>
      <w:r>
        <w:rPr>
          <w:rFonts w:ascii="Arial" w:hAnsi="Arial" w:cs="Arial"/>
          <w:b/>
          <w:sz w:val="24"/>
        </w:rPr>
        <w:t>Rel-15 CR 32.290 Correction of Release naming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v15.3.0</w:t>
      </w:r>
      <w:r>
        <w:rPr>
          <w:i/>
        </w:rPr>
        <w:tab/>
        <w:t xml:space="preserve">  CR-0049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S5-193299</w:t>
      </w:r>
      <w:r>
        <w:rPr>
          <w:rFonts w:ascii="Arial" w:hAnsi="Arial" w:cs="Arial"/>
          <w:b/>
          <w:color w:val="0000FF"/>
          <w:sz w:val="24"/>
        </w:rPr>
        <w:tab/>
      </w:r>
      <w:r>
        <w:rPr>
          <w:rFonts w:ascii="Arial" w:hAnsi="Arial" w:cs="Arial"/>
          <w:b/>
          <w:sz w:val="24"/>
        </w:rPr>
        <w:t>Rel-15 CR 32.291 Correction of missing http status codes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CR-0070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S5-193470</w:t>
      </w:r>
      <w:r>
        <w:rPr>
          <w:rFonts w:ascii="Arial" w:hAnsi="Arial" w:cs="Arial"/>
          <w:b/>
          <w:color w:val="0000FF"/>
          <w:sz w:val="24"/>
        </w:rPr>
        <w:tab/>
      </w:r>
      <w:r>
        <w:rPr>
          <w:rFonts w:ascii="Arial" w:hAnsi="Arial" w:cs="Arial"/>
          <w:b/>
          <w:sz w:val="24"/>
        </w:rPr>
        <w:t>Rel-15 CR 32.291 Correction of missing http status codes</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v15.2.1</w:t>
      </w:r>
      <w:r>
        <w:rPr>
          <w:i/>
        </w:rPr>
        <w:tab/>
        <w:t xml:space="preserve">  CR-0070  rev 1 Cat: F (Rel-15)</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S5-193299)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S5-193431</w:t>
      </w:r>
      <w:r>
        <w:rPr>
          <w:rFonts w:ascii="Arial" w:hAnsi="Arial" w:cs="Arial"/>
          <w:b/>
          <w:color w:val="0000FF"/>
          <w:sz w:val="24"/>
        </w:rPr>
        <w:tab/>
      </w:r>
      <w:r>
        <w:rPr>
          <w:rFonts w:ascii="Arial" w:hAnsi="Arial" w:cs="Arial"/>
          <w:b/>
          <w:sz w:val="24"/>
        </w:rPr>
        <w:t>Adding Rate-Control information and triggers to CDRs</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v16.0.0</w:t>
      </w:r>
      <w:r>
        <w:rPr>
          <w:i/>
        </w:rPr>
        <w:tab/>
        <w:t xml:space="preserve">  CR-0720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S5-193432</w:t>
      </w:r>
      <w:r>
        <w:rPr>
          <w:rFonts w:ascii="Arial" w:hAnsi="Arial" w:cs="Arial"/>
          <w:b/>
          <w:color w:val="0000FF"/>
          <w:sz w:val="24"/>
        </w:rPr>
        <w:tab/>
      </w:r>
      <w:r>
        <w:rPr>
          <w:rFonts w:ascii="Arial" w:hAnsi="Arial" w:cs="Arial"/>
          <w:b/>
          <w:sz w:val="24"/>
        </w:rPr>
        <w:t>Adding Rate-Control information and triggers to Rf offline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v16.0.0</w:t>
      </w:r>
      <w:r>
        <w:rPr>
          <w:i/>
        </w:rPr>
        <w:tab/>
        <w:t xml:space="preserve">  CR-0822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S5-193434</w:t>
      </w:r>
      <w:r>
        <w:rPr>
          <w:rFonts w:ascii="Arial" w:hAnsi="Arial" w:cs="Arial"/>
          <w:b/>
          <w:color w:val="0000FF"/>
          <w:sz w:val="24"/>
        </w:rPr>
        <w:tab/>
      </w:r>
      <w:r>
        <w:rPr>
          <w:rFonts w:ascii="Arial" w:hAnsi="Arial" w:cs="Arial"/>
          <w:b/>
          <w:sz w:val="24"/>
        </w:rPr>
        <w:t>Rel-16 CR 32.298 Correction of Presence Reporting Area</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v16.0.0</w:t>
      </w:r>
      <w:r>
        <w:rPr>
          <w:i/>
        </w:rPr>
        <w:tab/>
        <w:t xml:space="preserve">  CR-0721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S5-193435</w:t>
      </w:r>
      <w:r>
        <w:rPr>
          <w:rFonts w:ascii="Arial" w:hAnsi="Arial" w:cs="Arial"/>
          <w:b/>
          <w:color w:val="0000FF"/>
          <w:sz w:val="24"/>
        </w:rPr>
        <w:tab/>
      </w:r>
      <w:r>
        <w:rPr>
          <w:rFonts w:ascii="Arial" w:hAnsi="Arial" w:cs="Arial"/>
          <w:b/>
          <w:sz w:val="24"/>
        </w:rPr>
        <w:t>Rel-16 CR 32.290 Correction of QBC roaming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CR-0050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S5-193437</w:t>
      </w:r>
      <w:r>
        <w:rPr>
          <w:rFonts w:ascii="Arial" w:hAnsi="Arial" w:cs="Arial"/>
          <w:b/>
          <w:color w:val="0000FF"/>
          <w:sz w:val="24"/>
        </w:rPr>
        <w:tab/>
      </w:r>
      <w:r>
        <w:rPr>
          <w:rFonts w:ascii="Arial" w:hAnsi="Arial" w:cs="Arial"/>
          <w:b/>
          <w:sz w:val="24"/>
        </w:rPr>
        <w:t>Rel-16 CR 32.255 Correction of Start of a QoS Flow trigger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w:t>
      </w:r>
      <w:r>
        <w:rPr>
          <w:i/>
        </w:rPr>
        <w:tab/>
        <w:t xml:space="preserve">  CR-0066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S5-193469</w:t>
      </w:r>
      <w:r>
        <w:rPr>
          <w:rFonts w:ascii="Arial" w:hAnsi="Arial" w:cs="Arial"/>
          <w:b/>
          <w:color w:val="0000FF"/>
          <w:sz w:val="24"/>
        </w:rPr>
        <w:tab/>
      </w:r>
      <w:r>
        <w:rPr>
          <w:rFonts w:ascii="Arial" w:hAnsi="Arial" w:cs="Arial"/>
          <w:b/>
          <w:sz w:val="24"/>
        </w:rPr>
        <w:t>Rel-16 CR 32.290 Correction of Release naming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CR-0051  Cat: A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3"/>
      </w:pPr>
      <w:bookmarkStart w:id="42" w:name="_Toc7444490"/>
      <w:r>
        <w:t>7.4</w:t>
      </w:r>
      <w:r>
        <w:tab/>
        <w:t>Rel-16 Charging</w:t>
      </w:r>
      <w:bookmarkEnd w:id="42"/>
    </w:p>
    <w:p w:rsidR="00F17E10" w:rsidRDefault="00F17E10" w:rsidP="00F17E10">
      <w:pPr>
        <w:pStyle w:val="Heading4"/>
      </w:pPr>
      <w:bookmarkStart w:id="43" w:name="_Toc7444491"/>
      <w:r>
        <w:t>7.4.1</w:t>
      </w:r>
      <w:r>
        <w:tab/>
        <w:t>Volume Based Charging Aspects for VoLTE</w:t>
      </w:r>
      <w:bookmarkEnd w:id="43"/>
    </w:p>
    <w:p w:rsidR="00F17E10" w:rsidRDefault="00F17E10" w:rsidP="00F17E10">
      <w:pPr>
        <w:rPr>
          <w:rFonts w:ascii="Arial" w:hAnsi="Arial" w:cs="Arial"/>
          <w:b/>
          <w:sz w:val="24"/>
        </w:rPr>
      </w:pPr>
      <w:r>
        <w:rPr>
          <w:rFonts w:ascii="Arial" w:hAnsi="Arial" w:cs="Arial"/>
          <w:b/>
          <w:color w:val="0000FF"/>
          <w:sz w:val="24"/>
        </w:rPr>
        <w:t>S5-193060</w:t>
      </w:r>
      <w:r>
        <w:rPr>
          <w:rFonts w:ascii="Arial" w:hAnsi="Arial" w:cs="Arial"/>
          <w:b/>
          <w:color w:val="0000FF"/>
          <w:sz w:val="24"/>
        </w:rPr>
        <w:tab/>
      </w:r>
      <w:r>
        <w:rPr>
          <w:rFonts w:ascii="Arial" w:hAnsi="Arial" w:cs="Arial"/>
          <w:b/>
          <w:sz w:val="24"/>
        </w:rPr>
        <w:t>Revised WID on Volume Based Charging Aspects for VoLTE</w:t>
      </w:r>
    </w:p>
    <w:p w:rsidR="00F17E10" w:rsidRDefault="00F17E10" w:rsidP="00F17E10">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S5-193312</w:t>
      </w:r>
      <w:r>
        <w:rPr>
          <w:rFonts w:ascii="Arial" w:hAnsi="Arial" w:cs="Arial"/>
          <w:b/>
          <w:color w:val="0000FF"/>
          <w:sz w:val="24"/>
        </w:rPr>
        <w:tab/>
      </w:r>
      <w:r>
        <w:rPr>
          <w:rFonts w:ascii="Arial" w:hAnsi="Arial" w:cs="Arial"/>
          <w:b/>
          <w:sz w:val="24"/>
        </w:rPr>
        <w:t>Revised WID on Volume Based Charging Aspects for VoLTE</w:t>
      </w:r>
    </w:p>
    <w:p w:rsidR="00F17E10" w:rsidRDefault="00F17E10" w:rsidP="00F17E10">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China Mobile</w:t>
      </w:r>
    </w:p>
    <w:p w:rsidR="00F17E10" w:rsidRDefault="00F17E10" w:rsidP="00F17E10">
      <w:pPr>
        <w:rPr>
          <w:color w:val="808080"/>
        </w:rPr>
      </w:pPr>
      <w:r>
        <w:rPr>
          <w:color w:val="808080"/>
        </w:rPr>
        <w:t>(Replaces S5-193060)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44" w:name="_Toc7444492"/>
      <w:r>
        <w:t>7.4.2</w:t>
      </w:r>
      <w:r>
        <w:tab/>
        <w:t>Nchf Online and Offline Charging Services</w:t>
      </w:r>
      <w:bookmarkEnd w:id="44"/>
      <w:r>
        <w:t xml:space="preserve"> </w:t>
      </w:r>
    </w:p>
    <w:p w:rsidR="00F17E10" w:rsidRDefault="00F17E10" w:rsidP="00F17E10">
      <w:pPr>
        <w:rPr>
          <w:rFonts w:ascii="Arial" w:hAnsi="Arial" w:cs="Arial"/>
          <w:b/>
          <w:sz w:val="24"/>
        </w:rPr>
      </w:pPr>
      <w:r>
        <w:rPr>
          <w:rFonts w:ascii="Arial" w:hAnsi="Arial" w:cs="Arial"/>
          <w:b/>
          <w:color w:val="0000FF"/>
          <w:sz w:val="24"/>
        </w:rPr>
        <w:t>S5-193083</w:t>
      </w:r>
      <w:r>
        <w:rPr>
          <w:rFonts w:ascii="Arial" w:hAnsi="Arial" w:cs="Arial"/>
          <w:b/>
          <w:color w:val="0000FF"/>
          <w:sz w:val="24"/>
        </w:rPr>
        <w:tab/>
      </w:r>
      <w:r>
        <w:rPr>
          <w:rFonts w:ascii="Arial" w:hAnsi="Arial" w:cs="Arial"/>
          <w:b/>
          <w:sz w:val="24"/>
        </w:rPr>
        <w:t>CR Rel-16 32.255 Add detailed message format for offline only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CR-0060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S5-193313</w:t>
      </w:r>
      <w:r>
        <w:rPr>
          <w:rFonts w:ascii="Arial" w:hAnsi="Arial" w:cs="Arial"/>
          <w:b/>
          <w:color w:val="0000FF"/>
          <w:sz w:val="24"/>
        </w:rPr>
        <w:tab/>
      </w:r>
      <w:r>
        <w:rPr>
          <w:rFonts w:ascii="Arial" w:hAnsi="Arial" w:cs="Arial"/>
          <w:b/>
          <w:sz w:val="24"/>
        </w:rPr>
        <w:t>CR Rel-16 32.255 Add detailed message format for offline only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CR-0060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S5-193084</w:t>
      </w:r>
      <w:r>
        <w:rPr>
          <w:rFonts w:ascii="Arial" w:hAnsi="Arial" w:cs="Arial"/>
          <w:b/>
          <w:color w:val="0000FF"/>
          <w:sz w:val="24"/>
        </w:rPr>
        <w:tab/>
      </w:r>
      <w:r>
        <w:rPr>
          <w:rFonts w:ascii="Arial" w:hAnsi="Arial" w:cs="Arial"/>
          <w:b/>
          <w:sz w:val="24"/>
        </w:rPr>
        <w:t>CR Rel-16 32.291 Add Offline only charging service API name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CR-0059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S5-193316</w:t>
      </w:r>
      <w:r>
        <w:rPr>
          <w:rFonts w:ascii="Arial" w:hAnsi="Arial" w:cs="Arial"/>
          <w:b/>
          <w:color w:val="0000FF"/>
          <w:sz w:val="24"/>
        </w:rPr>
        <w:tab/>
      </w:r>
      <w:r>
        <w:rPr>
          <w:rFonts w:ascii="Arial" w:hAnsi="Arial" w:cs="Arial"/>
          <w:b/>
          <w:sz w:val="24"/>
        </w:rPr>
        <w:t>CR Rel-16 32.291 Add Offline only charging service API name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CR-0059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lastRenderedPageBreak/>
        <w:t>S5-193085</w:t>
      </w:r>
      <w:r>
        <w:rPr>
          <w:rFonts w:ascii="Arial" w:hAnsi="Arial" w:cs="Arial"/>
          <w:b/>
          <w:color w:val="0000FF"/>
          <w:sz w:val="24"/>
        </w:rPr>
        <w:tab/>
      </w:r>
      <w:r>
        <w:rPr>
          <w:rFonts w:ascii="Arial" w:hAnsi="Arial" w:cs="Arial"/>
          <w:b/>
          <w:sz w:val="24"/>
        </w:rPr>
        <w:t>CR Rel-16 32.291 Add Offline only charging service API resource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CR-0060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S5-193319</w:t>
      </w:r>
      <w:r>
        <w:rPr>
          <w:rFonts w:ascii="Arial" w:hAnsi="Arial" w:cs="Arial"/>
          <w:b/>
          <w:color w:val="0000FF"/>
          <w:sz w:val="24"/>
        </w:rPr>
        <w:tab/>
      </w:r>
      <w:r>
        <w:rPr>
          <w:rFonts w:ascii="Arial" w:hAnsi="Arial" w:cs="Arial"/>
          <w:b/>
          <w:sz w:val="24"/>
        </w:rPr>
        <w:t>CR Rel-16 32.291 Add Offline only charging service API resource definition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CR-0060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S5-193086</w:t>
      </w:r>
      <w:r>
        <w:rPr>
          <w:rFonts w:ascii="Arial" w:hAnsi="Arial" w:cs="Arial"/>
          <w:b/>
          <w:color w:val="0000FF"/>
          <w:sz w:val="24"/>
        </w:rPr>
        <w:tab/>
      </w:r>
      <w:r>
        <w:rPr>
          <w:rFonts w:ascii="Arial" w:hAnsi="Arial" w:cs="Arial"/>
          <w:b/>
          <w:sz w:val="24"/>
        </w:rPr>
        <w:t>CR Rel-16 32.291 Add Offline only charging service API data model</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S5-193320</w:t>
      </w:r>
      <w:r>
        <w:rPr>
          <w:rFonts w:ascii="Arial" w:hAnsi="Arial" w:cs="Arial"/>
          <w:b/>
          <w:color w:val="0000FF"/>
          <w:sz w:val="24"/>
        </w:rPr>
        <w:tab/>
      </w:r>
      <w:r>
        <w:rPr>
          <w:rFonts w:ascii="Arial" w:hAnsi="Arial" w:cs="Arial"/>
          <w:b/>
          <w:sz w:val="24"/>
        </w:rPr>
        <w:t>CR Rel-16 32.291 Add Offline only charging service API data model</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CR-0061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S5-193087</w:t>
      </w:r>
      <w:r>
        <w:rPr>
          <w:rFonts w:ascii="Arial" w:hAnsi="Arial" w:cs="Arial"/>
          <w:b/>
          <w:color w:val="0000FF"/>
          <w:sz w:val="24"/>
        </w:rPr>
        <w:tab/>
      </w:r>
      <w:r>
        <w:rPr>
          <w:rFonts w:ascii="Arial" w:hAnsi="Arial" w:cs="Arial"/>
          <w:b/>
          <w:sz w:val="24"/>
        </w:rPr>
        <w:t>CR Rel-16 32.291 Add Offline only charging service API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CR-0062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S5-193321</w:t>
      </w:r>
      <w:r>
        <w:rPr>
          <w:rFonts w:ascii="Arial" w:hAnsi="Arial" w:cs="Arial"/>
          <w:b/>
          <w:color w:val="0000FF"/>
          <w:sz w:val="24"/>
        </w:rPr>
        <w:tab/>
      </w:r>
      <w:r>
        <w:rPr>
          <w:rFonts w:ascii="Arial" w:hAnsi="Arial" w:cs="Arial"/>
          <w:b/>
          <w:sz w:val="24"/>
        </w:rPr>
        <w:t>CR Rel-16 32.291 Add Offline only charging service API error handling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CR-0062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S5-193087)</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S5-193088</w:t>
      </w:r>
      <w:r>
        <w:rPr>
          <w:rFonts w:ascii="Arial" w:hAnsi="Arial" w:cs="Arial"/>
          <w:b/>
          <w:color w:val="0000FF"/>
          <w:sz w:val="24"/>
        </w:rPr>
        <w:tab/>
      </w:r>
      <w:r>
        <w:rPr>
          <w:rFonts w:ascii="Arial" w:hAnsi="Arial" w:cs="Arial"/>
          <w:b/>
          <w:sz w:val="24"/>
        </w:rPr>
        <w:t>CR Rel-16 32.255 Add PCF rule for offline only charging service</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S5-193314</w:t>
      </w:r>
      <w:r>
        <w:rPr>
          <w:rFonts w:ascii="Arial" w:hAnsi="Arial" w:cs="Arial"/>
          <w:b/>
          <w:color w:val="0000FF"/>
          <w:sz w:val="24"/>
        </w:rPr>
        <w:tab/>
      </w:r>
      <w:r>
        <w:rPr>
          <w:rFonts w:ascii="Arial" w:hAnsi="Arial" w:cs="Arial"/>
          <w:b/>
          <w:sz w:val="24"/>
        </w:rPr>
        <w:t>CR Rel-16 32.255 Add PCF rule for offline only charging service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CR-0061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S5-193088)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S5-193100</w:t>
      </w:r>
      <w:r>
        <w:rPr>
          <w:rFonts w:ascii="Arial" w:hAnsi="Arial" w:cs="Arial"/>
          <w:b/>
          <w:color w:val="0000FF"/>
          <w:sz w:val="24"/>
        </w:rPr>
        <w:tab/>
      </w:r>
      <w:r>
        <w:rPr>
          <w:rFonts w:ascii="Arial" w:hAnsi="Arial" w:cs="Arial"/>
          <w:b/>
          <w:sz w:val="24"/>
        </w:rPr>
        <w:t>Rel-16 CR 32.255 CHF selection in offline only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CR-0062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S5-193318</w:t>
      </w:r>
      <w:r>
        <w:rPr>
          <w:rFonts w:ascii="Arial" w:hAnsi="Arial" w:cs="Arial"/>
          <w:b/>
          <w:color w:val="0000FF"/>
          <w:sz w:val="24"/>
        </w:rPr>
        <w:tab/>
      </w:r>
      <w:r>
        <w:rPr>
          <w:rFonts w:ascii="Arial" w:hAnsi="Arial" w:cs="Arial"/>
          <w:b/>
          <w:sz w:val="24"/>
        </w:rPr>
        <w:t>Rel-16 CR 32.255 CHF selection in offline only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CR-0062  rev 1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S5-193100)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S5-193154</w:t>
      </w:r>
      <w:r>
        <w:rPr>
          <w:rFonts w:ascii="Arial" w:hAnsi="Arial" w:cs="Arial"/>
          <w:b/>
          <w:color w:val="0000FF"/>
          <w:sz w:val="24"/>
        </w:rPr>
        <w:tab/>
      </w:r>
      <w:r>
        <w:rPr>
          <w:rFonts w:ascii="Arial" w:hAnsi="Arial" w:cs="Arial"/>
          <w:b/>
          <w:sz w:val="24"/>
        </w:rPr>
        <w:t>Rel-16 CR 32.290 Correct offline only charging service API name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CR-0043  Cat: B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S5-193315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S5-193315</w:t>
      </w:r>
      <w:r>
        <w:rPr>
          <w:rFonts w:ascii="Arial" w:hAnsi="Arial" w:cs="Arial"/>
          <w:b/>
          <w:color w:val="0000FF"/>
          <w:sz w:val="24"/>
        </w:rPr>
        <w:tab/>
      </w:r>
      <w:r>
        <w:rPr>
          <w:rFonts w:ascii="Arial" w:hAnsi="Arial" w:cs="Arial"/>
          <w:b/>
          <w:sz w:val="24"/>
        </w:rPr>
        <w:t>Rel-16 CR 32.290 Correct offline only charging service API name</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CR-0043  rev 1 Cat: B (Rel-16)</w:t>
      </w:r>
      <w:r>
        <w:rPr>
          <w:i/>
        </w:rPr>
        <w:br/>
      </w:r>
      <w:r>
        <w:rPr>
          <w:i/>
        </w:rPr>
        <w:br/>
      </w:r>
      <w:r>
        <w:rPr>
          <w:i/>
        </w:rPr>
        <w:tab/>
      </w:r>
      <w:r>
        <w:rPr>
          <w:i/>
        </w:rPr>
        <w:tab/>
      </w:r>
      <w:r>
        <w:rPr>
          <w:i/>
        </w:rPr>
        <w:tab/>
      </w:r>
      <w:r>
        <w:rPr>
          <w:i/>
        </w:rPr>
        <w:tab/>
      </w:r>
      <w:r>
        <w:rPr>
          <w:i/>
        </w:rPr>
        <w:tab/>
        <w:t>Source: Huawei Tech.(UK) Co., Ltd</w:t>
      </w:r>
    </w:p>
    <w:p w:rsidR="00F17E10" w:rsidRDefault="00F17E10" w:rsidP="00F17E10">
      <w:pPr>
        <w:rPr>
          <w:color w:val="808080"/>
        </w:rPr>
      </w:pPr>
      <w:r>
        <w:rPr>
          <w:color w:val="808080"/>
        </w:rPr>
        <w:t>(Replaces S5-193154)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S5-193176</w:t>
      </w:r>
      <w:r>
        <w:rPr>
          <w:rFonts w:ascii="Arial" w:hAnsi="Arial" w:cs="Arial"/>
          <w:b/>
          <w:color w:val="0000FF"/>
          <w:sz w:val="24"/>
        </w:rPr>
        <w:tab/>
      </w:r>
      <w:r>
        <w:rPr>
          <w:rFonts w:ascii="Arial" w:hAnsi="Arial" w:cs="Arial"/>
          <w:b/>
          <w:sz w:val="24"/>
        </w:rPr>
        <w:t>Rel-16 CR 32.290 CHF profile for offline only</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v16.0.0</w:t>
      </w:r>
      <w:r>
        <w:rPr>
          <w:i/>
        </w:rPr>
        <w:tab/>
        <w:t xml:space="preserve">  CR-0044  Cat: B (Rel-16)</w:t>
      </w:r>
      <w:r>
        <w:rPr>
          <w:i/>
        </w:rPr>
        <w:br/>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S5-193317</w:t>
      </w:r>
      <w:r>
        <w:rPr>
          <w:rFonts w:ascii="Arial" w:hAnsi="Arial" w:cs="Arial"/>
          <w:b/>
          <w:color w:val="0000FF"/>
          <w:sz w:val="24"/>
        </w:rPr>
        <w:tab/>
      </w:r>
      <w:r>
        <w:rPr>
          <w:rFonts w:ascii="Arial" w:hAnsi="Arial" w:cs="Arial"/>
          <w:b/>
          <w:sz w:val="24"/>
        </w:rPr>
        <w:t>CR Rel-16 32.291 Add Offline only charging service API description</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CR-0071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45" w:name="_Toc7444493"/>
      <w:r>
        <w:t>7.4.3</w:t>
      </w:r>
      <w:r>
        <w:tab/>
        <w:t>Charging Enhancement of 5GC interworking with EPC</w:t>
      </w:r>
      <w:bookmarkEnd w:id="45"/>
      <w:r>
        <w:t xml:space="preserve"> </w:t>
      </w:r>
    </w:p>
    <w:p w:rsidR="00F17E10" w:rsidRDefault="00F17E10" w:rsidP="00F17E10">
      <w:pPr>
        <w:rPr>
          <w:rFonts w:ascii="Arial" w:hAnsi="Arial" w:cs="Arial"/>
          <w:b/>
          <w:sz w:val="24"/>
        </w:rPr>
      </w:pPr>
      <w:r>
        <w:rPr>
          <w:rFonts w:ascii="Arial" w:hAnsi="Arial" w:cs="Arial"/>
          <w:b/>
          <w:color w:val="0000FF"/>
          <w:sz w:val="24"/>
        </w:rPr>
        <w:t>S5-193071</w:t>
      </w:r>
      <w:r>
        <w:rPr>
          <w:rFonts w:ascii="Arial" w:hAnsi="Arial" w:cs="Arial"/>
          <w:b/>
          <w:color w:val="0000FF"/>
          <w:sz w:val="24"/>
        </w:rPr>
        <w:tab/>
      </w:r>
      <w:r>
        <w:rPr>
          <w:rFonts w:ascii="Arial" w:hAnsi="Arial" w:cs="Arial"/>
          <w:b/>
          <w:sz w:val="24"/>
        </w:rPr>
        <w:t>Rel-16 Discussion Paper on Charging Identifier for 5GS and EPS</w:t>
      </w:r>
    </w:p>
    <w:p w:rsidR="00F17E10" w:rsidRDefault="00F17E10" w:rsidP="00F17E1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S5-193072</w:t>
      </w:r>
      <w:r>
        <w:rPr>
          <w:rFonts w:ascii="Arial" w:hAnsi="Arial" w:cs="Arial"/>
          <w:b/>
          <w:color w:val="0000FF"/>
          <w:sz w:val="24"/>
        </w:rPr>
        <w:tab/>
      </w:r>
      <w:r>
        <w:rPr>
          <w:rFonts w:ascii="Arial" w:hAnsi="Arial" w:cs="Arial"/>
          <w:b/>
          <w:sz w:val="24"/>
        </w:rPr>
        <w:t>Rel-16 CR 32.255 Clarification on the Charging Identifier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CR-0056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S5-193322</w:t>
      </w:r>
      <w:r>
        <w:rPr>
          <w:rFonts w:ascii="Arial" w:hAnsi="Arial" w:cs="Arial"/>
          <w:b/>
          <w:color w:val="0000FF"/>
          <w:sz w:val="24"/>
        </w:rPr>
        <w:tab/>
      </w:r>
      <w:r>
        <w:rPr>
          <w:rFonts w:ascii="Arial" w:hAnsi="Arial" w:cs="Arial"/>
          <w:b/>
          <w:sz w:val="24"/>
        </w:rPr>
        <w:t>Rel-16 CR 32.255 Clarification on the Charging Identifier</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CR-0056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S5-193073</w:t>
      </w:r>
      <w:r>
        <w:rPr>
          <w:rFonts w:ascii="Arial" w:hAnsi="Arial" w:cs="Arial"/>
          <w:b/>
          <w:color w:val="0000FF"/>
          <w:sz w:val="24"/>
        </w:rPr>
        <w:tab/>
      </w:r>
      <w:r>
        <w:rPr>
          <w:rFonts w:ascii="Arial" w:hAnsi="Arial" w:cs="Arial"/>
          <w:b/>
          <w:sz w:val="24"/>
        </w:rPr>
        <w:t>Rel-16 CR 32.255 Clarify the Charging Session for interworking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CR-0057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S5-193323</w:t>
      </w:r>
      <w:r>
        <w:rPr>
          <w:rFonts w:ascii="Arial" w:hAnsi="Arial" w:cs="Arial"/>
          <w:b/>
          <w:color w:val="0000FF"/>
          <w:sz w:val="24"/>
        </w:rPr>
        <w:tab/>
      </w:r>
      <w:r>
        <w:rPr>
          <w:rFonts w:ascii="Arial" w:hAnsi="Arial" w:cs="Arial"/>
          <w:b/>
          <w:sz w:val="24"/>
        </w:rPr>
        <w:t>Rel-16 CR 32.255 Clarify the Charging Session for interworking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CR-0057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S5-193074</w:t>
      </w:r>
      <w:r>
        <w:rPr>
          <w:rFonts w:ascii="Arial" w:hAnsi="Arial" w:cs="Arial"/>
          <w:b/>
          <w:color w:val="0000FF"/>
          <w:sz w:val="24"/>
        </w:rPr>
        <w:tab/>
      </w:r>
      <w:r>
        <w:rPr>
          <w:rFonts w:ascii="Arial" w:hAnsi="Arial" w:cs="Arial"/>
          <w:b/>
          <w:sz w:val="24"/>
        </w:rPr>
        <w:t>Rel-16 CR 32.255 Add the quota management for interworking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CR-0058  Cat: B (Rel-16)</w:t>
      </w:r>
      <w:r>
        <w:rPr>
          <w:i/>
        </w:rPr>
        <w:br/>
      </w:r>
      <w:r>
        <w:rPr>
          <w:i/>
        </w:rPr>
        <w:lastRenderedPageBreak/>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S5-193324</w:t>
      </w:r>
      <w:r>
        <w:rPr>
          <w:rFonts w:ascii="Arial" w:hAnsi="Arial" w:cs="Arial"/>
          <w:b/>
          <w:color w:val="0000FF"/>
          <w:sz w:val="24"/>
        </w:rPr>
        <w:tab/>
      </w:r>
      <w:r>
        <w:rPr>
          <w:rFonts w:ascii="Arial" w:hAnsi="Arial" w:cs="Arial"/>
          <w:b/>
          <w:sz w:val="24"/>
        </w:rPr>
        <w:t>Rel-16 CR 32.255 Add the quota management for interworking</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CR-0058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S5-193075</w:t>
      </w:r>
      <w:r>
        <w:rPr>
          <w:rFonts w:ascii="Arial" w:hAnsi="Arial" w:cs="Arial"/>
          <w:b/>
          <w:color w:val="0000FF"/>
          <w:sz w:val="24"/>
        </w:rPr>
        <w:tab/>
      </w:r>
      <w:r>
        <w:rPr>
          <w:rFonts w:ascii="Arial" w:hAnsi="Arial" w:cs="Arial"/>
          <w:b/>
          <w:sz w:val="24"/>
        </w:rPr>
        <w:t>Rel-16 CR 32.255 Definition of charging information for interworking with EPC</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CR-0059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S5-193325</w:t>
      </w:r>
      <w:r>
        <w:rPr>
          <w:rFonts w:ascii="Arial" w:hAnsi="Arial" w:cs="Arial"/>
          <w:b/>
          <w:color w:val="0000FF"/>
          <w:sz w:val="24"/>
        </w:rPr>
        <w:tab/>
      </w:r>
      <w:r>
        <w:rPr>
          <w:rFonts w:ascii="Arial" w:hAnsi="Arial" w:cs="Arial"/>
          <w:b/>
          <w:sz w:val="24"/>
        </w:rPr>
        <w:t>Rel-16 CR 32.255 Definition of charging information for interworking with EPC</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v16.0.0</w:t>
      </w:r>
      <w:r>
        <w:rPr>
          <w:i/>
        </w:rPr>
        <w:tab/>
        <w:t xml:space="preserve">  CR-0059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S5-193076</w:t>
      </w:r>
      <w:r>
        <w:rPr>
          <w:rFonts w:ascii="Arial" w:hAnsi="Arial" w:cs="Arial"/>
          <w:b/>
          <w:color w:val="0000FF"/>
          <w:sz w:val="24"/>
        </w:rPr>
        <w:tab/>
      </w:r>
      <w:r>
        <w:rPr>
          <w:rFonts w:ascii="Arial" w:hAnsi="Arial" w:cs="Arial"/>
          <w:b/>
          <w:sz w:val="24"/>
        </w:rPr>
        <w:t>Rel-16 CR 32.291 Definition of data model for interworking with EPC</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CR-0056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S5-193472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S5-193472</w:t>
      </w:r>
      <w:r>
        <w:rPr>
          <w:rFonts w:ascii="Arial" w:hAnsi="Arial" w:cs="Arial"/>
          <w:b/>
          <w:color w:val="0000FF"/>
          <w:sz w:val="24"/>
        </w:rPr>
        <w:tab/>
      </w:r>
      <w:r>
        <w:rPr>
          <w:rFonts w:ascii="Arial" w:hAnsi="Arial" w:cs="Arial"/>
          <w:b/>
          <w:sz w:val="24"/>
        </w:rPr>
        <w:t>Rel-16 CR 32.291 Definition of data model for interworking with EPC</w:t>
      </w:r>
    </w:p>
    <w:p w:rsidR="00F17E10" w:rsidRDefault="00F17E10" w:rsidP="00F17E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v15.2.1</w:t>
      </w:r>
      <w:r>
        <w:rPr>
          <w:i/>
        </w:rPr>
        <w:tab/>
        <w:t xml:space="preserve">  CR-0056  rev 1 Cat: B (Rel-16)</w:t>
      </w:r>
      <w:r>
        <w:rPr>
          <w:i/>
        </w:rPr>
        <w:br/>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S5-193076)</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46" w:name="_Toc7444494"/>
      <w:r>
        <w:t>7.4.4</w:t>
      </w:r>
      <w:r>
        <w:tab/>
        <w:t>Network Exposure Charging in 5G System Architecture</w:t>
      </w:r>
      <w:bookmarkEnd w:id="46"/>
    </w:p>
    <w:p w:rsidR="00F17E10" w:rsidRDefault="00F17E10" w:rsidP="00F17E10">
      <w:pPr>
        <w:rPr>
          <w:rFonts w:ascii="Arial" w:hAnsi="Arial" w:cs="Arial"/>
          <w:b/>
          <w:sz w:val="24"/>
        </w:rPr>
      </w:pPr>
      <w:r>
        <w:rPr>
          <w:rFonts w:ascii="Arial" w:hAnsi="Arial" w:cs="Arial"/>
          <w:b/>
          <w:color w:val="0000FF"/>
          <w:sz w:val="24"/>
        </w:rPr>
        <w:t>S5-193280</w:t>
      </w:r>
      <w:r>
        <w:rPr>
          <w:rFonts w:ascii="Arial" w:hAnsi="Arial" w:cs="Arial"/>
          <w:b/>
          <w:color w:val="0000FF"/>
          <w:sz w:val="24"/>
        </w:rPr>
        <w:tab/>
      </w:r>
      <w:r>
        <w:rPr>
          <w:rFonts w:ascii="Arial" w:hAnsi="Arial" w:cs="Arial"/>
          <w:b/>
          <w:sz w:val="24"/>
        </w:rPr>
        <w:t>Rel-16 CR 32.254 Addition of NEF charging data for Converged Charging</w:t>
      </w:r>
    </w:p>
    <w:p w:rsidR="00F17E10" w:rsidRDefault="00F17E10" w:rsidP="00F17E10">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CR-0006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S5-193327</w:t>
      </w:r>
      <w:r>
        <w:rPr>
          <w:rFonts w:ascii="Arial" w:hAnsi="Arial" w:cs="Arial"/>
          <w:b/>
          <w:color w:val="0000FF"/>
          <w:sz w:val="24"/>
        </w:rPr>
        <w:tab/>
      </w:r>
      <w:r>
        <w:rPr>
          <w:rFonts w:ascii="Arial" w:hAnsi="Arial" w:cs="Arial"/>
          <w:b/>
          <w:sz w:val="24"/>
        </w:rPr>
        <w:t>Rel-16 CR 32.254 Addition of NEF charging data for Converged Charging</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CR-0006  rev 1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S5-193281</w:t>
      </w:r>
      <w:r>
        <w:rPr>
          <w:rFonts w:ascii="Arial" w:hAnsi="Arial" w:cs="Arial"/>
          <w:b/>
          <w:color w:val="0000FF"/>
          <w:sz w:val="24"/>
        </w:rPr>
        <w:tab/>
      </w:r>
      <w:r>
        <w:rPr>
          <w:rFonts w:ascii="Arial" w:hAnsi="Arial" w:cs="Arial"/>
          <w:b/>
          <w:sz w:val="24"/>
        </w:rPr>
        <w:t>Rel-16 CR 32.254 Addition of NEF charging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CR-0007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S5-193328</w:t>
      </w:r>
      <w:r>
        <w:rPr>
          <w:rFonts w:ascii="Arial" w:hAnsi="Arial" w:cs="Arial"/>
          <w:b/>
          <w:color w:val="0000FF"/>
          <w:sz w:val="24"/>
        </w:rPr>
        <w:tab/>
      </w:r>
      <w:r>
        <w:rPr>
          <w:rFonts w:ascii="Arial" w:hAnsi="Arial" w:cs="Arial"/>
          <w:b/>
          <w:sz w:val="24"/>
        </w:rPr>
        <w:t>Rel-16 CR 32.254 Addition of NEF charging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CR-0007  rev 1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S5-193282</w:t>
      </w:r>
      <w:r>
        <w:rPr>
          <w:rFonts w:ascii="Arial" w:hAnsi="Arial" w:cs="Arial"/>
          <w:b/>
          <w:color w:val="0000FF"/>
          <w:sz w:val="24"/>
        </w:rPr>
        <w:tab/>
      </w:r>
      <w:r>
        <w:rPr>
          <w:rFonts w:ascii="Arial" w:hAnsi="Arial" w:cs="Arial"/>
          <w:b/>
          <w:sz w:val="24"/>
        </w:rPr>
        <w:t>Rel-16 CR 32.254 Addition of NEF trigger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CR-0008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S5-193326</w:t>
      </w:r>
      <w:r>
        <w:rPr>
          <w:rFonts w:ascii="Arial" w:hAnsi="Arial" w:cs="Arial"/>
          <w:b/>
          <w:color w:val="0000FF"/>
          <w:sz w:val="24"/>
        </w:rPr>
        <w:tab/>
      </w:r>
      <w:r>
        <w:rPr>
          <w:rFonts w:ascii="Arial" w:hAnsi="Arial" w:cs="Arial"/>
          <w:b/>
          <w:sz w:val="24"/>
        </w:rPr>
        <w:t>Rel-16 CR 32.254 Addition of NEF trigger information</w:t>
      </w:r>
    </w:p>
    <w:p w:rsidR="00F17E10" w:rsidRDefault="00F17E10" w:rsidP="00F17E1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v16.0.0</w:t>
      </w:r>
      <w:r>
        <w:rPr>
          <w:i/>
        </w:rPr>
        <w:tab/>
        <w:t xml:space="preserve">  CR-0008  rev 1 Cat: B (Rel-16)</w:t>
      </w:r>
      <w:r>
        <w:rPr>
          <w:i/>
        </w:rPr>
        <w:br/>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S5-193282)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pStyle w:val="Heading4"/>
      </w:pPr>
      <w:bookmarkStart w:id="47" w:name="_Toc7444495"/>
      <w:r>
        <w:t>7.4.5</w:t>
      </w:r>
      <w:r>
        <w:tab/>
        <w:t>Charging AMF in 5G System Architecture Phase 1</w:t>
      </w:r>
      <w:bookmarkEnd w:id="47"/>
    </w:p>
    <w:p w:rsidR="00F17E10" w:rsidRDefault="00F17E10" w:rsidP="00F17E10">
      <w:pPr>
        <w:rPr>
          <w:rFonts w:ascii="Arial" w:hAnsi="Arial" w:cs="Arial"/>
          <w:b/>
          <w:sz w:val="24"/>
        </w:rPr>
      </w:pPr>
      <w:r>
        <w:rPr>
          <w:rFonts w:ascii="Arial" w:hAnsi="Arial" w:cs="Arial"/>
          <w:b/>
          <w:color w:val="0000FF"/>
          <w:sz w:val="24"/>
        </w:rPr>
        <w:t>S5-193090</w:t>
      </w:r>
      <w:r>
        <w:rPr>
          <w:rFonts w:ascii="Arial" w:hAnsi="Arial" w:cs="Arial"/>
          <w:b/>
          <w:color w:val="0000FF"/>
          <w:sz w:val="24"/>
        </w:rPr>
        <w:tab/>
      </w:r>
      <w:r>
        <w:rPr>
          <w:rFonts w:ascii="Arial" w:hAnsi="Arial" w:cs="Arial"/>
          <w:b/>
          <w:sz w:val="24"/>
        </w:rPr>
        <w:t>Rel-16 pCR 32.256 N2 connection message flows</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S5-193329</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S5-193329</w:t>
      </w:r>
      <w:r>
        <w:rPr>
          <w:rFonts w:ascii="Arial" w:hAnsi="Arial" w:cs="Arial"/>
          <w:b/>
          <w:color w:val="0000FF"/>
          <w:sz w:val="24"/>
        </w:rPr>
        <w:tab/>
      </w:r>
      <w:r>
        <w:rPr>
          <w:rFonts w:ascii="Arial" w:hAnsi="Arial" w:cs="Arial"/>
          <w:b/>
          <w:sz w:val="24"/>
        </w:rPr>
        <w:t>Rel-16 pCR 32.256 N2 connection message flows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S5-193090)</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S5-193091</w:t>
      </w:r>
      <w:r>
        <w:rPr>
          <w:rFonts w:ascii="Arial" w:hAnsi="Arial" w:cs="Arial"/>
          <w:b/>
          <w:color w:val="0000FF"/>
          <w:sz w:val="24"/>
        </w:rPr>
        <w:tab/>
      </w:r>
      <w:r>
        <w:rPr>
          <w:rFonts w:ascii="Arial" w:hAnsi="Arial" w:cs="Arial"/>
          <w:b/>
          <w:sz w:val="24"/>
        </w:rPr>
        <w:t>Rel-16 pCR 32.256 Applicable Triggers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S5-193330</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S5-193330</w:t>
      </w:r>
      <w:r>
        <w:rPr>
          <w:rFonts w:ascii="Arial" w:hAnsi="Arial" w:cs="Arial"/>
          <w:b/>
          <w:color w:val="0000FF"/>
          <w:sz w:val="24"/>
        </w:rPr>
        <w:tab/>
      </w:r>
      <w:r>
        <w:rPr>
          <w:rFonts w:ascii="Arial" w:hAnsi="Arial" w:cs="Arial"/>
          <w:b/>
          <w:sz w:val="24"/>
        </w:rPr>
        <w:t>Rel-16 pCR 32.256 Applicable Triggers</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S5-193092</w:t>
      </w:r>
      <w:r>
        <w:rPr>
          <w:rFonts w:ascii="Arial" w:hAnsi="Arial" w:cs="Arial"/>
          <w:b/>
          <w:color w:val="0000FF"/>
          <w:sz w:val="24"/>
        </w:rPr>
        <w:tab/>
      </w:r>
      <w:r>
        <w:rPr>
          <w:rFonts w:ascii="Arial" w:hAnsi="Arial" w:cs="Arial"/>
          <w:b/>
          <w:sz w:val="24"/>
        </w:rPr>
        <w:t>Rel-16 pCR 32.256 CDRs generation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S5-193331</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S5-193331</w:t>
      </w:r>
      <w:r>
        <w:rPr>
          <w:rFonts w:ascii="Arial" w:hAnsi="Arial" w:cs="Arial"/>
          <w:b/>
          <w:color w:val="0000FF"/>
          <w:sz w:val="24"/>
        </w:rPr>
        <w:tab/>
      </w:r>
      <w:r>
        <w:rPr>
          <w:rFonts w:ascii="Arial" w:hAnsi="Arial" w:cs="Arial"/>
          <w:b/>
          <w:sz w:val="24"/>
        </w:rPr>
        <w:t>Rel-16 pCR 32.256 CDRs generation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S5-193092)</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S5-193093</w:t>
      </w:r>
      <w:r>
        <w:rPr>
          <w:rFonts w:ascii="Arial" w:hAnsi="Arial" w:cs="Arial"/>
          <w:b/>
          <w:color w:val="0000FF"/>
          <w:sz w:val="24"/>
        </w:rPr>
        <w:tab/>
      </w:r>
      <w:r>
        <w:rPr>
          <w:rFonts w:ascii="Arial" w:hAnsi="Arial" w:cs="Arial"/>
          <w:b/>
          <w:sz w:val="24"/>
        </w:rPr>
        <w:t>Rel-16 pCR 32.256 CDRs transfer</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S5-193332</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S5-193332</w:t>
      </w:r>
      <w:r>
        <w:rPr>
          <w:rFonts w:ascii="Arial" w:hAnsi="Arial" w:cs="Arial"/>
          <w:b/>
          <w:color w:val="0000FF"/>
          <w:sz w:val="24"/>
        </w:rPr>
        <w:tab/>
      </w:r>
      <w:r>
        <w:rPr>
          <w:rFonts w:ascii="Arial" w:hAnsi="Arial" w:cs="Arial"/>
          <w:b/>
          <w:sz w:val="24"/>
        </w:rPr>
        <w:t>Rel-16 pCR 32.256 CDRs transfer</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lastRenderedPageBreak/>
        <w:t>(Replaces S5-193093)</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S5-193094</w:t>
      </w:r>
      <w:r>
        <w:rPr>
          <w:rFonts w:ascii="Arial" w:hAnsi="Arial" w:cs="Arial"/>
          <w:b/>
          <w:color w:val="0000FF"/>
          <w:sz w:val="24"/>
        </w:rPr>
        <w:tab/>
      </w:r>
      <w:r>
        <w:rPr>
          <w:rFonts w:ascii="Arial" w:hAnsi="Arial" w:cs="Arial"/>
          <w:b/>
          <w:sz w:val="24"/>
        </w:rPr>
        <w:t>Rel-16 pCR 32.256 Message content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S5-193333</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S5-193333</w:t>
      </w:r>
      <w:r>
        <w:rPr>
          <w:rFonts w:ascii="Arial" w:hAnsi="Arial" w:cs="Arial"/>
          <w:b/>
          <w:color w:val="0000FF"/>
          <w:sz w:val="24"/>
        </w:rPr>
        <w:tab/>
      </w:r>
      <w:r>
        <w:rPr>
          <w:rFonts w:ascii="Arial" w:hAnsi="Arial" w:cs="Arial"/>
          <w:b/>
          <w:sz w:val="24"/>
        </w:rPr>
        <w:t>Rel-16 pCR 32.256 Message content description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S5-193094)</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S5-193095</w:t>
      </w:r>
      <w:r>
        <w:rPr>
          <w:rFonts w:ascii="Arial" w:hAnsi="Arial" w:cs="Arial"/>
          <w:b/>
          <w:color w:val="0000FF"/>
          <w:sz w:val="24"/>
        </w:rPr>
        <w:tab/>
      </w:r>
      <w:r>
        <w:rPr>
          <w:rFonts w:ascii="Arial" w:hAnsi="Arial" w:cs="Arial"/>
          <w:b/>
          <w:sz w:val="24"/>
        </w:rPr>
        <w:t>Rel-16 pCR 32.256 Connection Mobility charging information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S5-193334</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S5-193334</w:t>
      </w:r>
      <w:r>
        <w:rPr>
          <w:rFonts w:ascii="Arial" w:hAnsi="Arial" w:cs="Arial"/>
          <w:b/>
          <w:color w:val="0000FF"/>
          <w:sz w:val="24"/>
        </w:rPr>
        <w:tab/>
      </w:r>
      <w:r>
        <w:rPr>
          <w:rFonts w:ascii="Arial" w:hAnsi="Arial" w:cs="Arial"/>
          <w:b/>
          <w:sz w:val="24"/>
        </w:rPr>
        <w:t>Rel-16 pCR 32.256 Connection Mobility charging information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F17E10" w:rsidRDefault="00F17E10" w:rsidP="00F17E10">
      <w:pPr>
        <w:rPr>
          <w:color w:val="808080"/>
        </w:rPr>
      </w:pPr>
      <w:r>
        <w:rPr>
          <w:color w:val="808080"/>
        </w:rPr>
        <w:t>(Replaces S5-193095)</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S5-193340</w:t>
      </w:r>
      <w:r>
        <w:rPr>
          <w:rFonts w:ascii="Arial" w:hAnsi="Arial" w:cs="Arial"/>
          <w:b/>
          <w:color w:val="0000FF"/>
          <w:sz w:val="24"/>
        </w:rPr>
        <w:tab/>
      </w:r>
      <w:r>
        <w:rPr>
          <w:rFonts w:ascii="Arial" w:hAnsi="Arial" w:cs="Arial"/>
          <w:b/>
          <w:sz w:val="24"/>
        </w:rPr>
        <w:t>Draft TS 32.256</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32.256 v0.2.0</w:t>
      </w:r>
      <w:r>
        <w:rPr>
          <w:i/>
        </w:rPr>
        <w:br/>
      </w:r>
      <w:r>
        <w:rPr>
          <w:i/>
        </w:rPr>
        <w:tab/>
      </w:r>
      <w:r>
        <w:rPr>
          <w:i/>
        </w:rPr>
        <w:tab/>
      </w:r>
      <w:r>
        <w:rPr>
          <w:i/>
        </w:rPr>
        <w:tab/>
      </w:r>
      <w:r>
        <w:rPr>
          <w:i/>
        </w:rPr>
        <w:tab/>
      </w:r>
      <w:r>
        <w:rPr>
          <w:i/>
        </w:rPr>
        <w:tab/>
        <w:t>Source: Nokia, Nokia Shanghai Bell</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3"/>
      </w:pPr>
      <w:bookmarkStart w:id="48" w:name="_Toc7444496"/>
      <w:r>
        <w:t>7.5</w:t>
      </w:r>
      <w:r>
        <w:tab/>
        <w:t>Charging Studies</w:t>
      </w:r>
      <w:bookmarkEnd w:id="48"/>
    </w:p>
    <w:p w:rsidR="00F17E10" w:rsidRDefault="00F17E10" w:rsidP="00F17E10">
      <w:pPr>
        <w:pStyle w:val="Heading4"/>
      </w:pPr>
      <w:bookmarkStart w:id="49" w:name="_Toc7444497"/>
      <w:r>
        <w:t>7.5.1</w:t>
      </w:r>
      <w:r>
        <w:tab/>
        <w:t>Study on Charging Aspects of Network Slicing</w:t>
      </w:r>
      <w:bookmarkEnd w:id="49"/>
      <w:r>
        <w:t xml:space="preserve"> </w:t>
      </w:r>
    </w:p>
    <w:p w:rsidR="00F17E10" w:rsidRDefault="00F17E10" w:rsidP="00F17E10">
      <w:pPr>
        <w:rPr>
          <w:rFonts w:ascii="Arial" w:hAnsi="Arial" w:cs="Arial"/>
          <w:b/>
          <w:sz w:val="24"/>
        </w:rPr>
      </w:pPr>
      <w:r>
        <w:rPr>
          <w:rFonts w:ascii="Arial" w:hAnsi="Arial" w:cs="Arial"/>
          <w:b/>
          <w:color w:val="0000FF"/>
          <w:sz w:val="24"/>
        </w:rPr>
        <w:t>S5-193066</w:t>
      </w:r>
      <w:r>
        <w:rPr>
          <w:rFonts w:ascii="Arial" w:hAnsi="Arial" w:cs="Arial"/>
          <w:b/>
          <w:color w:val="0000FF"/>
          <w:sz w:val="24"/>
        </w:rPr>
        <w:tab/>
      </w:r>
      <w:r>
        <w:rPr>
          <w:rFonts w:ascii="Arial" w:hAnsi="Arial" w:cs="Arial"/>
          <w:b/>
          <w:sz w:val="24"/>
        </w:rPr>
        <w:t>Rel-16 Discussion Paper on the performance based charging for network slice</w:t>
      </w:r>
    </w:p>
    <w:p w:rsidR="00F17E10" w:rsidRDefault="00F17E10" w:rsidP="00F17E10">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S5-193067</w:t>
      </w:r>
      <w:r>
        <w:rPr>
          <w:rFonts w:ascii="Arial" w:hAnsi="Arial" w:cs="Arial"/>
          <w:b/>
          <w:color w:val="0000FF"/>
          <w:sz w:val="24"/>
        </w:rPr>
        <w:tab/>
      </w:r>
      <w:r>
        <w:rPr>
          <w:rFonts w:ascii="Arial" w:hAnsi="Arial" w:cs="Arial"/>
          <w:b/>
          <w:sz w:val="24"/>
        </w:rPr>
        <w:t>Rel-16 pCR TR 32.845 Add the solution evaluation for performance based charging</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S5-193068</w:t>
      </w:r>
      <w:r>
        <w:rPr>
          <w:rFonts w:ascii="Arial" w:hAnsi="Arial" w:cs="Arial"/>
          <w:b/>
          <w:color w:val="0000FF"/>
          <w:sz w:val="24"/>
        </w:rPr>
        <w:tab/>
      </w:r>
      <w:r>
        <w:rPr>
          <w:rFonts w:ascii="Arial" w:hAnsi="Arial" w:cs="Arial"/>
          <w:b/>
          <w:sz w:val="24"/>
        </w:rPr>
        <w:t>Rel-16 pCR TR 32.845 Clarify the interaction with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S5-193337</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S5-193337</w:t>
      </w:r>
      <w:r>
        <w:rPr>
          <w:rFonts w:ascii="Arial" w:hAnsi="Arial" w:cs="Arial"/>
          <w:b/>
          <w:color w:val="0000FF"/>
          <w:sz w:val="24"/>
        </w:rPr>
        <w:tab/>
      </w:r>
      <w:r>
        <w:rPr>
          <w:rFonts w:ascii="Arial" w:hAnsi="Arial" w:cs="Arial"/>
          <w:b/>
          <w:sz w:val="24"/>
        </w:rPr>
        <w:t>Rel-16 pCR TR 32.845 Clarify the interaction with management system</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Huawei</w:t>
      </w:r>
    </w:p>
    <w:p w:rsidR="00F17E10" w:rsidRDefault="00F17E10" w:rsidP="00F17E10">
      <w:pPr>
        <w:rPr>
          <w:color w:val="808080"/>
        </w:rPr>
      </w:pPr>
      <w:r>
        <w:rPr>
          <w:color w:val="808080"/>
        </w:rPr>
        <w:t>(Replaces S5-193068)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S5-193069</w:t>
      </w:r>
      <w:r>
        <w:rPr>
          <w:rFonts w:ascii="Arial" w:hAnsi="Arial" w:cs="Arial"/>
          <w:b/>
          <w:color w:val="0000FF"/>
          <w:sz w:val="24"/>
        </w:rPr>
        <w:tab/>
      </w:r>
      <w:r>
        <w:rPr>
          <w:rFonts w:ascii="Arial" w:hAnsi="Arial" w:cs="Arial"/>
          <w:b/>
          <w:sz w:val="24"/>
        </w:rPr>
        <w:t>Rel-16 pCR TR 32.845 Clarify the Network slice instance charging</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S5-193208</w:t>
      </w:r>
      <w:r>
        <w:rPr>
          <w:rFonts w:ascii="Arial" w:hAnsi="Arial" w:cs="Arial"/>
          <w:b/>
          <w:color w:val="0000FF"/>
          <w:sz w:val="24"/>
        </w:rPr>
        <w:tab/>
      </w:r>
      <w:r>
        <w:rPr>
          <w:rFonts w:ascii="Arial" w:hAnsi="Arial" w:cs="Arial"/>
          <w:b/>
          <w:sz w:val="24"/>
        </w:rPr>
        <w:t>Rel-16 pCR 32.845 Addition of solution for NSI Performance Charging</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Openet Telecom</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This pCR is the addition of an alternative solution for network slice instance performance based charging for Key Issue #1.1</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S5-193335</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S5-193335</w:t>
      </w:r>
      <w:r>
        <w:rPr>
          <w:rFonts w:ascii="Arial" w:hAnsi="Arial" w:cs="Arial"/>
          <w:b/>
          <w:color w:val="0000FF"/>
          <w:sz w:val="24"/>
        </w:rPr>
        <w:tab/>
      </w:r>
      <w:r>
        <w:rPr>
          <w:rFonts w:ascii="Arial" w:hAnsi="Arial" w:cs="Arial"/>
          <w:b/>
          <w:sz w:val="24"/>
        </w:rPr>
        <w:t>Rel-16 pCR 32.845 Addition of solution for NSI Performance Charging</w:t>
      </w:r>
    </w:p>
    <w:p w:rsidR="00F17E10" w:rsidRDefault="00F17E10" w:rsidP="00F17E10">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Openet Telecom</w:t>
      </w:r>
    </w:p>
    <w:p w:rsidR="00F17E10" w:rsidRDefault="00F17E10" w:rsidP="00F17E10">
      <w:pPr>
        <w:rPr>
          <w:color w:val="808080"/>
        </w:rPr>
      </w:pPr>
      <w:r>
        <w:rPr>
          <w:color w:val="808080"/>
        </w:rPr>
        <w:t>(Replaces S5-193208)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S5-193219</w:t>
      </w:r>
      <w:r>
        <w:rPr>
          <w:rFonts w:ascii="Arial" w:hAnsi="Arial" w:cs="Arial"/>
          <w:b/>
          <w:color w:val="0000FF"/>
          <w:sz w:val="24"/>
        </w:rPr>
        <w:tab/>
      </w:r>
      <w:r>
        <w:rPr>
          <w:rFonts w:ascii="Arial" w:hAnsi="Arial" w:cs="Arial"/>
          <w:b/>
          <w:sz w:val="24"/>
        </w:rPr>
        <w:t>Rel-16 pCR 32.845 Addition of solution evaluation for solution #1.4</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S5-193336</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S5-193336</w:t>
      </w:r>
      <w:r>
        <w:rPr>
          <w:rFonts w:ascii="Arial" w:hAnsi="Arial" w:cs="Arial"/>
          <w:b/>
          <w:color w:val="0000FF"/>
          <w:sz w:val="24"/>
        </w:rPr>
        <w:tab/>
      </w:r>
      <w:r>
        <w:rPr>
          <w:rFonts w:ascii="Arial" w:hAnsi="Arial" w:cs="Arial"/>
          <w:b/>
          <w:sz w:val="24"/>
        </w:rPr>
        <w:t>Rel-16 pCR 32.845 Addition of solution evaluation for solution #1.4</w:t>
      </w:r>
    </w:p>
    <w:p w:rsidR="00F17E10" w:rsidRDefault="00F17E10" w:rsidP="00F17E10">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Ericsson</w:t>
      </w:r>
    </w:p>
    <w:p w:rsidR="00F17E10" w:rsidRDefault="00F17E10" w:rsidP="00F17E10">
      <w:pPr>
        <w:rPr>
          <w:color w:val="808080"/>
        </w:rPr>
      </w:pPr>
      <w:r>
        <w:rPr>
          <w:color w:val="808080"/>
        </w:rPr>
        <w:t>(Replaces S5-193219)</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S5-193220</w:t>
      </w:r>
      <w:r>
        <w:rPr>
          <w:rFonts w:ascii="Arial" w:hAnsi="Arial" w:cs="Arial"/>
          <w:b/>
          <w:color w:val="0000FF"/>
          <w:sz w:val="24"/>
        </w:rPr>
        <w:tab/>
      </w:r>
      <w:r>
        <w:rPr>
          <w:rFonts w:ascii="Arial" w:hAnsi="Arial" w:cs="Arial"/>
          <w:b/>
          <w:sz w:val="24"/>
        </w:rPr>
        <w:t>Rel-16 pCR 32.845 Updating evaluation</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Ericsson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S5-193238</w:t>
      </w:r>
      <w:r>
        <w:rPr>
          <w:rFonts w:ascii="Arial" w:hAnsi="Arial" w:cs="Arial"/>
          <w:b/>
          <w:color w:val="0000FF"/>
          <w:sz w:val="24"/>
        </w:rPr>
        <w:tab/>
      </w:r>
      <w:r>
        <w:rPr>
          <w:rFonts w:ascii="Arial" w:hAnsi="Arial" w:cs="Arial"/>
          <w:b/>
          <w:sz w:val="24"/>
        </w:rPr>
        <w:t>Rel-16 pCR 32.845 Clarification of aggregation for NSI Charging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Openet Telecom</w:t>
      </w:r>
    </w:p>
    <w:p w:rsidR="00F17E10" w:rsidRDefault="00F17E10" w:rsidP="00F17E10">
      <w:pPr>
        <w:rPr>
          <w:rFonts w:ascii="Arial" w:hAnsi="Arial" w:cs="Arial"/>
          <w:b/>
        </w:rPr>
      </w:pPr>
      <w:r>
        <w:rPr>
          <w:rFonts w:ascii="Arial" w:hAnsi="Arial" w:cs="Arial"/>
          <w:b/>
        </w:rPr>
        <w:t xml:space="preserve">Abstract: </w:t>
      </w:r>
    </w:p>
    <w:p w:rsidR="00F17E10" w:rsidRDefault="00F17E10" w:rsidP="00F17E10">
      <w:r>
        <w:t>This pCR is to clarify the role of CGF in the aggregation of NSI Charging Information</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S5-193338</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S5-193338</w:t>
      </w:r>
      <w:r>
        <w:rPr>
          <w:rFonts w:ascii="Arial" w:hAnsi="Arial" w:cs="Arial"/>
          <w:b/>
          <w:color w:val="0000FF"/>
          <w:sz w:val="24"/>
        </w:rPr>
        <w:tab/>
      </w:r>
      <w:r>
        <w:rPr>
          <w:rFonts w:ascii="Arial" w:hAnsi="Arial" w:cs="Arial"/>
          <w:b/>
          <w:sz w:val="24"/>
        </w:rPr>
        <w:t>Rel-16 pCR 32.845 Clarification of aggregation for NSI Charging</w:t>
      </w:r>
    </w:p>
    <w:p w:rsidR="00F17E10" w:rsidRDefault="00F17E10" w:rsidP="00F17E10">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Openet Telecom</w:t>
      </w:r>
    </w:p>
    <w:p w:rsidR="00F17E10" w:rsidRDefault="00F17E10" w:rsidP="00F17E10">
      <w:pPr>
        <w:rPr>
          <w:color w:val="808080"/>
        </w:rPr>
      </w:pPr>
      <w:r>
        <w:rPr>
          <w:color w:val="808080"/>
        </w:rPr>
        <w:t>(Replaces S5-193238)</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rPr>
          <w:rFonts w:ascii="Arial" w:hAnsi="Arial" w:cs="Arial"/>
          <w:b/>
          <w:sz w:val="24"/>
        </w:rPr>
      </w:pPr>
      <w:r>
        <w:rPr>
          <w:rFonts w:ascii="Arial" w:hAnsi="Arial" w:cs="Arial"/>
          <w:b/>
          <w:color w:val="0000FF"/>
          <w:sz w:val="24"/>
        </w:rPr>
        <w:t>S5-193339</w:t>
      </w:r>
      <w:r>
        <w:rPr>
          <w:rFonts w:ascii="Arial" w:hAnsi="Arial" w:cs="Arial"/>
          <w:b/>
          <w:color w:val="0000FF"/>
          <w:sz w:val="24"/>
        </w:rPr>
        <w:tab/>
      </w:r>
      <w:r>
        <w:rPr>
          <w:rFonts w:ascii="Arial" w:hAnsi="Arial" w:cs="Arial"/>
          <w:b/>
          <w:sz w:val="24"/>
        </w:rPr>
        <w:t>Draft R 32.845</w:t>
      </w:r>
    </w:p>
    <w:p w:rsidR="00F17E10" w:rsidRDefault="00F17E10" w:rsidP="00F17E1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v0.4.0</w:t>
      </w:r>
      <w:r>
        <w:rPr>
          <w:i/>
        </w:rPr>
        <w:br/>
      </w:r>
      <w:r>
        <w:rPr>
          <w:i/>
        </w:rPr>
        <w:tab/>
      </w:r>
      <w:r>
        <w:rPr>
          <w:i/>
        </w:rPr>
        <w:tab/>
      </w:r>
      <w:r>
        <w:rPr>
          <w:i/>
        </w:rPr>
        <w:tab/>
      </w:r>
      <w:r>
        <w:rPr>
          <w:i/>
        </w:rPr>
        <w:tab/>
      </w:r>
      <w:r>
        <w:rPr>
          <w:i/>
        </w:rPr>
        <w:tab/>
        <w:t>Source: Huawei</w:t>
      </w:r>
    </w:p>
    <w:p w:rsidR="00F17E10" w:rsidRDefault="00F17E10" w:rsidP="00F17E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F17E10" w:rsidRDefault="00F17E10" w:rsidP="00F17E10">
      <w:pPr>
        <w:pStyle w:val="Heading2"/>
      </w:pPr>
      <w:bookmarkStart w:id="50" w:name="_Toc7444498"/>
      <w:r>
        <w:t>8</w:t>
      </w:r>
      <w:r>
        <w:tab/>
        <w:t>Any Other Business</w:t>
      </w:r>
      <w:bookmarkEnd w:id="50"/>
    </w:p>
    <w:p w:rsidR="00F17E10" w:rsidRDefault="00F17E10" w:rsidP="00F17E10">
      <w:r>
        <w:t>It was clarified that the term "conditionally agreed" for CRs meant that the technical content was agreed but that they needed to be resubmitted to the next SA5 meeting given that the stage 3 CRs were missing. They will be sent together as a package to the SA plenary in September.</w:t>
      </w:r>
    </w:p>
    <w:p w:rsidR="00F17E10" w:rsidRDefault="00F17E10" w:rsidP="00F17E10">
      <w:r>
        <w:t>The Chair reminded the delegates to stay in the meeting hotel as this affects the budget of North-American Friends.</w:t>
      </w:r>
    </w:p>
    <w:p w:rsidR="00F17E10" w:rsidRDefault="00F17E10" w:rsidP="00F17E10">
      <w:r>
        <w:t>The Chair commented that elections for the August meeting were to be held for the SA5 leadership. He expressed his intention to continue unless another candidate challenged his position. He reminded that at least a new vice Chair would be needed given that Christian Toche (Huawei) had already confirmed that he would step down.</w:t>
      </w:r>
    </w:p>
    <w:p w:rsidR="00F17E10" w:rsidRDefault="00F17E10" w:rsidP="00F17E10">
      <w:r>
        <w:t>It was confirmed that the next meeting in Sapporo would not record voting rights given that it was an ad-hoc, but that it would have decision power.</w:t>
      </w:r>
    </w:p>
    <w:p w:rsidR="00F17E10" w:rsidRDefault="00F17E10" w:rsidP="00F17E10">
      <w:pPr>
        <w:pStyle w:val="Heading2"/>
      </w:pPr>
      <w:bookmarkStart w:id="51" w:name="_Toc7444499"/>
      <w:r>
        <w:lastRenderedPageBreak/>
        <w:t>9</w:t>
      </w:r>
      <w:r>
        <w:tab/>
        <w:t>Closing of the meeting</w:t>
      </w:r>
      <w:bookmarkEnd w:id="51"/>
    </w:p>
    <w:p w:rsidR="00EF6B90" w:rsidRDefault="00EF6B90" w:rsidP="00EF6B90">
      <w:r>
        <w:t>The Chair thanked the delegates for the hard work during the week and to North American Friends for hosting. After this, the meeting was closed.</w:t>
      </w:r>
    </w:p>
    <w:p w:rsidR="00F17E10" w:rsidRDefault="00F17E10" w:rsidP="00F17E10">
      <w:pPr>
        <w:pStyle w:val="FP"/>
      </w:pPr>
    </w:p>
    <w:p w:rsidR="003C3807" w:rsidRDefault="003C3807" w:rsidP="003C3807">
      <w:pPr>
        <w:pStyle w:val="Heading2"/>
      </w:pPr>
      <w:r>
        <w:br w:type="page"/>
      </w:r>
      <w:bookmarkStart w:id="52" w:name="_Toc7444500"/>
      <w:r>
        <w:lastRenderedPageBreak/>
        <w:t>Annex A: List of contribution documents</w:t>
      </w:r>
      <w:bookmarkEnd w:id="52"/>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521"/>
        <w:gridCol w:w="2024"/>
        <w:gridCol w:w="1159"/>
        <w:gridCol w:w="1007"/>
        <w:gridCol w:w="1047"/>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Replaced by</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Leaders meeting 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Leaders meeting minutes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Working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Quality Check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7C544D">
            <w:pPr>
              <w:pStyle w:val="TAL"/>
              <w:rPr>
                <w:sz w:val="16"/>
              </w:rPr>
            </w:pPr>
            <w:r w:rsidRPr="00964CEE">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3GPP SA5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S5-193551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Energy effciency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Integration of ONAP and 3GPP 5G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non-public networks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 Agenda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Pivotal Commware, ZTE, Intel, P.I. Works, China Mobile, Verizon,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S5-192312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IMS Charging in 5G System Architecture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CCO and Coordination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Inter-Cell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MRO Use Case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Multi-vendor Plug and Play UC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Neighbour Cell Relations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NSI resource allocation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RACH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References 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Self-establishment of the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SON in multiple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Trace and MDT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Types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on the need to restructure TS 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Introducing GST and NEST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loss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delay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Volume Based Charging Aspects for VoLTE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Modification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Service quality assurance and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Discussion Paper on the performance based charging for network 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TR 32.845 Add the solution evaluation for performance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TR 32.845 Clarify the interaction with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TR 32.845 Clarify the Network slice instance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New WID on Network Slice Charging in 5G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Discussion Paper on Charging Identifier for 5GS and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Clarify the Charging Session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Add the quota management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Definition of charging information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Definition of data model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Add the reference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Correct the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detailed message format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CR Rel-16 32.291 Add Offline only charging </w:t>
            </w:r>
            <w:r w:rsidRPr="00964CEE">
              <w:rPr>
                <w:sz w:val="16"/>
              </w:rPr>
              <w:lastRenderedPageBreak/>
              <w:t>service API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data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PCF rule for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N2 connection message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Applicable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CDRs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CDRs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Message content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Connection Mobility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errors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Gateway timeout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CHF selection in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annex with information on probable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a solution for end-to-end performance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automatic NSI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PCI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solution for ANR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beam optimization in 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 ZTE, Pivotal Commware, 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on Stage 3 of performance data streaming based on WebSocket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on way forward for MDAS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Service Requests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PDU session resource management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Table of Content for TR 28.808 (FS_5GSAT_MO)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Introduction to TR 28.808 (FS_5GSAT_MO)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Scope of TR 28.808 (FS_5GSAT_MO)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Informative Annex A on General Characterics of Satellite Systems for TR 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Informative Annex B on Reference Models for Satellite Components for TR 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case on network slice with a satellite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32.425 Add measurement on RRC connection usage per UE multi-RAT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Update Clause 4.3 Automation mechanisms and intent driven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description of intent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key information for intent expression of existing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introduction and standard consideration for IDMS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of PCI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update the title and concept of ANR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update the concept of trace and MDT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Remove attribute availabilityStatus in NRCellDU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Remove attribute availabilityStatus in NRCellDU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Initial skeleton of TR 28.807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YANG solution additional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YANG solution Recommendation to Stage 2 Model Design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one style for all enumeration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Mapping rule between DN and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RESTful HTTP-based solution set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NRM fragment supporting the management of notifications recipients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cross-slice network resource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28.533 Add examples of ONAP utilizing the MnSs provided by 3GPP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28.805 Add UC and requirements for CSI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further clarification of metadata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two use cases of discovery of MnS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about MnS instance metainformation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Representation for tenant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Management entity for tenant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tenant definition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on PEE measurement data collection for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28.310 Add requirements of PEE measurement data collection for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28.310 Update EE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32.160 Resolution of the editors note in W4.3.a.2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CSMF functionalities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Update use case of communication service instances realization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Add CSI lifecyle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Add CSI-NSI lifecycle relation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28.804 Add tenant type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 pCR 28.812 Add description for level of automation in mobile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Discussion paper on Scope and bounderies for Intent Based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pCR 28.812 Clarification of the dimensions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CHF profile for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Corrections on ASN.1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Corrections on ASN.1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the feedback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Abstraction versus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Clarification of relation between intent and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Intent lifecycle management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NRM requirement to support SBA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Enhance RRM Policy to support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 Broadcasting cell quality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 related to QoS of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 related to QoS of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(E-UTRAN)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pLMNIdList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TR28.812: Editorial clarifications on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NEC Telecom MODUS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MnS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32.158 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32.160 JSON schema and YANG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TD Various issues in JSON schema and </w:t>
            </w:r>
            <w:r w:rsidRPr="00964CEE">
              <w:rPr>
                <w:sz w:val="16"/>
              </w:rPr>
              <w:lastRenderedPageBreak/>
              <w:t>YANG stage 3 defintions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 xml:space="preserve">Nokia, Nokia Shanghai </w:t>
            </w:r>
            <w:r w:rsidRPr="00964CEE">
              <w:rPr>
                <w:sz w:val="16"/>
              </w:rPr>
              <w:lastRenderedPageBreak/>
              <w:t>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used unit container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Addition of solution for NSI Performance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Openet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28.804 Add tenant type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around beam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R16 28405-050 Change clause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R16 28405-050 Introduce missing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Introduction of deactivation of QMC in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inter gNB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Introduction of management based activated QMC handling at handover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Introduction of Management based activation QMC for 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measurements related to intra gNB Handover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NG-RAN Handover Success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Addition of solution evaluation for solution #1.4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Updating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Multi-dimensional Resource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Introduce connection to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Introduce management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Introduction communication service management exposure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for management of multi-site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S5-193xxx pCR 28.805 Use case and requirement to create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de-activate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modify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terminate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32.160 Stage 2 to stage 3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Presentation of Specification to TSG TR 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Presentation of Specification to TSG TS 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Presentation of Specification to TSG TS 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Sequence proposal for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case on RAN Sharing of Satellite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case of Management of  Satellite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Clarification of aggregation for NSI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Openet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definition of configuredMaxTxPower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CT to SA5 on Handling of non-essential corrections (non-FASMO) CRs and non-backwards compatible CRs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CP-190218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RAN1 to SA5 on completion of CLI-RIM in 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R1-1903676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RAN2 cc SA5 on L1 and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R2-1902806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RAN2 to SA5 on network slicing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R2-1902823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LS from RAN3 cc SA5 on Data Volume Reporting for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R3-190935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LS from RAN3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R3-191091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Resubmitted LS from ITU-TSG12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RAN ccSA5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RP-190673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SA ccSA5 in reply to LS on Draft new Recommendation E.RQST – “KPI targets for mobile networks”LS in reply to LS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SP-190269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to SA5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Resubmitted LS to SA2 and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cc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SA ccSA5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SP-190251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ccSA5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ITU-T SG2 to SA5 on cooperation on methodology harmonization and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ITU-T to SA5 on new Recommendation Q.5020 (formerly Q.NS-LCMP): Protocol requirements and procedures for network slice lifecycle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use case of discovery of MnS instance metainformation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missing clauses to RRMPolicyRatio2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Update RRMPolicyRatio2 data type name in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on Data activity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DRB successfully setup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F1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F1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RRMPolicy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Correction of monitoring of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RRMPolicy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32421-F00 Update eNB/NG-RAN List of interfaces for NSA support of trace activation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32.422-f10 Update eNB/NG-RAN List of interfaces for NSA support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CR R15 32423-f00 Update Trace Record Content to reflect the NR NRM in 28.541 for </w:t>
            </w:r>
            <w:r w:rsidRPr="00964CEE">
              <w:rPr>
                <w:sz w:val="16"/>
              </w:rPr>
              <w:lastRenderedPageBreak/>
              <w:t>NSA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data for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trigger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Failure and Retry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Termination 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result code classification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32.251 Adding APN rate-control information and remove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32.299 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termination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Presence 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QBC roaming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missing SDF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for start of service data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unit count inactivity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usage of local sequence number import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Nchf_ConvergedCharging release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Modification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Fix the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Fix the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Presentation of TR 28.803 to SA for Information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pCR discussion sequence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Response LS to GSMA ccSA5 on NEST_59_004 on ‘GST and Cooperation with industry partners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General SA5 presentation to Layer123/ZTA congress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General SA5 presentation to ONAP M-SDO workshop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IMS Charging in 5G System Architecture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Volume Based Charging Aspects for VoLTE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detailed message format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PCF rule for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Rel-16 CR 32.290 Correct offline only </w:t>
            </w:r>
            <w:r w:rsidRPr="00964CEE">
              <w:rPr>
                <w:sz w:val="16"/>
              </w:rPr>
              <w:lastRenderedPageBreak/>
              <w:t>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 xml:space="preserve">Huawei Tech.(UK) Co., </w:t>
            </w:r>
            <w:r w:rsidRPr="00964CEE">
              <w:rPr>
                <w:sz w:val="16"/>
              </w:rPr>
              <w:lastRenderedPageBreak/>
              <w:t>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CHF selection in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data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Clarify the Charging Session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Add the quota management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Definition of charging information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trigger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data for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N2 connection message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Applicable Triggers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CDRs generation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CDRs transfer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Message content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32.256 Connection Mobility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Addition of solution for NSI Performance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Openet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Addition of solution evaluation for solution #1.4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TR 32.845 Clarify the interaction with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pCR 32.845 Clarification of aggregation for NSI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Openet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R 32.845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32.256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Correct the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Failure and Retry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Termination 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 presentation on the process for OPEN APIs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presentation for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Tdoc discussion sequence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on levels of autonomous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China Mobile, China Telecom, China Unicom, Huawei, Turkcell, Vodafone,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to: Response LS to GSMA ccSA5 on NEST_59_004 on ‘GST and Cooperation with industry partners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to: LS from SA2 to SA5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on the need to restructure TS 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Introducing GST and NEST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Sequence proposal for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32.425 Add measurement on RRC connection usage per UE multi-RAT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28.405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28.310 Add requirements of PEE measurement data collection for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28.310 Update EE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description of intent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key information for intent expression of existing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Add introduction and standard consideration for IDMS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Discussion paper on Scope and bounderies for Intent Based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pCR 28.812 Clarification of the dimensions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the feedback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Abstraction versus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Clarification of relation between intent and 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Intent lifecycle management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loss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delay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Service Requests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inter gNB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measurements related to intra gNB Handover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NG-RAN Handover Success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on Data activity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two use cases of discovery of MnS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further clarification of metadata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use case of discovery of MnS instance metainformation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MnS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Nokia, Nokia Shanghai </w:t>
            </w:r>
            <w:r w:rsidRPr="00964CEE">
              <w:rPr>
                <w:sz w:val="16"/>
              </w:rPr>
              <w:lastRenderedPageBreak/>
              <w:t>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NRM requirement to support SBA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Pivotal Commware, ZTE, Intel, P.I. Works, China Mobile, Verizon,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32.532 Add notifications for threshold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Enhance RRM Policy to support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missing clauses to RRMPolicyRatio2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Update RRMPolicyRatio2 data type name in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TD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28.533 Add examples of ONAP utilizing the MnSs provided by 3GPP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Mapping rule between DN and 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(E-UTRAN)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pLMNIdList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Discussion paper around beam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errors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32.251 Adding APN rate-control information and remove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32.299 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Rel-15 CR 32.298 Correction of Presence </w:t>
            </w:r>
            <w:r w:rsidRPr="00964CEE">
              <w:rPr>
                <w:sz w:val="16"/>
              </w:rPr>
              <w:lastRenderedPageBreak/>
              <w:t>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Presence 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of QBC roaming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Sequence proposal for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32423-f00 Update Trace Record Content to reflect the NR NRM in 28.541 for NSA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Correction of monitoring of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one style for all enumeration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YANG solution additional considerations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a solution for end-to-end performance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Title Stage 2-3 alignment process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add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RESTful HTTP-based solution set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S5-193519</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Correction of missing SDF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unit count inactivity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Nchf_ConvergedCharging release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Definition of data model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SA5 Charging work – input for further consideration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Charging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Representation for tenant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Management entity for tenant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28.804 Add tenant type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S5-193478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tenant definition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32.158 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Types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Introduce connection to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Introduce management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Add CSI lifecyle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Add CSI-NSI lifecycle relation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CSMF functionalities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28.805 Add UC and requirements for CSI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Service quality assurance and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Update use case of communication service instances realization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for management of multi-site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create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de-activate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modify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28.805 Use case and requirement to terminate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Report on Breakout session on Yang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CCO and Coordination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Inter-Cell Interference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MRO Use Case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References fix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update the title and concept of ANR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NSI resource allocation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S5-193543</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RACH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Self-establishment of the NF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SON in multiple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automatic NSI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S5-193550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of PCI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28.803 solution for ANR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beam optimization in 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 ZTE, Pivotal Commware, 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cross-slice network resource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KPN N.V.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RESTful HTTP-based solution set of fault </w:t>
            </w:r>
            <w:r w:rsidRPr="00964CEE">
              <w:rPr>
                <w:sz w:val="16"/>
              </w:rPr>
              <w:lastRenderedPageBreak/>
              <w:t>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 xml:space="preserve">AT&amp;T, Deutsche </w:t>
            </w:r>
            <w:r w:rsidRPr="00964CEE">
              <w:rPr>
                <w:sz w:val="16"/>
              </w:rPr>
              <w:lastRenderedPageBreak/>
              <w:t>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Multi-dimensional Resource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Initial skeleton of TR 28.807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Introduction to TR 28.808 (FS_5GSAT_MO)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Scope of TR 28.808 (FS_5GSAT_MO)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Informative Annex A on General Characterics of Satellite Systems for TR 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case on network slice with a satellite component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Use case on RAN Sharing of Satellite components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28.310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OAM agenda for 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28.812 Intent lifecycle management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32.532 Add notifications for threshold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CR Rel-16 TS 28.533 Add two use cases of discovery of MnS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28.805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NSI resource allocation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to TR 28.861 SON in multiple domains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pCR 28.861 add use case for beam optimization in 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(UK) Ltd, Verizon, ZTE, Pivotal Commware, 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32.422-f10 Update eNB/NG-RAN List of interfaces for NSA support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OAM agenda for 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bl>
    <w:p w:rsidR="003C3807" w:rsidRDefault="003C3807" w:rsidP="003C3807"/>
    <w:p w:rsidR="003C3807" w:rsidRDefault="003C3807" w:rsidP="003C3807">
      <w:pPr>
        <w:pStyle w:val="Heading2"/>
      </w:pPr>
      <w:r>
        <w:br w:type="page"/>
      </w:r>
      <w:bookmarkStart w:id="53" w:name="_Toc7444501"/>
      <w:r>
        <w:lastRenderedPageBreak/>
        <w:t>Annex B: List of change requests</w:t>
      </w:r>
      <w:bookmarkEnd w:id="53"/>
    </w:p>
    <w:p w:rsidR="003C3807" w:rsidRDefault="003C3807" w:rsidP="003C3807">
      <w:pPr>
        <w:pStyle w:val="TH"/>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066"/>
        <w:gridCol w:w="1408"/>
        <w:gridCol w:w="759"/>
        <w:gridCol w:w="572"/>
        <w:gridCol w:w="547"/>
        <w:gridCol w:w="510"/>
        <w:gridCol w:w="507"/>
        <w:gridCol w:w="1550"/>
        <w:gridCol w:w="1097"/>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Decision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Introducing GST and NEST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Introducing GST and NEST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28.531 Editor's change for configuration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annex with information on probable causes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RESTful HTTP-based solution set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RESTful HTTP-based solution set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RESTful HTTP-based solution set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28.533 Add examples of ONAP utilizing the MnSs provided by 3GPP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28.533 Add examples of ONAP utilizing the MnSs provided by 3GPP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further clarification of metadata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further clarification of metadata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two use cases of discovery of MnS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two use cases of discovery of MnS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use case of discovery of MnS instance metainformation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TS 28.533 Add use case of discovery of MnS instance metainformation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Technologies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NRM requirement to support SBA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NRM requirement to support SBA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Pivotal Commware, ZTE, Intel, P.I. Works, China Mobile, Verizon,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Pivotal Commware, ZTE, Intel, P.I. Works, China Mobile, Verizon,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Address the inconsistent issue for attribute rRMPolicyNSSI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Remove attribute availabilityStatus in NRCellDU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Remove attribute availabilityStatus in NRCellDU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28.541 Correct the definition for nsInfo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Information Service of NR to fix unclear Note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Enhance RRM Policy to support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Enhance RRM Policy to support resource sharing between multiple 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(E-UTRAN)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missing (E-UTRAN)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pLMNIdList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pLMNIdList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definition of configuredMaxTxPower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missing clauses to RRMPolicyRatio2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Add missing clauses to RRMPolicyRatio2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Update RRMPolicyRatio2 data type name in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28.541 Update RRMPolicyRatio2 data type name in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RRMPolicy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RRMPolicy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Fix the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Fix the implementation errors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the use of 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loss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loss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delay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use case and definitions of packet delay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ETRI,KT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Service Requests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Service Requests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28.552 Add measurements related to PDU session resource management via Untrusted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 related to QoS of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inter gNB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inter gNB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measurements related to intra gNB Handover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Add measurements related to intra gNB Handover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DRB successfully setup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F1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F1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Correction of monitoring of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Correction of monitoring of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PRB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NG-RAN Handover Success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NG-RAN Handover Success Rate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 of Throughput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Ericsson-LG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UIM  Information Service to support Service_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28.622 Add NRM fragment supporting the management of notifications recipients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ONAP3GPP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Update generic NRM Information Service to support Managed Service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conditionally 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 Corporation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Corrections of the document references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Correct style for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OAM11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32.158 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REST_SS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32.158 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REST_SS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32.251 Adding APN rate-control information and remove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32.251 Adding APN rate-control information and remove editor's notes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CIoT-CH,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data for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data for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charging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trigger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32.254 Addition of NEF trigger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Clarification on the Charging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Clarify the Charging Session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Clarify the Charging Session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Add the quota management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Add the quota management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Definition of charging information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Definition of charging information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detailed message format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detailed message format for offline only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PCF rule for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32.255 Add PCF rule for offline only charging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CHF selection in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CHF selection in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Termination 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Termination action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32.255 Correction of missing SDF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Correction of missing SDF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32.255 Correction of Start of a QoS Flow trigger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Clarify the trigger mechanism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5GS_Ph1-SBI_CH,TEL 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on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CHF profile for offline only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Failure and Retry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Failure and Retry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result code classification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termination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QBC roaming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of QBC roaming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32.290 Correction of Release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Definition of data model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Definition of data model for interworking with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5GIEPC_CH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Add the reference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Correct the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32.291 Correct the failure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name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resource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data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data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error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errors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errors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Gateway timeout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used unit container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on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for start of service data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unit count inactivity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trigger type unit count inactivity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Nchf_ConvergedCharging release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Nchf_ConvergedCharging release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Rel-16 32.291 Add Offline only charging service API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Corrections on ASN.1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Corrections on ASN.1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local sequence 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CIoT-CH,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Presence 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Presence 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32.298 Correction of usage of local sequence number import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merged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Adding Rate-Control information and triggers to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CIoT-CH,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32.298 Correction of Presence Reporting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32.299 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32.299 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CIoT-CH,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Adding Rate-Control information and triggers to Rf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CIoT-CH,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32421-F00 Update eNB/NG-RAN List of interfaces for NSA support of trace activation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NETSLICE-5GTRACE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32.422-f10 Update eNB/NG-RAN List of interfaces for NSA support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NETSLICE-5GTRACE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32.422-f10 Update eNB/NG-RAN List of interfaces for NSA support of trace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NETSLICE-5GTRACE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32423-f00 Update Trace Record Content to reflect the NR NRM in 28.541 for NSA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NETSLICE-5GTRACE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CR R15 32423-f00 Update Trace Record Content to reflect the NR NRM in 28.541 for NSA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Ericsson,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NETSLICE-5GTRACE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Modification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32.425 Add measurement on RRC connection usage per UE multi-RAT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32.425 Add measurement on RRC connection usage per UE multi-RAT capability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E-UTRAN-OAM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E-UTRAN-OAM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Add measurement related to QoS of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withdrawn</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Modification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 pursued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 CR TS 32.425 Correction on kbits abbreviation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TEI13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32.532 Add notifications for threshold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 CR 32.532 Add notifications for threshold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agreed</w:t>
            </w:r>
          </w:p>
        </w:tc>
      </w:tr>
    </w:tbl>
    <w:p w:rsidR="003C3807" w:rsidRDefault="003C3807" w:rsidP="003C3807"/>
    <w:p w:rsidR="003C3807" w:rsidRDefault="003C3807" w:rsidP="003C3807">
      <w:pPr>
        <w:pStyle w:val="Heading2"/>
      </w:pPr>
      <w:r>
        <w:br w:type="page"/>
      </w:r>
      <w:bookmarkStart w:id="54" w:name="_Toc7444502"/>
      <w:r>
        <w:t>Annex C: Lists of liaisons</w:t>
      </w:r>
      <w:bookmarkEnd w:id="54"/>
    </w:p>
    <w:p w:rsidR="003C3807" w:rsidRDefault="003C3807" w:rsidP="003C3807">
      <w:pPr>
        <w:pStyle w:val="Heading3"/>
      </w:pPr>
      <w:bookmarkStart w:id="55" w:name="_Toc7444503"/>
      <w:r>
        <w:t>C1: Incoming liaison statements</w:t>
      </w:r>
      <w:bookmarkEnd w:id="55"/>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784"/>
        <w:gridCol w:w="903"/>
        <w:gridCol w:w="967"/>
        <w:gridCol w:w="1207"/>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Reply TDoc</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CT to SA5 on Handling of non-essential corrections (non-FASMO) CRs and non-backwards compatible CRs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CP-190218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RAN1 to SA5 on completion of CLI-RIM in RAN1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R1-1903676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RAN2 cc SA5 on L1 and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R2-1902806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RAN2 to SA5 on network slicing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R2-1902823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LS from RAN3 cc SA5 on Data Volume Reporting for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R3-190935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LS from RAN3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R3-191091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Resubmitted LS from ITU-TSG12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RAN ccSA5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RP-190673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SA ccSA5 in reply to LS on Draft new Recommendation E.RQST – “KPI targets for mobile networks”LS in reply to LS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SP-190269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to SA5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7C544D">
            <w:pPr>
              <w:pStyle w:val="TAL"/>
              <w:rPr>
                <w:sz w:val="16"/>
              </w:rPr>
            </w:pPr>
            <w:r w:rsidRPr="00964CEE">
              <w:rPr>
                <w:sz w:val="16"/>
              </w:rPr>
              <w:t>-</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Resubmitted LS to SA2 and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cc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TSG SA ccSA5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SP-190251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SA2 ccSA5 on Information on MEC work on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S2-1902907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ITU-T SG2 to SA5 on cooperation on methodology harmonization and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S5-193260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from ITU-T to SA5 on new Recommendation Q.5020 (formerly Q.NS-LCMP): Protocol requirements and procedures for network slice lifecycle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ITU-T SG11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(none)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3C3807">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Response LS to GSMA ccSA5 on NEST_59_004 on ‘GST and Cooperation with industry partners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BBF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S5-193350</w:t>
            </w:r>
          </w:p>
        </w:tc>
      </w:tr>
    </w:tbl>
    <w:p w:rsidR="003C3807" w:rsidRDefault="003C3807" w:rsidP="003C3807"/>
    <w:p w:rsidR="003C3807" w:rsidRDefault="003C3807" w:rsidP="003C3807">
      <w:pPr>
        <w:pStyle w:val="Heading3"/>
      </w:pPr>
      <w:bookmarkStart w:id="56" w:name="_Toc7444504"/>
      <w:r>
        <w:t>C2: Outgoing liaison statements</w:t>
      </w:r>
      <w:bookmarkEnd w:id="56"/>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866"/>
        <w:gridCol w:w="1043"/>
        <w:gridCol w:w="643"/>
        <w:gridCol w:w="1206"/>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reply to i/c LS</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Reply to: Response LS to GSMA ccSA5 on NEST_59_004 on ‘GST and Cooperation with industry partners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BBF,GSMA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S5-193308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LS on Data activity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t>
            </w:r>
          </w:p>
        </w:tc>
      </w:tr>
    </w:tbl>
    <w:p w:rsidR="003C3807" w:rsidRDefault="003C3807" w:rsidP="003C3807"/>
    <w:p w:rsidR="003C3807" w:rsidRDefault="003C3807" w:rsidP="003C3807">
      <w:pPr>
        <w:pStyle w:val="Heading2"/>
      </w:pPr>
      <w:r>
        <w:br w:type="page"/>
      </w:r>
      <w:bookmarkStart w:id="57" w:name="_Toc7444505"/>
      <w:r>
        <w:t>Annex D: List of agreed/approved new and revised Work Items</w:t>
      </w:r>
      <w:bookmarkEnd w:id="57"/>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30"/>
        <w:gridCol w:w="1435"/>
        <w:gridCol w:w="1247"/>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new/revised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IMS Charging in 5G System Architecture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T-Mobile USA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WID new</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Volume Based Charging Aspects for VoLTE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WID revised</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Revised WID on energy efficiency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Orange Romania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WID revised</w:t>
            </w:r>
          </w:p>
        </w:tc>
      </w:tr>
    </w:tbl>
    <w:p w:rsidR="003C3807" w:rsidRDefault="003C3807" w:rsidP="003C3807"/>
    <w:p w:rsidR="003C3807" w:rsidRDefault="003C3807" w:rsidP="003C3807">
      <w:pPr>
        <w:pStyle w:val="Heading2"/>
      </w:pPr>
      <w:r>
        <w:br w:type="page"/>
      </w:r>
      <w:bookmarkStart w:id="58" w:name="_Toc7444506"/>
      <w:r>
        <w:t>Annex E: List of draft Technical Specifications and Reports</w:t>
      </w:r>
      <w:bookmarkEnd w:id="58"/>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3738"/>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 title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Table of Content for TR 28.808 (FS_5GSAT_MO)</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Initial skeleton of TR 28.807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R 32.845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32.256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32.256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28.405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28.812</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28.805</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28.861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Initial skeleton of TR 28.807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28.808</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TS 28.310</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28.804</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S5-193541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Draft TR 28.803</w:t>
            </w:r>
          </w:p>
        </w:tc>
      </w:tr>
    </w:tbl>
    <w:p w:rsidR="003C3807" w:rsidRDefault="003C3807" w:rsidP="003C3807"/>
    <w:p w:rsidR="003C3807" w:rsidRDefault="003C3807" w:rsidP="003C3807">
      <w:pPr>
        <w:pStyle w:val="Heading2"/>
      </w:pPr>
      <w:r>
        <w:br w:type="page"/>
      </w:r>
      <w:bookmarkStart w:id="59" w:name="_Toc7444507"/>
      <w:r>
        <w:t>Annex F: List of action items</w:t>
      </w:r>
      <w:bookmarkEnd w:id="59"/>
    </w:p>
    <w:p w:rsidR="003C3807" w:rsidRDefault="003C3807" w:rsidP="003C3807">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101"/>
        <w:gridCol w:w="1097"/>
        <w:gridCol w:w="3899"/>
        <w:gridCol w:w="1287"/>
        <w:gridCol w:w="844"/>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Due by</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R"/>
              <w:rPr>
                <w:sz w:val="16"/>
              </w:rPr>
            </w:pPr>
            <w:r w:rsidRPr="00964CEE">
              <w:rPr>
                <w:sz w:val="16"/>
              </w:rPr>
              <w:t>125/1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S5-193015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Consider the use of ETSI FORGE and get familiar with the process agreed in CT Plenary.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 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2019-06-27</w:t>
            </w:r>
          </w:p>
        </w:tc>
      </w:tr>
    </w:tbl>
    <w:p w:rsidR="003C3807" w:rsidRDefault="003C3807" w:rsidP="003C3807"/>
    <w:p w:rsidR="003C3807" w:rsidRDefault="003C3807" w:rsidP="003C3807">
      <w:pPr>
        <w:pStyle w:val="Heading2"/>
      </w:pPr>
      <w:r>
        <w:br w:type="page"/>
      </w:r>
      <w:bookmarkStart w:id="60" w:name="_Toc7444508"/>
      <w:r>
        <w:t xml:space="preserve">Annex </w:t>
      </w:r>
      <w:r w:rsidR="00522A2D">
        <w:t>G</w:t>
      </w:r>
      <w:r>
        <w:t>: List of participants</w:t>
      </w:r>
      <w:bookmarkEnd w:id="60"/>
    </w:p>
    <w:p w:rsidR="003C3807" w:rsidRDefault="003C3807" w:rsidP="003C3807">
      <w:pPr>
        <w:pStyle w:val="TH"/>
      </w:pPr>
    </w:p>
    <w:tbl>
      <w:tblPr>
        <w:tblW w:w="11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62"/>
        <w:gridCol w:w="1108"/>
        <w:gridCol w:w="1287"/>
        <w:gridCol w:w="2024"/>
        <w:gridCol w:w="1196"/>
        <w:gridCol w:w="2064"/>
        <w:gridCol w:w="1478"/>
      </w:tblGrid>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TITLE</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Family Name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Given Name</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Role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Employer Organization</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Employer Category Code</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Organization Represented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Organization Represented Category Code</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Al-kanani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Hassan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NEC Europe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NEC Telecom MODUS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Andrianov</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Anatoly</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Germany</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Japan</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ARIB</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Mrs.</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Ayani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Zhulia</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Inc.</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Cano Soveri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Mirko</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Secretary</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Chater-Lea</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David</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UK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Miss</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CHEN</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SHAN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Tech.(UK) Co.,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France</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Choi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Taesang</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ETRI</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ETRI</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TTA</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Chou</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Joey</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(UK)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Edwards</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Robert</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Matrixx</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Matrixx</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Mrs.</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Gardella</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Maryse</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Subgroup chairman</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France</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UK</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Miss</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Ge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Cuili</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Co.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Co.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Harper</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Colby</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Pivotal Commware</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Pivotal Commware</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Horvat</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Attila</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Sweden AB</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Telecommunication India</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TSDSI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IJntema</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Wieger</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TNO</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KPN N.V.</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Jahangir</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Zeeshan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T-Mobile USA Inc.</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T-Mobile USA Inc.</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Jan</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Onnegren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Ericsson-LG Co.,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TTA</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Jesske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Roland</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Deutsche Telekom AG</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Deutsche Telekom AG</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Klotz</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Michael</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Deutsche Telekom AG</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Deutsche Telekom AG</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Lagha</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Naceur</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Amdocs Software Systems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Amdocs Software Systems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Lazara</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Dominic</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Germany</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Lengyel</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Balazs</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Rapporteur</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Hungary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Hungary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Gang</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Nanjing Ericsson Panda Com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CCSA</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India Private Limited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TSDSI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Liao</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Ellen C.</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SAS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McNamee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Alan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Openet Telecom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Openet Telecom</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MENG</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WEI</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ZTE Corporation</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ZTE Wistron Telecom AB</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MICHEL</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Cyril</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THALES</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THALES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Ing.</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Moggio</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Fabrizio</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lang w:val="es-ES"/>
              </w:rPr>
            </w:pPr>
            <w:r w:rsidRPr="005B52A5">
              <w:rPr>
                <w:rFonts w:ascii="Calibri" w:hAnsi="Calibri"/>
                <w:color w:val="000000"/>
                <w:sz w:val="22"/>
                <w:szCs w:val="22"/>
                <w:lang w:val="es-ES"/>
              </w:rPr>
              <w:t>TELECOM ITALIA S.p.A.</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lang w:val="es-ES"/>
              </w:rPr>
            </w:pPr>
            <w:r w:rsidRPr="005B52A5">
              <w:rPr>
                <w:rFonts w:ascii="Calibri" w:hAnsi="Calibri"/>
                <w:color w:val="000000"/>
                <w:sz w:val="22"/>
                <w:szCs w:val="22"/>
                <w:lang w:val="es-ES"/>
              </w:rPr>
              <w:t>TELECOM ITALIA S.p.A.</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Negalaguli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Harish</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Motorola Solutions Poland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Oyman</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Ozgur</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Deutschland GmbH</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Petersen</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Robert</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Rapporteur</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Limited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Miss</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Ping</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Jing</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Germany</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Korea</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TTA</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Plante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Fabrice</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Deutschland GmbH</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K.K.</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ARIB</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Pollakowski</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Olaf</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Germany</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Nokia Corporation</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Potter</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Benjamin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AT&amp;T GNS Belgium SPRL</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AT&amp;T GNS Belgium SPRL</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Rahman</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Moshiur</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 GmbH</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Japan K.K.</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TTC</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Sakae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Kozo</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DOCOMO Communications Lab.</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NTT DOCOMO INC.</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TTC</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Smith</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David K.</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AT&amp;T GNS Belgium SPRL</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AT&amp;T GNS Belgium SPRL</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Sofuoglu</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Serkan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P.I. WORKS</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P.I. WORKS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Toche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Christian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Vice Chairman</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France</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Futurewei Technologies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ATIS</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Törnkvist</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Robert</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España S.A.</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Tovinger</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Thomas</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Chairman</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Tse</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Edwin</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LM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Ericsson France S.A.S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Xu</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Ruiyue</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Tech.(UK) Co.,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Tech.(UK) Co.,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Yanover</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Vladimir</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Cisco Systems Belgium</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Cisco Systems Belgium</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Yao</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Yizhi</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(UK)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Intel Corporation SAS</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Zhang</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Kai</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Tech.(UK) Co.,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HiSilicon Technologies Co. Ltd</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CCSA</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Zhu</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Lei</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Tech.(UK) Co., Ltd</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Huawei Technologies (Korea)</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TTA</w:t>
            </w:r>
          </w:p>
        </w:tc>
      </w:tr>
      <w:tr w:rsidR="005B52A5" w:rsidRPr="005B52A5" w:rsidTr="005B52A5">
        <w:trPr>
          <w:trHeight w:val="300"/>
        </w:trPr>
        <w:tc>
          <w:tcPr>
            <w:tcW w:w="851"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Mr.</w:t>
            </w:r>
          </w:p>
        </w:tc>
        <w:tc>
          <w:tcPr>
            <w:tcW w:w="1109"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Zhu</w:t>
            </w:r>
          </w:p>
        </w:tc>
        <w:tc>
          <w:tcPr>
            <w:tcW w:w="110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Weihong</w:t>
            </w:r>
          </w:p>
        </w:tc>
        <w:tc>
          <w:tcPr>
            <w:tcW w:w="1287"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Delegate</w:t>
            </w:r>
          </w:p>
        </w:tc>
        <w:tc>
          <w:tcPr>
            <w:tcW w:w="202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ZTE Corporation</w:t>
            </w:r>
          </w:p>
        </w:tc>
        <w:tc>
          <w:tcPr>
            <w:tcW w:w="1196"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ETSI</w:t>
            </w:r>
          </w:p>
        </w:tc>
        <w:tc>
          <w:tcPr>
            <w:tcW w:w="2064"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ZTE Corporation</w:t>
            </w:r>
          </w:p>
        </w:tc>
        <w:tc>
          <w:tcPr>
            <w:tcW w:w="1478" w:type="dxa"/>
            <w:shd w:val="clear" w:color="auto" w:fill="auto"/>
            <w:noWrap/>
            <w:vAlign w:val="bottom"/>
            <w:hideMark/>
          </w:tcPr>
          <w:p w:rsidR="005B52A5" w:rsidRPr="005B52A5" w:rsidRDefault="005B52A5" w:rsidP="005B52A5">
            <w:pPr>
              <w:overflowPunct/>
              <w:autoSpaceDE/>
              <w:autoSpaceDN/>
              <w:adjustRightInd/>
              <w:spacing w:after="0"/>
              <w:textAlignment w:val="auto"/>
              <w:rPr>
                <w:rFonts w:ascii="Calibri" w:hAnsi="Calibri"/>
                <w:color w:val="000000"/>
                <w:sz w:val="22"/>
                <w:szCs w:val="22"/>
              </w:rPr>
            </w:pPr>
            <w:r w:rsidRPr="005B52A5">
              <w:rPr>
                <w:rFonts w:ascii="Calibri" w:hAnsi="Calibri"/>
                <w:color w:val="000000"/>
                <w:sz w:val="22"/>
                <w:szCs w:val="22"/>
              </w:rPr>
              <w:t>CCSA</w:t>
            </w:r>
          </w:p>
        </w:tc>
      </w:tr>
    </w:tbl>
    <w:p w:rsidR="003C3807" w:rsidRDefault="003C3807" w:rsidP="003C3807"/>
    <w:p w:rsidR="003C3807" w:rsidRDefault="003C3807" w:rsidP="003C3807">
      <w:pPr>
        <w:pStyle w:val="Heading2"/>
      </w:pPr>
      <w:r>
        <w:br w:type="page"/>
      </w:r>
      <w:bookmarkStart w:id="61" w:name="_Toc7444509"/>
      <w:r>
        <w:t xml:space="preserve">Annex </w:t>
      </w:r>
      <w:r w:rsidR="00522A2D">
        <w:t>H</w:t>
      </w:r>
      <w:r>
        <w:t>: List of future meetings</w:t>
      </w:r>
      <w:bookmarkEnd w:id="61"/>
    </w:p>
    <w:p w:rsidR="003C3807" w:rsidRDefault="003C3807" w:rsidP="003C3807">
      <w:pPr>
        <w:pStyle w:val="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047"/>
        <w:gridCol w:w="1407"/>
        <w:gridCol w:w="1364"/>
        <w:gridCol w:w="906"/>
        <w:gridCol w:w="1142"/>
      </w:tblGrid>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Default="003C3807">
            <w:pPr>
              <w:pStyle w:val="TAH"/>
            </w:pPr>
            <w:r>
              <w:t>Reference</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 xml:space="preserve">SA5-Ad Hoc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JP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S5-ah-40151</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SA5#12</w:t>
            </w:r>
            <w:r w:rsidR="007772EA" w:rsidRPr="00964CEE">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Bruges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BE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S5-12</w:t>
            </w:r>
            <w:r w:rsidR="00D83340" w:rsidRPr="00964CEE">
              <w:rPr>
                <w:sz w:val="16"/>
              </w:rPr>
              <w:t>6</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w:t>
            </w:r>
            <w:r w:rsidR="007772EA" w:rsidRPr="00964CEE">
              <w:rPr>
                <w:sz w:val="16"/>
              </w:rPr>
              <w:t>127</w:t>
            </w:r>
            <w:r w:rsidRPr="00964CEE">
              <w:rPr>
                <w:sz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7772EA">
            <w:pPr>
              <w:pStyle w:val="TAL"/>
              <w:rPr>
                <w:sz w:val="16"/>
              </w:rPr>
            </w:pPr>
            <w:r w:rsidRPr="00964CEE">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C3807" w:rsidRPr="00964CEE" w:rsidRDefault="007772EA">
            <w:pPr>
              <w:pStyle w:val="TAL"/>
              <w:rPr>
                <w:sz w:val="16"/>
              </w:rPr>
            </w:pPr>
            <w:r w:rsidRPr="00964CEE">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w:t>
            </w:r>
            <w:r w:rsidR="00D83340" w:rsidRPr="00964CEE">
              <w:rPr>
                <w:sz w:val="16"/>
              </w:rPr>
              <w:t>127</w:t>
            </w:r>
          </w:p>
        </w:tc>
      </w:tr>
      <w:tr w:rsidR="00964CEE" w:rsidRPr="00964CEE" w:rsidTr="00964CEE">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SA5#128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2019-11-22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3807" w:rsidRPr="00964CEE" w:rsidRDefault="003C3807">
            <w:pPr>
              <w:pStyle w:val="TAL"/>
              <w:rPr>
                <w:sz w:val="16"/>
              </w:rPr>
            </w:pPr>
            <w:r w:rsidRPr="00964CEE">
              <w:rPr>
                <w:sz w:val="16"/>
              </w:rPr>
              <w:t>S5-128</w:t>
            </w:r>
          </w:p>
        </w:tc>
      </w:tr>
    </w:tbl>
    <w:p w:rsidR="003C3807" w:rsidRDefault="003C3807" w:rsidP="003C3807"/>
    <w:p w:rsidR="003C3807" w:rsidRDefault="003C3807" w:rsidP="003C3807"/>
    <w:p w:rsidR="003C3807" w:rsidRDefault="003C3807" w:rsidP="003C3807"/>
    <w:p w:rsidR="00E82A37" w:rsidRPr="00F17E10" w:rsidRDefault="00E82A37" w:rsidP="00F17E10">
      <w:pPr>
        <w:pStyle w:val="FP"/>
      </w:pPr>
    </w:p>
    <w:sectPr w:rsidR="00E82A37" w:rsidRPr="00F17E10" w:rsidSect="00F17E10">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6E" w:rsidRDefault="000D0D6E">
      <w:pPr>
        <w:spacing w:after="0"/>
      </w:pPr>
      <w:r>
        <w:separator/>
      </w:r>
    </w:p>
  </w:endnote>
  <w:endnote w:type="continuationSeparator" w:id="0">
    <w:p w:rsidR="000D0D6E" w:rsidRDefault="000D0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07" w:rsidRDefault="003C3807" w:rsidP="003C380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3C3807" w:rsidRDefault="003C3807" w:rsidP="00F17E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07" w:rsidRDefault="003C3807" w:rsidP="003C3807">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C3807" w:rsidRDefault="003C3807" w:rsidP="00F17E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6E" w:rsidRDefault="000D0D6E">
      <w:pPr>
        <w:spacing w:after="0"/>
      </w:pPr>
      <w:r>
        <w:separator/>
      </w:r>
    </w:p>
  </w:footnote>
  <w:footnote w:type="continuationSeparator" w:id="0">
    <w:p w:rsidR="000D0D6E" w:rsidRDefault="000D0D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807" w:rsidRDefault="003C38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50A4B8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E0902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E5255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01401F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40C03D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D9C62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1F650C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E10"/>
    <w:rsid w:val="000D0D6E"/>
    <w:rsid w:val="00206AD1"/>
    <w:rsid w:val="00270469"/>
    <w:rsid w:val="002961DC"/>
    <w:rsid w:val="00386997"/>
    <w:rsid w:val="003C3807"/>
    <w:rsid w:val="00402779"/>
    <w:rsid w:val="00522A2D"/>
    <w:rsid w:val="005B52A5"/>
    <w:rsid w:val="006C60F0"/>
    <w:rsid w:val="00735177"/>
    <w:rsid w:val="007772EA"/>
    <w:rsid w:val="007C544D"/>
    <w:rsid w:val="00964CEE"/>
    <w:rsid w:val="00D83340"/>
    <w:rsid w:val="00E82A37"/>
    <w:rsid w:val="00EF6B90"/>
    <w:rsid w:val="00F1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6BB38-698A-45DA-8827-4CFF2000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AD1"/>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206A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06AD1"/>
    <w:pPr>
      <w:pBdr>
        <w:top w:val="none" w:sz="0" w:space="0" w:color="auto"/>
      </w:pBdr>
      <w:spacing w:before="180"/>
      <w:outlineLvl w:val="1"/>
    </w:pPr>
    <w:rPr>
      <w:sz w:val="32"/>
    </w:rPr>
  </w:style>
  <w:style w:type="paragraph" w:styleId="Heading3">
    <w:name w:val="heading 3"/>
    <w:basedOn w:val="Heading2"/>
    <w:next w:val="Normal"/>
    <w:link w:val="Heading3Char"/>
    <w:qFormat/>
    <w:rsid w:val="00206AD1"/>
    <w:pPr>
      <w:spacing w:before="120"/>
      <w:outlineLvl w:val="2"/>
    </w:pPr>
    <w:rPr>
      <w:sz w:val="28"/>
    </w:rPr>
  </w:style>
  <w:style w:type="paragraph" w:styleId="Heading4">
    <w:name w:val="heading 4"/>
    <w:basedOn w:val="Heading3"/>
    <w:next w:val="Normal"/>
    <w:link w:val="Heading4Char"/>
    <w:qFormat/>
    <w:rsid w:val="00206AD1"/>
    <w:pPr>
      <w:ind w:left="1418" w:hanging="1418"/>
      <w:outlineLvl w:val="3"/>
    </w:pPr>
    <w:rPr>
      <w:sz w:val="24"/>
    </w:rPr>
  </w:style>
  <w:style w:type="paragraph" w:styleId="Heading5">
    <w:name w:val="heading 5"/>
    <w:basedOn w:val="Heading4"/>
    <w:next w:val="Normal"/>
    <w:link w:val="Heading5Char"/>
    <w:qFormat/>
    <w:rsid w:val="00206AD1"/>
    <w:pPr>
      <w:ind w:left="1701" w:hanging="1701"/>
      <w:outlineLvl w:val="4"/>
    </w:pPr>
    <w:rPr>
      <w:sz w:val="22"/>
    </w:rPr>
  </w:style>
  <w:style w:type="paragraph" w:styleId="Heading6">
    <w:name w:val="heading 6"/>
    <w:basedOn w:val="H6"/>
    <w:next w:val="Normal"/>
    <w:link w:val="Heading6Char"/>
    <w:qFormat/>
    <w:rsid w:val="00206AD1"/>
    <w:pPr>
      <w:outlineLvl w:val="5"/>
    </w:pPr>
  </w:style>
  <w:style w:type="paragraph" w:styleId="Heading7">
    <w:name w:val="heading 7"/>
    <w:basedOn w:val="H6"/>
    <w:next w:val="Normal"/>
    <w:link w:val="Heading7Char"/>
    <w:qFormat/>
    <w:rsid w:val="00206AD1"/>
    <w:pPr>
      <w:outlineLvl w:val="6"/>
    </w:pPr>
  </w:style>
  <w:style w:type="paragraph" w:styleId="Heading8">
    <w:name w:val="heading 8"/>
    <w:basedOn w:val="Heading1"/>
    <w:next w:val="Normal"/>
    <w:link w:val="Heading8Char"/>
    <w:qFormat/>
    <w:rsid w:val="00206AD1"/>
    <w:pPr>
      <w:ind w:left="0" w:firstLine="0"/>
      <w:outlineLvl w:val="7"/>
    </w:pPr>
  </w:style>
  <w:style w:type="paragraph" w:styleId="Heading9">
    <w:name w:val="heading 9"/>
    <w:basedOn w:val="Heading8"/>
    <w:next w:val="Normal"/>
    <w:link w:val="Heading9Char"/>
    <w:qFormat/>
    <w:rsid w:val="00206AD1"/>
    <w:pPr>
      <w:outlineLvl w:val="8"/>
    </w:pPr>
  </w:style>
  <w:style w:type="character" w:default="1" w:styleId="DefaultParagraphFont">
    <w:name w:val="Default Paragraph Font"/>
    <w:semiHidden/>
    <w:rsid w:val="00206A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6AD1"/>
  </w:style>
  <w:style w:type="paragraph" w:styleId="TOC8">
    <w:name w:val="toc 8"/>
    <w:basedOn w:val="TOC1"/>
    <w:semiHidden/>
    <w:rsid w:val="00206AD1"/>
    <w:pPr>
      <w:spacing w:before="180"/>
      <w:ind w:left="2693" w:hanging="2693"/>
    </w:pPr>
    <w:rPr>
      <w:b/>
    </w:rPr>
  </w:style>
  <w:style w:type="paragraph" w:styleId="TOC1">
    <w:name w:val="toc 1"/>
    <w:semiHidden/>
    <w:rsid w:val="00206A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206AD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06AD1"/>
    <w:pPr>
      <w:ind w:left="1701" w:hanging="1701"/>
    </w:pPr>
  </w:style>
  <w:style w:type="paragraph" w:styleId="TOC4">
    <w:name w:val="toc 4"/>
    <w:basedOn w:val="TOC3"/>
    <w:rsid w:val="00206AD1"/>
    <w:pPr>
      <w:ind w:left="1418" w:hanging="1418"/>
    </w:pPr>
  </w:style>
  <w:style w:type="paragraph" w:styleId="TOC3">
    <w:name w:val="toc 3"/>
    <w:basedOn w:val="TOC2"/>
    <w:rsid w:val="00206AD1"/>
    <w:pPr>
      <w:ind w:left="1134" w:hanging="1134"/>
    </w:pPr>
  </w:style>
  <w:style w:type="paragraph" w:styleId="TOC2">
    <w:name w:val="toc 2"/>
    <w:basedOn w:val="TOC1"/>
    <w:rsid w:val="00206AD1"/>
    <w:pPr>
      <w:keepNext w:val="0"/>
      <w:spacing w:before="0"/>
      <w:ind w:left="851" w:hanging="851"/>
    </w:pPr>
    <w:rPr>
      <w:sz w:val="20"/>
    </w:rPr>
  </w:style>
  <w:style w:type="paragraph" w:styleId="Index2">
    <w:name w:val="index 2"/>
    <w:basedOn w:val="Index1"/>
    <w:semiHidden/>
    <w:rsid w:val="00206AD1"/>
    <w:pPr>
      <w:ind w:left="284"/>
    </w:pPr>
  </w:style>
  <w:style w:type="paragraph" w:styleId="Index1">
    <w:name w:val="index 1"/>
    <w:basedOn w:val="Normal"/>
    <w:semiHidden/>
    <w:rsid w:val="00206AD1"/>
    <w:pPr>
      <w:keepLines/>
      <w:spacing w:after="0"/>
    </w:pPr>
  </w:style>
  <w:style w:type="paragraph" w:customStyle="1" w:styleId="ZH">
    <w:name w:val="ZH"/>
    <w:rsid w:val="00206AD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06AD1"/>
    <w:pPr>
      <w:outlineLvl w:val="9"/>
    </w:pPr>
  </w:style>
  <w:style w:type="paragraph" w:styleId="ListNumber2">
    <w:name w:val="List Number 2"/>
    <w:basedOn w:val="ListNumber"/>
    <w:semiHidden/>
    <w:rsid w:val="00206AD1"/>
    <w:pPr>
      <w:ind w:left="851"/>
    </w:pPr>
  </w:style>
  <w:style w:type="paragraph" w:styleId="Header">
    <w:name w:val="header"/>
    <w:link w:val="HeaderChar"/>
    <w:semiHidden/>
    <w:rsid w:val="00206AD1"/>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206AD1"/>
    <w:rPr>
      <w:b/>
      <w:position w:val="6"/>
      <w:sz w:val="16"/>
    </w:rPr>
  </w:style>
  <w:style w:type="paragraph" w:styleId="FootnoteText">
    <w:name w:val="footnote text"/>
    <w:basedOn w:val="Normal"/>
    <w:link w:val="FootnoteTextChar"/>
    <w:semiHidden/>
    <w:rsid w:val="00206AD1"/>
    <w:pPr>
      <w:keepLines/>
      <w:spacing w:after="0"/>
      <w:ind w:left="454" w:hanging="454"/>
    </w:pPr>
    <w:rPr>
      <w:sz w:val="16"/>
    </w:rPr>
  </w:style>
  <w:style w:type="paragraph" w:customStyle="1" w:styleId="TAH">
    <w:name w:val="TAH"/>
    <w:basedOn w:val="TAC"/>
    <w:rsid w:val="00206AD1"/>
    <w:rPr>
      <w:b/>
    </w:rPr>
  </w:style>
  <w:style w:type="paragraph" w:customStyle="1" w:styleId="TAC">
    <w:name w:val="TAC"/>
    <w:basedOn w:val="TAL"/>
    <w:rsid w:val="00206AD1"/>
    <w:pPr>
      <w:jc w:val="center"/>
    </w:pPr>
  </w:style>
  <w:style w:type="paragraph" w:customStyle="1" w:styleId="TF">
    <w:name w:val="TF"/>
    <w:basedOn w:val="TH"/>
    <w:rsid w:val="00206AD1"/>
    <w:pPr>
      <w:keepNext w:val="0"/>
      <w:spacing w:before="0" w:after="240"/>
    </w:pPr>
  </w:style>
  <w:style w:type="paragraph" w:customStyle="1" w:styleId="NO">
    <w:name w:val="NO"/>
    <w:basedOn w:val="Normal"/>
    <w:rsid w:val="00206AD1"/>
    <w:pPr>
      <w:keepLines/>
      <w:ind w:left="1135" w:hanging="851"/>
    </w:pPr>
  </w:style>
  <w:style w:type="paragraph" w:styleId="TOC9">
    <w:name w:val="toc 9"/>
    <w:basedOn w:val="TOC8"/>
    <w:semiHidden/>
    <w:rsid w:val="00206AD1"/>
    <w:pPr>
      <w:ind w:left="1418" w:hanging="1418"/>
    </w:pPr>
  </w:style>
  <w:style w:type="paragraph" w:customStyle="1" w:styleId="EX">
    <w:name w:val="EX"/>
    <w:basedOn w:val="Normal"/>
    <w:rsid w:val="00206AD1"/>
    <w:pPr>
      <w:keepLines/>
      <w:ind w:left="1702" w:hanging="1418"/>
    </w:pPr>
  </w:style>
  <w:style w:type="paragraph" w:customStyle="1" w:styleId="FP">
    <w:name w:val="FP"/>
    <w:basedOn w:val="Normal"/>
    <w:rsid w:val="00206AD1"/>
    <w:pPr>
      <w:spacing w:after="0"/>
    </w:pPr>
  </w:style>
  <w:style w:type="paragraph" w:customStyle="1" w:styleId="LD">
    <w:name w:val="LD"/>
    <w:rsid w:val="00206AD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06AD1"/>
    <w:pPr>
      <w:spacing w:after="0"/>
    </w:pPr>
  </w:style>
  <w:style w:type="paragraph" w:customStyle="1" w:styleId="EW">
    <w:name w:val="EW"/>
    <w:basedOn w:val="EX"/>
    <w:rsid w:val="00206AD1"/>
    <w:pPr>
      <w:spacing w:after="0"/>
    </w:pPr>
  </w:style>
  <w:style w:type="paragraph" w:styleId="TOC6">
    <w:name w:val="toc 6"/>
    <w:basedOn w:val="TOC5"/>
    <w:next w:val="Normal"/>
    <w:semiHidden/>
    <w:rsid w:val="00206AD1"/>
    <w:pPr>
      <w:ind w:left="1985" w:hanging="1985"/>
    </w:pPr>
  </w:style>
  <w:style w:type="paragraph" w:styleId="TOC7">
    <w:name w:val="toc 7"/>
    <w:basedOn w:val="TOC6"/>
    <w:next w:val="Normal"/>
    <w:semiHidden/>
    <w:rsid w:val="00206AD1"/>
    <w:pPr>
      <w:ind w:left="2268" w:hanging="2268"/>
    </w:pPr>
  </w:style>
  <w:style w:type="paragraph" w:styleId="ListBullet2">
    <w:name w:val="List Bullet 2"/>
    <w:basedOn w:val="ListBullet"/>
    <w:semiHidden/>
    <w:rsid w:val="00206AD1"/>
    <w:pPr>
      <w:ind w:left="851"/>
    </w:pPr>
  </w:style>
  <w:style w:type="paragraph" w:styleId="ListBullet3">
    <w:name w:val="List Bullet 3"/>
    <w:basedOn w:val="ListBullet2"/>
    <w:semiHidden/>
    <w:rsid w:val="00206AD1"/>
    <w:pPr>
      <w:ind w:left="1135"/>
    </w:pPr>
  </w:style>
  <w:style w:type="paragraph" w:styleId="ListNumber">
    <w:name w:val="List Number"/>
    <w:basedOn w:val="List"/>
    <w:semiHidden/>
    <w:rsid w:val="00206AD1"/>
  </w:style>
  <w:style w:type="paragraph" w:customStyle="1" w:styleId="EQ">
    <w:name w:val="EQ"/>
    <w:basedOn w:val="Normal"/>
    <w:next w:val="Normal"/>
    <w:rsid w:val="00206AD1"/>
    <w:pPr>
      <w:keepLines/>
      <w:tabs>
        <w:tab w:val="center" w:pos="4536"/>
        <w:tab w:val="right" w:pos="9072"/>
      </w:tabs>
    </w:pPr>
    <w:rPr>
      <w:noProof/>
    </w:rPr>
  </w:style>
  <w:style w:type="paragraph" w:customStyle="1" w:styleId="TH">
    <w:name w:val="TH"/>
    <w:basedOn w:val="Normal"/>
    <w:rsid w:val="00206AD1"/>
    <w:pPr>
      <w:keepNext/>
      <w:keepLines/>
      <w:spacing w:before="60"/>
      <w:jc w:val="center"/>
    </w:pPr>
    <w:rPr>
      <w:rFonts w:ascii="Arial" w:hAnsi="Arial"/>
      <w:b/>
    </w:rPr>
  </w:style>
  <w:style w:type="paragraph" w:customStyle="1" w:styleId="NF">
    <w:name w:val="NF"/>
    <w:basedOn w:val="NO"/>
    <w:rsid w:val="00206AD1"/>
    <w:pPr>
      <w:keepNext/>
      <w:spacing w:after="0"/>
    </w:pPr>
    <w:rPr>
      <w:rFonts w:ascii="Arial" w:hAnsi="Arial"/>
      <w:sz w:val="18"/>
    </w:rPr>
  </w:style>
  <w:style w:type="paragraph" w:customStyle="1" w:styleId="PL">
    <w:name w:val="PL"/>
    <w:rsid w:val="00206A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06AD1"/>
    <w:pPr>
      <w:jc w:val="right"/>
    </w:pPr>
  </w:style>
  <w:style w:type="paragraph" w:customStyle="1" w:styleId="H6">
    <w:name w:val="H6"/>
    <w:basedOn w:val="Heading5"/>
    <w:next w:val="Normal"/>
    <w:rsid w:val="00206AD1"/>
    <w:pPr>
      <w:ind w:left="1985" w:hanging="1985"/>
      <w:outlineLvl w:val="9"/>
    </w:pPr>
    <w:rPr>
      <w:sz w:val="20"/>
    </w:rPr>
  </w:style>
  <w:style w:type="paragraph" w:customStyle="1" w:styleId="TAN">
    <w:name w:val="TAN"/>
    <w:basedOn w:val="TAL"/>
    <w:rsid w:val="00206AD1"/>
    <w:pPr>
      <w:ind w:left="851" w:hanging="851"/>
    </w:pPr>
  </w:style>
  <w:style w:type="paragraph" w:customStyle="1" w:styleId="TAL">
    <w:name w:val="TAL"/>
    <w:basedOn w:val="Normal"/>
    <w:rsid w:val="00206AD1"/>
    <w:pPr>
      <w:keepNext/>
      <w:keepLines/>
      <w:spacing w:after="0"/>
    </w:pPr>
    <w:rPr>
      <w:rFonts w:ascii="Arial" w:hAnsi="Arial"/>
      <w:sz w:val="18"/>
    </w:rPr>
  </w:style>
  <w:style w:type="paragraph" w:customStyle="1" w:styleId="ZA">
    <w:name w:val="ZA"/>
    <w:rsid w:val="00206A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06A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06AD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06A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06AD1"/>
    <w:pPr>
      <w:framePr w:wrap="notBeside" w:y="16161"/>
    </w:pPr>
  </w:style>
  <w:style w:type="character" w:customStyle="1" w:styleId="ZGSM">
    <w:name w:val="ZGSM"/>
    <w:rsid w:val="00206AD1"/>
  </w:style>
  <w:style w:type="paragraph" w:styleId="List2">
    <w:name w:val="List 2"/>
    <w:basedOn w:val="List"/>
    <w:semiHidden/>
    <w:rsid w:val="00206AD1"/>
    <w:pPr>
      <w:ind w:left="851"/>
    </w:pPr>
  </w:style>
  <w:style w:type="paragraph" w:customStyle="1" w:styleId="ZG">
    <w:name w:val="ZG"/>
    <w:rsid w:val="00206AD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06AD1"/>
    <w:pPr>
      <w:ind w:left="1135"/>
    </w:pPr>
  </w:style>
  <w:style w:type="paragraph" w:styleId="List4">
    <w:name w:val="List 4"/>
    <w:basedOn w:val="List3"/>
    <w:semiHidden/>
    <w:rsid w:val="00206AD1"/>
    <w:pPr>
      <w:ind w:left="1418"/>
    </w:pPr>
  </w:style>
  <w:style w:type="paragraph" w:styleId="List5">
    <w:name w:val="List 5"/>
    <w:basedOn w:val="List4"/>
    <w:semiHidden/>
    <w:rsid w:val="00206AD1"/>
    <w:pPr>
      <w:ind w:left="1702"/>
    </w:pPr>
  </w:style>
  <w:style w:type="paragraph" w:customStyle="1" w:styleId="EditorsNote">
    <w:name w:val="Editor's Note"/>
    <w:basedOn w:val="NO"/>
    <w:rsid w:val="00206AD1"/>
    <w:rPr>
      <w:color w:val="FF0000"/>
    </w:rPr>
  </w:style>
  <w:style w:type="paragraph" w:styleId="List">
    <w:name w:val="List"/>
    <w:basedOn w:val="Normal"/>
    <w:semiHidden/>
    <w:rsid w:val="00206AD1"/>
    <w:pPr>
      <w:ind w:left="568" w:hanging="284"/>
    </w:pPr>
  </w:style>
  <w:style w:type="paragraph" w:styleId="ListBullet">
    <w:name w:val="List Bullet"/>
    <w:basedOn w:val="List"/>
    <w:semiHidden/>
    <w:rsid w:val="00206AD1"/>
  </w:style>
  <w:style w:type="paragraph" w:styleId="ListBullet4">
    <w:name w:val="List Bullet 4"/>
    <w:basedOn w:val="ListBullet3"/>
    <w:semiHidden/>
    <w:rsid w:val="00206AD1"/>
    <w:pPr>
      <w:ind w:left="1418"/>
    </w:pPr>
  </w:style>
  <w:style w:type="paragraph" w:styleId="ListBullet5">
    <w:name w:val="List Bullet 5"/>
    <w:basedOn w:val="ListBullet4"/>
    <w:semiHidden/>
    <w:rsid w:val="00206AD1"/>
    <w:pPr>
      <w:ind w:left="1702"/>
    </w:pPr>
  </w:style>
  <w:style w:type="paragraph" w:customStyle="1" w:styleId="B1">
    <w:name w:val="B1"/>
    <w:basedOn w:val="List"/>
    <w:rsid w:val="00206AD1"/>
  </w:style>
  <w:style w:type="paragraph" w:customStyle="1" w:styleId="B2">
    <w:name w:val="B2"/>
    <w:basedOn w:val="List2"/>
    <w:rsid w:val="00206AD1"/>
  </w:style>
  <w:style w:type="paragraph" w:customStyle="1" w:styleId="B3">
    <w:name w:val="B3"/>
    <w:basedOn w:val="List3"/>
    <w:rsid w:val="00206AD1"/>
  </w:style>
  <w:style w:type="paragraph" w:customStyle="1" w:styleId="B4">
    <w:name w:val="B4"/>
    <w:basedOn w:val="List4"/>
    <w:rsid w:val="00206AD1"/>
  </w:style>
  <w:style w:type="paragraph" w:customStyle="1" w:styleId="B5">
    <w:name w:val="B5"/>
    <w:basedOn w:val="List5"/>
    <w:rsid w:val="00206AD1"/>
  </w:style>
  <w:style w:type="paragraph" w:styleId="Footer">
    <w:name w:val="footer"/>
    <w:basedOn w:val="Header"/>
    <w:link w:val="FooterChar"/>
    <w:semiHidden/>
    <w:rsid w:val="00206AD1"/>
    <w:pPr>
      <w:jc w:val="center"/>
    </w:pPr>
    <w:rPr>
      <w:i/>
    </w:rPr>
  </w:style>
  <w:style w:type="paragraph" w:customStyle="1" w:styleId="ZTD">
    <w:name w:val="ZTD"/>
    <w:basedOn w:val="ZB"/>
    <w:rsid w:val="00206AD1"/>
    <w:pPr>
      <w:framePr w:hRule="auto" w:wrap="notBeside" w:y="852"/>
    </w:pPr>
    <w:rPr>
      <w:i w:val="0"/>
      <w:sz w:val="40"/>
    </w:rPr>
  </w:style>
  <w:style w:type="character" w:styleId="PageNumber">
    <w:name w:val="page number"/>
    <w:basedOn w:val="DefaultParagraphFont"/>
    <w:uiPriority w:val="99"/>
    <w:semiHidden/>
    <w:unhideWhenUsed/>
    <w:rsid w:val="00F17E10"/>
  </w:style>
  <w:style w:type="character" w:customStyle="1" w:styleId="Heading1Char">
    <w:name w:val="Heading 1 Char"/>
    <w:link w:val="Heading1"/>
    <w:rsid w:val="003C3807"/>
    <w:rPr>
      <w:rFonts w:ascii="Arial" w:hAnsi="Arial"/>
      <w:sz w:val="36"/>
    </w:rPr>
  </w:style>
  <w:style w:type="character" w:customStyle="1" w:styleId="Heading2Char">
    <w:name w:val="Heading 2 Char"/>
    <w:link w:val="Heading2"/>
    <w:rsid w:val="003C3807"/>
    <w:rPr>
      <w:rFonts w:ascii="Arial" w:hAnsi="Arial"/>
      <w:sz w:val="32"/>
    </w:rPr>
  </w:style>
  <w:style w:type="character" w:customStyle="1" w:styleId="Heading3Char">
    <w:name w:val="Heading 3 Char"/>
    <w:link w:val="Heading3"/>
    <w:rsid w:val="003C3807"/>
    <w:rPr>
      <w:rFonts w:ascii="Arial" w:hAnsi="Arial"/>
      <w:sz w:val="28"/>
    </w:rPr>
  </w:style>
  <w:style w:type="character" w:customStyle="1" w:styleId="Heading4Char">
    <w:name w:val="Heading 4 Char"/>
    <w:link w:val="Heading4"/>
    <w:rsid w:val="003C3807"/>
    <w:rPr>
      <w:rFonts w:ascii="Arial" w:hAnsi="Arial"/>
      <w:sz w:val="24"/>
    </w:rPr>
  </w:style>
  <w:style w:type="character" w:customStyle="1" w:styleId="Heading5Char">
    <w:name w:val="Heading 5 Char"/>
    <w:link w:val="Heading5"/>
    <w:rsid w:val="003C3807"/>
    <w:rPr>
      <w:rFonts w:ascii="Arial" w:hAnsi="Arial"/>
      <w:sz w:val="22"/>
    </w:rPr>
  </w:style>
  <w:style w:type="character" w:customStyle="1" w:styleId="Heading6Char">
    <w:name w:val="Heading 6 Char"/>
    <w:link w:val="Heading6"/>
    <w:rsid w:val="003C3807"/>
    <w:rPr>
      <w:rFonts w:ascii="Arial" w:hAnsi="Arial"/>
    </w:rPr>
  </w:style>
  <w:style w:type="character" w:customStyle="1" w:styleId="Heading7Char">
    <w:name w:val="Heading 7 Char"/>
    <w:link w:val="Heading7"/>
    <w:rsid w:val="003C3807"/>
    <w:rPr>
      <w:rFonts w:ascii="Arial" w:hAnsi="Arial"/>
    </w:rPr>
  </w:style>
  <w:style w:type="character" w:customStyle="1" w:styleId="Heading8Char">
    <w:name w:val="Heading 8 Char"/>
    <w:link w:val="Heading8"/>
    <w:rsid w:val="003C3807"/>
    <w:rPr>
      <w:rFonts w:ascii="Arial" w:hAnsi="Arial"/>
      <w:sz w:val="36"/>
    </w:rPr>
  </w:style>
  <w:style w:type="character" w:customStyle="1" w:styleId="Heading9Char">
    <w:name w:val="Heading 9 Char"/>
    <w:link w:val="Heading9"/>
    <w:rsid w:val="003C3807"/>
    <w:rPr>
      <w:rFonts w:ascii="Arial" w:hAnsi="Arial"/>
      <w:sz w:val="36"/>
    </w:rPr>
  </w:style>
  <w:style w:type="paragraph" w:customStyle="1" w:styleId="msonormal0">
    <w:name w:val="msonormal"/>
    <w:basedOn w:val="Normal"/>
    <w:rsid w:val="003C3807"/>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3C3807"/>
    <w:rPr>
      <w:rFonts w:ascii="Times New Roman" w:hAnsi="Times New Roman"/>
      <w:sz w:val="16"/>
    </w:rPr>
  </w:style>
  <w:style w:type="character" w:customStyle="1" w:styleId="HeaderChar">
    <w:name w:val="Header Char"/>
    <w:link w:val="Header"/>
    <w:semiHidden/>
    <w:rsid w:val="003C3807"/>
    <w:rPr>
      <w:rFonts w:ascii="Arial" w:hAnsi="Arial"/>
      <w:b/>
      <w:noProof/>
      <w:sz w:val="18"/>
    </w:rPr>
  </w:style>
  <w:style w:type="character" w:customStyle="1" w:styleId="FooterChar">
    <w:name w:val="Footer Char"/>
    <w:link w:val="Footer"/>
    <w:semiHidden/>
    <w:rsid w:val="003C3807"/>
    <w:rPr>
      <w:rFonts w:ascii="Arial" w:hAnsi="Arial"/>
      <w:b/>
      <w:i/>
      <w:noProof/>
      <w:sz w:val="18"/>
    </w:rPr>
  </w:style>
  <w:style w:type="table" w:styleId="TableGrid">
    <w:name w:val="Table Grid"/>
    <w:basedOn w:val="TableNormal"/>
    <w:uiPriority w:val="39"/>
    <w:rsid w:val="003C38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180149">
      <w:bodyDiv w:val="1"/>
      <w:marLeft w:val="0"/>
      <w:marRight w:val="0"/>
      <w:marTop w:val="0"/>
      <w:marBottom w:val="0"/>
      <w:divBdr>
        <w:top w:val="none" w:sz="0" w:space="0" w:color="auto"/>
        <w:left w:val="none" w:sz="0" w:space="0" w:color="auto"/>
        <w:bottom w:val="none" w:sz="0" w:space="0" w:color="auto"/>
        <w:right w:val="none" w:sz="0" w:space="0" w:color="auto"/>
      </w:divBdr>
    </w:div>
    <w:div w:id="1585527747">
      <w:bodyDiv w:val="1"/>
      <w:marLeft w:val="0"/>
      <w:marRight w:val="0"/>
      <w:marTop w:val="0"/>
      <w:marBottom w:val="0"/>
      <w:divBdr>
        <w:top w:val="none" w:sz="0" w:space="0" w:color="auto"/>
        <w:left w:val="none" w:sz="0" w:space="0" w:color="auto"/>
        <w:bottom w:val="none" w:sz="0" w:space="0" w:color="auto"/>
        <w:right w:val="none" w:sz="0" w:space="0" w:color="auto"/>
      </w:divBdr>
    </w:div>
    <w:div w:id="20480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C771-8B05-46FB-9E80-1AFB5E00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101</Pages>
  <Words>33257</Words>
  <Characters>189570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32425_CR0183_(Rel-16)</dc:creator>
  <cp:keywords>ESA, style sheet, Winword</cp:keywords>
  <dc:description/>
  <cp:lastModifiedBy>32425_CR0183_(Rel-16)</cp:lastModifiedBy>
  <cp:revision>12</cp:revision>
  <cp:lastPrinted>1899-12-31T23:00:00Z</cp:lastPrinted>
  <dcterms:created xsi:type="dcterms:W3CDTF">2019-04-26T14:12:00Z</dcterms:created>
  <dcterms:modified xsi:type="dcterms:W3CDTF">2019-04-29T13:35:00Z</dcterms:modified>
</cp:coreProperties>
</file>