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0329AA" w14:textId="4A6E050C" w:rsidR="0015619A" w:rsidRPr="00F215A6" w:rsidRDefault="0015619A" w:rsidP="00015252">
      <w:pPr>
        <w:tabs>
          <w:tab w:val="left" w:pos="2127"/>
        </w:tabs>
        <w:wordWrap/>
        <w:spacing w:before="120" w:after="120"/>
        <w:rPr>
          <w:rFonts w:asciiTheme="minorBidi" w:hAnsiTheme="minorBidi" w:cstheme="minorBidi"/>
          <w:b/>
          <w:sz w:val="28"/>
          <w:szCs w:val="28"/>
        </w:rPr>
      </w:pPr>
      <w:r w:rsidRPr="00F215A6">
        <w:rPr>
          <w:rFonts w:asciiTheme="minorBidi" w:hAnsiTheme="minorBidi" w:cstheme="minorBidi"/>
          <w:b/>
          <w:sz w:val="28"/>
          <w:szCs w:val="28"/>
        </w:rPr>
        <w:t>Source:</w:t>
      </w:r>
      <w:r w:rsidRPr="00F215A6">
        <w:rPr>
          <w:rFonts w:asciiTheme="minorBidi" w:hAnsiTheme="minorBidi" w:cstheme="minorBidi"/>
          <w:b/>
          <w:sz w:val="28"/>
          <w:szCs w:val="28"/>
        </w:rPr>
        <w:tab/>
      </w:r>
      <w:r w:rsidR="00004507" w:rsidRPr="00F215A6">
        <w:rPr>
          <w:rFonts w:asciiTheme="minorBidi" w:hAnsiTheme="minorBidi" w:cstheme="minorBidi"/>
          <w:b/>
          <w:sz w:val="28"/>
          <w:szCs w:val="28"/>
        </w:rPr>
        <w:t>Samsung Electronics Co., Ltd.</w:t>
      </w:r>
    </w:p>
    <w:p w14:paraId="586211A2" w14:textId="446DB646" w:rsidR="0015619A" w:rsidRPr="00F215A6" w:rsidRDefault="0015619A" w:rsidP="00DC6D89">
      <w:pPr>
        <w:tabs>
          <w:tab w:val="left" w:pos="2127"/>
        </w:tabs>
        <w:wordWrap/>
        <w:spacing w:before="120" w:after="120"/>
        <w:rPr>
          <w:rFonts w:asciiTheme="minorBidi" w:hAnsiTheme="minorBidi" w:cstheme="minorBidi"/>
          <w:b/>
          <w:sz w:val="28"/>
          <w:szCs w:val="28"/>
        </w:rPr>
      </w:pPr>
      <w:r w:rsidRPr="00F215A6">
        <w:rPr>
          <w:rFonts w:asciiTheme="minorBidi" w:hAnsiTheme="minorBidi" w:cstheme="minorBidi"/>
          <w:b/>
          <w:sz w:val="28"/>
          <w:szCs w:val="28"/>
        </w:rPr>
        <w:t>Title:</w:t>
      </w:r>
      <w:r w:rsidRPr="00F215A6">
        <w:rPr>
          <w:rFonts w:asciiTheme="minorBidi" w:hAnsiTheme="minorBidi" w:cstheme="minorBidi"/>
          <w:b/>
          <w:sz w:val="28"/>
          <w:szCs w:val="28"/>
        </w:rPr>
        <w:tab/>
      </w:r>
      <w:r w:rsidR="00B447D0">
        <w:rPr>
          <w:rFonts w:asciiTheme="minorBidi" w:hAnsiTheme="minorBidi" w:cstheme="minorBidi"/>
          <w:b/>
          <w:sz w:val="28"/>
          <w:szCs w:val="28"/>
        </w:rPr>
        <w:t xml:space="preserve">IMS-based FLUS </w:t>
      </w:r>
      <w:r w:rsidR="00524DF5">
        <w:rPr>
          <w:rFonts w:asciiTheme="minorBidi" w:hAnsiTheme="minorBidi" w:cstheme="minorBidi"/>
          <w:b/>
          <w:sz w:val="28"/>
          <w:szCs w:val="28"/>
        </w:rPr>
        <w:t>Solution</w:t>
      </w:r>
    </w:p>
    <w:p w14:paraId="454B5A81" w14:textId="77777777" w:rsidR="0015619A" w:rsidRPr="00F215A6" w:rsidRDefault="0015619A" w:rsidP="00015252">
      <w:pPr>
        <w:tabs>
          <w:tab w:val="left" w:pos="2127"/>
        </w:tabs>
        <w:wordWrap/>
        <w:spacing w:before="120" w:after="120"/>
        <w:rPr>
          <w:rFonts w:asciiTheme="minorBidi" w:hAnsiTheme="minorBidi" w:cstheme="minorBidi"/>
          <w:b/>
          <w:sz w:val="28"/>
          <w:szCs w:val="28"/>
        </w:rPr>
      </w:pPr>
      <w:r w:rsidRPr="00F215A6">
        <w:rPr>
          <w:rFonts w:asciiTheme="minorBidi" w:hAnsiTheme="minorBidi" w:cstheme="minorBidi"/>
          <w:b/>
          <w:sz w:val="28"/>
          <w:szCs w:val="28"/>
        </w:rPr>
        <w:t>Document for:</w:t>
      </w:r>
      <w:r w:rsidRPr="00F215A6">
        <w:rPr>
          <w:rFonts w:asciiTheme="minorBidi" w:hAnsiTheme="minorBidi" w:cstheme="minorBidi"/>
          <w:b/>
          <w:sz w:val="28"/>
          <w:szCs w:val="28"/>
        </w:rPr>
        <w:tab/>
      </w:r>
      <w:r w:rsidR="00A13206" w:rsidRPr="00F215A6">
        <w:rPr>
          <w:rFonts w:asciiTheme="minorBidi" w:hAnsiTheme="minorBidi" w:cstheme="minorBidi"/>
          <w:b/>
          <w:sz w:val="28"/>
          <w:szCs w:val="28"/>
        </w:rPr>
        <w:t>d</w:t>
      </w:r>
      <w:r w:rsidRPr="00F215A6">
        <w:rPr>
          <w:rFonts w:asciiTheme="minorBidi" w:hAnsiTheme="minorBidi" w:cstheme="minorBidi"/>
          <w:b/>
          <w:sz w:val="28"/>
          <w:szCs w:val="28"/>
        </w:rPr>
        <w:t>iscussion and agreement</w:t>
      </w:r>
    </w:p>
    <w:p w14:paraId="76DBDADB" w14:textId="276D02AD" w:rsidR="0015619A" w:rsidRPr="00F215A6" w:rsidRDefault="0015619A" w:rsidP="00015252">
      <w:pPr>
        <w:tabs>
          <w:tab w:val="left" w:pos="2127"/>
        </w:tabs>
        <w:wordWrap/>
        <w:spacing w:before="120" w:after="120"/>
        <w:rPr>
          <w:rFonts w:asciiTheme="minorBidi" w:hAnsiTheme="minorBidi" w:cstheme="minorBidi"/>
          <w:b/>
          <w:sz w:val="28"/>
          <w:szCs w:val="28"/>
        </w:rPr>
      </w:pPr>
      <w:r w:rsidRPr="00F215A6">
        <w:rPr>
          <w:rFonts w:asciiTheme="minorBidi" w:hAnsiTheme="minorBidi" w:cstheme="minorBidi"/>
          <w:b/>
          <w:sz w:val="28"/>
          <w:szCs w:val="28"/>
        </w:rPr>
        <w:t>Agenda Item:</w:t>
      </w:r>
      <w:r w:rsidRPr="00F215A6">
        <w:rPr>
          <w:rFonts w:asciiTheme="minorBidi" w:hAnsiTheme="minorBidi" w:cstheme="minorBidi"/>
          <w:b/>
          <w:sz w:val="28"/>
          <w:szCs w:val="28"/>
        </w:rPr>
        <w:tab/>
      </w:r>
      <w:r w:rsidR="00EB3D50">
        <w:rPr>
          <w:rFonts w:asciiTheme="minorBidi" w:hAnsiTheme="minorBidi" w:cstheme="minorBidi"/>
          <w:b/>
          <w:sz w:val="28"/>
          <w:szCs w:val="28"/>
        </w:rPr>
        <w:t>11.6</w:t>
      </w:r>
      <w:bookmarkStart w:id="0" w:name="_GoBack"/>
      <w:bookmarkEnd w:id="0"/>
    </w:p>
    <w:p w14:paraId="6B67F526" w14:textId="77777777" w:rsidR="0015619A" w:rsidRPr="00F215A6" w:rsidRDefault="0015619A" w:rsidP="00015252">
      <w:pPr>
        <w:pStyle w:val="Heading1"/>
        <w:numPr>
          <w:ilvl w:val="0"/>
          <w:numId w:val="0"/>
        </w:numPr>
        <w:pBdr>
          <w:top w:val="single" w:sz="12" w:space="0" w:color="auto"/>
        </w:pBdr>
        <w:ind w:left="432" w:hanging="432"/>
        <w:rPr>
          <w:rFonts w:asciiTheme="minorBidi" w:hAnsiTheme="minorBidi" w:cstheme="minorBidi"/>
          <w:sz w:val="40"/>
          <w:szCs w:val="40"/>
        </w:rPr>
      </w:pPr>
    </w:p>
    <w:p w14:paraId="0E349ABC" w14:textId="77777777" w:rsidR="00EB214B" w:rsidRPr="00F215A6" w:rsidRDefault="005C3B80" w:rsidP="00015252">
      <w:pPr>
        <w:pStyle w:val="Heading1"/>
        <w:rPr>
          <w:rFonts w:asciiTheme="minorBidi" w:hAnsiTheme="minorBidi" w:cstheme="minorBidi"/>
          <w:sz w:val="40"/>
          <w:szCs w:val="40"/>
        </w:rPr>
      </w:pPr>
      <w:r w:rsidRPr="00F215A6">
        <w:rPr>
          <w:rFonts w:asciiTheme="minorBidi" w:hAnsiTheme="minorBidi" w:cstheme="minorBidi"/>
          <w:sz w:val="40"/>
          <w:szCs w:val="40"/>
        </w:rPr>
        <w:t>Introduction</w:t>
      </w:r>
    </w:p>
    <w:p w14:paraId="00679CA6" w14:textId="5F41D0D5" w:rsidR="002073A1" w:rsidRPr="00F4320E" w:rsidRDefault="00DA4FE7" w:rsidP="00F4320E">
      <w:pPr>
        <w:wordWrap/>
        <w:rPr>
          <w:rFonts w:asciiTheme="minorBidi" w:hAnsiTheme="minorBidi" w:cstheme="minorBidi"/>
          <w:sz w:val="22"/>
          <w:szCs w:val="28"/>
        </w:rPr>
      </w:pPr>
      <w:r>
        <w:rPr>
          <w:rFonts w:asciiTheme="minorBidi" w:hAnsiTheme="minorBidi" w:cstheme="minorBidi"/>
          <w:sz w:val="22"/>
          <w:szCs w:val="28"/>
        </w:rPr>
        <w:t>In order to be able to offer higher flexibility to the IMS-based solution of FLUS</w:t>
      </w:r>
      <w:r w:rsidR="00F85533">
        <w:rPr>
          <w:rFonts w:asciiTheme="minorBidi" w:hAnsiTheme="minorBidi" w:cstheme="minorBidi"/>
          <w:sz w:val="22"/>
          <w:szCs w:val="28"/>
        </w:rPr>
        <w:t xml:space="preserve"> [1]</w:t>
      </w:r>
      <w:r>
        <w:rPr>
          <w:rFonts w:asciiTheme="minorBidi" w:hAnsiTheme="minorBidi" w:cstheme="minorBidi"/>
          <w:sz w:val="22"/>
          <w:szCs w:val="28"/>
        </w:rPr>
        <w:t xml:space="preserve">, the concept of a data channel, similar to that of IETF clue </w:t>
      </w:r>
      <w:r w:rsidR="00F85533">
        <w:rPr>
          <w:rFonts w:asciiTheme="minorBidi" w:hAnsiTheme="minorBidi" w:cstheme="minorBidi"/>
          <w:sz w:val="22"/>
          <w:szCs w:val="28"/>
        </w:rPr>
        <w:t xml:space="preserve">[2] </w:t>
      </w:r>
      <w:r>
        <w:rPr>
          <w:rFonts w:asciiTheme="minorBidi" w:hAnsiTheme="minorBidi" w:cstheme="minorBidi"/>
          <w:sz w:val="22"/>
          <w:szCs w:val="28"/>
        </w:rPr>
        <w:t>and IETF rtcweb</w:t>
      </w:r>
      <w:r w:rsidR="00F85533">
        <w:rPr>
          <w:rFonts w:asciiTheme="minorBidi" w:hAnsiTheme="minorBidi" w:cstheme="minorBidi"/>
          <w:sz w:val="22"/>
          <w:szCs w:val="28"/>
        </w:rPr>
        <w:t xml:space="preserve"> [3]</w:t>
      </w:r>
      <w:r>
        <w:rPr>
          <w:rFonts w:asciiTheme="minorBidi" w:hAnsiTheme="minorBidi" w:cstheme="minorBidi"/>
          <w:sz w:val="22"/>
          <w:szCs w:val="28"/>
        </w:rPr>
        <w:t>, is introduced</w:t>
      </w:r>
      <w:r w:rsidR="002073A1">
        <w:rPr>
          <w:rFonts w:asciiTheme="minorBidi" w:hAnsiTheme="minorBidi" w:cstheme="minorBidi"/>
          <w:sz w:val="22"/>
          <w:szCs w:val="28"/>
        </w:rPr>
        <w:t>.</w:t>
      </w:r>
      <w:r>
        <w:rPr>
          <w:rFonts w:asciiTheme="minorBidi" w:hAnsiTheme="minorBidi" w:cstheme="minorBidi"/>
          <w:sz w:val="22"/>
          <w:szCs w:val="28"/>
        </w:rPr>
        <w:t xml:space="preserve"> A data channel e</w:t>
      </w:r>
      <w:r w:rsidR="00B528E2">
        <w:rPr>
          <w:rFonts w:asciiTheme="minorBidi" w:hAnsiTheme="minorBidi" w:cstheme="minorBidi"/>
          <w:sz w:val="22"/>
          <w:szCs w:val="28"/>
        </w:rPr>
        <w:t>stablishes a bi-directional connection between the FLUS source and the FLUS sink and enables them to exchange any information and using any protocol on top of that connection. Whereas clue and rtcweb use SCTP, which is actually tunneled over UDP, we do not restrict the protocol to be used here. Instead, we allow SIP offer/answer to negotiate whether to accept the data channel connection that uses a certain protocol.</w:t>
      </w:r>
    </w:p>
    <w:p w14:paraId="43C05B77" w14:textId="44E24C4D" w:rsidR="00F4320E" w:rsidRPr="00BC6652" w:rsidRDefault="007C2315" w:rsidP="00BC6652">
      <w:pPr>
        <w:pStyle w:val="Heading1"/>
        <w:rPr>
          <w:rFonts w:asciiTheme="minorBidi" w:hAnsiTheme="minorBidi" w:cstheme="minorBidi"/>
          <w:sz w:val="40"/>
          <w:szCs w:val="40"/>
        </w:rPr>
      </w:pPr>
      <w:r w:rsidRPr="00F215A6">
        <w:rPr>
          <w:rFonts w:asciiTheme="minorBidi" w:hAnsiTheme="minorBidi" w:cstheme="minorBidi"/>
          <w:sz w:val="40"/>
          <w:szCs w:val="40"/>
        </w:rPr>
        <w:t xml:space="preserve">FLUS </w:t>
      </w:r>
      <w:r w:rsidR="00BC6652">
        <w:rPr>
          <w:rFonts w:asciiTheme="minorBidi" w:hAnsiTheme="minorBidi" w:cstheme="minorBidi"/>
          <w:sz w:val="40"/>
          <w:szCs w:val="40"/>
        </w:rPr>
        <w:t>User Plane</w:t>
      </w:r>
      <w:r w:rsidR="002073A1">
        <w:rPr>
          <w:rFonts w:asciiTheme="minorBidi" w:hAnsiTheme="minorBidi" w:cstheme="minorBidi"/>
          <w:sz w:val="40"/>
          <w:szCs w:val="40"/>
        </w:rPr>
        <w:t xml:space="preserve"> in IMS-based Solution</w:t>
      </w:r>
    </w:p>
    <w:p w14:paraId="51D8D720" w14:textId="50306DBC" w:rsidR="00D05419" w:rsidRPr="00D05419" w:rsidRDefault="00D05419" w:rsidP="00D05419">
      <w:pPr>
        <w:pStyle w:val="Heading2"/>
      </w:pPr>
      <w:r w:rsidRPr="00D05419">
        <w:t>Data Transport</w:t>
      </w:r>
    </w:p>
    <w:p w14:paraId="37CE67AF" w14:textId="3C04BDAE" w:rsidR="00462943" w:rsidRDefault="00462943" w:rsidP="00D05419">
      <w:pPr>
        <w:pStyle w:val="Heading3"/>
      </w:pPr>
      <w:r>
        <w:t>Data Channel</w:t>
      </w:r>
    </w:p>
    <w:p w14:paraId="3BC1CA7A" w14:textId="3F4300BD" w:rsidR="005B1E32" w:rsidRDefault="00413C1B" w:rsidP="00413C1B">
      <w:pPr>
        <w:wordWrap/>
        <w:rPr>
          <w:rFonts w:asciiTheme="minorBidi" w:hAnsiTheme="minorBidi" w:cstheme="minorBidi"/>
          <w:sz w:val="22"/>
          <w:szCs w:val="28"/>
        </w:rPr>
      </w:pPr>
      <w:r>
        <w:rPr>
          <w:rFonts w:asciiTheme="minorBidi" w:hAnsiTheme="minorBidi" w:cstheme="minorBidi"/>
          <w:sz w:val="22"/>
          <w:szCs w:val="28"/>
        </w:rPr>
        <w:t>A</w:t>
      </w:r>
      <w:r w:rsidR="005B1E32" w:rsidRPr="005B1E32">
        <w:rPr>
          <w:rFonts w:asciiTheme="minorBidi" w:hAnsiTheme="minorBidi" w:cstheme="minorBidi"/>
          <w:sz w:val="22"/>
          <w:szCs w:val="28"/>
        </w:rPr>
        <w:t xml:space="preserve"> UDP or TCP-based data channel may be added to the FLUS session to convey timed metadata or media data in a custom way. </w:t>
      </w:r>
      <w:r>
        <w:rPr>
          <w:rFonts w:asciiTheme="minorBidi" w:hAnsiTheme="minorBidi" w:cstheme="minorBidi"/>
          <w:sz w:val="22"/>
          <w:szCs w:val="28"/>
        </w:rPr>
        <w:t>A FLUS session may contain multiple data channels. Each data channel shall be described in the SDP as a separate media line with a media type “application”. The protocol identifier shall identify the transport protocol that is used for that data channel.</w:t>
      </w:r>
    </w:p>
    <w:p w14:paraId="64A643BA" w14:textId="77777777" w:rsidR="00F45C4C" w:rsidRDefault="00F45C4C" w:rsidP="00413C1B">
      <w:pPr>
        <w:wordWrap/>
        <w:rPr>
          <w:rFonts w:asciiTheme="minorBidi" w:hAnsiTheme="minorBidi" w:cstheme="minorBidi"/>
          <w:sz w:val="22"/>
          <w:szCs w:val="28"/>
        </w:rPr>
      </w:pPr>
    </w:p>
    <w:p w14:paraId="76D60EF0" w14:textId="7BF47BB0" w:rsidR="00F45C4C" w:rsidRPr="005B1E32" w:rsidRDefault="00F45C4C" w:rsidP="00413C1B">
      <w:pPr>
        <w:wordWrap/>
        <w:rPr>
          <w:rFonts w:asciiTheme="minorBidi" w:hAnsiTheme="minorBidi" w:cstheme="minorBidi"/>
          <w:sz w:val="22"/>
          <w:szCs w:val="28"/>
        </w:rPr>
      </w:pPr>
      <w:r>
        <w:rPr>
          <w:rFonts w:asciiTheme="minorBidi" w:hAnsiTheme="minorBidi" w:cstheme="minorBidi"/>
          <w:sz w:val="22"/>
          <w:szCs w:val="28"/>
        </w:rPr>
        <w:t>The details of the transport protocol on top of UDP or TCP are out of scope of this document and are dependent on the instantiation of FLUS.</w:t>
      </w:r>
    </w:p>
    <w:p w14:paraId="3676CA2B" w14:textId="15931E44" w:rsidR="00CB566E" w:rsidRDefault="00D05419" w:rsidP="00D05419">
      <w:pPr>
        <w:pStyle w:val="Heading3"/>
      </w:pPr>
      <w:r>
        <w:t>Media Synchronization</w:t>
      </w:r>
    </w:p>
    <w:p w14:paraId="2BECE01D" w14:textId="791C4BE3" w:rsidR="00D05419" w:rsidRPr="00462943" w:rsidRDefault="00D05419" w:rsidP="00462943">
      <w:pPr>
        <w:wordWrap/>
        <w:rPr>
          <w:rFonts w:asciiTheme="minorBidi" w:hAnsiTheme="minorBidi" w:cstheme="minorBidi"/>
          <w:sz w:val="22"/>
          <w:szCs w:val="28"/>
        </w:rPr>
      </w:pPr>
      <w:r w:rsidRPr="00462943">
        <w:rPr>
          <w:rFonts w:asciiTheme="minorBidi" w:hAnsiTheme="minorBidi" w:cstheme="minorBidi"/>
          <w:sz w:val="22"/>
          <w:szCs w:val="28"/>
        </w:rPr>
        <w:t xml:space="preserve">RTCP SR shall be used for media synchronization between components that are delivered using RTP streaming. For media synchronization with FLUS components that are delivered using the data channel, data delivered over the data channel shall </w:t>
      </w:r>
      <w:r w:rsidR="00462943" w:rsidRPr="00462943">
        <w:rPr>
          <w:rFonts w:asciiTheme="minorBidi" w:hAnsiTheme="minorBidi" w:cstheme="minorBidi"/>
          <w:sz w:val="22"/>
          <w:szCs w:val="28"/>
        </w:rPr>
        <w:t xml:space="preserve">provide wallclock timestamps associated with each sample of data. </w:t>
      </w:r>
    </w:p>
    <w:p w14:paraId="0091925A" w14:textId="2890F6B8" w:rsidR="0052058B" w:rsidRPr="00F215A6" w:rsidRDefault="00822A08" w:rsidP="00015252">
      <w:pPr>
        <w:pStyle w:val="Heading1"/>
        <w:keepLines/>
        <w:tabs>
          <w:tab w:val="num" w:pos="432"/>
        </w:tabs>
        <w:overflowPunct w:val="0"/>
        <w:autoSpaceDE w:val="0"/>
        <w:autoSpaceDN w:val="0"/>
        <w:adjustRightInd w:val="0"/>
        <w:spacing w:after="180"/>
        <w:jc w:val="left"/>
        <w:textAlignment w:val="baseline"/>
        <w:rPr>
          <w:rFonts w:asciiTheme="minorBidi" w:eastAsia="Malgun Gothic" w:hAnsiTheme="minorBidi" w:cstheme="minorBidi"/>
          <w:sz w:val="40"/>
          <w:szCs w:val="40"/>
          <w:lang w:eastAsia="ko-KR"/>
        </w:rPr>
      </w:pPr>
      <w:r w:rsidRPr="00F215A6">
        <w:rPr>
          <w:rFonts w:asciiTheme="minorBidi" w:eastAsia="Malgun Gothic" w:hAnsiTheme="minorBidi" w:cstheme="minorBidi"/>
          <w:sz w:val="40"/>
          <w:szCs w:val="40"/>
          <w:lang w:eastAsia="ko-KR"/>
        </w:rPr>
        <w:t>Proposal</w:t>
      </w:r>
    </w:p>
    <w:p w14:paraId="6BA848EE" w14:textId="0A7B16C5" w:rsidR="0052058B" w:rsidRPr="00F215A6" w:rsidRDefault="00732550" w:rsidP="005272A6">
      <w:pPr>
        <w:widowControl/>
        <w:wordWrap/>
        <w:overflowPunct w:val="0"/>
        <w:adjustRightInd w:val="0"/>
        <w:spacing w:after="180"/>
        <w:textAlignment w:val="baseline"/>
        <w:rPr>
          <w:rFonts w:asciiTheme="minorBidi" w:eastAsia="SimSun" w:hAnsiTheme="minorBidi" w:cstheme="minorBidi"/>
          <w:kern w:val="0"/>
          <w:sz w:val="22"/>
          <w:szCs w:val="18"/>
          <w:lang w:eastAsia="en-US"/>
        </w:rPr>
      </w:pPr>
      <w:r w:rsidRPr="00F215A6">
        <w:rPr>
          <w:rFonts w:asciiTheme="minorBidi" w:eastAsia="SimSun" w:hAnsiTheme="minorBidi" w:cstheme="minorBidi"/>
          <w:kern w:val="0"/>
          <w:sz w:val="22"/>
          <w:szCs w:val="18"/>
          <w:lang w:eastAsia="en-US"/>
        </w:rPr>
        <w:t xml:space="preserve">We propose to </w:t>
      </w:r>
      <w:r w:rsidR="0027732A" w:rsidRPr="00F215A6">
        <w:rPr>
          <w:rFonts w:asciiTheme="minorBidi" w:eastAsia="SimSun" w:hAnsiTheme="minorBidi" w:cstheme="minorBidi"/>
          <w:kern w:val="0"/>
          <w:sz w:val="22"/>
          <w:szCs w:val="18"/>
          <w:lang w:eastAsia="en-US"/>
        </w:rPr>
        <w:t>agree the content of section</w:t>
      </w:r>
      <w:r w:rsidRPr="00F215A6">
        <w:rPr>
          <w:rFonts w:asciiTheme="minorBidi" w:eastAsia="SimSun" w:hAnsiTheme="minorBidi" w:cstheme="minorBidi"/>
          <w:kern w:val="0"/>
          <w:sz w:val="22"/>
          <w:szCs w:val="18"/>
          <w:lang w:eastAsia="en-US"/>
        </w:rPr>
        <w:t xml:space="preserve"> 2 </w:t>
      </w:r>
      <w:r w:rsidR="0027732A" w:rsidRPr="00F215A6">
        <w:rPr>
          <w:rFonts w:asciiTheme="minorBidi" w:eastAsia="SimSun" w:hAnsiTheme="minorBidi" w:cstheme="minorBidi"/>
          <w:kern w:val="0"/>
          <w:sz w:val="22"/>
          <w:szCs w:val="18"/>
          <w:lang w:eastAsia="en-US"/>
        </w:rPr>
        <w:t>to th</w:t>
      </w:r>
      <w:r w:rsidR="005272A6">
        <w:rPr>
          <w:rFonts w:asciiTheme="minorBidi" w:eastAsia="SimSun" w:hAnsiTheme="minorBidi" w:cstheme="minorBidi"/>
          <w:kern w:val="0"/>
          <w:sz w:val="22"/>
          <w:szCs w:val="18"/>
          <w:lang w:eastAsia="en-US"/>
        </w:rPr>
        <w:t>e TS as part of section 5.2</w:t>
      </w:r>
      <w:r w:rsidR="0027732A" w:rsidRPr="00F215A6">
        <w:rPr>
          <w:rFonts w:asciiTheme="minorBidi" w:eastAsia="SimSun" w:hAnsiTheme="minorBidi" w:cstheme="minorBidi"/>
          <w:kern w:val="0"/>
          <w:sz w:val="22"/>
          <w:szCs w:val="18"/>
          <w:lang w:eastAsia="en-US"/>
        </w:rPr>
        <w:t xml:space="preserve">. </w:t>
      </w:r>
    </w:p>
    <w:p w14:paraId="3202C22E" w14:textId="77777777" w:rsidR="00916B92" w:rsidRPr="00F215A6" w:rsidRDefault="00916B92" w:rsidP="00015252">
      <w:pPr>
        <w:pStyle w:val="Heading1"/>
        <w:keepLines/>
        <w:tabs>
          <w:tab w:val="num" w:pos="432"/>
        </w:tabs>
        <w:overflowPunct w:val="0"/>
        <w:autoSpaceDE w:val="0"/>
        <w:autoSpaceDN w:val="0"/>
        <w:adjustRightInd w:val="0"/>
        <w:spacing w:after="180"/>
        <w:jc w:val="left"/>
        <w:textAlignment w:val="baseline"/>
        <w:rPr>
          <w:rFonts w:asciiTheme="minorBidi" w:eastAsia="Malgun Gothic" w:hAnsiTheme="minorBidi" w:cstheme="minorBidi"/>
          <w:sz w:val="40"/>
          <w:szCs w:val="40"/>
          <w:lang w:eastAsia="ko-KR"/>
        </w:rPr>
      </w:pPr>
      <w:r w:rsidRPr="00F215A6">
        <w:rPr>
          <w:rFonts w:asciiTheme="minorBidi" w:eastAsia="Malgun Gothic" w:hAnsiTheme="minorBidi" w:cstheme="minorBidi"/>
          <w:sz w:val="40"/>
          <w:szCs w:val="40"/>
          <w:lang w:eastAsia="ko-KR"/>
        </w:rPr>
        <w:t>References</w:t>
      </w:r>
    </w:p>
    <w:p w14:paraId="2EE03D7F" w14:textId="2ADEFDDA" w:rsidR="00916B92" w:rsidRDefault="00021D9B" w:rsidP="00015252">
      <w:pPr>
        <w:widowControl/>
        <w:wordWrap/>
        <w:overflowPunct w:val="0"/>
        <w:adjustRightInd w:val="0"/>
        <w:spacing w:after="180"/>
        <w:textAlignment w:val="baseline"/>
        <w:rPr>
          <w:rFonts w:asciiTheme="minorBidi" w:eastAsia="SimSun" w:hAnsiTheme="minorBidi" w:cstheme="minorBidi"/>
          <w:kern w:val="0"/>
          <w:sz w:val="22"/>
          <w:szCs w:val="18"/>
          <w:lang w:eastAsia="en-US"/>
        </w:rPr>
      </w:pPr>
      <w:r w:rsidRPr="00F215A6">
        <w:rPr>
          <w:rFonts w:asciiTheme="minorBidi" w:eastAsia="SimSun" w:hAnsiTheme="minorBidi" w:cstheme="minorBidi"/>
          <w:kern w:val="0"/>
          <w:sz w:val="22"/>
          <w:szCs w:val="18"/>
          <w:lang w:eastAsia="en-US"/>
        </w:rPr>
        <w:t>[1]</w:t>
      </w:r>
      <w:r w:rsidRPr="00F215A6">
        <w:rPr>
          <w:rFonts w:asciiTheme="minorBidi" w:eastAsia="SimSun" w:hAnsiTheme="minorBidi" w:cstheme="minorBidi"/>
          <w:kern w:val="0"/>
          <w:sz w:val="22"/>
          <w:szCs w:val="18"/>
          <w:lang w:eastAsia="en-US"/>
        </w:rPr>
        <w:tab/>
      </w:r>
      <w:r w:rsidR="00F268D8" w:rsidRPr="00F215A6">
        <w:rPr>
          <w:rFonts w:asciiTheme="minorBidi" w:eastAsia="SimSun" w:hAnsiTheme="minorBidi" w:cstheme="minorBidi"/>
          <w:kern w:val="0"/>
          <w:sz w:val="22"/>
          <w:szCs w:val="18"/>
          <w:lang w:eastAsia="en-US"/>
        </w:rPr>
        <w:t xml:space="preserve">3GPP </w:t>
      </w:r>
      <w:r w:rsidR="00E172C1" w:rsidRPr="00F215A6">
        <w:rPr>
          <w:rFonts w:asciiTheme="minorBidi" w:eastAsia="SimSun" w:hAnsiTheme="minorBidi" w:cstheme="minorBidi"/>
          <w:kern w:val="0"/>
          <w:sz w:val="22"/>
          <w:szCs w:val="18"/>
          <w:lang w:eastAsia="en-US"/>
        </w:rPr>
        <w:t>SP-170576, Work Item on Framework for Live Uplink Streaming</w:t>
      </w:r>
    </w:p>
    <w:p w14:paraId="5644966C" w14:textId="0B061314" w:rsidR="00F85533" w:rsidRDefault="00F85533" w:rsidP="00456D32">
      <w:pPr>
        <w:widowControl/>
        <w:wordWrap/>
        <w:overflowPunct w:val="0"/>
        <w:adjustRightInd w:val="0"/>
        <w:spacing w:after="180"/>
        <w:textAlignment w:val="baseline"/>
        <w:rPr>
          <w:rFonts w:asciiTheme="minorBidi" w:eastAsia="SimSun" w:hAnsiTheme="minorBidi" w:cstheme="minorBidi"/>
          <w:kern w:val="0"/>
          <w:sz w:val="22"/>
          <w:szCs w:val="18"/>
          <w:lang w:eastAsia="en-US"/>
        </w:rPr>
      </w:pPr>
      <w:r>
        <w:rPr>
          <w:rFonts w:asciiTheme="minorBidi" w:eastAsia="SimSun" w:hAnsiTheme="minorBidi" w:cstheme="minorBidi"/>
          <w:kern w:val="0"/>
          <w:sz w:val="22"/>
          <w:szCs w:val="18"/>
          <w:lang w:eastAsia="en-US"/>
        </w:rPr>
        <w:t>[2]</w:t>
      </w:r>
      <w:r>
        <w:rPr>
          <w:rFonts w:asciiTheme="minorBidi" w:eastAsia="SimSun" w:hAnsiTheme="minorBidi" w:cstheme="minorBidi"/>
          <w:kern w:val="0"/>
          <w:sz w:val="22"/>
          <w:szCs w:val="18"/>
          <w:lang w:eastAsia="en-US"/>
        </w:rPr>
        <w:tab/>
      </w:r>
      <w:r w:rsidR="00456D32">
        <w:rPr>
          <w:rFonts w:asciiTheme="minorBidi" w:eastAsia="SimSun" w:hAnsiTheme="minorBidi" w:cstheme="minorBidi"/>
          <w:kern w:val="0"/>
          <w:sz w:val="22"/>
          <w:szCs w:val="18"/>
          <w:lang w:eastAsia="en-US"/>
        </w:rPr>
        <w:t>IETF</w:t>
      </w:r>
      <w:r w:rsidR="00456D32" w:rsidRPr="00456D32">
        <w:rPr>
          <w:rFonts w:asciiTheme="minorBidi" w:eastAsia="SimSun" w:hAnsiTheme="minorBidi" w:cstheme="minorBidi"/>
          <w:kern w:val="0"/>
          <w:sz w:val="22"/>
          <w:szCs w:val="18"/>
          <w:lang w:eastAsia="en-US"/>
        </w:rPr>
        <w:t xml:space="preserve"> draft-ietf-clue-datachannel-14</w:t>
      </w:r>
      <w:r w:rsidR="00456D32">
        <w:rPr>
          <w:rFonts w:asciiTheme="minorBidi" w:eastAsia="SimSun" w:hAnsiTheme="minorBidi" w:cstheme="minorBidi"/>
          <w:kern w:val="0"/>
          <w:sz w:val="22"/>
          <w:szCs w:val="18"/>
          <w:lang w:eastAsia="en-US"/>
        </w:rPr>
        <w:t>,  “</w:t>
      </w:r>
      <w:r w:rsidR="00456D32" w:rsidRPr="00456D32">
        <w:rPr>
          <w:rFonts w:asciiTheme="minorBidi" w:eastAsia="SimSun" w:hAnsiTheme="minorBidi" w:cstheme="minorBidi"/>
          <w:kern w:val="0"/>
          <w:sz w:val="22"/>
          <w:szCs w:val="18"/>
          <w:lang w:eastAsia="en-US"/>
        </w:rPr>
        <w:t>CLUE Protocol data channel</w:t>
      </w:r>
      <w:r w:rsidR="00456D32">
        <w:rPr>
          <w:rFonts w:asciiTheme="minorBidi" w:eastAsia="SimSun" w:hAnsiTheme="minorBidi" w:cstheme="minorBidi"/>
          <w:kern w:val="0"/>
          <w:sz w:val="22"/>
          <w:szCs w:val="18"/>
          <w:lang w:eastAsia="en-US"/>
        </w:rPr>
        <w:t xml:space="preserve">”, </w:t>
      </w:r>
      <w:r w:rsidR="00456D32" w:rsidRPr="00456D32">
        <w:rPr>
          <w:rFonts w:asciiTheme="minorBidi" w:eastAsia="SimSun" w:hAnsiTheme="minorBidi" w:cstheme="minorBidi"/>
          <w:kern w:val="0"/>
          <w:sz w:val="22"/>
          <w:szCs w:val="18"/>
          <w:lang w:eastAsia="en-US"/>
        </w:rPr>
        <w:t>https://tools.ietf.org/html/draft-ietf-clue-datachannel-14</w:t>
      </w:r>
    </w:p>
    <w:p w14:paraId="0519FBC5" w14:textId="5B762482" w:rsidR="00F85533" w:rsidRPr="00F215A6" w:rsidRDefault="00F85533" w:rsidP="00456D32">
      <w:pPr>
        <w:rPr>
          <w:rFonts w:asciiTheme="minorBidi" w:eastAsia="SimSun" w:hAnsiTheme="minorBidi" w:cstheme="minorBidi"/>
          <w:kern w:val="0"/>
          <w:sz w:val="22"/>
          <w:szCs w:val="18"/>
          <w:lang w:eastAsia="en-US"/>
        </w:rPr>
      </w:pPr>
      <w:r>
        <w:rPr>
          <w:rFonts w:asciiTheme="minorBidi" w:eastAsia="SimSun" w:hAnsiTheme="minorBidi" w:cstheme="minorBidi"/>
          <w:kern w:val="0"/>
          <w:sz w:val="22"/>
          <w:szCs w:val="18"/>
          <w:lang w:eastAsia="en-US"/>
        </w:rPr>
        <w:lastRenderedPageBreak/>
        <w:t>[3]</w:t>
      </w:r>
      <w:r>
        <w:rPr>
          <w:rFonts w:asciiTheme="minorBidi" w:eastAsia="SimSun" w:hAnsiTheme="minorBidi" w:cstheme="minorBidi"/>
          <w:kern w:val="0"/>
          <w:sz w:val="22"/>
          <w:szCs w:val="18"/>
          <w:lang w:eastAsia="en-US"/>
        </w:rPr>
        <w:tab/>
      </w:r>
      <w:r w:rsidR="00456D32">
        <w:rPr>
          <w:rFonts w:asciiTheme="minorBidi" w:eastAsia="SimSun" w:hAnsiTheme="minorBidi" w:cstheme="minorBidi"/>
          <w:kern w:val="0"/>
          <w:sz w:val="22"/>
          <w:szCs w:val="18"/>
          <w:lang w:eastAsia="en-US"/>
        </w:rPr>
        <w:t xml:space="preserve">IETF </w:t>
      </w:r>
      <w:r w:rsidR="00456D32" w:rsidRPr="00456D32">
        <w:rPr>
          <w:rFonts w:asciiTheme="minorBidi" w:eastAsia="SimSun" w:hAnsiTheme="minorBidi" w:cstheme="minorBidi"/>
          <w:kern w:val="0"/>
          <w:sz w:val="22"/>
          <w:szCs w:val="18"/>
          <w:lang w:eastAsia="en-US"/>
        </w:rPr>
        <w:t>draft-ietf-rtcweb-data-channel-13.txt</w:t>
      </w:r>
      <w:r w:rsidR="00456D32">
        <w:rPr>
          <w:rFonts w:asciiTheme="minorBidi" w:eastAsia="SimSun" w:hAnsiTheme="minorBidi" w:cstheme="minorBidi"/>
          <w:kern w:val="0"/>
          <w:sz w:val="22"/>
          <w:szCs w:val="18"/>
          <w:lang w:eastAsia="en-US"/>
        </w:rPr>
        <w:t>, “</w:t>
      </w:r>
      <w:r w:rsidR="00456D32" w:rsidRPr="00456D32">
        <w:rPr>
          <w:rFonts w:asciiTheme="minorBidi" w:eastAsia="SimSun" w:hAnsiTheme="minorBidi" w:cstheme="minorBidi"/>
          <w:kern w:val="0"/>
          <w:sz w:val="22"/>
          <w:szCs w:val="18"/>
          <w:lang w:eastAsia="en-US"/>
        </w:rPr>
        <w:t>WebRTC Data Channels</w:t>
      </w:r>
      <w:r w:rsidR="00456D32">
        <w:rPr>
          <w:rFonts w:asciiTheme="minorBidi" w:eastAsia="SimSun" w:hAnsiTheme="minorBidi" w:cstheme="minorBidi"/>
          <w:kern w:val="0"/>
          <w:sz w:val="22"/>
          <w:szCs w:val="18"/>
          <w:lang w:eastAsia="en-US"/>
        </w:rPr>
        <w:t xml:space="preserve">”, </w:t>
      </w:r>
      <w:r w:rsidR="00456D32" w:rsidRPr="00456D32">
        <w:rPr>
          <w:rFonts w:asciiTheme="minorBidi" w:eastAsia="SimSun" w:hAnsiTheme="minorBidi" w:cstheme="minorBidi"/>
          <w:kern w:val="0"/>
          <w:sz w:val="22"/>
          <w:szCs w:val="18"/>
          <w:lang w:eastAsia="en-US"/>
        </w:rPr>
        <w:t>https://tools.ietf.org/html/draft-ietf-rtcweb-data-channel-13</w:t>
      </w:r>
    </w:p>
    <w:sectPr w:rsidR="00F85533" w:rsidRPr="00F215A6" w:rsidSect="008405D3">
      <w:headerReference w:type="default" r:id="rId8"/>
      <w:pgSz w:w="11906" w:h="16838"/>
      <w:pgMar w:top="1699" w:right="1440" w:bottom="1440" w:left="1440" w:header="850" w:footer="994" w:gutter="0"/>
      <w:lnNumType w:countBy="1"/>
      <w:cols w:space="425"/>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4567FE" w14:textId="77777777" w:rsidR="00307BAA" w:rsidRDefault="00307BAA"/>
  </w:endnote>
  <w:endnote w:type="continuationSeparator" w:id="0">
    <w:p w14:paraId="38566563" w14:textId="77777777" w:rsidR="00307BAA" w:rsidRDefault="00307B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auto"/>
    <w:pitch w:val="variable"/>
    <w:sig w:usb0="9000002F" w:usb1="29D77CFB" w:usb2="00000012" w:usb3="00000000" w:csb0="00080001"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 w:name="Gulim">
    <w:panose1 w:val="020B0600000101010101"/>
    <w:charset w:val="81"/>
    <w:family w:val="auto"/>
    <w:pitch w:val="variable"/>
    <w:sig w:usb0="B00002AF" w:usb1="69D77CFB" w:usb2="00000030" w:usb3="00000000" w:csb0="0008009F" w:csb1="00000000"/>
  </w:font>
  <w:font w:name="Yu Mincho">
    <w:panose1 w:val="02020400000000000000"/>
    <w:charset w:val="80"/>
    <w:family w:val="auto"/>
    <w:pitch w:val="variable"/>
    <w:sig w:usb0="800002E7" w:usb1="2AC7FCFF" w:usb2="00000012" w:usb3="00000000" w:csb0="0002009F" w:csb1="00000000"/>
  </w:font>
  <w:font w:name="MS Mincho">
    <w:panose1 w:val="02020609040205080304"/>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SimSun">
    <w:panose1 w:val="02010600030101010101"/>
    <w:charset w:val="86"/>
    <w:family w:val="auto"/>
    <w:pitch w:val="variable"/>
    <w:sig w:usb0="00000003" w:usb1="288F0000" w:usb2="00000016" w:usb3="00000000" w:csb0="00040001" w:csb1="00000000"/>
  </w:font>
  <w:font w:name="Yu Gothic Light">
    <w:panose1 w:val="020B0300000000000000"/>
    <w:charset w:val="80"/>
    <w:family w:val="auto"/>
    <w:pitch w:val="variable"/>
    <w:sig w:usb0="E00002FF" w:usb1="2AC7FDFF" w:usb2="00000016"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521EE4" w14:textId="77777777" w:rsidR="00307BAA" w:rsidRDefault="00307BAA"/>
  </w:footnote>
  <w:footnote w:type="continuationSeparator" w:id="0">
    <w:p w14:paraId="1A29BD8E" w14:textId="77777777" w:rsidR="00307BAA" w:rsidRDefault="00307BAA"/>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183625" w14:textId="4477D605" w:rsidR="009F5959" w:rsidRPr="00356938" w:rsidRDefault="00BF02DE" w:rsidP="009954AE">
    <w:pPr>
      <w:tabs>
        <w:tab w:val="right" w:pos="9639"/>
      </w:tabs>
      <w:spacing w:after="60"/>
      <w:rPr>
        <w:b/>
        <w:sz w:val="22"/>
        <w:lang w:val="sv-SE"/>
      </w:rPr>
    </w:pPr>
    <w:r>
      <w:rPr>
        <w:b/>
        <w:sz w:val="22"/>
        <w:lang w:val="sv-SE"/>
      </w:rPr>
      <w:t>3</w:t>
    </w:r>
    <w:r w:rsidR="009F5959" w:rsidRPr="00356938">
      <w:rPr>
        <w:b/>
        <w:sz w:val="22"/>
        <w:lang w:val="sv-SE"/>
      </w:rPr>
      <w:t>GPP TSG SA</w:t>
    </w:r>
    <w:r w:rsidR="009F5959">
      <w:rPr>
        <w:rFonts w:hint="eastAsia"/>
        <w:b/>
        <w:sz w:val="22"/>
        <w:lang w:val="sv-SE"/>
      </w:rPr>
      <w:t xml:space="preserve"> WG4 </w:t>
    </w:r>
    <w:r w:rsidR="009954AE">
      <w:rPr>
        <w:b/>
        <w:sz w:val="22"/>
        <w:lang w:val="sv-SE"/>
      </w:rPr>
      <w:t>Meeting #95</w:t>
    </w:r>
    <w:r w:rsidR="009F5959" w:rsidRPr="00AB4F47">
      <w:rPr>
        <w:rFonts w:hint="eastAsia"/>
        <w:b/>
        <w:sz w:val="22"/>
        <w:lang w:val="sv-SE"/>
      </w:rPr>
      <w:tab/>
    </w:r>
    <w:r w:rsidR="009F5959" w:rsidRPr="00356938">
      <w:rPr>
        <w:b/>
        <w:snapToGrid w:val="0"/>
        <w:sz w:val="22"/>
        <w:lang w:val="sv-SE" w:eastAsia="de-DE"/>
      </w:rPr>
      <w:t>S4-</w:t>
    </w:r>
    <w:r w:rsidR="00DA4FE7">
      <w:rPr>
        <w:b/>
        <w:snapToGrid w:val="0"/>
        <w:sz w:val="22"/>
        <w:lang w:val="sv-SE" w:eastAsia="de-DE"/>
      </w:rPr>
      <w:t>170890</w:t>
    </w:r>
  </w:p>
  <w:p w14:paraId="663F63A5" w14:textId="327A5C03" w:rsidR="00113A62" w:rsidRPr="009F5959" w:rsidRDefault="003F5C84" w:rsidP="003F5C84">
    <w:pPr>
      <w:pStyle w:val="CRCoverPage"/>
      <w:outlineLvl w:val="0"/>
      <w:rPr>
        <w:b/>
        <w:noProof/>
        <w:sz w:val="22"/>
        <w:szCs w:val="22"/>
        <w:lang w:val="en-US" w:eastAsia="ko-KR"/>
      </w:rPr>
    </w:pPr>
    <w:r>
      <w:rPr>
        <w:b/>
        <w:noProof/>
        <w:sz w:val="22"/>
        <w:szCs w:val="22"/>
        <w:lang w:val="en-US" w:eastAsia="ko-KR"/>
      </w:rPr>
      <w:t>Belgrade</w:t>
    </w:r>
    <w:r w:rsidR="009F5959" w:rsidRPr="00AB4F47">
      <w:rPr>
        <w:b/>
        <w:noProof/>
        <w:sz w:val="22"/>
        <w:szCs w:val="22"/>
        <w:lang w:val="en-US" w:eastAsia="ko-KR"/>
      </w:rPr>
      <w:t xml:space="preserve">, </w:t>
    </w:r>
    <w:r>
      <w:rPr>
        <w:b/>
        <w:noProof/>
        <w:sz w:val="22"/>
        <w:szCs w:val="22"/>
        <w:lang w:val="en-US" w:eastAsia="ko-KR"/>
      </w:rPr>
      <w:t>Serbia</w:t>
    </w:r>
    <w:r w:rsidR="009954AE">
      <w:rPr>
        <w:b/>
        <w:noProof/>
        <w:sz w:val="22"/>
        <w:szCs w:val="22"/>
        <w:lang w:val="en-US" w:eastAsia="ko-KR"/>
      </w:rPr>
      <w:t>, 9-13</w:t>
    </w:r>
    <w:r w:rsidR="009F5959">
      <w:rPr>
        <w:b/>
        <w:noProof/>
        <w:sz w:val="22"/>
        <w:szCs w:val="22"/>
        <w:lang w:val="en-US" w:eastAsia="ko-KR"/>
      </w:rPr>
      <w:t xml:space="preserve"> </w:t>
    </w:r>
    <w:r>
      <w:rPr>
        <w:b/>
        <w:noProof/>
        <w:sz w:val="22"/>
        <w:szCs w:val="22"/>
        <w:lang w:val="en-US" w:eastAsia="ko-KR"/>
      </w:rPr>
      <w:t>October</w:t>
    </w:r>
    <w:r w:rsidR="009F5959">
      <w:rPr>
        <w:b/>
        <w:noProof/>
        <w:sz w:val="22"/>
        <w:szCs w:val="22"/>
        <w:lang w:val="en-US" w:eastAsia="ko-KR"/>
      </w:rPr>
      <w:t xml:space="preserve"> 2017</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1BBA0EB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1CEC4355"/>
    <w:multiLevelType w:val="hybridMultilevel"/>
    <w:tmpl w:val="D2A0D67E"/>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25921646"/>
    <w:multiLevelType w:val="hybridMultilevel"/>
    <w:tmpl w:val="5350B6B6"/>
    <w:lvl w:ilvl="0" w:tplc="04090001">
      <w:start w:val="1"/>
      <w:numFmt w:val="bullet"/>
      <w:lvlText w:val=""/>
      <w:lvlJc w:val="left"/>
      <w:pPr>
        <w:ind w:left="580" w:hanging="480"/>
      </w:pPr>
      <w:rPr>
        <w:rFonts w:ascii="Wingdings" w:hAnsi="Wingdings" w:hint="default"/>
      </w:rPr>
    </w:lvl>
    <w:lvl w:ilvl="1" w:tplc="0409000B" w:tentative="1">
      <w:start w:val="1"/>
      <w:numFmt w:val="bullet"/>
      <w:lvlText w:val=""/>
      <w:lvlJc w:val="left"/>
      <w:pPr>
        <w:ind w:left="1060" w:hanging="480"/>
      </w:pPr>
      <w:rPr>
        <w:rFonts w:ascii="Wingdings" w:hAnsi="Wingdings" w:hint="default"/>
      </w:rPr>
    </w:lvl>
    <w:lvl w:ilvl="2" w:tplc="0409000D"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B" w:tentative="1">
      <w:start w:val="1"/>
      <w:numFmt w:val="bullet"/>
      <w:lvlText w:val=""/>
      <w:lvlJc w:val="left"/>
      <w:pPr>
        <w:ind w:left="2500" w:hanging="480"/>
      </w:pPr>
      <w:rPr>
        <w:rFonts w:ascii="Wingdings" w:hAnsi="Wingdings" w:hint="default"/>
      </w:rPr>
    </w:lvl>
    <w:lvl w:ilvl="5" w:tplc="0409000D"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B" w:tentative="1">
      <w:start w:val="1"/>
      <w:numFmt w:val="bullet"/>
      <w:lvlText w:val=""/>
      <w:lvlJc w:val="left"/>
      <w:pPr>
        <w:ind w:left="3940" w:hanging="480"/>
      </w:pPr>
      <w:rPr>
        <w:rFonts w:ascii="Wingdings" w:hAnsi="Wingdings" w:hint="default"/>
      </w:rPr>
    </w:lvl>
    <w:lvl w:ilvl="8" w:tplc="0409000D" w:tentative="1">
      <w:start w:val="1"/>
      <w:numFmt w:val="bullet"/>
      <w:lvlText w:val=""/>
      <w:lvlJc w:val="left"/>
      <w:pPr>
        <w:ind w:left="4420" w:hanging="480"/>
      </w:pPr>
      <w:rPr>
        <w:rFonts w:ascii="Wingdings" w:hAnsi="Wingdings" w:hint="default"/>
      </w:rPr>
    </w:lvl>
  </w:abstractNum>
  <w:abstractNum w:abstractNumId="4">
    <w:nsid w:val="292C4123"/>
    <w:multiLevelType w:val="hybridMultilevel"/>
    <w:tmpl w:val="5FF6D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8E13564"/>
    <w:multiLevelType w:val="hybridMultilevel"/>
    <w:tmpl w:val="DD1CF76E"/>
    <w:lvl w:ilvl="0" w:tplc="04090001">
      <w:start w:val="1"/>
      <w:numFmt w:val="bullet"/>
      <w:lvlText w:val=""/>
      <w:lvlJc w:val="left"/>
      <w:pPr>
        <w:ind w:left="480" w:hanging="480"/>
      </w:pPr>
      <w:rPr>
        <w:rFonts w:ascii="Wingdings" w:hAnsi="Wingdings"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6">
    <w:nsid w:val="5F755C90"/>
    <w:multiLevelType w:val="hybridMultilevel"/>
    <w:tmpl w:val="A724B728"/>
    <w:lvl w:ilvl="0" w:tplc="04090001">
      <w:start w:val="1"/>
      <w:numFmt w:val="bullet"/>
      <w:lvlText w:val=""/>
      <w:lvlJc w:val="left"/>
      <w:pPr>
        <w:ind w:left="594" w:hanging="480"/>
      </w:pPr>
      <w:rPr>
        <w:rFonts w:ascii="Wingdings" w:hAnsi="Wingdings" w:hint="default"/>
      </w:rPr>
    </w:lvl>
    <w:lvl w:ilvl="1" w:tplc="0409000B" w:tentative="1">
      <w:start w:val="1"/>
      <w:numFmt w:val="bullet"/>
      <w:lvlText w:val=""/>
      <w:lvlJc w:val="left"/>
      <w:pPr>
        <w:ind w:left="1074" w:hanging="480"/>
      </w:pPr>
      <w:rPr>
        <w:rFonts w:ascii="Wingdings" w:hAnsi="Wingdings" w:hint="default"/>
      </w:rPr>
    </w:lvl>
    <w:lvl w:ilvl="2" w:tplc="0409000D" w:tentative="1">
      <w:start w:val="1"/>
      <w:numFmt w:val="bullet"/>
      <w:lvlText w:val=""/>
      <w:lvlJc w:val="left"/>
      <w:pPr>
        <w:ind w:left="1554" w:hanging="480"/>
      </w:pPr>
      <w:rPr>
        <w:rFonts w:ascii="Wingdings" w:hAnsi="Wingdings" w:hint="default"/>
      </w:rPr>
    </w:lvl>
    <w:lvl w:ilvl="3" w:tplc="04090001" w:tentative="1">
      <w:start w:val="1"/>
      <w:numFmt w:val="bullet"/>
      <w:lvlText w:val=""/>
      <w:lvlJc w:val="left"/>
      <w:pPr>
        <w:ind w:left="2034" w:hanging="480"/>
      </w:pPr>
      <w:rPr>
        <w:rFonts w:ascii="Wingdings" w:hAnsi="Wingdings" w:hint="default"/>
      </w:rPr>
    </w:lvl>
    <w:lvl w:ilvl="4" w:tplc="0409000B" w:tentative="1">
      <w:start w:val="1"/>
      <w:numFmt w:val="bullet"/>
      <w:lvlText w:val=""/>
      <w:lvlJc w:val="left"/>
      <w:pPr>
        <w:ind w:left="2514" w:hanging="480"/>
      </w:pPr>
      <w:rPr>
        <w:rFonts w:ascii="Wingdings" w:hAnsi="Wingdings" w:hint="default"/>
      </w:rPr>
    </w:lvl>
    <w:lvl w:ilvl="5" w:tplc="0409000D" w:tentative="1">
      <w:start w:val="1"/>
      <w:numFmt w:val="bullet"/>
      <w:lvlText w:val=""/>
      <w:lvlJc w:val="left"/>
      <w:pPr>
        <w:ind w:left="2994" w:hanging="480"/>
      </w:pPr>
      <w:rPr>
        <w:rFonts w:ascii="Wingdings" w:hAnsi="Wingdings" w:hint="default"/>
      </w:rPr>
    </w:lvl>
    <w:lvl w:ilvl="6" w:tplc="04090001" w:tentative="1">
      <w:start w:val="1"/>
      <w:numFmt w:val="bullet"/>
      <w:lvlText w:val=""/>
      <w:lvlJc w:val="left"/>
      <w:pPr>
        <w:ind w:left="3474" w:hanging="480"/>
      </w:pPr>
      <w:rPr>
        <w:rFonts w:ascii="Wingdings" w:hAnsi="Wingdings" w:hint="default"/>
      </w:rPr>
    </w:lvl>
    <w:lvl w:ilvl="7" w:tplc="0409000B" w:tentative="1">
      <w:start w:val="1"/>
      <w:numFmt w:val="bullet"/>
      <w:lvlText w:val=""/>
      <w:lvlJc w:val="left"/>
      <w:pPr>
        <w:ind w:left="3954" w:hanging="480"/>
      </w:pPr>
      <w:rPr>
        <w:rFonts w:ascii="Wingdings" w:hAnsi="Wingdings" w:hint="default"/>
      </w:rPr>
    </w:lvl>
    <w:lvl w:ilvl="8" w:tplc="0409000D" w:tentative="1">
      <w:start w:val="1"/>
      <w:numFmt w:val="bullet"/>
      <w:lvlText w:val=""/>
      <w:lvlJc w:val="left"/>
      <w:pPr>
        <w:ind w:left="4434" w:hanging="480"/>
      </w:pPr>
      <w:rPr>
        <w:rFonts w:ascii="Wingdings" w:hAnsi="Wingdings" w:hint="default"/>
      </w:rPr>
    </w:lvl>
  </w:abstractNum>
  <w:abstractNum w:abstractNumId="7">
    <w:nsid w:val="75A340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7"/>
  </w:num>
  <w:num w:numId="2">
    <w:abstractNumId w:val="4"/>
  </w:num>
  <w:num w:numId="3">
    <w:abstractNumId w:val="0"/>
  </w:num>
  <w:num w:numId="4">
    <w:abstractNumId w:val="5"/>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
  </w:num>
  <w:num w:numId="7">
    <w:abstractNumId w:val="6"/>
  </w:num>
  <w:num w:numId="8">
    <w:abstractNumId w:val="3"/>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3"/>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A9A"/>
    <w:rsid w:val="00002397"/>
    <w:rsid w:val="00003895"/>
    <w:rsid w:val="00004507"/>
    <w:rsid w:val="00012188"/>
    <w:rsid w:val="00013139"/>
    <w:rsid w:val="00015252"/>
    <w:rsid w:val="00021D9B"/>
    <w:rsid w:val="000243DF"/>
    <w:rsid w:val="00033A93"/>
    <w:rsid w:val="000352B6"/>
    <w:rsid w:val="00042B3F"/>
    <w:rsid w:val="000533A1"/>
    <w:rsid w:val="00055108"/>
    <w:rsid w:val="00062DC4"/>
    <w:rsid w:val="00065938"/>
    <w:rsid w:val="00072BCF"/>
    <w:rsid w:val="00083A61"/>
    <w:rsid w:val="00084864"/>
    <w:rsid w:val="000850B5"/>
    <w:rsid w:val="000858AD"/>
    <w:rsid w:val="00090E6E"/>
    <w:rsid w:val="00094886"/>
    <w:rsid w:val="0009563E"/>
    <w:rsid w:val="000A339D"/>
    <w:rsid w:val="000A5E7F"/>
    <w:rsid w:val="000B5C44"/>
    <w:rsid w:val="000B5E39"/>
    <w:rsid w:val="000B762B"/>
    <w:rsid w:val="000C2DCD"/>
    <w:rsid w:val="000C3AF2"/>
    <w:rsid w:val="000C6811"/>
    <w:rsid w:val="000D7CD8"/>
    <w:rsid w:val="000E483F"/>
    <w:rsid w:val="000E59AC"/>
    <w:rsid w:val="000E66DB"/>
    <w:rsid w:val="000F383D"/>
    <w:rsid w:val="0010438E"/>
    <w:rsid w:val="0010769E"/>
    <w:rsid w:val="001117F8"/>
    <w:rsid w:val="00113A62"/>
    <w:rsid w:val="00114EB8"/>
    <w:rsid w:val="001150F6"/>
    <w:rsid w:val="00117759"/>
    <w:rsid w:val="00127257"/>
    <w:rsid w:val="001352EF"/>
    <w:rsid w:val="0015619A"/>
    <w:rsid w:val="00172A4E"/>
    <w:rsid w:val="00172BCB"/>
    <w:rsid w:val="001809CF"/>
    <w:rsid w:val="00180DE0"/>
    <w:rsid w:val="00193D1E"/>
    <w:rsid w:val="001A17E3"/>
    <w:rsid w:val="001C0EE7"/>
    <w:rsid w:val="001C19A3"/>
    <w:rsid w:val="001C1BFF"/>
    <w:rsid w:val="001C52B4"/>
    <w:rsid w:val="001D1AE8"/>
    <w:rsid w:val="001D406D"/>
    <w:rsid w:val="001D62D2"/>
    <w:rsid w:val="001D70FB"/>
    <w:rsid w:val="001E1FFB"/>
    <w:rsid w:val="001F42B3"/>
    <w:rsid w:val="002041EB"/>
    <w:rsid w:val="002054DA"/>
    <w:rsid w:val="002073A1"/>
    <w:rsid w:val="00212F7E"/>
    <w:rsid w:val="00217C28"/>
    <w:rsid w:val="00220E59"/>
    <w:rsid w:val="00233666"/>
    <w:rsid w:val="00240328"/>
    <w:rsid w:val="00240CE7"/>
    <w:rsid w:val="0026193C"/>
    <w:rsid w:val="002624DD"/>
    <w:rsid w:val="00262AA9"/>
    <w:rsid w:val="00270396"/>
    <w:rsid w:val="002752B6"/>
    <w:rsid w:val="0027732A"/>
    <w:rsid w:val="002900B1"/>
    <w:rsid w:val="00294135"/>
    <w:rsid w:val="002A1398"/>
    <w:rsid w:val="002A2228"/>
    <w:rsid w:val="002A233F"/>
    <w:rsid w:val="002A410A"/>
    <w:rsid w:val="002B151E"/>
    <w:rsid w:val="002B293A"/>
    <w:rsid w:val="002B4007"/>
    <w:rsid w:val="002B5FAE"/>
    <w:rsid w:val="002B6A10"/>
    <w:rsid w:val="002C3E3B"/>
    <w:rsid w:val="002C427F"/>
    <w:rsid w:val="002C59ED"/>
    <w:rsid w:val="002D02A5"/>
    <w:rsid w:val="002D4424"/>
    <w:rsid w:val="002E353E"/>
    <w:rsid w:val="002E6317"/>
    <w:rsid w:val="002F4D33"/>
    <w:rsid w:val="002F631C"/>
    <w:rsid w:val="00302714"/>
    <w:rsid w:val="00303672"/>
    <w:rsid w:val="003077DA"/>
    <w:rsid w:val="00307BAA"/>
    <w:rsid w:val="00312298"/>
    <w:rsid w:val="00316AA2"/>
    <w:rsid w:val="0031716B"/>
    <w:rsid w:val="0032133D"/>
    <w:rsid w:val="003235B0"/>
    <w:rsid w:val="00326D99"/>
    <w:rsid w:val="00332C28"/>
    <w:rsid w:val="00340F73"/>
    <w:rsid w:val="003503EE"/>
    <w:rsid w:val="003632D6"/>
    <w:rsid w:val="00363ED7"/>
    <w:rsid w:val="00367349"/>
    <w:rsid w:val="00373136"/>
    <w:rsid w:val="00377F6B"/>
    <w:rsid w:val="00381B71"/>
    <w:rsid w:val="00383A70"/>
    <w:rsid w:val="00383F27"/>
    <w:rsid w:val="003872C5"/>
    <w:rsid w:val="00393B37"/>
    <w:rsid w:val="003959F3"/>
    <w:rsid w:val="003B233D"/>
    <w:rsid w:val="003B7651"/>
    <w:rsid w:val="003B77A5"/>
    <w:rsid w:val="003B7E6B"/>
    <w:rsid w:val="003D6534"/>
    <w:rsid w:val="003E0C2D"/>
    <w:rsid w:val="003E3DBA"/>
    <w:rsid w:val="003F3841"/>
    <w:rsid w:val="003F58EB"/>
    <w:rsid w:val="003F5C84"/>
    <w:rsid w:val="003F5E2C"/>
    <w:rsid w:val="003F613D"/>
    <w:rsid w:val="0040048F"/>
    <w:rsid w:val="0040194C"/>
    <w:rsid w:val="004136B8"/>
    <w:rsid w:val="00413C1B"/>
    <w:rsid w:val="004212BC"/>
    <w:rsid w:val="00435C54"/>
    <w:rsid w:val="00436D33"/>
    <w:rsid w:val="00456D32"/>
    <w:rsid w:val="00462943"/>
    <w:rsid w:val="00467053"/>
    <w:rsid w:val="004724D6"/>
    <w:rsid w:val="0048129F"/>
    <w:rsid w:val="004865B1"/>
    <w:rsid w:val="0048770D"/>
    <w:rsid w:val="00490430"/>
    <w:rsid w:val="00490945"/>
    <w:rsid w:val="004A2ECA"/>
    <w:rsid w:val="004A440D"/>
    <w:rsid w:val="004A45F0"/>
    <w:rsid w:val="004A7947"/>
    <w:rsid w:val="004B35CF"/>
    <w:rsid w:val="004B38A1"/>
    <w:rsid w:val="004B5EB2"/>
    <w:rsid w:val="004C1BA5"/>
    <w:rsid w:val="004C4B9B"/>
    <w:rsid w:val="004C7FF9"/>
    <w:rsid w:val="004D0ED0"/>
    <w:rsid w:val="004D3C01"/>
    <w:rsid w:val="004D5C87"/>
    <w:rsid w:val="004E4629"/>
    <w:rsid w:val="004E49A8"/>
    <w:rsid w:val="004F3C6B"/>
    <w:rsid w:val="00503BDD"/>
    <w:rsid w:val="0050782B"/>
    <w:rsid w:val="005079E1"/>
    <w:rsid w:val="0052058B"/>
    <w:rsid w:val="00522EFD"/>
    <w:rsid w:val="00524066"/>
    <w:rsid w:val="00524DF5"/>
    <w:rsid w:val="005272A6"/>
    <w:rsid w:val="0054205B"/>
    <w:rsid w:val="00542AEA"/>
    <w:rsid w:val="00546F80"/>
    <w:rsid w:val="00555ECC"/>
    <w:rsid w:val="00556976"/>
    <w:rsid w:val="0056356C"/>
    <w:rsid w:val="00564195"/>
    <w:rsid w:val="00572D11"/>
    <w:rsid w:val="005761F6"/>
    <w:rsid w:val="0058441C"/>
    <w:rsid w:val="00591B47"/>
    <w:rsid w:val="00595EC5"/>
    <w:rsid w:val="005A052B"/>
    <w:rsid w:val="005B1E32"/>
    <w:rsid w:val="005B348F"/>
    <w:rsid w:val="005B58A0"/>
    <w:rsid w:val="005C35A4"/>
    <w:rsid w:val="005C3B80"/>
    <w:rsid w:val="005C7BC2"/>
    <w:rsid w:val="005D3FBB"/>
    <w:rsid w:val="005D7617"/>
    <w:rsid w:val="005E5A28"/>
    <w:rsid w:val="005F0E27"/>
    <w:rsid w:val="005F12B0"/>
    <w:rsid w:val="005F37C3"/>
    <w:rsid w:val="005F5176"/>
    <w:rsid w:val="005F7119"/>
    <w:rsid w:val="005F71EE"/>
    <w:rsid w:val="005F72D7"/>
    <w:rsid w:val="00600EAD"/>
    <w:rsid w:val="006019EA"/>
    <w:rsid w:val="00621899"/>
    <w:rsid w:val="00624A5B"/>
    <w:rsid w:val="00635558"/>
    <w:rsid w:val="0063581F"/>
    <w:rsid w:val="0064139B"/>
    <w:rsid w:val="00647AD4"/>
    <w:rsid w:val="00650119"/>
    <w:rsid w:val="0065310F"/>
    <w:rsid w:val="0066196A"/>
    <w:rsid w:val="00665B85"/>
    <w:rsid w:val="00671A3D"/>
    <w:rsid w:val="006754AE"/>
    <w:rsid w:val="0068117D"/>
    <w:rsid w:val="006A1B24"/>
    <w:rsid w:val="006A2001"/>
    <w:rsid w:val="006A3CCB"/>
    <w:rsid w:val="006B0EB0"/>
    <w:rsid w:val="006D2552"/>
    <w:rsid w:val="006D2D2F"/>
    <w:rsid w:val="006D4DF6"/>
    <w:rsid w:val="006E14DC"/>
    <w:rsid w:val="006E5CDC"/>
    <w:rsid w:val="006F30D0"/>
    <w:rsid w:val="007064CF"/>
    <w:rsid w:val="00707CF6"/>
    <w:rsid w:val="007104DE"/>
    <w:rsid w:val="00714E02"/>
    <w:rsid w:val="0071735E"/>
    <w:rsid w:val="00720A9E"/>
    <w:rsid w:val="0072170B"/>
    <w:rsid w:val="007309A7"/>
    <w:rsid w:val="00732550"/>
    <w:rsid w:val="007361D5"/>
    <w:rsid w:val="007507F7"/>
    <w:rsid w:val="00751A86"/>
    <w:rsid w:val="0075416B"/>
    <w:rsid w:val="0075454E"/>
    <w:rsid w:val="00772719"/>
    <w:rsid w:val="007738CF"/>
    <w:rsid w:val="00780448"/>
    <w:rsid w:val="00781CB8"/>
    <w:rsid w:val="00781DE4"/>
    <w:rsid w:val="007944C5"/>
    <w:rsid w:val="007A261E"/>
    <w:rsid w:val="007A6127"/>
    <w:rsid w:val="007A6857"/>
    <w:rsid w:val="007A71B3"/>
    <w:rsid w:val="007B27A6"/>
    <w:rsid w:val="007B2F9A"/>
    <w:rsid w:val="007B582C"/>
    <w:rsid w:val="007C2315"/>
    <w:rsid w:val="007D0FF7"/>
    <w:rsid w:val="007D3274"/>
    <w:rsid w:val="007F1E93"/>
    <w:rsid w:val="007F624E"/>
    <w:rsid w:val="00807703"/>
    <w:rsid w:val="00822A08"/>
    <w:rsid w:val="00825FA5"/>
    <w:rsid w:val="00826C1F"/>
    <w:rsid w:val="0083769E"/>
    <w:rsid w:val="008405D3"/>
    <w:rsid w:val="0084450C"/>
    <w:rsid w:val="00845C1F"/>
    <w:rsid w:val="008568C5"/>
    <w:rsid w:val="0088292F"/>
    <w:rsid w:val="0088515F"/>
    <w:rsid w:val="0089224A"/>
    <w:rsid w:val="008973D2"/>
    <w:rsid w:val="008A1282"/>
    <w:rsid w:val="008A3035"/>
    <w:rsid w:val="008A326C"/>
    <w:rsid w:val="008A4BCB"/>
    <w:rsid w:val="008B36B6"/>
    <w:rsid w:val="008B4A1F"/>
    <w:rsid w:val="008B6A8C"/>
    <w:rsid w:val="008C2CB5"/>
    <w:rsid w:val="008C2DEE"/>
    <w:rsid w:val="008C68F2"/>
    <w:rsid w:val="008D1759"/>
    <w:rsid w:val="008D7275"/>
    <w:rsid w:val="008E180D"/>
    <w:rsid w:val="008F05B0"/>
    <w:rsid w:val="008F3A88"/>
    <w:rsid w:val="008F642D"/>
    <w:rsid w:val="00907CA7"/>
    <w:rsid w:val="00910370"/>
    <w:rsid w:val="00916B92"/>
    <w:rsid w:val="0092314B"/>
    <w:rsid w:val="00934BF3"/>
    <w:rsid w:val="00936F0E"/>
    <w:rsid w:val="00937C77"/>
    <w:rsid w:val="009400CD"/>
    <w:rsid w:val="00941BFD"/>
    <w:rsid w:val="00951EFA"/>
    <w:rsid w:val="00954040"/>
    <w:rsid w:val="00954EF6"/>
    <w:rsid w:val="00957561"/>
    <w:rsid w:val="0096266C"/>
    <w:rsid w:val="00984A55"/>
    <w:rsid w:val="00987FCA"/>
    <w:rsid w:val="009908E5"/>
    <w:rsid w:val="0099430B"/>
    <w:rsid w:val="009954AE"/>
    <w:rsid w:val="00997390"/>
    <w:rsid w:val="009A55B5"/>
    <w:rsid w:val="009A696A"/>
    <w:rsid w:val="009B00DB"/>
    <w:rsid w:val="009C3F87"/>
    <w:rsid w:val="009C4886"/>
    <w:rsid w:val="009D1861"/>
    <w:rsid w:val="009D48F1"/>
    <w:rsid w:val="009E5CE0"/>
    <w:rsid w:val="009F181E"/>
    <w:rsid w:val="009F5959"/>
    <w:rsid w:val="009F6839"/>
    <w:rsid w:val="00A02AEB"/>
    <w:rsid w:val="00A07063"/>
    <w:rsid w:val="00A13206"/>
    <w:rsid w:val="00A14E40"/>
    <w:rsid w:val="00A154F3"/>
    <w:rsid w:val="00A25D02"/>
    <w:rsid w:val="00A30BF8"/>
    <w:rsid w:val="00A30D2B"/>
    <w:rsid w:val="00A32739"/>
    <w:rsid w:val="00A32EFB"/>
    <w:rsid w:val="00A332C7"/>
    <w:rsid w:val="00A36389"/>
    <w:rsid w:val="00A37175"/>
    <w:rsid w:val="00A446FD"/>
    <w:rsid w:val="00A5266A"/>
    <w:rsid w:val="00A56407"/>
    <w:rsid w:val="00A613A6"/>
    <w:rsid w:val="00A61EAF"/>
    <w:rsid w:val="00A65538"/>
    <w:rsid w:val="00A7280B"/>
    <w:rsid w:val="00A72AA3"/>
    <w:rsid w:val="00A76C0E"/>
    <w:rsid w:val="00A77020"/>
    <w:rsid w:val="00A92EF1"/>
    <w:rsid w:val="00AB2C84"/>
    <w:rsid w:val="00AB7DBA"/>
    <w:rsid w:val="00AC0D82"/>
    <w:rsid w:val="00AC59AE"/>
    <w:rsid w:val="00AD0AE9"/>
    <w:rsid w:val="00AE4571"/>
    <w:rsid w:val="00AE5CE4"/>
    <w:rsid w:val="00AE6216"/>
    <w:rsid w:val="00AE63CA"/>
    <w:rsid w:val="00B01758"/>
    <w:rsid w:val="00B06561"/>
    <w:rsid w:val="00B17DAE"/>
    <w:rsid w:val="00B2083C"/>
    <w:rsid w:val="00B2096E"/>
    <w:rsid w:val="00B21380"/>
    <w:rsid w:val="00B21549"/>
    <w:rsid w:val="00B22F13"/>
    <w:rsid w:val="00B23CB3"/>
    <w:rsid w:val="00B3073F"/>
    <w:rsid w:val="00B30BF2"/>
    <w:rsid w:val="00B3295C"/>
    <w:rsid w:val="00B35AC8"/>
    <w:rsid w:val="00B42F90"/>
    <w:rsid w:val="00B447D0"/>
    <w:rsid w:val="00B45B2D"/>
    <w:rsid w:val="00B475B3"/>
    <w:rsid w:val="00B525D6"/>
    <w:rsid w:val="00B528E2"/>
    <w:rsid w:val="00B53431"/>
    <w:rsid w:val="00B54BB4"/>
    <w:rsid w:val="00B5623D"/>
    <w:rsid w:val="00B62E2D"/>
    <w:rsid w:val="00B63FEA"/>
    <w:rsid w:val="00B66768"/>
    <w:rsid w:val="00B72409"/>
    <w:rsid w:val="00B90677"/>
    <w:rsid w:val="00B9082B"/>
    <w:rsid w:val="00B923AA"/>
    <w:rsid w:val="00B948E8"/>
    <w:rsid w:val="00BB5D39"/>
    <w:rsid w:val="00BB6E8B"/>
    <w:rsid w:val="00BC571D"/>
    <w:rsid w:val="00BC6652"/>
    <w:rsid w:val="00BC7B5C"/>
    <w:rsid w:val="00BD3485"/>
    <w:rsid w:val="00BD49E3"/>
    <w:rsid w:val="00BE74B8"/>
    <w:rsid w:val="00BF02DE"/>
    <w:rsid w:val="00BF0699"/>
    <w:rsid w:val="00C01B2D"/>
    <w:rsid w:val="00C0208D"/>
    <w:rsid w:val="00C13958"/>
    <w:rsid w:val="00C16542"/>
    <w:rsid w:val="00C166ED"/>
    <w:rsid w:val="00C20899"/>
    <w:rsid w:val="00C306B9"/>
    <w:rsid w:val="00C33699"/>
    <w:rsid w:val="00C35305"/>
    <w:rsid w:val="00C362B1"/>
    <w:rsid w:val="00C367B8"/>
    <w:rsid w:val="00C40821"/>
    <w:rsid w:val="00C4230E"/>
    <w:rsid w:val="00C51797"/>
    <w:rsid w:val="00C5278D"/>
    <w:rsid w:val="00C5363A"/>
    <w:rsid w:val="00C603BE"/>
    <w:rsid w:val="00C63B45"/>
    <w:rsid w:val="00C65EEA"/>
    <w:rsid w:val="00C676A7"/>
    <w:rsid w:val="00C73EF8"/>
    <w:rsid w:val="00C8078E"/>
    <w:rsid w:val="00C86CCC"/>
    <w:rsid w:val="00C91B9E"/>
    <w:rsid w:val="00CA2A9A"/>
    <w:rsid w:val="00CA2BFC"/>
    <w:rsid w:val="00CA4224"/>
    <w:rsid w:val="00CA63C9"/>
    <w:rsid w:val="00CB037C"/>
    <w:rsid w:val="00CB0A37"/>
    <w:rsid w:val="00CB2B33"/>
    <w:rsid w:val="00CB566E"/>
    <w:rsid w:val="00CC46B9"/>
    <w:rsid w:val="00CC4F62"/>
    <w:rsid w:val="00CD1632"/>
    <w:rsid w:val="00CD2216"/>
    <w:rsid w:val="00CE4E2D"/>
    <w:rsid w:val="00CE6203"/>
    <w:rsid w:val="00CF3FC9"/>
    <w:rsid w:val="00D03F8C"/>
    <w:rsid w:val="00D05419"/>
    <w:rsid w:val="00D11BE0"/>
    <w:rsid w:val="00D12BD1"/>
    <w:rsid w:val="00D15286"/>
    <w:rsid w:val="00D17432"/>
    <w:rsid w:val="00D20435"/>
    <w:rsid w:val="00D2347E"/>
    <w:rsid w:val="00D24D1B"/>
    <w:rsid w:val="00D24DF2"/>
    <w:rsid w:val="00D26414"/>
    <w:rsid w:val="00D30433"/>
    <w:rsid w:val="00D42170"/>
    <w:rsid w:val="00D42B9C"/>
    <w:rsid w:val="00D4313A"/>
    <w:rsid w:val="00D43ACF"/>
    <w:rsid w:val="00D65FDE"/>
    <w:rsid w:val="00D76C3C"/>
    <w:rsid w:val="00D76E30"/>
    <w:rsid w:val="00D834C0"/>
    <w:rsid w:val="00D83FC5"/>
    <w:rsid w:val="00D850C1"/>
    <w:rsid w:val="00DA1369"/>
    <w:rsid w:val="00DA4679"/>
    <w:rsid w:val="00DA472D"/>
    <w:rsid w:val="00DA4FE7"/>
    <w:rsid w:val="00DB3A80"/>
    <w:rsid w:val="00DB5F86"/>
    <w:rsid w:val="00DC0FCB"/>
    <w:rsid w:val="00DC1838"/>
    <w:rsid w:val="00DC1D9D"/>
    <w:rsid w:val="00DC6D89"/>
    <w:rsid w:val="00DC7D4D"/>
    <w:rsid w:val="00DD4D12"/>
    <w:rsid w:val="00DE6AA3"/>
    <w:rsid w:val="00DF1611"/>
    <w:rsid w:val="00E1455F"/>
    <w:rsid w:val="00E14AE8"/>
    <w:rsid w:val="00E165DC"/>
    <w:rsid w:val="00E172C1"/>
    <w:rsid w:val="00E209C0"/>
    <w:rsid w:val="00E25905"/>
    <w:rsid w:val="00E26A32"/>
    <w:rsid w:val="00E44587"/>
    <w:rsid w:val="00E4738B"/>
    <w:rsid w:val="00E519B8"/>
    <w:rsid w:val="00E66D6B"/>
    <w:rsid w:val="00E7354B"/>
    <w:rsid w:val="00E82373"/>
    <w:rsid w:val="00E95F9B"/>
    <w:rsid w:val="00EB214B"/>
    <w:rsid w:val="00EB3D50"/>
    <w:rsid w:val="00EC124F"/>
    <w:rsid w:val="00EC4968"/>
    <w:rsid w:val="00ED0CA9"/>
    <w:rsid w:val="00ED40FD"/>
    <w:rsid w:val="00ED70CF"/>
    <w:rsid w:val="00EF38BF"/>
    <w:rsid w:val="00EF6392"/>
    <w:rsid w:val="00F06B09"/>
    <w:rsid w:val="00F103FC"/>
    <w:rsid w:val="00F137B0"/>
    <w:rsid w:val="00F16799"/>
    <w:rsid w:val="00F17100"/>
    <w:rsid w:val="00F1729C"/>
    <w:rsid w:val="00F2006F"/>
    <w:rsid w:val="00F215A6"/>
    <w:rsid w:val="00F268D8"/>
    <w:rsid w:val="00F364A9"/>
    <w:rsid w:val="00F420FA"/>
    <w:rsid w:val="00F4320E"/>
    <w:rsid w:val="00F45C4C"/>
    <w:rsid w:val="00F47ADE"/>
    <w:rsid w:val="00F6184E"/>
    <w:rsid w:val="00F661D5"/>
    <w:rsid w:val="00F75511"/>
    <w:rsid w:val="00F83313"/>
    <w:rsid w:val="00F85533"/>
    <w:rsid w:val="00F939B1"/>
    <w:rsid w:val="00F95C80"/>
    <w:rsid w:val="00F96C9B"/>
    <w:rsid w:val="00FA180C"/>
    <w:rsid w:val="00FA21A1"/>
    <w:rsid w:val="00FA3741"/>
    <w:rsid w:val="00FA3FC3"/>
    <w:rsid w:val="00FC07B6"/>
    <w:rsid w:val="00FC4AE5"/>
    <w:rsid w:val="00FC6C51"/>
    <w:rsid w:val="00FD0B66"/>
    <w:rsid w:val="00FD508B"/>
    <w:rsid w:val="00FE529D"/>
    <w:rsid w:val="00FE5BB2"/>
    <w:rsid w:val="00FE7B36"/>
    <w:rsid w:val="00FF1BB9"/>
    <w:rsid w:val="00FF3DBA"/>
  </w:rsids>
  <m:mathPr>
    <m:mathFont m:val="Cambria Math"/>
    <m:brkBin m:val="before"/>
    <m:brkBinSub m:val="--"/>
    <m:smallFrac m:val="0"/>
    <m:dispDef/>
    <m:lMargin m:val="0"/>
    <m:rMargin m:val="0"/>
    <m:defJc m:val="centerGroup"/>
    <m:wrapIndent m:val="1440"/>
    <m:intLim m:val="subSup"/>
    <m:naryLim m:val="undOvr"/>
  </m:mathPr>
  <w:themeFontLang w:val="en-US" w:eastAsia="ja-JP" w:bidi="x-none"/>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10BCB92"/>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Malgun Gothic" w:eastAsia="Malgun Gothic" w:hAnsi="Malgun Gothic" w:cs="Times New Roman"/>
        <w:lang w:val="en-US" w:eastAsia="ja-JP" w:bidi="ar-SA"/>
      </w:rPr>
    </w:rPrDefault>
    <w:pPrDefault/>
  </w:docDefaults>
  <w:latentStyles w:defLockedState="0" w:defUIPriority="99" w:defSemiHidden="0" w:defUnhideWhenUsed="0" w:defQFormat="0" w:count="38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lsdException w:name="Note Level 2" w:uiPriority="1" w:qFormat="1"/>
    <w:lsdException w:name="Note Level 3" w:semiHidden="1" w:uiPriority="60" w:unhideWhenUsed="1"/>
    <w:lsdException w:name="Note Level 4" w:semiHidden="1" w:uiPriority="61" w:unhideWhenUsed="1"/>
    <w:lsdException w:name="Note Level 5" w:semiHidden="1" w:uiPriority="62" w:unhideWhenUsed="1"/>
    <w:lsdException w:name="Note Level 6" w:semiHidden="1" w:uiPriority="63" w:unhideWhenUsed="1"/>
    <w:lsdException w:name="Note Level 7" w:semiHidden="1" w:uiPriority="64" w:unhideWhenUsed="1"/>
    <w:lsdException w:name="Note Level 8" w:semiHidden="1" w:uiPriority="65" w:unhideWhenUsed="1"/>
    <w:lsdException w:name="Note Level 9" w:semiHidden="1" w:uiPriority="66" w:unhideWhenUsed="1"/>
    <w:lsdException w:name="Placeholder Text" w:semiHidden="1" w:uiPriority="67" w:unhideWhenUsed="1"/>
    <w:lsdException w:name="No Spacing" w:semiHidden="1" w:uiPriority="68" w:unhideWhenUsed="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72"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5E5A28"/>
    <w:pPr>
      <w:widowControl w:val="0"/>
      <w:wordWrap w:val="0"/>
      <w:autoSpaceDE w:val="0"/>
      <w:autoSpaceDN w:val="0"/>
      <w:jc w:val="both"/>
    </w:pPr>
    <w:rPr>
      <w:kern w:val="2"/>
      <w:szCs w:val="22"/>
      <w:lang w:eastAsia="ko-KR"/>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
    <w:basedOn w:val="Normal"/>
    <w:next w:val="Normal"/>
    <w:link w:val="Heading1Char"/>
    <w:qFormat/>
    <w:rsid w:val="005C3B80"/>
    <w:pPr>
      <w:keepNext/>
      <w:widowControl/>
      <w:numPr>
        <w:numId w:val="1"/>
      </w:numPr>
      <w:wordWrap/>
      <w:autoSpaceDE/>
      <w:autoSpaceDN/>
      <w:spacing w:before="240" w:after="60"/>
      <w:outlineLvl w:val="0"/>
    </w:pPr>
    <w:rPr>
      <w:rFonts w:ascii="Calibri" w:eastAsia="Times New Roman" w:hAnsi="Calibri"/>
      <w:b/>
      <w:bCs/>
      <w:kern w:val="32"/>
      <w:sz w:val="32"/>
      <w:szCs w:val="32"/>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Normal"/>
    <w:next w:val="Normal"/>
    <w:link w:val="Heading2Char"/>
    <w:qFormat/>
    <w:rsid w:val="005C3B80"/>
    <w:pPr>
      <w:keepNext/>
      <w:widowControl/>
      <w:numPr>
        <w:ilvl w:val="1"/>
        <w:numId w:val="1"/>
      </w:numPr>
      <w:wordWrap/>
      <w:autoSpaceDE/>
      <w:autoSpaceDN/>
      <w:spacing w:before="240" w:after="60"/>
      <w:outlineLvl w:val="1"/>
    </w:pPr>
    <w:rPr>
      <w:rFonts w:ascii="Calibri" w:eastAsia="Times New Roman" w:hAnsi="Calibri"/>
      <w:b/>
      <w:bCs/>
      <w:i/>
      <w:iCs/>
      <w:kern w:val="0"/>
      <w:sz w:val="28"/>
      <w:szCs w:val="28"/>
      <w:lang w:eastAsia="en-US"/>
    </w:rPr>
  </w:style>
  <w:style w:type="paragraph" w:styleId="Heading3">
    <w:name w:val="heading 3"/>
    <w:aliases w:val="H3,h3,H31,Titre 3,Org Heading 1"/>
    <w:basedOn w:val="Normal"/>
    <w:next w:val="Normal"/>
    <w:link w:val="Heading3Char"/>
    <w:qFormat/>
    <w:rsid w:val="005C3B80"/>
    <w:pPr>
      <w:keepNext/>
      <w:widowControl/>
      <w:numPr>
        <w:ilvl w:val="2"/>
        <w:numId w:val="1"/>
      </w:numPr>
      <w:wordWrap/>
      <w:autoSpaceDE/>
      <w:autoSpaceDN/>
      <w:spacing w:before="240" w:after="60"/>
      <w:outlineLvl w:val="2"/>
    </w:pPr>
    <w:rPr>
      <w:rFonts w:ascii="Calibri" w:eastAsia="Times New Roman" w:hAnsi="Calibri"/>
      <w:b/>
      <w:bCs/>
      <w:kern w:val="0"/>
      <w:sz w:val="26"/>
      <w:szCs w:val="26"/>
      <w:lang w:eastAsia="en-US"/>
    </w:rPr>
  </w:style>
  <w:style w:type="paragraph" w:styleId="Heading4">
    <w:name w:val="heading 4"/>
    <w:aliases w:val="h4,H4,H41,Titre 4,Org Heading 2,Heading 4 Char1 Char,Heading 4 Char Char Char"/>
    <w:basedOn w:val="Normal"/>
    <w:next w:val="Normal"/>
    <w:link w:val="Heading4Char"/>
    <w:uiPriority w:val="9"/>
    <w:qFormat/>
    <w:rsid w:val="005C3B80"/>
    <w:pPr>
      <w:keepNext/>
      <w:widowControl/>
      <w:numPr>
        <w:ilvl w:val="3"/>
        <w:numId w:val="1"/>
      </w:numPr>
      <w:wordWrap/>
      <w:autoSpaceDE/>
      <w:autoSpaceDN/>
      <w:spacing w:before="240" w:after="60"/>
      <w:outlineLvl w:val="3"/>
    </w:pPr>
    <w:rPr>
      <w:rFonts w:ascii="Cambria" w:eastAsia="Times New Roman" w:hAnsi="Cambria"/>
      <w:b/>
      <w:bCs/>
      <w:kern w:val="0"/>
      <w:sz w:val="28"/>
      <w:szCs w:val="28"/>
      <w:lang w:eastAsia="en-US"/>
    </w:rPr>
  </w:style>
  <w:style w:type="paragraph" w:styleId="Heading5">
    <w:name w:val="heading 5"/>
    <w:aliases w:val="H5,Appendix A to X,Heading 5   Appendix A to X,5 sub-bullet,sb,4,h5,Indent,H51,Titre 5,DO NOT USE_h5"/>
    <w:basedOn w:val="Normal"/>
    <w:next w:val="Normal"/>
    <w:link w:val="Heading5Char"/>
    <w:uiPriority w:val="9"/>
    <w:qFormat/>
    <w:rsid w:val="005C3B80"/>
    <w:pPr>
      <w:widowControl/>
      <w:numPr>
        <w:ilvl w:val="4"/>
        <w:numId w:val="1"/>
      </w:numPr>
      <w:wordWrap/>
      <w:autoSpaceDE/>
      <w:autoSpaceDN/>
      <w:spacing w:before="240" w:after="60"/>
      <w:outlineLvl w:val="4"/>
    </w:pPr>
    <w:rPr>
      <w:rFonts w:ascii="Cambria" w:eastAsia="Times New Roman" w:hAnsi="Cambria"/>
      <w:b/>
      <w:bCs/>
      <w:i/>
      <w:iCs/>
      <w:kern w:val="0"/>
      <w:sz w:val="26"/>
      <w:szCs w:val="26"/>
      <w:lang w:eastAsia="en-US"/>
    </w:rPr>
  </w:style>
  <w:style w:type="paragraph" w:styleId="Heading6">
    <w:name w:val="heading 6"/>
    <w:aliases w:val="TOC header,Bullet list,sub-dash,sd,5,Appendix,T1,h6,H6,H61,Titre 6"/>
    <w:basedOn w:val="Normal"/>
    <w:next w:val="Normal"/>
    <w:link w:val="Heading6Char"/>
    <w:uiPriority w:val="9"/>
    <w:qFormat/>
    <w:rsid w:val="005C3B80"/>
    <w:pPr>
      <w:widowControl/>
      <w:numPr>
        <w:ilvl w:val="5"/>
        <w:numId w:val="1"/>
      </w:numPr>
      <w:wordWrap/>
      <w:autoSpaceDE/>
      <w:autoSpaceDN/>
      <w:spacing w:before="240" w:after="60"/>
      <w:outlineLvl w:val="5"/>
    </w:pPr>
    <w:rPr>
      <w:rFonts w:ascii="Cambria" w:eastAsia="Times New Roman" w:hAnsi="Cambria"/>
      <w:b/>
      <w:bCs/>
      <w:kern w:val="0"/>
      <w:sz w:val="22"/>
      <w:lang w:eastAsia="en-US"/>
    </w:rPr>
  </w:style>
  <w:style w:type="paragraph" w:styleId="Heading7">
    <w:name w:val="heading 7"/>
    <w:aliases w:val="Bulleted list,L7"/>
    <w:basedOn w:val="Normal"/>
    <w:next w:val="Normal"/>
    <w:link w:val="Heading7Char"/>
    <w:qFormat/>
    <w:rsid w:val="005C3B80"/>
    <w:pPr>
      <w:widowControl/>
      <w:numPr>
        <w:ilvl w:val="6"/>
        <w:numId w:val="1"/>
      </w:numPr>
      <w:wordWrap/>
      <w:autoSpaceDE/>
      <w:autoSpaceDN/>
      <w:spacing w:before="240" w:after="60"/>
      <w:outlineLvl w:val="6"/>
    </w:pPr>
    <w:rPr>
      <w:rFonts w:ascii="Cambria" w:eastAsia="Times New Roman" w:hAnsi="Cambria"/>
      <w:kern w:val="0"/>
      <w:sz w:val="24"/>
      <w:szCs w:val="24"/>
      <w:lang w:eastAsia="en-US"/>
    </w:rPr>
  </w:style>
  <w:style w:type="paragraph" w:styleId="Heading8">
    <w:name w:val="heading 8"/>
    <w:aliases w:val="Table Heading,Legal Level 1.1.1.,Center Bold"/>
    <w:basedOn w:val="Normal"/>
    <w:next w:val="Normal"/>
    <w:link w:val="Heading8Char"/>
    <w:qFormat/>
    <w:rsid w:val="005C3B80"/>
    <w:pPr>
      <w:widowControl/>
      <w:numPr>
        <w:ilvl w:val="7"/>
        <w:numId w:val="1"/>
      </w:numPr>
      <w:wordWrap/>
      <w:autoSpaceDE/>
      <w:autoSpaceDN/>
      <w:spacing w:before="240" w:after="60"/>
      <w:outlineLvl w:val="7"/>
    </w:pPr>
    <w:rPr>
      <w:rFonts w:ascii="Cambria" w:eastAsia="Times New Roman" w:hAnsi="Cambria"/>
      <w:i/>
      <w:iCs/>
      <w:kern w:val="0"/>
      <w:sz w:val="24"/>
      <w:szCs w:val="24"/>
      <w:lang w:eastAsia="en-US"/>
    </w:rPr>
  </w:style>
  <w:style w:type="paragraph" w:styleId="Heading9">
    <w:name w:val="heading 9"/>
    <w:aliases w:val="Figure Heading,FH,Titre 10"/>
    <w:basedOn w:val="Normal"/>
    <w:next w:val="Normal"/>
    <w:link w:val="Heading9Char"/>
    <w:qFormat/>
    <w:rsid w:val="005C3B80"/>
    <w:pPr>
      <w:widowControl/>
      <w:numPr>
        <w:ilvl w:val="8"/>
        <w:numId w:val="1"/>
      </w:numPr>
      <w:wordWrap/>
      <w:autoSpaceDE/>
      <w:autoSpaceDN/>
      <w:spacing w:before="240" w:after="60"/>
      <w:outlineLvl w:val="8"/>
    </w:pPr>
    <w:rPr>
      <w:rFonts w:ascii="Calibri" w:eastAsia="Times New Roman" w:hAnsi="Calibri"/>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72"/>
    <w:qFormat/>
    <w:rsid w:val="00CA2A9A"/>
    <w:pPr>
      <w:ind w:leftChars="400" w:left="800"/>
    </w:p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5C3B80"/>
    <w:rPr>
      <w:rFonts w:ascii="Calibri" w:eastAsia="Times New Roman" w:hAnsi="Calibri"/>
      <w:b/>
      <w:bCs/>
      <w:kern w:val="32"/>
      <w:sz w:val="32"/>
      <w:szCs w:val="32"/>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5C3B80"/>
    <w:rPr>
      <w:rFonts w:ascii="Calibri" w:eastAsia="Times New Roman" w:hAnsi="Calibri"/>
      <w:b/>
      <w:bCs/>
      <w:i/>
      <w:iCs/>
      <w:sz w:val="28"/>
      <w:szCs w:val="28"/>
      <w:lang w:eastAsia="en-US"/>
    </w:rPr>
  </w:style>
  <w:style w:type="character" w:customStyle="1" w:styleId="Heading3Char">
    <w:name w:val="Heading 3 Char"/>
    <w:aliases w:val="H3 Char,h3 Char,H31 Char,Titre 3 Char,Org Heading 1 Char"/>
    <w:link w:val="Heading3"/>
    <w:rsid w:val="005C3B80"/>
    <w:rPr>
      <w:rFonts w:ascii="Calibri" w:eastAsia="Times New Roman" w:hAnsi="Calibri"/>
      <w:b/>
      <w:bCs/>
      <w:sz w:val="26"/>
      <w:szCs w:val="26"/>
      <w:lang w:eastAsia="en-US"/>
    </w:rPr>
  </w:style>
  <w:style w:type="character" w:customStyle="1" w:styleId="Heading4Char">
    <w:name w:val="Heading 4 Char"/>
    <w:aliases w:val="h4 Char,H4 Char,H41 Char,Titre 4 Char,Org Heading 2 Char,Heading 4 Char1 Char Char,Heading 4 Char Char Char Char"/>
    <w:link w:val="Heading4"/>
    <w:uiPriority w:val="9"/>
    <w:rsid w:val="005C3B80"/>
    <w:rPr>
      <w:rFonts w:ascii="Cambria" w:eastAsia="Times New Roman" w:hAnsi="Cambria"/>
      <w:b/>
      <w:bCs/>
      <w:sz w:val="28"/>
      <w:szCs w:val="28"/>
      <w:lang w:eastAsia="en-US"/>
    </w:rPr>
  </w:style>
  <w:style w:type="character" w:customStyle="1" w:styleId="Heading5Char">
    <w:name w:val="Heading 5 Char"/>
    <w:aliases w:val="H5 Char,Appendix A to X Char,Heading 5   Appendix A to X Char,5 sub-bullet Char,sb Char,4 Char,h5 Char,Indent Char,H51 Char,Titre 5 Char,DO NOT USE_h5 Char"/>
    <w:link w:val="Heading5"/>
    <w:uiPriority w:val="9"/>
    <w:rsid w:val="005C3B80"/>
    <w:rPr>
      <w:rFonts w:ascii="Cambria" w:eastAsia="Times New Roman" w:hAnsi="Cambria"/>
      <w:b/>
      <w:bCs/>
      <w:i/>
      <w:iCs/>
      <w:sz w:val="26"/>
      <w:szCs w:val="26"/>
      <w:lang w:eastAsia="en-US"/>
    </w:rPr>
  </w:style>
  <w:style w:type="character" w:customStyle="1" w:styleId="Heading6Char">
    <w:name w:val="Heading 6 Char"/>
    <w:aliases w:val="TOC header Char,Bullet list Char,sub-dash Char,sd Char,5 Char,Appendix Char,T1 Char,h6 Char,H6 Char,H61 Char,Titre 6 Char"/>
    <w:link w:val="Heading6"/>
    <w:uiPriority w:val="9"/>
    <w:rsid w:val="005C3B80"/>
    <w:rPr>
      <w:rFonts w:ascii="Cambria" w:eastAsia="Times New Roman" w:hAnsi="Cambria"/>
      <w:b/>
      <w:bCs/>
      <w:sz w:val="22"/>
      <w:szCs w:val="22"/>
      <w:lang w:eastAsia="en-US"/>
    </w:rPr>
  </w:style>
  <w:style w:type="character" w:customStyle="1" w:styleId="Heading7Char">
    <w:name w:val="Heading 7 Char"/>
    <w:aliases w:val="Bulleted list Char,L7 Char"/>
    <w:link w:val="Heading7"/>
    <w:rsid w:val="005C3B80"/>
    <w:rPr>
      <w:rFonts w:ascii="Cambria" w:eastAsia="Times New Roman" w:hAnsi="Cambria"/>
      <w:sz w:val="24"/>
      <w:szCs w:val="24"/>
      <w:lang w:eastAsia="en-US"/>
    </w:rPr>
  </w:style>
  <w:style w:type="character" w:customStyle="1" w:styleId="Heading8Char">
    <w:name w:val="Heading 8 Char"/>
    <w:aliases w:val="Table Heading Char,Legal Level 1.1.1. Char,Center Bold Char"/>
    <w:link w:val="Heading8"/>
    <w:rsid w:val="005C3B80"/>
    <w:rPr>
      <w:rFonts w:ascii="Cambria" w:eastAsia="Times New Roman" w:hAnsi="Cambria"/>
      <w:i/>
      <w:iCs/>
      <w:sz w:val="24"/>
      <w:szCs w:val="24"/>
      <w:lang w:eastAsia="en-US"/>
    </w:rPr>
  </w:style>
  <w:style w:type="character" w:customStyle="1" w:styleId="Heading9Char">
    <w:name w:val="Heading 9 Char"/>
    <w:aliases w:val="Figure Heading Char,FH Char,Titre 10 Char"/>
    <w:link w:val="Heading9"/>
    <w:rsid w:val="005C3B80"/>
    <w:rPr>
      <w:rFonts w:ascii="Calibri" w:eastAsia="Times New Roman" w:hAnsi="Calibri"/>
      <w:sz w:val="22"/>
      <w:szCs w:val="22"/>
      <w:lang w:eastAsia="en-US"/>
    </w:rPr>
  </w:style>
  <w:style w:type="paragraph" w:styleId="DocumentMap">
    <w:name w:val="Document Map"/>
    <w:basedOn w:val="Normal"/>
    <w:link w:val="DocumentMapChar"/>
    <w:uiPriority w:val="99"/>
    <w:semiHidden/>
    <w:unhideWhenUsed/>
    <w:rsid w:val="005C3B80"/>
    <w:rPr>
      <w:rFonts w:ascii="Gulim" w:eastAsia="Gulim"/>
      <w:sz w:val="18"/>
      <w:szCs w:val="18"/>
    </w:rPr>
  </w:style>
  <w:style w:type="character" w:customStyle="1" w:styleId="DocumentMapChar">
    <w:name w:val="Document Map Char"/>
    <w:link w:val="DocumentMap"/>
    <w:uiPriority w:val="99"/>
    <w:semiHidden/>
    <w:rsid w:val="005C3B80"/>
    <w:rPr>
      <w:rFonts w:ascii="Gulim" w:eastAsia="Gulim"/>
      <w:sz w:val="18"/>
      <w:szCs w:val="18"/>
    </w:rPr>
  </w:style>
  <w:style w:type="paragraph" w:styleId="Header">
    <w:name w:val="header"/>
    <w:basedOn w:val="Normal"/>
    <w:link w:val="HeaderChar"/>
    <w:uiPriority w:val="99"/>
    <w:unhideWhenUsed/>
    <w:rsid w:val="00C676A7"/>
    <w:pPr>
      <w:tabs>
        <w:tab w:val="center" w:pos="4513"/>
        <w:tab w:val="right" w:pos="9026"/>
      </w:tabs>
      <w:snapToGrid w:val="0"/>
    </w:pPr>
  </w:style>
  <w:style w:type="character" w:customStyle="1" w:styleId="HeaderChar">
    <w:name w:val="Header Char"/>
    <w:link w:val="Header"/>
    <w:uiPriority w:val="99"/>
    <w:rsid w:val="00C676A7"/>
    <w:rPr>
      <w:kern w:val="2"/>
      <w:szCs w:val="22"/>
    </w:rPr>
  </w:style>
  <w:style w:type="paragraph" w:styleId="Footer">
    <w:name w:val="footer"/>
    <w:basedOn w:val="Normal"/>
    <w:link w:val="FooterChar"/>
    <w:uiPriority w:val="99"/>
    <w:unhideWhenUsed/>
    <w:rsid w:val="00C676A7"/>
    <w:pPr>
      <w:tabs>
        <w:tab w:val="center" w:pos="4513"/>
        <w:tab w:val="right" w:pos="9026"/>
      </w:tabs>
      <w:snapToGrid w:val="0"/>
    </w:pPr>
  </w:style>
  <w:style w:type="character" w:customStyle="1" w:styleId="FooterChar">
    <w:name w:val="Footer Char"/>
    <w:link w:val="Footer"/>
    <w:uiPriority w:val="99"/>
    <w:rsid w:val="00C676A7"/>
    <w:rPr>
      <w:kern w:val="2"/>
      <w:szCs w:val="22"/>
    </w:rPr>
  </w:style>
  <w:style w:type="paragraph" w:styleId="BalloonText">
    <w:name w:val="Balloon Text"/>
    <w:basedOn w:val="Normal"/>
    <w:link w:val="BalloonTextChar"/>
    <w:uiPriority w:val="99"/>
    <w:semiHidden/>
    <w:unhideWhenUsed/>
    <w:rsid w:val="00954EF6"/>
    <w:rPr>
      <w:sz w:val="18"/>
      <w:szCs w:val="18"/>
    </w:rPr>
  </w:style>
  <w:style w:type="character" w:customStyle="1" w:styleId="BalloonTextChar">
    <w:name w:val="Balloon Text Char"/>
    <w:link w:val="BalloonText"/>
    <w:uiPriority w:val="99"/>
    <w:semiHidden/>
    <w:rsid w:val="00954EF6"/>
    <w:rPr>
      <w:rFonts w:ascii="Malgun Gothic" w:eastAsia="Malgun Gothic" w:hAnsi="Malgun Gothic" w:cs="Times New Roman"/>
      <w:kern w:val="2"/>
      <w:sz w:val="18"/>
      <w:szCs w:val="18"/>
    </w:rPr>
  </w:style>
  <w:style w:type="table" w:styleId="TableGrid">
    <w:name w:val="Table Grid"/>
    <w:basedOn w:val="TableNormal"/>
    <w:uiPriority w:val="59"/>
    <w:rsid w:val="006811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PlainTable4">
    <w:name w:val="Plain Table 4"/>
    <w:basedOn w:val="TableNormal"/>
    <w:uiPriority w:val="44"/>
    <w:rsid w:val="0068117D"/>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PlaceholderText">
    <w:name w:val="Placeholder Text"/>
    <w:uiPriority w:val="99"/>
    <w:semiHidden/>
    <w:rsid w:val="0068117D"/>
    <w:rPr>
      <w:color w:val="808080"/>
    </w:rPr>
  </w:style>
  <w:style w:type="character" w:styleId="LineNumber">
    <w:name w:val="line number"/>
    <w:basedOn w:val="DefaultParagraphFont"/>
    <w:uiPriority w:val="99"/>
    <w:semiHidden/>
    <w:unhideWhenUsed/>
    <w:rsid w:val="008405D3"/>
  </w:style>
  <w:style w:type="paragraph" w:customStyle="1" w:styleId="PL">
    <w:name w:val="PL"/>
    <w:rsid w:val="005F1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styleId="NormalWeb">
    <w:name w:val="Normal (Web)"/>
    <w:basedOn w:val="Normal"/>
    <w:uiPriority w:val="99"/>
    <w:semiHidden/>
    <w:unhideWhenUsed/>
    <w:rsid w:val="008D7275"/>
    <w:pPr>
      <w:widowControl/>
      <w:wordWrap/>
      <w:autoSpaceDE/>
      <w:autoSpaceDN/>
      <w:spacing w:before="100" w:beforeAutospacing="1" w:after="100" w:afterAutospacing="1"/>
      <w:jc w:val="left"/>
    </w:pPr>
    <w:rPr>
      <w:rFonts w:ascii="Times New Roman" w:eastAsiaTheme="minorEastAsia" w:hAnsi="Times New Roman"/>
      <w:kern w:val="0"/>
      <w:sz w:val="24"/>
      <w:szCs w:val="24"/>
      <w:lang w:eastAsia="en-US"/>
    </w:rPr>
  </w:style>
  <w:style w:type="paragraph" w:styleId="Caption">
    <w:name w:val="caption"/>
    <w:basedOn w:val="Normal"/>
    <w:next w:val="Normal"/>
    <w:uiPriority w:val="35"/>
    <w:unhideWhenUsed/>
    <w:qFormat/>
    <w:rsid w:val="000C6811"/>
    <w:pPr>
      <w:spacing w:after="200"/>
    </w:pPr>
    <w:rPr>
      <w:i/>
      <w:iCs/>
      <w:color w:val="44546A" w:themeColor="text2"/>
      <w:sz w:val="18"/>
      <w:szCs w:val="18"/>
    </w:rPr>
  </w:style>
  <w:style w:type="paragraph" w:customStyle="1" w:styleId="FP">
    <w:name w:val="FP"/>
    <w:basedOn w:val="Normal"/>
    <w:rsid w:val="00F16799"/>
    <w:pPr>
      <w:widowControl/>
      <w:wordWrap/>
      <w:overflowPunct w:val="0"/>
      <w:adjustRightInd w:val="0"/>
      <w:jc w:val="left"/>
      <w:textAlignment w:val="baseline"/>
    </w:pPr>
    <w:rPr>
      <w:rFonts w:ascii="Times New Roman" w:eastAsia="Times New Roman" w:hAnsi="Times New Roman"/>
      <w:kern w:val="0"/>
      <w:szCs w:val="20"/>
      <w:lang w:val="en-GB" w:eastAsia="en-US"/>
    </w:rPr>
  </w:style>
  <w:style w:type="paragraph" w:customStyle="1" w:styleId="B1">
    <w:name w:val="B1"/>
    <w:basedOn w:val="Normal"/>
    <w:link w:val="B1Char1"/>
    <w:rsid w:val="00F16799"/>
    <w:pPr>
      <w:widowControl/>
      <w:wordWrap/>
      <w:overflowPunct w:val="0"/>
      <w:adjustRightInd w:val="0"/>
      <w:spacing w:after="180"/>
      <w:ind w:left="568" w:hanging="284"/>
      <w:jc w:val="left"/>
      <w:textAlignment w:val="baseline"/>
    </w:pPr>
    <w:rPr>
      <w:rFonts w:ascii="Times New Roman" w:eastAsia="MS Mincho" w:hAnsi="Times New Roman"/>
      <w:kern w:val="0"/>
      <w:szCs w:val="20"/>
      <w:lang w:val="en-GB" w:eastAsia="en-US"/>
    </w:rPr>
  </w:style>
  <w:style w:type="paragraph" w:customStyle="1" w:styleId="B2">
    <w:name w:val="B2"/>
    <w:basedOn w:val="List2"/>
    <w:rsid w:val="00F16799"/>
    <w:pPr>
      <w:widowControl/>
      <w:wordWrap/>
      <w:overflowPunct w:val="0"/>
      <w:adjustRightInd w:val="0"/>
      <w:spacing w:after="180"/>
      <w:ind w:leftChars="0" w:left="851" w:firstLineChars="0" w:hanging="284"/>
      <w:contextualSpacing w:val="0"/>
      <w:jc w:val="left"/>
      <w:textAlignment w:val="baseline"/>
    </w:pPr>
    <w:rPr>
      <w:rFonts w:ascii="Times New Roman" w:eastAsia="Times New Roman" w:hAnsi="Times New Roman"/>
      <w:kern w:val="0"/>
      <w:szCs w:val="20"/>
      <w:lang w:val="en-GB" w:eastAsia="en-US"/>
    </w:rPr>
  </w:style>
  <w:style w:type="character" w:customStyle="1" w:styleId="B1Char1">
    <w:name w:val="B1 Char1"/>
    <w:link w:val="B1"/>
    <w:rsid w:val="00F16799"/>
    <w:rPr>
      <w:rFonts w:ascii="Times New Roman" w:eastAsia="MS Mincho" w:hAnsi="Times New Roman"/>
      <w:lang w:val="en-GB" w:eastAsia="en-US"/>
    </w:rPr>
  </w:style>
  <w:style w:type="paragraph" w:styleId="List2">
    <w:name w:val="List 2"/>
    <w:basedOn w:val="Normal"/>
    <w:uiPriority w:val="99"/>
    <w:semiHidden/>
    <w:unhideWhenUsed/>
    <w:rsid w:val="00F16799"/>
    <w:pPr>
      <w:ind w:leftChars="200" w:left="100" w:hangingChars="200" w:hanging="200"/>
      <w:contextualSpacing/>
    </w:pPr>
  </w:style>
  <w:style w:type="paragraph" w:customStyle="1" w:styleId="CRCoverPage">
    <w:name w:val="CR Cover Page"/>
    <w:rsid w:val="009F5959"/>
    <w:pPr>
      <w:spacing w:after="120"/>
    </w:pPr>
    <w:rPr>
      <w:rFonts w:ascii="Arial" w:hAnsi="Arial"/>
      <w:lang w:val="en-GB" w:eastAsia="en-US"/>
    </w:rPr>
  </w:style>
  <w:style w:type="character" w:customStyle="1" w:styleId="B1Char">
    <w:name w:val="B1 Char"/>
    <w:rsid w:val="00941BFD"/>
    <w:rPr>
      <w:lang w:val="en-GB" w:eastAsia="en-US" w:bidi="ar-SA"/>
    </w:rPr>
  </w:style>
  <w:style w:type="paragraph" w:styleId="HTMLPreformatted">
    <w:name w:val="HTML Preformatted"/>
    <w:basedOn w:val="Normal"/>
    <w:link w:val="HTMLPreformattedChar"/>
    <w:uiPriority w:val="99"/>
    <w:semiHidden/>
    <w:unhideWhenUsed/>
    <w:rsid w:val="003F384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Courier New" w:hAnsi="Courier New" w:cs="Courier New"/>
      <w:kern w:val="0"/>
      <w:szCs w:val="20"/>
      <w:lang w:eastAsia="ja-JP"/>
    </w:rPr>
  </w:style>
  <w:style w:type="character" w:customStyle="1" w:styleId="HTMLPreformattedChar">
    <w:name w:val="HTML Preformatted Char"/>
    <w:basedOn w:val="DefaultParagraphFont"/>
    <w:link w:val="HTMLPreformatted"/>
    <w:uiPriority w:val="99"/>
    <w:semiHidden/>
    <w:rsid w:val="003F3841"/>
    <w:rPr>
      <w:rFonts w:ascii="Courier New" w:hAnsi="Courier New" w:cs="Courier New"/>
    </w:rPr>
  </w:style>
  <w:style w:type="paragraph" w:customStyle="1" w:styleId="TAL">
    <w:name w:val="TAL"/>
    <w:basedOn w:val="Normal"/>
    <w:link w:val="TALCar"/>
    <w:rsid w:val="007A261E"/>
    <w:pPr>
      <w:keepNext/>
      <w:keepLines/>
      <w:widowControl/>
      <w:wordWrap/>
      <w:overflowPunct w:val="0"/>
      <w:adjustRightInd w:val="0"/>
      <w:jc w:val="left"/>
      <w:textAlignment w:val="baseline"/>
    </w:pPr>
    <w:rPr>
      <w:rFonts w:ascii="Arial" w:eastAsiaTheme="minorEastAsia" w:hAnsi="Arial"/>
      <w:kern w:val="0"/>
      <w:sz w:val="18"/>
      <w:szCs w:val="20"/>
      <w:lang w:val="en-GB" w:eastAsia="en-US"/>
    </w:rPr>
  </w:style>
  <w:style w:type="character" w:customStyle="1" w:styleId="TALCar">
    <w:name w:val="TAL Car"/>
    <w:link w:val="TAL"/>
    <w:rsid w:val="007A261E"/>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759427">
      <w:bodyDiv w:val="1"/>
      <w:marLeft w:val="0"/>
      <w:marRight w:val="0"/>
      <w:marTop w:val="0"/>
      <w:marBottom w:val="0"/>
      <w:divBdr>
        <w:top w:val="none" w:sz="0" w:space="0" w:color="auto"/>
        <w:left w:val="none" w:sz="0" w:space="0" w:color="auto"/>
        <w:bottom w:val="none" w:sz="0" w:space="0" w:color="auto"/>
        <w:right w:val="none" w:sz="0" w:space="0" w:color="auto"/>
      </w:divBdr>
    </w:div>
    <w:div w:id="271979432">
      <w:bodyDiv w:val="1"/>
      <w:marLeft w:val="0"/>
      <w:marRight w:val="0"/>
      <w:marTop w:val="0"/>
      <w:marBottom w:val="0"/>
      <w:divBdr>
        <w:top w:val="none" w:sz="0" w:space="0" w:color="auto"/>
        <w:left w:val="none" w:sz="0" w:space="0" w:color="auto"/>
        <w:bottom w:val="none" w:sz="0" w:space="0" w:color="auto"/>
        <w:right w:val="none" w:sz="0" w:space="0" w:color="auto"/>
      </w:divBdr>
    </w:div>
    <w:div w:id="548034342">
      <w:bodyDiv w:val="1"/>
      <w:marLeft w:val="0"/>
      <w:marRight w:val="0"/>
      <w:marTop w:val="0"/>
      <w:marBottom w:val="0"/>
      <w:divBdr>
        <w:top w:val="none" w:sz="0" w:space="0" w:color="auto"/>
        <w:left w:val="none" w:sz="0" w:space="0" w:color="auto"/>
        <w:bottom w:val="none" w:sz="0" w:space="0" w:color="auto"/>
        <w:right w:val="none" w:sz="0" w:space="0" w:color="auto"/>
      </w:divBdr>
    </w:div>
    <w:div w:id="1708867346">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Yu Gothic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FD01DA-CB66-E04F-9388-85D0DF1F7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469</TotalTime>
  <Pages>2</Pages>
  <Words>314</Words>
  <Characters>1796</Characters>
  <Application>Microsoft Macintosh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사용자</dc:creator>
  <cp:keywords/>
  <cp:lastModifiedBy>Imed Bouazizi</cp:lastModifiedBy>
  <cp:revision>63</cp:revision>
  <dcterms:created xsi:type="dcterms:W3CDTF">2016-08-31T04:32:00Z</dcterms:created>
  <dcterms:modified xsi:type="dcterms:W3CDTF">2017-10-03T19:15:00Z</dcterms:modified>
</cp:coreProperties>
</file>