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D6E" w:rsidRDefault="00780D6E" w:rsidP="00780D6E">
      <w:pPr>
        <w:pStyle w:val="Header"/>
        <w:tabs>
          <w:tab w:val="right" w:pos="7088"/>
          <w:tab w:val="right" w:pos="9781"/>
        </w:tabs>
        <w:rPr>
          <w:rFonts w:cs="Arial"/>
          <w:b w:val="0"/>
          <w:bCs/>
          <w:sz w:val="22"/>
          <w:lang w:eastAsia="zh-CN"/>
        </w:rPr>
      </w:pPr>
      <w:r>
        <w:rPr>
          <w:rFonts w:cs="Arial"/>
          <w:bCs/>
          <w:sz w:val="22"/>
        </w:rPr>
        <w:t>3GPP TSG-</w:t>
      </w:r>
      <w:r>
        <w:rPr>
          <w:rFonts w:cs="Arial"/>
          <w:bCs/>
          <w:sz w:val="22"/>
          <w:lang w:eastAsia="zh-CN"/>
        </w:rPr>
        <w:t>SA</w:t>
      </w:r>
      <w:r>
        <w:rPr>
          <w:rFonts w:cs="Arial" w:hint="eastAsia"/>
          <w:bCs/>
          <w:sz w:val="22"/>
          <w:lang w:eastAsia="zh-CN"/>
        </w:rPr>
        <w:t xml:space="preserve"> WG</w:t>
      </w:r>
      <w:r>
        <w:rPr>
          <w:rFonts w:cs="Arial"/>
          <w:bCs/>
          <w:sz w:val="22"/>
          <w:lang w:eastAsia="zh-CN"/>
        </w:rPr>
        <w:t>4</w:t>
      </w:r>
      <w:r>
        <w:rPr>
          <w:rFonts w:cs="Arial"/>
          <w:bCs/>
          <w:sz w:val="22"/>
        </w:rPr>
        <w:t xml:space="preserve"> Meeting #</w:t>
      </w:r>
      <w:r>
        <w:rPr>
          <w:rFonts w:cs="Arial" w:hint="eastAsia"/>
          <w:bCs/>
          <w:sz w:val="22"/>
          <w:lang w:eastAsia="zh-CN"/>
        </w:rPr>
        <w:t>9</w:t>
      </w:r>
      <w:r>
        <w:rPr>
          <w:rFonts w:cs="Arial"/>
          <w:bCs/>
          <w:sz w:val="22"/>
          <w:lang w:eastAsia="zh-CN"/>
        </w:rPr>
        <w:t>1</w:t>
      </w:r>
      <w:r>
        <w:rPr>
          <w:rFonts w:cs="Arial"/>
          <w:bCs/>
          <w:sz w:val="22"/>
        </w:rPr>
        <w:tab/>
      </w:r>
      <w:r>
        <w:rPr>
          <w:rFonts w:cs="Arial"/>
          <w:bCs/>
          <w:sz w:val="22"/>
        </w:rPr>
        <w:tab/>
      </w:r>
      <w:r>
        <w:rPr>
          <w:rFonts w:cs="Arial"/>
          <w:bCs/>
          <w:sz w:val="22"/>
          <w:lang w:eastAsia="zh-CN"/>
        </w:rPr>
        <w:t>S4</w:t>
      </w:r>
      <w:r>
        <w:rPr>
          <w:rFonts w:cs="Arial" w:hint="eastAsia"/>
          <w:bCs/>
          <w:sz w:val="22"/>
          <w:lang w:eastAsia="zh-CN"/>
        </w:rPr>
        <w:t>-16</w:t>
      </w:r>
      <w:r>
        <w:rPr>
          <w:rFonts w:cs="Arial"/>
          <w:bCs/>
          <w:sz w:val="22"/>
          <w:lang w:eastAsia="zh-CN"/>
        </w:rPr>
        <w:t>1</w:t>
      </w:r>
      <w:r>
        <w:rPr>
          <w:rFonts w:cs="Arial" w:hint="eastAsia"/>
          <w:bCs/>
          <w:sz w:val="22"/>
          <w:lang w:eastAsia="zh-CN"/>
        </w:rPr>
        <w:t>2</w:t>
      </w:r>
      <w:r>
        <w:rPr>
          <w:rFonts w:cs="Arial"/>
          <w:bCs/>
          <w:sz w:val="22"/>
          <w:lang w:eastAsia="zh-CN"/>
        </w:rPr>
        <w:t>40</w:t>
      </w:r>
    </w:p>
    <w:p w:rsidR="00780D6E" w:rsidRDefault="00780D6E" w:rsidP="00780D6E">
      <w:pPr>
        <w:pStyle w:val="Header"/>
        <w:tabs>
          <w:tab w:val="right" w:pos="9781"/>
        </w:tabs>
        <w:rPr>
          <w:rFonts w:cs="Arial"/>
          <w:b w:val="0"/>
          <w:bCs/>
          <w:sz w:val="22"/>
          <w:lang w:eastAsia="zh-CN"/>
        </w:rPr>
      </w:pPr>
      <w:r>
        <w:rPr>
          <w:rFonts w:cs="Arial"/>
          <w:bCs/>
          <w:sz w:val="22"/>
          <w:lang w:eastAsia="zh-CN"/>
        </w:rPr>
        <w:t>Bangalore</w:t>
      </w:r>
      <w:r>
        <w:rPr>
          <w:rFonts w:cs="Arial"/>
          <w:bCs/>
          <w:sz w:val="22"/>
        </w:rPr>
        <w:t xml:space="preserve">, </w:t>
      </w:r>
      <w:r>
        <w:rPr>
          <w:rFonts w:cs="Arial"/>
          <w:bCs/>
          <w:sz w:val="22"/>
          <w:lang w:eastAsia="zh-CN"/>
        </w:rPr>
        <w:t>24</w:t>
      </w:r>
      <w:r>
        <w:rPr>
          <w:rFonts w:cs="Arial" w:hint="eastAsia"/>
          <w:bCs/>
          <w:sz w:val="22"/>
          <w:lang w:eastAsia="zh-CN"/>
        </w:rPr>
        <w:t xml:space="preserve"> </w:t>
      </w:r>
      <w:r>
        <w:rPr>
          <w:rFonts w:cs="Arial"/>
          <w:bCs/>
          <w:sz w:val="22"/>
          <w:lang w:eastAsia="zh-CN"/>
        </w:rPr>
        <w:t>–</w:t>
      </w:r>
      <w:r>
        <w:rPr>
          <w:rFonts w:cs="Arial" w:hint="eastAsia"/>
          <w:bCs/>
          <w:sz w:val="22"/>
          <w:lang w:eastAsia="zh-CN"/>
        </w:rPr>
        <w:t xml:space="preserve"> </w:t>
      </w:r>
      <w:r>
        <w:rPr>
          <w:rFonts w:cs="Arial"/>
          <w:bCs/>
          <w:sz w:val="22"/>
          <w:lang w:eastAsia="zh-CN"/>
        </w:rPr>
        <w:t>28</w:t>
      </w:r>
      <w:r>
        <w:rPr>
          <w:rFonts w:cs="Arial" w:hint="eastAsia"/>
          <w:bCs/>
          <w:sz w:val="22"/>
          <w:lang w:eastAsia="zh-CN"/>
        </w:rPr>
        <w:t xml:space="preserve"> October 2016</w:t>
      </w:r>
      <w:r>
        <w:rPr>
          <w:rFonts w:cs="Arial"/>
          <w:bCs/>
          <w:sz w:val="22"/>
          <w:lang w:eastAsia="zh-CN"/>
        </w:rPr>
        <w:tab/>
        <w:t>Agenda Item: 5.3</w:t>
      </w:r>
    </w:p>
    <w:p w:rsidR="00780D6E" w:rsidRDefault="00780D6E" w:rsidP="00850B13">
      <w:pPr>
        <w:tabs>
          <w:tab w:val="right" w:pos="9638"/>
        </w:tabs>
        <w:rPr>
          <w:rFonts w:ascii="Arial" w:hAnsi="Arial" w:cs="Arial"/>
          <w:b/>
          <w:bCs/>
          <w:sz w:val="24"/>
        </w:rPr>
      </w:pPr>
    </w:p>
    <w:p w:rsidR="00850B13" w:rsidRPr="00780D6E" w:rsidRDefault="00A80D07" w:rsidP="00850B13">
      <w:pPr>
        <w:tabs>
          <w:tab w:val="right" w:pos="9638"/>
        </w:tabs>
        <w:rPr>
          <w:rFonts w:ascii="Arial" w:hAnsi="Arial" w:cs="Arial"/>
          <w:bCs/>
        </w:rPr>
      </w:pPr>
      <w:r w:rsidRPr="00780D6E">
        <w:rPr>
          <w:rFonts w:ascii="Arial" w:hAnsi="Arial" w:cs="Arial"/>
          <w:bCs/>
        </w:rPr>
        <w:t>SA WG2 Meeting #116</w:t>
      </w:r>
      <w:r w:rsidR="00303A2B" w:rsidRPr="00780D6E">
        <w:rPr>
          <w:rFonts w:ascii="Arial" w:hAnsi="Arial" w:cs="Arial"/>
          <w:bCs/>
        </w:rPr>
        <w:t>BIS</w:t>
      </w:r>
      <w:r w:rsidR="00850B13" w:rsidRPr="00780D6E">
        <w:rPr>
          <w:rFonts w:ascii="Arial" w:hAnsi="Arial" w:cs="Arial"/>
          <w:bCs/>
        </w:rPr>
        <w:tab/>
      </w:r>
      <w:r w:rsidR="00DA22C4" w:rsidRPr="00780D6E">
        <w:rPr>
          <w:rFonts w:ascii="Arial" w:hAnsi="Arial" w:cs="Arial"/>
          <w:bCs/>
        </w:rPr>
        <w:t>S2-165435</w:t>
      </w:r>
    </w:p>
    <w:p w:rsidR="00850B13" w:rsidRPr="00780D6E" w:rsidRDefault="00303A2B" w:rsidP="00D71079">
      <w:pPr>
        <w:tabs>
          <w:tab w:val="right" w:pos="9720"/>
        </w:tabs>
        <w:spacing w:after="60"/>
        <w:ind w:left="1985" w:hanging="1985"/>
        <w:rPr>
          <w:rFonts w:ascii="Arial" w:hAnsi="Arial" w:cs="Arial"/>
          <w:bCs/>
        </w:rPr>
      </w:pPr>
      <w:r w:rsidRPr="00780D6E">
        <w:rPr>
          <w:rFonts w:ascii="Arial" w:hAnsi="Arial" w:cs="Arial"/>
          <w:bCs/>
        </w:rPr>
        <w:t>29 August-September 2,</w:t>
      </w:r>
      <w:r w:rsidR="00850B13" w:rsidRPr="00780D6E">
        <w:rPr>
          <w:rFonts w:ascii="Arial" w:hAnsi="Arial" w:cs="Arial"/>
          <w:bCs/>
        </w:rPr>
        <w:t xml:space="preserve"> 2016, </w:t>
      </w:r>
      <w:r w:rsidRPr="00780D6E">
        <w:rPr>
          <w:rFonts w:ascii="Arial" w:hAnsi="Arial" w:cs="Arial"/>
          <w:bCs/>
          <w:noProof/>
        </w:rPr>
        <w:t>Sanya</w:t>
      </w:r>
      <w:r w:rsidR="00850B13" w:rsidRPr="00780D6E">
        <w:rPr>
          <w:rFonts w:ascii="Arial" w:hAnsi="Arial" w:cs="Arial"/>
          <w:bCs/>
        </w:rPr>
        <w:t xml:space="preserve">, </w:t>
      </w:r>
      <w:r w:rsidRPr="00780D6E">
        <w:rPr>
          <w:rFonts w:ascii="Arial" w:hAnsi="Arial" w:cs="Arial"/>
          <w:bCs/>
        </w:rPr>
        <w:t>P.R. China</w:t>
      </w:r>
      <w:r w:rsidR="00D71079" w:rsidRPr="00780D6E">
        <w:rPr>
          <w:rFonts w:ascii="Arial" w:hAnsi="Arial" w:cs="Arial"/>
          <w:bCs/>
        </w:rPr>
        <w:tab/>
      </w:r>
      <w:r w:rsidR="007E34D9" w:rsidRPr="00780D6E">
        <w:rPr>
          <w:rFonts w:ascii="Arial" w:hAnsi="Arial" w:cs="Arial"/>
          <w:bCs/>
          <w:color w:val="0000FF"/>
        </w:rPr>
        <w:t>(</w:t>
      </w:r>
      <w:r w:rsidR="00DA22C4" w:rsidRPr="00780D6E">
        <w:rPr>
          <w:rFonts w:ascii="Arial" w:hAnsi="Arial" w:cs="Arial"/>
          <w:bCs/>
          <w:color w:val="0000FF"/>
        </w:rPr>
        <w:t>e-mail r</w:t>
      </w:r>
      <w:r w:rsidR="007E34D9" w:rsidRPr="00780D6E">
        <w:rPr>
          <w:rFonts w:ascii="Arial" w:hAnsi="Arial" w:cs="Arial"/>
          <w:bCs/>
          <w:color w:val="0000FF"/>
        </w:rPr>
        <w:t xml:space="preserve">evision </w:t>
      </w:r>
      <w:r w:rsidR="00DA22C4" w:rsidRPr="00780D6E">
        <w:rPr>
          <w:rFonts w:ascii="Arial" w:hAnsi="Arial" w:cs="Arial"/>
          <w:bCs/>
          <w:color w:val="0000FF"/>
        </w:rPr>
        <w:t xml:space="preserve">3 </w:t>
      </w:r>
      <w:r w:rsidR="007E34D9" w:rsidRPr="00780D6E">
        <w:rPr>
          <w:rFonts w:ascii="Arial" w:hAnsi="Arial" w:cs="Arial"/>
          <w:bCs/>
          <w:color w:val="0000FF"/>
        </w:rPr>
        <w:t>of S2-16</w:t>
      </w:r>
      <w:r w:rsidR="00DA22C4" w:rsidRPr="00780D6E">
        <w:rPr>
          <w:rFonts w:ascii="Arial" w:hAnsi="Arial" w:cs="Arial"/>
          <w:bCs/>
          <w:color w:val="0000FF"/>
        </w:rPr>
        <w:t>5161</w:t>
      </w:r>
      <w:r w:rsidR="007E34D9" w:rsidRPr="00780D6E">
        <w:rPr>
          <w:rFonts w:ascii="Arial" w:hAnsi="Arial" w:cs="Arial"/>
          <w:bCs/>
          <w:color w:val="0000FF"/>
        </w:rPr>
        <w:t>)</w:t>
      </w:r>
    </w:p>
    <w:p w:rsidR="00850B13" w:rsidRPr="000E638F" w:rsidRDefault="00850B13" w:rsidP="00850B13">
      <w:pPr>
        <w:spacing w:after="60"/>
        <w:ind w:left="1985" w:hanging="1985"/>
        <w:rPr>
          <w:rFonts w:ascii="Arial" w:hAnsi="Arial" w:cs="Arial"/>
          <w:b/>
          <w:bCs/>
        </w:rPr>
      </w:pPr>
      <w:r w:rsidRPr="000E638F">
        <w:rPr>
          <w:rFonts w:ascii="Arial" w:hAnsi="Arial" w:cs="Arial"/>
          <w:b/>
          <w:bCs/>
        </w:rPr>
        <w:t>________________________________________________________________________________________</w:t>
      </w:r>
    </w:p>
    <w:p w:rsidR="004E3939" w:rsidRPr="000E638F" w:rsidRDefault="004E3939" w:rsidP="00850B13">
      <w:pPr>
        <w:spacing w:after="60"/>
        <w:ind w:left="1985" w:hanging="1985"/>
        <w:rPr>
          <w:rFonts w:ascii="Arial" w:hAnsi="Arial" w:cs="Arial"/>
          <w:b/>
          <w:sz w:val="22"/>
          <w:szCs w:val="22"/>
        </w:rPr>
      </w:pPr>
      <w:r w:rsidRPr="000E638F">
        <w:rPr>
          <w:rFonts w:ascii="Arial" w:hAnsi="Arial" w:cs="Arial"/>
          <w:b/>
          <w:sz w:val="22"/>
          <w:szCs w:val="22"/>
        </w:rPr>
        <w:t>Title:</w:t>
      </w:r>
      <w:r w:rsidRPr="000E638F">
        <w:rPr>
          <w:rFonts w:ascii="Arial" w:hAnsi="Arial" w:cs="Arial"/>
          <w:b/>
          <w:sz w:val="22"/>
          <w:szCs w:val="22"/>
        </w:rPr>
        <w:tab/>
      </w:r>
      <w:r w:rsidR="002C096A" w:rsidRPr="002C096A">
        <w:rPr>
          <w:rFonts w:ascii="Arial" w:hAnsi="Arial" w:cs="Arial"/>
          <w:b/>
          <w:sz w:val="22"/>
          <w:szCs w:val="22"/>
        </w:rPr>
        <w:t>R</w:t>
      </w:r>
      <w:r w:rsidR="00466696" w:rsidRPr="000E638F">
        <w:rPr>
          <w:rFonts w:ascii="Arial" w:hAnsi="Arial" w:cs="Arial"/>
          <w:b/>
          <w:sz w:val="22"/>
          <w:szCs w:val="22"/>
        </w:rPr>
        <w:t xml:space="preserve">esponse to </w:t>
      </w:r>
      <w:r w:rsidRPr="000E638F">
        <w:rPr>
          <w:rFonts w:ascii="Arial" w:hAnsi="Arial" w:cs="Arial"/>
          <w:b/>
          <w:sz w:val="22"/>
          <w:szCs w:val="22"/>
        </w:rPr>
        <w:t xml:space="preserve">LS </w:t>
      </w:r>
      <w:r w:rsidR="006D742C">
        <w:rPr>
          <w:rFonts w:ascii="Arial" w:hAnsi="Arial" w:cs="Arial"/>
          <w:b/>
          <w:sz w:val="22"/>
          <w:szCs w:val="22"/>
        </w:rPr>
        <w:t xml:space="preserve">S2-164299 </w:t>
      </w:r>
      <w:r w:rsidR="002C096A">
        <w:rPr>
          <w:rFonts w:ascii="Arial" w:hAnsi="Arial" w:cs="Arial"/>
          <w:b/>
          <w:sz w:val="22"/>
          <w:szCs w:val="22"/>
        </w:rPr>
        <w:t xml:space="preserve">from </w:t>
      </w:r>
      <w:r w:rsidR="00303A2B">
        <w:rPr>
          <w:rFonts w:ascii="Arial" w:hAnsi="Arial" w:cs="Arial"/>
          <w:b/>
          <w:sz w:val="22"/>
          <w:szCs w:val="22"/>
        </w:rPr>
        <w:t>CT</w:t>
      </w:r>
      <w:r w:rsidR="00DA22C4">
        <w:rPr>
          <w:rFonts w:ascii="Arial" w:hAnsi="Arial" w:cs="Arial"/>
          <w:b/>
          <w:sz w:val="22"/>
          <w:szCs w:val="22"/>
        </w:rPr>
        <w:t xml:space="preserve"> WG</w:t>
      </w:r>
      <w:r w:rsidR="00303A2B">
        <w:rPr>
          <w:rFonts w:ascii="Arial" w:hAnsi="Arial" w:cs="Arial"/>
          <w:b/>
          <w:sz w:val="22"/>
          <w:szCs w:val="22"/>
        </w:rPr>
        <w:t>3</w:t>
      </w:r>
      <w:r w:rsidR="002C096A">
        <w:rPr>
          <w:rFonts w:ascii="Arial" w:hAnsi="Arial" w:cs="Arial"/>
          <w:b/>
          <w:sz w:val="22"/>
          <w:szCs w:val="22"/>
        </w:rPr>
        <w:t xml:space="preserve"> </w:t>
      </w:r>
      <w:r w:rsidRPr="000E638F">
        <w:rPr>
          <w:rFonts w:ascii="Arial" w:hAnsi="Arial" w:cs="Arial"/>
          <w:b/>
          <w:sz w:val="22"/>
          <w:szCs w:val="22"/>
        </w:rPr>
        <w:t xml:space="preserve">on </w:t>
      </w:r>
      <w:r w:rsidR="00A80D07">
        <w:rPr>
          <w:rFonts w:ascii="Arial" w:hAnsi="Arial" w:cs="Arial"/>
          <w:b/>
          <w:sz w:val="22"/>
          <w:szCs w:val="22"/>
        </w:rPr>
        <w:t>progress of FS_xMBMS study item</w:t>
      </w:r>
      <w:r w:rsidR="00321BC0">
        <w:rPr>
          <w:rFonts w:ascii="Arial" w:hAnsi="Arial" w:cs="Arial"/>
          <w:b/>
          <w:sz w:val="22"/>
          <w:szCs w:val="22"/>
        </w:rPr>
        <w:t xml:space="preserve"> and to LS S2-164</w:t>
      </w:r>
      <w:r w:rsidR="00987DBF">
        <w:rPr>
          <w:rFonts w:ascii="Arial" w:hAnsi="Arial" w:cs="Arial"/>
          <w:b/>
          <w:sz w:val="22"/>
          <w:szCs w:val="22"/>
        </w:rPr>
        <w:t>288</w:t>
      </w:r>
      <w:r w:rsidR="00321BC0">
        <w:rPr>
          <w:rFonts w:ascii="Arial" w:hAnsi="Arial" w:cs="Arial"/>
          <w:b/>
          <w:sz w:val="22"/>
          <w:szCs w:val="22"/>
        </w:rPr>
        <w:t xml:space="preserve"> from SA</w:t>
      </w:r>
      <w:r w:rsidR="00DA22C4">
        <w:rPr>
          <w:rFonts w:ascii="Arial" w:hAnsi="Arial" w:cs="Arial"/>
          <w:b/>
          <w:sz w:val="22"/>
          <w:szCs w:val="22"/>
        </w:rPr>
        <w:t xml:space="preserve"> WG</w:t>
      </w:r>
      <w:r w:rsidR="00321BC0">
        <w:rPr>
          <w:rFonts w:ascii="Arial" w:hAnsi="Arial" w:cs="Arial"/>
          <w:b/>
          <w:sz w:val="22"/>
          <w:szCs w:val="22"/>
        </w:rPr>
        <w:t xml:space="preserve">4 </w:t>
      </w:r>
      <w:r w:rsidR="00E73558">
        <w:rPr>
          <w:rFonts w:ascii="Arial" w:hAnsi="Arial" w:cs="Arial"/>
          <w:b/>
          <w:sz w:val="22"/>
          <w:szCs w:val="22"/>
        </w:rPr>
        <w:t xml:space="preserve">also </w:t>
      </w:r>
      <w:r w:rsidR="00321BC0">
        <w:rPr>
          <w:rFonts w:ascii="Arial" w:hAnsi="Arial" w:cs="Arial"/>
          <w:b/>
          <w:sz w:val="22"/>
          <w:szCs w:val="22"/>
        </w:rPr>
        <w:t>on progress of FS_xMBMS study item</w:t>
      </w:r>
    </w:p>
    <w:p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C096A">
        <w:rPr>
          <w:rFonts w:ascii="Arial" w:hAnsi="Arial" w:cs="Arial"/>
          <w:b/>
          <w:bCs/>
          <w:sz w:val="22"/>
          <w:szCs w:val="22"/>
        </w:rPr>
        <w:t>S2-16</w:t>
      </w:r>
      <w:r w:rsidR="000810E6">
        <w:rPr>
          <w:rFonts w:ascii="Arial" w:hAnsi="Arial" w:cs="Arial"/>
          <w:b/>
          <w:bCs/>
          <w:sz w:val="22"/>
          <w:szCs w:val="22"/>
        </w:rPr>
        <w:t>4299</w:t>
      </w:r>
      <w:r w:rsidR="002C096A">
        <w:rPr>
          <w:rFonts w:ascii="Arial" w:hAnsi="Arial" w:cs="Arial"/>
          <w:b/>
          <w:bCs/>
          <w:sz w:val="22"/>
          <w:szCs w:val="22"/>
        </w:rPr>
        <w:t xml:space="preserve"> (</w:t>
      </w:r>
      <w:r w:rsidR="000810E6">
        <w:rPr>
          <w:rFonts w:ascii="Arial" w:hAnsi="Arial" w:cs="Arial"/>
          <w:b/>
          <w:bCs/>
          <w:sz w:val="22"/>
          <w:szCs w:val="22"/>
        </w:rPr>
        <w:t>C3</w:t>
      </w:r>
      <w:r w:rsidR="00A80D07">
        <w:rPr>
          <w:rFonts w:ascii="Arial" w:hAnsi="Arial" w:cs="Arial"/>
          <w:b/>
          <w:bCs/>
          <w:sz w:val="22"/>
          <w:szCs w:val="22"/>
        </w:rPr>
        <w:t>-16</w:t>
      </w:r>
      <w:r w:rsidR="000810E6">
        <w:rPr>
          <w:rFonts w:ascii="Arial" w:hAnsi="Arial" w:cs="Arial"/>
          <w:b/>
          <w:bCs/>
          <w:sz w:val="22"/>
          <w:szCs w:val="22"/>
        </w:rPr>
        <w:t>2236</w:t>
      </w:r>
      <w:r w:rsidR="002C096A">
        <w:rPr>
          <w:rFonts w:ascii="Arial" w:hAnsi="Arial" w:cs="Arial"/>
          <w:b/>
          <w:bCs/>
          <w:sz w:val="22"/>
          <w:szCs w:val="22"/>
        </w:rPr>
        <w:t>)</w:t>
      </w:r>
      <w:r w:rsidR="00363879">
        <w:rPr>
          <w:rFonts w:ascii="Arial" w:hAnsi="Arial" w:cs="Arial"/>
          <w:b/>
          <w:bCs/>
          <w:sz w:val="22"/>
          <w:szCs w:val="22"/>
        </w:rPr>
        <w:t>, S2-164288 (S4-160387)</w:t>
      </w:r>
    </w:p>
    <w:p w:rsidR="00782DBB" w:rsidRPr="00B97703" w:rsidRDefault="00782DBB">
      <w:pPr>
        <w:spacing w:after="60"/>
        <w:ind w:left="1985" w:hanging="1985"/>
        <w:rPr>
          <w:rFonts w:ascii="Arial" w:hAnsi="Arial" w:cs="Arial"/>
          <w:b/>
          <w:bCs/>
          <w:sz w:val="22"/>
          <w:szCs w:val="22"/>
        </w:rPr>
      </w:pP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80D07">
        <w:rPr>
          <w:rFonts w:ascii="Arial" w:hAnsi="Arial" w:cs="Arial"/>
          <w:b/>
          <w:bCs/>
          <w:sz w:val="22"/>
          <w:szCs w:val="22"/>
        </w:rPr>
        <w:t>Rel-14</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80D07">
        <w:rPr>
          <w:rFonts w:ascii="Arial" w:hAnsi="Arial" w:cs="Arial"/>
          <w:b/>
          <w:bCs/>
          <w:sz w:val="22"/>
          <w:szCs w:val="22"/>
        </w:rPr>
        <w:t>FS_</w:t>
      </w:r>
      <w:r w:rsidR="006D742C">
        <w:rPr>
          <w:rFonts w:ascii="Arial" w:hAnsi="Arial" w:cs="Arial"/>
          <w:b/>
          <w:bCs/>
          <w:sz w:val="22"/>
          <w:szCs w:val="22"/>
        </w:rPr>
        <w:t>AE_enTV</w:t>
      </w:r>
    </w:p>
    <w:p w:rsidR="00B97703" w:rsidRPr="004E3939" w:rsidRDefault="00B97703">
      <w:pPr>
        <w:spacing w:after="60"/>
        <w:ind w:left="1985" w:hanging="1985"/>
        <w:rPr>
          <w:rFonts w:ascii="Arial" w:hAnsi="Arial" w:cs="Arial"/>
          <w:b/>
          <w:sz w:val="22"/>
          <w:szCs w:val="22"/>
        </w:rPr>
      </w:pPr>
    </w:p>
    <w:p w:rsidR="00466696" w:rsidRPr="00780D6E" w:rsidRDefault="00B97703">
      <w:pPr>
        <w:spacing w:after="60"/>
        <w:ind w:left="1985" w:hanging="1985"/>
        <w:rPr>
          <w:rFonts w:ascii="Arial" w:hAnsi="Arial" w:cs="Arial"/>
          <w:b/>
          <w:bCs/>
          <w:sz w:val="22"/>
          <w:szCs w:val="22"/>
          <w:lang w:val="fr-FR"/>
        </w:rPr>
      </w:pPr>
      <w:r w:rsidRPr="00780D6E">
        <w:rPr>
          <w:rFonts w:ascii="Arial" w:hAnsi="Arial" w:cs="Arial"/>
          <w:b/>
          <w:sz w:val="22"/>
          <w:szCs w:val="22"/>
          <w:lang w:val="fr-FR"/>
        </w:rPr>
        <w:t>To:</w:t>
      </w:r>
      <w:r w:rsidRPr="00780D6E">
        <w:rPr>
          <w:rFonts w:ascii="Arial" w:hAnsi="Arial" w:cs="Arial"/>
          <w:b/>
          <w:bCs/>
          <w:sz w:val="22"/>
          <w:szCs w:val="22"/>
          <w:lang w:val="fr-FR"/>
        </w:rPr>
        <w:tab/>
      </w:r>
      <w:bookmarkStart w:id="5" w:name="OLE_LINK45"/>
      <w:bookmarkStart w:id="6" w:name="OLE_LINK46"/>
      <w:r w:rsidR="000810E6" w:rsidRPr="00780D6E">
        <w:rPr>
          <w:rFonts w:ascii="Arial" w:hAnsi="Arial" w:cs="Arial"/>
          <w:b/>
          <w:bCs/>
          <w:sz w:val="22"/>
          <w:szCs w:val="22"/>
          <w:lang w:val="fr-FR"/>
        </w:rPr>
        <w:t>CT3</w:t>
      </w:r>
      <w:r w:rsidR="00321BC0" w:rsidRPr="00780D6E">
        <w:rPr>
          <w:rFonts w:ascii="Arial" w:hAnsi="Arial" w:cs="Arial"/>
          <w:b/>
          <w:bCs/>
          <w:sz w:val="22"/>
          <w:szCs w:val="22"/>
          <w:lang w:val="fr-FR"/>
        </w:rPr>
        <w:t>, SA4</w:t>
      </w:r>
    </w:p>
    <w:p w:rsidR="00B97703" w:rsidRPr="00780D6E" w:rsidRDefault="00B97703">
      <w:pPr>
        <w:spacing w:after="60"/>
        <w:ind w:left="1985" w:hanging="1985"/>
        <w:rPr>
          <w:rFonts w:ascii="Arial" w:hAnsi="Arial" w:cs="Arial"/>
          <w:b/>
          <w:bCs/>
          <w:sz w:val="24"/>
          <w:szCs w:val="22"/>
          <w:lang w:val="fr-FR"/>
        </w:rPr>
      </w:pPr>
      <w:r w:rsidRPr="00780D6E">
        <w:rPr>
          <w:rFonts w:ascii="Arial" w:hAnsi="Arial" w:cs="Arial"/>
          <w:b/>
          <w:sz w:val="24"/>
          <w:szCs w:val="22"/>
          <w:lang w:val="fr-FR"/>
        </w:rPr>
        <w:t>Cc:</w:t>
      </w:r>
      <w:r w:rsidRPr="00780D6E">
        <w:rPr>
          <w:rFonts w:ascii="Arial" w:hAnsi="Arial" w:cs="Arial"/>
          <w:b/>
          <w:bCs/>
          <w:sz w:val="24"/>
          <w:szCs w:val="22"/>
          <w:lang w:val="fr-FR"/>
        </w:rPr>
        <w:tab/>
      </w:r>
      <w:r w:rsidR="002C096A" w:rsidRPr="000810E6">
        <w:rPr>
          <w:rFonts w:ascii="Arial" w:hAnsi="Arial" w:cs="Arial"/>
          <w:b/>
          <w:bCs/>
          <w:sz w:val="22"/>
          <w:lang w:val="fr-FR" w:eastAsia="zh-CN"/>
        </w:rPr>
        <w:t>SA1, SA3, SA6</w:t>
      </w:r>
    </w:p>
    <w:bookmarkEnd w:id="5"/>
    <w:bookmarkEnd w:id="6"/>
    <w:p w:rsidR="00B97703" w:rsidRPr="00780D6E" w:rsidRDefault="00B97703">
      <w:pPr>
        <w:spacing w:after="60"/>
        <w:ind w:left="1985" w:hanging="1985"/>
        <w:rPr>
          <w:rFonts w:ascii="Arial" w:hAnsi="Arial" w:cs="Arial"/>
          <w:bCs/>
          <w:lang w:val="fr-FR"/>
        </w:rPr>
      </w:pPr>
    </w:p>
    <w:p w:rsidR="00B97703" w:rsidRPr="00780D6E" w:rsidRDefault="00B97703" w:rsidP="002C096A">
      <w:pPr>
        <w:spacing w:after="60"/>
        <w:ind w:left="1985" w:hanging="1985"/>
        <w:rPr>
          <w:rFonts w:ascii="Arial" w:hAnsi="Arial" w:cs="Arial"/>
          <w:b/>
          <w:bCs/>
          <w:sz w:val="22"/>
          <w:szCs w:val="22"/>
          <w:lang w:val="fr-FR"/>
        </w:rPr>
      </w:pPr>
      <w:r w:rsidRPr="00780D6E">
        <w:rPr>
          <w:rFonts w:ascii="Arial" w:hAnsi="Arial" w:cs="Arial"/>
          <w:b/>
          <w:sz w:val="22"/>
          <w:szCs w:val="22"/>
          <w:lang w:val="fr-FR"/>
        </w:rPr>
        <w:t>Contact person:</w:t>
      </w:r>
      <w:r w:rsidR="00466696" w:rsidRPr="00780D6E">
        <w:rPr>
          <w:rFonts w:ascii="Arial" w:hAnsi="Arial" w:cs="Arial"/>
          <w:b/>
          <w:sz w:val="22"/>
          <w:szCs w:val="22"/>
          <w:lang w:val="fr-FR"/>
        </w:rPr>
        <w:tab/>
      </w:r>
      <w:r w:rsidR="002C096A" w:rsidRPr="00780D6E">
        <w:rPr>
          <w:rFonts w:ascii="Arial" w:hAnsi="Arial" w:cs="Arial"/>
          <w:b/>
          <w:sz w:val="22"/>
          <w:szCs w:val="22"/>
          <w:lang w:val="fr-FR"/>
        </w:rPr>
        <w:t>Val Oprescu (voprescu@motorolasolutions.com)</w:t>
      </w:r>
    </w:p>
    <w:p w:rsidR="00B97703" w:rsidRPr="00780D6E" w:rsidRDefault="00B97703" w:rsidP="00B97703">
      <w:pPr>
        <w:spacing w:after="60"/>
        <w:ind w:left="1985" w:hanging="1985"/>
        <w:rPr>
          <w:rFonts w:ascii="Arial" w:hAnsi="Arial" w:cs="Arial"/>
          <w:b/>
          <w:bCs/>
          <w:sz w:val="22"/>
          <w:szCs w:val="22"/>
          <w:lang w:val="fr-FR"/>
        </w:rPr>
      </w:pPr>
      <w:r w:rsidRPr="00780D6E">
        <w:rPr>
          <w:rFonts w:ascii="Arial" w:hAnsi="Arial" w:cs="Arial"/>
          <w:b/>
          <w:bCs/>
          <w:sz w:val="22"/>
          <w:szCs w:val="22"/>
          <w:lang w:val="fr-FR"/>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rsidP="00F168A6">
      <w:pPr>
        <w:spacing w:after="60"/>
        <w:ind w:left="1985" w:hanging="1985"/>
        <w:rPr>
          <w:rFonts w:ascii="Arial" w:hAnsi="Arial" w:cs="Arial"/>
        </w:rPr>
      </w:pPr>
      <w:r>
        <w:rPr>
          <w:rFonts w:ascii="Arial" w:hAnsi="Arial" w:cs="Arial"/>
          <w:b/>
        </w:rPr>
        <w:t>Attachments:</w:t>
      </w:r>
      <w:r w:rsidR="002C096A">
        <w:rPr>
          <w:rFonts w:ascii="Arial" w:hAnsi="Arial" w:cs="Arial"/>
          <w:b/>
        </w:rPr>
        <w:tab/>
        <w:t>None.</w:t>
      </w:r>
      <w:r>
        <w:rPr>
          <w:rFonts w:ascii="Arial" w:hAnsi="Arial" w:cs="Arial"/>
          <w:bCs/>
        </w:rPr>
        <w:tab/>
      </w:r>
    </w:p>
    <w:p w:rsidR="00B97703" w:rsidRDefault="000F6242" w:rsidP="00B97703">
      <w:pPr>
        <w:pStyle w:val="Heading1"/>
      </w:pPr>
      <w:r>
        <w:t>1</w:t>
      </w:r>
      <w:r w:rsidR="002F1940">
        <w:tab/>
      </w:r>
      <w:r w:rsidR="00FF14E2">
        <w:t>Response</w:t>
      </w:r>
    </w:p>
    <w:p w:rsidR="00FA0921" w:rsidRPr="003C5F93" w:rsidRDefault="00A80D07" w:rsidP="0078329E">
      <w:pPr>
        <w:rPr>
          <w:rFonts w:ascii="Arial" w:hAnsi="Arial" w:cs="Arial"/>
          <w:lang w:eastAsia="zh-CN"/>
        </w:rPr>
      </w:pPr>
      <w:r w:rsidRPr="003C5F93">
        <w:rPr>
          <w:rFonts w:ascii="Arial" w:hAnsi="Arial" w:cs="Arial"/>
          <w:lang w:eastAsia="zh-CN"/>
        </w:rPr>
        <w:t xml:space="preserve">SA2 would like to thank </w:t>
      </w:r>
      <w:r w:rsidR="000810E6" w:rsidRPr="003C5F93">
        <w:rPr>
          <w:rFonts w:ascii="Arial" w:hAnsi="Arial" w:cs="Arial"/>
          <w:lang w:eastAsia="zh-CN"/>
        </w:rPr>
        <w:t>CT3</w:t>
      </w:r>
      <w:r w:rsidR="00466696" w:rsidRPr="003C5F93">
        <w:rPr>
          <w:rFonts w:ascii="Arial" w:hAnsi="Arial" w:cs="Arial"/>
          <w:lang w:eastAsia="zh-CN"/>
        </w:rPr>
        <w:t xml:space="preserve"> for </w:t>
      </w:r>
      <w:r w:rsidR="00867539" w:rsidRPr="003C5F93">
        <w:rPr>
          <w:rFonts w:ascii="Arial" w:hAnsi="Arial" w:cs="Arial"/>
          <w:lang w:eastAsia="zh-CN"/>
        </w:rPr>
        <w:t xml:space="preserve">their LS on </w:t>
      </w:r>
      <w:r w:rsidR="000810E6" w:rsidRPr="003C5F93">
        <w:rPr>
          <w:rFonts w:ascii="Arial" w:hAnsi="Arial" w:cs="Arial"/>
          <w:lang w:eastAsia="zh-CN"/>
        </w:rPr>
        <w:t xml:space="preserve">progress of the </w:t>
      </w:r>
      <w:r w:rsidR="00867539" w:rsidRPr="003C5F93">
        <w:rPr>
          <w:rFonts w:ascii="Arial" w:hAnsi="Arial" w:cs="Arial"/>
          <w:lang w:eastAsia="zh-CN"/>
        </w:rPr>
        <w:t xml:space="preserve">FS_xMBMS </w:t>
      </w:r>
      <w:r w:rsidR="000810E6" w:rsidRPr="003C5F93">
        <w:rPr>
          <w:rFonts w:ascii="Arial" w:hAnsi="Arial" w:cs="Arial"/>
          <w:lang w:eastAsia="zh-CN"/>
        </w:rPr>
        <w:t xml:space="preserve">study item. </w:t>
      </w:r>
      <w:r w:rsidR="00867539" w:rsidRPr="003C5F93">
        <w:rPr>
          <w:rFonts w:ascii="Arial" w:hAnsi="Arial" w:cs="Arial"/>
          <w:lang w:eastAsia="zh-CN"/>
        </w:rPr>
        <w:t xml:space="preserve">SA2 has </w:t>
      </w:r>
      <w:r w:rsidR="0078329E" w:rsidRPr="003C5F93">
        <w:rPr>
          <w:rFonts w:ascii="Arial" w:hAnsi="Arial" w:cs="Arial"/>
          <w:lang w:eastAsia="zh-CN"/>
        </w:rPr>
        <w:t xml:space="preserve">discussed the liaison and would </w:t>
      </w:r>
      <w:r w:rsidR="00FA0921" w:rsidRPr="003C5F93">
        <w:rPr>
          <w:rFonts w:ascii="Arial" w:hAnsi="Arial" w:cs="Arial"/>
          <w:lang w:eastAsia="zh-CN"/>
        </w:rPr>
        <w:t>like to respond as follows:</w:t>
      </w:r>
    </w:p>
    <w:p w:rsidR="003C5F93" w:rsidRDefault="00FA0921" w:rsidP="003C5F93">
      <w:pPr>
        <w:rPr>
          <w:rFonts w:ascii="Arial" w:hAnsi="Arial" w:cs="Arial"/>
          <w:i/>
        </w:rPr>
      </w:pPr>
      <w:r w:rsidRPr="003C5F93">
        <w:rPr>
          <w:rFonts w:ascii="Arial" w:hAnsi="Arial" w:cs="Arial"/>
          <w:b/>
          <w:u w:val="single"/>
          <w:lang w:eastAsia="zh-CN"/>
        </w:rPr>
        <w:t>CT3’s Question</w:t>
      </w:r>
      <w:r w:rsidRPr="003C5F93">
        <w:rPr>
          <w:rFonts w:ascii="Arial" w:hAnsi="Arial" w:cs="Arial"/>
          <w:lang w:eastAsia="zh-CN"/>
        </w:rPr>
        <w:t xml:space="preserve">: </w:t>
      </w:r>
      <w:r w:rsidRPr="003C5F93">
        <w:rPr>
          <w:rFonts w:ascii="Arial" w:hAnsi="Arial" w:cs="Arial"/>
          <w:i/>
        </w:rPr>
        <w:t xml:space="preserve">how the </w:t>
      </w:r>
      <w:r w:rsidRPr="003C5F93">
        <w:rPr>
          <w:rFonts w:ascii="Arial" w:hAnsi="Arial" w:cs="Arial"/>
          <w:i/>
          <w:lang w:eastAsia="zh-CN"/>
        </w:rPr>
        <w:t>"TMB2"</w:t>
      </w:r>
      <w:r w:rsidRPr="003C5F93">
        <w:rPr>
          <w:rFonts w:ascii="Arial" w:hAnsi="Arial" w:cs="Arial"/>
          <w:i/>
        </w:rPr>
        <w:t xml:space="preserve"> reference point and the "Xm" reference point relate to each other?</w:t>
      </w:r>
    </w:p>
    <w:p w:rsidR="00FA0921" w:rsidRPr="003C5F93" w:rsidRDefault="00FA0921" w:rsidP="003C5F93">
      <w:pPr>
        <w:rPr>
          <w:rFonts w:ascii="Arial" w:hAnsi="Arial" w:cs="Arial"/>
          <w:lang w:eastAsia="zh-CN"/>
        </w:rPr>
      </w:pPr>
      <w:r w:rsidRPr="003C5F93">
        <w:rPr>
          <w:rFonts w:ascii="Arial" w:hAnsi="Arial" w:cs="Arial"/>
          <w:b/>
          <w:u w:val="single"/>
          <w:lang w:eastAsia="zh-CN"/>
        </w:rPr>
        <w:t>SA2’s Answer</w:t>
      </w:r>
      <w:r w:rsidRPr="003C5F93">
        <w:rPr>
          <w:rFonts w:ascii="Arial" w:hAnsi="Arial" w:cs="Arial"/>
          <w:lang w:eastAsia="zh-CN"/>
        </w:rPr>
        <w:t xml:space="preserve">: In </w:t>
      </w:r>
      <w:r w:rsidR="0078329E" w:rsidRPr="003C5F93">
        <w:rPr>
          <w:rFonts w:ascii="Arial" w:hAnsi="Arial" w:cs="Arial"/>
          <w:lang w:eastAsia="zh-CN"/>
        </w:rPr>
        <w:t>SA2</w:t>
      </w:r>
      <w:r w:rsidRPr="003C5F93">
        <w:rPr>
          <w:rFonts w:ascii="Arial" w:hAnsi="Arial" w:cs="Arial"/>
          <w:lang w:eastAsia="zh-CN"/>
        </w:rPr>
        <w:t>’s understanding both reference points occupy the same position between the Content Provider and the BM-SC</w:t>
      </w:r>
      <w:r w:rsidR="00B92AE9" w:rsidRPr="003C5F93">
        <w:rPr>
          <w:rFonts w:ascii="Arial" w:hAnsi="Arial" w:cs="Arial"/>
          <w:lang w:eastAsia="zh-CN"/>
        </w:rPr>
        <w:t xml:space="preserve">. </w:t>
      </w:r>
      <w:r w:rsidR="00363879" w:rsidRPr="003C5F93">
        <w:rPr>
          <w:rFonts w:ascii="Arial" w:hAnsi="Arial" w:cs="Arial"/>
          <w:lang w:eastAsia="zh-CN"/>
        </w:rPr>
        <w:t xml:space="preserve"> SA2 has created requirements for TMB2 and provided those to SA4 to consider them as part of their work.</w:t>
      </w:r>
    </w:p>
    <w:p w:rsidR="003C5F93" w:rsidRPr="003C5F93" w:rsidRDefault="00964682" w:rsidP="003C5F93">
      <w:pPr>
        <w:rPr>
          <w:rFonts w:ascii="Arial" w:hAnsi="Arial" w:cs="Arial"/>
          <w:lang w:eastAsia="zh-CN"/>
        </w:rPr>
      </w:pPr>
      <w:r w:rsidRPr="003C5F93">
        <w:rPr>
          <w:rFonts w:ascii="Arial" w:hAnsi="Arial" w:cs="Arial"/>
          <w:b/>
          <w:u w:val="single"/>
          <w:lang w:eastAsia="zh-CN"/>
        </w:rPr>
        <w:t>CT3’s Question</w:t>
      </w:r>
      <w:r w:rsidRPr="003C5F93">
        <w:rPr>
          <w:rFonts w:ascii="Arial" w:hAnsi="Arial" w:cs="Arial"/>
          <w:lang w:eastAsia="zh-CN"/>
        </w:rPr>
        <w:t xml:space="preserve">: </w:t>
      </w:r>
      <w:r w:rsidRPr="003C5F93">
        <w:rPr>
          <w:rFonts w:ascii="Arial" w:hAnsi="Arial" w:cs="Arial"/>
          <w:i/>
          <w:lang w:eastAsia="zh-CN"/>
        </w:rPr>
        <w:t>the "TMB2" reference point will be an extension to the MB2 reference point, or a new reference point</w:t>
      </w:r>
      <w:r w:rsidRPr="003C5F93">
        <w:rPr>
          <w:rFonts w:ascii="Arial" w:hAnsi="Arial" w:cs="Arial"/>
          <w:i/>
        </w:rPr>
        <w:t>?</w:t>
      </w:r>
      <w:r w:rsidRPr="003C5F93">
        <w:rPr>
          <w:rFonts w:ascii="Arial" w:hAnsi="Arial" w:cs="Arial"/>
          <w:lang w:eastAsia="zh-CN"/>
        </w:rPr>
        <w:t xml:space="preserve">      </w:t>
      </w:r>
    </w:p>
    <w:p w:rsidR="00363879" w:rsidRPr="003C5F93" w:rsidRDefault="00964682" w:rsidP="003C5F93">
      <w:pPr>
        <w:rPr>
          <w:rFonts w:ascii="Arial" w:hAnsi="Arial" w:cs="Arial"/>
          <w:lang w:eastAsia="zh-CN"/>
        </w:rPr>
      </w:pPr>
      <w:r w:rsidRPr="003C5F93">
        <w:rPr>
          <w:rFonts w:ascii="Arial" w:hAnsi="Arial" w:cs="Arial"/>
          <w:b/>
          <w:u w:val="single"/>
          <w:lang w:eastAsia="zh-CN"/>
        </w:rPr>
        <w:t>SA2’s Answer</w:t>
      </w:r>
      <w:r w:rsidRPr="003C5F93">
        <w:rPr>
          <w:rFonts w:ascii="Arial" w:hAnsi="Arial" w:cs="Arial"/>
          <w:lang w:eastAsia="zh-CN"/>
        </w:rPr>
        <w:t>: In the current release, the “TMB2” reference point</w:t>
      </w:r>
      <w:r w:rsidR="001F089E" w:rsidRPr="003C5F93">
        <w:rPr>
          <w:rFonts w:ascii="Arial" w:hAnsi="Arial" w:cs="Arial"/>
          <w:lang w:eastAsia="zh-CN"/>
        </w:rPr>
        <w:t>, defined for Television Video Service</w:t>
      </w:r>
      <w:r w:rsidRPr="003C5F93">
        <w:rPr>
          <w:rFonts w:ascii="Arial" w:hAnsi="Arial" w:cs="Arial"/>
          <w:lang w:eastAsia="zh-CN"/>
        </w:rPr>
        <w:t xml:space="preserve"> between the Content Provider and the BM-SC </w:t>
      </w:r>
      <w:r w:rsidR="00FF0702">
        <w:rPr>
          <w:rFonts w:ascii="Arial" w:hAnsi="Arial" w:cs="Arial"/>
          <w:lang w:eastAsia="zh-CN"/>
        </w:rPr>
        <w:t>and its relationship with</w:t>
      </w:r>
      <w:r w:rsidRPr="003C5F93">
        <w:rPr>
          <w:rFonts w:ascii="Arial" w:hAnsi="Arial" w:cs="Arial"/>
          <w:lang w:eastAsia="zh-CN"/>
        </w:rPr>
        <w:t xml:space="preserve"> “MB2” reference point</w:t>
      </w:r>
      <w:r w:rsidR="001F089E" w:rsidRPr="003C5F93">
        <w:rPr>
          <w:rFonts w:ascii="Arial" w:hAnsi="Arial" w:cs="Arial"/>
          <w:lang w:eastAsia="zh-CN"/>
        </w:rPr>
        <w:t xml:space="preserve">, defined for Group Communication </w:t>
      </w:r>
      <w:r w:rsidRPr="003C5F93">
        <w:rPr>
          <w:rFonts w:ascii="Arial" w:hAnsi="Arial" w:cs="Arial"/>
          <w:lang w:eastAsia="zh-CN"/>
        </w:rPr>
        <w:t>between the GCS AS and the BM-SC</w:t>
      </w:r>
      <w:r w:rsidR="00FF0702">
        <w:rPr>
          <w:rFonts w:ascii="Arial" w:hAnsi="Arial" w:cs="Arial"/>
          <w:lang w:eastAsia="zh-CN"/>
        </w:rPr>
        <w:t xml:space="preserve"> is defined in TR 23.746 (especially in clause 6.3.1.4)</w:t>
      </w:r>
      <w:r w:rsidRPr="003C5F93">
        <w:rPr>
          <w:rFonts w:ascii="Arial" w:hAnsi="Arial" w:cs="Arial"/>
          <w:lang w:eastAsia="zh-CN"/>
        </w:rPr>
        <w:t xml:space="preserve">. </w:t>
      </w:r>
    </w:p>
    <w:p w:rsidR="00363879" w:rsidRPr="003C5F93" w:rsidRDefault="00363879" w:rsidP="003C5F93">
      <w:pPr>
        <w:rPr>
          <w:rFonts w:ascii="Arial" w:hAnsi="Arial" w:cs="Arial"/>
          <w:lang w:eastAsia="zh-CN"/>
        </w:rPr>
      </w:pPr>
      <w:r w:rsidRPr="003C5F93">
        <w:rPr>
          <w:rFonts w:ascii="Arial" w:hAnsi="Arial" w:cs="Arial"/>
          <w:lang w:eastAsia="zh-CN"/>
        </w:rPr>
        <w:t>SA2 would like to thank SA4 for their LS on progress of the FS_xMBMS study item. SA2 has discussed the liaison and would like to respond as follows:</w:t>
      </w:r>
    </w:p>
    <w:p w:rsidR="003C5F93" w:rsidRPr="003C5F93" w:rsidRDefault="003C5F93" w:rsidP="003C5F93">
      <w:pPr>
        <w:rPr>
          <w:rFonts w:ascii="Arial" w:hAnsi="Arial" w:cs="Arial"/>
          <w:i/>
          <w:color w:val="222222"/>
          <w:shd w:val="clear" w:color="auto" w:fill="FFFFFF"/>
        </w:rPr>
      </w:pPr>
      <w:r w:rsidRPr="003C5F93">
        <w:rPr>
          <w:rFonts w:ascii="Arial" w:hAnsi="Arial" w:cs="Arial"/>
          <w:b/>
          <w:u w:val="single"/>
          <w:lang w:eastAsia="zh-CN"/>
        </w:rPr>
        <w:t>SA4’s Question</w:t>
      </w:r>
      <w:r w:rsidRPr="003C5F93">
        <w:rPr>
          <w:rFonts w:ascii="Arial" w:hAnsi="Arial" w:cs="Arial"/>
          <w:lang w:eastAsia="zh-CN"/>
        </w:rPr>
        <w:t xml:space="preserve">: </w:t>
      </w:r>
      <w:r w:rsidRPr="003C5F93">
        <w:rPr>
          <w:rFonts w:ascii="Arial" w:hAnsi="Arial" w:cs="Arial"/>
          <w:i/>
          <w:color w:val="222222"/>
          <w:shd w:val="clear" w:color="auto" w:fill="FFFFFF"/>
        </w:rPr>
        <w:t>SA4 kindly asked SA1, SA2, SA3, SA6 and CT3 to review the attached draft Technical Report and provide any feedback, in particular as it relates to any of your group’s work areas.</w:t>
      </w:r>
    </w:p>
    <w:p w:rsidR="00190602" w:rsidRDefault="003C5F93" w:rsidP="003C5F93">
      <w:pPr>
        <w:rPr>
          <w:rFonts w:ascii="Arial" w:hAnsi="Arial" w:cs="Arial"/>
          <w:lang w:eastAsia="zh-CN"/>
        </w:rPr>
      </w:pPr>
      <w:r w:rsidRPr="003C5F93">
        <w:rPr>
          <w:rFonts w:ascii="Arial" w:hAnsi="Arial" w:cs="Arial"/>
          <w:b/>
          <w:u w:val="single"/>
          <w:lang w:eastAsia="zh-CN"/>
        </w:rPr>
        <w:t>SA2’s Answer</w:t>
      </w:r>
      <w:r w:rsidRPr="003C5F93">
        <w:rPr>
          <w:rFonts w:ascii="Arial" w:hAnsi="Arial" w:cs="Arial"/>
          <w:lang w:eastAsia="zh-CN"/>
        </w:rPr>
        <w:t>:</w:t>
      </w:r>
    </w:p>
    <w:p w:rsidR="003C5F93" w:rsidRPr="003C5F93" w:rsidRDefault="003C5F93" w:rsidP="003C5F93">
      <w:pPr>
        <w:rPr>
          <w:rFonts w:ascii="Arial" w:hAnsi="Arial" w:cs="Arial"/>
          <w:lang w:eastAsia="zh-CN"/>
        </w:rPr>
      </w:pPr>
      <w:r w:rsidRPr="003C5F93">
        <w:rPr>
          <w:rFonts w:ascii="Arial" w:hAnsi="Arial" w:cs="Arial"/>
          <w:color w:val="222222"/>
          <w:shd w:val="clear" w:color="auto" w:fill="FFFFFF"/>
        </w:rPr>
        <w:t>The FS_AE_enTV services work that SA2 completed has developed TM</w:t>
      </w:r>
      <w:r w:rsidR="00190602">
        <w:rPr>
          <w:rFonts w:ascii="Arial" w:hAnsi="Arial" w:cs="Arial"/>
          <w:color w:val="222222"/>
          <w:shd w:val="clear" w:color="auto" w:fill="FFFFFF"/>
        </w:rPr>
        <w:t>B</w:t>
      </w:r>
      <w:r w:rsidRPr="003C5F93">
        <w:rPr>
          <w:rFonts w:ascii="Arial" w:hAnsi="Arial" w:cs="Arial"/>
          <w:color w:val="222222"/>
          <w:shd w:val="clear" w:color="auto" w:fill="FFFFFF"/>
        </w:rPr>
        <w:t>2 reference point that relates to some of the xMBMS work, the details can be found in TR 23.746.</w:t>
      </w:r>
      <w:r w:rsidRPr="003C5F93">
        <w:rPr>
          <w:rFonts w:ascii="Arial" w:hAnsi="Arial" w:cs="Arial"/>
          <w:lang w:eastAsia="zh-CN"/>
        </w:rPr>
        <w:t xml:space="preserve"> </w:t>
      </w:r>
    </w:p>
    <w:p w:rsidR="003C5F93" w:rsidRPr="003C5F93" w:rsidRDefault="00321BC0" w:rsidP="00321BC0">
      <w:pPr>
        <w:rPr>
          <w:rFonts w:ascii="Arial" w:hAnsi="Arial" w:cs="Arial"/>
          <w:i/>
          <w:color w:val="222222"/>
          <w:shd w:val="clear" w:color="auto" w:fill="FFFFFF"/>
        </w:rPr>
      </w:pPr>
      <w:r w:rsidRPr="003C5F93">
        <w:rPr>
          <w:rFonts w:ascii="Arial" w:hAnsi="Arial" w:cs="Arial"/>
          <w:b/>
          <w:u w:val="single"/>
          <w:lang w:eastAsia="zh-CN"/>
        </w:rPr>
        <w:t>SA4’s Question</w:t>
      </w:r>
      <w:r w:rsidRPr="003C5F93">
        <w:rPr>
          <w:rFonts w:ascii="Arial" w:hAnsi="Arial" w:cs="Arial"/>
          <w:lang w:eastAsia="zh-CN"/>
        </w:rPr>
        <w:t xml:space="preserve">: </w:t>
      </w:r>
      <w:r w:rsidR="003C5F93" w:rsidRPr="003C5F93">
        <w:rPr>
          <w:rFonts w:ascii="Arial" w:hAnsi="Arial" w:cs="Arial"/>
          <w:i/>
          <w:color w:val="222222"/>
          <w:shd w:val="clear" w:color="auto" w:fill="FFFFFF"/>
        </w:rPr>
        <w:t>SA4 kindly asked SA2 whether you have any comments and guidance on (unagreed) clause 5 in the attached document and in particular in the diagram in it and its relation to Figure 1b of TS 23.246.</w:t>
      </w:r>
    </w:p>
    <w:p w:rsidR="003C5F93" w:rsidRPr="003C5F93" w:rsidRDefault="003C5F93" w:rsidP="00321BC0">
      <w:pPr>
        <w:rPr>
          <w:rFonts w:ascii="Arial" w:hAnsi="Arial" w:cs="Arial"/>
          <w:i/>
          <w:color w:val="222222"/>
          <w:shd w:val="clear" w:color="auto" w:fill="FFFFFF"/>
        </w:rPr>
      </w:pPr>
    </w:p>
    <w:p w:rsidR="00321BC0" w:rsidRDefault="00321BC0" w:rsidP="00321BC0">
      <w:pPr>
        <w:rPr>
          <w:rFonts w:ascii="Arial" w:hAnsi="Arial" w:cs="Arial"/>
          <w:lang w:eastAsia="zh-CN"/>
        </w:rPr>
      </w:pPr>
      <w:r w:rsidRPr="003C5F93">
        <w:rPr>
          <w:rFonts w:ascii="Arial" w:hAnsi="Arial" w:cs="Arial"/>
          <w:b/>
          <w:u w:val="single"/>
          <w:lang w:eastAsia="zh-CN"/>
        </w:rPr>
        <w:lastRenderedPageBreak/>
        <w:t>SA2’s Answer</w:t>
      </w:r>
      <w:r w:rsidRPr="003C5F93">
        <w:rPr>
          <w:rFonts w:ascii="Arial" w:hAnsi="Arial" w:cs="Arial"/>
          <w:lang w:eastAsia="zh-CN"/>
        </w:rPr>
        <w:t>:</w:t>
      </w:r>
    </w:p>
    <w:p w:rsidR="003C5F93" w:rsidRPr="003C5F93" w:rsidRDefault="003C5F93" w:rsidP="003C5F93">
      <w:pPr>
        <w:shd w:val="clear" w:color="auto" w:fill="FFFFFF"/>
        <w:overflowPunct/>
        <w:autoSpaceDE/>
        <w:autoSpaceDN/>
        <w:adjustRightInd/>
        <w:spacing w:after="0"/>
        <w:textAlignment w:val="auto"/>
        <w:rPr>
          <w:rFonts w:ascii="Arial" w:hAnsi="Arial" w:cs="Arial"/>
          <w:color w:val="222222"/>
          <w:lang w:val="en-US"/>
        </w:rPr>
      </w:pPr>
      <w:r w:rsidRPr="003C5F93">
        <w:rPr>
          <w:rFonts w:ascii="Arial" w:hAnsi="Arial" w:cs="Arial"/>
          <w:color w:val="222222"/>
          <w:lang w:val="en-US"/>
        </w:rPr>
        <w:t>SA2 Response: SA2 TR 23.746 which is being completed during SA2#116bis can be taken into account as guidance to relevant SA4 work.</w:t>
      </w:r>
    </w:p>
    <w:p w:rsidR="003C5F93" w:rsidRPr="003C5F93" w:rsidRDefault="003C5F93" w:rsidP="003C5F93">
      <w:pPr>
        <w:shd w:val="clear" w:color="auto" w:fill="FFFFFF"/>
        <w:overflowPunct/>
        <w:autoSpaceDE/>
        <w:autoSpaceDN/>
        <w:adjustRightInd/>
        <w:spacing w:after="0"/>
        <w:textAlignment w:val="auto"/>
        <w:rPr>
          <w:rFonts w:ascii="Arial" w:hAnsi="Arial" w:cs="Arial"/>
          <w:color w:val="222222"/>
          <w:lang w:val="en-US"/>
        </w:rPr>
      </w:pPr>
    </w:p>
    <w:p w:rsidR="003C5F93" w:rsidRPr="00DE3EDF" w:rsidRDefault="003C5F93" w:rsidP="00DE3EDF">
      <w:pPr>
        <w:shd w:val="clear" w:color="auto" w:fill="FFFFFF"/>
        <w:overflowPunct/>
        <w:autoSpaceDE/>
        <w:autoSpaceDN/>
        <w:adjustRightInd/>
        <w:spacing w:after="0"/>
        <w:textAlignment w:val="auto"/>
        <w:rPr>
          <w:rFonts w:ascii="Arial" w:hAnsi="Arial" w:cs="Arial"/>
          <w:color w:val="222222"/>
          <w:lang w:val="en-US"/>
        </w:rPr>
      </w:pPr>
      <w:r w:rsidRPr="003C5F93">
        <w:rPr>
          <w:rFonts w:ascii="Arial" w:hAnsi="Arial" w:cs="Arial"/>
          <w:color w:val="222222"/>
          <w:lang w:val="en-US"/>
        </w:rPr>
        <w:t>SA2 would also like to point out the input already provided by SA2 on its development of TMB2 interface and its possible synergies with Xm interface.</w:t>
      </w:r>
    </w:p>
    <w:p w:rsidR="00363879" w:rsidRDefault="00363879" w:rsidP="001F089E">
      <w:pPr>
        <w:rPr>
          <w:rFonts w:ascii="Arial" w:hAnsi="Arial" w:cs="Arial"/>
          <w:lang w:eastAsia="zh-CN"/>
        </w:rPr>
      </w:pP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14E2">
        <w:rPr>
          <w:rFonts w:ascii="Arial" w:hAnsi="Arial" w:cs="Arial"/>
          <w:b/>
        </w:rPr>
        <w:t xml:space="preserve">3GPP </w:t>
      </w:r>
      <w:r w:rsidR="001F089E">
        <w:rPr>
          <w:rFonts w:ascii="Arial" w:hAnsi="Arial" w:cs="Arial"/>
          <w:b/>
        </w:rPr>
        <w:t>CT</w:t>
      </w:r>
      <w:r w:rsidR="00FF14E2">
        <w:rPr>
          <w:rFonts w:ascii="Arial" w:hAnsi="Arial" w:cs="Arial"/>
          <w:b/>
        </w:rPr>
        <w:t xml:space="preserve"> WG</w:t>
      </w:r>
      <w:r w:rsidR="001F089E">
        <w:rPr>
          <w:rFonts w:ascii="Arial" w:hAnsi="Arial" w:cs="Arial"/>
          <w:b/>
        </w:rPr>
        <w:t>3</w:t>
      </w:r>
      <w:r w:rsidR="00F168A6">
        <w:rPr>
          <w:rFonts w:ascii="Arial" w:hAnsi="Arial" w:cs="Arial"/>
          <w:b/>
        </w:rPr>
        <w:t>:</w:t>
      </w:r>
    </w:p>
    <w:p w:rsidR="00782DBB" w:rsidRDefault="00B97703" w:rsidP="00E316FB">
      <w:pPr>
        <w:spacing w:after="120"/>
        <w:ind w:left="993" w:hanging="993"/>
        <w:rPr>
          <w:rFonts w:ascii="Arial" w:hAnsi="Arial" w:cs="Arial"/>
          <w:lang w:eastAsia="zh-CN"/>
        </w:rPr>
      </w:pPr>
      <w:r>
        <w:rPr>
          <w:rFonts w:ascii="Arial" w:hAnsi="Arial" w:cs="Arial"/>
          <w:b/>
        </w:rPr>
        <w:t xml:space="preserve">ACTION: </w:t>
      </w:r>
      <w:r w:rsidR="00782DBB">
        <w:rPr>
          <w:rFonts w:ascii="Arial" w:hAnsi="Arial" w:cs="Arial"/>
        </w:rPr>
        <w:t>SA2</w:t>
      </w:r>
      <w:r w:rsidR="00782DBB" w:rsidRPr="00013DD7">
        <w:rPr>
          <w:rFonts w:ascii="Arial" w:hAnsi="Arial" w:cs="Arial"/>
          <w:lang w:eastAsia="zh-CN"/>
        </w:rPr>
        <w:t xml:space="preserve"> </w:t>
      </w:r>
      <w:r w:rsidR="00782DBB">
        <w:rPr>
          <w:rFonts w:ascii="Arial" w:hAnsi="Arial" w:cs="Arial"/>
          <w:lang w:eastAsia="zh-CN"/>
        </w:rPr>
        <w:t xml:space="preserve">kindly asks </w:t>
      </w:r>
      <w:r w:rsidR="001F089E">
        <w:rPr>
          <w:rFonts w:ascii="Arial" w:hAnsi="Arial" w:cs="Arial"/>
          <w:lang w:eastAsia="zh-CN"/>
        </w:rPr>
        <w:t>CT3</w:t>
      </w:r>
      <w:r w:rsidR="00782DBB">
        <w:rPr>
          <w:rFonts w:ascii="Arial" w:hAnsi="Arial" w:cs="Arial"/>
          <w:lang w:eastAsia="zh-CN"/>
        </w:rPr>
        <w:t xml:space="preserve"> to take the above information into </w:t>
      </w:r>
      <w:r w:rsidR="001F089E">
        <w:rPr>
          <w:rFonts w:ascii="Arial" w:hAnsi="Arial" w:cs="Arial"/>
          <w:lang w:eastAsia="zh-CN"/>
        </w:rPr>
        <w:t>account.</w:t>
      </w:r>
    </w:p>
    <w:p w:rsidR="00363879" w:rsidRDefault="00363879" w:rsidP="00363879">
      <w:pPr>
        <w:spacing w:after="120"/>
        <w:ind w:left="1985" w:hanging="1985"/>
        <w:rPr>
          <w:rFonts w:ascii="Arial" w:hAnsi="Arial" w:cs="Arial"/>
          <w:b/>
        </w:rPr>
      </w:pPr>
    </w:p>
    <w:p w:rsidR="00363879" w:rsidRDefault="00363879" w:rsidP="00363879">
      <w:pPr>
        <w:spacing w:after="120"/>
        <w:ind w:left="1985" w:hanging="1985"/>
        <w:rPr>
          <w:rFonts w:ascii="Arial" w:hAnsi="Arial" w:cs="Arial"/>
          <w:b/>
        </w:rPr>
      </w:pPr>
      <w:r>
        <w:rPr>
          <w:rFonts w:ascii="Arial" w:hAnsi="Arial" w:cs="Arial"/>
          <w:b/>
        </w:rPr>
        <w:t xml:space="preserve">To 3GPP </w:t>
      </w:r>
      <w:r w:rsidR="003C5F93">
        <w:rPr>
          <w:rFonts w:ascii="Arial" w:hAnsi="Arial" w:cs="Arial"/>
          <w:b/>
        </w:rPr>
        <w:t>SA</w:t>
      </w:r>
      <w:r>
        <w:rPr>
          <w:rFonts w:ascii="Arial" w:hAnsi="Arial" w:cs="Arial"/>
          <w:b/>
        </w:rPr>
        <w:t xml:space="preserve"> WG4:</w:t>
      </w:r>
    </w:p>
    <w:p w:rsidR="00363879" w:rsidRDefault="00363879" w:rsidP="00363879">
      <w:pPr>
        <w:spacing w:after="120"/>
        <w:ind w:left="993" w:hanging="993"/>
        <w:rPr>
          <w:rFonts w:ascii="Arial" w:hAnsi="Arial" w:cs="Arial"/>
          <w:lang w:eastAsia="zh-CN"/>
        </w:rPr>
      </w:pPr>
      <w:r>
        <w:rPr>
          <w:rFonts w:ascii="Arial" w:hAnsi="Arial" w:cs="Arial"/>
          <w:b/>
        </w:rPr>
        <w:t xml:space="preserve">ACTION: </w:t>
      </w:r>
      <w:r>
        <w:rPr>
          <w:rFonts w:ascii="Arial" w:hAnsi="Arial" w:cs="Arial"/>
        </w:rPr>
        <w:t>SA2</w:t>
      </w:r>
      <w:r w:rsidRPr="00013DD7">
        <w:rPr>
          <w:rFonts w:ascii="Arial" w:hAnsi="Arial" w:cs="Arial"/>
          <w:lang w:eastAsia="zh-CN"/>
        </w:rPr>
        <w:t xml:space="preserve"> </w:t>
      </w:r>
      <w:r>
        <w:rPr>
          <w:rFonts w:ascii="Arial" w:hAnsi="Arial" w:cs="Arial"/>
          <w:lang w:eastAsia="zh-CN"/>
        </w:rPr>
        <w:t>kindly asks SA4 to take the above information into account.</w:t>
      </w:r>
    </w:p>
    <w:p w:rsidR="00363879" w:rsidRDefault="00363879" w:rsidP="00E316FB">
      <w:pPr>
        <w:spacing w:after="120"/>
        <w:ind w:left="993" w:hanging="993"/>
        <w:rPr>
          <w:rFonts w:ascii="Arial" w:hAnsi="Arial" w:cs="Arial"/>
          <w:lang w:eastAsia="zh-CN"/>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13DD7">
        <w:rPr>
          <w:rFonts w:cs="Arial"/>
          <w:szCs w:val="36"/>
        </w:rPr>
        <w:t xml:space="preserve">SA </w:t>
      </w:r>
      <w:r w:rsidR="009016FE">
        <w:rPr>
          <w:rFonts w:cs="Arial"/>
          <w:bCs/>
          <w:szCs w:val="36"/>
        </w:rPr>
        <w:t>WG</w:t>
      </w:r>
      <w:r w:rsidR="00013DD7">
        <w:rPr>
          <w:rFonts w:cs="Arial"/>
          <w:bCs/>
          <w:szCs w:val="36"/>
        </w:rPr>
        <w:t>2</w:t>
      </w:r>
      <w:r w:rsidR="000F6242">
        <w:rPr>
          <w:szCs w:val="36"/>
        </w:rPr>
        <w:t xml:space="preserve"> m</w:t>
      </w:r>
      <w:r w:rsidR="000F6242" w:rsidRPr="000F6242">
        <w:rPr>
          <w:szCs w:val="36"/>
        </w:rPr>
        <w:t>eetings</w:t>
      </w:r>
    </w:p>
    <w:p w:rsidR="00013DD7" w:rsidRDefault="000E239D" w:rsidP="00C31175">
      <w:pPr>
        <w:rPr>
          <w:rFonts w:ascii="Arial" w:hAnsi="Arial" w:cs="Arial"/>
          <w:bCs/>
        </w:rPr>
      </w:pPr>
      <w:r>
        <w:rPr>
          <w:rFonts w:ascii="Arial" w:hAnsi="Arial" w:cs="Arial"/>
          <w:bCs/>
        </w:rPr>
        <w:t>SA WG2</w:t>
      </w:r>
      <w:r w:rsidR="00C31175" w:rsidRPr="002826EB">
        <w:rPr>
          <w:rFonts w:ascii="Arial" w:hAnsi="Arial" w:cs="Arial"/>
          <w:bCs/>
        </w:rPr>
        <w:t xml:space="preserve">#117  </w:t>
      </w:r>
      <w:r w:rsidR="00C31175" w:rsidRPr="002826EB">
        <w:rPr>
          <w:rFonts w:ascii="Arial" w:hAnsi="Arial" w:cs="Arial"/>
          <w:bCs/>
        </w:rPr>
        <w:tab/>
      </w:r>
      <w:r w:rsidR="00850134">
        <w:rPr>
          <w:rFonts w:ascii="Arial" w:hAnsi="Arial" w:cs="Arial"/>
          <w:bCs/>
        </w:rPr>
        <w:tab/>
      </w:r>
      <w:r w:rsidR="00850134">
        <w:rPr>
          <w:rFonts w:ascii="Arial" w:hAnsi="Arial" w:cs="Arial"/>
          <w:bCs/>
        </w:rPr>
        <w:tab/>
      </w:r>
      <w:r w:rsidR="00850134">
        <w:rPr>
          <w:rFonts w:ascii="Arial" w:hAnsi="Arial" w:cs="Arial"/>
          <w:bCs/>
        </w:rPr>
        <w:tab/>
      </w:r>
      <w:r w:rsidR="00B92AE9">
        <w:rPr>
          <w:rFonts w:ascii="Arial" w:hAnsi="Arial" w:cs="Arial"/>
          <w:bCs/>
        </w:rPr>
        <w:tab/>
      </w:r>
      <w:r w:rsidR="00B92AE9">
        <w:rPr>
          <w:rFonts w:ascii="Arial" w:hAnsi="Arial" w:cs="Arial"/>
          <w:bCs/>
        </w:rPr>
        <w:tab/>
      </w:r>
      <w:r>
        <w:rPr>
          <w:rFonts w:ascii="Arial" w:hAnsi="Arial" w:cs="Arial"/>
          <w:bCs/>
        </w:rPr>
        <w:t xml:space="preserve">Oct </w:t>
      </w:r>
      <w:r w:rsidR="00C31175" w:rsidRPr="002826EB">
        <w:rPr>
          <w:rFonts w:ascii="Arial" w:hAnsi="Arial" w:cs="Arial"/>
          <w:bCs/>
        </w:rPr>
        <w:t xml:space="preserve">17 </w:t>
      </w:r>
      <w:r>
        <w:rPr>
          <w:rFonts w:ascii="Arial" w:hAnsi="Arial" w:cs="Arial"/>
          <w:bCs/>
        </w:rPr>
        <w:t>–</w:t>
      </w:r>
      <w:r w:rsidR="00C31175" w:rsidRPr="002826EB">
        <w:rPr>
          <w:rFonts w:ascii="Arial" w:hAnsi="Arial" w:cs="Arial"/>
          <w:bCs/>
        </w:rPr>
        <w:t xml:space="preserve"> </w:t>
      </w:r>
      <w:r>
        <w:rPr>
          <w:rFonts w:ascii="Arial" w:hAnsi="Arial" w:cs="Arial"/>
          <w:bCs/>
        </w:rPr>
        <w:t xml:space="preserve">Oct </w:t>
      </w:r>
      <w:r w:rsidR="00C31175" w:rsidRPr="002826EB">
        <w:rPr>
          <w:rFonts w:ascii="Arial" w:hAnsi="Arial" w:cs="Arial"/>
          <w:bCs/>
        </w:rPr>
        <w:t xml:space="preserve">21      </w:t>
      </w:r>
      <w:r w:rsidR="00C31175">
        <w:rPr>
          <w:rFonts w:ascii="Arial" w:hAnsi="Arial" w:cs="Arial"/>
          <w:bCs/>
        </w:rPr>
        <w:tab/>
        <w:t xml:space="preserve">Kaohsiung city, </w:t>
      </w:r>
      <w:r w:rsidR="00C31175" w:rsidRPr="002826EB">
        <w:rPr>
          <w:rFonts w:ascii="Arial" w:hAnsi="Arial" w:cs="Arial"/>
          <w:bCs/>
        </w:rPr>
        <w:t>TW</w:t>
      </w:r>
    </w:p>
    <w:p w:rsidR="00B92AE9" w:rsidRPr="00780D6E" w:rsidRDefault="00B92AE9" w:rsidP="00B92AE9">
      <w:pPr>
        <w:rPr>
          <w:i/>
          <w:lang w:val="fr-FR"/>
        </w:rPr>
      </w:pPr>
      <w:r w:rsidRPr="00780D6E">
        <w:rPr>
          <w:rFonts w:ascii="Arial" w:hAnsi="Arial" w:cs="Arial"/>
          <w:bCs/>
          <w:lang w:val="fr-FR"/>
        </w:rPr>
        <w:t xml:space="preserve">SA WG2#118  </w:t>
      </w:r>
      <w:r w:rsidRPr="00780D6E">
        <w:rPr>
          <w:rFonts w:ascii="Arial" w:hAnsi="Arial" w:cs="Arial"/>
          <w:bCs/>
          <w:lang w:val="fr-FR"/>
        </w:rPr>
        <w:tab/>
      </w:r>
      <w:r w:rsidRPr="00780D6E">
        <w:rPr>
          <w:rFonts w:ascii="Arial" w:hAnsi="Arial" w:cs="Arial"/>
          <w:bCs/>
          <w:lang w:val="fr-FR"/>
        </w:rPr>
        <w:tab/>
      </w:r>
      <w:r w:rsidRPr="00780D6E">
        <w:rPr>
          <w:rFonts w:ascii="Arial" w:hAnsi="Arial" w:cs="Arial"/>
          <w:bCs/>
          <w:lang w:val="fr-FR"/>
        </w:rPr>
        <w:tab/>
      </w:r>
      <w:r w:rsidRPr="00780D6E">
        <w:rPr>
          <w:rFonts w:ascii="Arial" w:hAnsi="Arial" w:cs="Arial"/>
          <w:bCs/>
          <w:lang w:val="fr-FR"/>
        </w:rPr>
        <w:tab/>
      </w:r>
      <w:r w:rsidRPr="00780D6E">
        <w:rPr>
          <w:rFonts w:ascii="Arial" w:hAnsi="Arial" w:cs="Arial"/>
          <w:bCs/>
          <w:lang w:val="fr-FR"/>
        </w:rPr>
        <w:tab/>
      </w:r>
      <w:r w:rsidRPr="00780D6E">
        <w:rPr>
          <w:rFonts w:ascii="Arial" w:hAnsi="Arial" w:cs="Arial"/>
          <w:bCs/>
          <w:lang w:val="fr-FR"/>
        </w:rPr>
        <w:tab/>
        <w:t xml:space="preserve">Nov 14 – Nov 18      </w:t>
      </w:r>
      <w:r w:rsidRPr="00780D6E">
        <w:rPr>
          <w:rFonts w:ascii="Arial" w:hAnsi="Arial" w:cs="Arial"/>
          <w:bCs/>
          <w:lang w:val="fr-FR"/>
        </w:rPr>
        <w:tab/>
        <w:t>Reno, NV, USA</w:t>
      </w:r>
    </w:p>
    <w:p w:rsidR="00B92AE9" w:rsidRPr="00780D6E" w:rsidRDefault="00B92AE9" w:rsidP="00C31175">
      <w:pPr>
        <w:rPr>
          <w:lang w:val="fr-FR"/>
        </w:rPr>
      </w:pPr>
    </w:p>
    <w:sectPr w:rsidR="00B92AE9" w:rsidRPr="00780D6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92B" w:rsidRDefault="008E292B">
      <w:pPr>
        <w:spacing w:after="0"/>
      </w:pPr>
      <w:r>
        <w:separator/>
      </w:r>
    </w:p>
  </w:endnote>
  <w:endnote w:type="continuationSeparator" w:id="0">
    <w:p w:rsidR="008E292B" w:rsidRDefault="008E292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92B" w:rsidRDefault="008E292B">
      <w:pPr>
        <w:spacing w:after="0"/>
      </w:pPr>
      <w:r>
        <w:separator/>
      </w:r>
    </w:p>
  </w:footnote>
  <w:footnote w:type="continuationSeparator" w:id="0">
    <w:p w:rsidR="008E292B" w:rsidRDefault="008E292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2ABC4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D12EB"/>
    <w:multiLevelType w:val="hybridMultilevel"/>
    <w:tmpl w:val="99EE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4E3939"/>
    <w:rsid w:val="000026BF"/>
    <w:rsid w:val="00013DD7"/>
    <w:rsid w:val="00017F23"/>
    <w:rsid w:val="00026EB5"/>
    <w:rsid w:val="000352E6"/>
    <w:rsid w:val="00056EA9"/>
    <w:rsid w:val="00063D61"/>
    <w:rsid w:val="000810E6"/>
    <w:rsid w:val="0008217B"/>
    <w:rsid w:val="000940D4"/>
    <w:rsid w:val="000C7E31"/>
    <w:rsid w:val="000D2CC6"/>
    <w:rsid w:val="000E195D"/>
    <w:rsid w:val="000E239D"/>
    <w:rsid w:val="000E638F"/>
    <w:rsid w:val="000F6242"/>
    <w:rsid w:val="001177D1"/>
    <w:rsid w:val="00121146"/>
    <w:rsid w:val="00142E40"/>
    <w:rsid w:val="00144723"/>
    <w:rsid w:val="001521CF"/>
    <w:rsid w:val="00190602"/>
    <w:rsid w:val="0019384B"/>
    <w:rsid w:val="001A2B0C"/>
    <w:rsid w:val="001E6518"/>
    <w:rsid w:val="001F089E"/>
    <w:rsid w:val="001F1880"/>
    <w:rsid w:val="0022091E"/>
    <w:rsid w:val="002559BC"/>
    <w:rsid w:val="00282A6A"/>
    <w:rsid w:val="002952D5"/>
    <w:rsid w:val="002B6D73"/>
    <w:rsid w:val="002C096A"/>
    <w:rsid w:val="002D5A81"/>
    <w:rsid w:val="002F1940"/>
    <w:rsid w:val="00303A2B"/>
    <w:rsid w:val="00321BC0"/>
    <w:rsid w:val="00337724"/>
    <w:rsid w:val="00340922"/>
    <w:rsid w:val="00363879"/>
    <w:rsid w:val="00383545"/>
    <w:rsid w:val="003B16CD"/>
    <w:rsid w:val="003C26CF"/>
    <w:rsid w:val="003C5F93"/>
    <w:rsid w:val="00433500"/>
    <w:rsid w:val="00433F71"/>
    <w:rsid w:val="00436D55"/>
    <w:rsid w:val="004625CD"/>
    <w:rsid w:val="00466696"/>
    <w:rsid w:val="00467F13"/>
    <w:rsid w:val="0049092F"/>
    <w:rsid w:val="004A18D3"/>
    <w:rsid w:val="004A2DAE"/>
    <w:rsid w:val="004B35AC"/>
    <w:rsid w:val="004B7D8B"/>
    <w:rsid w:val="004E3939"/>
    <w:rsid w:val="004E4040"/>
    <w:rsid w:val="00506505"/>
    <w:rsid w:val="00512D34"/>
    <w:rsid w:val="00550460"/>
    <w:rsid w:val="00553F3E"/>
    <w:rsid w:val="005758BE"/>
    <w:rsid w:val="005817F5"/>
    <w:rsid w:val="005C0452"/>
    <w:rsid w:val="005C6C29"/>
    <w:rsid w:val="006022C4"/>
    <w:rsid w:val="00614D16"/>
    <w:rsid w:val="006466B6"/>
    <w:rsid w:val="006D742C"/>
    <w:rsid w:val="006E6906"/>
    <w:rsid w:val="006F1728"/>
    <w:rsid w:val="007019FC"/>
    <w:rsid w:val="00753F87"/>
    <w:rsid w:val="00777BFF"/>
    <w:rsid w:val="00780D6E"/>
    <w:rsid w:val="00782DBB"/>
    <w:rsid w:val="0078329E"/>
    <w:rsid w:val="007D0284"/>
    <w:rsid w:val="007E1E2C"/>
    <w:rsid w:val="007E34D9"/>
    <w:rsid w:val="007E5D05"/>
    <w:rsid w:val="007F4F92"/>
    <w:rsid w:val="00804319"/>
    <w:rsid w:val="00817206"/>
    <w:rsid w:val="00850134"/>
    <w:rsid w:val="00850B13"/>
    <w:rsid w:val="008545E6"/>
    <w:rsid w:val="00855A3E"/>
    <w:rsid w:val="00857644"/>
    <w:rsid w:val="00865773"/>
    <w:rsid w:val="00867539"/>
    <w:rsid w:val="0088291D"/>
    <w:rsid w:val="00892322"/>
    <w:rsid w:val="008D772F"/>
    <w:rsid w:val="008E0319"/>
    <w:rsid w:val="008E292B"/>
    <w:rsid w:val="009016FE"/>
    <w:rsid w:val="00930E84"/>
    <w:rsid w:val="00934A87"/>
    <w:rsid w:val="009535B2"/>
    <w:rsid w:val="00964682"/>
    <w:rsid w:val="00987DBF"/>
    <w:rsid w:val="009969A1"/>
    <w:rsid w:val="0099764C"/>
    <w:rsid w:val="009B075A"/>
    <w:rsid w:val="009C275E"/>
    <w:rsid w:val="00A07E52"/>
    <w:rsid w:val="00A40612"/>
    <w:rsid w:val="00A4118F"/>
    <w:rsid w:val="00A4444A"/>
    <w:rsid w:val="00A80D07"/>
    <w:rsid w:val="00A83232"/>
    <w:rsid w:val="00A92389"/>
    <w:rsid w:val="00AD2179"/>
    <w:rsid w:val="00AD3838"/>
    <w:rsid w:val="00B47CB9"/>
    <w:rsid w:val="00B572A4"/>
    <w:rsid w:val="00B8741A"/>
    <w:rsid w:val="00B92AE9"/>
    <w:rsid w:val="00B97703"/>
    <w:rsid w:val="00BC4878"/>
    <w:rsid w:val="00C31175"/>
    <w:rsid w:val="00C418AF"/>
    <w:rsid w:val="00C52B00"/>
    <w:rsid w:val="00C82985"/>
    <w:rsid w:val="00D12E80"/>
    <w:rsid w:val="00D301AD"/>
    <w:rsid w:val="00D31568"/>
    <w:rsid w:val="00D377AA"/>
    <w:rsid w:val="00D71079"/>
    <w:rsid w:val="00DA22C4"/>
    <w:rsid w:val="00DC42D2"/>
    <w:rsid w:val="00DC522F"/>
    <w:rsid w:val="00DE3EDF"/>
    <w:rsid w:val="00E161C8"/>
    <w:rsid w:val="00E316FB"/>
    <w:rsid w:val="00E70734"/>
    <w:rsid w:val="00E73558"/>
    <w:rsid w:val="00EE7794"/>
    <w:rsid w:val="00F06B40"/>
    <w:rsid w:val="00F14351"/>
    <w:rsid w:val="00F162EB"/>
    <w:rsid w:val="00F168A6"/>
    <w:rsid w:val="00F40B8A"/>
    <w:rsid w:val="00F6358F"/>
    <w:rsid w:val="00F912DA"/>
    <w:rsid w:val="00FA04B2"/>
    <w:rsid w:val="00FA0921"/>
    <w:rsid w:val="00FA0B6C"/>
    <w:rsid w:val="00FB4356"/>
    <w:rsid w:val="00FC2133"/>
    <w:rsid w:val="00FC4D21"/>
    <w:rsid w:val="00FF0702"/>
    <w:rsid w:val="00FF14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780D6E"/>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780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780D6E"/>
    <w:pPr>
      <w:pBdr>
        <w:top w:val="none" w:sz="0" w:space="0" w:color="auto"/>
      </w:pBdr>
      <w:spacing w:before="180"/>
      <w:outlineLvl w:val="1"/>
    </w:pPr>
    <w:rPr>
      <w:sz w:val="32"/>
    </w:rPr>
  </w:style>
  <w:style w:type="paragraph" w:styleId="Heading3">
    <w:name w:val="heading 3"/>
    <w:aliases w:val="H3,h3"/>
    <w:basedOn w:val="Heading2"/>
    <w:next w:val="Normal"/>
    <w:qFormat/>
    <w:rsid w:val="00780D6E"/>
    <w:pPr>
      <w:spacing w:before="120"/>
      <w:outlineLvl w:val="2"/>
    </w:pPr>
    <w:rPr>
      <w:sz w:val="28"/>
    </w:rPr>
  </w:style>
  <w:style w:type="paragraph" w:styleId="Heading4">
    <w:name w:val="heading 4"/>
    <w:aliases w:val="h4"/>
    <w:basedOn w:val="Heading3"/>
    <w:next w:val="Normal"/>
    <w:qFormat/>
    <w:rsid w:val="00780D6E"/>
    <w:pPr>
      <w:ind w:left="1418" w:hanging="1418"/>
      <w:outlineLvl w:val="3"/>
    </w:pPr>
    <w:rPr>
      <w:sz w:val="24"/>
    </w:rPr>
  </w:style>
  <w:style w:type="paragraph" w:styleId="Heading5">
    <w:name w:val="heading 5"/>
    <w:aliases w:val="h5"/>
    <w:basedOn w:val="Heading4"/>
    <w:next w:val="Normal"/>
    <w:qFormat/>
    <w:rsid w:val="00780D6E"/>
    <w:pPr>
      <w:ind w:left="1701" w:hanging="1701"/>
      <w:outlineLvl w:val="4"/>
    </w:pPr>
    <w:rPr>
      <w:sz w:val="22"/>
    </w:rPr>
  </w:style>
  <w:style w:type="paragraph" w:styleId="Heading6">
    <w:name w:val="heading 6"/>
    <w:aliases w:val="h6"/>
    <w:basedOn w:val="H6"/>
    <w:next w:val="Normal"/>
    <w:qFormat/>
    <w:rsid w:val="00780D6E"/>
    <w:pPr>
      <w:outlineLvl w:val="5"/>
    </w:pPr>
  </w:style>
  <w:style w:type="paragraph" w:styleId="Heading7">
    <w:name w:val="heading 7"/>
    <w:basedOn w:val="H6"/>
    <w:next w:val="Normal"/>
    <w:qFormat/>
    <w:rsid w:val="00780D6E"/>
    <w:pPr>
      <w:outlineLvl w:val="6"/>
    </w:pPr>
  </w:style>
  <w:style w:type="paragraph" w:styleId="Heading8">
    <w:name w:val="heading 8"/>
    <w:basedOn w:val="Heading1"/>
    <w:next w:val="Normal"/>
    <w:qFormat/>
    <w:rsid w:val="00780D6E"/>
    <w:pPr>
      <w:ind w:left="0" w:firstLine="0"/>
      <w:outlineLvl w:val="7"/>
    </w:pPr>
  </w:style>
  <w:style w:type="paragraph" w:styleId="Heading9">
    <w:name w:val="heading 9"/>
    <w:basedOn w:val="Heading8"/>
    <w:next w:val="Normal"/>
    <w:qFormat/>
    <w:rsid w:val="00780D6E"/>
    <w:pPr>
      <w:outlineLvl w:val="8"/>
    </w:pPr>
  </w:style>
  <w:style w:type="character" w:default="1" w:styleId="DefaultParagraphFont">
    <w:name w:val="Default Paragraph Font"/>
    <w:semiHidden/>
    <w:rsid w:val="00780D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0D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80D6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80D6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80D6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eastAsia="DengXian" w:hAnsi="Tahoma"/>
      <w:sz w:val="16"/>
      <w:szCs w:val="16"/>
      <w:lang/>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3939"/>
    <w:rPr>
      <w:rFonts w:ascii="Arial" w:eastAsia="Times New Roman" w:hAnsi="Arial"/>
      <w:b/>
      <w:noProof/>
      <w:sz w:val="18"/>
    </w:rPr>
  </w:style>
  <w:style w:type="paragraph" w:styleId="TOC8">
    <w:name w:val="toc 8"/>
    <w:basedOn w:val="TOC1"/>
    <w:semiHidden/>
    <w:rsid w:val="00780D6E"/>
    <w:pPr>
      <w:spacing w:before="180"/>
      <w:ind w:left="2693" w:hanging="2693"/>
    </w:pPr>
    <w:rPr>
      <w:b/>
    </w:rPr>
  </w:style>
  <w:style w:type="paragraph" w:styleId="TOC1">
    <w:name w:val="toc 1"/>
    <w:semiHidden/>
    <w:rsid w:val="00780D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0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780D6E"/>
    <w:pPr>
      <w:ind w:left="1701" w:hanging="1701"/>
    </w:pPr>
  </w:style>
  <w:style w:type="paragraph" w:styleId="TOC4">
    <w:name w:val="toc 4"/>
    <w:basedOn w:val="TOC3"/>
    <w:semiHidden/>
    <w:rsid w:val="00780D6E"/>
    <w:pPr>
      <w:ind w:left="1418" w:hanging="1418"/>
    </w:pPr>
  </w:style>
  <w:style w:type="paragraph" w:styleId="TOC3">
    <w:name w:val="toc 3"/>
    <w:basedOn w:val="TOC2"/>
    <w:semiHidden/>
    <w:rsid w:val="00780D6E"/>
    <w:pPr>
      <w:ind w:left="1134" w:hanging="1134"/>
    </w:pPr>
  </w:style>
  <w:style w:type="paragraph" w:styleId="TOC2">
    <w:name w:val="toc 2"/>
    <w:basedOn w:val="TOC1"/>
    <w:semiHidden/>
    <w:rsid w:val="00780D6E"/>
    <w:pPr>
      <w:keepNext w:val="0"/>
      <w:spacing w:before="0"/>
      <w:ind w:left="851" w:hanging="851"/>
    </w:pPr>
    <w:rPr>
      <w:sz w:val="20"/>
    </w:rPr>
  </w:style>
  <w:style w:type="paragraph" w:styleId="Index2">
    <w:name w:val="index 2"/>
    <w:basedOn w:val="Index1"/>
    <w:semiHidden/>
    <w:rsid w:val="00780D6E"/>
    <w:pPr>
      <w:ind w:left="284"/>
    </w:pPr>
  </w:style>
  <w:style w:type="paragraph" w:styleId="Index1">
    <w:name w:val="index 1"/>
    <w:basedOn w:val="Normal"/>
    <w:semiHidden/>
    <w:rsid w:val="00780D6E"/>
    <w:pPr>
      <w:keepLines/>
      <w:spacing w:after="0"/>
    </w:pPr>
  </w:style>
  <w:style w:type="paragraph" w:customStyle="1" w:styleId="ZH">
    <w:name w:val="ZH"/>
    <w:rsid w:val="00780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80D6E"/>
    <w:pPr>
      <w:outlineLvl w:val="9"/>
    </w:pPr>
  </w:style>
  <w:style w:type="paragraph" w:styleId="ListNumber2">
    <w:name w:val="List Number 2"/>
    <w:basedOn w:val="ListNumber"/>
    <w:rsid w:val="00780D6E"/>
    <w:pPr>
      <w:ind w:left="851"/>
    </w:pPr>
  </w:style>
  <w:style w:type="character" w:styleId="FootnoteReference">
    <w:name w:val="footnote reference"/>
    <w:basedOn w:val="DefaultParagraphFont"/>
    <w:semiHidden/>
    <w:rsid w:val="00780D6E"/>
    <w:rPr>
      <w:b/>
      <w:position w:val="6"/>
      <w:sz w:val="16"/>
    </w:rPr>
  </w:style>
  <w:style w:type="paragraph" w:styleId="FootnoteText">
    <w:name w:val="footnote text"/>
    <w:basedOn w:val="Normal"/>
    <w:link w:val="FootnoteTextChar"/>
    <w:semiHidden/>
    <w:rsid w:val="00780D6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780D6E"/>
    <w:rPr>
      <w:b/>
    </w:rPr>
  </w:style>
  <w:style w:type="paragraph" w:customStyle="1" w:styleId="TAC">
    <w:name w:val="TAC"/>
    <w:basedOn w:val="TAL"/>
    <w:rsid w:val="00780D6E"/>
    <w:pPr>
      <w:jc w:val="center"/>
    </w:pPr>
  </w:style>
  <w:style w:type="paragraph" w:customStyle="1" w:styleId="TF">
    <w:name w:val="TF"/>
    <w:basedOn w:val="TH"/>
    <w:rsid w:val="00780D6E"/>
    <w:pPr>
      <w:keepNext w:val="0"/>
      <w:spacing w:before="0" w:after="240"/>
    </w:pPr>
  </w:style>
  <w:style w:type="paragraph" w:customStyle="1" w:styleId="NO">
    <w:name w:val="NO"/>
    <w:basedOn w:val="Normal"/>
    <w:rsid w:val="00780D6E"/>
    <w:pPr>
      <w:keepLines/>
      <w:ind w:left="1135" w:hanging="851"/>
    </w:pPr>
  </w:style>
  <w:style w:type="paragraph" w:styleId="TOC9">
    <w:name w:val="toc 9"/>
    <w:basedOn w:val="TOC8"/>
    <w:semiHidden/>
    <w:rsid w:val="00780D6E"/>
    <w:pPr>
      <w:ind w:left="1418" w:hanging="1418"/>
    </w:pPr>
  </w:style>
  <w:style w:type="paragraph" w:customStyle="1" w:styleId="EX">
    <w:name w:val="EX"/>
    <w:basedOn w:val="Normal"/>
    <w:rsid w:val="00780D6E"/>
    <w:pPr>
      <w:keepLines/>
      <w:ind w:left="1702" w:hanging="1418"/>
    </w:pPr>
  </w:style>
  <w:style w:type="paragraph" w:customStyle="1" w:styleId="FP">
    <w:name w:val="FP"/>
    <w:basedOn w:val="Normal"/>
    <w:rsid w:val="00780D6E"/>
    <w:pPr>
      <w:spacing w:after="0"/>
    </w:pPr>
  </w:style>
  <w:style w:type="paragraph" w:customStyle="1" w:styleId="LD">
    <w:name w:val="LD"/>
    <w:rsid w:val="00780D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0D6E"/>
    <w:pPr>
      <w:spacing w:after="0"/>
    </w:pPr>
  </w:style>
  <w:style w:type="paragraph" w:customStyle="1" w:styleId="EW">
    <w:name w:val="EW"/>
    <w:basedOn w:val="EX"/>
    <w:rsid w:val="00780D6E"/>
    <w:pPr>
      <w:spacing w:after="0"/>
    </w:pPr>
  </w:style>
  <w:style w:type="paragraph" w:styleId="TOC6">
    <w:name w:val="toc 6"/>
    <w:basedOn w:val="TOC5"/>
    <w:next w:val="Normal"/>
    <w:semiHidden/>
    <w:rsid w:val="00780D6E"/>
    <w:pPr>
      <w:ind w:left="1985" w:hanging="1985"/>
    </w:pPr>
  </w:style>
  <w:style w:type="paragraph" w:styleId="TOC7">
    <w:name w:val="toc 7"/>
    <w:basedOn w:val="TOC6"/>
    <w:next w:val="Normal"/>
    <w:semiHidden/>
    <w:rsid w:val="00780D6E"/>
    <w:pPr>
      <w:ind w:left="2268" w:hanging="2268"/>
    </w:pPr>
  </w:style>
  <w:style w:type="paragraph" w:styleId="ListBullet2">
    <w:name w:val="List Bullet 2"/>
    <w:basedOn w:val="ListBullet"/>
    <w:rsid w:val="00780D6E"/>
    <w:pPr>
      <w:ind w:left="851"/>
    </w:pPr>
  </w:style>
  <w:style w:type="paragraph" w:styleId="ListBullet3">
    <w:name w:val="List Bullet 3"/>
    <w:basedOn w:val="ListBullet2"/>
    <w:rsid w:val="00780D6E"/>
    <w:pPr>
      <w:ind w:left="1135"/>
    </w:pPr>
  </w:style>
  <w:style w:type="paragraph" w:styleId="ListNumber">
    <w:name w:val="List Number"/>
    <w:basedOn w:val="List"/>
    <w:rsid w:val="00780D6E"/>
  </w:style>
  <w:style w:type="paragraph" w:customStyle="1" w:styleId="EQ">
    <w:name w:val="EQ"/>
    <w:basedOn w:val="Normal"/>
    <w:next w:val="Normal"/>
    <w:rsid w:val="00780D6E"/>
    <w:pPr>
      <w:keepLines/>
      <w:tabs>
        <w:tab w:val="center" w:pos="4536"/>
        <w:tab w:val="right" w:pos="9072"/>
      </w:tabs>
    </w:pPr>
    <w:rPr>
      <w:noProof/>
    </w:rPr>
  </w:style>
  <w:style w:type="paragraph" w:customStyle="1" w:styleId="TH">
    <w:name w:val="TH"/>
    <w:basedOn w:val="Normal"/>
    <w:link w:val="THChar"/>
    <w:rsid w:val="00780D6E"/>
    <w:pPr>
      <w:keepNext/>
      <w:keepLines/>
      <w:spacing w:before="60"/>
      <w:jc w:val="center"/>
    </w:pPr>
    <w:rPr>
      <w:rFonts w:ascii="Arial" w:hAnsi="Arial"/>
      <w:b/>
    </w:rPr>
  </w:style>
  <w:style w:type="paragraph" w:customStyle="1" w:styleId="NF">
    <w:name w:val="NF"/>
    <w:basedOn w:val="NO"/>
    <w:rsid w:val="00780D6E"/>
    <w:pPr>
      <w:keepNext/>
      <w:spacing w:after="0"/>
    </w:pPr>
    <w:rPr>
      <w:rFonts w:ascii="Arial" w:hAnsi="Arial"/>
      <w:sz w:val="18"/>
    </w:rPr>
  </w:style>
  <w:style w:type="paragraph" w:customStyle="1" w:styleId="PL">
    <w:name w:val="PL"/>
    <w:rsid w:val="00780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0D6E"/>
    <w:pPr>
      <w:jc w:val="right"/>
    </w:pPr>
  </w:style>
  <w:style w:type="paragraph" w:customStyle="1" w:styleId="H6">
    <w:name w:val="H6"/>
    <w:basedOn w:val="Heading5"/>
    <w:next w:val="Normal"/>
    <w:rsid w:val="00780D6E"/>
    <w:pPr>
      <w:ind w:left="1985" w:hanging="1985"/>
      <w:outlineLvl w:val="9"/>
    </w:pPr>
    <w:rPr>
      <w:sz w:val="20"/>
    </w:rPr>
  </w:style>
  <w:style w:type="paragraph" w:customStyle="1" w:styleId="TAN">
    <w:name w:val="TAN"/>
    <w:basedOn w:val="TAL"/>
    <w:rsid w:val="00780D6E"/>
    <w:pPr>
      <w:ind w:left="851" w:hanging="851"/>
    </w:pPr>
  </w:style>
  <w:style w:type="paragraph" w:customStyle="1" w:styleId="TAL">
    <w:name w:val="TAL"/>
    <w:basedOn w:val="Normal"/>
    <w:rsid w:val="00780D6E"/>
    <w:pPr>
      <w:keepNext/>
      <w:keepLines/>
      <w:spacing w:after="0"/>
    </w:pPr>
    <w:rPr>
      <w:rFonts w:ascii="Arial" w:hAnsi="Arial"/>
      <w:sz w:val="18"/>
    </w:rPr>
  </w:style>
  <w:style w:type="paragraph" w:customStyle="1" w:styleId="ZA">
    <w:name w:val="ZA"/>
    <w:rsid w:val="00780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0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0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0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0D6E"/>
    <w:pPr>
      <w:framePr w:wrap="notBeside" w:y="16161"/>
    </w:pPr>
  </w:style>
  <w:style w:type="character" w:customStyle="1" w:styleId="ZGSM">
    <w:name w:val="ZGSM"/>
    <w:rsid w:val="00780D6E"/>
  </w:style>
  <w:style w:type="paragraph" w:styleId="List2">
    <w:name w:val="List 2"/>
    <w:basedOn w:val="List"/>
    <w:rsid w:val="00780D6E"/>
    <w:pPr>
      <w:ind w:left="851"/>
    </w:pPr>
  </w:style>
  <w:style w:type="paragraph" w:customStyle="1" w:styleId="ZG">
    <w:name w:val="ZG"/>
    <w:rsid w:val="00780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80D6E"/>
    <w:pPr>
      <w:ind w:left="1135"/>
    </w:pPr>
  </w:style>
  <w:style w:type="paragraph" w:styleId="List4">
    <w:name w:val="List 4"/>
    <w:basedOn w:val="List3"/>
    <w:rsid w:val="00780D6E"/>
    <w:pPr>
      <w:ind w:left="1418"/>
    </w:pPr>
  </w:style>
  <w:style w:type="paragraph" w:styleId="List5">
    <w:name w:val="List 5"/>
    <w:basedOn w:val="List4"/>
    <w:rsid w:val="00780D6E"/>
    <w:pPr>
      <w:ind w:left="1702"/>
    </w:pPr>
  </w:style>
  <w:style w:type="paragraph" w:customStyle="1" w:styleId="EditorsNote">
    <w:name w:val="Editor's Note"/>
    <w:basedOn w:val="NO"/>
    <w:rsid w:val="00780D6E"/>
    <w:rPr>
      <w:color w:val="FF0000"/>
    </w:rPr>
  </w:style>
  <w:style w:type="paragraph" w:styleId="List">
    <w:name w:val="List"/>
    <w:basedOn w:val="Normal"/>
    <w:rsid w:val="00780D6E"/>
    <w:pPr>
      <w:ind w:left="568" w:hanging="284"/>
    </w:pPr>
  </w:style>
  <w:style w:type="paragraph" w:styleId="ListBullet">
    <w:name w:val="List Bullet"/>
    <w:basedOn w:val="List"/>
    <w:rsid w:val="00780D6E"/>
  </w:style>
  <w:style w:type="paragraph" w:styleId="ListBullet4">
    <w:name w:val="List Bullet 4"/>
    <w:basedOn w:val="ListBullet3"/>
    <w:rsid w:val="00780D6E"/>
    <w:pPr>
      <w:ind w:left="1418"/>
    </w:pPr>
  </w:style>
  <w:style w:type="paragraph" w:styleId="ListBullet5">
    <w:name w:val="List Bullet 5"/>
    <w:basedOn w:val="ListBullet4"/>
    <w:rsid w:val="00780D6E"/>
    <w:pPr>
      <w:ind w:left="1702"/>
    </w:pPr>
  </w:style>
  <w:style w:type="paragraph" w:customStyle="1" w:styleId="B2">
    <w:name w:val="B2"/>
    <w:basedOn w:val="List2"/>
    <w:rsid w:val="00780D6E"/>
  </w:style>
  <w:style w:type="paragraph" w:customStyle="1" w:styleId="B3">
    <w:name w:val="B3"/>
    <w:basedOn w:val="List3"/>
    <w:rsid w:val="00780D6E"/>
  </w:style>
  <w:style w:type="paragraph" w:customStyle="1" w:styleId="B4">
    <w:name w:val="B4"/>
    <w:basedOn w:val="List4"/>
    <w:rsid w:val="00780D6E"/>
  </w:style>
  <w:style w:type="paragraph" w:customStyle="1" w:styleId="B5">
    <w:name w:val="B5"/>
    <w:basedOn w:val="List5"/>
    <w:rsid w:val="00780D6E"/>
  </w:style>
  <w:style w:type="paragraph" w:customStyle="1" w:styleId="ZTD">
    <w:name w:val="ZTD"/>
    <w:basedOn w:val="ZB"/>
    <w:rsid w:val="00780D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DA22C4"/>
    <w:rPr>
      <w:rFonts w:ascii="Arial" w:eastAsia="Times New Roman" w:hAnsi="Arial"/>
      <w:b/>
      <w:lang w:val="en-GB"/>
    </w:rPr>
  </w:style>
</w:styles>
</file>

<file path=word/webSettings.xml><?xml version="1.0" encoding="utf-8"?>
<w:webSettings xmlns:r="http://schemas.openxmlformats.org/officeDocument/2006/relationships" xmlns:w="http://schemas.openxmlformats.org/wordprocessingml/2006/main">
  <w:divs>
    <w:div w:id="1420909900">
      <w:bodyDiv w:val="1"/>
      <w:marLeft w:val="0"/>
      <w:marRight w:val="0"/>
      <w:marTop w:val="0"/>
      <w:marBottom w:val="0"/>
      <w:divBdr>
        <w:top w:val="none" w:sz="0" w:space="0" w:color="auto"/>
        <w:left w:val="none" w:sz="0" w:space="0" w:color="auto"/>
        <w:bottom w:val="none" w:sz="0" w:space="0" w:color="auto"/>
        <w:right w:val="none" w:sz="0" w:space="0" w:color="auto"/>
      </w:divBdr>
    </w:div>
    <w:div w:id="156116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FC74-CDD6-4F6E-BE01-CA867405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2002-04-23T07:10:00Z</cp:lastPrinted>
  <dcterms:created xsi:type="dcterms:W3CDTF">2016-10-18T17:38:00Z</dcterms:created>
  <dcterms:modified xsi:type="dcterms:W3CDTF">2016-10-18T17:38:00Z</dcterms:modified>
</cp:coreProperties>
</file>