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046C1540" w:rsidR="00574299" w:rsidRDefault="00B30119" w:rsidP="00574299">
      <w:pPr>
        <w:pStyle w:val="CRCoverPage"/>
        <w:tabs>
          <w:tab w:val="right" w:pos="9639"/>
        </w:tabs>
        <w:spacing w:after="0"/>
        <w:rPr>
          <w:b/>
          <w:i/>
          <w:noProof/>
          <w:sz w:val="28"/>
        </w:rPr>
      </w:pPr>
      <w:r w:rsidRPr="00B30119">
        <w:rPr>
          <w:b/>
          <w:noProof/>
          <w:sz w:val="24"/>
        </w:rPr>
        <w:t>3GPP TSG-SA4 Meeting #131</w:t>
      </w:r>
      <w:r w:rsidR="00574299">
        <w:rPr>
          <w:b/>
          <w:i/>
          <w:noProof/>
          <w:sz w:val="28"/>
        </w:rPr>
        <w:tab/>
      </w:r>
      <w:r w:rsidR="00574299">
        <w:rPr>
          <w:b/>
          <w:noProof/>
          <w:sz w:val="24"/>
        </w:rPr>
        <w:t>S4-2</w:t>
      </w:r>
      <w:r w:rsidR="00BF49FC">
        <w:rPr>
          <w:b/>
          <w:noProof/>
          <w:sz w:val="24"/>
        </w:rPr>
        <w:t>5003</w:t>
      </w:r>
      <w:r w:rsidR="004B0CD2">
        <w:rPr>
          <w:b/>
          <w:noProof/>
          <w:sz w:val="24"/>
        </w:rPr>
        <w:t>5</w:t>
      </w:r>
    </w:p>
    <w:p w14:paraId="653145F1" w14:textId="235B03D0" w:rsidR="00574299" w:rsidRDefault="00BF49FC" w:rsidP="00574299">
      <w:pPr>
        <w:pStyle w:val="CRCoverPage"/>
        <w:outlineLvl w:val="0"/>
        <w:rPr>
          <w:b/>
          <w:noProof/>
          <w:sz w:val="24"/>
        </w:rPr>
      </w:pPr>
      <w:r w:rsidRPr="00BF49FC">
        <w:rPr>
          <w:b/>
          <w:noProof/>
          <w:sz w:val="24"/>
        </w:rPr>
        <w:t>Geneva, Switzerland, 17th Feb 2025 - 21st Feb 2025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BC4E29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E52A9" w:rsidRPr="005E52A9">
        <w:rPr>
          <w:rFonts w:ascii="Arial" w:hAnsi="Arial" w:cs="Arial"/>
          <w:b/>
          <w:bCs/>
          <w:lang w:val="en-US"/>
        </w:rPr>
        <w:t>Qualcomm Germany</w:t>
      </w:r>
    </w:p>
    <w:p w14:paraId="18BE02D5" w14:textId="3595654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A5F79" w:rsidRPr="008A5F79">
        <w:rPr>
          <w:rFonts w:ascii="Arial" w:hAnsi="Arial" w:cs="Arial"/>
          <w:b/>
          <w:bCs/>
          <w:lang w:val="en-US"/>
        </w:rPr>
        <w:t>[VOPS] Interoperable MV-HEVC Experiences - how?</w:t>
      </w:r>
    </w:p>
    <w:p w14:paraId="4ED68054" w14:textId="070A5D3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B0CD2">
        <w:rPr>
          <w:rFonts w:ascii="Arial" w:hAnsi="Arial" w:cs="Arial"/>
          <w:b/>
          <w:bCs/>
          <w:lang w:val="en-US"/>
        </w:rPr>
        <w:t>9.5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408AFE35" w14:textId="44BCAC97" w:rsidR="00D47850" w:rsidRDefault="00D47850" w:rsidP="00D47850">
      <w:pPr>
        <w:pStyle w:val="Heading1"/>
        <w:rPr>
          <w:lang w:eastAsia="zh-CN"/>
        </w:rPr>
      </w:pPr>
      <w:r>
        <w:rPr>
          <w:lang w:eastAsia="zh-CN"/>
        </w:rPr>
        <w:t>1</w:t>
      </w:r>
      <w:r>
        <w:rPr>
          <w:lang w:eastAsia="zh-CN"/>
        </w:rPr>
        <w:tab/>
      </w:r>
      <w:r>
        <w:rPr>
          <w:lang w:eastAsia="zh-CN"/>
        </w:rPr>
        <w:t>Introduction</w:t>
      </w:r>
    </w:p>
    <w:p w14:paraId="54E331D4" w14:textId="5D53F59E" w:rsidR="00D47850" w:rsidRDefault="00D47850" w:rsidP="00D47850">
      <w:pPr>
        <w:rPr>
          <w:szCs w:val="22"/>
          <w:lang w:eastAsia="zh-CN"/>
        </w:rPr>
      </w:pPr>
      <w:r>
        <w:rPr>
          <w:szCs w:val="22"/>
          <w:lang w:eastAsia="zh-CN"/>
        </w:rPr>
        <w:t xml:space="preserve">There are multiple efforts to add MV-HEVC to </w:t>
      </w:r>
      <w:r w:rsidR="008A5F79">
        <w:rPr>
          <w:szCs w:val="22"/>
          <w:lang w:eastAsia="zh-CN"/>
        </w:rPr>
        <w:t xml:space="preserve">3GPP and </w:t>
      </w:r>
      <w:r>
        <w:rPr>
          <w:szCs w:val="22"/>
          <w:lang w:eastAsia="zh-CN"/>
        </w:rPr>
        <w:t>MPEG Systems standards to support Spatial video experiences. This document provides an overview of the activities in 3GPP and the industry, as well as experiences in our company to get conforming media streams.</w:t>
      </w:r>
    </w:p>
    <w:p w14:paraId="2AFB7A05" w14:textId="77777777" w:rsidR="00D47850" w:rsidRDefault="00D47850" w:rsidP="00D47850">
      <w:pPr>
        <w:rPr>
          <w:szCs w:val="22"/>
          <w:lang w:eastAsia="zh-CN"/>
        </w:rPr>
      </w:pPr>
      <w:r>
        <w:rPr>
          <w:szCs w:val="22"/>
          <w:lang w:eastAsia="zh-CN"/>
        </w:rPr>
        <w:t>The following use cases are considered:</w:t>
      </w:r>
    </w:p>
    <w:p w14:paraId="0C84C9CB" w14:textId="16464FD2" w:rsidR="00D47850" w:rsidRDefault="008A5F79" w:rsidP="008A5F79">
      <w:pPr>
        <w:pStyle w:val="B1"/>
        <w:rPr>
          <w:lang w:eastAsia="zh-CN"/>
        </w:rPr>
      </w:pPr>
      <w:r>
        <w:rPr>
          <w:lang w:eastAsia="zh-CN"/>
        </w:rPr>
        <w:t>-</w:t>
      </w:r>
      <w:r>
        <w:rPr>
          <w:lang w:eastAsia="zh-CN"/>
        </w:rPr>
        <w:tab/>
      </w:r>
      <w:r w:rsidR="00D47850">
        <w:rPr>
          <w:lang w:eastAsia="zh-CN"/>
        </w:rPr>
        <w:t>File playback and Messaging</w:t>
      </w:r>
    </w:p>
    <w:p w14:paraId="5D3E1828" w14:textId="59AF02C1" w:rsidR="00D47850" w:rsidRPr="000F4691" w:rsidRDefault="008A5F79" w:rsidP="008A5F79">
      <w:pPr>
        <w:pStyle w:val="B1"/>
        <w:rPr>
          <w:lang w:eastAsia="zh-CN"/>
        </w:rPr>
      </w:pPr>
      <w:r>
        <w:rPr>
          <w:lang w:eastAsia="zh-CN"/>
        </w:rPr>
        <w:t>-</w:t>
      </w:r>
      <w:r>
        <w:rPr>
          <w:lang w:eastAsia="zh-CN"/>
        </w:rPr>
        <w:tab/>
      </w:r>
      <w:r w:rsidR="00D47850" w:rsidRPr="000F4691">
        <w:rPr>
          <w:lang w:eastAsia="zh-CN"/>
        </w:rPr>
        <w:t>DASH/HLS/CMAF based streaming</w:t>
      </w:r>
    </w:p>
    <w:p w14:paraId="3231A534" w14:textId="4F93FB60" w:rsidR="00D47850" w:rsidRDefault="00D47850" w:rsidP="00D47850">
      <w:pPr>
        <w:pStyle w:val="Heading1"/>
        <w:rPr>
          <w:lang w:eastAsia="zh-CN"/>
        </w:rPr>
      </w:pPr>
      <w:r>
        <w:rPr>
          <w:lang w:eastAsia="zh-CN"/>
        </w:rPr>
        <w:t>2</w:t>
      </w:r>
      <w:r>
        <w:rPr>
          <w:lang w:eastAsia="zh-CN"/>
        </w:rPr>
        <w:tab/>
      </w:r>
      <w:r>
        <w:rPr>
          <w:lang w:eastAsia="zh-CN"/>
        </w:rPr>
        <w:t>Messaging in 3GPP</w:t>
      </w:r>
    </w:p>
    <w:p w14:paraId="359B7A3B" w14:textId="2912A45B" w:rsidR="00D47850" w:rsidRPr="005573A3" w:rsidRDefault="00D47850" w:rsidP="00D47850">
      <w:pPr>
        <w:pStyle w:val="Heading2"/>
        <w:rPr>
          <w:lang w:eastAsia="zh-CN"/>
        </w:rPr>
      </w:pPr>
      <w:r>
        <w:rPr>
          <w:lang w:eastAsia="zh-CN"/>
        </w:rPr>
        <w:t>2.1</w:t>
      </w:r>
      <w:r>
        <w:rPr>
          <w:lang w:eastAsia="zh-CN"/>
        </w:rPr>
        <w:tab/>
      </w:r>
      <w:r>
        <w:rPr>
          <w:lang w:eastAsia="zh-CN"/>
        </w:rPr>
        <w:t>Introduction</w:t>
      </w:r>
    </w:p>
    <w:p w14:paraId="111B5DD4" w14:textId="50AE95F9" w:rsidR="00D47850" w:rsidRPr="00C837ED" w:rsidRDefault="00D47850" w:rsidP="008A5F79">
      <w:pPr>
        <w:rPr>
          <w:lang w:eastAsia="zh-CN"/>
        </w:rPr>
      </w:pPr>
      <w:r w:rsidRPr="00C837ED">
        <w:rPr>
          <w:lang w:eastAsia="zh-CN"/>
        </w:rPr>
        <w:t xml:space="preserve">In TR 26.841 v1.0.0, key topic #5 "Additional media experiences" is introduced. </w:t>
      </w:r>
      <w:r w:rsidRPr="00C837ED">
        <w:rPr>
          <w:rFonts w:eastAsia="Malgun Gothic"/>
          <w:lang w:eastAsia="ko-KR"/>
        </w:rPr>
        <w:t>A specific format of interest is the ability to share 3D video with audio. E</w:t>
      </w:r>
      <w:r w:rsidRPr="00C837ED">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sidRPr="00C837ED">
        <w:rPr>
          <w:rFonts w:eastAsia="SimSun" w:hint="eastAsia"/>
          <w:lang w:eastAsia="zh-CN"/>
        </w:rPr>
        <w:t>Autostereoscopic Display</w:t>
      </w:r>
      <w:r w:rsidRPr="00C837ED">
        <w:t>, a VR or MR HMD</w:t>
      </w:r>
      <w:r w:rsidRPr="00C837ED">
        <w:rPr>
          <w:rFonts w:eastAsia="SimSun" w:hint="eastAsia"/>
          <w:lang w:eastAsia="zh-CN"/>
        </w:rPr>
        <w:t xml:space="preserve">, </w:t>
      </w:r>
      <w:r w:rsidRPr="00C837ED">
        <w:t>or it consumed on AR glass. While sharing may be done by different means (upload and download, stream, communication), the focus in the context of this document is message exchange.</w:t>
      </w:r>
    </w:p>
    <w:p w14:paraId="61EB45D6" w14:textId="77777777" w:rsidR="00D47850" w:rsidRPr="00C837ED" w:rsidRDefault="00D47850" w:rsidP="00D47850">
      <w:pPr>
        <w:jc w:val="both"/>
      </w:pPr>
      <w:r w:rsidRPr="00C837ED">
        <w:t>This issue addresses the analysis and requirements to support 3D video in advanced messaging based on MV-HEVC as defined in 3GPP TS 26.265 [26265].</w:t>
      </w:r>
    </w:p>
    <w:p w14:paraId="19E308F2" w14:textId="114C1517" w:rsidR="00D47850" w:rsidRPr="00F53A80" w:rsidRDefault="00D47850" w:rsidP="00D47850">
      <w:pPr>
        <w:pStyle w:val="Heading2"/>
        <w:rPr>
          <w:lang w:eastAsia="zh-CN"/>
        </w:rPr>
      </w:pPr>
      <w:bookmarkStart w:id="0" w:name="_Toc175176765"/>
      <w:r>
        <w:rPr>
          <w:lang w:eastAsia="zh-CN"/>
        </w:rPr>
        <w:t>2.2</w:t>
      </w:r>
      <w:r>
        <w:rPr>
          <w:lang w:eastAsia="zh-CN"/>
        </w:rPr>
        <w:tab/>
      </w:r>
      <w:r w:rsidRPr="00F53A80">
        <w:rPr>
          <w:lang w:eastAsia="zh-CN"/>
        </w:rPr>
        <w:t>Gap Analysis and Requirements</w:t>
      </w:r>
      <w:bookmarkEnd w:id="0"/>
    </w:p>
    <w:p w14:paraId="2D141ED3" w14:textId="12A1E55A" w:rsidR="00D47850" w:rsidRPr="00C837ED" w:rsidRDefault="00D47850" w:rsidP="00D47850">
      <w:pPr>
        <w:rPr>
          <w:lang w:eastAsia="ko-KR"/>
        </w:rPr>
      </w:pPr>
      <w:r w:rsidRPr="00C837ED">
        <w:rPr>
          <w:lang w:eastAsia="ko-KR"/>
        </w:rPr>
        <w:t xml:space="preserve">In order to identify the gaps to add 3D video to advanced messaging, a high-level flow chart is provided in </w:t>
      </w:r>
      <w:r w:rsidRPr="00C837ED">
        <w:rPr>
          <w:lang w:eastAsia="ko-KR"/>
        </w:rPr>
        <w:fldChar w:fldCharType="begin"/>
      </w:r>
      <w:r w:rsidRPr="00C837ED">
        <w:rPr>
          <w:lang w:eastAsia="ko-KR"/>
        </w:rPr>
        <w:instrText xml:space="preserve"> REF _Ref188268336 \h </w:instrText>
      </w:r>
      <w:r>
        <w:rPr>
          <w:lang w:eastAsia="ko-KR"/>
        </w:rPr>
        <w:instrText xml:space="preserve"> \* MERGEFORMAT </w:instrText>
      </w:r>
      <w:r w:rsidRPr="00C837ED">
        <w:rPr>
          <w:lang w:eastAsia="ko-KR"/>
        </w:rPr>
      </w:r>
      <w:r w:rsidRPr="00C837ED">
        <w:rPr>
          <w:lang w:eastAsia="ko-KR"/>
        </w:rPr>
        <w:fldChar w:fldCharType="separate"/>
      </w:r>
      <w:r w:rsidRPr="00C837ED">
        <w:t xml:space="preserve">Figure </w:t>
      </w:r>
      <w:r w:rsidRPr="00C837ED">
        <w:rPr>
          <w:noProof/>
        </w:rPr>
        <w:t>1</w:t>
      </w:r>
      <w:r w:rsidRPr="00C837ED">
        <w:rPr>
          <w:lang w:eastAsia="ko-KR"/>
        </w:rPr>
        <w:fldChar w:fldCharType="end"/>
      </w:r>
      <w:r w:rsidRPr="00C837ED">
        <w:rPr>
          <w:lang w:eastAsia="ko-KR"/>
        </w:rPr>
        <w:t xml:space="preserve"> and also </w:t>
      </w:r>
      <w:r w:rsidR="008A5F79" w:rsidRPr="00C837ED">
        <w:rPr>
          <w:lang w:eastAsia="ko-KR"/>
        </w:rPr>
        <w:t>elaborated</w:t>
      </w:r>
      <w:r w:rsidRPr="00C837ED">
        <w:rPr>
          <w:lang w:eastAsia="ko-KR"/>
        </w:rPr>
        <w:t xml:space="preserve"> further below based on the architecture shown in Figure 4.1-1 of TR 26.841. </w:t>
      </w:r>
    </w:p>
    <w:p w14:paraId="310F473A" w14:textId="17ECE390" w:rsidR="00D47850" w:rsidRPr="00C837ED" w:rsidRDefault="00D47850" w:rsidP="00D47850">
      <w:pPr>
        <w:rPr>
          <w:lang w:eastAsia="ko-KR"/>
        </w:rPr>
      </w:pPr>
      <w:r w:rsidRPr="00C837ED">
        <w:rPr>
          <w:lang w:eastAsia="ko-KR"/>
        </w:rPr>
        <w:t>The call flow is based on the generic description in clause 4.1 of TR 26.841.</w:t>
      </w:r>
    </w:p>
    <w:p w14:paraId="322C5683" w14:textId="77777777" w:rsidR="00D47850" w:rsidRPr="00C837ED" w:rsidRDefault="00D47850" w:rsidP="00D47850">
      <w:pPr>
        <w:keepNext/>
        <w:jc w:val="center"/>
      </w:pPr>
      <w:r w:rsidRPr="00C837ED">
        <w:rPr>
          <w:rFonts w:ascii="Arial" w:hAnsi="Arial"/>
          <w:b/>
        </w:rPr>
        <w:object w:dxaOrig="18420" w:dyaOrig="6450" w14:anchorId="18A30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68.75pt" o:ole="">
            <v:imagedata r:id="rId8" o:title=""/>
          </v:shape>
          <o:OLEObject Type="Embed" ProgID="Mscgen.Chart" ShapeID="_x0000_i1025" DrawAspect="Content" ObjectID="_1800829063" r:id="rId9"/>
        </w:object>
      </w:r>
    </w:p>
    <w:p w14:paraId="69FF9C48" w14:textId="77777777" w:rsidR="00D47850" w:rsidRPr="00C837ED" w:rsidRDefault="00D47850" w:rsidP="00D47850">
      <w:pPr>
        <w:pStyle w:val="Caption"/>
        <w:jc w:val="center"/>
        <w:rPr>
          <w:rFonts w:ascii="Arial" w:hAnsi="Arial"/>
          <w:b/>
        </w:rPr>
      </w:pPr>
      <w:bookmarkStart w:id="1" w:name="_Ref188268336"/>
      <w:r>
        <w:t xml:space="preserve">Figure </w:t>
      </w:r>
      <w:r>
        <w:fldChar w:fldCharType="begin"/>
      </w:r>
      <w:r>
        <w:instrText xml:space="preserve"> SEQ Figure \* ARABIC </w:instrText>
      </w:r>
      <w:r>
        <w:fldChar w:fldCharType="separate"/>
      </w:r>
      <w:r>
        <w:rPr>
          <w:noProof/>
        </w:rPr>
        <w:t>1</w:t>
      </w:r>
      <w:r>
        <w:fldChar w:fldCharType="end"/>
      </w:r>
      <w:bookmarkEnd w:id="1"/>
      <w:r>
        <w:t xml:space="preserve"> </w:t>
      </w:r>
      <w:r>
        <w:rPr>
          <w:rFonts w:ascii="Arial" w:hAnsi="Arial"/>
          <w:b/>
        </w:rPr>
        <w:t>High-Level Call flow for 3D video messaging</w:t>
      </w:r>
    </w:p>
    <w:p w14:paraId="0E1B54F2" w14:textId="77777777" w:rsidR="00D47850" w:rsidRPr="00C837ED" w:rsidRDefault="00D47850" w:rsidP="00D47850">
      <w:pPr>
        <w:rPr>
          <w:lang w:eastAsia="ko-KR"/>
        </w:rPr>
      </w:pPr>
      <w:r w:rsidRPr="00C837ED">
        <w:rPr>
          <w:lang w:eastAsia="ko-KR"/>
        </w:rPr>
        <w:t xml:space="preserve">The following high-level call flow is executed to address the 3D video messaging and gaps are indicated in </w:t>
      </w:r>
      <w:r w:rsidRPr="00C837ED">
        <w:rPr>
          <w:b/>
          <w:bCs/>
          <w:lang w:eastAsia="ko-KR"/>
        </w:rPr>
        <w:t>bold</w:t>
      </w:r>
      <w:r w:rsidRPr="00C837ED">
        <w:rPr>
          <w:lang w:eastAsia="ko-KR"/>
        </w:rPr>
        <w:t>:</w:t>
      </w:r>
    </w:p>
    <w:p w14:paraId="499672C6" w14:textId="533486E9" w:rsidR="00D47850" w:rsidRPr="00511F86" w:rsidRDefault="00511F86" w:rsidP="00511F86">
      <w:pPr>
        <w:pStyle w:val="B1"/>
      </w:pPr>
      <w:r>
        <w:t>1)</w:t>
      </w:r>
      <w:r>
        <w:tab/>
      </w:r>
      <w:r w:rsidR="00D47850" w:rsidRPr="00511F86">
        <w:t>A Message Service Sender instructs and MMBP generator to generate a message with 3D format where the format is defined through a set of parameters handed over on an MMBP-GEN-API.</w:t>
      </w:r>
    </w:p>
    <w:p w14:paraId="2BBDEBE0" w14:textId="04159F10" w:rsidR="00D47850" w:rsidRPr="00511F86" w:rsidRDefault="00511F86" w:rsidP="00511F86">
      <w:pPr>
        <w:pStyle w:val="B1"/>
      </w:pPr>
      <w:r>
        <w:t>2</w:t>
      </w:r>
      <w:r>
        <w:t>)</w:t>
      </w:r>
      <w:r>
        <w:tab/>
      </w:r>
      <w:r w:rsidR="00D47850" w:rsidRPr="00511F86">
        <w:t>The MMBP generator creates an MMBP that includes 3D video formats encoded with MV-</w:t>
      </w:r>
      <w:proofErr w:type="gramStart"/>
      <w:r w:rsidR="00D47850" w:rsidRPr="00511F86">
        <w:t>HEVC, and</w:t>
      </w:r>
      <w:proofErr w:type="gramEnd"/>
      <w:r w:rsidR="00D47850" w:rsidRPr="00511F86">
        <w:t xml:space="preserve"> adds relevant static and dynamic metadata.</w:t>
      </w:r>
    </w:p>
    <w:p w14:paraId="300EB0F7" w14:textId="7728B143" w:rsidR="00D47850" w:rsidRPr="00511F86" w:rsidRDefault="00511F86" w:rsidP="00511F86">
      <w:pPr>
        <w:pStyle w:val="B1"/>
      </w:pPr>
      <w:r>
        <w:t>3</w:t>
      </w:r>
      <w:r>
        <w:t>)</w:t>
      </w:r>
      <w:r>
        <w:tab/>
      </w:r>
      <w:r w:rsidR="00D47850" w:rsidRPr="00511F86">
        <w:t xml:space="preserve">The generated file with associated relevant static and dynamic metadata is provided in a container message that is uploaded to a messaging server, together with a </w:t>
      </w:r>
      <w:proofErr w:type="spellStart"/>
      <w:r w:rsidR="00D47850" w:rsidRPr="00511F86">
        <w:t>signaling</w:t>
      </w:r>
      <w:proofErr w:type="spellEnd"/>
      <w:r w:rsidR="00D47850" w:rsidRPr="00511F86">
        <w:t xml:space="preserve"> in the media type and associated parameters. The media </w:t>
      </w:r>
      <w:proofErr w:type="spellStart"/>
      <w:r w:rsidR="00D47850" w:rsidRPr="00511F86">
        <w:t>signaling</w:t>
      </w:r>
      <w:proofErr w:type="spellEnd"/>
      <w:r w:rsidR="00D47850" w:rsidRPr="00511F86">
        <w:t xml:space="preserve"> may include that the file is suitable for different clients, for example it includes a 2D and a Beyond 2D experience.</w:t>
      </w:r>
    </w:p>
    <w:p w14:paraId="3EA7BD3C" w14:textId="05AACC1C" w:rsidR="00D47850" w:rsidRPr="00511F86" w:rsidRDefault="00511F86" w:rsidP="00511F86">
      <w:pPr>
        <w:pStyle w:val="B1"/>
      </w:pPr>
      <w:r>
        <w:t>4</w:t>
      </w:r>
      <w:r>
        <w:t>)</w:t>
      </w:r>
      <w:r>
        <w:tab/>
      </w:r>
      <w:r w:rsidR="00D47850" w:rsidRPr="00511F86">
        <w:t xml:space="preserve">A messaging service client is informed about the availability of a message in this format using the media type </w:t>
      </w:r>
      <w:proofErr w:type="spellStart"/>
      <w:r w:rsidR="00D47850" w:rsidRPr="00511F86">
        <w:t>signaling</w:t>
      </w:r>
      <w:proofErr w:type="spellEnd"/>
      <w:r w:rsidR="00D47850" w:rsidRPr="00511F86">
        <w:t xml:space="preserve"> together with appropriate sub-parameters.</w:t>
      </w:r>
    </w:p>
    <w:p w14:paraId="441387E7" w14:textId="331C820C" w:rsidR="00D47850" w:rsidRPr="00511F86" w:rsidRDefault="00511F86" w:rsidP="00511F86">
      <w:pPr>
        <w:pStyle w:val="B1"/>
      </w:pPr>
      <w:r>
        <w:t>5</w:t>
      </w:r>
      <w:r>
        <w:t>)</w:t>
      </w:r>
      <w:r>
        <w:tab/>
      </w:r>
      <w:r w:rsidR="00D47850" w:rsidRPr="00511F86">
        <w:t xml:space="preserve">A messaging service client uses the MMBP-PLAY-API to query the MMBP player with it can process, decode and render the message, possibly in 2D legacy or as 3D video. </w:t>
      </w:r>
    </w:p>
    <w:p w14:paraId="3C519258" w14:textId="4311481E" w:rsidR="00D47850" w:rsidRPr="00511F86" w:rsidRDefault="00511F86" w:rsidP="00511F86">
      <w:pPr>
        <w:pStyle w:val="B1"/>
      </w:pPr>
      <w:r>
        <w:t>6</w:t>
      </w:r>
      <w:r>
        <w:t>)</w:t>
      </w:r>
      <w:r>
        <w:tab/>
      </w:r>
      <w:r w:rsidR="00D47850" w:rsidRPr="00511F86">
        <w:t>If the MMBP player indicates that it supports the capability, the messaging service clients selects and downloads the message and hands it to the MMBP player for playback.</w:t>
      </w:r>
    </w:p>
    <w:p w14:paraId="51517A74" w14:textId="4C8AE4A4" w:rsidR="00D47850" w:rsidRPr="00C837ED" w:rsidRDefault="00511F86" w:rsidP="00511F86">
      <w:pPr>
        <w:pStyle w:val="B1"/>
      </w:pPr>
      <w:r>
        <w:t>7</w:t>
      </w:r>
      <w:r>
        <w:t>)</w:t>
      </w:r>
      <w:r>
        <w:tab/>
      </w:r>
      <w:r w:rsidR="00D47850" w:rsidRPr="00511F86">
        <w:t>The MMBP player processes, decodes and renders the 3D message based on its decoding and rendering capabilities together with other media types.</w:t>
      </w:r>
    </w:p>
    <w:p w14:paraId="3DD38391" w14:textId="77777777" w:rsidR="00D47850" w:rsidRPr="00C837ED" w:rsidRDefault="00D47850" w:rsidP="00D47850">
      <w:pPr>
        <w:rPr>
          <w:lang w:eastAsia="ko-KR"/>
        </w:rPr>
      </w:pPr>
      <w:r w:rsidRPr="00C837ED">
        <w:rPr>
          <w:lang w:eastAsia="ko-KR"/>
        </w:rPr>
        <w:t>Based on the analysis in the call flow, the following aspects are missing:</w:t>
      </w:r>
    </w:p>
    <w:p w14:paraId="766B19D4" w14:textId="56B865F2" w:rsidR="00D47850" w:rsidRPr="00C837ED" w:rsidRDefault="00511F86" w:rsidP="00511F86">
      <w:pPr>
        <w:pStyle w:val="B1"/>
        <w:rPr>
          <w:lang w:eastAsia="ko-KR"/>
        </w:rPr>
      </w:pPr>
      <w:r>
        <w:t>1)</w:t>
      </w:r>
      <w:r>
        <w:tab/>
      </w:r>
      <w:r w:rsidR="00D47850" w:rsidRPr="00C837ED">
        <w:rPr>
          <w:lang w:eastAsia="ko-KR"/>
        </w:rPr>
        <w:t>the definition of the 3D formats that are supported</w:t>
      </w:r>
    </w:p>
    <w:p w14:paraId="05CAD726" w14:textId="75CE9F9C" w:rsidR="00D47850" w:rsidRPr="00C837ED" w:rsidRDefault="00511F86" w:rsidP="00511F86">
      <w:pPr>
        <w:pStyle w:val="B1"/>
        <w:rPr>
          <w:lang w:eastAsia="ko-KR"/>
        </w:rPr>
      </w:pPr>
      <w:r>
        <w:t>2</w:t>
      </w:r>
      <w:r>
        <w:t>)</w:t>
      </w:r>
      <w:r>
        <w:tab/>
      </w:r>
      <w:r w:rsidR="00D47850" w:rsidRPr="00C837ED">
        <w:rPr>
          <w:lang w:eastAsia="ko-KR"/>
        </w:rPr>
        <w:t>a generator for a 3D video message including API parameters</w:t>
      </w:r>
    </w:p>
    <w:p w14:paraId="51AC8D78" w14:textId="05A583C5" w:rsidR="00D47850" w:rsidRPr="00C837ED" w:rsidRDefault="00511F86" w:rsidP="00511F86">
      <w:pPr>
        <w:pStyle w:val="B1"/>
        <w:rPr>
          <w:lang w:eastAsia="ko-KR"/>
        </w:rPr>
      </w:pPr>
      <w:r>
        <w:t>3</w:t>
      </w:r>
      <w:r>
        <w:t>)</w:t>
      </w:r>
      <w:r>
        <w:tab/>
      </w:r>
      <w:r w:rsidR="00D47850" w:rsidRPr="00C837ED">
        <w:rPr>
          <w:lang w:eastAsia="ko-KR"/>
        </w:rPr>
        <w:t>a 3D video messaging format including MV-HEVC with relevant metadata, including depth, alpha. projection formats, disparity information – for details refer to TR 26.956 [26956].</w:t>
      </w:r>
    </w:p>
    <w:p w14:paraId="63BC0511" w14:textId="1A247794" w:rsidR="00D47850" w:rsidRPr="00C837ED" w:rsidRDefault="00511F86" w:rsidP="00511F86">
      <w:pPr>
        <w:pStyle w:val="B1"/>
        <w:rPr>
          <w:lang w:eastAsia="ko-KR"/>
        </w:rPr>
      </w:pPr>
      <w:r>
        <w:t>4</w:t>
      </w:r>
      <w:r>
        <w:t>)</w:t>
      </w:r>
      <w:r>
        <w:tab/>
      </w:r>
      <w:r w:rsidR="00D47850" w:rsidRPr="00C837ED">
        <w:rPr>
          <w:lang w:eastAsia="ko-KR"/>
        </w:rPr>
        <w:t xml:space="preserve">the </w:t>
      </w:r>
      <w:proofErr w:type="spellStart"/>
      <w:r w:rsidR="00D47850" w:rsidRPr="00C837ED">
        <w:rPr>
          <w:lang w:eastAsia="ko-KR"/>
        </w:rPr>
        <w:t>signaling</w:t>
      </w:r>
      <w:proofErr w:type="spellEnd"/>
      <w:r w:rsidR="00D47850" w:rsidRPr="00C837ED">
        <w:rPr>
          <w:lang w:eastAsia="ko-KR"/>
        </w:rPr>
        <w:t xml:space="preserve"> of the media type and the associated parameters, typically a MIME type and the codecs parameter. </w:t>
      </w:r>
    </w:p>
    <w:p w14:paraId="3F1B3A2A" w14:textId="60CC5ADF" w:rsidR="00D47850" w:rsidRPr="00C837ED" w:rsidRDefault="00511F86" w:rsidP="00511F86">
      <w:pPr>
        <w:pStyle w:val="B1"/>
        <w:rPr>
          <w:lang w:eastAsia="ko-KR"/>
        </w:rPr>
      </w:pPr>
      <w:r>
        <w:t>5</w:t>
      </w:r>
      <w:r>
        <w:t>)</w:t>
      </w:r>
      <w:r>
        <w:tab/>
      </w:r>
      <w:r w:rsidR="00D47850" w:rsidRPr="00C837ED">
        <w:rPr>
          <w:lang w:eastAsia="ko-KR"/>
        </w:rPr>
        <w:t>an API to query the MMBP player that it can process, decoder and render the message</w:t>
      </w:r>
    </w:p>
    <w:p w14:paraId="129320B2" w14:textId="63487DB2" w:rsidR="00D47850" w:rsidRPr="00C837ED" w:rsidRDefault="00511F86" w:rsidP="00511F86">
      <w:pPr>
        <w:pStyle w:val="B1"/>
        <w:rPr>
          <w:lang w:eastAsia="ko-KR"/>
        </w:rPr>
      </w:pPr>
      <w:r>
        <w:t>6</w:t>
      </w:r>
      <w:r>
        <w:t>)</w:t>
      </w:r>
      <w:r>
        <w:tab/>
      </w:r>
      <w:r w:rsidR="00D47850" w:rsidRPr="00C837ED">
        <w:rPr>
          <w:lang w:eastAsia="ko-KR"/>
        </w:rPr>
        <w:t>an MMBP player capability that processes, decodes and renders the message.</w:t>
      </w:r>
    </w:p>
    <w:p w14:paraId="315A126C" w14:textId="2BF71372" w:rsidR="00D47850" w:rsidRPr="00C837ED" w:rsidRDefault="00511F86" w:rsidP="00511F86">
      <w:pPr>
        <w:pStyle w:val="B1"/>
        <w:rPr>
          <w:lang w:eastAsia="ko-KR"/>
        </w:rPr>
      </w:pPr>
      <w:r>
        <w:t>7</w:t>
      </w:r>
      <w:r>
        <w:t>)</w:t>
      </w:r>
      <w:r>
        <w:tab/>
      </w:r>
      <w:r w:rsidR="00D47850" w:rsidRPr="00C837ED">
        <w:rPr>
          <w:lang w:eastAsia="ko-KR"/>
        </w:rPr>
        <w:t>an MMBP player capability renders the video message together with other media components in a synchronized and spatially aligned matter.</w:t>
      </w:r>
    </w:p>
    <w:p w14:paraId="67819731" w14:textId="48EEF9A6" w:rsidR="00D47850" w:rsidRPr="00C72873" w:rsidRDefault="00D47850" w:rsidP="00D47850">
      <w:pPr>
        <w:pStyle w:val="Heading2"/>
        <w:rPr>
          <w:lang w:eastAsia="zh-CN"/>
        </w:rPr>
      </w:pPr>
      <w:bookmarkStart w:id="2" w:name="_Toc175176766"/>
      <w:r>
        <w:rPr>
          <w:lang w:eastAsia="zh-CN"/>
        </w:rPr>
        <w:lastRenderedPageBreak/>
        <w:t>2.3</w:t>
      </w:r>
      <w:r>
        <w:rPr>
          <w:lang w:eastAsia="zh-CN"/>
        </w:rPr>
        <w:tab/>
      </w:r>
      <w:r>
        <w:rPr>
          <w:lang w:eastAsia="zh-CN"/>
        </w:rPr>
        <w:t xml:space="preserve">Considered </w:t>
      </w:r>
      <w:r w:rsidRPr="00C72873">
        <w:rPr>
          <w:lang w:eastAsia="zh-CN"/>
        </w:rPr>
        <w:t>Solutions</w:t>
      </w:r>
      <w:bookmarkEnd w:id="2"/>
    </w:p>
    <w:p w14:paraId="71922A75" w14:textId="7B7A42D3" w:rsidR="00D47850" w:rsidRDefault="00D47850" w:rsidP="00D47850">
      <w:pPr>
        <w:pStyle w:val="Heading3"/>
        <w:rPr>
          <w:lang w:eastAsia="ko-KR"/>
        </w:rPr>
      </w:pPr>
      <w:bookmarkStart w:id="3" w:name="_Toc175176767"/>
      <w:r>
        <w:rPr>
          <w:lang w:eastAsia="ko-KR"/>
        </w:rPr>
        <w:t>2.3.1</w:t>
      </w:r>
      <w:r>
        <w:rPr>
          <w:lang w:eastAsia="ko-KR"/>
        </w:rPr>
        <w:tab/>
      </w:r>
      <w:r>
        <w:rPr>
          <w:lang w:eastAsia="ko-KR"/>
        </w:rPr>
        <w:t>Overview</w:t>
      </w:r>
      <w:bookmarkEnd w:id="3"/>
    </w:p>
    <w:p w14:paraId="0F73CDC8" w14:textId="77777777" w:rsidR="00D47850" w:rsidRPr="00C837ED" w:rsidRDefault="00D47850" w:rsidP="00D47850">
      <w:pPr>
        <w:rPr>
          <w:lang w:eastAsia="ko-KR"/>
        </w:rPr>
      </w:pPr>
      <w:r w:rsidRPr="00C837ED">
        <w:rPr>
          <w:lang w:eastAsia="ko-KR"/>
        </w:rPr>
        <w:t>To address the issues, a set of solutions are discussed in the following clause.</w:t>
      </w:r>
    </w:p>
    <w:p w14:paraId="68AA2E1F" w14:textId="09A794F1" w:rsidR="00D47850" w:rsidRDefault="00D47850" w:rsidP="00D47850">
      <w:pPr>
        <w:pStyle w:val="Heading3"/>
        <w:rPr>
          <w:lang w:eastAsia="ko-KR"/>
        </w:rPr>
      </w:pPr>
      <w:bookmarkStart w:id="4" w:name="_Toc175176768"/>
      <w:r>
        <w:rPr>
          <w:lang w:eastAsia="ko-KR"/>
        </w:rPr>
        <w:t>2.3.2</w:t>
      </w:r>
      <w:r>
        <w:rPr>
          <w:lang w:eastAsia="ko-KR"/>
        </w:rPr>
        <w:tab/>
      </w:r>
      <w:r>
        <w:rPr>
          <w:lang w:eastAsia="ko-KR"/>
        </w:rPr>
        <w:t>3D Video Formats</w:t>
      </w:r>
      <w:bookmarkEnd w:id="4"/>
    </w:p>
    <w:p w14:paraId="30357173" w14:textId="693C9D60" w:rsidR="00D47850" w:rsidRDefault="00D47850" w:rsidP="00D47850">
      <w:pPr>
        <w:rPr>
          <w:lang w:eastAsia="zh-CN"/>
        </w:rPr>
      </w:pPr>
      <w:r w:rsidRPr="00C837ED">
        <w:rPr>
          <w:lang w:eastAsia="ko-KR"/>
        </w:rPr>
        <w:t>For the 3D video formats according to a), the parameters are defined in TR 26.956 [26956], including d</w:t>
      </w:r>
      <w:r w:rsidRPr="00C837ED">
        <w:rPr>
          <w:lang w:eastAsia="zh-CN"/>
        </w:rPr>
        <w:t>ifferent type of Beyond 2D video using projections to left and right eye.</w:t>
      </w:r>
    </w:p>
    <w:p w14:paraId="0D4E1D99" w14:textId="77777777" w:rsidR="00D47850" w:rsidRPr="003A12C5" w:rsidRDefault="00D47850" w:rsidP="00D47850">
      <w:pPr>
        <w:rPr>
          <w:lang w:eastAsia="ko-KR"/>
        </w:rPr>
      </w:pPr>
      <w:r>
        <w:rPr>
          <w:lang w:eastAsia="ko-KR"/>
        </w:rPr>
        <w:t xml:space="preserve">TS 26.265 is expected to define the Representation Format, </w:t>
      </w:r>
      <w:proofErr w:type="gramStart"/>
      <w:r>
        <w:rPr>
          <w:lang w:eastAsia="ko-KR"/>
        </w:rPr>
        <w:t>similar to</w:t>
      </w:r>
      <w:proofErr w:type="gramEnd"/>
      <w:r>
        <w:rPr>
          <w:lang w:eastAsia="ko-KR"/>
        </w:rPr>
        <w:t xml:space="preserve"> the one defined in clause 3, but the content may be richer as it is user generated.</w:t>
      </w:r>
    </w:p>
    <w:p w14:paraId="08D241BD" w14:textId="340D262D" w:rsidR="00D47850" w:rsidRDefault="00D47850" w:rsidP="00D47850">
      <w:pPr>
        <w:pStyle w:val="Heading3"/>
        <w:rPr>
          <w:lang w:eastAsia="ko-KR"/>
        </w:rPr>
      </w:pPr>
      <w:bookmarkStart w:id="5" w:name="_Toc175176769"/>
      <w:r>
        <w:rPr>
          <w:lang w:eastAsia="ko-KR"/>
        </w:rPr>
        <w:t>2.3.3</w:t>
      </w:r>
      <w:r>
        <w:rPr>
          <w:lang w:eastAsia="ko-KR"/>
        </w:rPr>
        <w:tab/>
      </w:r>
      <w:r>
        <w:rPr>
          <w:lang w:eastAsia="ko-KR"/>
        </w:rPr>
        <w:t>3D Video Encoding and Decoding capabilities</w:t>
      </w:r>
      <w:bookmarkEnd w:id="5"/>
    </w:p>
    <w:p w14:paraId="37005B1A" w14:textId="4AF135E3" w:rsidR="00D47850" w:rsidRDefault="00D47850" w:rsidP="00D47850">
      <w:pPr>
        <w:rPr>
          <w:lang w:eastAsia="ko-KR"/>
        </w:rPr>
      </w:pPr>
      <w:r w:rsidRPr="00C837ED">
        <w:rPr>
          <w:lang w:eastAsia="ko-KR"/>
        </w:rPr>
        <w:t>To address issue 2) as well as partially 5) and 6), video encoding and decoding capabilities, as video operation points need to be defined. A candidate solution will be available in 3GPP TS 26.265 [26265].</w:t>
      </w:r>
    </w:p>
    <w:p w14:paraId="42BE868C" w14:textId="30C190A5" w:rsidR="00D47850" w:rsidRDefault="00D47850" w:rsidP="00D47850">
      <w:pPr>
        <w:rPr>
          <w:lang w:eastAsia="ko-KR"/>
        </w:rPr>
      </w:pPr>
      <w:r>
        <w:rPr>
          <w:lang w:eastAsia="ko-KR"/>
        </w:rPr>
        <w:t>Decoding capabilities are defined currently.</w:t>
      </w:r>
    </w:p>
    <w:p w14:paraId="223C7F54" w14:textId="77777777" w:rsidR="00D47850" w:rsidRPr="00CE3E7D" w:rsidRDefault="00D47850" w:rsidP="00D47850">
      <w:pPr>
        <w:ind w:left="568" w:hanging="284"/>
      </w:pPr>
      <w:r w:rsidRPr="00CE3E7D">
        <w:t>-</w:t>
      </w:r>
      <w:r w:rsidRPr="00CE3E7D">
        <w:tab/>
      </w:r>
      <w:r w:rsidRPr="00CE3E7D">
        <w:rPr>
          <w:b/>
          <w:bCs/>
        </w:rPr>
        <w:t>MV-</w:t>
      </w:r>
      <w:r w:rsidRPr="00CE3E7D">
        <w:rPr>
          <w:b/>
        </w:rPr>
        <w:t>HEVC-UHD-Dec</w:t>
      </w:r>
      <w:r w:rsidRPr="00CE3E7D">
        <w:t xml:space="preserve">: the capability to decode bitstreams with an HEVC/ITU-T H.265 </w:t>
      </w:r>
      <w:r w:rsidRPr="00CE3E7D">
        <w:rPr>
          <w:color w:val="4472C4"/>
        </w:rPr>
        <w:t>Main 10 Profile base layer (</w:t>
      </w:r>
      <w:proofErr w:type="spellStart"/>
      <w:r w:rsidRPr="00CE3E7D">
        <w:rPr>
          <w:color w:val="000000"/>
        </w:rPr>
        <w:t>layer_id</w:t>
      </w:r>
      <w:proofErr w:type="spellEnd"/>
      <w:r w:rsidRPr="00CE3E7D">
        <w:rPr>
          <w:color w:val="000000"/>
        </w:rPr>
        <w:t xml:space="preserve">=0), and a single </w:t>
      </w:r>
      <w:r w:rsidRPr="00CE3E7D">
        <w:t xml:space="preserve">HEVC/ITU-T H.265 </w:t>
      </w:r>
      <w:r w:rsidRPr="00CE3E7D">
        <w:rPr>
          <w:color w:val="000000"/>
        </w:rPr>
        <w:t xml:space="preserve">Multiview Main 10 [or </w:t>
      </w:r>
      <w:r w:rsidRPr="00CE3E7D">
        <w:rPr>
          <w:rFonts w:eastAsia="MS Mincho"/>
          <w:color w:val="4472C4"/>
        </w:rPr>
        <w:t xml:space="preserve">Multiview Extended 10] </w:t>
      </w:r>
      <w:r w:rsidRPr="00CE3E7D">
        <w:rPr>
          <w:rFonts w:eastAsia="MS Mincho"/>
          <w:color w:val="000000"/>
        </w:rPr>
        <w:t>layer (</w:t>
      </w:r>
      <w:proofErr w:type="spellStart"/>
      <w:r w:rsidRPr="00CE3E7D">
        <w:rPr>
          <w:color w:val="000000"/>
        </w:rPr>
        <w:t>layer_id</w:t>
      </w:r>
      <w:proofErr w:type="spellEnd"/>
      <w:r w:rsidRPr="00CE3E7D">
        <w:rPr>
          <w:color w:val="000000"/>
        </w:rPr>
        <w:t xml:space="preserve">=1) </w:t>
      </w:r>
      <w:r w:rsidRPr="00CE3E7D">
        <w:t xml:space="preserve">[h265]. Each layer shall conform to </w:t>
      </w:r>
      <w:r w:rsidRPr="00CE3E7D">
        <w:rPr>
          <w:color w:val="000000"/>
        </w:rPr>
        <w:t xml:space="preserve">Main Tier, Level 5.1, while the device should be capable of supporting single layer decoding of </w:t>
      </w:r>
      <w:r w:rsidRPr="00CE3E7D">
        <w:t xml:space="preserve">HEVC/ITU-T H.265 </w:t>
      </w:r>
      <w:r w:rsidRPr="00CE3E7D">
        <w:rPr>
          <w:color w:val="4472C4"/>
        </w:rPr>
        <w:t>Main 10 Profile bitstreams at Main Tier, Level 5.2</w:t>
      </w:r>
      <w:r w:rsidRPr="00CE3E7D">
        <w:rPr>
          <w:color w:val="000000"/>
        </w:rPr>
        <w:t xml:space="preserve">. </w:t>
      </w:r>
      <w:r w:rsidRPr="00CE3E7D">
        <w:t xml:space="preserve">All layers shall have </w:t>
      </w:r>
      <w:proofErr w:type="spellStart"/>
      <w:r w:rsidRPr="00CE3E7D">
        <w:t>general_progressive_source_flag</w:t>
      </w:r>
      <w:proofErr w:type="spellEnd"/>
      <w:r w:rsidRPr="00CE3E7D">
        <w:t xml:space="preserve"> equal to 1, general </w:t>
      </w:r>
      <w:proofErr w:type="spellStart"/>
      <w:r w:rsidRPr="00CE3E7D">
        <w:t>interlaced_source_flag</w:t>
      </w:r>
      <w:proofErr w:type="spellEnd"/>
      <w:r w:rsidRPr="00CE3E7D">
        <w:t xml:space="preserve"> equal to 0, </w:t>
      </w:r>
      <w:proofErr w:type="spellStart"/>
      <w:r w:rsidRPr="00CE3E7D">
        <w:t>general_non_packed_constraint_flag</w:t>
      </w:r>
      <w:proofErr w:type="spellEnd"/>
      <w:r w:rsidRPr="00CE3E7D">
        <w:t xml:space="preserve"> equal to 1, and </w:t>
      </w:r>
      <w:proofErr w:type="spellStart"/>
      <w:r w:rsidRPr="00CE3E7D">
        <w:t>general_frame_only_constraint_flag</w:t>
      </w:r>
      <w:proofErr w:type="spellEnd"/>
      <w:r w:rsidRPr="00CE3E7D">
        <w:t xml:space="preserve"> equal to 1.</w:t>
      </w:r>
    </w:p>
    <w:p w14:paraId="05ED8486" w14:textId="77777777" w:rsidR="00D47850" w:rsidRPr="00CE3E7D" w:rsidRDefault="00D47850" w:rsidP="00D47850">
      <w:pPr>
        <w:keepLines/>
        <w:ind w:left="1418" w:hanging="1134"/>
        <w:rPr>
          <w:color w:val="FF0000"/>
        </w:rPr>
      </w:pPr>
      <w:r w:rsidRPr="00CE3E7D">
        <w:rPr>
          <w:color w:val="FF0000"/>
        </w:rPr>
        <w:t>Editor’s Note: Adding operating point(s) for 8k stereoscopic is FFS.</w:t>
      </w:r>
    </w:p>
    <w:p w14:paraId="0401B557" w14:textId="77777777" w:rsidR="00D47850" w:rsidRPr="00CE3E7D" w:rsidRDefault="00D47850" w:rsidP="00D47850">
      <w:pPr>
        <w:keepLines/>
        <w:ind w:left="1418" w:hanging="1134"/>
        <w:rPr>
          <w:color w:val="FF0000"/>
        </w:rPr>
      </w:pPr>
      <w:r w:rsidRPr="00CE3E7D">
        <w:rPr>
          <w:color w:val="FF0000"/>
        </w:rPr>
        <w:t>Editor’s Note: Adding operating point(s) for frame packed stereoscopic video is FFS.</w:t>
      </w:r>
    </w:p>
    <w:p w14:paraId="509687F9" w14:textId="77777777" w:rsidR="00D47850" w:rsidRPr="00CE3E7D" w:rsidRDefault="00D47850" w:rsidP="00D47850">
      <w:pPr>
        <w:ind w:left="851" w:hanging="284"/>
      </w:pPr>
      <w:r w:rsidRPr="00CE3E7D">
        <w:t>-</w:t>
      </w:r>
      <w:r w:rsidRPr="00CE3E7D">
        <w:tab/>
        <w:t>the bitstream does not exceed the maximum luma picture size in samples of 33,554,432,</w:t>
      </w:r>
    </w:p>
    <w:p w14:paraId="39EB2C3B" w14:textId="77777777" w:rsidR="00D47850" w:rsidRPr="00CE3E7D" w:rsidRDefault="00D47850" w:rsidP="00D47850">
      <w:pPr>
        <w:ind w:left="851" w:hanging="284"/>
      </w:pPr>
      <w:r w:rsidRPr="00CE3E7D">
        <w:t>-</w:t>
      </w:r>
      <w:r w:rsidRPr="00CE3E7D">
        <w:tab/>
        <w:t xml:space="preserve">the maximum VCL Bit Rate is constrained to be 80 Mbps with </w:t>
      </w:r>
      <w:proofErr w:type="spellStart"/>
      <w:r w:rsidRPr="00CE3E7D">
        <w:rPr>
          <w:rFonts w:ascii="Courier New" w:hAnsi="Courier New" w:cs="Courier New"/>
        </w:rPr>
        <w:t>CpbVclFactor</w:t>
      </w:r>
      <w:proofErr w:type="spellEnd"/>
      <w:r w:rsidRPr="00CE3E7D">
        <w:t xml:space="preserve"> and </w:t>
      </w:r>
      <w:proofErr w:type="spellStart"/>
      <w:r w:rsidRPr="00CE3E7D">
        <w:rPr>
          <w:rFonts w:ascii="Courier New" w:hAnsi="Courier New" w:cs="Courier New"/>
        </w:rPr>
        <w:t>CpbNalFactor</w:t>
      </w:r>
      <w:proofErr w:type="spellEnd"/>
      <w:r w:rsidRPr="00CE3E7D">
        <w:t xml:space="preserve"> being fixed to be 1000 and 1100, respectively.</w:t>
      </w:r>
    </w:p>
    <w:p w14:paraId="164674C7" w14:textId="2E46D76E" w:rsidR="00D47850" w:rsidRDefault="00D47850" w:rsidP="00D47850">
      <w:pPr>
        <w:rPr>
          <w:lang w:eastAsia="ko-KR"/>
        </w:rPr>
      </w:pPr>
      <w:r>
        <w:rPr>
          <w:lang w:eastAsia="ko-KR"/>
        </w:rPr>
        <w:t>A video operation point is defined.</w:t>
      </w:r>
    </w:p>
    <w:p w14:paraId="27FABD8D" w14:textId="77777777" w:rsidR="00D47850" w:rsidRPr="008E7421" w:rsidRDefault="00D47850" w:rsidP="00D47850">
      <w:pPr>
        <w:keepNext/>
        <w:keepLines/>
        <w:spacing w:before="60"/>
        <w:jc w:val="center"/>
        <w:rPr>
          <w:rFonts w:ascii="Arial" w:hAnsi="Arial"/>
          <w:b/>
        </w:rPr>
      </w:pPr>
      <w:r w:rsidRPr="008E7421">
        <w:rPr>
          <w:rFonts w:ascii="Arial" w:hAnsi="Arial"/>
          <w:b/>
        </w:rPr>
        <w:t>Table 6.1-1</w:t>
      </w:r>
      <w:r w:rsidRPr="008E7421">
        <w:rPr>
          <w:rFonts w:ascii="Arial" w:hAnsi="Arial"/>
          <w:b/>
        </w:rPr>
        <w:tab/>
        <w:t>Video Operation Points</w:t>
      </w:r>
    </w:p>
    <w:tbl>
      <w:tblPr>
        <w:tblStyle w:val="TableGrid"/>
        <w:tblW w:w="5000" w:type="pct"/>
        <w:tblLook w:val="04A0" w:firstRow="1" w:lastRow="0" w:firstColumn="1" w:lastColumn="0" w:noHBand="0" w:noVBand="1"/>
      </w:tblPr>
      <w:tblGrid>
        <w:gridCol w:w="1807"/>
        <w:gridCol w:w="3048"/>
        <w:gridCol w:w="3509"/>
        <w:gridCol w:w="1265"/>
      </w:tblGrid>
      <w:tr w:rsidR="00D47850" w:rsidRPr="008E7421" w14:paraId="0772CBB1" w14:textId="77777777" w:rsidTr="00C93FEB">
        <w:tc>
          <w:tcPr>
            <w:tcW w:w="938" w:type="pct"/>
          </w:tcPr>
          <w:p w14:paraId="59469A18" w14:textId="77777777" w:rsidR="00D47850" w:rsidRPr="008E7421" w:rsidRDefault="00D47850" w:rsidP="00C93FEB">
            <w:pPr>
              <w:keepNext/>
              <w:keepLines/>
              <w:spacing w:before="60"/>
              <w:jc w:val="center"/>
              <w:rPr>
                <w:rFonts w:ascii="Arial" w:hAnsi="Arial"/>
                <w:b/>
              </w:rPr>
            </w:pPr>
            <w:r w:rsidRPr="008E7421">
              <w:rPr>
                <w:rFonts w:ascii="Arial" w:hAnsi="Arial"/>
                <w:b/>
              </w:rPr>
              <w:t>Name</w:t>
            </w:r>
          </w:p>
        </w:tc>
        <w:tc>
          <w:tcPr>
            <w:tcW w:w="1582" w:type="pct"/>
          </w:tcPr>
          <w:p w14:paraId="04927CB0" w14:textId="77777777" w:rsidR="00D47850" w:rsidRPr="008E7421" w:rsidRDefault="00D47850" w:rsidP="00C93FEB">
            <w:pPr>
              <w:keepNext/>
              <w:keepLines/>
              <w:spacing w:before="60"/>
              <w:jc w:val="center"/>
              <w:rPr>
                <w:rFonts w:ascii="Arial" w:hAnsi="Arial"/>
                <w:b/>
              </w:rPr>
            </w:pPr>
            <w:r w:rsidRPr="008E7421">
              <w:rPr>
                <w:rFonts w:ascii="Arial" w:hAnsi="Arial"/>
                <w:b/>
              </w:rPr>
              <w:t>Video Format</w:t>
            </w:r>
          </w:p>
        </w:tc>
        <w:tc>
          <w:tcPr>
            <w:tcW w:w="1822" w:type="pct"/>
          </w:tcPr>
          <w:p w14:paraId="02C629FB" w14:textId="77777777" w:rsidR="00D47850" w:rsidRPr="008E7421" w:rsidRDefault="00D47850" w:rsidP="00C93FEB">
            <w:pPr>
              <w:keepNext/>
              <w:keepLines/>
              <w:spacing w:before="60"/>
              <w:jc w:val="center"/>
              <w:rPr>
                <w:rFonts w:ascii="Arial" w:hAnsi="Arial"/>
                <w:b/>
              </w:rPr>
            </w:pPr>
            <w:r w:rsidRPr="008E7421">
              <w:rPr>
                <w:rFonts w:ascii="Arial" w:hAnsi="Arial"/>
                <w:b/>
              </w:rPr>
              <w:t>Decoding Capabilities</w:t>
            </w:r>
          </w:p>
        </w:tc>
        <w:tc>
          <w:tcPr>
            <w:tcW w:w="657" w:type="pct"/>
          </w:tcPr>
          <w:p w14:paraId="074544F3" w14:textId="77777777" w:rsidR="00D47850" w:rsidRPr="008E7421" w:rsidRDefault="00D47850" w:rsidP="00C93FEB">
            <w:pPr>
              <w:keepNext/>
              <w:keepLines/>
              <w:spacing w:before="60"/>
              <w:jc w:val="center"/>
              <w:rPr>
                <w:rFonts w:ascii="Arial" w:hAnsi="Arial"/>
                <w:b/>
              </w:rPr>
            </w:pPr>
            <w:r w:rsidRPr="008E7421">
              <w:rPr>
                <w:rFonts w:ascii="Arial" w:hAnsi="Arial"/>
                <w:b/>
              </w:rPr>
              <w:t>Definition</w:t>
            </w:r>
          </w:p>
        </w:tc>
      </w:tr>
      <w:tr w:rsidR="00D47850" w:rsidRPr="008E7421" w14:paraId="5E5BADDB" w14:textId="77777777" w:rsidTr="00C93FEB">
        <w:tc>
          <w:tcPr>
            <w:tcW w:w="938" w:type="pct"/>
          </w:tcPr>
          <w:p w14:paraId="59FCEC41" w14:textId="77777777" w:rsidR="00D47850" w:rsidRPr="008E7421" w:rsidRDefault="00D47850" w:rsidP="00C93FEB">
            <w:pPr>
              <w:rPr>
                <w:rFonts w:ascii="Courier New" w:hAnsi="Courier New" w:cs="Courier New"/>
              </w:rPr>
            </w:pPr>
            <w:r w:rsidRPr="008E7421">
              <w:rPr>
                <w:rFonts w:ascii="Courier New" w:hAnsi="Courier New" w:cs="Courier New"/>
              </w:rPr>
              <w:t>3GPP-AVC-HDTV</w:t>
            </w:r>
          </w:p>
        </w:tc>
        <w:tc>
          <w:tcPr>
            <w:tcW w:w="1582" w:type="pct"/>
          </w:tcPr>
          <w:p w14:paraId="57005594" w14:textId="77777777" w:rsidR="00D47850" w:rsidRPr="008E7421" w:rsidRDefault="00D47850" w:rsidP="00C93FEB">
            <w:pPr>
              <w:keepNext/>
              <w:keepLines/>
              <w:rPr>
                <w:rFonts w:ascii="Arial" w:hAnsi="Arial"/>
                <w:sz w:val="18"/>
              </w:rPr>
            </w:pPr>
            <w:r w:rsidRPr="008E7421">
              <w:rPr>
                <w:rFonts w:ascii="Arial" w:hAnsi="Arial"/>
                <w:sz w:val="18"/>
              </w:rPr>
              <w:t>3GPP-HDTV (see clause 4.4.3.2)</w:t>
            </w:r>
          </w:p>
        </w:tc>
        <w:tc>
          <w:tcPr>
            <w:tcW w:w="1822" w:type="pct"/>
          </w:tcPr>
          <w:p w14:paraId="42DFEB27" w14:textId="77777777" w:rsidR="00D47850" w:rsidRPr="008E7421" w:rsidRDefault="00D47850" w:rsidP="00C93FEB">
            <w:pPr>
              <w:keepNext/>
              <w:keepLines/>
              <w:rPr>
                <w:rFonts w:ascii="Arial" w:hAnsi="Arial"/>
                <w:sz w:val="18"/>
              </w:rPr>
            </w:pPr>
            <w:r w:rsidRPr="008E7421">
              <w:rPr>
                <w:rFonts w:ascii="Arial" w:hAnsi="Arial"/>
                <w:sz w:val="18"/>
              </w:rPr>
              <w:t>AVC-</w:t>
            </w:r>
            <w:proofErr w:type="spellStart"/>
            <w:r w:rsidRPr="008E7421">
              <w:rPr>
                <w:rFonts w:ascii="Arial" w:hAnsi="Arial"/>
                <w:sz w:val="18"/>
              </w:rPr>
              <w:t>FullHD</w:t>
            </w:r>
            <w:proofErr w:type="spellEnd"/>
            <w:r w:rsidRPr="008E7421">
              <w:rPr>
                <w:rFonts w:ascii="Arial" w:hAnsi="Arial"/>
                <w:sz w:val="18"/>
              </w:rPr>
              <w:t>-Dec (see clause 5.4)</w:t>
            </w:r>
          </w:p>
        </w:tc>
        <w:tc>
          <w:tcPr>
            <w:tcW w:w="657" w:type="pct"/>
          </w:tcPr>
          <w:p w14:paraId="234D0F96" w14:textId="77777777" w:rsidR="00D47850" w:rsidRPr="008E7421" w:rsidRDefault="00D47850" w:rsidP="00C93FEB">
            <w:pPr>
              <w:keepNext/>
              <w:keepLines/>
              <w:rPr>
                <w:rFonts w:ascii="Arial" w:hAnsi="Arial"/>
                <w:sz w:val="18"/>
              </w:rPr>
            </w:pPr>
            <w:r w:rsidRPr="008E7421">
              <w:rPr>
                <w:rFonts w:ascii="Arial" w:hAnsi="Arial"/>
                <w:sz w:val="18"/>
              </w:rPr>
              <w:t>6.2</w:t>
            </w:r>
          </w:p>
        </w:tc>
      </w:tr>
      <w:tr w:rsidR="00D47850" w:rsidRPr="008E7421" w14:paraId="75F17865" w14:textId="77777777" w:rsidTr="00C93FEB">
        <w:tc>
          <w:tcPr>
            <w:tcW w:w="938" w:type="pct"/>
          </w:tcPr>
          <w:p w14:paraId="7E298585" w14:textId="77777777" w:rsidR="00D47850" w:rsidRPr="008E7421" w:rsidRDefault="00D47850" w:rsidP="00C93FEB">
            <w:pPr>
              <w:rPr>
                <w:rFonts w:ascii="Courier New" w:hAnsi="Courier New" w:cs="Courier New"/>
              </w:rPr>
            </w:pPr>
            <w:r w:rsidRPr="008E7421">
              <w:rPr>
                <w:rFonts w:ascii="Courier New" w:hAnsi="Courier New" w:cs="Courier New"/>
              </w:rPr>
              <w:t>3GPP-HEVC-HDTV</w:t>
            </w:r>
          </w:p>
        </w:tc>
        <w:tc>
          <w:tcPr>
            <w:tcW w:w="1582" w:type="pct"/>
          </w:tcPr>
          <w:p w14:paraId="19F42CCA" w14:textId="77777777" w:rsidR="00D47850" w:rsidRPr="008E7421" w:rsidRDefault="00D47850" w:rsidP="00C93FEB">
            <w:pPr>
              <w:keepNext/>
              <w:keepLines/>
              <w:rPr>
                <w:rFonts w:ascii="Arial" w:hAnsi="Arial"/>
                <w:sz w:val="18"/>
              </w:rPr>
            </w:pPr>
            <w:r w:rsidRPr="008E7421">
              <w:rPr>
                <w:rFonts w:ascii="Arial" w:hAnsi="Arial"/>
                <w:sz w:val="18"/>
              </w:rPr>
              <w:t>3GPP-HDTV (see clause 4.4.3.2)</w:t>
            </w:r>
          </w:p>
        </w:tc>
        <w:tc>
          <w:tcPr>
            <w:tcW w:w="1822" w:type="pct"/>
          </w:tcPr>
          <w:p w14:paraId="47670365" w14:textId="77777777" w:rsidR="00D47850" w:rsidRPr="008E7421" w:rsidRDefault="00D47850" w:rsidP="00C93FEB">
            <w:pPr>
              <w:keepNext/>
              <w:keepLines/>
              <w:rPr>
                <w:rFonts w:ascii="Arial" w:hAnsi="Arial"/>
                <w:sz w:val="18"/>
              </w:rPr>
            </w:pPr>
            <w:r w:rsidRPr="008E7421">
              <w:rPr>
                <w:rFonts w:ascii="Arial" w:hAnsi="Arial"/>
                <w:sz w:val="18"/>
              </w:rPr>
              <w:t>HEVC-</w:t>
            </w:r>
            <w:proofErr w:type="spellStart"/>
            <w:r w:rsidRPr="008E7421">
              <w:rPr>
                <w:rFonts w:ascii="Arial" w:hAnsi="Arial"/>
                <w:sz w:val="18"/>
              </w:rPr>
              <w:t>FullHD</w:t>
            </w:r>
            <w:proofErr w:type="spellEnd"/>
            <w:r w:rsidRPr="008E7421">
              <w:rPr>
                <w:rFonts w:ascii="Arial" w:hAnsi="Arial"/>
                <w:sz w:val="18"/>
              </w:rPr>
              <w:t>-Dec (see clause 5.4)</w:t>
            </w:r>
          </w:p>
        </w:tc>
        <w:tc>
          <w:tcPr>
            <w:tcW w:w="657" w:type="pct"/>
          </w:tcPr>
          <w:p w14:paraId="55FA1481" w14:textId="77777777" w:rsidR="00D47850" w:rsidRPr="008E7421" w:rsidRDefault="00D47850" w:rsidP="00C93FEB">
            <w:pPr>
              <w:keepNext/>
              <w:keepLines/>
              <w:rPr>
                <w:rFonts w:ascii="Arial" w:hAnsi="Arial"/>
                <w:sz w:val="18"/>
              </w:rPr>
            </w:pPr>
            <w:r w:rsidRPr="008E7421">
              <w:rPr>
                <w:rFonts w:ascii="Arial" w:hAnsi="Arial"/>
                <w:sz w:val="18"/>
              </w:rPr>
              <w:t>6.3</w:t>
            </w:r>
          </w:p>
        </w:tc>
      </w:tr>
      <w:tr w:rsidR="00D47850" w:rsidRPr="008E7421" w14:paraId="0D6BD2F2" w14:textId="77777777" w:rsidTr="00C93FEB">
        <w:tc>
          <w:tcPr>
            <w:tcW w:w="938" w:type="pct"/>
          </w:tcPr>
          <w:p w14:paraId="4BA4AB3C" w14:textId="77777777" w:rsidR="00D47850" w:rsidRPr="008E7421" w:rsidRDefault="00D47850" w:rsidP="00C93FEB">
            <w:pPr>
              <w:rPr>
                <w:rFonts w:ascii="Courier New" w:hAnsi="Courier New" w:cs="Courier New"/>
              </w:rPr>
            </w:pPr>
            <w:r w:rsidRPr="008E7421">
              <w:rPr>
                <w:rFonts w:ascii="Courier New" w:hAnsi="Courier New" w:cs="Courier New"/>
              </w:rPr>
              <w:t>3GPP-HEVC-HD-HDR</w:t>
            </w:r>
          </w:p>
        </w:tc>
        <w:tc>
          <w:tcPr>
            <w:tcW w:w="1582" w:type="pct"/>
          </w:tcPr>
          <w:p w14:paraId="0749F00C" w14:textId="77777777" w:rsidR="00D47850" w:rsidRPr="008E7421" w:rsidRDefault="00D47850" w:rsidP="00C93FEB">
            <w:pPr>
              <w:keepNext/>
              <w:keepLines/>
              <w:rPr>
                <w:rFonts w:ascii="Arial" w:hAnsi="Arial"/>
                <w:sz w:val="18"/>
              </w:rPr>
            </w:pPr>
            <w:r w:rsidRPr="008E7421">
              <w:rPr>
                <w:rFonts w:ascii="Arial" w:hAnsi="Arial"/>
                <w:sz w:val="18"/>
              </w:rPr>
              <w:t>3GPP-HDR (see clause 4.4.3.3)</w:t>
            </w:r>
          </w:p>
        </w:tc>
        <w:tc>
          <w:tcPr>
            <w:tcW w:w="1822" w:type="pct"/>
          </w:tcPr>
          <w:p w14:paraId="3A8AA845" w14:textId="77777777" w:rsidR="00D47850" w:rsidRPr="008E7421" w:rsidRDefault="00D47850" w:rsidP="00C93FEB">
            <w:pPr>
              <w:keepNext/>
              <w:keepLines/>
              <w:rPr>
                <w:rFonts w:ascii="Arial" w:hAnsi="Arial"/>
                <w:sz w:val="18"/>
              </w:rPr>
            </w:pPr>
            <w:r w:rsidRPr="008E7421">
              <w:rPr>
                <w:rFonts w:ascii="Arial" w:hAnsi="Arial"/>
                <w:sz w:val="18"/>
              </w:rPr>
              <w:t>HEVC-</w:t>
            </w:r>
            <w:proofErr w:type="spellStart"/>
            <w:r w:rsidRPr="008E7421">
              <w:rPr>
                <w:rFonts w:ascii="Arial" w:hAnsi="Arial"/>
                <w:sz w:val="18"/>
              </w:rPr>
              <w:t>FullHD</w:t>
            </w:r>
            <w:proofErr w:type="spellEnd"/>
            <w:r w:rsidRPr="008E7421">
              <w:rPr>
                <w:rFonts w:ascii="Arial" w:hAnsi="Arial"/>
                <w:sz w:val="18"/>
              </w:rPr>
              <w:t>-Dec (see clause 5.4)</w:t>
            </w:r>
          </w:p>
        </w:tc>
        <w:tc>
          <w:tcPr>
            <w:tcW w:w="657" w:type="pct"/>
          </w:tcPr>
          <w:p w14:paraId="74662379" w14:textId="77777777" w:rsidR="00D47850" w:rsidRPr="008E7421" w:rsidRDefault="00D47850" w:rsidP="00C93FEB">
            <w:pPr>
              <w:keepNext/>
              <w:keepLines/>
              <w:rPr>
                <w:rFonts w:ascii="Arial" w:hAnsi="Arial"/>
                <w:sz w:val="18"/>
              </w:rPr>
            </w:pPr>
            <w:r w:rsidRPr="008E7421">
              <w:rPr>
                <w:rFonts w:ascii="Arial" w:hAnsi="Arial"/>
                <w:sz w:val="18"/>
              </w:rPr>
              <w:t>6.4</w:t>
            </w:r>
          </w:p>
        </w:tc>
      </w:tr>
      <w:tr w:rsidR="00D47850" w:rsidRPr="008E7421" w14:paraId="63F13E82" w14:textId="77777777" w:rsidTr="00C93FEB">
        <w:tc>
          <w:tcPr>
            <w:tcW w:w="938" w:type="pct"/>
          </w:tcPr>
          <w:p w14:paraId="7C88364C" w14:textId="77777777" w:rsidR="00D47850" w:rsidRPr="008E7421" w:rsidRDefault="00D47850" w:rsidP="00C93FEB">
            <w:pPr>
              <w:rPr>
                <w:rFonts w:ascii="Courier New" w:hAnsi="Courier New" w:cs="Courier New"/>
              </w:rPr>
            </w:pPr>
            <w:r w:rsidRPr="008E7421">
              <w:rPr>
                <w:rFonts w:ascii="Courier New" w:hAnsi="Courier New" w:cs="Courier New"/>
              </w:rPr>
              <w:t>3GPP-HEVC-UHD-HDR</w:t>
            </w:r>
          </w:p>
        </w:tc>
        <w:tc>
          <w:tcPr>
            <w:tcW w:w="1582" w:type="pct"/>
          </w:tcPr>
          <w:p w14:paraId="1097FE25" w14:textId="77777777" w:rsidR="00D47850" w:rsidRPr="008E7421" w:rsidRDefault="00D47850" w:rsidP="00C93FEB">
            <w:pPr>
              <w:keepNext/>
              <w:keepLines/>
              <w:rPr>
                <w:rFonts w:ascii="Arial" w:hAnsi="Arial"/>
                <w:sz w:val="18"/>
              </w:rPr>
            </w:pPr>
            <w:r w:rsidRPr="008E7421">
              <w:rPr>
                <w:rFonts w:ascii="Arial" w:hAnsi="Arial"/>
                <w:sz w:val="18"/>
              </w:rPr>
              <w:t>3GPP-HDR (see clause 4.4.3.3)</w:t>
            </w:r>
          </w:p>
        </w:tc>
        <w:tc>
          <w:tcPr>
            <w:tcW w:w="1822" w:type="pct"/>
          </w:tcPr>
          <w:p w14:paraId="31FD80B9" w14:textId="77777777" w:rsidR="00D47850" w:rsidRPr="008E7421" w:rsidRDefault="00D47850" w:rsidP="00C93FEB">
            <w:pPr>
              <w:keepNext/>
              <w:keepLines/>
              <w:rPr>
                <w:rFonts w:ascii="Arial" w:hAnsi="Arial"/>
                <w:sz w:val="18"/>
              </w:rPr>
            </w:pPr>
            <w:r w:rsidRPr="008E7421">
              <w:rPr>
                <w:rFonts w:ascii="Arial" w:hAnsi="Arial"/>
                <w:sz w:val="18"/>
              </w:rPr>
              <w:t>HEVC-UHD-Dec (see clause 5.4)</w:t>
            </w:r>
          </w:p>
        </w:tc>
        <w:tc>
          <w:tcPr>
            <w:tcW w:w="657" w:type="pct"/>
          </w:tcPr>
          <w:p w14:paraId="65400449" w14:textId="77777777" w:rsidR="00D47850" w:rsidRPr="008E7421" w:rsidRDefault="00D47850" w:rsidP="00C93FEB">
            <w:pPr>
              <w:keepNext/>
              <w:keepLines/>
              <w:rPr>
                <w:rFonts w:ascii="Arial" w:hAnsi="Arial"/>
                <w:sz w:val="18"/>
              </w:rPr>
            </w:pPr>
            <w:r w:rsidRPr="008E7421">
              <w:rPr>
                <w:rFonts w:ascii="Arial" w:hAnsi="Arial"/>
                <w:sz w:val="18"/>
              </w:rPr>
              <w:t>6.5</w:t>
            </w:r>
          </w:p>
        </w:tc>
      </w:tr>
      <w:tr w:rsidR="00D47850" w:rsidRPr="008E7421" w14:paraId="5CD2C610" w14:textId="77777777" w:rsidTr="00C93FEB">
        <w:tc>
          <w:tcPr>
            <w:tcW w:w="938" w:type="pct"/>
          </w:tcPr>
          <w:p w14:paraId="38F7E0D6" w14:textId="77777777" w:rsidR="00D47850" w:rsidRPr="008E7421" w:rsidRDefault="00D47850" w:rsidP="00C93FEB">
            <w:pPr>
              <w:rPr>
                <w:rFonts w:ascii="Courier New" w:hAnsi="Courier New" w:cs="Courier New"/>
              </w:rPr>
            </w:pPr>
            <w:r w:rsidRPr="008E7421">
              <w:rPr>
                <w:rFonts w:ascii="Courier New" w:hAnsi="Courier New" w:cs="Courier New"/>
              </w:rPr>
              <w:t>3GPP-HEVC-3DTV</w:t>
            </w:r>
          </w:p>
        </w:tc>
        <w:tc>
          <w:tcPr>
            <w:tcW w:w="1582" w:type="pct"/>
          </w:tcPr>
          <w:p w14:paraId="187942E4" w14:textId="77777777" w:rsidR="00D47850" w:rsidRPr="008E7421" w:rsidRDefault="00D47850" w:rsidP="00C93FEB">
            <w:pPr>
              <w:keepNext/>
              <w:keepLines/>
              <w:rPr>
                <w:rFonts w:ascii="Arial" w:hAnsi="Arial"/>
                <w:sz w:val="18"/>
              </w:rPr>
            </w:pPr>
            <w:r w:rsidRPr="008E7421">
              <w:rPr>
                <w:rFonts w:ascii="Arial" w:hAnsi="Arial"/>
                <w:sz w:val="18"/>
              </w:rPr>
              <w:t>3GPP-3DTV (see clause 4.4.3.4)</w:t>
            </w:r>
          </w:p>
        </w:tc>
        <w:tc>
          <w:tcPr>
            <w:tcW w:w="1822" w:type="pct"/>
          </w:tcPr>
          <w:p w14:paraId="7F07F3CD" w14:textId="77777777" w:rsidR="00D47850" w:rsidRPr="008E7421" w:rsidRDefault="00D47850" w:rsidP="00C93FEB">
            <w:pPr>
              <w:keepNext/>
              <w:keepLines/>
              <w:rPr>
                <w:rFonts w:ascii="Arial" w:hAnsi="Arial"/>
                <w:sz w:val="18"/>
              </w:rPr>
            </w:pPr>
            <w:r w:rsidRPr="008E7421">
              <w:rPr>
                <w:rFonts w:ascii="Arial" w:hAnsi="Arial"/>
                <w:sz w:val="18"/>
              </w:rPr>
              <w:t>HEVC-UHD-Dec-2 (see clause 5.5)</w:t>
            </w:r>
          </w:p>
        </w:tc>
        <w:tc>
          <w:tcPr>
            <w:tcW w:w="657" w:type="pct"/>
          </w:tcPr>
          <w:p w14:paraId="6F20EA8B" w14:textId="77777777" w:rsidR="00D47850" w:rsidRPr="008E7421" w:rsidRDefault="00D47850" w:rsidP="00C93FEB">
            <w:pPr>
              <w:keepNext/>
              <w:keepLines/>
              <w:rPr>
                <w:rFonts w:ascii="Arial" w:hAnsi="Arial"/>
                <w:sz w:val="18"/>
              </w:rPr>
            </w:pPr>
            <w:r w:rsidRPr="008E7421">
              <w:rPr>
                <w:rFonts w:ascii="Arial" w:hAnsi="Arial"/>
                <w:sz w:val="18"/>
              </w:rPr>
              <w:t>6.6</w:t>
            </w:r>
          </w:p>
        </w:tc>
      </w:tr>
      <w:tr w:rsidR="00D47850" w:rsidRPr="008E7421" w14:paraId="40D7DEBB" w14:textId="77777777" w:rsidTr="00C93FEB">
        <w:tc>
          <w:tcPr>
            <w:tcW w:w="938" w:type="pct"/>
          </w:tcPr>
          <w:p w14:paraId="1D053F7D" w14:textId="77777777" w:rsidR="00D47850" w:rsidRPr="008E7421" w:rsidRDefault="00D47850" w:rsidP="00C93FEB">
            <w:pPr>
              <w:rPr>
                <w:rFonts w:ascii="Courier New" w:hAnsi="Courier New" w:cs="Courier New"/>
                <w:highlight w:val="yellow"/>
              </w:rPr>
            </w:pPr>
            <w:r w:rsidRPr="008E7421">
              <w:rPr>
                <w:rFonts w:ascii="Courier New" w:hAnsi="Courier New" w:cs="Courier New"/>
                <w:highlight w:val="yellow"/>
              </w:rPr>
              <w:t>3GPP-MVHEVC-3DTV</w:t>
            </w:r>
          </w:p>
        </w:tc>
        <w:tc>
          <w:tcPr>
            <w:tcW w:w="1582" w:type="pct"/>
          </w:tcPr>
          <w:p w14:paraId="6D61528F" w14:textId="77777777" w:rsidR="00D47850" w:rsidRPr="008E7421" w:rsidRDefault="00D47850" w:rsidP="00C93FEB">
            <w:pPr>
              <w:keepNext/>
              <w:keepLines/>
              <w:rPr>
                <w:rFonts w:ascii="Arial" w:hAnsi="Arial"/>
                <w:sz w:val="18"/>
                <w:highlight w:val="yellow"/>
              </w:rPr>
            </w:pPr>
            <w:r w:rsidRPr="008E7421">
              <w:rPr>
                <w:rFonts w:ascii="Arial" w:hAnsi="Arial"/>
                <w:sz w:val="18"/>
                <w:highlight w:val="yellow"/>
              </w:rPr>
              <w:t>3GPP-3DTV (see clause 4.4.3.4)</w:t>
            </w:r>
          </w:p>
        </w:tc>
        <w:tc>
          <w:tcPr>
            <w:tcW w:w="1822" w:type="pct"/>
          </w:tcPr>
          <w:p w14:paraId="49A921F9" w14:textId="77777777" w:rsidR="00D47850" w:rsidRPr="008E7421" w:rsidRDefault="00D47850" w:rsidP="00C93FEB">
            <w:pPr>
              <w:keepNext/>
              <w:keepLines/>
              <w:rPr>
                <w:rFonts w:ascii="Arial" w:hAnsi="Arial"/>
                <w:sz w:val="18"/>
                <w:highlight w:val="yellow"/>
              </w:rPr>
            </w:pPr>
            <w:r w:rsidRPr="008E7421">
              <w:rPr>
                <w:rFonts w:ascii="Arial" w:hAnsi="Arial"/>
                <w:sz w:val="18"/>
                <w:highlight w:val="yellow"/>
              </w:rPr>
              <w:t>MVHEVC-UHD-2 (see clause 5.5)</w:t>
            </w:r>
          </w:p>
        </w:tc>
        <w:tc>
          <w:tcPr>
            <w:tcW w:w="657" w:type="pct"/>
          </w:tcPr>
          <w:p w14:paraId="78892831" w14:textId="77777777" w:rsidR="00D47850" w:rsidRPr="008E7421" w:rsidRDefault="00D47850" w:rsidP="00C93FEB">
            <w:pPr>
              <w:keepNext/>
              <w:keepLines/>
              <w:rPr>
                <w:rFonts w:ascii="Arial" w:hAnsi="Arial"/>
                <w:sz w:val="18"/>
              </w:rPr>
            </w:pPr>
            <w:r w:rsidRPr="008E7421">
              <w:rPr>
                <w:rFonts w:ascii="Arial" w:hAnsi="Arial"/>
                <w:sz w:val="18"/>
                <w:highlight w:val="yellow"/>
              </w:rPr>
              <w:t>6.7</w:t>
            </w:r>
          </w:p>
        </w:tc>
      </w:tr>
    </w:tbl>
    <w:p w14:paraId="34887A62" w14:textId="77777777" w:rsidR="00D47850" w:rsidRDefault="00D47850" w:rsidP="00D47850">
      <w:pPr>
        <w:rPr>
          <w:lang w:eastAsia="ko-KR"/>
        </w:rPr>
      </w:pPr>
    </w:p>
    <w:p w14:paraId="72CBE242" w14:textId="77777777" w:rsidR="00D47850" w:rsidRDefault="00D47850" w:rsidP="00D47850">
      <w:pPr>
        <w:pStyle w:val="EditorsNote"/>
      </w:pPr>
      <w:r w:rsidRPr="00822E86">
        <w:t>Editor’s note:</w:t>
      </w:r>
      <w:r>
        <w:tab/>
        <w:t>It is expected that TS 26.265 defines encoding and decoding capabilities for 3D video</w:t>
      </w:r>
      <w:r w:rsidRPr="00822E86">
        <w:t>.</w:t>
      </w:r>
    </w:p>
    <w:p w14:paraId="12B3E3F5" w14:textId="77777777" w:rsidR="00D47850" w:rsidRPr="00C837ED" w:rsidRDefault="00D47850" w:rsidP="00D47850">
      <w:pPr>
        <w:rPr>
          <w:lang w:eastAsia="ko-KR"/>
        </w:rPr>
      </w:pPr>
      <w:r w:rsidRPr="00C837ED">
        <w:rPr>
          <w:lang w:eastAsia="ko-KR"/>
        </w:rPr>
        <w:lastRenderedPageBreak/>
        <w:t>The capabilities are expected to include abstract APIs to provide encoding parameters.</w:t>
      </w:r>
    </w:p>
    <w:p w14:paraId="1A3CE9B9" w14:textId="77777777" w:rsidR="00D47850" w:rsidRDefault="00D47850" w:rsidP="00D47850">
      <w:pPr>
        <w:rPr>
          <w:lang w:eastAsia="ko-KR"/>
        </w:rPr>
      </w:pPr>
    </w:p>
    <w:p w14:paraId="2DDF2F22" w14:textId="5A7B7A80" w:rsidR="00D47850" w:rsidRDefault="00D47850" w:rsidP="00D47850">
      <w:pPr>
        <w:pStyle w:val="Heading3"/>
        <w:rPr>
          <w:lang w:eastAsia="ko-KR"/>
        </w:rPr>
      </w:pPr>
      <w:bookmarkStart w:id="6" w:name="_Toc175176770"/>
      <w:r>
        <w:rPr>
          <w:lang w:eastAsia="ko-KR"/>
        </w:rPr>
        <w:t>2.3.4</w:t>
      </w:r>
      <w:r>
        <w:rPr>
          <w:lang w:eastAsia="ko-KR"/>
        </w:rPr>
        <w:tab/>
      </w:r>
      <w:r>
        <w:rPr>
          <w:lang w:eastAsia="ko-KR"/>
        </w:rPr>
        <w:t>3D Video Systems Operation Point</w:t>
      </w:r>
      <w:bookmarkEnd w:id="6"/>
    </w:p>
    <w:p w14:paraId="70B1314E" w14:textId="6739DE82" w:rsidR="00D47850" w:rsidRPr="00511F86" w:rsidRDefault="00D47850" w:rsidP="00D47850">
      <w:pPr>
        <w:rPr>
          <w:lang w:eastAsia="ko-KR"/>
        </w:rPr>
      </w:pPr>
      <w:r w:rsidRPr="00C837ED">
        <w:rPr>
          <w:lang w:eastAsia="ko-KR"/>
        </w:rPr>
        <w:t>To address the integration of the video elementary stream into a container message, together with the metadata, a comprehensive 3D track format is required.</w:t>
      </w:r>
    </w:p>
    <w:p w14:paraId="75D9C7A8" w14:textId="05AFC35C" w:rsidR="00D47850" w:rsidRPr="00C837ED" w:rsidRDefault="00D47850" w:rsidP="00D47850">
      <w:pPr>
        <w:rPr>
          <w:iCs/>
          <w:lang w:val="en-CA"/>
        </w:rPr>
      </w:pPr>
      <w:r w:rsidRPr="00C837ED">
        <w:rPr>
          <w:lang w:val="en-CA"/>
        </w:rPr>
        <w:t>ISO/IEC 14496-12:2022 (</w:t>
      </w:r>
      <w:r w:rsidRPr="00C837ED">
        <w:rPr>
          <w:iCs/>
          <w:lang w:val="en-CA"/>
        </w:rPr>
        <w:t>ISOBMFF) defines the multiplexed metadata track format (</w:t>
      </w:r>
      <w:r w:rsidRPr="00C837ED">
        <w:rPr>
          <w:rStyle w:val="codeZchn"/>
          <w:sz w:val="24"/>
          <w:lang w:val="en-CA"/>
        </w:rPr>
        <w:t>'</w:t>
      </w:r>
      <w:proofErr w:type="spellStart"/>
      <w:r w:rsidRPr="00C837ED">
        <w:rPr>
          <w:rStyle w:val="codeZchn"/>
          <w:sz w:val="24"/>
          <w:lang w:val="en-CA"/>
        </w:rPr>
        <w:t>mebx</w:t>
      </w:r>
      <w:proofErr w:type="spellEnd"/>
      <w:r w:rsidRPr="00C837ED">
        <w:rPr>
          <w:rStyle w:val="codeZchn"/>
          <w:sz w:val="24"/>
          <w:lang w:val="en-CA"/>
        </w:rPr>
        <w:t>'</w:t>
      </w:r>
      <w:r w:rsidRPr="00C837ED">
        <w:rPr>
          <w:iCs/>
          <w:lang w:val="en-CA"/>
        </w:rPr>
        <w:t xml:space="preserve">), which </w:t>
      </w:r>
      <w:proofErr w:type="gramStart"/>
      <w:r w:rsidRPr="00C837ED">
        <w:rPr>
          <w:iCs/>
          <w:lang w:val="en-CA"/>
        </w:rPr>
        <w:t>is capable of carrying</w:t>
      </w:r>
      <w:proofErr w:type="gramEnd"/>
      <w:r w:rsidRPr="00C837ED">
        <w:rPr>
          <w:iCs/>
          <w:lang w:val="en-CA"/>
        </w:rPr>
        <w:t xml:space="preserve"> multiple metadata items over a time range in a single track. </w:t>
      </w:r>
    </w:p>
    <w:p w14:paraId="6A0658ED" w14:textId="3C7C0179" w:rsidR="00D47850" w:rsidRDefault="00D47850" w:rsidP="00D47850">
      <w:pPr>
        <w:rPr>
          <w:lang w:eastAsia="ko-KR"/>
        </w:rPr>
      </w:pPr>
      <w:r w:rsidRPr="00C837ED">
        <w:rPr>
          <w:iCs/>
          <w:lang w:val="en-CA"/>
        </w:rPr>
        <w:t xml:space="preserve">Additional metadata signaling for 3D video operation points are expected to be completed in </w:t>
      </w:r>
      <w:r w:rsidRPr="00C837ED">
        <w:rPr>
          <w:lang w:eastAsia="ko-KR"/>
        </w:rPr>
        <w:t>3GPP TS 26.265 [26265].</w:t>
      </w:r>
    </w:p>
    <w:p w14:paraId="108E68BF" w14:textId="77777777" w:rsidR="00D47850" w:rsidRDefault="00D47850" w:rsidP="00D47850">
      <w:pPr>
        <w:pStyle w:val="EditorsNote"/>
      </w:pPr>
      <w:r w:rsidRPr="00822E86">
        <w:t>Editor’s note:</w:t>
      </w:r>
      <w:r>
        <w:tab/>
        <w:t>It is expected that TS 26.265 defines a track format for 3D video</w:t>
      </w:r>
      <w:r w:rsidRPr="00822E86">
        <w:t>.</w:t>
      </w:r>
    </w:p>
    <w:p w14:paraId="42552966" w14:textId="77777777" w:rsidR="00D47850" w:rsidRPr="00C17C13" w:rsidRDefault="00D47850" w:rsidP="00D47850">
      <w:r>
        <w:t>Details are below.</w:t>
      </w:r>
    </w:p>
    <w:p w14:paraId="582208DE" w14:textId="7EC09EBF" w:rsidR="00D47850" w:rsidRDefault="00D47850" w:rsidP="00D47850">
      <w:pPr>
        <w:pStyle w:val="Heading3"/>
        <w:rPr>
          <w:lang w:eastAsia="ko-KR"/>
        </w:rPr>
      </w:pPr>
      <w:bookmarkStart w:id="7" w:name="_Toc175176771"/>
      <w:r>
        <w:rPr>
          <w:lang w:eastAsia="ko-KR"/>
        </w:rPr>
        <w:t>2.3.4</w:t>
      </w:r>
      <w:r>
        <w:rPr>
          <w:lang w:eastAsia="ko-KR"/>
        </w:rPr>
        <w:tab/>
      </w:r>
      <w:r>
        <w:rPr>
          <w:lang w:eastAsia="ko-KR"/>
        </w:rPr>
        <w:t xml:space="preserve">3D Video Media Type </w:t>
      </w:r>
      <w:proofErr w:type="spellStart"/>
      <w:r>
        <w:rPr>
          <w:lang w:eastAsia="ko-KR"/>
        </w:rPr>
        <w:t>Signaling</w:t>
      </w:r>
      <w:bookmarkEnd w:id="7"/>
      <w:proofErr w:type="spellEnd"/>
    </w:p>
    <w:p w14:paraId="2CBB0C2F" w14:textId="77777777" w:rsidR="00D47850" w:rsidRPr="00C837ED" w:rsidRDefault="00D47850" w:rsidP="00D47850">
      <w:pPr>
        <w:rPr>
          <w:lang w:eastAsia="ko-KR"/>
        </w:rPr>
      </w:pPr>
      <w:r w:rsidRPr="00C837ED">
        <w:rPr>
          <w:lang w:eastAsia="ko-KR"/>
        </w:rPr>
        <w:t xml:space="preserve">One of the possibilities to carry MV-HEVC video in mp4 is by using the 'hvc1' or 'hev1' sample entry type as specified in clause 9 of ISO/IEC 14496-15 in a backward compatible manner. Some existing products in the market are using this concept to carry stereoscopic content and alpha using the Multiview extensions of the HEVC standard as L-HEVC in mp4. Such profiles with existing support in the mobile ecosystem are expected to be defined in TS 26.265 [26265]. However, when constructing the MIME types </w:t>
      </w:r>
      <w:r w:rsidRPr="00C837ED">
        <w:rPr>
          <w:rFonts w:ascii="Courier New" w:hAnsi="Courier New" w:cs="Courier New"/>
          <w:lang w:eastAsia="ko-KR"/>
        </w:rPr>
        <w:t>'codecs'</w:t>
      </w:r>
      <w:r w:rsidRPr="00C837ED">
        <w:rPr>
          <w:lang w:eastAsia="ko-KR"/>
        </w:rPr>
        <w:t xml:space="preserve"> parameter, according to Annex E of ISO/IEC 14496-15, it does not provide the necessary signalling for all layers. Even if additional information can be specified with other MIME type parameters, these may not be processed by certain APIs. For example, the W3C API accepts a MIME type with no extra MIME parameters except for codecs.</w:t>
      </w:r>
    </w:p>
    <w:p w14:paraId="1ECF3141" w14:textId="77777777" w:rsidR="00D47850" w:rsidRPr="00C837ED" w:rsidRDefault="00D47850" w:rsidP="00D47850">
      <w:pPr>
        <w:rPr>
          <w:lang w:eastAsia="ko-KR"/>
        </w:rPr>
      </w:pPr>
      <w:r w:rsidRPr="00C837ED">
        <w:rPr>
          <w:lang w:eastAsia="ko-KR"/>
        </w:rPr>
        <w:t>Furthermore, the current signalling inside the codecs string does not expose other important information such as the types of auxiliary information related to rendering the stream. Given these challenges, it is important that a standardized solution be developed to enhance interoperability, accuracy, and efficiency of multi-layer video stream handling. The following high-level requirements for such a solution have been identified:</w:t>
      </w:r>
    </w:p>
    <w:p w14:paraId="0DA15DB6" w14:textId="32CE158B" w:rsidR="00D47850" w:rsidRPr="00C837ED" w:rsidRDefault="00511F86" w:rsidP="00511F86">
      <w:pPr>
        <w:pStyle w:val="B1"/>
        <w:rPr>
          <w:lang w:eastAsia="ko-KR"/>
        </w:rPr>
      </w:pPr>
      <w:r>
        <w:rPr>
          <w:lang w:eastAsia="ko-KR"/>
        </w:rPr>
        <w:t>-</w:t>
      </w:r>
      <w:r>
        <w:rPr>
          <w:lang w:eastAsia="ko-KR"/>
        </w:rPr>
        <w:tab/>
      </w:r>
      <w:r w:rsidR="00D47850" w:rsidRPr="00C837ED">
        <w:rPr>
          <w:lang w:eastAsia="ko-KR"/>
        </w:rPr>
        <w:t xml:space="preserve">Comprehensive Layer Signalling: Enable the </w:t>
      </w:r>
      <w:proofErr w:type="spellStart"/>
      <w:r w:rsidR="00D47850" w:rsidRPr="00C837ED">
        <w:rPr>
          <w:lang w:eastAsia="ko-KR"/>
        </w:rPr>
        <w:t>signalling</w:t>
      </w:r>
      <w:proofErr w:type="spellEnd"/>
      <w:r w:rsidR="00D47850" w:rsidRPr="00C837ED">
        <w:rPr>
          <w:lang w:eastAsia="ko-KR"/>
        </w:rPr>
        <w:t xml:space="preserve"> of multiple video layers to be used for 3GPP-based services, including DASH MPDs (see TS 26.511), capability checks in the context of 5G Media Streaming (see TS 26.511), as well as for Media Messaging Services (see TS 26.143). This should include but not be limited to the number of layers, types of each layer, their inter-dependencies, etc.</w:t>
      </w:r>
    </w:p>
    <w:p w14:paraId="0294D375" w14:textId="7A3D0A2F" w:rsidR="00D47850" w:rsidRPr="00C837ED" w:rsidRDefault="00511F86" w:rsidP="00511F86">
      <w:pPr>
        <w:pStyle w:val="B1"/>
        <w:rPr>
          <w:lang w:eastAsia="ko-KR"/>
        </w:rPr>
      </w:pPr>
      <w:r>
        <w:rPr>
          <w:lang w:eastAsia="ko-KR"/>
        </w:rPr>
        <w:t>-</w:t>
      </w:r>
      <w:r>
        <w:rPr>
          <w:lang w:eastAsia="ko-KR"/>
        </w:rPr>
        <w:tab/>
      </w:r>
      <w:r w:rsidR="00D47850" w:rsidRPr="00C837ED">
        <w:rPr>
          <w:lang w:eastAsia="ko-KR"/>
        </w:rPr>
        <w:t>Backward Compatibility: Ensure that the solution maintains backward compatibility, allowing existing players and systems to continue functioning without modifications, while enabling enhanced capabilities for updated systems.</w:t>
      </w:r>
    </w:p>
    <w:p w14:paraId="2280D5CB" w14:textId="12BC9381" w:rsidR="00D47850" w:rsidRPr="00C837ED" w:rsidRDefault="00511F86" w:rsidP="00511F86">
      <w:pPr>
        <w:pStyle w:val="B1"/>
        <w:rPr>
          <w:lang w:eastAsia="ko-KR"/>
        </w:rPr>
      </w:pPr>
      <w:r>
        <w:rPr>
          <w:lang w:eastAsia="ko-KR"/>
        </w:rPr>
        <w:t>-</w:t>
      </w:r>
      <w:r>
        <w:rPr>
          <w:lang w:eastAsia="ko-KR"/>
        </w:rPr>
        <w:tab/>
      </w:r>
      <w:r w:rsidR="00D47850" w:rsidRPr="00C837ED">
        <w:rPr>
          <w:lang w:eastAsia="ko-KR"/>
        </w:rPr>
        <w:t xml:space="preserve">Adaptability and Extensibility: Design the solution to be adaptable for future extensions and new types of layers or enhancements without requiring significant overhauls. Consider making the </w:t>
      </w:r>
      <w:proofErr w:type="spellStart"/>
      <w:r w:rsidR="00D47850" w:rsidRPr="00C837ED">
        <w:rPr>
          <w:lang w:eastAsia="ko-KR"/>
        </w:rPr>
        <w:t>signalling</w:t>
      </w:r>
      <w:proofErr w:type="spellEnd"/>
      <w:r w:rsidR="00D47850" w:rsidRPr="00C837ED">
        <w:rPr>
          <w:lang w:eastAsia="ko-KR"/>
        </w:rPr>
        <w:t xml:space="preserve"> codec agnostic.</w:t>
      </w:r>
    </w:p>
    <w:p w14:paraId="43969F9F" w14:textId="77777777" w:rsidR="00D47850" w:rsidRPr="005E0936" w:rsidRDefault="00D47850" w:rsidP="00D47850">
      <w:pPr>
        <w:pStyle w:val="EditorsNote"/>
      </w:pPr>
      <w:r w:rsidRPr="00822E86">
        <w:t>Editor’s note:</w:t>
      </w:r>
      <w:r>
        <w:tab/>
        <w:t xml:space="preserve">It is expected that MPEG provides </w:t>
      </w:r>
      <w:proofErr w:type="spellStart"/>
      <w:r>
        <w:t>signaling</w:t>
      </w:r>
      <w:proofErr w:type="spellEnd"/>
      <w:r>
        <w:t xml:space="preserve"> on this matter to be added here</w:t>
      </w:r>
      <w:r w:rsidRPr="00822E86">
        <w:t>.</w:t>
      </w:r>
    </w:p>
    <w:p w14:paraId="04765D33" w14:textId="2AE8AB87" w:rsidR="00D47850" w:rsidRDefault="00D47850" w:rsidP="00D47850">
      <w:pPr>
        <w:pStyle w:val="Heading3"/>
        <w:rPr>
          <w:lang w:eastAsia="ko-KR"/>
        </w:rPr>
      </w:pPr>
      <w:bookmarkStart w:id="8" w:name="_Toc175176772"/>
      <w:r>
        <w:rPr>
          <w:lang w:eastAsia="ko-KR"/>
        </w:rPr>
        <w:t>2.3.5</w:t>
      </w:r>
      <w:r>
        <w:rPr>
          <w:lang w:eastAsia="ko-KR"/>
        </w:rPr>
        <w:tab/>
      </w:r>
      <w:r>
        <w:rPr>
          <w:lang w:eastAsia="ko-KR"/>
        </w:rPr>
        <w:t>System integration</w:t>
      </w:r>
      <w:bookmarkEnd w:id="8"/>
    </w:p>
    <w:p w14:paraId="4BE2171D" w14:textId="77777777" w:rsidR="00D47850" w:rsidRPr="00C837ED" w:rsidRDefault="00D47850" w:rsidP="00D47850">
      <w:pPr>
        <w:rPr>
          <w:lang w:eastAsia="ko-KR"/>
        </w:rPr>
      </w:pPr>
      <w:r w:rsidRPr="00C837ED">
        <w:rPr>
          <w:lang w:eastAsia="ko-KR"/>
        </w:rPr>
        <w:t>The 3D video needs to be synchronized and spatially aligned with other media types. Time synchronization is provided by using the ISO BMFF/MP4 file format.</w:t>
      </w:r>
    </w:p>
    <w:p w14:paraId="3B9D861B" w14:textId="44C6190B" w:rsidR="00D47850" w:rsidRDefault="00D47850" w:rsidP="00D47850">
      <w:pPr>
        <w:pStyle w:val="Heading3"/>
        <w:rPr>
          <w:lang w:eastAsia="ko-KR"/>
        </w:rPr>
      </w:pPr>
      <w:bookmarkStart w:id="9" w:name="_Toc175176773"/>
      <w:r>
        <w:rPr>
          <w:lang w:eastAsia="ko-KR"/>
        </w:rPr>
        <w:t>2.3.6</w:t>
      </w:r>
      <w:r>
        <w:rPr>
          <w:lang w:eastAsia="ko-KR"/>
        </w:rPr>
        <w:tab/>
      </w:r>
      <w:r>
        <w:rPr>
          <w:lang w:eastAsia="ko-KR"/>
        </w:rPr>
        <w:t>Summary and Conclusions</w:t>
      </w:r>
      <w:bookmarkEnd w:id="9"/>
    </w:p>
    <w:p w14:paraId="252E9A18" w14:textId="77777777" w:rsidR="00D47850" w:rsidRDefault="00D47850" w:rsidP="00D47850">
      <w:pPr>
        <w:pStyle w:val="EditorsNote"/>
      </w:pPr>
      <w:r w:rsidRPr="00822E86">
        <w:t>Editor’s note:</w:t>
      </w:r>
      <w:r>
        <w:tab/>
        <w:t>It is expected that all functionalities are available to support 3D video and general media experiences in a future messaging service.</w:t>
      </w:r>
    </w:p>
    <w:p w14:paraId="07DA4DDC" w14:textId="5A906308" w:rsidR="00D47850" w:rsidRDefault="00D47850" w:rsidP="00D47850">
      <w:pPr>
        <w:pStyle w:val="Heading1"/>
        <w:rPr>
          <w:lang w:eastAsia="zh-CN"/>
        </w:rPr>
      </w:pPr>
      <w:r>
        <w:rPr>
          <w:lang w:eastAsia="zh-CN"/>
        </w:rPr>
        <w:lastRenderedPageBreak/>
        <w:t>3</w:t>
      </w:r>
      <w:r>
        <w:rPr>
          <w:lang w:eastAsia="zh-CN"/>
        </w:rPr>
        <w:tab/>
      </w:r>
      <w:r>
        <w:rPr>
          <w:lang w:eastAsia="zh-CN"/>
        </w:rPr>
        <w:t>DASH/HLS/CMAF based streaming</w:t>
      </w:r>
    </w:p>
    <w:p w14:paraId="5CE99ACE" w14:textId="1D21C375" w:rsidR="00D47850" w:rsidRPr="005573A3" w:rsidRDefault="00D47850" w:rsidP="00D47850">
      <w:pPr>
        <w:pStyle w:val="Heading2"/>
        <w:rPr>
          <w:lang w:eastAsia="zh-CN"/>
        </w:rPr>
      </w:pPr>
      <w:r>
        <w:rPr>
          <w:lang w:eastAsia="zh-CN"/>
        </w:rPr>
        <w:t>3.1</w:t>
      </w:r>
      <w:r>
        <w:rPr>
          <w:lang w:eastAsia="zh-CN"/>
        </w:rPr>
        <w:tab/>
      </w:r>
      <w:r>
        <w:rPr>
          <w:lang w:eastAsia="zh-CN"/>
        </w:rPr>
        <w:t>Introduction</w:t>
      </w:r>
    </w:p>
    <w:p w14:paraId="4A8AFCF4" w14:textId="77D90362" w:rsidR="00D47850" w:rsidRDefault="00D47850" w:rsidP="00511F86">
      <w:pPr>
        <w:rPr>
          <w:lang w:eastAsia="zh-CN"/>
        </w:rPr>
      </w:pPr>
      <w:proofErr w:type="gramStart"/>
      <w:r>
        <w:rPr>
          <w:lang w:eastAsia="zh-CN"/>
        </w:rPr>
        <w:t>In order to</w:t>
      </w:r>
      <w:proofErr w:type="gramEnd"/>
      <w:r>
        <w:rPr>
          <w:lang w:eastAsia="zh-CN"/>
        </w:rPr>
        <w:t xml:space="preserve"> add content into streaming environments, DASH and HLS, CMAF profiles are the baseline. Some recommendations on media profiles for DASH/CMAF are provided on what needs to be defined.</w:t>
      </w:r>
    </w:p>
    <w:p w14:paraId="511707A3" w14:textId="40E361D0" w:rsidR="00D47850" w:rsidRDefault="00511F86" w:rsidP="00511F86">
      <w:pPr>
        <w:pStyle w:val="B1"/>
      </w:pPr>
      <w:r>
        <w:t>1)</w:t>
      </w:r>
      <w:r>
        <w:tab/>
      </w:r>
      <w:r w:rsidR="00D47850">
        <w:t>The name of the media profile</w:t>
      </w:r>
    </w:p>
    <w:p w14:paraId="7B8CE0BD" w14:textId="4E1693ED" w:rsidR="00D47850" w:rsidRDefault="00511F86" w:rsidP="00511F86">
      <w:pPr>
        <w:pStyle w:val="B1"/>
      </w:pPr>
      <w:r>
        <w:t>2</w:t>
      </w:r>
      <w:r>
        <w:t>)</w:t>
      </w:r>
      <w:r>
        <w:tab/>
      </w:r>
      <w:r w:rsidR="00D47850">
        <w:t>The specification where the media profile is defined</w:t>
      </w:r>
    </w:p>
    <w:p w14:paraId="66969B68" w14:textId="52636AC1" w:rsidR="00D47850" w:rsidRDefault="00511F86" w:rsidP="00511F86">
      <w:pPr>
        <w:pStyle w:val="B1"/>
      </w:pPr>
      <w:r>
        <w:t>3</w:t>
      </w:r>
      <w:r>
        <w:t>)</w:t>
      </w:r>
      <w:r>
        <w:tab/>
      </w:r>
      <w:r w:rsidR="00D47850">
        <w:t xml:space="preserve">The static mapping of parameters to a DASH MPD, </w:t>
      </w:r>
      <w:proofErr w:type="gramStart"/>
      <w:r w:rsidR="00D47850">
        <w:t>in particular to</w:t>
      </w:r>
      <w:proofErr w:type="gramEnd"/>
      <w:r w:rsidR="00D47850">
        <w:t xml:space="preserve"> the MPD parameters, such as </w:t>
      </w:r>
      <w:r w:rsidR="00D47850" w:rsidRPr="00413562">
        <w:t>@mimeType</w:t>
      </w:r>
      <w:r w:rsidR="00D47850">
        <w:t xml:space="preserve">, </w:t>
      </w:r>
      <w:r w:rsidR="00D47850" w:rsidRPr="00413562">
        <w:t>@codecs</w:t>
      </w:r>
      <w:r w:rsidR="00D47850">
        <w:t>, etc.</w:t>
      </w:r>
    </w:p>
    <w:p w14:paraId="3AD4E296" w14:textId="57A170AC" w:rsidR="00D47850" w:rsidRPr="008D3327" w:rsidRDefault="00511F86" w:rsidP="00511F86">
      <w:pPr>
        <w:pStyle w:val="B1"/>
      </w:pPr>
      <w:r>
        <w:t>4</w:t>
      </w:r>
      <w:r>
        <w:t>)</w:t>
      </w:r>
      <w:r>
        <w:tab/>
      </w:r>
      <w:r w:rsidR="00D47850">
        <w:t xml:space="preserve">The dynamic mapping of parameters to a DASH MPD from a CMAF Principal Header, </w:t>
      </w:r>
      <w:proofErr w:type="gramStart"/>
      <w:r w:rsidR="00D47850">
        <w:t>in particular to</w:t>
      </w:r>
      <w:proofErr w:type="gramEnd"/>
      <w:r w:rsidR="00D47850">
        <w:t xml:space="preserve"> the MPD parameters, such as </w:t>
      </w:r>
      <w:r w:rsidR="00D47850" w:rsidRPr="00CD6B38">
        <w:t>@</w:t>
      </w:r>
      <w:r w:rsidR="00D47850">
        <w:t xml:space="preserve">width, </w:t>
      </w:r>
      <w:r w:rsidR="00D47850" w:rsidRPr="00CD6B38">
        <w:t>@</w:t>
      </w:r>
      <w:r w:rsidR="00D47850">
        <w:t>height, etc.</w:t>
      </w:r>
    </w:p>
    <w:p w14:paraId="2F41263C" w14:textId="5C1F594E" w:rsidR="00D47850" w:rsidRDefault="00D47850" w:rsidP="00D47850">
      <w:pPr>
        <w:rPr>
          <w:lang w:eastAsia="zh-CN"/>
        </w:rPr>
      </w:pPr>
      <w:r>
        <w:rPr>
          <w:lang w:eastAsia="zh-CN"/>
        </w:rPr>
        <w:t>In addition, for 3GPP, an operation point includes the definition of content options.</w:t>
      </w:r>
    </w:p>
    <w:p w14:paraId="71648E08" w14:textId="77777777" w:rsidR="00D47850" w:rsidRPr="00A40838" w:rsidRDefault="00D47850" w:rsidP="00D47850">
      <w:pPr>
        <w:rPr>
          <w:lang w:eastAsia="zh-CN"/>
        </w:rPr>
      </w:pPr>
      <w:r>
        <w:rPr>
          <w:lang w:eastAsia="zh-CN"/>
        </w:rPr>
        <w:t>In the following, the summary and needs are defined.</w:t>
      </w:r>
    </w:p>
    <w:p w14:paraId="39A9B8A0" w14:textId="172FAC17" w:rsidR="00D47850" w:rsidRPr="00E34890" w:rsidRDefault="00D47850" w:rsidP="00D47850">
      <w:pPr>
        <w:pStyle w:val="Heading2"/>
        <w:rPr>
          <w:lang w:eastAsia="zh-CN"/>
        </w:rPr>
      </w:pPr>
      <w:r>
        <w:rPr>
          <w:lang w:eastAsia="zh-CN"/>
        </w:rPr>
        <w:t>3.2</w:t>
      </w:r>
      <w:r>
        <w:rPr>
          <w:lang w:eastAsia="zh-CN"/>
        </w:rPr>
        <w:tab/>
      </w:r>
      <w:r>
        <w:rPr>
          <w:lang w:eastAsia="zh-CN"/>
        </w:rPr>
        <w:t>Formats</w:t>
      </w:r>
    </w:p>
    <w:p w14:paraId="4900FFC8" w14:textId="72D1D06B" w:rsidR="00D47850" w:rsidRDefault="00D47850" w:rsidP="00D47850">
      <w:pPr>
        <w:rPr>
          <w:lang w:eastAsia="zh-CN"/>
        </w:rPr>
      </w:pPr>
      <w:r>
        <w:rPr>
          <w:lang w:eastAsia="zh-CN"/>
        </w:rPr>
        <w:t>In 3GPP, a content format is provided as below. This is expected to be specific for 3GPP and can does not have to be defined in MPEG.</w:t>
      </w:r>
    </w:p>
    <w:tbl>
      <w:tblPr>
        <w:tblStyle w:val="TableGrid"/>
        <w:tblW w:w="5000" w:type="pct"/>
        <w:tblLook w:val="04A0" w:firstRow="1" w:lastRow="0" w:firstColumn="1" w:lastColumn="0" w:noHBand="0" w:noVBand="1"/>
      </w:tblPr>
      <w:tblGrid>
        <w:gridCol w:w="2964"/>
        <w:gridCol w:w="6665"/>
      </w:tblGrid>
      <w:tr w:rsidR="00D47850" w:rsidRPr="005329F6" w14:paraId="0B030BE2" w14:textId="77777777" w:rsidTr="00C93FEB">
        <w:tc>
          <w:tcPr>
            <w:tcW w:w="1539" w:type="pct"/>
          </w:tcPr>
          <w:p w14:paraId="4661866E" w14:textId="77777777" w:rsidR="00D47850" w:rsidRPr="005329F6" w:rsidRDefault="00D47850" w:rsidP="00C93FEB">
            <w:pPr>
              <w:keepNext/>
              <w:keepLines/>
              <w:spacing w:before="60"/>
              <w:jc w:val="center"/>
              <w:rPr>
                <w:rFonts w:ascii="Arial" w:hAnsi="Arial"/>
                <w:b/>
              </w:rPr>
            </w:pPr>
            <w:r w:rsidRPr="005329F6">
              <w:rPr>
                <w:rFonts w:ascii="Arial" w:hAnsi="Arial"/>
                <w:b/>
              </w:rPr>
              <w:t>Parameter</w:t>
            </w:r>
          </w:p>
        </w:tc>
        <w:tc>
          <w:tcPr>
            <w:tcW w:w="3461" w:type="pct"/>
          </w:tcPr>
          <w:p w14:paraId="266EFD95" w14:textId="77777777" w:rsidR="00D47850" w:rsidRPr="005329F6" w:rsidRDefault="00D47850" w:rsidP="00C93FEB">
            <w:pPr>
              <w:keepNext/>
              <w:keepLines/>
              <w:spacing w:before="60"/>
              <w:jc w:val="center"/>
              <w:rPr>
                <w:rFonts w:ascii="Arial" w:hAnsi="Arial"/>
                <w:b/>
              </w:rPr>
            </w:pPr>
            <w:r w:rsidRPr="005329F6">
              <w:rPr>
                <w:rFonts w:ascii="Arial" w:hAnsi="Arial"/>
                <w:b/>
              </w:rPr>
              <w:t>Restrictions</w:t>
            </w:r>
          </w:p>
        </w:tc>
      </w:tr>
      <w:tr w:rsidR="00D47850" w:rsidRPr="005329F6" w14:paraId="1D781070" w14:textId="77777777" w:rsidTr="00C93FEB">
        <w:tc>
          <w:tcPr>
            <w:tcW w:w="1539" w:type="pct"/>
          </w:tcPr>
          <w:p w14:paraId="0EEB8CE9" w14:textId="77777777" w:rsidR="00D47850" w:rsidRPr="005329F6" w:rsidRDefault="00D47850" w:rsidP="00C93FEB">
            <w:r w:rsidRPr="005329F6">
              <w:t>Picture aspect ratio</w:t>
            </w:r>
          </w:p>
        </w:tc>
        <w:tc>
          <w:tcPr>
            <w:tcW w:w="3461" w:type="pct"/>
          </w:tcPr>
          <w:p w14:paraId="7D8975C5" w14:textId="77777777" w:rsidR="00D47850" w:rsidRPr="005329F6" w:rsidRDefault="00D47850" w:rsidP="00C93FEB">
            <w:r w:rsidRPr="005329F6">
              <w:t>16:9</w:t>
            </w:r>
          </w:p>
        </w:tc>
      </w:tr>
      <w:tr w:rsidR="00D47850" w:rsidRPr="005329F6" w14:paraId="04379F22" w14:textId="77777777" w:rsidTr="00C93FEB">
        <w:tc>
          <w:tcPr>
            <w:tcW w:w="1539" w:type="pct"/>
          </w:tcPr>
          <w:p w14:paraId="221B548F" w14:textId="77777777" w:rsidR="00D47850" w:rsidRPr="005329F6" w:rsidRDefault="00D47850" w:rsidP="00C93FEB">
            <w:r w:rsidRPr="005329F6">
              <w:t>Spatial Resolution width x height</w:t>
            </w:r>
          </w:p>
        </w:tc>
        <w:tc>
          <w:tcPr>
            <w:tcW w:w="3461" w:type="pct"/>
          </w:tcPr>
          <w:p w14:paraId="0D87AA73" w14:textId="77777777" w:rsidR="00D47850" w:rsidRPr="005329F6" w:rsidRDefault="00D47850" w:rsidP="00C93FEB">
            <w:r w:rsidRPr="005329F6">
              <w:t>3840 × 2160, 1920 × 1080</w:t>
            </w:r>
          </w:p>
          <w:p w14:paraId="28A2AF9B" w14:textId="77777777" w:rsidR="00D47850" w:rsidRPr="005329F6" w:rsidRDefault="00D47850" w:rsidP="00C93FEB">
            <w:r w:rsidRPr="005329F6">
              <w:t xml:space="preserve">NOTE: For 1080, typically the encoded signal has 1088 </w:t>
            </w:r>
            <w:proofErr w:type="gramStart"/>
            <w:r w:rsidRPr="005329F6">
              <w:t>lines</w:t>
            </w:r>
            <w:proofErr w:type="gramEnd"/>
            <w:r w:rsidRPr="005329F6">
              <w:t xml:space="preserve"> and cropping is applied to remove spatial samples that are not presented.</w:t>
            </w:r>
          </w:p>
        </w:tc>
      </w:tr>
      <w:tr w:rsidR="00D47850" w:rsidRPr="005329F6" w14:paraId="1145A9A6" w14:textId="77777777" w:rsidTr="00C93FEB">
        <w:tc>
          <w:tcPr>
            <w:tcW w:w="1539" w:type="pct"/>
          </w:tcPr>
          <w:p w14:paraId="64E09C50" w14:textId="77777777" w:rsidR="00D47850" w:rsidRPr="005329F6" w:rsidRDefault="00D47850" w:rsidP="00C93FEB">
            <w:r w:rsidRPr="005329F6">
              <w:t>Scan Type</w:t>
            </w:r>
          </w:p>
        </w:tc>
        <w:tc>
          <w:tcPr>
            <w:tcW w:w="3461" w:type="pct"/>
          </w:tcPr>
          <w:p w14:paraId="17D99569" w14:textId="77777777" w:rsidR="00D47850" w:rsidRPr="005329F6" w:rsidRDefault="00D47850" w:rsidP="00C93FEB">
            <w:r w:rsidRPr="005329F6">
              <w:t>the source scan type of the pictures as defined in clause 7.3 of Rec. ITU-T H.273 is progressive</w:t>
            </w:r>
          </w:p>
        </w:tc>
      </w:tr>
      <w:tr w:rsidR="00D47850" w:rsidRPr="005329F6" w14:paraId="7A22EA6D" w14:textId="77777777" w:rsidTr="00C93FEB">
        <w:tc>
          <w:tcPr>
            <w:tcW w:w="1539" w:type="pct"/>
          </w:tcPr>
          <w:p w14:paraId="388A0A3D" w14:textId="77777777" w:rsidR="00D47850" w:rsidRPr="005329F6" w:rsidRDefault="00D47850" w:rsidP="00C93FEB">
            <w:r w:rsidRPr="005329F6">
              <w:t>Chroma format indicator</w:t>
            </w:r>
          </w:p>
        </w:tc>
        <w:tc>
          <w:tcPr>
            <w:tcW w:w="3461" w:type="pct"/>
          </w:tcPr>
          <w:p w14:paraId="22B7A433" w14:textId="77777777" w:rsidR="00D47850" w:rsidRPr="005329F6" w:rsidRDefault="00D47850" w:rsidP="00C93FEB">
            <w:r w:rsidRPr="005329F6">
              <w:t xml:space="preserve">The chroma format indicator is 4:2:0. </w:t>
            </w:r>
          </w:p>
        </w:tc>
      </w:tr>
      <w:tr w:rsidR="00D47850" w:rsidRPr="005329F6" w14:paraId="4CCFEB3B" w14:textId="77777777" w:rsidTr="00C93FEB">
        <w:tc>
          <w:tcPr>
            <w:tcW w:w="1539" w:type="pct"/>
          </w:tcPr>
          <w:p w14:paraId="288856C1" w14:textId="77777777" w:rsidR="00D47850" w:rsidRPr="005329F6" w:rsidRDefault="00D47850" w:rsidP="00C93FEB">
            <w:r w:rsidRPr="005329F6">
              <w:t>Bit depth</w:t>
            </w:r>
          </w:p>
        </w:tc>
        <w:tc>
          <w:tcPr>
            <w:tcW w:w="3461" w:type="pct"/>
          </w:tcPr>
          <w:p w14:paraId="1174E708" w14:textId="77777777" w:rsidR="00D47850" w:rsidRPr="005329F6" w:rsidRDefault="00D47850" w:rsidP="00C93FEB">
            <w:r w:rsidRPr="005329F6">
              <w:t xml:space="preserve">The permitted values </w:t>
            </w:r>
            <w:proofErr w:type="gramStart"/>
            <w:r w:rsidRPr="005329F6">
              <w:t>are  8</w:t>
            </w:r>
            <w:proofErr w:type="gramEnd"/>
            <w:r w:rsidRPr="005329F6">
              <w:t xml:space="preserve"> or 10 bit. 8 bit is only permitted for SDR.</w:t>
            </w:r>
          </w:p>
        </w:tc>
      </w:tr>
    </w:tbl>
    <w:p w14:paraId="5F8021A8" w14:textId="77777777" w:rsidR="00D47850" w:rsidRPr="005329F6" w:rsidRDefault="00D47850" w:rsidP="00D47850">
      <w:r w:rsidRPr="005329F6">
        <w:br w:type="page"/>
      </w:r>
    </w:p>
    <w:tbl>
      <w:tblPr>
        <w:tblStyle w:val="TableGrid"/>
        <w:tblW w:w="5000" w:type="pct"/>
        <w:tblLook w:val="04A0" w:firstRow="1" w:lastRow="0" w:firstColumn="1" w:lastColumn="0" w:noHBand="0" w:noVBand="1"/>
      </w:tblPr>
      <w:tblGrid>
        <w:gridCol w:w="2964"/>
        <w:gridCol w:w="6665"/>
      </w:tblGrid>
      <w:tr w:rsidR="00D47850" w:rsidRPr="005329F6" w14:paraId="01F23D34" w14:textId="77777777" w:rsidTr="00C93FEB">
        <w:tc>
          <w:tcPr>
            <w:tcW w:w="1539" w:type="pct"/>
          </w:tcPr>
          <w:p w14:paraId="51980119" w14:textId="77777777" w:rsidR="00D47850" w:rsidRPr="005329F6" w:rsidRDefault="00D47850" w:rsidP="00C93FEB">
            <w:r w:rsidRPr="005329F6">
              <w:lastRenderedPageBreak/>
              <w:t>Colour primaries</w:t>
            </w:r>
          </w:p>
          <w:p w14:paraId="4F6EF878" w14:textId="77777777" w:rsidR="00D47850" w:rsidRPr="005329F6" w:rsidRDefault="00D47850" w:rsidP="00C93FEB">
            <w:r w:rsidRPr="005329F6">
              <w:t>Transfer Characteristics</w:t>
            </w:r>
          </w:p>
          <w:p w14:paraId="6F3EEC02" w14:textId="77777777" w:rsidR="00D47850" w:rsidRPr="005329F6" w:rsidRDefault="00D47850" w:rsidP="00C93FEB">
            <w:r w:rsidRPr="005329F6">
              <w:t>Matrix Coefficients</w:t>
            </w:r>
          </w:p>
        </w:tc>
        <w:tc>
          <w:tcPr>
            <w:tcW w:w="3461" w:type="pct"/>
          </w:tcPr>
          <w:p w14:paraId="5BF0EF74" w14:textId="77777777" w:rsidR="00D47850" w:rsidRPr="005329F6" w:rsidRDefault="00D47850" w:rsidP="00C93FEB">
            <w:r w:rsidRPr="005329F6">
              <w:t xml:space="preserve">Only the following value combinations are permitted: (1, 1, 1), </w:t>
            </w:r>
            <w:commentRangeStart w:id="10"/>
            <w:r w:rsidRPr="005329F6">
              <w:t xml:space="preserve">(9,14, 9), </w:t>
            </w:r>
            <w:commentRangeEnd w:id="10"/>
            <w:r w:rsidRPr="005329F6">
              <w:rPr>
                <w:sz w:val="16"/>
              </w:rPr>
              <w:commentReference w:id="10"/>
            </w:r>
            <w:r w:rsidRPr="005329F6">
              <w:t xml:space="preserve"> (9, 16, 9), and (9, 18, 9) for SDR HD, SDR UHD, HDR PQ, and HDR HLG, respectively.</w:t>
            </w:r>
          </w:p>
          <w:p w14:paraId="451F102E" w14:textId="77777777" w:rsidR="00D47850" w:rsidRPr="005329F6" w:rsidRDefault="00D47850" w:rsidP="00C93FEB"/>
          <w:p w14:paraId="53BC82C9" w14:textId="77777777" w:rsidR="00D47850" w:rsidRPr="005329F6" w:rsidRDefault="00D47850" w:rsidP="00C93FEB"/>
        </w:tc>
      </w:tr>
      <w:tr w:rsidR="00D47850" w:rsidRPr="005329F6" w14:paraId="1A1B6CE2" w14:textId="77777777" w:rsidTr="00C93FEB">
        <w:tc>
          <w:tcPr>
            <w:tcW w:w="1539" w:type="pct"/>
          </w:tcPr>
          <w:p w14:paraId="4522A1BF" w14:textId="77777777" w:rsidR="00D47850" w:rsidRPr="005329F6" w:rsidRDefault="00D47850" w:rsidP="00C93FEB">
            <w:r w:rsidRPr="005329F6">
              <w:t>Frame rates</w:t>
            </w:r>
          </w:p>
        </w:tc>
        <w:tc>
          <w:tcPr>
            <w:tcW w:w="3461" w:type="pct"/>
          </w:tcPr>
          <w:p w14:paraId="5CA3FC85" w14:textId="77777777" w:rsidR="00D47850" w:rsidRPr="005329F6" w:rsidRDefault="00D47850" w:rsidP="00C93FEB">
            <w:r w:rsidRPr="005329F6">
              <w:t>The permitted values are 60, 60/1.001, 48, 48/1.001, 50, 30, 30/1.001, 25, 24, 24/1.001 fps.</w:t>
            </w:r>
          </w:p>
        </w:tc>
      </w:tr>
      <w:tr w:rsidR="00D47850" w:rsidRPr="005329F6" w14:paraId="2FCC834C" w14:textId="77777777" w:rsidTr="00C93FEB">
        <w:tc>
          <w:tcPr>
            <w:tcW w:w="1539" w:type="pct"/>
          </w:tcPr>
          <w:p w14:paraId="292CE987" w14:textId="77777777" w:rsidR="00D47850" w:rsidRPr="005329F6" w:rsidRDefault="00D47850" w:rsidP="00C93FEB">
            <w:r w:rsidRPr="005329F6">
              <w:t>Frame packing</w:t>
            </w:r>
          </w:p>
        </w:tc>
        <w:tc>
          <w:tcPr>
            <w:tcW w:w="3461" w:type="pct"/>
          </w:tcPr>
          <w:p w14:paraId="3B07A833" w14:textId="77777777" w:rsidR="00D47850" w:rsidRPr="005329F6" w:rsidRDefault="00D47850" w:rsidP="00C93FEB">
            <w:r w:rsidRPr="005329F6">
              <w:t>No frame packing is applied.</w:t>
            </w:r>
          </w:p>
        </w:tc>
      </w:tr>
      <w:tr w:rsidR="00D47850" w:rsidRPr="005329F6" w14:paraId="2E667320" w14:textId="77777777" w:rsidTr="00C93FEB">
        <w:tc>
          <w:tcPr>
            <w:tcW w:w="1539" w:type="pct"/>
          </w:tcPr>
          <w:p w14:paraId="53D5BB1F" w14:textId="77777777" w:rsidR="00D47850" w:rsidRPr="005329F6" w:rsidRDefault="00D47850" w:rsidP="00C93FEB">
            <w:r w:rsidRPr="005329F6">
              <w:t>Projection</w:t>
            </w:r>
          </w:p>
        </w:tc>
        <w:tc>
          <w:tcPr>
            <w:tcW w:w="3461" w:type="pct"/>
          </w:tcPr>
          <w:p w14:paraId="49787D29" w14:textId="77777777" w:rsidR="00D47850" w:rsidRPr="005329F6" w:rsidRDefault="00D47850" w:rsidP="00C93FEB">
            <w:r w:rsidRPr="005329F6">
              <w:t>No projection is used.</w:t>
            </w:r>
          </w:p>
        </w:tc>
      </w:tr>
      <w:tr w:rsidR="00D47850" w:rsidRPr="005329F6" w14:paraId="047BC119" w14:textId="77777777" w:rsidTr="00C93FEB">
        <w:tc>
          <w:tcPr>
            <w:tcW w:w="1539" w:type="pct"/>
          </w:tcPr>
          <w:p w14:paraId="2B5B5550" w14:textId="77777777" w:rsidR="00D47850" w:rsidRPr="005329F6" w:rsidRDefault="00D47850" w:rsidP="00C93FEB">
            <w:r w:rsidRPr="005329F6">
              <w:t>Sample aspect ratio</w:t>
            </w:r>
          </w:p>
        </w:tc>
        <w:tc>
          <w:tcPr>
            <w:tcW w:w="3461" w:type="pct"/>
          </w:tcPr>
          <w:p w14:paraId="69E4AADD" w14:textId="77777777" w:rsidR="00D47850" w:rsidRPr="005329F6" w:rsidRDefault="00D47850" w:rsidP="00C93FEB">
            <w:r w:rsidRPr="005329F6">
              <w:t>The pixel aspect ratio is 1 (square pixel), i.e. only the value 1 as defined in clause 7.3 of Rec. ITU-T H.273 is permitted.</w:t>
            </w:r>
          </w:p>
        </w:tc>
      </w:tr>
      <w:tr w:rsidR="00D47850" w:rsidRPr="005329F6" w14:paraId="4DA86024" w14:textId="77777777" w:rsidTr="00C93FEB">
        <w:tc>
          <w:tcPr>
            <w:tcW w:w="1539" w:type="pct"/>
          </w:tcPr>
          <w:p w14:paraId="1AAB8346" w14:textId="77777777" w:rsidR="00D47850" w:rsidRPr="005329F6" w:rsidRDefault="00D47850" w:rsidP="00C93FEB">
            <w:r w:rsidRPr="005329F6">
              <w:t>Chroma sample location type</w:t>
            </w:r>
          </w:p>
        </w:tc>
        <w:tc>
          <w:tcPr>
            <w:tcW w:w="3461" w:type="pct"/>
          </w:tcPr>
          <w:p w14:paraId="40D7C7D5" w14:textId="77777777" w:rsidR="00D47850" w:rsidRPr="005329F6" w:rsidRDefault="00D47850" w:rsidP="00C93FEB">
            <w:r w:rsidRPr="005329F6">
              <w:t>For SDR HD, the location of chroma samples relative to the luma samples for progressive frames as defined in Rec. ITU-T H.273, clause 8.7 is set to 0.</w:t>
            </w:r>
          </w:p>
          <w:p w14:paraId="311A0115" w14:textId="77777777" w:rsidR="00D47850" w:rsidRPr="005329F6" w:rsidRDefault="00D47850" w:rsidP="00C93FEB">
            <w:r w:rsidRPr="005329F6">
              <w:t>For SDR UHD, HDR PQ, and HLG, the location of chroma samples relative to the luma samples for progressive frames as defined in Rec. ITU-T H.273, clause 8.7 is set to 2.</w:t>
            </w:r>
          </w:p>
        </w:tc>
      </w:tr>
      <w:tr w:rsidR="00D47850" w:rsidRPr="005329F6" w14:paraId="5B3823E1" w14:textId="77777777" w:rsidTr="00C93FEB">
        <w:tc>
          <w:tcPr>
            <w:tcW w:w="1539" w:type="pct"/>
          </w:tcPr>
          <w:p w14:paraId="4F7D12EE" w14:textId="77777777" w:rsidR="00D47850" w:rsidRPr="005329F6" w:rsidRDefault="00D47850" w:rsidP="00C93FEB">
            <w:r w:rsidRPr="005329F6">
              <w:t>Range</w:t>
            </w:r>
          </w:p>
        </w:tc>
        <w:tc>
          <w:tcPr>
            <w:tcW w:w="3461" w:type="pct"/>
          </w:tcPr>
          <w:p w14:paraId="0C4C03BD" w14:textId="77777777" w:rsidR="00D47850" w:rsidRPr="005329F6" w:rsidRDefault="00D47850" w:rsidP="00C93FEB">
            <w:r w:rsidRPr="005329F6">
              <w:t xml:space="preserve">The restricted video range is used.  </w:t>
            </w:r>
          </w:p>
        </w:tc>
      </w:tr>
      <w:tr w:rsidR="00D47850" w:rsidRPr="005329F6" w14:paraId="45B65788" w14:textId="77777777" w:rsidTr="00C93FEB">
        <w:tc>
          <w:tcPr>
            <w:tcW w:w="1539" w:type="pct"/>
          </w:tcPr>
          <w:p w14:paraId="13C54DC0" w14:textId="77777777" w:rsidR="00D47850" w:rsidRPr="005329F6" w:rsidRDefault="00D47850" w:rsidP="00C93FEB">
            <w:r w:rsidRPr="005329F6">
              <w:t>Stereoscopic Video</w:t>
            </w:r>
          </w:p>
        </w:tc>
        <w:tc>
          <w:tcPr>
            <w:tcW w:w="3461" w:type="pct"/>
          </w:tcPr>
          <w:p w14:paraId="13447E84" w14:textId="77777777" w:rsidR="00D47850" w:rsidRPr="005329F6" w:rsidRDefault="00D47850" w:rsidP="00C93FEB">
            <w:r w:rsidRPr="005329F6">
              <w:t>A signal for the Left and for the Right Eye is provided whereby the signals have the identical parameters as above and are timely synchronized.</w:t>
            </w:r>
          </w:p>
        </w:tc>
      </w:tr>
    </w:tbl>
    <w:p w14:paraId="7F48E47A" w14:textId="77777777" w:rsidR="00D47850" w:rsidRDefault="00D47850" w:rsidP="00D47850">
      <w:pPr>
        <w:rPr>
          <w:lang w:eastAsia="zh-CN"/>
        </w:rPr>
      </w:pPr>
    </w:p>
    <w:p w14:paraId="2A7227FD" w14:textId="0F7422A0" w:rsidR="00D47850" w:rsidRDefault="00D47850" w:rsidP="00D47850">
      <w:pPr>
        <w:pStyle w:val="Heading2"/>
        <w:rPr>
          <w:lang w:eastAsia="zh-CN"/>
        </w:rPr>
      </w:pPr>
      <w:r>
        <w:rPr>
          <w:lang w:eastAsia="zh-CN"/>
        </w:rPr>
        <w:t>3.3</w:t>
      </w:r>
      <w:r>
        <w:rPr>
          <w:lang w:eastAsia="zh-CN"/>
        </w:rPr>
        <w:tab/>
      </w:r>
      <w:r>
        <w:rPr>
          <w:lang w:eastAsia="zh-CN"/>
        </w:rPr>
        <w:t>CMAF Profile</w:t>
      </w:r>
    </w:p>
    <w:p w14:paraId="7874DE90" w14:textId="77777777" w:rsidR="00D47850" w:rsidRDefault="00D47850" w:rsidP="00D47850">
      <w:pPr>
        <w:rPr>
          <w:lang w:eastAsia="zh-CN"/>
        </w:rPr>
      </w:pPr>
      <w:r>
        <w:rPr>
          <w:lang w:eastAsia="zh-CN"/>
        </w:rPr>
        <w:t xml:space="preserve">A CMAF profile is defined in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40"/>
        <w:gridCol w:w="4509"/>
        <w:gridCol w:w="1494"/>
        <w:gridCol w:w="2580"/>
      </w:tblGrid>
      <w:tr w:rsidR="00D47850" w:rsidRPr="00696296" w14:paraId="2CC7AD0B" w14:textId="77777777" w:rsidTr="00C93FEB">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p w14:paraId="368B295B" w14:textId="77777777" w:rsidR="00D47850" w:rsidRPr="00696296" w:rsidRDefault="00D47850" w:rsidP="00C93FEB">
            <w:pPr>
              <w:rPr>
                <w:lang w:eastAsia="zh-CN"/>
              </w:rPr>
            </w:pPr>
            <w:hyperlink r:id="rId14" w:history="1">
              <w:r w:rsidRPr="00696296">
                <w:rPr>
                  <w:rStyle w:val="Hyperlink"/>
                  <w:lang w:eastAsia="zh-CN"/>
                </w:rPr>
                <w:t>MDS24412</w:t>
              </w:r>
            </w:hyperlink>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p w14:paraId="13BE6965" w14:textId="77777777" w:rsidR="00D47850" w:rsidRPr="00696296" w:rsidRDefault="00D47850" w:rsidP="00C93FEB">
            <w:pPr>
              <w:rPr>
                <w:lang w:eastAsia="zh-CN"/>
              </w:rPr>
            </w:pPr>
            <w:r w:rsidRPr="00696296">
              <w:rPr>
                <w:lang w:eastAsia="zh-CN"/>
              </w:rPr>
              <w:t>Text of ISO/IEC 23000-19 3rd edition CDAM 2 New Structural CMAF Brand Profile</w:t>
            </w:r>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p w14:paraId="0ADDF94C" w14:textId="77777777" w:rsidR="00D47850" w:rsidRPr="00696296" w:rsidRDefault="00D47850" w:rsidP="00C93FEB">
            <w:pPr>
              <w:rPr>
                <w:lang w:eastAsia="zh-CN"/>
              </w:rPr>
            </w:pPr>
            <w:r w:rsidRPr="00696296">
              <w:rPr>
                <w:lang w:eastAsia="zh-CN"/>
              </w:rPr>
              <w:t>WG 03 MPEG Systems</w:t>
            </w:r>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475"/>
            </w:tblGrid>
            <w:tr w:rsidR="00D47850" w:rsidRPr="00696296" w14:paraId="37C2295F" w14:textId="77777777" w:rsidTr="00C93FEB">
              <w:trPr>
                <w:tblCellSpacing w:w="15" w:type="dxa"/>
                <w:jc w:val="center"/>
              </w:trPr>
              <w:tc>
                <w:tcPr>
                  <w:tcW w:w="4750" w:type="pct"/>
                  <w:vAlign w:val="center"/>
                  <w:hideMark/>
                </w:tcPr>
                <w:p w14:paraId="00B19588" w14:textId="77777777" w:rsidR="00D47850" w:rsidRPr="00696296" w:rsidRDefault="00D47850" w:rsidP="00C93FEB">
                  <w:pPr>
                    <w:rPr>
                      <w:lang w:eastAsia="zh-CN"/>
                    </w:rPr>
                  </w:pPr>
                  <w:hyperlink r:id="rId15" w:history="1">
                    <w:r w:rsidRPr="00696296">
                      <w:rPr>
                        <w:rStyle w:val="Hyperlink"/>
                        <w:lang w:eastAsia="zh-CN"/>
                      </w:rPr>
                      <w:t>MDS24412_WG03_N01349</w:t>
                    </w:r>
                  </w:hyperlink>
                </w:p>
              </w:tc>
            </w:tr>
          </w:tbl>
          <w:p w14:paraId="2EB9E660" w14:textId="77777777" w:rsidR="00D47850" w:rsidRPr="00696296" w:rsidRDefault="00D47850" w:rsidP="00C93FEB">
            <w:pPr>
              <w:rPr>
                <w:lang w:eastAsia="zh-CN"/>
              </w:rPr>
            </w:pPr>
          </w:p>
        </w:tc>
      </w:tr>
    </w:tbl>
    <w:p w14:paraId="04F4BF57" w14:textId="77777777" w:rsidR="00511F86" w:rsidRDefault="00511F86" w:rsidP="00D47850">
      <w:pPr>
        <w:rPr>
          <w:lang w:eastAsia="zh-CN"/>
        </w:rPr>
      </w:pPr>
    </w:p>
    <w:p w14:paraId="5B3C18E1" w14:textId="45FC8E88" w:rsidR="00D47850" w:rsidRDefault="00D47850" w:rsidP="00D47850">
      <w:pPr>
        <w:rPr>
          <w:lang w:eastAsia="zh-CN"/>
        </w:rPr>
      </w:pPr>
      <w:r>
        <w:rPr>
          <w:lang w:eastAsia="zh-CN"/>
        </w:rPr>
        <w:t>The profile is in early stage and all details that are discussed in clause 2 and clause 5 need to be handled as well.</w:t>
      </w:r>
    </w:p>
    <w:p w14:paraId="2B935FFC" w14:textId="7899D188" w:rsidR="00D47850" w:rsidRDefault="00D47850" w:rsidP="00D47850">
      <w:pPr>
        <w:pStyle w:val="Heading2"/>
        <w:rPr>
          <w:lang w:eastAsia="zh-CN"/>
        </w:rPr>
      </w:pPr>
      <w:r>
        <w:rPr>
          <w:lang w:eastAsia="zh-CN"/>
        </w:rPr>
        <w:t>3.4</w:t>
      </w:r>
      <w:r>
        <w:rPr>
          <w:lang w:eastAsia="zh-CN"/>
        </w:rPr>
        <w:tab/>
      </w:r>
      <w:proofErr w:type="gramStart"/>
      <w:r>
        <w:rPr>
          <w:lang w:eastAsia="zh-CN"/>
        </w:rPr>
        <w:t>Codecs</w:t>
      </w:r>
      <w:proofErr w:type="gramEnd"/>
      <w:r>
        <w:rPr>
          <w:lang w:eastAsia="zh-CN"/>
        </w:rPr>
        <w:t xml:space="preserve"> Types and Manifest </w:t>
      </w:r>
      <w:proofErr w:type="spellStart"/>
      <w:r>
        <w:rPr>
          <w:lang w:eastAsia="zh-CN"/>
        </w:rPr>
        <w:t>signaling</w:t>
      </w:r>
      <w:proofErr w:type="spellEnd"/>
    </w:p>
    <w:p w14:paraId="4FD5FDC5" w14:textId="77777777" w:rsidR="00D47850" w:rsidRDefault="00D47850" w:rsidP="00D47850">
      <w:pPr>
        <w:rPr>
          <w:lang w:eastAsia="zh-CN"/>
        </w:rPr>
      </w:pPr>
      <w:r>
        <w:rPr>
          <w:lang w:eastAsia="zh-CN"/>
        </w:rPr>
        <w:t>The following issues are discussed:</w:t>
      </w:r>
    </w:p>
    <w:p w14:paraId="5F754362" w14:textId="3FCB608B" w:rsidR="00D47850" w:rsidRDefault="00511F86" w:rsidP="00511F86">
      <w:pPr>
        <w:pStyle w:val="B1"/>
        <w:rPr>
          <w:lang w:eastAsia="zh-CN"/>
        </w:rPr>
      </w:pPr>
      <w:r>
        <w:rPr>
          <w:lang w:eastAsia="zh-CN"/>
        </w:rPr>
        <w:t>-</w:t>
      </w:r>
      <w:r>
        <w:rPr>
          <w:lang w:eastAsia="zh-CN"/>
        </w:rPr>
        <w:tab/>
      </w:r>
      <w:r w:rsidR="00D47850">
        <w:rPr>
          <w:lang w:eastAsia="zh-CN"/>
        </w:rPr>
        <w:t>Layered codecs strings</w:t>
      </w:r>
    </w:p>
    <w:p w14:paraId="30A6F81F" w14:textId="30B59523" w:rsidR="00D47850" w:rsidRDefault="00511F86" w:rsidP="00511F86">
      <w:pPr>
        <w:pStyle w:val="B1"/>
        <w:rPr>
          <w:lang w:eastAsia="zh-CN"/>
        </w:rPr>
      </w:pPr>
      <w:r>
        <w:rPr>
          <w:lang w:eastAsia="zh-CN"/>
        </w:rPr>
        <w:t>-</w:t>
      </w:r>
      <w:r>
        <w:rPr>
          <w:lang w:eastAsia="zh-CN"/>
        </w:rPr>
        <w:tab/>
      </w:r>
      <w:proofErr w:type="spellStart"/>
      <w:r w:rsidR="00D47850">
        <w:rPr>
          <w:lang w:eastAsia="zh-CN"/>
        </w:rPr>
        <w:t>Signaling</w:t>
      </w:r>
      <w:proofErr w:type="spellEnd"/>
      <w:r w:rsidR="00D47850">
        <w:rPr>
          <w:lang w:eastAsia="zh-CN"/>
        </w:rPr>
        <w:t xml:space="preserve"> "multiple codecs" in one track.</w:t>
      </w:r>
    </w:p>
    <w:p w14:paraId="04C7E80D" w14:textId="7BC03F47" w:rsidR="00D47850" w:rsidRPr="005329F6" w:rsidRDefault="00511F86" w:rsidP="00511F86">
      <w:pPr>
        <w:pStyle w:val="B1"/>
        <w:rPr>
          <w:lang w:eastAsia="zh-CN"/>
        </w:rPr>
      </w:pPr>
      <w:r>
        <w:rPr>
          <w:lang w:eastAsia="zh-CN"/>
        </w:rPr>
        <w:t>-</w:t>
      </w:r>
      <w:r>
        <w:rPr>
          <w:lang w:eastAsia="zh-CN"/>
        </w:rPr>
        <w:tab/>
      </w:r>
      <w:r w:rsidR="00D47850">
        <w:rPr>
          <w:lang w:eastAsia="zh-CN"/>
        </w:rPr>
        <w:t>Extraction of metadata from CMAF Principal header to DASH MPD.</w:t>
      </w:r>
    </w:p>
    <w:p w14:paraId="041DE5E3" w14:textId="186957AF" w:rsidR="00D47850" w:rsidRDefault="00D47850" w:rsidP="00D47850">
      <w:pPr>
        <w:pStyle w:val="Heading1"/>
        <w:rPr>
          <w:lang w:eastAsia="zh-CN"/>
        </w:rPr>
      </w:pPr>
      <w:r>
        <w:rPr>
          <w:lang w:eastAsia="zh-CN"/>
        </w:rPr>
        <w:t>4</w:t>
      </w:r>
      <w:r>
        <w:rPr>
          <w:lang w:eastAsia="zh-CN"/>
        </w:rPr>
        <w:tab/>
      </w:r>
      <w:r>
        <w:rPr>
          <w:lang w:eastAsia="zh-CN"/>
        </w:rPr>
        <w:t>Stereo Content in Scene Description</w:t>
      </w:r>
    </w:p>
    <w:p w14:paraId="0A08DA8F" w14:textId="77777777" w:rsidR="00D47850" w:rsidRPr="00196C37" w:rsidRDefault="00D47850" w:rsidP="00D47850">
      <w:pPr>
        <w:rPr>
          <w:lang w:eastAsia="zh-CN"/>
        </w:rPr>
      </w:pPr>
      <w:r>
        <w:rPr>
          <w:lang w:eastAsia="zh-CN"/>
        </w:rPr>
        <w:t xml:space="preserve">A contribution is provided in </w:t>
      </w:r>
      <w:hyperlink r:id="rId16" w:history="1">
        <w:r w:rsidRPr="00567A02">
          <w:rPr>
            <w:rStyle w:val="Hyperlink"/>
            <w:b/>
            <w:bCs/>
            <w:lang w:eastAsia="zh-CN"/>
          </w:rPr>
          <w:t>m71320 [SD] Support for multi-view video and multi-channel audio sources</w:t>
        </w:r>
      </w:hyperlink>
      <w:r>
        <w:rPr>
          <w:lang w:eastAsia="zh-CN"/>
        </w:rPr>
        <w:t>.</w:t>
      </w:r>
    </w:p>
    <w:p w14:paraId="10B5500E" w14:textId="176E169D" w:rsidR="00D47850" w:rsidRDefault="00D47850" w:rsidP="00D47850">
      <w:pPr>
        <w:pStyle w:val="Heading1"/>
        <w:rPr>
          <w:lang w:eastAsia="zh-CN"/>
        </w:rPr>
      </w:pPr>
      <w:r>
        <w:rPr>
          <w:lang w:eastAsia="zh-CN"/>
        </w:rPr>
        <w:lastRenderedPageBreak/>
        <w:t>5</w:t>
      </w:r>
      <w:r>
        <w:rPr>
          <w:lang w:eastAsia="zh-CN"/>
        </w:rPr>
        <w:tab/>
      </w:r>
      <w:r>
        <w:rPr>
          <w:lang w:eastAsia="zh-CN"/>
        </w:rPr>
        <w:t>Identified issues in implementations</w:t>
      </w:r>
    </w:p>
    <w:p w14:paraId="4FBCE960" w14:textId="22EC9DB6" w:rsidR="00D47850" w:rsidRDefault="00D47850" w:rsidP="00D47850">
      <w:pPr>
        <w:rPr>
          <w:lang w:eastAsia="zh-CN"/>
        </w:rPr>
      </w:pPr>
      <w:r w:rsidRPr="0010396E">
        <w:rPr>
          <w:lang w:eastAsia="zh-CN"/>
        </w:rPr>
        <w:t>Internally, we attempted to create</w:t>
      </w:r>
      <w:r>
        <w:rPr>
          <w:lang w:eastAsia="zh-CN"/>
        </w:rPr>
        <w:t xml:space="preserve"> MV-HEVC based files that can be produced and played back on different </w:t>
      </w:r>
      <w:proofErr w:type="gramStart"/>
      <w:r>
        <w:rPr>
          <w:lang w:eastAsia="zh-CN"/>
        </w:rPr>
        <w:t>devices, and</w:t>
      </w:r>
      <w:proofErr w:type="gramEnd"/>
      <w:r>
        <w:rPr>
          <w:lang w:eastAsia="zh-CN"/>
        </w:rPr>
        <w:t xml:space="preserve"> be generated in different environments. This is initially only for files, but likely also applies for CMAF/Streaming content.</w:t>
      </w:r>
    </w:p>
    <w:p w14:paraId="6AC86A14" w14:textId="0A7DAD8C" w:rsidR="00D47850" w:rsidRDefault="00D47850" w:rsidP="00D47850">
      <w:pPr>
        <w:rPr>
          <w:lang w:eastAsia="zh-CN"/>
        </w:rPr>
      </w:pPr>
      <w:r>
        <w:rPr>
          <w:lang w:eastAsia="zh-CN"/>
        </w:rPr>
        <w:t xml:space="preserve">One example is provided, producing content following the description here: </w:t>
      </w:r>
      <w:r w:rsidRPr="00397775">
        <w:rPr>
          <w:lang w:eastAsia="zh-CN"/>
        </w:rPr>
        <w:t>https://blog.mikeswanson.com/spatial-video/</w:t>
      </w:r>
    </w:p>
    <w:p w14:paraId="275022AE" w14:textId="514B9345" w:rsidR="00D47850" w:rsidRPr="0010396E" w:rsidRDefault="00D47850" w:rsidP="00D47850">
      <w:r>
        <w:rPr>
          <w:noProof/>
        </w:rPr>
        <w:drawing>
          <wp:inline distT="0" distB="0" distL="0" distR="0" wp14:anchorId="2D6FE44B" wp14:editId="5E25FBC0">
            <wp:extent cx="4879340" cy="1849120"/>
            <wp:effectExtent l="0" t="0" r="0" b="0"/>
            <wp:docPr id="1597694702" name="Picture 1" descr="A screenshot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694702" name="Picture 1" descr="A screenshot of a computer code&#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79340" cy="1849120"/>
                    </a:xfrm>
                    <a:prstGeom prst="rect">
                      <a:avLst/>
                    </a:prstGeom>
                    <a:noFill/>
                    <a:ln>
                      <a:noFill/>
                    </a:ln>
                  </pic:spPr>
                </pic:pic>
              </a:graphicData>
            </a:graphic>
          </wp:inline>
        </w:drawing>
      </w:r>
    </w:p>
    <w:p w14:paraId="224927B6" w14:textId="3EDAF977" w:rsidR="00D47850" w:rsidRPr="001527B3" w:rsidRDefault="00D47850" w:rsidP="00D47850">
      <w:pPr>
        <w:rPr>
          <w:lang w:eastAsia="zh-CN"/>
        </w:rPr>
      </w:pPr>
      <w:r>
        <w:rPr>
          <w:lang w:eastAsia="zh-CN"/>
        </w:rPr>
        <w:t xml:space="preserve">We also recognized that some content includes and requires the presence of </w:t>
      </w:r>
      <w:r w:rsidRPr="00B4478E">
        <w:rPr>
          <w:lang w:eastAsia="zh-CN"/>
        </w:rPr>
        <w:t>3D SEI (</w:t>
      </w:r>
      <w:proofErr w:type="spellStart"/>
      <w:r w:rsidRPr="00B4478E">
        <w:rPr>
          <w:lang w:eastAsia="zh-CN"/>
        </w:rPr>
        <w:t>three_dimensional_reference_displays_info</w:t>
      </w:r>
      <w:proofErr w:type="spellEnd"/>
      <w:r w:rsidRPr="00B4478E">
        <w:rPr>
          <w:lang w:eastAsia="zh-CN"/>
        </w:rPr>
        <w:t>)</w:t>
      </w:r>
      <w:r>
        <w:rPr>
          <w:lang w:eastAsia="zh-CN"/>
        </w:rPr>
        <w:t xml:space="preserve"> to be recognized as spatial video in playback.</w:t>
      </w:r>
    </w:p>
    <w:p w14:paraId="6EE7E0BB" w14:textId="1B16313A" w:rsidR="00D47850" w:rsidRDefault="00D47850" w:rsidP="00D47850">
      <w:pPr>
        <w:rPr>
          <w:lang w:eastAsia="zh-CN"/>
        </w:rPr>
      </w:pPr>
      <w:r>
        <w:rPr>
          <w:lang w:eastAsia="zh-CN"/>
        </w:rPr>
        <w:t>We observed the issue that there is a</w:t>
      </w:r>
      <w:r w:rsidRPr="009A1D54">
        <w:rPr>
          <w:lang w:eastAsia="zh-CN"/>
        </w:rPr>
        <w:t xml:space="preserve"> 4CC box code </w:t>
      </w:r>
      <w:r>
        <w:rPr>
          <w:lang w:eastAsia="zh-CN"/>
        </w:rPr>
        <w:t xml:space="preserve">floating </w:t>
      </w:r>
      <w:proofErr w:type="gramStart"/>
      <w:r>
        <w:rPr>
          <w:lang w:eastAsia="zh-CN"/>
        </w:rPr>
        <w:t>that conflicts</w:t>
      </w:r>
      <w:proofErr w:type="gramEnd"/>
      <w:r>
        <w:rPr>
          <w:lang w:eastAsia="zh-CN"/>
        </w:rPr>
        <w:t xml:space="preserve"> </w:t>
      </w:r>
      <w:r w:rsidRPr="0EF9C12E">
        <w:rPr>
          <w:lang w:eastAsia="zh-CN"/>
        </w:rPr>
        <w:t>with an ISOBMFF registered box, namely the</w:t>
      </w:r>
      <w:r>
        <w:rPr>
          <w:lang w:eastAsia="zh-CN"/>
        </w:rPr>
        <w:t xml:space="preserve"> </w:t>
      </w:r>
      <w:r w:rsidRPr="009A1D54">
        <w:rPr>
          <w:lang w:eastAsia="zh-CN"/>
        </w:rPr>
        <w:t>"</w:t>
      </w:r>
      <w:proofErr w:type="spellStart"/>
      <w:r w:rsidRPr="009A1D54">
        <w:rPr>
          <w:lang w:eastAsia="zh-CN"/>
        </w:rPr>
        <w:t>stri</w:t>
      </w:r>
      <w:proofErr w:type="spellEnd"/>
      <w:r w:rsidRPr="453CBBFE">
        <w:rPr>
          <w:lang w:eastAsia="zh-CN"/>
        </w:rPr>
        <w:t>".</w:t>
      </w:r>
      <w:r w:rsidRPr="28E03E21">
        <w:rPr>
          <w:lang w:eastAsia="zh-CN"/>
        </w:rPr>
        <w:t xml:space="preserve"> </w:t>
      </w:r>
      <w:r w:rsidRPr="453CBBFE">
        <w:rPr>
          <w:lang w:eastAsia="zh-CN"/>
        </w:rPr>
        <w:t>Another</w:t>
      </w:r>
      <w:r w:rsidRPr="0EF9C12E">
        <w:rPr>
          <w:lang w:eastAsia="zh-CN"/>
        </w:rPr>
        <w:t xml:space="preserve"> </w:t>
      </w:r>
      <w:r w:rsidRPr="6CB77A9E">
        <w:rPr>
          <w:lang w:eastAsia="zh-CN"/>
        </w:rPr>
        <w:t>conflict is with</w:t>
      </w:r>
      <w:r w:rsidRPr="009A1D54">
        <w:rPr>
          <w:lang w:eastAsia="zh-CN"/>
        </w:rPr>
        <w:t xml:space="preserve"> </w:t>
      </w:r>
      <w:r w:rsidRPr="76868DA5">
        <w:rPr>
          <w:lang w:eastAsia="zh-CN"/>
        </w:rPr>
        <w:t xml:space="preserve">the </w:t>
      </w:r>
      <w:r w:rsidRPr="009A1D54">
        <w:rPr>
          <w:lang w:eastAsia="zh-CN"/>
        </w:rPr>
        <w:t>"</w:t>
      </w:r>
      <w:proofErr w:type="spellStart"/>
      <w:r w:rsidRPr="009A1D54">
        <w:rPr>
          <w:lang w:eastAsia="zh-CN"/>
        </w:rPr>
        <w:t>proj</w:t>
      </w:r>
      <w:proofErr w:type="spellEnd"/>
      <w:r w:rsidRPr="009A1D54">
        <w:rPr>
          <w:lang w:eastAsia="zh-CN"/>
        </w:rPr>
        <w:t xml:space="preserve">" box, which is a </w:t>
      </w:r>
      <w:proofErr w:type="spellStart"/>
      <w:r w:rsidRPr="009A1D54">
        <w:rPr>
          <w:lang w:eastAsia="zh-CN"/>
        </w:rPr>
        <w:t>Youtube</w:t>
      </w:r>
      <w:proofErr w:type="spellEnd"/>
      <w:r w:rsidRPr="009A1D54">
        <w:rPr>
          <w:lang w:eastAsia="zh-CN"/>
        </w:rPr>
        <w:t xml:space="preserve"> box for VR video that is widely supported but not registered. </w:t>
      </w:r>
      <w:r>
        <w:rPr>
          <w:lang w:eastAsia="zh-CN"/>
        </w:rPr>
        <w:t xml:space="preserve">This was observed when using </w:t>
      </w:r>
      <w:proofErr w:type="spellStart"/>
      <w:r>
        <w:rPr>
          <w:lang w:eastAsia="zh-CN"/>
        </w:rPr>
        <w:t>gpac</w:t>
      </w:r>
      <w:proofErr w:type="spellEnd"/>
      <w:r>
        <w:rPr>
          <w:lang w:eastAsia="zh-CN"/>
        </w:rPr>
        <w:t>. We need to make sure that we fix this issue.</w:t>
      </w:r>
    </w:p>
    <w:p w14:paraId="73AB25B3" w14:textId="4E5A5348" w:rsidR="00D47850" w:rsidRDefault="00D47850" w:rsidP="00D47850">
      <w:pPr>
        <w:rPr>
          <w:lang w:eastAsia="zh-CN"/>
        </w:rPr>
      </w:pPr>
      <w:r>
        <w:rPr>
          <w:lang w:eastAsia="zh-CN"/>
        </w:rPr>
        <w:t>(MV-)HEVC</w:t>
      </w:r>
      <w:r w:rsidRPr="004E3FE8">
        <w:rPr>
          <w:lang w:eastAsia="zh-CN"/>
        </w:rPr>
        <w:t xml:space="preserve"> bitstreams </w:t>
      </w:r>
      <w:r>
        <w:rPr>
          <w:lang w:eastAsia="zh-CN"/>
        </w:rPr>
        <w:t xml:space="preserve">that change </w:t>
      </w:r>
      <w:r w:rsidRPr="004E3FE8">
        <w:rPr>
          <w:lang w:eastAsia="zh-CN"/>
        </w:rPr>
        <w:t>parameter sets every GOP</w:t>
      </w:r>
      <w:r>
        <w:rPr>
          <w:lang w:eastAsia="zh-CN"/>
        </w:rPr>
        <w:t xml:space="preserve"> cause issues. It</w:t>
      </w:r>
      <w:r w:rsidRPr="004E3FE8">
        <w:rPr>
          <w:lang w:eastAsia="zh-CN"/>
        </w:rPr>
        <w:t xml:space="preserve"> causes the creation of multiple sample entries and would result in duplication of the MV-HEVC related boxes. </w:t>
      </w:r>
      <w:r>
        <w:rPr>
          <w:lang w:eastAsia="zh-CN"/>
        </w:rPr>
        <w:t>A</w:t>
      </w:r>
      <w:r w:rsidRPr="004E3FE8">
        <w:rPr>
          <w:lang w:eastAsia="zh-CN"/>
        </w:rPr>
        <w:t xml:space="preserve"> single sample entry box</w:t>
      </w:r>
      <w:r>
        <w:rPr>
          <w:lang w:eastAsia="zh-CN"/>
        </w:rPr>
        <w:t xml:space="preserve"> is likely required to be defined.</w:t>
      </w:r>
    </w:p>
    <w:p w14:paraId="29A170F9" w14:textId="2C53A69D" w:rsidR="00D47850" w:rsidRDefault="00D47850" w:rsidP="00D47850">
      <w:pPr>
        <w:rPr>
          <w:lang w:eastAsia="zh-CN"/>
        </w:rPr>
      </w:pPr>
      <w:r>
        <w:rPr>
          <w:lang w:eastAsia="zh-CN"/>
        </w:rPr>
        <w:t xml:space="preserve">A </w:t>
      </w:r>
      <w:r w:rsidRPr="00B51F1B">
        <w:rPr>
          <w:lang w:eastAsia="zh-CN"/>
        </w:rPr>
        <w:t xml:space="preserve">writer </w:t>
      </w:r>
      <w:r>
        <w:rPr>
          <w:lang w:eastAsia="zh-CN"/>
        </w:rPr>
        <w:t>is expected to</w:t>
      </w:r>
      <w:r w:rsidRPr="00B51F1B">
        <w:rPr>
          <w:lang w:eastAsia="zh-CN"/>
        </w:rPr>
        <w:t xml:space="preserve"> detect the </w:t>
      </w:r>
      <w:proofErr w:type="spellStart"/>
      <w:r w:rsidRPr="00B51F1B">
        <w:rPr>
          <w:lang w:eastAsia="zh-CN"/>
        </w:rPr>
        <w:t>three_dimensional_reference_displays_info</w:t>
      </w:r>
      <w:proofErr w:type="spellEnd"/>
      <w:r w:rsidRPr="00B51F1B">
        <w:rPr>
          <w:lang w:eastAsia="zh-CN"/>
        </w:rPr>
        <w:t xml:space="preserve"> SEI message (176) and the presence of L-HEVC layer and automatically add these boxes. </w:t>
      </w:r>
    </w:p>
    <w:p w14:paraId="59163FCC" w14:textId="64E0533A" w:rsidR="00D47850" w:rsidRDefault="00D47850" w:rsidP="00D47850">
      <w:pPr>
        <w:rPr>
          <w:lang w:eastAsia="zh-CN"/>
        </w:rPr>
      </w:pPr>
      <w:r>
        <w:rPr>
          <w:lang w:eastAsia="zh-CN"/>
        </w:rPr>
        <w:t xml:space="preserve">A writer packaging the elementary stream needs information on </w:t>
      </w:r>
      <w:r w:rsidRPr="3DFC612C">
        <w:rPr>
          <w:lang w:eastAsia="zh-CN"/>
        </w:rPr>
        <w:t>what</w:t>
      </w:r>
      <w:r w:rsidRPr="00196C37">
        <w:rPr>
          <w:lang w:eastAsia="zh-CN"/>
        </w:rPr>
        <w:t xml:space="preserve"> is needed to populate the extra box content</w:t>
      </w:r>
      <w:r>
        <w:rPr>
          <w:lang w:eastAsia="zh-CN"/>
        </w:rPr>
        <w:t xml:space="preserve"> seen above</w:t>
      </w:r>
      <w:r w:rsidRPr="00196C37">
        <w:rPr>
          <w:lang w:eastAsia="zh-CN"/>
        </w:rPr>
        <w:t>.</w:t>
      </w:r>
      <w:r>
        <w:rPr>
          <w:lang w:eastAsia="zh-CN"/>
        </w:rPr>
        <w:t xml:space="preserve"> It seems that this information cannot be derived from the elementary stream. </w:t>
      </w:r>
    </w:p>
    <w:p w14:paraId="4B6EF67A" w14:textId="2AF72F31" w:rsidR="00D47850" w:rsidRDefault="00D47850" w:rsidP="00D47850">
      <w:pPr>
        <w:rPr>
          <w:lang w:eastAsia="zh-CN"/>
        </w:rPr>
      </w:pPr>
      <w:r>
        <w:rPr>
          <w:lang w:eastAsia="zh-CN"/>
        </w:rPr>
        <w:t>In some content, the 'hero' box is present, in others not. It is unclear whether the box is needed, required, etc. and if so, what would be the source from the elementary stream.</w:t>
      </w:r>
    </w:p>
    <w:p w14:paraId="42B8A740" w14:textId="5B9D0B77" w:rsidR="00D47850" w:rsidRDefault="00D47850" w:rsidP="00D47850">
      <w:pPr>
        <w:rPr>
          <w:lang w:eastAsia="zh-CN"/>
        </w:rPr>
      </w:pPr>
      <w:r>
        <w:rPr>
          <w:lang w:eastAsia="zh-CN"/>
        </w:rPr>
        <w:t>We also observed that content on HMDs not consistently plays as stereo/spatial. There is another indication, that is related, but not identical. it does not permit an immersive mode.</w:t>
      </w:r>
    </w:p>
    <w:p w14:paraId="15633A1E" w14:textId="3252CB1C" w:rsidR="00D47850" w:rsidRDefault="00D47850" w:rsidP="00D47850">
      <w:pPr>
        <w:rPr>
          <w:lang w:eastAsia="zh-CN"/>
        </w:rPr>
      </w:pPr>
      <w:r>
        <w:rPr>
          <w:lang w:eastAsia="zh-CN"/>
        </w:rPr>
        <w:t>There are also questions on the exact details of the encoding of the content, for example closed and open GOPs provide different compatibility.</w:t>
      </w:r>
    </w:p>
    <w:p w14:paraId="1AB95277" w14:textId="3A67EF8B" w:rsidR="00D47850" w:rsidRDefault="00D47850" w:rsidP="00D47850">
      <w:pPr>
        <w:pStyle w:val="Heading1"/>
        <w:rPr>
          <w:lang w:eastAsia="zh-CN"/>
        </w:rPr>
      </w:pPr>
      <w:r>
        <w:rPr>
          <w:lang w:eastAsia="zh-CN"/>
        </w:rPr>
        <w:t>6</w:t>
      </w:r>
      <w:r>
        <w:rPr>
          <w:lang w:eastAsia="zh-CN"/>
        </w:rPr>
        <w:tab/>
      </w:r>
      <w:r>
        <w:rPr>
          <w:lang w:eastAsia="zh-CN"/>
        </w:rPr>
        <w:t>Conclusion</w:t>
      </w:r>
      <w:r w:rsidR="00511F86">
        <w:rPr>
          <w:lang w:eastAsia="zh-CN"/>
        </w:rPr>
        <w:t xml:space="preserve"> and Proposal</w:t>
      </w:r>
    </w:p>
    <w:p w14:paraId="529D503C" w14:textId="77777777" w:rsidR="00D47850" w:rsidRDefault="00D47850" w:rsidP="00D47850">
      <w:pPr>
        <w:rPr>
          <w:szCs w:val="22"/>
          <w:lang w:eastAsia="zh-CN"/>
        </w:rPr>
      </w:pPr>
      <w:r>
        <w:rPr>
          <w:szCs w:val="22"/>
          <w:lang w:eastAsia="zh-CN"/>
        </w:rPr>
        <w:t>We recommend taking the information into account.</w:t>
      </w:r>
    </w:p>
    <w:p w14:paraId="7F93B71C" w14:textId="77777777" w:rsidR="000D5D48" w:rsidRDefault="00511F86" w:rsidP="00D47850">
      <w:pPr>
        <w:rPr>
          <w:szCs w:val="22"/>
          <w:lang w:eastAsia="zh-CN"/>
        </w:rPr>
      </w:pPr>
      <w:proofErr w:type="gramStart"/>
      <w:r>
        <w:rPr>
          <w:szCs w:val="22"/>
          <w:lang w:eastAsia="zh-CN"/>
        </w:rPr>
        <w:t>In particular, we</w:t>
      </w:r>
      <w:proofErr w:type="gramEnd"/>
      <w:r>
        <w:rPr>
          <w:szCs w:val="22"/>
          <w:lang w:eastAsia="zh-CN"/>
        </w:rPr>
        <w:t xml:space="preserve"> propose to address </w:t>
      </w:r>
    </w:p>
    <w:p w14:paraId="5BF2EC09" w14:textId="62E9F7A4" w:rsidR="00511F86" w:rsidRDefault="000D5D48" w:rsidP="000D5D48">
      <w:pPr>
        <w:pStyle w:val="B1"/>
        <w:rPr>
          <w:lang w:eastAsia="zh-CN"/>
        </w:rPr>
      </w:pPr>
      <w:r>
        <w:rPr>
          <w:lang w:eastAsia="zh-CN"/>
        </w:rPr>
        <w:t>-</w:t>
      </w:r>
      <w:r>
        <w:rPr>
          <w:lang w:eastAsia="zh-CN"/>
        </w:rPr>
        <w:tab/>
      </w:r>
      <w:r w:rsidR="00511F86">
        <w:rPr>
          <w:lang w:eastAsia="zh-CN"/>
        </w:rPr>
        <w:t xml:space="preserve">core interoperability </w:t>
      </w:r>
      <w:r>
        <w:rPr>
          <w:lang w:eastAsia="zh-CN"/>
        </w:rPr>
        <w:t>in TS 26.265</w:t>
      </w:r>
    </w:p>
    <w:p w14:paraId="36080A7D" w14:textId="18EEACC8" w:rsidR="000D5D48" w:rsidRDefault="000D5D48" w:rsidP="000D5D48">
      <w:pPr>
        <w:pStyle w:val="B1"/>
        <w:rPr>
          <w:lang w:eastAsia="zh-CN"/>
        </w:rPr>
      </w:pPr>
      <w:r>
        <w:rPr>
          <w:lang w:eastAsia="zh-CN"/>
        </w:rPr>
        <w:t>-</w:t>
      </w:r>
      <w:r>
        <w:rPr>
          <w:lang w:eastAsia="zh-CN"/>
        </w:rPr>
        <w:tab/>
        <w:t xml:space="preserve">any adaptation to streaming formats based on MV-HEVC is added to </w:t>
      </w:r>
      <w:r w:rsidR="00AE055D">
        <w:rPr>
          <w:lang w:eastAsia="zh-CN"/>
        </w:rPr>
        <w:t>TS 26.511 or TS 26.118</w:t>
      </w:r>
    </w:p>
    <w:p w14:paraId="6F38A6F5" w14:textId="5017227F" w:rsidR="00AE055D" w:rsidRDefault="00AE055D" w:rsidP="000D5D48">
      <w:pPr>
        <w:pStyle w:val="B1"/>
        <w:rPr>
          <w:lang w:eastAsia="zh-CN"/>
        </w:rPr>
      </w:pPr>
      <w:r>
        <w:rPr>
          <w:lang w:eastAsia="zh-CN"/>
        </w:rPr>
        <w:t>-</w:t>
      </w:r>
      <w:r>
        <w:rPr>
          <w:lang w:eastAsia="zh-CN"/>
        </w:rPr>
        <w:tab/>
        <w:t>create a messaging format that is compatible in TS 26.143, completing the study in TS 26.841.</w:t>
      </w:r>
    </w:p>
    <w:p w14:paraId="781BDFB1" w14:textId="264EB61C" w:rsidR="00D47850" w:rsidRDefault="00AE055D" w:rsidP="00D47850">
      <w:pPr>
        <w:rPr>
          <w:szCs w:val="22"/>
          <w:lang w:eastAsia="zh-CN"/>
        </w:rPr>
      </w:pPr>
      <w:r>
        <w:rPr>
          <w:szCs w:val="22"/>
          <w:lang w:eastAsia="zh-CN"/>
        </w:rPr>
        <w:lastRenderedPageBreak/>
        <w:t xml:space="preserve">To complete the work in </w:t>
      </w:r>
      <w:proofErr w:type="spellStart"/>
      <w:r w:rsidR="00FF663B">
        <w:rPr>
          <w:szCs w:val="22"/>
          <w:lang w:eastAsia="zh-CN"/>
        </w:rPr>
        <w:t>FS_MeMe</w:t>
      </w:r>
      <w:proofErr w:type="spellEnd"/>
      <w:r w:rsidR="00FF663B">
        <w:rPr>
          <w:szCs w:val="22"/>
          <w:lang w:eastAsia="zh-CN"/>
        </w:rPr>
        <w:t xml:space="preserve"> and VOPS, more time is needed to address all issues. We propose to extend the timelines accordingly and address all relevant issues.</w:t>
      </w:r>
    </w:p>
    <w:p w14:paraId="60617798" w14:textId="56BEAF60" w:rsidR="00D47850" w:rsidRDefault="00D47850" w:rsidP="00D47850">
      <w:pPr>
        <w:pStyle w:val="Heading1"/>
        <w:ind w:left="432" w:hanging="432"/>
        <w:rPr>
          <w:lang w:eastAsia="zh-CN"/>
        </w:rPr>
      </w:pPr>
      <w:r>
        <w:rPr>
          <w:lang w:eastAsia="zh-CN"/>
        </w:rPr>
        <w:t>7</w:t>
      </w:r>
      <w:r>
        <w:rPr>
          <w:lang w:eastAsia="zh-CN"/>
        </w:rPr>
        <w:tab/>
      </w:r>
      <w:r>
        <w:rPr>
          <w:lang w:eastAsia="zh-CN"/>
        </w:rPr>
        <w:t>Reference</w:t>
      </w:r>
    </w:p>
    <w:p w14:paraId="1635EA72" w14:textId="340EB05C" w:rsidR="00D47850" w:rsidRPr="00325C0A" w:rsidRDefault="00FF663B" w:rsidP="00FF663B">
      <w:pPr>
        <w:pStyle w:val="B1"/>
        <w:rPr>
          <w:lang w:eastAsia="zh-CN"/>
        </w:rPr>
      </w:pPr>
      <w:r>
        <w:rPr>
          <w:lang w:eastAsia="zh-CN"/>
        </w:rPr>
        <w:t>[1]</w:t>
      </w:r>
      <w:r>
        <w:rPr>
          <w:lang w:eastAsia="zh-CN"/>
        </w:rPr>
        <w:tab/>
      </w:r>
      <w:r w:rsidR="00D47850" w:rsidRPr="00325C0A">
        <w:rPr>
          <w:lang w:eastAsia="zh-CN"/>
        </w:rPr>
        <w:t xml:space="preserve"> </w:t>
      </w:r>
      <w:r w:rsidR="00D47850">
        <w:rPr>
          <w:lang w:eastAsia="zh-CN"/>
        </w:rPr>
        <w:t>3GPP TR 26.841v1.0.0, "</w:t>
      </w:r>
      <w:r w:rsidR="00D47850" w:rsidRPr="00390A7A">
        <w:rPr>
          <w:lang w:eastAsia="zh-CN"/>
        </w:rPr>
        <w:t>Study on Media Messaging Enhancements</w:t>
      </w:r>
      <w:r w:rsidR="00D47850">
        <w:rPr>
          <w:lang w:eastAsia="zh-CN"/>
        </w:rPr>
        <w:t xml:space="preserve">", </w:t>
      </w:r>
    </w:p>
    <w:p w14:paraId="2D606404" w14:textId="77777777" w:rsidR="00C21836" w:rsidRPr="00D47850" w:rsidRDefault="00C21836" w:rsidP="00CD2478"/>
    <w:sectPr w:rsidR="00C21836" w:rsidRPr="00D4785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Alexis Tourapis" w:date="2024-11-21T12:44:00Z" w:initials="AMT">
    <w:p w14:paraId="66BF66D2" w14:textId="77777777" w:rsidR="00D47850" w:rsidRDefault="00D47850" w:rsidP="00D47850">
      <w:r>
        <w:rPr>
          <w:rStyle w:val="CommentReference"/>
        </w:rPr>
        <w:annotationRef/>
      </w:r>
      <w:r>
        <w:rPr>
          <w:color w:val="000000"/>
        </w:rPr>
        <w:t>This is needed for 4K SDR.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6BF66D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E78935" w16cex:dateUtc="2024-11-21T1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BF66D2" w16cid:durableId="2FE789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A0008" w14:textId="77777777" w:rsidR="00F66944" w:rsidRDefault="00F66944">
      <w:r>
        <w:separator/>
      </w:r>
    </w:p>
  </w:endnote>
  <w:endnote w:type="continuationSeparator" w:id="0">
    <w:p w14:paraId="04810C3B" w14:textId="77777777" w:rsidR="00F66944" w:rsidRDefault="00F66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57964" w14:textId="77777777" w:rsidR="00F66944" w:rsidRDefault="00F66944">
      <w:r>
        <w:separator/>
      </w:r>
    </w:p>
  </w:footnote>
  <w:footnote w:type="continuationSeparator" w:id="0">
    <w:p w14:paraId="495AC82F" w14:textId="77777777" w:rsidR="00F66944" w:rsidRDefault="00F66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D2086"/>
    <w:multiLevelType w:val="hybridMultilevel"/>
    <w:tmpl w:val="638680A4"/>
    <w:lvl w:ilvl="0" w:tplc="8F5683AA">
      <w:start w:val="1"/>
      <w:numFmt w:val="decimal"/>
      <w:lvlText w:val="%1)"/>
      <w:lvlJc w:val="left"/>
      <w:pPr>
        <w:ind w:left="1080" w:hanging="720"/>
      </w:pPr>
      <w:rPr>
        <w:rFonts w:hint="default"/>
      </w:rPr>
    </w:lvl>
    <w:lvl w:ilvl="1" w:tplc="AF8AE77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C1894"/>
    <w:multiLevelType w:val="hybridMultilevel"/>
    <w:tmpl w:val="170A380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44D29B2"/>
    <w:multiLevelType w:val="hybridMultilevel"/>
    <w:tmpl w:val="80D275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5E6FC3"/>
    <w:multiLevelType w:val="hybridMultilevel"/>
    <w:tmpl w:val="B20E4D24"/>
    <w:lvl w:ilvl="0" w:tplc="832A7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3025A03"/>
    <w:multiLevelType w:val="hybridMultilevel"/>
    <w:tmpl w:val="BC7A427C"/>
    <w:lvl w:ilvl="0" w:tplc="8EC81B1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5A4DCD"/>
    <w:multiLevelType w:val="hybridMultilevel"/>
    <w:tmpl w:val="638680A4"/>
    <w:lvl w:ilvl="0" w:tplc="FFFFFFFF">
      <w:start w:val="1"/>
      <w:numFmt w:val="decimal"/>
      <w:lvlText w:val="%1)"/>
      <w:lvlJc w:val="left"/>
      <w:pPr>
        <w:ind w:left="1080" w:hanging="720"/>
      </w:pPr>
      <w:rPr>
        <w:rFonts w:hint="default"/>
      </w:rPr>
    </w:lvl>
    <w:lvl w:ilvl="1" w:tplc="FFFFFFFF">
      <w:start w:val="1"/>
      <w:numFmt w:val="lowerLetter"/>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F023DB2"/>
    <w:multiLevelType w:val="hybridMultilevel"/>
    <w:tmpl w:val="3CBC81A0"/>
    <w:lvl w:ilvl="0" w:tplc="13D2C850">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2605440">
    <w:abstractNumId w:val="1"/>
  </w:num>
  <w:num w:numId="2" w16cid:durableId="2051176731">
    <w:abstractNumId w:val="0"/>
  </w:num>
  <w:num w:numId="3" w16cid:durableId="18118703">
    <w:abstractNumId w:val="5"/>
  </w:num>
  <w:num w:numId="4" w16cid:durableId="223489593">
    <w:abstractNumId w:val="6"/>
  </w:num>
  <w:num w:numId="5" w16cid:durableId="1076824616">
    <w:abstractNumId w:val="4"/>
  </w:num>
  <w:num w:numId="6" w16cid:durableId="1103301829">
    <w:abstractNumId w:val="2"/>
  </w:num>
  <w:num w:numId="7" w16cid:durableId="9910576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is Tourapis">
    <w15:presenceInfo w15:providerId="AD" w15:userId="S::atourapis@apple.com::abb12386-b6c3-4c0c-830f-11a039e045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AE4"/>
    <w:rsid w:val="00032D56"/>
    <w:rsid w:val="0003711D"/>
    <w:rsid w:val="00043E25"/>
    <w:rsid w:val="0004575F"/>
    <w:rsid w:val="00047AB3"/>
    <w:rsid w:val="00062124"/>
    <w:rsid w:val="00066856"/>
    <w:rsid w:val="00070F86"/>
    <w:rsid w:val="00072AAF"/>
    <w:rsid w:val="00072DD2"/>
    <w:rsid w:val="00091389"/>
    <w:rsid w:val="000B1216"/>
    <w:rsid w:val="000B14A6"/>
    <w:rsid w:val="000C6598"/>
    <w:rsid w:val="000D21C2"/>
    <w:rsid w:val="000D5D48"/>
    <w:rsid w:val="000D759A"/>
    <w:rsid w:val="000F2C43"/>
    <w:rsid w:val="00116BDF"/>
    <w:rsid w:val="00130F69"/>
    <w:rsid w:val="0013241F"/>
    <w:rsid w:val="00142F65"/>
    <w:rsid w:val="00143552"/>
    <w:rsid w:val="00182401"/>
    <w:rsid w:val="00183134"/>
    <w:rsid w:val="00191E6B"/>
    <w:rsid w:val="001B5C2B"/>
    <w:rsid w:val="001B5D44"/>
    <w:rsid w:val="001B77E2"/>
    <w:rsid w:val="001D25E6"/>
    <w:rsid w:val="001D4C82"/>
    <w:rsid w:val="001E2EB5"/>
    <w:rsid w:val="001E41F3"/>
    <w:rsid w:val="001F151F"/>
    <w:rsid w:val="001F3B42"/>
    <w:rsid w:val="00212096"/>
    <w:rsid w:val="002153AE"/>
    <w:rsid w:val="00216490"/>
    <w:rsid w:val="00231568"/>
    <w:rsid w:val="00232FD1"/>
    <w:rsid w:val="00241597"/>
    <w:rsid w:val="00243A22"/>
    <w:rsid w:val="0024668B"/>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11B7"/>
    <w:rsid w:val="003E29EF"/>
    <w:rsid w:val="00401225"/>
    <w:rsid w:val="00411094"/>
    <w:rsid w:val="00413493"/>
    <w:rsid w:val="00414134"/>
    <w:rsid w:val="00435765"/>
    <w:rsid w:val="00435799"/>
    <w:rsid w:val="00436BAB"/>
    <w:rsid w:val="00440825"/>
    <w:rsid w:val="00443403"/>
    <w:rsid w:val="00497F14"/>
    <w:rsid w:val="004A4BEC"/>
    <w:rsid w:val="004B0CD2"/>
    <w:rsid w:val="004B45A4"/>
    <w:rsid w:val="004C1E90"/>
    <w:rsid w:val="004D077E"/>
    <w:rsid w:val="0050780D"/>
    <w:rsid w:val="00511527"/>
    <w:rsid w:val="00511F86"/>
    <w:rsid w:val="0051277C"/>
    <w:rsid w:val="005275CB"/>
    <w:rsid w:val="0054453D"/>
    <w:rsid w:val="005651FD"/>
    <w:rsid w:val="00574299"/>
    <w:rsid w:val="005900B8"/>
    <w:rsid w:val="00592829"/>
    <w:rsid w:val="0059653F"/>
    <w:rsid w:val="00597BF4"/>
    <w:rsid w:val="005A6150"/>
    <w:rsid w:val="005A634D"/>
    <w:rsid w:val="005B25F0"/>
    <w:rsid w:val="005C11F0"/>
    <w:rsid w:val="005D7121"/>
    <w:rsid w:val="005E2C44"/>
    <w:rsid w:val="005E52A9"/>
    <w:rsid w:val="0060287A"/>
    <w:rsid w:val="00606094"/>
    <w:rsid w:val="0061048B"/>
    <w:rsid w:val="006234C3"/>
    <w:rsid w:val="00643317"/>
    <w:rsid w:val="00661116"/>
    <w:rsid w:val="00662550"/>
    <w:rsid w:val="00694322"/>
    <w:rsid w:val="006B5418"/>
    <w:rsid w:val="006E21FB"/>
    <w:rsid w:val="006E292A"/>
    <w:rsid w:val="00710497"/>
    <w:rsid w:val="00712563"/>
    <w:rsid w:val="00714B2E"/>
    <w:rsid w:val="00723FDB"/>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A5F79"/>
    <w:rsid w:val="008B72B0"/>
    <w:rsid w:val="008D357F"/>
    <w:rsid w:val="008E4502"/>
    <w:rsid w:val="008E4659"/>
    <w:rsid w:val="008E7FB6"/>
    <w:rsid w:val="008F686C"/>
    <w:rsid w:val="00915A10"/>
    <w:rsid w:val="00917C15"/>
    <w:rsid w:val="00920903"/>
    <w:rsid w:val="0093578B"/>
    <w:rsid w:val="00943DC1"/>
    <w:rsid w:val="00945CB4"/>
    <w:rsid w:val="009501E8"/>
    <w:rsid w:val="009629FD"/>
    <w:rsid w:val="00963D50"/>
    <w:rsid w:val="00986D55"/>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63BD8"/>
    <w:rsid w:val="00A66E05"/>
    <w:rsid w:val="00A72DCE"/>
    <w:rsid w:val="00A752C5"/>
    <w:rsid w:val="00A83ECE"/>
    <w:rsid w:val="00A84816"/>
    <w:rsid w:val="00A9104D"/>
    <w:rsid w:val="00AD7C25"/>
    <w:rsid w:val="00AE055D"/>
    <w:rsid w:val="00AE4D95"/>
    <w:rsid w:val="00AF16FA"/>
    <w:rsid w:val="00AF6B24"/>
    <w:rsid w:val="00B03597"/>
    <w:rsid w:val="00B076C6"/>
    <w:rsid w:val="00B258BB"/>
    <w:rsid w:val="00B30119"/>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BF49FC"/>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47850"/>
    <w:rsid w:val="00D51C49"/>
    <w:rsid w:val="00D53BE5"/>
    <w:rsid w:val="00D641A9"/>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66944"/>
    <w:rsid w:val="00F71A8C"/>
    <w:rsid w:val="00F7680F"/>
    <w:rsid w:val="00F831EE"/>
    <w:rsid w:val="00F86788"/>
    <w:rsid w:val="00FB6386"/>
    <w:rsid w:val="00FB641F"/>
    <w:rsid w:val="00FC4B4B"/>
    <w:rsid w:val="00FC6BF7"/>
    <w:rsid w:val="00FD0C4D"/>
    <w:rsid w:val="00FD7944"/>
    <w:rsid w:val="00FE1C07"/>
    <w:rsid w:val="00FE6C48"/>
    <w:rsid w:val="00FF6434"/>
    <w:rsid w:val="00FF66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paragraph" w:styleId="ListParagraph">
    <w:name w:val="List Paragraph"/>
    <w:basedOn w:val="Normal"/>
    <w:link w:val="ListParagraphChar"/>
    <w:uiPriority w:val="34"/>
    <w:qFormat/>
    <w:rsid w:val="00D47850"/>
    <w:pPr>
      <w:spacing w:after="0"/>
      <w:ind w:left="720"/>
      <w:contextualSpacing/>
    </w:pPr>
    <w:rPr>
      <w:sz w:val="24"/>
      <w:szCs w:val="24"/>
      <w:lang w:val="en-US"/>
    </w:rPr>
  </w:style>
  <w:style w:type="character" w:customStyle="1" w:styleId="ListParagraphChar">
    <w:name w:val="List Paragraph Char"/>
    <w:basedOn w:val="DefaultParagraphFont"/>
    <w:link w:val="ListParagraph"/>
    <w:uiPriority w:val="34"/>
    <w:rsid w:val="00D47850"/>
    <w:rPr>
      <w:rFonts w:ascii="Times New Roman" w:hAnsi="Times New Roman"/>
      <w:sz w:val="24"/>
      <w:szCs w:val="24"/>
      <w:lang w:val="en-US" w:eastAsia="en-US"/>
    </w:rPr>
  </w:style>
  <w:style w:type="paragraph" w:customStyle="1" w:styleId="code">
    <w:name w:val="code"/>
    <w:basedOn w:val="Normal"/>
    <w:next w:val="Normal"/>
    <w:link w:val="codeZchn"/>
    <w:autoRedefine/>
    <w:qFormat/>
    <w:rsid w:val="00D47850"/>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noProof/>
      <w:szCs w:val="22"/>
    </w:rPr>
  </w:style>
  <w:style w:type="character" w:customStyle="1" w:styleId="codeZchn">
    <w:name w:val="code Zchn"/>
    <w:link w:val="code"/>
    <w:rsid w:val="00D47850"/>
    <w:rPr>
      <w:rFonts w:ascii="Courier" w:eastAsia="MS Mincho" w:hAnsi="Courier"/>
      <w:noProof/>
      <w:szCs w:val="22"/>
      <w:lang w:eastAsia="en-US"/>
    </w:rPr>
  </w:style>
  <w:style w:type="paragraph" w:styleId="Caption">
    <w:name w:val="caption"/>
    <w:basedOn w:val="Normal"/>
    <w:next w:val="Normal"/>
    <w:uiPriority w:val="35"/>
    <w:unhideWhenUsed/>
    <w:rsid w:val="00D47850"/>
    <w:pPr>
      <w:spacing w:after="200"/>
    </w:pPr>
    <w:rPr>
      <w:i/>
      <w:iCs/>
      <w:color w:val="44546A" w:themeColor="text2"/>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8/08/relationships/commentsExtensible" Target="commentsExtensible.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https://git.mpeg.expert/MPEG/Systems/SceneDescription/MPEG-Contributions/-/issues/794"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yperlink" Target="https://dms.mpeg.expert/doc_end_user/documents/148_Kemer/wg11/MDS24412_WG03_N01349.zip" TargetMode="External"/><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dms.mpeg.expert/doc_end_user/current_document.php?id=96474&amp;id_meeting=200"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8</Pages>
  <Words>2474</Words>
  <Characters>13520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(25/02/10)</cp:lastModifiedBy>
  <cp:revision>9</cp:revision>
  <cp:lastPrinted>1900-01-01T00:00:00Z</cp:lastPrinted>
  <dcterms:created xsi:type="dcterms:W3CDTF">2025-02-11T21:07:00Z</dcterms:created>
  <dcterms:modified xsi:type="dcterms:W3CDTF">2025-02-11T21:18:00Z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