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0D888035"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667153">
              <w:t>5</w:t>
            </w:r>
            <w:r w:rsidRPr="00321546">
              <w:t>.</w:t>
            </w:r>
            <w:bookmarkEnd w:id="3"/>
            <w:r w:rsidR="00C62AD4">
              <w:t>0</w:t>
            </w:r>
            <w:r w:rsidRPr="00321546">
              <w:rPr>
                <w:sz w:val="32"/>
              </w:rPr>
              <w:t>(</w:t>
            </w:r>
            <w:bookmarkStart w:id="4" w:name="issueDate"/>
            <w:r w:rsidR="000B77AB" w:rsidRPr="00321546">
              <w:rPr>
                <w:sz w:val="32"/>
              </w:rPr>
              <w:t>2024</w:t>
            </w:r>
            <w:r w:rsidRPr="00321546">
              <w:rPr>
                <w:sz w:val="32"/>
              </w:rPr>
              <w:t>-</w:t>
            </w:r>
            <w:bookmarkEnd w:id="4"/>
            <w:r w:rsidR="00BE4CBA">
              <w:rPr>
                <w:sz w:val="32"/>
              </w:rPr>
              <w:t>1</w:t>
            </w:r>
            <w:r w:rsidR="00645CFB">
              <w:rPr>
                <w:sz w:val="32"/>
              </w:rPr>
              <w:t>1</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8" o:title=""/>
                </v:shape>
                <o:OLEObject Type="Embed" ProgID="Word.Picture.8" ShapeID="_x0000_i1025" DrawAspect="Content" ObjectID="_1800802867"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5.75pt" o:ole="">
                  <v:imagedata r:id="rId10" o:title=""/>
                </v:shape>
                <o:OLEObject Type="Embed" ProgID="Word.Picture.8" ShapeID="_x0000_i1026" DrawAspect="Content" ObjectID="_180080286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540323F" w14:textId="56B3C026" w:rsidR="005200A3"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5200A3">
        <w:rPr>
          <w:noProof/>
        </w:rPr>
        <w:t>Foreword</w:t>
      </w:r>
      <w:r w:rsidR="005200A3">
        <w:rPr>
          <w:noProof/>
        </w:rPr>
        <w:tab/>
      </w:r>
      <w:r w:rsidR="005200A3">
        <w:rPr>
          <w:noProof/>
        </w:rPr>
        <w:fldChar w:fldCharType="begin"/>
      </w:r>
      <w:r w:rsidR="005200A3">
        <w:rPr>
          <w:noProof/>
        </w:rPr>
        <w:instrText xml:space="preserve"> PAGEREF _Toc183148406 \h </w:instrText>
      </w:r>
      <w:r w:rsidR="005200A3">
        <w:rPr>
          <w:noProof/>
        </w:rPr>
      </w:r>
      <w:r w:rsidR="005200A3">
        <w:rPr>
          <w:noProof/>
        </w:rPr>
        <w:fldChar w:fldCharType="separate"/>
      </w:r>
      <w:r w:rsidR="005200A3">
        <w:rPr>
          <w:noProof/>
        </w:rPr>
        <w:t>4</w:t>
      </w:r>
      <w:r w:rsidR="005200A3">
        <w:rPr>
          <w:noProof/>
        </w:rPr>
        <w:fldChar w:fldCharType="end"/>
      </w:r>
    </w:p>
    <w:p w14:paraId="7AD4703A" w14:textId="2157B20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_Toc183148407 \h </w:instrText>
      </w:r>
      <w:r>
        <w:rPr>
          <w:noProof/>
        </w:rPr>
      </w:r>
      <w:r>
        <w:rPr>
          <w:noProof/>
        </w:rPr>
        <w:fldChar w:fldCharType="separate"/>
      </w:r>
      <w:r>
        <w:rPr>
          <w:noProof/>
        </w:rPr>
        <w:t>5</w:t>
      </w:r>
      <w:r>
        <w:rPr>
          <w:noProof/>
        </w:rPr>
        <w:fldChar w:fldCharType="end"/>
      </w:r>
    </w:p>
    <w:p w14:paraId="42E25D00" w14:textId="3A2A1E5A"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_Toc183148408 \h </w:instrText>
      </w:r>
      <w:r>
        <w:rPr>
          <w:noProof/>
        </w:rPr>
      </w:r>
      <w:r>
        <w:rPr>
          <w:noProof/>
        </w:rPr>
        <w:fldChar w:fldCharType="separate"/>
      </w:r>
      <w:r>
        <w:rPr>
          <w:noProof/>
        </w:rPr>
        <w:t>6</w:t>
      </w:r>
      <w:r>
        <w:rPr>
          <w:noProof/>
        </w:rPr>
        <w:fldChar w:fldCharType="end"/>
      </w:r>
    </w:p>
    <w:p w14:paraId="0116B3A1" w14:textId="08C734E9"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_Toc183148409 \h </w:instrText>
      </w:r>
      <w:r>
        <w:rPr>
          <w:noProof/>
        </w:rPr>
      </w:r>
      <w:r>
        <w:rPr>
          <w:noProof/>
        </w:rPr>
        <w:fldChar w:fldCharType="separate"/>
      </w:r>
      <w:r>
        <w:rPr>
          <w:noProof/>
        </w:rPr>
        <w:t>6</w:t>
      </w:r>
      <w:r>
        <w:rPr>
          <w:noProof/>
        </w:rPr>
        <w:fldChar w:fldCharType="end"/>
      </w:r>
    </w:p>
    <w:p w14:paraId="5EF5C6CF" w14:textId="3B46A9AD"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_Toc183148410 \h </w:instrText>
      </w:r>
      <w:r>
        <w:rPr>
          <w:noProof/>
        </w:rPr>
      </w:r>
      <w:r>
        <w:rPr>
          <w:noProof/>
        </w:rPr>
        <w:fldChar w:fldCharType="separate"/>
      </w:r>
      <w:r>
        <w:rPr>
          <w:noProof/>
        </w:rPr>
        <w:t>6</w:t>
      </w:r>
      <w:r>
        <w:rPr>
          <w:noProof/>
        </w:rPr>
        <w:fldChar w:fldCharType="end"/>
      </w:r>
    </w:p>
    <w:p w14:paraId="15D8CA32" w14:textId="32B39CB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_Toc183148411 \h </w:instrText>
      </w:r>
      <w:r>
        <w:rPr>
          <w:noProof/>
        </w:rPr>
      </w:r>
      <w:r>
        <w:rPr>
          <w:noProof/>
        </w:rPr>
        <w:fldChar w:fldCharType="separate"/>
      </w:r>
      <w:r>
        <w:rPr>
          <w:noProof/>
        </w:rPr>
        <w:t>7</w:t>
      </w:r>
      <w:r>
        <w:rPr>
          <w:noProof/>
        </w:rPr>
        <w:fldChar w:fldCharType="end"/>
      </w:r>
    </w:p>
    <w:p w14:paraId="38D19AAF" w14:textId="428241A0"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_Toc183148412 \h </w:instrText>
      </w:r>
      <w:r>
        <w:rPr>
          <w:noProof/>
        </w:rPr>
      </w:r>
      <w:r>
        <w:rPr>
          <w:noProof/>
        </w:rPr>
        <w:fldChar w:fldCharType="separate"/>
      </w:r>
      <w:r>
        <w:rPr>
          <w:noProof/>
        </w:rPr>
        <w:t>7</w:t>
      </w:r>
      <w:r>
        <w:rPr>
          <w:noProof/>
        </w:rPr>
        <w:fldChar w:fldCharType="end"/>
      </w:r>
    </w:p>
    <w:p w14:paraId="5C280018" w14:textId="08851653"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_Toc183148413 \h </w:instrText>
      </w:r>
      <w:r>
        <w:rPr>
          <w:noProof/>
        </w:rPr>
      </w:r>
      <w:r>
        <w:rPr>
          <w:noProof/>
        </w:rPr>
        <w:fldChar w:fldCharType="separate"/>
      </w:r>
      <w:r>
        <w:rPr>
          <w:noProof/>
        </w:rPr>
        <w:t>7</w:t>
      </w:r>
      <w:r>
        <w:rPr>
          <w:noProof/>
        </w:rPr>
        <w:fldChar w:fldCharType="end"/>
      </w:r>
    </w:p>
    <w:p w14:paraId="05986E5E" w14:textId="6A57EAD2"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_Toc183148414 \h </w:instrText>
      </w:r>
      <w:r>
        <w:rPr>
          <w:noProof/>
        </w:rPr>
      </w:r>
      <w:r>
        <w:rPr>
          <w:noProof/>
        </w:rPr>
        <w:fldChar w:fldCharType="separate"/>
      </w:r>
      <w:r>
        <w:rPr>
          <w:noProof/>
        </w:rPr>
        <w:t>7</w:t>
      </w:r>
      <w:r>
        <w:rPr>
          <w:noProof/>
        </w:rPr>
        <w:fldChar w:fldCharType="end"/>
      </w:r>
    </w:p>
    <w:p w14:paraId="43CEB0DD" w14:textId="57C4926A"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_Toc183148415 \h </w:instrText>
      </w:r>
      <w:r>
        <w:rPr>
          <w:noProof/>
        </w:rPr>
      </w:r>
      <w:r>
        <w:rPr>
          <w:noProof/>
        </w:rPr>
        <w:fldChar w:fldCharType="separate"/>
      </w:r>
      <w:r>
        <w:rPr>
          <w:noProof/>
        </w:rPr>
        <w:t>8</w:t>
      </w:r>
      <w:r>
        <w:rPr>
          <w:noProof/>
        </w:rPr>
        <w:fldChar w:fldCharType="end"/>
      </w:r>
    </w:p>
    <w:p w14:paraId="6B63E846" w14:textId="38BFFDC1"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_Toc183148416 \h </w:instrText>
      </w:r>
      <w:r>
        <w:rPr>
          <w:noProof/>
        </w:rPr>
      </w:r>
      <w:r>
        <w:rPr>
          <w:noProof/>
        </w:rPr>
        <w:fldChar w:fldCharType="separate"/>
      </w:r>
      <w:r>
        <w:rPr>
          <w:noProof/>
        </w:rPr>
        <w:t>9</w:t>
      </w:r>
      <w:r>
        <w:rPr>
          <w:noProof/>
        </w:rPr>
        <w:fldChar w:fldCharType="end"/>
      </w:r>
    </w:p>
    <w:p w14:paraId="72D2A509" w14:textId="5197F166"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_Toc183148417 \h </w:instrText>
      </w:r>
      <w:r>
        <w:rPr>
          <w:noProof/>
        </w:rPr>
      </w:r>
      <w:r>
        <w:rPr>
          <w:noProof/>
        </w:rPr>
        <w:fldChar w:fldCharType="separate"/>
      </w:r>
      <w:r>
        <w:rPr>
          <w:noProof/>
        </w:rPr>
        <w:t>10</w:t>
      </w:r>
      <w:r>
        <w:rPr>
          <w:noProof/>
        </w:rPr>
        <w:fldChar w:fldCharType="end"/>
      </w:r>
    </w:p>
    <w:p w14:paraId="161241C8" w14:textId="53A49A65"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_Toc183148418 \h </w:instrText>
      </w:r>
      <w:r>
        <w:rPr>
          <w:noProof/>
        </w:rPr>
      </w:r>
      <w:r>
        <w:rPr>
          <w:noProof/>
        </w:rPr>
        <w:fldChar w:fldCharType="separate"/>
      </w:r>
      <w:r>
        <w:rPr>
          <w:noProof/>
        </w:rPr>
        <w:t>10</w:t>
      </w:r>
      <w:r>
        <w:rPr>
          <w:noProof/>
        </w:rPr>
        <w:fldChar w:fldCharType="end"/>
      </w:r>
    </w:p>
    <w:p w14:paraId="557264B4" w14:textId="32E1894A"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_Toc183148419 \h </w:instrText>
      </w:r>
      <w:r>
        <w:rPr>
          <w:noProof/>
        </w:rPr>
      </w:r>
      <w:r>
        <w:rPr>
          <w:noProof/>
        </w:rPr>
        <w:fldChar w:fldCharType="separate"/>
      </w:r>
      <w:r>
        <w:rPr>
          <w:noProof/>
        </w:rPr>
        <w:t>10</w:t>
      </w:r>
      <w:r>
        <w:rPr>
          <w:noProof/>
        </w:rPr>
        <w:fldChar w:fldCharType="end"/>
      </w:r>
    </w:p>
    <w:p w14:paraId="208E3F6F" w14:textId="337C4CA5"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_Toc183148420 \h </w:instrText>
      </w:r>
      <w:r>
        <w:rPr>
          <w:noProof/>
        </w:rPr>
      </w:r>
      <w:r>
        <w:rPr>
          <w:noProof/>
        </w:rPr>
        <w:fldChar w:fldCharType="separate"/>
      </w:r>
      <w:r>
        <w:rPr>
          <w:noProof/>
        </w:rPr>
        <w:t>10</w:t>
      </w:r>
      <w:r>
        <w:rPr>
          <w:noProof/>
        </w:rPr>
        <w:fldChar w:fldCharType="end"/>
      </w:r>
    </w:p>
    <w:p w14:paraId="0C244A56" w14:textId="01320A6E"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_Toc183148421 \h </w:instrText>
      </w:r>
      <w:r>
        <w:rPr>
          <w:noProof/>
        </w:rPr>
      </w:r>
      <w:r>
        <w:rPr>
          <w:noProof/>
        </w:rPr>
        <w:fldChar w:fldCharType="separate"/>
      </w:r>
      <w:r>
        <w:rPr>
          <w:noProof/>
        </w:rPr>
        <w:t>13</w:t>
      </w:r>
      <w:r>
        <w:rPr>
          <w:noProof/>
        </w:rPr>
        <w:fldChar w:fldCharType="end"/>
      </w:r>
    </w:p>
    <w:p w14:paraId="674483E1" w14:textId="64EBF5D9"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_Toc183148422 \h </w:instrText>
      </w:r>
      <w:r>
        <w:rPr>
          <w:noProof/>
        </w:rPr>
      </w:r>
      <w:r>
        <w:rPr>
          <w:noProof/>
        </w:rPr>
        <w:fldChar w:fldCharType="separate"/>
      </w:r>
      <w:r>
        <w:rPr>
          <w:noProof/>
        </w:rPr>
        <w:t>13</w:t>
      </w:r>
      <w:r>
        <w:rPr>
          <w:noProof/>
        </w:rPr>
        <w:fldChar w:fldCharType="end"/>
      </w:r>
    </w:p>
    <w:p w14:paraId="4A84493F" w14:textId="150AB5E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_Toc183148423 \h </w:instrText>
      </w:r>
      <w:r>
        <w:rPr>
          <w:noProof/>
        </w:rPr>
      </w:r>
      <w:r>
        <w:rPr>
          <w:noProof/>
        </w:rPr>
        <w:fldChar w:fldCharType="separate"/>
      </w:r>
      <w:r>
        <w:rPr>
          <w:noProof/>
        </w:rPr>
        <w:t>13</w:t>
      </w:r>
      <w:r>
        <w:rPr>
          <w:noProof/>
        </w:rPr>
        <w:fldChar w:fldCharType="end"/>
      </w:r>
    </w:p>
    <w:p w14:paraId="4FFACF0D" w14:textId="78D34D2D"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_Toc183148424 \h </w:instrText>
      </w:r>
      <w:r>
        <w:rPr>
          <w:noProof/>
        </w:rPr>
      </w:r>
      <w:r>
        <w:rPr>
          <w:noProof/>
        </w:rPr>
        <w:fldChar w:fldCharType="separate"/>
      </w:r>
      <w:r>
        <w:rPr>
          <w:noProof/>
        </w:rPr>
        <w:t>14</w:t>
      </w:r>
      <w:r>
        <w:rPr>
          <w:noProof/>
        </w:rPr>
        <w:fldChar w:fldCharType="end"/>
      </w:r>
    </w:p>
    <w:p w14:paraId="63E60567" w14:textId="117693E8" w:rsidR="005200A3" w:rsidRDefault="005200A3">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_Toc183148425 \h </w:instrText>
      </w:r>
      <w:r>
        <w:rPr>
          <w:noProof/>
        </w:rPr>
      </w:r>
      <w:r>
        <w:rPr>
          <w:noProof/>
        </w:rPr>
        <w:fldChar w:fldCharType="separate"/>
      </w:r>
      <w:r>
        <w:rPr>
          <w:noProof/>
        </w:rPr>
        <w:t>15</w:t>
      </w:r>
      <w:r>
        <w:rPr>
          <w:noProof/>
        </w:rPr>
        <w:fldChar w:fldCharType="end"/>
      </w:r>
    </w:p>
    <w:p w14:paraId="0A6A3EE7" w14:textId="2F4731C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_Toc183148426 \h </w:instrText>
      </w:r>
      <w:r>
        <w:rPr>
          <w:noProof/>
        </w:rPr>
      </w:r>
      <w:r>
        <w:rPr>
          <w:noProof/>
        </w:rPr>
        <w:fldChar w:fldCharType="separate"/>
      </w:r>
      <w:r>
        <w:rPr>
          <w:noProof/>
        </w:rPr>
        <w:t>16</w:t>
      </w:r>
      <w:r>
        <w:rPr>
          <w:noProof/>
        </w:rPr>
        <w:fldChar w:fldCharType="end"/>
      </w:r>
    </w:p>
    <w:p w14:paraId="28FBC869" w14:textId="6AE2FE79"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_Toc183148427 \h </w:instrText>
      </w:r>
      <w:r>
        <w:rPr>
          <w:noProof/>
        </w:rPr>
      </w:r>
      <w:r>
        <w:rPr>
          <w:noProof/>
        </w:rPr>
        <w:fldChar w:fldCharType="separate"/>
      </w:r>
      <w:r>
        <w:rPr>
          <w:noProof/>
        </w:rPr>
        <w:t>16</w:t>
      </w:r>
      <w:r>
        <w:rPr>
          <w:noProof/>
        </w:rPr>
        <w:fldChar w:fldCharType="end"/>
      </w:r>
    </w:p>
    <w:p w14:paraId="5E44293A" w14:textId="599EE813"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_Toc183148428 \h </w:instrText>
      </w:r>
      <w:r>
        <w:rPr>
          <w:noProof/>
        </w:rPr>
      </w:r>
      <w:r>
        <w:rPr>
          <w:noProof/>
        </w:rPr>
        <w:fldChar w:fldCharType="separate"/>
      </w:r>
      <w:r>
        <w:rPr>
          <w:noProof/>
        </w:rPr>
        <w:t>16</w:t>
      </w:r>
      <w:r>
        <w:rPr>
          <w:noProof/>
        </w:rPr>
        <w:fldChar w:fldCharType="end"/>
      </w:r>
    </w:p>
    <w:p w14:paraId="77EE820A" w14:textId="0A93AB16" w:rsidR="005200A3" w:rsidRDefault="005200A3">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_Toc183148429 \h </w:instrText>
      </w:r>
      <w:r>
        <w:rPr>
          <w:noProof/>
        </w:rPr>
      </w:r>
      <w:r>
        <w:rPr>
          <w:noProof/>
        </w:rPr>
        <w:fldChar w:fldCharType="separate"/>
      </w:r>
      <w:r>
        <w:rPr>
          <w:noProof/>
        </w:rPr>
        <w:t>17</w:t>
      </w:r>
      <w:r>
        <w:rPr>
          <w:noProof/>
        </w:rPr>
        <w:fldChar w:fldCharType="end"/>
      </w:r>
    </w:p>
    <w:p w14:paraId="13FFB006" w14:textId="0FF0993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_Toc183148430 \h </w:instrText>
      </w:r>
      <w:r>
        <w:rPr>
          <w:noProof/>
        </w:rPr>
      </w:r>
      <w:r>
        <w:rPr>
          <w:noProof/>
        </w:rPr>
        <w:fldChar w:fldCharType="separate"/>
      </w:r>
      <w:r>
        <w:rPr>
          <w:noProof/>
        </w:rPr>
        <w:t>17</w:t>
      </w:r>
      <w:r>
        <w:rPr>
          <w:noProof/>
        </w:rPr>
        <w:fldChar w:fldCharType="end"/>
      </w:r>
    </w:p>
    <w:p w14:paraId="5310895B" w14:textId="0B6E7B38"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_Toc183148431 \h </w:instrText>
      </w:r>
      <w:r>
        <w:rPr>
          <w:noProof/>
        </w:rPr>
      </w:r>
      <w:r>
        <w:rPr>
          <w:noProof/>
        </w:rPr>
        <w:fldChar w:fldCharType="separate"/>
      </w:r>
      <w:r>
        <w:rPr>
          <w:noProof/>
        </w:rPr>
        <w:t>17</w:t>
      </w:r>
      <w:r>
        <w:rPr>
          <w:noProof/>
        </w:rPr>
        <w:fldChar w:fldCharType="end"/>
      </w:r>
    </w:p>
    <w:p w14:paraId="3C724439" w14:textId="52182E3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_Toc183148432 \h </w:instrText>
      </w:r>
      <w:r>
        <w:rPr>
          <w:noProof/>
        </w:rPr>
      </w:r>
      <w:r>
        <w:rPr>
          <w:noProof/>
        </w:rPr>
        <w:fldChar w:fldCharType="separate"/>
      </w:r>
      <w:r>
        <w:rPr>
          <w:noProof/>
        </w:rPr>
        <w:t>19</w:t>
      </w:r>
      <w:r>
        <w:rPr>
          <w:noProof/>
        </w:rPr>
        <w:fldChar w:fldCharType="end"/>
      </w:r>
    </w:p>
    <w:p w14:paraId="06B00239" w14:textId="6F88B9FC"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_Toc183148433 \h </w:instrText>
      </w:r>
      <w:r>
        <w:rPr>
          <w:noProof/>
        </w:rPr>
      </w:r>
      <w:r>
        <w:rPr>
          <w:noProof/>
        </w:rPr>
        <w:fldChar w:fldCharType="separate"/>
      </w:r>
      <w:r>
        <w:rPr>
          <w:noProof/>
        </w:rPr>
        <w:t>20</w:t>
      </w:r>
      <w:r>
        <w:rPr>
          <w:noProof/>
        </w:rPr>
        <w:fldChar w:fldCharType="end"/>
      </w:r>
    </w:p>
    <w:p w14:paraId="2951EB12" w14:textId="6EE6947B"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_Toc183148434 \h </w:instrText>
      </w:r>
      <w:r>
        <w:rPr>
          <w:noProof/>
        </w:rPr>
      </w:r>
      <w:r>
        <w:rPr>
          <w:noProof/>
        </w:rPr>
        <w:fldChar w:fldCharType="separate"/>
      </w:r>
      <w:r>
        <w:rPr>
          <w:noProof/>
        </w:rPr>
        <w:t>20</w:t>
      </w:r>
      <w:r>
        <w:rPr>
          <w:noProof/>
        </w:rPr>
        <w:fldChar w:fldCharType="end"/>
      </w:r>
    </w:p>
    <w:p w14:paraId="46B3EB61" w14:textId="378197E3"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_Toc183148435 \h </w:instrText>
      </w:r>
      <w:r>
        <w:rPr>
          <w:noProof/>
        </w:rPr>
      </w:r>
      <w:r>
        <w:rPr>
          <w:noProof/>
        </w:rPr>
        <w:fldChar w:fldCharType="separate"/>
      </w:r>
      <w:r>
        <w:rPr>
          <w:noProof/>
        </w:rPr>
        <w:t>20</w:t>
      </w:r>
      <w:r>
        <w:rPr>
          <w:noProof/>
        </w:rPr>
        <w:fldChar w:fldCharType="end"/>
      </w:r>
    </w:p>
    <w:p w14:paraId="7F59B9E8" w14:textId="044B5457" w:rsidR="005200A3" w:rsidRDefault="005200A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_Toc183148436 \h </w:instrText>
      </w:r>
      <w:r>
        <w:rPr>
          <w:noProof/>
        </w:rPr>
      </w:r>
      <w:r>
        <w:rPr>
          <w:noProof/>
        </w:rPr>
        <w:fldChar w:fldCharType="separate"/>
      </w:r>
      <w:r>
        <w:rPr>
          <w:noProof/>
        </w:rPr>
        <w:t>21</w:t>
      </w:r>
      <w:r>
        <w:rPr>
          <w:noProof/>
        </w:rPr>
        <w:fldChar w:fldCharType="end"/>
      </w:r>
    </w:p>
    <w:p w14:paraId="303DF909" w14:textId="177086D4"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_Toc183148437 \h </w:instrText>
      </w:r>
      <w:r>
        <w:rPr>
          <w:noProof/>
        </w:rPr>
      </w:r>
      <w:r>
        <w:rPr>
          <w:noProof/>
        </w:rPr>
        <w:fldChar w:fldCharType="separate"/>
      </w:r>
      <w:r>
        <w:rPr>
          <w:noProof/>
        </w:rPr>
        <w:t>21</w:t>
      </w:r>
      <w:r>
        <w:rPr>
          <w:noProof/>
        </w:rPr>
        <w:fldChar w:fldCharType="end"/>
      </w:r>
    </w:p>
    <w:p w14:paraId="54879C92" w14:textId="0F1885FE"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_Toc183148438 \h </w:instrText>
      </w:r>
      <w:r>
        <w:rPr>
          <w:noProof/>
        </w:rPr>
      </w:r>
      <w:r>
        <w:rPr>
          <w:noProof/>
        </w:rPr>
        <w:fldChar w:fldCharType="separate"/>
      </w:r>
      <w:r>
        <w:rPr>
          <w:noProof/>
        </w:rPr>
        <w:t>21</w:t>
      </w:r>
      <w:r>
        <w:rPr>
          <w:noProof/>
        </w:rPr>
        <w:fldChar w:fldCharType="end"/>
      </w:r>
    </w:p>
    <w:p w14:paraId="718E5FC2" w14:textId="3E87E586"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_Toc183148439 \h </w:instrText>
      </w:r>
      <w:r>
        <w:rPr>
          <w:noProof/>
        </w:rPr>
      </w:r>
      <w:r>
        <w:rPr>
          <w:noProof/>
        </w:rPr>
        <w:fldChar w:fldCharType="separate"/>
      </w:r>
      <w:r>
        <w:rPr>
          <w:noProof/>
        </w:rPr>
        <w:t>22</w:t>
      </w:r>
      <w:r>
        <w:rPr>
          <w:noProof/>
        </w:rPr>
        <w:fldChar w:fldCharType="end"/>
      </w:r>
    </w:p>
    <w:p w14:paraId="7DFC83B1" w14:textId="4CBA55B6"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_Toc183148440 \h </w:instrText>
      </w:r>
      <w:r>
        <w:rPr>
          <w:noProof/>
        </w:rPr>
      </w:r>
      <w:r>
        <w:rPr>
          <w:noProof/>
        </w:rPr>
        <w:fldChar w:fldCharType="separate"/>
      </w:r>
      <w:r>
        <w:rPr>
          <w:noProof/>
        </w:rPr>
        <w:t>22</w:t>
      </w:r>
      <w:r>
        <w:rPr>
          <w:noProof/>
        </w:rPr>
        <w:fldChar w:fldCharType="end"/>
      </w:r>
    </w:p>
    <w:p w14:paraId="5B5524FF" w14:textId="06158338" w:rsidR="005200A3" w:rsidRDefault="005200A3">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_Toc183148441 \h </w:instrText>
      </w:r>
      <w:r>
        <w:rPr>
          <w:noProof/>
        </w:rPr>
      </w:r>
      <w:r>
        <w:rPr>
          <w:noProof/>
        </w:rPr>
        <w:fldChar w:fldCharType="separate"/>
      </w:r>
      <w:r>
        <w:rPr>
          <w:noProof/>
        </w:rPr>
        <w:t>22</w:t>
      </w:r>
      <w:r>
        <w:rPr>
          <w:noProof/>
        </w:rPr>
        <w:fldChar w:fldCharType="end"/>
      </w:r>
    </w:p>
    <w:p w14:paraId="6C7922AD" w14:textId="3407F5A4" w:rsidR="005200A3" w:rsidRDefault="005200A3">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_Toc183148442 \h </w:instrText>
      </w:r>
      <w:r>
        <w:rPr>
          <w:noProof/>
        </w:rPr>
      </w:r>
      <w:r>
        <w:rPr>
          <w:noProof/>
        </w:rPr>
        <w:fldChar w:fldCharType="separate"/>
      </w:r>
      <w:r>
        <w:rPr>
          <w:noProof/>
        </w:rPr>
        <w:t>23</w:t>
      </w:r>
      <w:r>
        <w:rPr>
          <w:noProof/>
        </w:rPr>
        <w:fldChar w:fldCharType="end"/>
      </w:r>
    </w:p>
    <w:p w14:paraId="0B9E3498" w14:textId="7E343118"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83148406"/>
      <w:bookmarkStart w:id="20" w:name="_Toc175313589"/>
      <w:bookmarkEnd w:id="17"/>
      <w:r w:rsidRPr="004D3578">
        <w:t>Foreword</w:t>
      </w:r>
      <w:bookmarkEnd w:id="18"/>
      <w:bookmarkEnd w:id="19"/>
      <w:bookmarkEnd w:id="20"/>
    </w:p>
    <w:p w14:paraId="2511FBFA" w14:textId="63855344" w:rsidR="00080512" w:rsidRPr="004D3578" w:rsidRDefault="00080512">
      <w:r w:rsidRPr="008B06AD">
        <w:t xml:space="preserve">This Technical </w:t>
      </w:r>
      <w:bookmarkStart w:id="21" w:name="spectype3"/>
      <w:r w:rsidRPr="008B06AD">
        <w:t>Specification</w:t>
      </w:r>
      <w:bookmarkEnd w:id="2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83148407"/>
      <w:bookmarkStart w:id="25" w:name="_Toc175313590"/>
      <w:bookmarkEnd w:id="22"/>
      <w:r w:rsidRPr="004D3578">
        <w:t>Introduction</w:t>
      </w:r>
      <w:bookmarkEnd w:id="23"/>
      <w:bookmarkEnd w:id="24"/>
      <w:bookmarkEnd w:id="25"/>
    </w:p>
    <w:p w14:paraId="217BF592" w14:textId="77777777" w:rsidR="00403F65" w:rsidRPr="004D3578" w:rsidRDefault="00403F65" w:rsidP="00403F65">
      <w:pPr>
        <w:rPr>
          <w:ins w:id="26" w:author="Thomas Stockhammer (25/02/10)" w:date="2025-02-11T14:35:00Z" w16du:dateUtc="2025-02-11T13:35:00Z"/>
        </w:rPr>
      </w:pPr>
      <w:ins w:id="27" w:author="Thomas Stockhammer (25/02/10)" w:date="2025-02-11T14:35:00Z" w16du:dateUtc="2025-02-11T13:35:00Z">
        <w:r w:rsidRPr="004D3578">
          <w:t xml:space="preserve">The present document </w:t>
        </w:r>
        <w:r>
          <w:t xml:space="preserve">defines service-independent video operation points and capabilities. The interoperability aspects defined in this document may be referenced in 3GPP service specifications or in third-party services. </w:t>
        </w:r>
      </w:ins>
    </w:p>
    <w:p w14:paraId="6A7CE5D7" w14:textId="5A2390EF" w:rsidR="00080512" w:rsidRPr="004D3578" w:rsidDel="00403F65" w:rsidRDefault="00080512">
      <w:pPr>
        <w:pStyle w:val="Guidance"/>
        <w:rPr>
          <w:del w:id="28" w:author="Thomas Stockhammer (25/02/10)" w:date="2025-02-11T14:35:00Z" w16du:dateUtc="2025-02-11T13:35:00Z"/>
        </w:rPr>
      </w:pPr>
      <w:del w:id="29" w:author="Thomas Stockhammer (25/02/10)" w:date="2025-02-11T14:35:00Z" w16du:dateUtc="2025-02-11T13:35:00Z">
        <w:r w:rsidRPr="004D3578" w:rsidDel="00403F65">
          <w:delText xml:space="preserve">This clause is optional. If it exists, it </w:delText>
        </w:r>
        <w:r w:rsidR="00465515" w:rsidDel="00403F65">
          <w:delText>shall</w:delText>
        </w:r>
        <w:r w:rsidRPr="004D3578" w:rsidDel="00403F65">
          <w:delText xml:space="preserve"> </w:delText>
        </w:r>
        <w:r w:rsidR="00465515" w:rsidDel="00403F65">
          <w:delText xml:space="preserve">be </w:delText>
        </w:r>
        <w:r w:rsidRPr="004D3578" w:rsidDel="00403F65">
          <w:delText>the second unnumbered clause.</w:delText>
        </w:r>
      </w:del>
    </w:p>
    <w:p w14:paraId="548A512E" w14:textId="77777777" w:rsidR="00080512" w:rsidRPr="004D3578" w:rsidRDefault="00080512">
      <w:pPr>
        <w:pStyle w:val="Heading1"/>
      </w:pPr>
      <w:r w:rsidRPr="004D3578">
        <w:br w:type="page"/>
      </w:r>
      <w:bookmarkStart w:id="30" w:name="scope"/>
      <w:bookmarkStart w:id="31" w:name="_Toc129708868"/>
      <w:bookmarkStart w:id="32" w:name="_Toc183148408"/>
      <w:bookmarkStart w:id="33" w:name="_Toc175313591"/>
      <w:bookmarkEnd w:id="30"/>
      <w:r w:rsidRPr="004D3578">
        <w:lastRenderedPageBreak/>
        <w:t>1</w:t>
      </w:r>
      <w:r w:rsidRPr="004D3578">
        <w:tab/>
        <w:t>Scope</w:t>
      </w:r>
      <w:bookmarkEnd w:id="31"/>
      <w:bookmarkEnd w:id="32"/>
      <w:bookmarkEnd w:id="33"/>
    </w:p>
    <w:p w14:paraId="59593703" w14:textId="3C8C473A" w:rsidR="00080512" w:rsidDel="00246180" w:rsidRDefault="00246180" w:rsidP="002D532A">
      <w:pPr>
        <w:rPr>
          <w:del w:id="34" w:author="Thomas Stockhammer (25/02/10)" w:date="2025-02-11T14:34:00Z" w16du:dateUtc="2025-02-11T13:34:00Z"/>
        </w:rPr>
      </w:pPr>
      <w:ins w:id="35" w:author="Thomas Stockhammer (25/02/10)" w:date="2025-02-11T14:34:00Z" w16du:dateUtc="2025-02-11T13:34:00Z">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ins>
      <w:del w:id="36" w:author="Thomas Stockhammer (25/02/10)" w:date="2025-02-11T14:34:00Z" w16du:dateUtc="2025-02-11T13:34:00Z">
        <w:r w:rsidR="00080512" w:rsidRPr="004D3578" w:rsidDel="00246180">
          <w:delText>This clause shall start on a new page.</w:delText>
        </w:r>
      </w:del>
    </w:p>
    <w:p w14:paraId="13805616" w14:textId="77777777" w:rsidR="00246180" w:rsidRPr="004D3578" w:rsidRDefault="00246180" w:rsidP="00246180">
      <w:pPr>
        <w:rPr>
          <w:ins w:id="37" w:author="Thomas Stockhammer (25/02/10)" w:date="2025-02-11T14:34:00Z" w16du:dateUtc="2025-02-11T13:34:00Z"/>
        </w:rPr>
        <w:pPrChange w:id="38" w:author="Thomas Stockhammer (25/02/10)" w:date="2025-02-11T14:34:00Z" w16du:dateUtc="2025-02-11T13:34:00Z">
          <w:pPr>
            <w:pStyle w:val="Guidance"/>
          </w:pPr>
        </w:pPrChange>
      </w:pPr>
    </w:p>
    <w:p w14:paraId="4EA05E1B" w14:textId="6805A805" w:rsidR="00080512" w:rsidRPr="004D3578" w:rsidRDefault="00080512">
      <w:r w:rsidRPr="004D3578">
        <w:t xml:space="preserve">The present document </w:t>
      </w:r>
      <w:ins w:id="39" w:author="Thomas Stockhammer (25/02/10)" w:date="2025-02-11T14:31:00Z" w16du:dateUtc="2025-02-11T13:31:00Z">
        <w:r w:rsidR="001D7616">
          <w:t xml:space="preserve">defines service-independent </w:t>
        </w:r>
        <w:r w:rsidR="00B45B08">
          <w:t>video operation poin</w:t>
        </w:r>
      </w:ins>
      <w:ins w:id="40" w:author="Thomas Stockhammer (25/02/10)" w:date="2025-02-11T14:32:00Z" w16du:dateUtc="2025-02-11T13:32:00Z">
        <w:r w:rsidR="00B45B08">
          <w:t>ts and capabilities. The inter</w:t>
        </w:r>
        <w:r w:rsidR="00420E48">
          <w:t xml:space="preserve">operability aspects defined in this document may be referenced in 3GPP service specifications or in </w:t>
        </w:r>
      </w:ins>
      <w:ins w:id="41" w:author="Thomas Stockhammer (25/02/10)" w:date="2025-02-11T14:33:00Z" w16du:dateUtc="2025-02-11T13:33:00Z">
        <w:r w:rsidR="00A86AF2">
          <w:t>third-party services</w:t>
        </w:r>
      </w:ins>
      <w:ins w:id="42" w:author="Thomas Stockhammer (25/02/10)" w:date="2025-02-11T14:32:00Z" w16du:dateUtc="2025-02-11T13:32:00Z">
        <w:r w:rsidR="00420E48">
          <w:t xml:space="preserve">. </w:t>
        </w:r>
      </w:ins>
      <w:del w:id="43" w:author="Thomas Stockhammer (25/02/10)" w:date="2025-02-11T14:31:00Z" w16du:dateUtc="2025-02-11T13:31:00Z">
        <w:r w:rsidRPr="004D3578" w:rsidDel="001D7616">
          <w:delText>…</w:delText>
        </w:r>
      </w:del>
    </w:p>
    <w:p w14:paraId="558266B9" w14:textId="77777777" w:rsidR="006165BC" w:rsidRPr="004D3578" w:rsidRDefault="006165BC" w:rsidP="006165BC">
      <w:pPr>
        <w:pStyle w:val="Heading1"/>
      </w:pPr>
      <w:bookmarkStart w:id="44" w:name="references"/>
      <w:bookmarkStart w:id="45" w:name="_Toc183148409"/>
      <w:bookmarkStart w:id="46" w:name="_Toc129708869"/>
      <w:bookmarkStart w:id="47" w:name="_Toc175313592"/>
      <w:bookmarkStart w:id="48" w:name="_Toc129708870"/>
      <w:bookmarkEnd w:id="44"/>
      <w:r w:rsidRPr="004D3578">
        <w:t>2</w:t>
      </w:r>
      <w:r w:rsidRPr="004D3578">
        <w:tab/>
        <w:t>References</w:t>
      </w:r>
      <w:bookmarkEnd w:id="45"/>
      <w:bookmarkEnd w:id="46"/>
      <w:bookmarkEnd w:id="4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Pr="004D3578"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49" w:name="definitions"/>
      <w:bookmarkEnd w:id="49"/>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50" w:name="_Toc183148410"/>
      <w:bookmarkStart w:id="51" w:name="_Toc175313593"/>
      <w:r w:rsidRPr="004D3578">
        <w:t>3</w:t>
      </w:r>
      <w:r w:rsidRPr="004D3578">
        <w:tab/>
        <w:t>Definitions</w:t>
      </w:r>
      <w:r w:rsidR="00602AEA">
        <w:t xml:space="preserve"> of terms, symbols and abbreviations</w:t>
      </w:r>
      <w:bookmarkEnd w:id="48"/>
      <w:bookmarkEnd w:id="50"/>
      <w:bookmarkEnd w:id="51"/>
    </w:p>
    <w:p w14:paraId="10D23EAA" w14:textId="723BE998" w:rsidR="00080512" w:rsidRPr="004D3578" w:rsidDel="005508DB" w:rsidRDefault="00BA19ED">
      <w:pPr>
        <w:pStyle w:val="Guidance"/>
        <w:rPr>
          <w:del w:id="52" w:author="Thomas Stockhammer (25/02/10)" w:date="2025-02-11T14:29:00Z" w16du:dateUtc="2025-02-11T13:29:00Z"/>
        </w:rPr>
      </w:pPr>
      <w:del w:id="53" w:author="Thomas Stockhammer (25/02/10)" w:date="2025-02-11T14:29:00Z" w16du:dateUtc="2025-02-11T13:29:00Z">
        <w:r w:rsidDel="005508DB">
          <w:delText xml:space="preserve">This clause and its three </w:delText>
        </w:r>
        <w:r w:rsidR="000270B9" w:rsidDel="005508DB">
          <w:delText>(</w:delText>
        </w:r>
        <w:r w:rsidDel="005508DB">
          <w:delText>sub</w:delText>
        </w:r>
        <w:r w:rsidR="000270B9" w:rsidDel="005508DB">
          <w:delText xml:space="preserve">) </w:delText>
        </w:r>
        <w:r w:rsidDel="005508DB">
          <w:delText>clauses are mandatory. The contents shall be shown as "void" if the TS/TR does not define any terms, symbols, or abbreviations.</w:delText>
        </w:r>
      </w:del>
    </w:p>
    <w:p w14:paraId="303F5743" w14:textId="77777777" w:rsidR="00670B2E" w:rsidRPr="004D3578" w:rsidRDefault="00670B2E" w:rsidP="00670B2E">
      <w:pPr>
        <w:pStyle w:val="Heading2"/>
      </w:pPr>
      <w:bookmarkStart w:id="54" w:name="_Toc129708871"/>
      <w:bookmarkStart w:id="55" w:name="_Toc183148411"/>
      <w:bookmarkStart w:id="56" w:name="_Toc175313594"/>
      <w:bookmarkStart w:id="57" w:name="_Toc129708872"/>
      <w:r w:rsidRPr="004D3578">
        <w:lastRenderedPageBreak/>
        <w:t>3.1</w:t>
      </w:r>
      <w:r w:rsidRPr="004D3578">
        <w:tab/>
      </w:r>
      <w:r>
        <w:t>Terms</w:t>
      </w:r>
      <w:bookmarkEnd w:id="54"/>
      <w:bookmarkEnd w:id="55"/>
      <w:bookmarkEnd w:id="56"/>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6466EE13" w14:textId="77A78E27" w:rsidR="00670B2E" w:rsidRPr="001720AC" w:rsidRDefault="00670B2E" w:rsidP="00670B2E">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5BC82F7C" w14:textId="77777777" w:rsidR="00670B2E" w:rsidRDefault="00670B2E" w:rsidP="00670B2E">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29D2870F" w14:textId="77777777" w:rsidR="00670B2E" w:rsidRDefault="00670B2E" w:rsidP="00670B2E">
      <w:pPr>
        <w:rPr>
          <w:b/>
          <w:bCs/>
        </w:rPr>
      </w:pPr>
      <w:r w:rsidRPr="005200A3">
        <w:rPr>
          <w:b/>
          <w:bCs/>
        </w:rPr>
        <w:t>Hero Eye</w:t>
      </w:r>
      <w:r>
        <w:t xml:space="preserve">: </w:t>
      </w:r>
      <w:r w:rsidRPr="0016335D">
        <w:t>The default eye in a stereo (stereoscopic) video pair, often determined by tags set by the cameras used to capture the video.</w:t>
      </w:r>
    </w:p>
    <w:p w14:paraId="0C940A37" w14:textId="77777777" w:rsidR="00670B2E" w:rsidRPr="00FF622A" w:rsidRDefault="00670B2E" w:rsidP="00670B2E">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72055EEF" w:rsidR="00670B2E" w:rsidRPr="001720AC" w:rsidRDefault="00670B2E" w:rsidP="00670B2E">
      <w:r w:rsidRPr="001720AC">
        <w:rPr>
          <w:b/>
        </w:rPr>
        <w:t xml:space="preserve">Operation Point: </w:t>
      </w:r>
      <w:r w:rsidRPr="001720AC">
        <w:t>A collection of discrete combinations of different content formats</w:t>
      </w:r>
      <w:r w:rsidRPr="005200A3">
        <w:t>,</w:t>
      </w:r>
      <w:r w:rsidRPr="001720AC">
        <w:t xml:space="preserve"> including spatial and temporal resolutions, colour mapping, transfer functions, and the encoding format.</w:t>
      </w:r>
    </w:p>
    <w:p w14:paraId="36ACBA7C" w14:textId="5317DEE6" w:rsidR="00670B2E" w:rsidRPr="00944EEE" w:rsidRDefault="00670B2E" w:rsidP="00670B2E">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48FAD21" w14:textId="77777777" w:rsidR="00080512" w:rsidRPr="004D3578" w:rsidRDefault="00080512">
      <w:pPr>
        <w:pStyle w:val="Heading2"/>
      </w:pPr>
      <w:bookmarkStart w:id="58" w:name="_Toc183148412"/>
      <w:bookmarkStart w:id="59" w:name="_Toc175313595"/>
      <w:r w:rsidRPr="004D3578">
        <w:t>3.2</w:t>
      </w:r>
      <w:r w:rsidRPr="004D3578">
        <w:tab/>
        <w:t>Symbols</w:t>
      </w:r>
      <w:bookmarkEnd w:id="57"/>
      <w:bookmarkEnd w:id="58"/>
      <w:bookmarkEnd w:id="5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0" w:name="_Toc129708873"/>
      <w:bookmarkStart w:id="61" w:name="_Toc183148413"/>
      <w:bookmarkStart w:id="62" w:name="_Toc175313596"/>
      <w:r w:rsidRPr="004D3578">
        <w:t>3.3</w:t>
      </w:r>
      <w:r w:rsidRPr="004D3578">
        <w:tab/>
        <w:t>Abbreviations</w:t>
      </w:r>
      <w:bookmarkEnd w:id="60"/>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674EE91C" w:rsidR="00080512" w:rsidRPr="004D3578" w:rsidDel="002D532A" w:rsidRDefault="00080512" w:rsidP="002D532A">
      <w:pPr>
        <w:pStyle w:val="EW"/>
        <w:rPr>
          <w:del w:id="63" w:author="Thomas Stockhammer (25/02/10)" w:date="2025-02-11T14:54:00Z" w16du:dateUtc="2025-02-11T13:54:00Z"/>
        </w:rPr>
        <w:pPrChange w:id="64" w:author="Thomas Stockhammer (25/02/10)" w:date="2025-02-11T14:54:00Z" w16du:dateUtc="2025-02-11T13:54:00Z">
          <w:pPr>
            <w:pStyle w:val="Guidance"/>
            <w:keepNext/>
          </w:pPr>
        </w:pPrChange>
      </w:pPr>
      <w:del w:id="65" w:author="Thomas Stockhammer (25/02/10)" w:date="2025-02-11T14:54:00Z" w16du:dateUtc="2025-02-11T13:54:00Z">
        <w:r w:rsidRPr="004D3578" w:rsidDel="002D532A">
          <w:delText>Abbreviation format (EW)</w:delText>
        </w:r>
      </w:del>
    </w:p>
    <w:p w14:paraId="4103946D" w14:textId="128F0870" w:rsidR="002D532A" w:rsidRDefault="002D532A" w:rsidP="002D532A">
      <w:pPr>
        <w:pStyle w:val="EW"/>
        <w:rPr>
          <w:ins w:id="66" w:author="Thomas Stockhammer (25/02/10)" w:date="2025-02-11T14:54:00Z" w16du:dateUtc="2025-02-11T13:54:00Z"/>
        </w:rPr>
        <w:pPrChange w:id="67" w:author="Thomas Stockhammer (25/02/10)" w:date="2025-02-11T14:54:00Z" w16du:dateUtc="2025-02-11T13:54:00Z">
          <w:pPr>
            <w:keepNext/>
          </w:pPr>
        </w:pPrChange>
      </w:pPr>
      <w:ins w:id="68" w:author="Thomas Stockhammer (25/02/10)" w:date="2025-02-11T14:54:00Z" w16du:dateUtc="2025-02-11T13:54:00Z">
        <w:r>
          <w:t>AVC</w:t>
        </w:r>
      </w:ins>
      <w:ins w:id="69" w:author="Thomas Stockhammer (25/02/10)" w:date="2025-02-11T14:55:00Z" w16du:dateUtc="2025-02-11T13:55:00Z">
        <w:r>
          <w:tab/>
        </w:r>
      </w:ins>
      <w:ins w:id="70" w:author="Thomas Stockhammer (25/02/10)" w:date="2025-02-11T14:57:00Z">
        <w:r w:rsidR="006E3738" w:rsidRPr="006E3738">
          <w:t>Advanced Video Coding</w:t>
        </w:r>
      </w:ins>
    </w:p>
    <w:p w14:paraId="6385FB39" w14:textId="1A21C659" w:rsidR="002D532A" w:rsidRDefault="002D532A" w:rsidP="002D532A">
      <w:pPr>
        <w:pStyle w:val="EW"/>
        <w:rPr>
          <w:ins w:id="71" w:author="Thomas Stockhammer (25/02/10)" w:date="2025-02-11T14:54:00Z" w16du:dateUtc="2025-02-11T13:54:00Z"/>
        </w:rPr>
        <w:pPrChange w:id="72" w:author="Thomas Stockhammer (25/02/10)" w:date="2025-02-11T14:54:00Z" w16du:dateUtc="2025-02-11T13:54:00Z">
          <w:pPr>
            <w:keepNext/>
          </w:pPr>
        </w:pPrChange>
      </w:pPr>
      <w:ins w:id="73" w:author="Thomas Stockhammer (25/02/10)" w:date="2025-02-11T14:54:00Z" w16du:dateUtc="2025-02-11T13:54:00Z">
        <w:r>
          <w:t>CENC</w:t>
        </w:r>
      </w:ins>
      <w:ins w:id="74" w:author="Thomas Stockhammer (25/02/10)" w:date="2025-02-11T14:57:00Z" w16du:dateUtc="2025-02-11T13:57:00Z">
        <w:r w:rsidR="00F97A4E">
          <w:tab/>
        </w:r>
        <w:r w:rsidR="007923FA">
          <w:t>Common ENCryption</w:t>
        </w:r>
      </w:ins>
    </w:p>
    <w:p w14:paraId="2603A5AE" w14:textId="4AEC4378" w:rsidR="002D532A" w:rsidRDefault="002D532A" w:rsidP="002D532A">
      <w:pPr>
        <w:pStyle w:val="EW"/>
        <w:rPr>
          <w:ins w:id="75" w:author="Thomas Stockhammer (25/02/10)" w:date="2025-02-11T14:54:00Z" w16du:dateUtc="2025-02-11T13:54:00Z"/>
        </w:rPr>
        <w:pPrChange w:id="76" w:author="Thomas Stockhammer (25/02/10)" w:date="2025-02-11T14:54:00Z" w16du:dateUtc="2025-02-11T13:54:00Z">
          <w:pPr>
            <w:keepNext/>
          </w:pPr>
        </w:pPrChange>
      </w:pPr>
      <w:ins w:id="77" w:author="Thomas Stockhammer (25/02/10)" w:date="2025-02-11T14:54:00Z" w16du:dateUtc="2025-02-11T13:54:00Z">
        <w:r>
          <w:t>CMAF</w:t>
        </w:r>
      </w:ins>
      <w:ins w:id="78" w:author="Thomas Stockhammer (25/02/10)" w:date="2025-02-11T14:57:00Z" w16du:dateUtc="2025-02-11T13:57:00Z">
        <w:r w:rsidR="007923FA">
          <w:tab/>
        </w:r>
        <w:r w:rsidR="007923FA" w:rsidRPr="00F97A4E">
          <w:t>Common Media Application Format</w:t>
        </w:r>
      </w:ins>
    </w:p>
    <w:p w14:paraId="2A0C4E7B" w14:textId="444A5DF3" w:rsidR="002D532A" w:rsidRDefault="002D532A" w:rsidP="002D532A">
      <w:pPr>
        <w:pStyle w:val="EW"/>
        <w:rPr>
          <w:ins w:id="79" w:author="Thomas Stockhammer (25/02/10)" w:date="2025-02-11T14:54:00Z" w16du:dateUtc="2025-02-11T13:54:00Z"/>
        </w:rPr>
        <w:pPrChange w:id="80" w:author="Thomas Stockhammer (25/02/10)" w:date="2025-02-11T14:54:00Z" w16du:dateUtc="2025-02-11T13:54:00Z">
          <w:pPr>
            <w:keepNext/>
          </w:pPr>
        </w:pPrChange>
      </w:pPr>
      <w:ins w:id="81" w:author="Thomas Stockhammer (25/02/10)" w:date="2025-02-11T14:54:00Z" w16du:dateUtc="2025-02-11T13:54:00Z">
        <w:r>
          <w:t>DPC</w:t>
        </w:r>
      </w:ins>
      <w:ins w:id="82" w:author="Thomas Stockhammer (25/02/10)" w:date="2025-02-11T14:57:00Z" w16du:dateUtc="2025-02-11T13:57:00Z">
        <w:r w:rsidR="007923FA">
          <w:tab/>
          <w:t>Device Playback Capabilities</w:t>
        </w:r>
      </w:ins>
    </w:p>
    <w:p w14:paraId="5EB4267F" w14:textId="67F3F730" w:rsidR="002D532A" w:rsidRDefault="002D532A" w:rsidP="002D532A">
      <w:pPr>
        <w:pStyle w:val="EW"/>
        <w:rPr>
          <w:ins w:id="83" w:author="Thomas Stockhammer (25/02/10)" w:date="2025-02-11T14:54:00Z" w16du:dateUtc="2025-02-11T13:54:00Z"/>
        </w:rPr>
        <w:pPrChange w:id="84" w:author="Thomas Stockhammer (25/02/10)" w:date="2025-02-11T14:54:00Z" w16du:dateUtc="2025-02-11T13:54:00Z">
          <w:pPr>
            <w:keepNext/>
          </w:pPr>
        </w:pPrChange>
      </w:pPr>
      <w:ins w:id="85" w:author="Thomas Stockhammer (25/02/10)" w:date="2025-02-11T14:54:00Z" w16du:dateUtc="2025-02-11T13:54:00Z">
        <w:r>
          <w:t>FFS</w:t>
        </w:r>
      </w:ins>
      <w:ins w:id="86" w:author="Thomas Stockhammer (25/02/10)" w:date="2025-02-11T14:57:00Z" w16du:dateUtc="2025-02-11T13:57:00Z">
        <w:r w:rsidR="007923FA">
          <w:tab/>
          <w:t>For Further St</w:t>
        </w:r>
      </w:ins>
      <w:ins w:id="87" w:author="Thomas Stockhammer (25/02/10)" w:date="2025-02-11T14:58:00Z" w16du:dateUtc="2025-02-11T13:58:00Z">
        <w:r w:rsidR="007923FA">
          <w:t>udy</w:t>
        </w:r>
      </w:ins>
    </w:p>
    <w:p w14:paraId="6A588B3D" w14:textId="6378AA79" w:rsidR="002D532A" w:rsidRDefault="002D532A" w:rsidP="002D532A">
      <w:pPr>
        <w:pStyle w:val="EW"/>
        <w:rPr>
          <w:ins w:id="88" w:author="Thomas Stockhammer (25/02/10)" w:date="2025-02-11T14:54:00Z" w16du:dateUtc="2025-02-11T13:54:00Z"/>
        </w:rPr>
        <w:pPrChange w:id="89" w:author="Thomas Stockhammer (25/02/10)" w:date="2025-02-11T14:54:00Z" w16du:dateUtc="2025-02-11T13:54:00Z">
          <w:pPr>
            <w:keepNext/>
          </w:pPr>
        </w:pPrChange>
      </w:pPr>
      <w:ins w:id="90" w:author="Thomas Stockhammer (25/02/10)" w:date="2025-02-11T14:54:00Z" w16du:dateUtc="2025-02-11T13:54:00Z">
        <w:r>
          <w:t>HDR</w:t>
        </w:r>
      </w:ins>
      <w:ins w:id="91" w:author="Thomas Stockhammer (25/02/10)" w:date="2025-02-11T14:58:00Z" w16du:dateUtc="2025-02-11T13:58:00Z">
        <w:r w:rsidR="007923FA">
          <w:tab/>
        </w:r>
      </w:ins>
      <w:ins w:id="92" w:author="Thomas Stockhammer (25/02/10)" w:date="2025-02-11T14:58:00Z">
        <w:r w:rsidR="00132765" w:rsidRPr="00132765">
          <w:t>High Dynamic Range</w:t>
        </w:r>
      </w:ins>
    </w:p>
    <w:p w14:paraId="61E283AB" w14:textId="343C5774" w:rsidR="002D532A" w:rsidRDefault="002D532A" w:rsidP="002D532A">
      <w:pPr>
        <w:pStyle w:val="EW"/>
        <w:rPr>
          <w:ins w:id="93" w:author="Thomas Stockhammer (25/02/10)" w:date="2025-02-11T14:54:00Z" w16du:dateUtc="2025-02-11T13:54:00Z"/>
        </w:rPr>
        <w:pPrChange w:id="94" w:author="Thomas Stockhammer (25/02/10)" w:date="2025-02-11T14:54:00Z" w16du:dateUtc="2025-02-11T13:54:00Z">
          <w:pPr>
            <w:keepNext/>
          </w:pPr>
        </w:pPrChange>
      </w:pPr>
      <w:ins w:id="95" w:author="Thomas Stockhammer (25/02/10)" w:date="2025-02-11T14:54:00Z" w16du:dateUtc="2025-02-11T13:54:00Z">
        <w:r>
          <w:t>HDTV</w:t>
        </w:r>
      </w:ins>
      <w:ins w:id="96" w:author="Thomas Stockhammer (25/02/10)" w:date="2025-02-11T14:58:00Z" w16du:dateUtc="2025-02-11T13:58:00Z">
        <w:r w:rsidR="00132765">
          <w:tab/>
          <w:t>High-Definition TeleVision</w:t>
        </w:r>
      </w:ins>
    </w:p>
    <w:p w14:paraId="49E20F29" w14:textId="7DC4CE3D" w:rsidR="002D532A" w:rsidRDefault="002D532A" w:rsidP="002D532A">
      <w:pPr>
        <w:pStyle w:val="EW"/>
        <w:rPr>
          <w:ins w:id="97" w:author="Thomas Stockhammer (25/02/10)" w:date="2025-02-11T14:54:00Z" w16du:dateUtc="2025-02-11T13:54:00Z"/>
        </w:rPr>
        <w:pPrChange w:id="98" w:author="Thomas Stockhammer (25/02/10)" w:date="2025-02-11T14:54:00Z" w16du:dateUtc="2025-02-11T13:54:00Z">
          <w:pPr>
            <w:keepNext/>
          </w:pPr>
        </w:pPrChange>
      </w:pPr>
      <w:ins w:id="99" w:author="Thomas Stockhammer (25/02/10)" w:date="2025-02-11T14:54:00Z" w16du:dateUtc="2025-02-11T13:54:00Z">
        <w:r>
          <w:t>HEVC</w:t>
        </w:r>
      </w:ins>
      <w:ins w:id="100" w:author="Thomas Stockhammer (25/02/10)" w:date="2025-02-11T14:58:00Z" w16du:dateUtc="2025-02-11T13:58:00Z">
        <w:r w:rsidR="00132765">
          <w:tab/>
        </w:r>
      </w:ins>
      <w:ins w:id="101" w:author="Thomas Stockhammer (25/02/10)" w:date="2025-02-11T14:58:00Z">
        <w:r w:rsidR="007477AA" w:rsidRPr="007477AA">
          <w:t>High Efficiency Video Coding</w:t>
        </w:r>
      </w:ins>
    </w:p>
    <w:p w14:paraId="006C8226" w14:textId="4FD9E30A" w:rsidR="002D532A" w:rsidRPr="00CD64C0" w:rsidRDefault="002D532A" w:rsidP="002D532A">
      <w:pPr>
        <w:pStyle w:val="EW"/>
        <w:rPr>
          <w:ins w:id="102" w:author="Thomas Stockhammer (25/02/10)" w:date="2025-02-11T14:54:00Z" w16du:dateUtc="2025-02-11T13:54:00Z"/>
          <w:lang w:val="de-DE"/>
          <w:rPrChange w:id="103" w:author="Thomas Stockhammer (25/02/10)" w:date="2025-02-11T14:58:00Z" w16du:dateUtc="2025-02-11T13:58:00Z">
            <w:rPr>
              <w:ins w:id="104" w:author="Thomas Stockhammer (25/02/10)" w:date="2025-02-11T14:54:00Z" w16du:dateUtc="2025-02-11T13:54:00Z"/>
            </w:rPr>
          </w:rPrChange>
        </w:rPr>
        <w:pPrChange w:id="105" w:author="Thomas Stockhammer (25/02/10)" w:date="2025-02-11T14:54:00Z" w16du:dateUtc="2025-02-11T13:54:00Z">
          <w:pPr>
            <w:keepNext/>
          </w:pPr>
        </w:pPrChange>
      </w:pPr>
      <w:ins w:id="106" w:author="Thomas Stockhammer (25/02/10)" w:date="2025-02-11T14:54:00Z" w16du:dateUtc="2025-02-11T13:54:00Z">
        <w:r w:rsidRPr="00CD64C0">
          <w:rPr>
            <w:lang w:val="de-DE"/>
            <w:rPrChange w:id="107" w:author="Thomas Stockhammer (25/02/10)" w:date="2025-02-11T14:58:00Z" w16du:dateUtc="2025-02-11T13:58:00Z">
              <w:rPr/>
            </w:rPrChange>
          </w:rPr>
          <w:t>HLG</w:t>
        </w:r>
      </w:ins>
      <w:ins w:id="108" w:author="Thomas Stockhammer (25/02/10)" w:date="2025-02-11T14:58:00Z" w16du:dateUtc="2025-02-11T13:58:00Z">
        <w:r w:rsidR="00CD64C0" w:rsidRPr="00CD64C0">
          <w:rPr>
            <w:lang w:val="de-DE"/>
            <w:rPrChange w:id="109" w:author="Thomas Stockhammer (25/02/10)" w:date="2025-02-11T14:58:00Z" w16du:dateUtc="2025-02-11T13:58:00Z">
              <w:rPr/>
            </w:rPrChange>
          </w:rPr>
          <w:tab/>
        </w:r>
      </w:ins>
      <w:ins w:id="110" w:author="Thomas Stockhammer (25/02/10)" w:date="2025-02-11T14:58:00Z">
        <w:r w:rsidR="00CD64C0" w:rsidRPr="00CD64C0">
          <w:rPr>
            <w:lang w:val="de-DE"/>
            <w:rPrChange w:id="111" w:author="Thomas Stockhammer (25/02/10)" w:date="2025-02-11T14:58:00Z" w16du:dateUtc="2025-02-11T13:58:00Z">
              <w:rPr/>
            </w:rPrChange>
          </w:rPr>
          <w:t>Hybrid Log-Gamma</w:t>
        </w:r>
      </w:ins>
    </w:p>
    <w:p w14:paraId="0EBA3851" w14:textId="05F1F4DC" w:rsidR="002D532A" w:rsidRPr="00CD64C0" w:rsidRDefault="002D532A" w:rsidP="002D532A">
      <w:pPr>
        <w:pStyle w:val="EW"/>
        <w:rPr>
          <w:ins w:id="112" w:author="Thomas Stockhammer (25/02/10)" w:date="2025-02-11T14:54:00Z" w16du:dateUtc="2025-02-11T13:54:00Z"/>
          <w:lang w:val="en-US"/>
          <w:rPrChange w:id="113" w:author="Thomas Stockhammer (25/02/10)" w:date="2025-02-11T14:58:00Z" w16du:dateUtc="2025-02-11T13:58:00Z">
            <w:rPr>
              <w:ins w:id="114" w:author="Thomas Stockhammer (25/02/10)" w:date="2025-02-11T14:54:00Z" w16du:dateUtc="2025-02-11T13:54:00Z"/>
            </w:rPr>
          </w:rPrChange>
        </w:rPr>
        <w:pPrChange w:id="115" w:author="Thomas Stockhammer (25/02/10)" w:date="2025-02-11T14:54:00Z" w16du:dateUtc="2025-02-11T13:54:00Z">
          <w:pPr>
            <w:keepNext/>
          </w:pPr>
        </w:pPrChange>
      </w:pPr>
      <w:ins w:id="116" w:author="Thomas Stockhammer (25/02/10)" w:date="2025-02-11T14:54:00Z" w16du:dateUtc="2025-02-11T13:54:00Z">
        <w:r w:rsidRPr="00CD64C0">
          <w:rPr>
            <w:lang w:val="en-US"/>
            <w:rPrChange w:id="117" w:author="Thomas Stockhammer (25/02/10)" w:date="2025-02-11T14:58:00Z" w16du:dateUtc="2025-02-11T13:58:00Z">
              <w:rPr/>
            </w:rPrChange>
          </w:rPr>
          <w:t>MSE</w:t>
        </w:r>
      </w:ins>
      <w:ins w:id="118" w:author="Thomas Stockhammer (25/02/10)" w:date="2025-02-11T14:58:00Z" w16du:dateUtc="2025-02-11T13:58:00Z">
        <w:r w:rsidR="00CD64C0" w:rsidRPr="00CD64C0">
          <w:rPr>
            <w:lang w:val="en-US"/>
            <w:rPrChange w:id="119" w:author="Thomas Stockhammer (25/02/10)" w:date="2025-02-11T14:58:00Z" w16du:dateUtc="2025-02-11T13:58:00Z">
              <w:rPr/>
            </w:rPrChange>
          </w:rPr>
          <w:tab/>
          <w:t>M</w:t>
        </w:r>
        <w:r w:rsidR="00CD64C0" w:rsidRPr="00CD64C0">
          <w:rPr>
            <w:lang w:val="en-US"/>
            <w:rPrChange w:id="120" w:author="Thomas Stockhammer (25/02/10)" w:date="2025-02-11T14:58:00Z" w16du:dateUtc="2025-02-11T13:58:00Z">
              <w:rPr>
                <w:lang w:val="de-DE"/>
              </w:rPr>
            </w:rPrChange>
          </w:rPr>
          <w:t>edia Source Extensi</w:t>
        </w:r>
        <w:r w:rsidR="00CD64C0">
          <w:rPr>
            <w:lang w:val="en-US"/>
          </w:rPr>
          <w:t>on</w:t>
        </w:r>
      </w:ins>
    </w:p>
    <w:p w14:paraId="190F289C" w14:textId="451F7ECC" w:rsidR="002D532A" w:rsidRPr="002D532A" w:rsidRDefault="002D532A" w:rsidP="002D532A">
      <w:pPr>
        <w:pStyle w:val="EW"/>
        <w:rPr>
          <w:ins w:id="121" w:author="Thomas Stockhammer (25/02/10)" w:date="2025-02-11T14:54:00Z" w16du:dateUtc="2025-02-11T13:54:00Z"/>
        </w:rPr>
        <w:pPrChange w:id="122" w:author="Thomas Stockhammer (25/02/10)" w:date="2025-02-11T14:54:00Z" w16du:dateUtc="2025-02-11T13:54:00Z">
          <w:pPr>
            <w:keepNext/>
          </w:pPr>
        </w:pPrChange>
      </w:pPr>
      <w:ins w:id="123" w:author="Thomas Stockhammer (25/02/10)" w:date="2025-02-11T14:54:00Z" w16du:dateUtc="2025-02-11T13:54:00Z">
        <w:r w:rsidRPr="002D532A">
          <w:t>MVHEVC</w:t>
        </w:r>
      </w:ins>
      <w:ins w:id="124" w:author="Thomas Stockhammer (25/02/10)" w:date="2025-02-11T14:58:00Z" w16du:dateUtc="2025-02-11T13:58:00Z">
        <w:r w:rsidR="00CD64C0">
          <w:tab/>
          <w:t>MultiView HEVC</w:t>
        </w:r>
      </w:ins>
    </w:p>
    <w:p w14:paraId="17784D28" w14:textId="1EAF67CB" w:rsidR="002D532A" w:rsidRDefault="002D532A" w:rsidP="002D532A">
      <w:pPr>
        <w:pStyle w:val="EW"/>
        <w:rPr>
          <w:ins w:id="125" w:author="Thomas Stockhammer (25/02/10)" w:date="2025-02-11T14:54:00Z" w16du:dateUtc="2025-02-11T13:54:00Z"/>
        </w:rPr>
        <w:pPrChange w:id="126" w:author="Thomas Stockhammer (25/02/10)" w:date="2025-02-11T14:54:00Z" w16du:dateUtc="2025-02-11T13:54:00Z">
          <w:pPr>
            <w:keepNext/>
          </w:pPr>
        </w:pPrChange>
      </w:pPr>
      <w:ins w:id="127" w:author="Thomas Stockhammer (25/02/10)" w:date="2025-02-11T14:54:00Z" w16du:dateUtc="2025-02-11T13:54:00Z">
        <w:r>
          <w:t>SDR</w:t>
        </w:r>
      </w:ins>
      <w:ins w:id="128" w:author="Thomas Stockhammer (25/02/10)" w:date="2025-02-11T14:58:00Z" w16du:dateUtc="2025-02-11T13:58:00Z">
        <w:r w:rsidR="00CD64C0">
          <w:tab/>
          <w:t>Standard Dynamic Range</w:t>
        </w:r>
      </w:ins>
    </w:p>
    <w:p w14:paraId="3716C5EF" w14:textId="653DA3B9" w:rsidR="002D532A" w:rsidRDefault="002D532A" w:rsidP="002D532A">
      <w:pPr>
        <w:pStyle w:val="EW"/>
        <w:rPr>
          <w:ins w:id="129" w:author="Thomas Stockhammer (25/02/10)" w:date="2025-02-11T14:54:00Z" w16du:dateUtc="2025-02-11T13:54:00Z"/>
        </w:rPr>
        <w:pPrChange w:id="130" w:author="Thomas Stockhammer (25/02/10)" w:date="2025-02-11T14:54:00Z" w16du:dateUtc="2025-02-11T13:54:00Z">
          <w:pPr>
            <w:keepNext/>
          </w:pPr>
        </w:pPrChange>
      </w:pPr>
      <w:ins w:id="131" w:author="Thomas Stockhammer (25/02/10)" w:date="2025-02-11T14:54:00Z" w16du:dateUtc="2025-02-11T13:54:00Z">
        <w:r>
          <w:t>UHD</w:t>
        </w:r>
      </w:ins>
      <w:ins w:id="132" w:author="Thomas Stockhammer (25/02/10)" w:date="2025-02-11T14:58:00Z" w16du:dateUtc="2025-02-11T13:58:00Z">
        <w:r w:rsidR="00CD64C0">
          <w:tab/>
        </w:r>
      </w:ins>
      <w:ins w:id="133" w:author="Thomas Stockhammer (25/02/10)" w:date="2025-02-11T14:59:00Z" w16du:dateUtc="2025-02-11T13:59:00Z">
        <w:r w:rsidR="00CD64C0">
          <w:t>Ultra-High Definition</w:t>
        </w:r>
      </w:ins>
    </w:p>
    <w:p w14:paraId="16A04C7F" w14:textId="3D5489BA" w:rsidR="00080512" w:rsidRPr="004D3578" w:rsidRDefault="002D532A" w:rsidP="002D532A">
      <w:pPr>
        <w:pStyle w:val="EW"/>
      </w:pPr>
      <w:ins w:id="134" w:author="Thomas Stockhammer (25/02/10)" w:date="2025-02-11T14:54:00Z" w16du:dateUtc="2025-02-11T13:54:00Z">
        <w:r>
          <w:t>WCG</w:t>
        </w:r>
      </w:ins>
      <w:ins w:id="135" w:author="Thomas Stockhammer (25/02/10)" w:date="2025-02-11T14:59:00Z" w16du:dateUtc="2025-02-11T13:59:00Z">
        <w:r w:rsidR="00CD64C0">
          <w:tab/>
          <w:t>Wide Colour Gamut</w:t>
        </w:r>
      </w:ins>
      <w:del w:id="136" w:author="Thomas Stockhammer (25/02/10)" w:date="2025-02-11T14:54:00Z" w16du:dateUtc="2025-02-11T13:54:00Z">
        <w:r w:rsidR="00080512" w:rsidRPr="004D3578" w:rsidDel="002D532A">
          <w:delText>&lt;</w:delText>
        </w:r>
        <w:r w:rsidR="00D76048" w:rsidDel="002D532A">
          <w:delText>ABBREVIATION</w:delText>
        </w:r>
        <w:r w:rsidR="00080512" w:rsidRPr="004D3578" w:rsidDel="002D532A">
          <w:delText>&gt;</w:delText>
        </w:r>
        <w:r w:rsidR="00080512" w:rsidRPr="004D3578" w:rsidDel="002D532A">
          <w:tab/>
          <w:delText>&lt;</w:delText>
        </w:r>
        <w:r w:rsidR="00D76048" w:rsidDel="002D532A">
          <w:delText>Expansion</w:delText>
        </w:r>
        <w:r w:rsidR="00080512" w:rsidRPr="004D3578" w:rsidDel="002D532A">
          <w:delText>&gt;</w:delText>
        </w:r>
      </w:del>
    </w:p>
    <w:p w14:paraId="1EA365ED" w14:textId="77777777" w:rsidR="00080512" w:rsidRPr="004D3578" w:rsidRDefault="00080512">
      <w:pPr>
        <w:pStyle w:val="EW"/>
      </w:pPr>
    </w:p>
    <w:p w14:paraId="47156CD8" w14:textId="77777777" w:rsidR="00C73B9E" w:rsidRDefault="00C73B9E" w:rsidP="00C73B9E">
      <w:pPr>
        <w:pStyle w:val="Heading1"/>
      </w:pPr>
      <w:bookmarkStart w:id="137" w:name="clause4"/>
      <w:bookmarkStart w:id="138" w:name="_Toc183148414"/>
      <w:bookmarkStart w:id="139" w:name="_Toc175313597"/>
      <w:bookmarkStart w:id="140" w:name="_Toc129708874"/>
      <w:bookmarkEnd w:id="137"/>
      <w:r>
        <w:t>4</w:t>
      </w:r>
      <w:r w:rsidRPr="004D3578">
        <w:tab/>
      </w:r>
      <w:r>
        <w:t>Context and Definitions</w:t>
      </w:r>
      <w:bookmarkEnd w:id="138"/>
      <w:bookmarkEnd w:id="139"/>
    </w:p>
    <w:p w14:paraId="56554CC7" w14:textId="71E8EA06" w:rsidR="005A4C0A" w:rsidDel="00246180" w:rsidRDefault="005A4C0A" w:rsidP="005A4C0A">
      <w:pPr>
        <w:pStyle w:val="EditorsNote"/>
        <w:rPr>
          <w:del w:id="141" w:author="Thomas Stockhammer (25/02/10)" w:date="2025-02-11T14:34:00Z" w16du:dateUtc="2025-02-11T13:34:00Z"/>
          <w:lang w:val="en-US"/>
        </w:rPr>
      </w:pPr>
      <w:del w:id="142" w:author="Thomas Stockhammer (25/02/10)" w:date="2025-02-11T14:34:00Z" w16du:dateUtc="2025-02-11T13:34:00Z">
        <w:r w:rsidDel="00246180">
          <w:rPr>
            <w:lang w:val="en-US"/>
          </w:rPr>
          <w:delText>Editor’s Note from 619, clause 5.1</w:delText>
        </w:r>
      </w:del>
    </w:p>
    <w:p w14:paraId="216F516D" w14:textId="6BC65AB3" w:rsidR="005A4C0A" w:rsidRPr="005F5D46" w:rsidDel="00246180" w:rsidRDefault="005A4C0A" w:rsidP="001720AC">
      <w:pPr>
        <w:pStyle w:val="EditorsNote"/>
        <w:rPr>
          <w:del w:id="143" w:author="Thomas Stockhammer (25/02/10)" w:date="2025-02-11T14:34:00Z" w16du:dateUtc="2025-02-11T13:34:00Z"/>
          <w:highlight w:val="green"/>
          <w:lang w:val="en-US"/>
        </w:rPr>
      </w:pPr>
      <w:del w:id="144" w:author="Thomas Stockhammer (25/02/10)" w:date="2025-02-11T14:34:00Z" w16du:dateUtc="2025-02-11T13:34:00Z">
        <w:r w:rsidRPr="005F5D46" w:rsidDel="00246180">
          <w:rPr>
            <w:highlight w:val="green"/>
            <w:lang w:val="en-US"/>
          </w:rPr>
          <w:delText>The principles of existing video capabilities are built around the following principles:</w:delText>
        </w:r>
      </w:del>
    </w:p>
    <w:p w14:paraId="469381FD" w14:textId="5F28D840" w:rsidR="005A4C0A" w:rsidRPr="005F5D46" w:rsidDel="00246180" w:rsidRDefault="005A4C0A" w:rsidP="001720AC">
      <w:pPr>
        <w:pStyle w:val="EditorsNote"/>
        <w:rPr>
          <w:del w:id="145" w:author="Thomas Stockhammer (25/02/10)" w:date="2025-02-11T14:34:00Z" w16du:dateUtc="2025-02-11T13:34:00Z"/>
          <w:highlight w:val="green"/>
        </w:rPr>
      </w:pPr>
      <w:del w:id="146" w:author="Thomas Stockhammer (25/02/10)" w:date="2025-02-11T14:34:00Z" w16du:dateUtc="2025-02-11T13:34:00Z">
        <w:r w:rsidRPr="005F5D46" w:rsidDel="00246180">
          <w:rPr>
            <w:b/>
            <w:highlight w:val="green"/>
          </w:rPr>
          <w:delText>Bitstream:</w:delText>
        </w:r>
        <w:r w:rsidRPr="005F5D46" w:rsidDel="00246180">
          <w:rPr>
            <w:highlight w:val="green"/>
          </w:rPr>
          <w:delText xml:space="preserve"> A media bitstream that conforms to a video encoding format and certain Operation Point.</w:delText>
        </w:r>
      </w:del>
    </w:p>
    <w:p w14:paraId="23EE9403" w14:textId="040583DC" w:rsidR="005A4C0A" w:rsidRPr="005F5D46" w:rsidDel="00246180" w:rsidRDefault="005A4C0A" w:rsidP="001720AC">
      <w:pPr>
        <w:pStyle w:val="EditorsNote"/>
        <w:rPr>
          <w:del w:id="147" w:author="Thomas Stockhammer (25/02/10)" w:date="2025-02-11T14:34:00Z" w16du:dateUtc="2025-02-11T13:34:00Z"/>
          <w:highlight w:val="green"/>
        </w:rPr>
      </w:pPr>
      <w:del w:id="148" w:author="Thomas Stockhammer (25/02/10)" w:date="2025-02-11T14:34:00Z" w16du:dateUtc="2025-02-11T13:34:00Z">
        <w:r w:rsidRPr="005F5D46" w:rsidDel="00246180">
          <w:rPr>
            <w:b/>
            <w:highlight w:val="green"/>
          </w:rPr>
          <w:delText xml:space="preserve">Operation Point: </w:delText>
        </w:r>
        <w:r w:rsidRPr="005F5D46" w:rsidDel="00246180">
          <w:rPr>
            <w:highlight w:val="green"/>
          </w:rPr>
          <w:delText>A collection of discrete combinations of different content formats including spatial and temporal resolutions, colour mapping, transfer functions, etc. and the encoding format.</w:delText>
        </w:r>
      </w:del>
    </w:p>
    <w:p w14:paraId="12B10D69" w14:textId="40B19C6F" w:rsidR="005A4C0A" w:rsidDel="00246180" w:rsidRDefault="005A4C0A" w:rsidP="001720AC">
      <w:pPr>
        <w:pStyle w:val="EditorsNote"/>
        <w:rPr>
          <w:del w:id="149" w:author="Thomas Stockhammer (25/02/10)" w:date="2025-02-11T14:34:00Z" w16du:dateUtc="2025-02-11T13:34:00Z"/>
        </w:rPr>
      </w:pPr>
      <w:del w:id="150" w:author="Thomas Stockhammer (25/02/10)" w:date="2025-02-11T14:34:00Z" w16du:dateUtc="2025-02-11T13:34:00Z">
        <w:r w:rsidRPr="005F5D46" w:rsidDel="00246180">
          <w:rPr>
            <w:b/>
            <w:highlight w:val="green"/>
          </w:rPr>
          <w:delText>Receiver:</w:delText>
        </w:r>
        <w:r w:rsidRPr="005F5D46" w:rsidDel="00246180">
          <w:rPr>
            <w:highlight w:val="green"/>
          </w:rPr>
          <w:delText xml:space="preserve"> A receiver that can decode and render any bitstream that is conforming to a certain Operation Point.</w:delText>
        </w:r>
      </w:del>
    </w:p>
    <w:p w14:paraId="2D5C3236" w14:textId="273D88FF" w:rsidR="005A4C0A" w:rsidDel="00246180" w:rsidRDefault="005A4C0A" w:rsidP="001720AC">
      <w:pPr>
        <w:pStyle w:val="EditorsNote"/>
        <w:rPr>
          <w:del w:id="151" w:author="Thomas Stockhammer (25/02/10)" w:date="2025-02-11T14:34:00Z" w16du:dateUtc="2025-02-11T13:34:00Z"/>
        </w:rPr>
      </w:pPr>
      <w:del w:id="152" w:author="Thomas Stockhammer (25/02/10)" w:date="2025-02-11T14:34:00Z" w16du:dateUtc="2025-02-11T13:34:00Z">
        <w:r w:rsidDel="00246180">
          <w:delText>Decoding capabilities are defined which are a combination of</w:delText>
        </w:r>
      </w:del>
    </w:p>
    <w:p w14:paraId="44FF1CE1" w14:textId="448D3FF6" w:rsidR="005A4C0A" w:rsidDel="00246180" w:rsidRDefault="005A4C0A" w:rsidP="001720AC">
      <w:pPr>
        <w:pStyle w:val="EditorsNote"/>
        <w:rPr>
          <w:del w:id="153" w:author="Thomas Stockhammer (25/02/10)" w:date="2025-02-11T14:34:00Z" w16du:dateUtc="2025-02-11T13:34:00Z"/>
        </w:rPr>
      </w:pPr>
      <w:del w:id="154" w:author="Thomas Stockhammer (25/02/10)" w:date="2025-02-11T14:34:00Z" w16du:dateUtc="2025-02-11T13:34:00Z">
        <w:r w:rsidDel="00246180">
          <w:delText>The capability to decode a bitstream conforming to a certain profile and level</w:delText>
        </w:r>
      </w:del>
    </w:p>
    <w:p w14:paraId="0A03C6B9" w14:textId="7661CFD3" w:rsidR="005A4C0A" w:rsidDel="00246180" w:rsidRDefault="005A4C0A" w:rsidP="001720AC">
      <w:pPr>
        <w:pStyle w:val="EditorsNote"/>
        <w:rPr>
          <w:del w:id="155" w:author="Thomas Stockhammer (25/02/10)" w:date="2025-02-11T14:34:00Z" w16du:dateUtc="2025-02-11T13:34:00Z"/>
        </w:rPr>
      </w:pPr>
      <w:del w:id="156" w:author="Thomas Stockhammer (25/02/10)" w:date="2025-02-11T14:34:00Z" w16du:dateUtc="2025-02-11T13:34:00Z">
        <w:r w:rsidDel="00246180">
          <w:delText>The bitstream being restricted in terms of flags and settings</w:delText>
        </w:r>
      </w:del>
    </w:p>
    <w:p w14:paraId="4DEB58A9" w14:textId="2FA43C47" w:rsidR="005A4C0A" w:rsidDel="00246180" w:rsidRDefault="005A4C0A" w:rsidP="001720AC">
      <w:pPr>
        <w:pStyle w:val="EditorsNote"/>
        <w:rPr>
          <w:del w:id="157" w:author="Thomas Stockhammer (25/02/10)" w:date="2025-02-11T14:34:00Z" w16du:dateUtc="2025-02-11T13:34:00Z"/>
        </w:rPr>
      </w:pPr>
      <w:del w:id="158" w:author="Thomas Stockhammer (25/02/10)" w:date="2025-02-11T14:34:00Z" w16du:dateUtc="2025-02-11T13:34:00Z">
        <w:r w:rsidDel="00246180">
          <w:delText>An illustration of an operation points and decoding capabilities is provided below.</w:delText>
        </w:r>
      </w:del>
    </w:p>
    <w:p w14:paraId="58B520BD" w14:textId="55C58506" w:rsidR="005A4C0A" w:rsidDel="00246180" w:rsidRDefault="005A4C0A" w:rsidP="001720AC">
      <w:pPr>
        <w:pStyle w:val="EditorsNote"/>
        <w:rPr>
          <w:del w:id="159" w:author="Thomas Stockhammer (25/02/10)" w:date="2025-02-11T14:34:00Z" w16du:dateUtc="2025-02-11T13:34:00Z"/>
        </w:rPr>
      </w:pPr>
      <w:del w:id="160" w:author="Thomas Stockhammer (25/02/10)" w:date="2025-02-11T14:34:00Z" w16du:dateUtc="2025-02-11T13:34:00Z">
        <w:r w:rsidDel="00246180">
          <w:rPr>
            <w:noProof/>
          </w:rPr>
          <w:lastRenderedPageBreak/>
          <w:drawing>
            <wp:inline distT="0" distB="0" distL="0" distR="0" wp14:anchorId="24162143" wp14:editId="54BD3AFF">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del>
    </w:p>
    <w:p w14:paraId="37B5C83B" w14:textId="71EF28C4" w:rsidR="005A4C0A" w:rsidRPr="005F5D46" w:rsidDel="00246180" w:rsidRDefault="005A4C0A" w:rsidP="001720AC">
      <w:pPr>
        <w:pStyle w:val="EditorsNote"/>
        <w:rPr>
          <w:del w:id="161" w:author="Thomas Stockhammer (25/02/10)" w:date="2025-02-11T14:34:00Z" w16du:dateUtc="2025-02-11T13:34:00Z"/>
          <w:highlight w:val="green"/>
        </w:rPr>
      </w:pPr>
      <w:del w:id="162" w:author="Thomas Stockhammer (25/02/10)" w:date="2025-02-11T14:34:00Z" w16du:dateUtc="2025-02-11T13:34:00Z">
        <w:r w:rsidRPr="005F5D46" w:rsidDel="00246180">
          <w:rPr>
            <w:i/>
            <w:highlight w:val="green"/>
          </w:rPr>
          <w:delText>Receivers</w:delText>
        </w:r>
        <w:r w:rsidRPr="005F5D46" w:rsidDel="00246180">
          <w:rPr>
            <w:highlight w:val="green"/>
          </w:rPr>
          <w:delText xml:space="preserve"> are a combination of decoding capabilities and the ability to rendering the formats included in an operation point.</w:delText>
        </w:r>
      </w:del>
    </w:p>
    <w:p w14:paraId="53CF438B" w14:textId="1E29124A" w:rsidR="005A4C0A" w:rsidDel="00246180" w:rsidRDefault="005A4C0A" w:rsidP="001720AC">
      <w:pPr>
        <w:pStyle w:val="EditorsNote"/>
        <w:rPr>
          <w:del w:id="163" w:author="Thomas Stockhammer (25/02/10)" w:date="2025-02-11T14:34:00Z" w16du:dateUtc="2025-02-11T13:34:00Z"/>
        </w:rPr>
      </w:pPr>
      <w:del w:id="164" w:author="Thomas Stockhammer (25/02/10)" w:date="2025-02-11T14:34:00Z" w16du:dateUtc="2025-02-11T13:34:00Z">
        <w:r w:rsidRPr="005F5D46" w:rsidDel="00246180">
          <w:rPr>
            <w:highlight w:val="green"/>
          </w:rPr>
          <w:delText>The timing and the properties of the format may be signaled in the bitstream, or may be signaled by external means, for example on packaging level, i.e. on ISO BMFF or RTP level.</w:delText>
        </w:r>
      </w:del>
    </w:p>
    <w:p w14:paraId="515F099B" w14:textId="6D20F29A" w:rsidR="005A4C0A" w:rsidDel="00246180" w:rsidRDefault="005A4C0A" w:rsidP="001720AC">
      <w:pPr>
        <w:pStyle w:val="EditorsNote"/>
        <w:rPr>
          <w:del w:id="165" w:author="Thomas Stockhammer (25/02/10)" w:date="2025-02-11T14:34:00Z" w16du:dateUtc="2025-02-11T13:34:00Z"/>
        </w:rPr>
      </w:pPr>
      <w:del w:id="166" w:author="Thomas Stockhammer (25/02/10)" w:date="2025-02-11T14:34:00Z" w16du:dateUtc="2025-02-11T13:34:00Z">
        <w:r w:rsidRPr="005F5D46" w:rsidDel="00246180">
          <w:rPr>
            <w:highlight w:val="green"/>
          </w:rPr>
          <w:delText>At the receiving end conformance always refers to real-time decoding and rendering.</w:delText>
        </w:r>
      </w:del>
    </w:p>
    <w:p w14:paraId="46005E8B" w14:textId="61E18739" w:rsidR="005A4C0A" w:rsidDel="00246180" w:rsidRDefault="005A4C0A" w:rsidP="001720AC">
      <w:pPr>
        <w:pStyle w:val="EditorsNote"/>
        <w:rPr>
          <w:del w:id="167" w:author="Thomas Stockhammer (25/02/10)" w:date="2025-02-11T14:34:00Z" w16du:dateUtc="2025-02-11T13:34:00Z"/>
        </w:rPr>
      </w:pPr>
      <w:del w:id="168" w:author="Thomas Stockhammer (25/02/10)" w:date="2025-02-11T14:34:00Z" w16du:dateUtc="2025-02-11T13:34:00Z">
        <w:r w:rsidDel="00246180">
          <w:delText>Bitstreams can either conform to any of the above “circles”</w:delText>
        </w:r>
      </w:del>
    </w:p>
    <w:p w14:paraId="1737CF2B" w14:textId="33D8EFE2" w:rsidR="005A4C0A" w:rsidDel="00246180" w:rsidRDefault="005A4C0A" w:rsidP="001720AC">
      <w:pPr>
        <w:pStyle w:val="EditorsNote"/>
        <w:rPr>
          <w:del w:id="169" w:author="Thomas Stockhammer (25/02/10)" w:date="2025-02-11T14:34:00Z" w16du:dateUtc="2025-02-11T13:34:00Z"/>
        </w:rPr>
      </w:pPr>
      <w:del w:id="170" w:author="Thomas Stockhammer (25/02/10)" w:date="2025-02-11T14:34:00Z" w16du:dateUtc="2025-02-11T13:34:00Z">
        <w:r w:rsidDel="00246180">
          <w:delText>Codec &amp; Profile</w:delText>
        </w:r>
      </w:del>
    </w:p>
    <w:p w14:paraId="531361D6" w14:textId="190BB1DF" w:rsidR="005A4C0A" w:rsidDel="00246180" w:rsidRDefault="005A4C0A" w:rsidP="001720AC">
      <w:pPr>
        <w:pStyle w:val="EditorsNote"/>
        <w:rPr>
          <w:del w:id="171" w:author="Thomas Stockhammer (25/02/10)" w:date="2025-02-11T14:34:00Z" w16du:dateUtc="2025-02-11T13:34:00Z"/>
        </w:rPr>
      </w:pPr>
      <w:del w:id="172" w:author="Thomas Stockhammer (25/02/10)" w:date="2025-02-11T14:34:00Z" w16du:dateUtc="2025-02-11T13:34:00Z">
        <w:r w:rsidDel="00246180">
          <w:delText>Level</w:delText>
        </w:r>
      </w:del>
    </w:p>
    <w:p w14:paraId="299D37F1" w14:textId="3134A94B" w:rsidR="005A4C0A" w:rsidDel="00246180" w:rsidRDefault="005A4C0A" w:rsidP="001720AC">
      <w:pPr>
        <w:pStyle w:val="EditorsNote"/>
        <w:rPr>
          <w:del w:id="173" w:author="Thomas Stockhammer (25/02/10)" w:date="2025-02-11T14:34:00Z" w16du:dateUtc="2025-02-11T13:34:00Z"/>
        </w:rPr>
      </w:pPr>
      <w:del w:id="174" w:author="Thomas Stockhammer (25/02/10)" w:date="2025-02-11T14:34:00Z" w16du:dateUtc="2025-02-11T13:34:00Z">
        <w:r w:rsidDel="00246180">
          <w:delText>Decoding capabilites</w:delText>
        </w:r>
      </w:del>
    </w:p>
    <w:p w14:paraId="0F77F34B" w14:textId="20E22375" w:rsidR="005A4C0A" w:rsidDel="00246180" w:rsidRDefault="005A4C0A" w:rsidP="001720AC">
      <w:pPr>
        <w:pStyle w:val="EditorsNote"/>
        <w:rPr>
          <w:del w:id="175" w:author="Thomas Stockhammer (25/02/10)" w:date="2025-02-11T14:34:00Z" w16du:dateUtc="2025-02-11T13:34:00Z"/>
        </w:rPr>
      </w:pPr>
      <w:del w:id="176" w:author="Thomas Stockhammer (25/02/10)" w:date="2025-02-11T14:34:00Z" w16du:dateUtc="2025-02-11T13:34:00Z">
        <w:r w:rsidDel="00246180">
          <w:delText xml:space="preserve">Operation Point </w:delText>
        </w:r>
      </w:del>
    </w:p>
    <w:p w14:paraId="07BD3674" w14:textId="591CE1C3" w:rsidR="005A4C0A" w:rsidDel="00246180" w:rsidRDefault="005A4C0A" w:rsidP="001720AC">
      <w:pPr>
        <w:pStyle w:val="EditorsNote"/>
        <w:rPr>
          <w:del w:id="177" w:author="Thomas Stockhammer (25/02/10)" w:date="2025-02-11T14:34:00Z" w16du:dateUtc="2025-02-11T13:34:00Z"/>
        </w:rPr>
      </w:pPr>
      <w:del w:id="178" w:author="Thomas Stockhammer (25/02/10)" w:date="2025-02-11T14:34:00Z" w16du:dateUtc="2025-02-11T13:34:00Z">
        <w:r w:rsidDel="00246180">
          <w:delText>Concurrent decoding capabilities are defined as the ability to decode several bitstreams in parallel.</w:delText>
        </w:r>
      </w:del>
    </w:p>
    <w:p w14:paraId="00DEA815" w14:textId="47B09185" w:rsidR="005A4C0A" w:rsidDel="00246180" w:rsidRDefault="005A4C0A" w:rsidP="001720AC">
      <w:pPr>
        <w:pStyle w:val="EditorsNote"/>
        <w:rPr>
          <w:del w:id="179" w:author="Thomas Stockhammer (25/02/10)" w:date="2025-02-11T14:34:00Z" w16du:dateUtc="2025-02-11T13:34:00Z"/>
        </w:rPr>
      </w:pPr>
      <w:del w:id="180" w:author="Thomas Stockhammer (25/02/10)" w:date="2025-02-11T14:34:00Z" w16du:dateUtc="2025-02-11T13:34:00Z">
        <w:r w:rsidRPr="005F5D46" w:rsidDel="00246180">
          <w:rPr>
            <w:highlight w:val="green"/>
          </w:rPr>
          <w:delText xml:space="preserve">Encoding capabilities are defined by the ability to encode a </w:delText>
        </w:r>
        <w:r w:rsidRPr="005F5D46" w:rsidDel="00246180">
          <w:rPr>
            <w:i/>
            <w:highlight w:val="green"/>
          </w:rPr>
          <w:delText>video signal</w:delText>
        </w:r>
        <w:r w:rsidRPr="005F5D46" w:rsidDel="00246180">
          <w:rPr>
            <w:highlight w:val="green"/>
          </w:rPr>
          <w:delText xml:space="preserve"> with certain boundary parameters to a bitstream that is decodable (and possibly can be rendered). Typically, specifications would require real-time encoding.</w:delText>
        </w:r>
      </w:del>
    </w:p>
    <w:p w14:paraId="78E2D9FC" w14:textId="2743523D" w:rsidR="005A4C0A" w:rsidDel="00246180" w:rsidRDefault="005A4C0A" w:rsidP="001720AC">
      <w:pPr>
        <w:pStyle w:val="EditorsNote"/>
        <w:rPr>
          <w:del w:id="181" w:author="Thomas Stockhammer (25/02/10)" w:date="2025-02-11T14:34:00Z" w16du:dateUtc="2025-02-11T13:34:00Z"/>
        </w:rPr>
      </w:pPr>
      <w:del w:id="182" w:author="Thomas Stockhammer (25/02/10)" w:date="2025-02-11T14:34:00Z" w16du:dateUtc="2025-02-11T13:34:00Z">
        <w:r w:rsidRPr="005F5D46" w:rsidDel="00246180">
          <w:rPr>
            <w:highlight w:val="green"/>
          </w:rPr>
          <w:delText>Decoding capabilities can be shared across many different applications.</w:delText>
        </w:r>
      </w:del>
    </w:p>
    <w:p w14:paraId="31D186C5" w14:textId="6A4343C2" w:rsidR="005A4C0A" w:rsidRPr="00577F63" w:rsidDel="00246180" w:rsidRDefault="005A4C0A" w:rsidP="001720AC">
      <w:pPr>
        <w:pStyle w:val="EditorsNote"/>
        <w:rPr>
          <w:del w:id="183" w:author="Thomas Stockhammer (25/02/10)" w:date="2025-02-11T14:34:00Z" w16du:dateUtc="2025-02-11T13:34:00Z"/>
        </w:rPr>
      </w:pPr>
      <w:del w:id="184" w:author="Thomas Stockhammer (25/02/10)" w:date="2025-02-11T14:34:00Z" w16du:dateUtc="2025-02-11T13:34:00Z">
        <w:r w:rsidDel="00246180">
          <w:delText>Operation Points are more specific towards applications and may not or only partially be defined in a new spec.</w:delText>
        </w:r>
      </w:del>
    </w:p>
    <w:p w14:paraId="4E2BFA13" w14:textId="77777777" w:rsidR="005A4C0A" w:rsidRDefault="005A4C0A" w:rsidP="005A4C0A">
      <w:pPr>
        <w:pStyle w:val="Heading2"/>
      </w:pPr>
      <w:bookmarkStart w:id="185" w:name="_Toc183148415"/>
      <w:bookmarkStart w:id="186" w:name="_Toc175313598"/>
      <w:r>
        <w:t>4</w:t>
      </w:r>
      <w:r w:rsidRPr="004D3578">
        <w:t>.1</w:t>
      </w:r>
      <w:r w:rsidRPr="004D3578">
        <w:tab/>
      </w:r>
      <w:r>
        <w:t>Motivation</w:t>
      </w:r>
      <w:bookmarkEnd w:id="185"/>
      <w:bookmarkEnd w:id="186"/>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187" w:name="_Toc183148416"/>
      <w:bookmarkStart w:id="188" w:name="_Toc175313599"/>
      <w:r>
        <w:lastRenderedPageBreak/>
        <w:t>4</w:t>
      </w:r>
      <w:r w:rsidRPr="004D3578">
        <w:t>.</w:t>
      </w:r>
      <w:r>
        <w:t>2</w:t>
      </w:r>
      <w:r w:rsidRPr="004D3578">
        <w:tab/>
      </w:r>
      <w:r>
        <w:t>Reference architectures and definitions</w:t>
      </w:r>
      <w:bookmarkEnd w:id="187"/>
      <w:bookmarkEnd w:id="188"/>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05pt;height:136.5pt;mso-width-percent:0;mso-height-percent:0;mso-width-percent:0;mso-height-percent:0" o:ole="">
            <v:imagedata r:id="rId14" o:title=""/>
          </v:shape>
          <o:OLEObject Type="Embed" ProgID="Visio.Drawing.15" ShapeID="_x0000_i1027" DrawAspect="Content" ObjectID="_1800802869" r:id="rId15"/>
        </w:object>
      </w:r>
    </w:p>
    <w:p w14:paraId="65232F8D" w14:textId="77777777" w:rsidR="005A4C0A" w:rsidRPr="00263C7E" w:rsidRDefault="005A4C0A" w:rsidP="00A21551">
      <w:pPr>
        <w:pStyle w:val="TF"/>
      </w:pPr>
      <w:bookmarkStart w:id="189" w:name="_Hlk166609477"/>
      <w:r>
        <w:t>Figure 4.2-1</w:t>
      </w:r>
      <w:bookmarkEnd w:id="189"/>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05pt;height:136.5pt" o:ole="">
            <v:imagedata r:id="rId16" o:title=""/>
          </v:shape>
          <o:OLEObject Type="Embed" ProgID="Visio.Drawing.15" ShapeID="_x0000_i1028" DrawAspect="Content" ObjectID="_1800802870" r:id="rId17"/>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46B32A49" w:rsidR="005A4C0A" w:rsidDel="00661C47" w:rsidRDefault="005A4C0A" w:rsidP="005A4C0A">
      <w:pPr>
        <w:pStyle w:val="EditorsNote"/>
        <w:rPr>
          <w:moveFrom w:id="190" w:author="Thomas Stockhammer (25/02/10)" w:date="2025-02-11T14:44:00Z" w16du:dateUtc="2025-02-11T13:44:00Z"/>
        </w:rPr>
      </w:pPr>
      <w:moveFromRangeStart w:id="191" w:author="Thomas Stockhammer (25/02/10)" w:date="2025-02-11T14:44:00Z" w:name="move190177457"/>
      <w:moveFrom w:id="192" w:author="Thomas Stockhammer (25/02/10)" w:date="2025-02-11T14:44:00Z" w16du:dateUtc="2025-02-11T13:44:00Z">
        <w:r w:rsidDel="00661C47">
          <w:t xml:space="preserve">Editor’s Note: A reference architecture for multiple decoders still needs to be defined. </w:t>
        </w:r>
      </w:moveFrom>
    </w:p>
    <w:moveFromRangeEnd w:id="191"/>
    <w:p w14:paraId="7B048786" w14:textId="67AF56A8" w:rsidR="005A4C0A" w:rsidRDefault="005A4C0A" w:rsidP="005A4C0A">
      <w:r>
        <w:t>Based on this introduction, the following terms are defined</w:t>
      </w:r>
      <w:ins w:id="193" w:author="Thomas Stockhammer (25/02/10)" w:date="2025-02-11T14:35:00Z" w16du:dateUtc="2025-02-11T13:35:00Z">
        <w:r w:rsidR="00840E29">
          <w:t>:</w:t>
        </w:r>
      </w:ins>
    </w:p>
    <w:p w14:paraId="77D0196F" w14:textId="098B261F" w:rsidR="005A4C0A" w:rsidRDefault="00840E29" w:rsidP="005A4C0A">
      <w:pPr>
        <w:pStyle w:val="B1"/>
      </w:pPr>
      <w:ins w:id="194" w:author="Thomas Stockhammer (25/02/10)" w:date="2025-02-11T14:35:00Z" w16du:dateUtc="2025-02-11T13:35:00Z">
        <w:r>
          <w:rPr>
            <w:b/>
          </w:rPr>
          <w:t>-</w:t>
        </w:r>
        <w:r>
          <w:rPr>
            <w:b/>
          </w:rPr>
          <w:tab/>
        </w:r>
      </w:ins>
      <w:r w:rsidR="005A4C0A">
        <w:rPr>
          <w:b/>
        </w:rPr>
        <w:t>O</w:t>
      </w:r>
      <w:r w:rsidR="005A4C0A" w:rsidRPr="00E21970">
        <w:rPr>
          <w:b/>
        </w:rPr>
        <w:t xml:space="preserve">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 and </w:t>
      </w:r>
      <w:r w:rsidR="005A4C0A">
        <w:t xml:space="preserve">a video encoding </w:t>
      </w:r>
      <w:r w:rsidR="005A4C0A" w:rsidRPr="00A366F3">
        <w:t>format.</w:t>
      </w:r>
    </w:p>
    <w:p w14:paraId="4EF8B63D" w14:textId="50D7FF5E" w:rsidR="002A2336" w:rsidRDefault="00840E29" w:rsidP="002A2336">
      <w:pPr>
        <w:pStyle w:val="B1"/>
      </w:pPr>
      <w:ins w:id="195" w:author="Thomas Stockhammer (25/02/10)" w:date="2025-02-11T14:35:00Z" w16du:dateUtc="2025-02-11T13:35:00Z">
        <w:r>
          <w:rPr>
            <w:b/>
            <w:bCs/>
          </w:rPr>
          <w:t>-</w:t>
        </w:r>
        <w:r>
          <w:rPr>
            <w:b/>
            <w:bCs/>
          </w:rPr>
          <w:tab/>
        </w:r>
      </w:ins>
      <w:r w:rsidR="002A2336" w:rsidRPr="00A21551">
        <w:rPr>
          <w:b/>
          <w:bCs/>
        </w:rPr>
        <w:t>Bitstream</w:t>
      </w:r>
      <w:r w:rsidR="002A2336">
        <w:t>: A compressed media representation presented as a sequence of bits that conforms to a particular video coding specification/format and one or more Operating Points.</w:t>
      </w:r>
    </w:p>
    <w:p w14:paraId="25663C97" w14:textId="06FE5AED" w:rsidR="00134593" w:rsidRPr="000E0E5A" w:rsidRDefault="00840E29" w:rsidP="00134593">
      <w:pPr>
        <w:pStyle w:val="B1"/>
      </w:pPr>
      <w:ins w:id="196" w:author="Thomas Stockhammer (25/02/10)" w:date="2025-02-11T14:35:00Z" w16du:dateUtc="2025-02-11T13:35:00Z">
        <w:r>
          <w:rPr>
            <w:b/>
            <w:bCs/>
          </w:rPr>
          <w:t>-</w:t>
        </w:r>
        <w:r>
          <w:rPr>
            <w:b/>
            <w:bCs/>
          </w:rPr>
          <w:tab/>
        </w:r>
      </w:ins>
      <w:r w:rsidR="00134593" w:rsidRPr="00A21551">
        <w:rPr>
          <w:b/>
          <w:bCs/>
        </w:rPr>
        <w:t>Receiver</w:t>
      </w:r>
      <w:r w:rsidR="00134593">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33D57D65" w:rsidR="005A4C0A" w:rsidRPr="003F5FC9" w:rsidRDefault="00840E29" w:rsidP="005A4C0A">
      <w:pPr>
        <w:pStyle w:val="B1"/>
      </w:pPr>
      <w:ins w:id="197" w:author="Thomas Stockhammer (25/02/10)" w:date="2025-02-11T14:35:00Z" w16du:dateUtc="2025-02-11T13:35:00Z">
        <w:r>
          <w:rPr>
            <w:b/>
          </w:rPr>
          <w:t>-</w:t>
        </w:r>
        <w:r>
          <w:rPr>
            <w:b/>
          </w:rPr>
          <w:tab/>
        </w:r>
      </w:ins>
      <w:r w:rsidR="005A4C0A">
        <w:rPr>
          <w:b/>
        </w:rPr>
        <w:t xml:space="preserve">System </w:t>
      </w:r>
      <w:r w:rsidR="005A4C0A" w:rsidRPr="00E21970">
        <w:rPr>
          <w:b/>
        </w:rPr>
        <w:t xml:space="preserve">Operating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w:t>
      </w:r>
      <w:r w:rsidR="005A4C0A">
        <w:t xml:space="preserve">, a video encoding and a packaging </w:t>
      </w:r>
      <w:r w:rsidR="005A4C0A" w:rsidRPr="00A366F3">
        <w:t>format.</w:t>
      </w:r>
    </w:p>
    <w:p w14:paraId="65A21EEC" w14:textId="706A0133" w:rsidR="005A4C0A" w:rsidRDefault="00840E29" w:rsidP="005A4C0A">
      <w:pPr>
        <w:pStyle w:val="B1"/>
      </w:pPr>
      <w:ins w:id="198" w:author="Thomas Stockhammer (25/02/10)" w:date="2025-02-11T14:35:00Z" w16du:dateUtc="2025-02-11T13:35:00Z">
        <w:r>
          <w:rPr>
            <w:b/>
          </w:rPr>
          <w:t>-</w:t>
        </w:r>
        <w:r>
          <w:rPr>
            <w:b/>
          </w:rPr>
          <w:tab/>
        </w:r>
      </w:ins>
      <w:r w:rsidR="005A4C0A">
        <w:rPr>
          <w:b/>
        </w:rPr>
        <w:t>Transport S</w:t>
      </w:r>
      <w:r w:rsidR="005A4C0A" w:rsidRPr="00381903">
        <w:rPr>
          <w:b/>
        </w:rPr>
        <w:t>tream:</w:t>
      </w:r>
      <w:r w:rsidR="005A4C0A" w:rsidRPr="00A366F3">
        <w:t xml:space="preserve"> A </w:t>
      </w:r>
      <w:r w:rsidR="005A4C0A">
        <w:t>packaged media</w:t>
      </w:r>
      <w:r w:rsidR="005A4C0A" w:rsidRPr="00A366F3">
        <w:t xml:space="preserve"> bitstream that conforms to a </w:t>
      </w:r>
      <w:r w:rsidR="005A4C0A" w:rsidRPr="00054376">
        <w:t xml:space="preserve">particular </w:t>
      </w:r>
      <w:r w:rsidR="005A4C0A" w:rsidRPr="00A366F3">
        <w:t xml:space="preserve">video coding </w:t>
      </w:r>
      <w:r w:rsidR="005A4C0A">
        <w:t xml:space="preserve">and packaging </w:t>
      </w:r>
      <w:r w:rsidR="005A4C0A" w:rsidRPr="00054376">
        <w:t>specification</w:t>
      </w:r>
      <w:r w:rsidR="005A4C0A">
        <w:t>/</w:t>
      </w:r>
      <w:r w:rsidR="005A4C0A" w:rsidRPr="00A366F3">
        <w:t xml:space="preserve">format and </w:t>
      </w:r>
      <w:r w:rsidR="005A4C0A" w:rsidRPr="00054376">
        <w:t xml:space="preserve">one or more </w:t>
      </w:r>
      <w:r w:rsidR="005A4C0A">
        <w:t>Operating</w:t>
      </w:r>
      <w:r w:rsidR="005A4C0A" w:rsidRPr="00A366F3">
        <w:t xml:space="preserve"> Point</w:t>
      </w:r>
      <w:r w:rsidR="005A4C0A">
        <w:t>s</w:t>
      </w:r>
      <w:r w:rsidR="005A4C0A" w:rsidRPr="00A366F3">
        <w:t>.</w:t>
      </w:r>
    </w:p>
    <w:p w14:paraId="0B42689E" w14:textId="5E4554F4" w:rsidR="000021F8" w:rsidRDefault="00840E29" w:rsidP="00911573">
      <w:pPr>
        <w:pStyle w:val="B1"/>
        <w:rPr>
          <w:ins w:id="199" w:author="Thomas Stockhammer (25/02/10)" w:date="2025-02-11T14:43:00Z" w16du:dateUtc="2025-02-11T13:43:00Z"/>
        </w:rPr>
      </w:pPr>
      <w:ins w:id="200" w:author="Thomas Stockhammer (25/02/10)" w:date="2025-02-11T14:35:00Z" w16du:dateUtc="2025-02-11T13:35:00Z">
        <w:r>
          <w:rPr>
            <w:b/>
          </w:rPr>
          <w:t>-</w:t>
        </w:r>
        <w:r>
          <w:rPr>
            <w:b/>
          </w:rPr>
          <w:tab/>
        </w:r>
      </w:ins>
      <w:r w:rsidR="000021F8">
        <w:rPr>
          <w:b/>
        </w:rPr>
        <w:t xml:space="preserve">System </w:t>
      </w:r>
      <w:r w:rsidR="000021F8" w:rsidRPr="00381903">
        <w:rPr>
          <w:b/>
        </w:rPr>
        <w:t>Receiver:</w:t>
      </w:r>
      <w:r w:rsidR="000021F8" w:rsidRPr="00A366F3">
        <w:t xml:space="preserve"> A receiver that can </w:t>
      </w:r>
      <w:r w:rsidR="000021F8">
        <w:t>de-package and decode</w:t>
      </w:r>
      <w:r w:rsidR="000021F8" w:rsidRPr="00A366F3">
        <w:t xml:space="preserve"> any </w:t>
      </w:r>
      <w:r w:rsidR="000021F8">
        <w:t xml:space="preserve">system </w:t>
      </w:r>
      <w:r w:rsidR="000021F8" w:rsidRPr="00A366F3">
        <w:t xml:space="preserve">bitstream that is conforming to a </w:t>
      </w:r>
      <w:r w:rsidR="000021F8" w:rsidRPr="00F4164D">
        <w:t xml:space="preserve">particular </w:t>
      </w:r>
      <w:r w:rsidR="000021F8">
        <w:t>System Operating</w:t>
      </w:r>
      <w:r w:rsidR="000021F8" w:rsidRPr="00A366F3">
        <w:t xml:space="preserve"> Point</w:t>
      </w:r>
      <w:r w:rsidR="000021F8" w:rsidRPr="00F4164D">
        <w:t>, and optionally render it</w:t>
      </w:r>
      <w:r w:rsidR="000021F8" w:rsidRPr="00A366F3">
        <w:t>.</w:t>
      </w:r>
    </w:p>
    <w:p w14:paraId="5C6A223B" w14:textId="46B701A2" w:rsidR="00661C47" w:rsidDel="00661C47" w:rsidRDefault="00661C47" w:rsidP="00661C47">
      <w:pPr>
        <w:pStyle w:val="NO"/>
        <w:rPr>
          <w:del w:id="201" w:author="Thomas Stockhammer (25/02/10)" w:date="2025-02-11T14:44:00Z" w16du:dateUtc="2025-02-11T13:44:00Z"/>
          <w:moveTo w:id="202" w:author="Thomas Stockhammer (25/02/10)" w:date="2025-02-11T14:44:00Z" w16du:dateUtc="2025-02-11T13:44:00Z"/>
        </w:rPr>
        <w:pPrChange w:id="203" w:author="Thomas Stockhammer (25/02/10)" w:date="2025-02-11T14:44:00Z" w16du:dateUtc="2025-02-11T13:44:00Z">
          <w:pPr>
            <w:pStyle w:val="EditorsNote"/>
          </w:pPr>
        </w:pPrChange>
      </w:pPr>
      <w:moveToRangeStart w:id="204" w:author="Thomas Stockhammer (25/02/10)" w:date="2025-02-11T14:44:00Z" w:name="move190177457"/>
      <w:moveTo w:id="205" w:author="Thomas Stockhammer (25/02/10)" w:date="2025-02-11T14:44:00Z" w16du:dateUtc="2025-02-11T13:44:00Z">
        <w:del w:id="206" w:author="Thomas Stockhammer (25/02/10)" w:date="2025-02-11T14:44:00Z" w16du:dateUtc="2025-02-11T13:44:00Z">
          <w:r w:rsidDel="00661C47">
            <w:delText>Editor’s Note</w:delText>
          </w:r>
        </w:del>
      </w:moveTo>
      <w:ins w:id="207" w:author="Thomas Stockhammer (25/02/10)" w:date="2025-02-11T14:44:00Z" w16du:dateUtc="2025-02-11T13:44:00Z">
        <w:r>
          <w:t>NOTE</w:t>
        </w:r>
      </w:ins>
      <w:moveTo w:id="208" w:author="Thomas Stockhammer (25/02/10)" w:date="2025-02-11T14:44:00Z" w16du:dateUtc="2025-02-11T13:44:00Z">
        <w:r>
          <w:t xml:space="preserve">: </w:t>
        </w:r>
      </w:moveTo>
      <w:ins w:id="209" w:author="Thomas Stockhammer (25/02/10)" w:date="2025-02-11T14:44:00Z" w16du:dateUtc="2025-02-11T13:44:00Z">
        <w:r>
          <w:tab/>
        </w:r>
      </w:ins>
      <w:moveTo w:id="210" w:author="Thomas Stockhammer (25/02/10)" w:date="2025-02-11T14:44:00Z" w16du:dateUtc="2025-02-11T13:44:00Z">
        <w:r>
          <w:t xml:space="preserve">A reference architecture for multiple decoders </w:t>
        </w:r>
        <w:del w:id="211" w:author="Thomas Stockhammer (25/02/10)" w:date="2025-02-11T14:44:00Z" w16du:dateUtc="2025-02-11T13:44:00Z">
          <w:r w:rsidDel="00661C47">
            <w:delText>still needs to be defined</w:delText>
          </w:r>
        </w:del>
      </w:moveTo>
      <w:ins w:id="212" w:author="Thomas Stockhammer (25/02/10)" w:date="2025-02-11T14:44:00Z" w16du:dateUtc="2025-02-11T13:44:00Z">
        <w:r>
          <w:t>is for further study</w:t>
        </w:r>
      </w:ins>
      <w:moveTo w:id="213" w:author="Thomas Stockhammer (25/02/10)" w:date="2025-02-11T14:44:00Z" w16du:dateUtc="2025-02-11T13:44:00Z">
        <w:r>
          <w:t xml:space="preserve">. </w:t>
        </w:r>
      </w:moveTo>
    </w:p>
    <w:moveToRangeEnd w:id="204"/>
    <w:p w14:paraId="62F033B2" w14:textId="77777777" w:rsidR="00661C47" w:rsidRPr="00A366F3" w:rsidRDefault="00661C47" w:rsidP="00661C47">
      <w:pPr>
        <w:pStyle w:val="NO"/>
        <w:pPrChange w:id="214" w:author="Thomas Stockhammer (25/02/10)" w:date="2025-02-11T14:44:00Z" w16du:dateUtc="2025-02-11T13:44:00Z">
          <w:pPr>
            <w:pStyle w:val="B1"/>
          </w:pPr>
        </w:pPrChange>
      </w:pPr>
    </w:p>
    <w:p w14:paraId="0556F584" w14:textId="77777777" w:rsidR="005A4C0A" w:rsidRDefault="005A4C0A" w:rsidP="005A4C0A">
      <w:pPr>
        <w:pStyle w:val="Heading2"/>
      </w:pPr>
      <w:bookmarkStart w:id="215" w:name="_Toc183148417"/>
      <w:bookmarkStart w:id="216" w:name="_Toc175313600"/>
      <w:r>
        <w:t>4</w:t>
      </w:r>
      <w:r w:rsidRPr="004D3578">
        <w:t>.</w:t>
      </w:r>
      <w:r>
        <w:t>3</w:t>
      </w:r>
      <w:r w:rsidRPr="004D3578">
        <w:tab/>
      </w:r>
      <w:r>
        <w:t>Specification</w:t>
      </w:r>
      <w:bookmarkEnd w:id="215"/>
      <w:bookmarkEnd w:id="216"/>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217" w:name="_Toc183148418"/>
      <w:bookmarkStart w:id="218" w:name="_Toc175313601"/>
      <w:r>
        <w:t>4</w:t>
      </w:r>
      <w:r w:rsidRPr="004D3578">
        <w:t>.</w:t>
      </w:r>
      <w:r>
        <w:t>4</w:t>
      </w:r>
      <w:r w:rsidRPr="004D3578">
        <w:tab/>
      </w:r>
      <w:r>
        <w:t>Video representation formats</w:t>
      </w:r>
      <w:bookmarkEnd w:id="217"/>
      <w:bookmarkEnd w:id="218"/>
    </w:p>
    <w:p w14:paraId="403073CF" w14:textId="77777777" w:rsidR="00A400DA" w:rsidRDefault="00A400DA" w:rsidP="00A400DA">
      <w:pPr>
        <w:pStyle w:val="Heading3"/>
      </w:pPr>
      <w:bookmarkStart w:id="219" w:name="_Toc183148419"/>
      <w:bookmarkStart w:id="220" w:name="_Toc175313602"/>
      <w:r w:rsidRPr="001A7D06">
        <w:t>4.4.</w:t>
      </w:r>
      <w:r>
        <w:t>1</w:t>
      </w:r>
      <w:r w:rsidRPr="001A7D06">
        <w:tab/>
      </w:r>
      <w:r>
        <w:t>Overview</w:t>
      </w:r>
      <w:bookmarkEnd w:id="219"/>
      <w:bookmarkEnd w:id="220"/>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DB4D81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221" w:name="_Toc183148420"/>
      <w:bookmarkStart w:id="222" w:name="_Toc175313603"/>
      <w:r w:rsidRPr="001A7D06">
        <w:t>4.4.</w:t>
      </w:r>
      <w:r>
        <w:t>2</w:t>
      </w:r>
      <w:r w:rsidRPr="001A7D06">
        <w:tab/>
        <w:t xml:space="preserve">Video </w:t>
      </w:r>
      <w:r>
        <w:t>signal</w:t>
      </w:r>
      <w:r w:rsidRPr="001A7D06">
        <w:t xml:space="preserve"> </w:t>
      </w:r>
      <w:r>
        <w:t>p</w:t>
      </w:r>
      <w:r w:rsidRPr="001A7D06">
        <w:t>arameters</w:t>
      </w:r>
      <w:bookmarkEnd w:id="221"/>
      <w:bookmarkEnd w:id="222"/>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AC0354C" w14:textId="5DD31618"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5E92F13C"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988"/>
        <w:gridCol w:w="5567"/>
        <w:gridCol w:w="2076"/>
      </w:tblGrid>
      <w:tr w:rsidR="00CC0D8E" w14:paraId="39D00332" w14:textId="77777777" w:rsidTr="00D90E4E">
        <w:tc>
          <w:tcPr>
            <w:tcW w:w="1988" w:type="dxa"/>
          </w:tcPr>
          <w:p w14:paraId="1B89BB8B" w14:textId="77777777" w:rsidR="00433DB5" w:rsidRDefault="00433DB5" w:rsidP="00D90E4E">
            <w:pPr>
              <w:pStyle w:val="TH"/>
            </w:pPr>
            <w:r>
              <w:t>Parameter</w:t>
            </w:r>
          </w:p>
        </w:tc>
        <w:tc>
          <w:tcPr>
            <w:tcW w:w="5567" w:type="dxa"/>
          </w:tcPr>
          <w:p w14:paraId="0DEC8211" w14:textId="77777777" w:rsidR="00433DB5" w:rsidRDefault="00433DB5" w:rsidP="00D90E4E">
            <w:pPr>
              <w:pStyle w:val="TH"/>
            </w:pPr>
            <w:r>
              <w:t>Definition</w:t>
            </w:r>
          </w:p>
        </w:tc>
        <w:tc>
          <w:tcPr>
            <w:tcW w:w="2076" w:type="dxa"/>
          </w:tcPr>
          <w:p w14:paraId="45466CFD" w14:textId="77777777" w:rsidR="00433DB5" w:rsidRDefault="00433DB5" w:rsidP="00D90E4E">
            <w:pPr>
              <w:pStyle w:val="TH"/>
            </w:pPr>
            <w:r>
              <w:t>3GPP restrictions</w:t>
            </w:r>
          </w:p>
        </w:tc>
      </w:tr>
      <w:tr w:rsidR="00CC0D8E" w14:paraId="50B5D94D" w14:textId="77777777" w:rsidTr="00D90E4E">
        <w:tc>
          <w:tcPr>
            <w:tcW w:w="1988" w:type="dxa"/>
          </w:tcPr>
          <w:p w14:paraId="7C177478" w14:textId="77777777" w:rsidR="00433DB5" w:rsidRDefault="00433DB5" w:rsidP="00D90E4E">
            <w:r>
              <w:t>Spatial Resolution width</w:t>
            </w:r>
          </w:p>
        </w:tc>
        <w:tc>
          <w:tcPr>
            <w:tcW w:w="5567" w:type="dxa"/>
          </w:tcPr>
          <w:p w14:paraId="2ADC2199" w14:textId="77777777" w:rsidR="00433DB5" w:rsidRDefault="00433DB5" w:rsidP="00D90E4E">
            <w:r>
              <w:t>the number of active samples per line for the luma component.</w:t>
            </w:r>
          </w:p>
          <w:p w14:paraId="5A01A3C0" w14:textId="36AEE30D" w:rsidR="00433DB5" w:rsidRDefault="00433DB5" w:rsidP="00D90E4E">
            <w:r>
              <w:t>Example values are 1280 or 1920 for HD, and 3840 for UHD.</w:t>
            </w:r>
          </w:p>
          <w:p w14:paraId="0BF3ED4C" w14:textId="5D2B95BF" w:rsidR="00433DB5" w:rsidRDefault="00433DB5" w:rsidP="00D90E4E">
            <w:pPr>
              <w:pStyle w:val="NO"/>
            </w:pPr>
            <w:r>
              <w:t xml:space="preserve">NOTE: </w:t>
            </w:r>
            <w:ins w:id="223" w:author="Thomas Stockhammer (25/02/10)" w:date="2025-02-11T14:36:00Z" w16du:dateUtc="2025-02-11T13:36:00Z">
              <w:r w:rsidR="003861CD">
                <w:tab/>
              </w:r>
            </w:ins>
            <w:r>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27E32958" w14:textId="77777777" w:rsidR="00433DB5" w:rsidRDefault="00433DB5" w:rsidP="00D90E4E">
            <w:r>
              <w:t>no direct restrictions, but services may provide subsets.</w:t>
            </w:r>
          </w:p>
        </w:tc>
      </w:tr>
      <w:tr w:rsidR="00CC0D8E" w14:paraId="6F7FBE9C" w14:textId="77777777" w:rsidTr="00D90E4E">
        <w:tc>
          <w:tcPr>
            <w:tcW w:w="1988" w:type="dxa"/>
          </w:tcPr>
          <w:p w14:paraId="6B5E51FC" w14:textId="77777777" w:rsidR="00433DB5" w:rsidRDefault="00433DB5" w:rsidP="00D90E4E">
            <w:r>
              <w:lastRenderedPageBreak/>
              <w:t>Spatial Resolution height</w:t>
            </w:r>
          </w:p>
        </w:tc>
        <w:tc>
          <w:tcPr>
            <w:tcW w:w="5567" w:type="dxa"/>
          </w:tcPr>
          <w:p w14:paraId="1C7C29C9" w14:textId="77777777" w:rsidR="00433DB5" w:rsidRDefault="00433DB5" w:rsidP="00D90E4E">
            <w:r>
              <w:t>the number of active lines per picture for the luma component.</w:t>
            </w:r>
          </w:p>
          <w:p w14:paraId="625BB399" w14:textId="77777777" w:rsidR="00433DB5" w:rsidRDefault="00433DB5" w:rsidP="00D90E4E">
            <w:r>
              <w:t>Typical values are 720 or 1080.</w:t>
            </w:r>
          </w:p>
          <w:p w14:paraId="7305DB88" w14:textId="734DDB8F" w:rsidR="00433DB5" w:rsidRDefault="00433DB5" w:rsidP="00D90E4E">
            <w:pPr>
              <w:pStyle w:val="NO"/>
            </w:pPr>
            <w:r>
              <w:t>NOTE:</w:t>
            </w:r>
            <w:ins w:id="224" w:author="Thomas Stockhammer (25/02/10)" w:date="2025-02-11T14:36:00Z" w16du:dateUtc="2025-02-11T13:36:00Z">
              <w:r w:rsidR="003861CD">
                <w:t xml:space="preserve"> </w:t>
              </w:r>
              <w:r w:rsidR="003861CD">
                <w:tab/>
              </w:r>
            </w:ins>
            <w:del w:id="225" w:author="Thomas Stockhammer (25/02/10)" w:date="2025-02-11T14:36:00Z" w16du:dateUtc="2025-02-11T13:36:00Z">
              <w:r w:rsidDel="003861CD">
                <w:delText xml:space="preserve"> </w:delText>
              </w:r>
            </w:del>
            <w:r>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42C3E046" w14:textId="77777777" w:rsidR="00433DB5" w:rsidRDefault="00433DB5" w:rsidP="00D90E4E">
            <w:r>
              <w:t>no direct restrictions, but services may provide subsets.</w:t>
            </w:r>
          </w:p>
        </w:tc>
      </w:tr>
      <w:tr w:rsidR="00CC0D8E" w14:paraId="2E40A875" w14:textId="77777777" w:rsidTr="00D90E4E">
        <w:tc>
          <w:tcPr>
            <w:tcW w:w="1988" w:type="dxa"/>
          </w:tcPr>
          <w:p w14:paraId="12C05711" w14:textId="77777777" w:rsidR="00433DB5" w:rsidRDefault="00433DB5" w:rsidP="00D90E4E">
            <w:r>
              <w:t>Scan Type</w:t>
            </w:r>
          </w:p>
        </w:tc>
        <w:tc>
          <w:tcPr>
            <w:tcW w:w="5567" w:type="dxa"/>
          </w:tcPr>
          <w:p w14:paraId="77D8EC55" w14:textId="77777777" w:rsidR="00433DB5" w:rsidRDefault="00433DB5" w:rsidP="00D90E4E">
            <w:r>
              <w:t xml:space="preserve">indicates the </w:t>
            </w:r>
            <w:r w:rsidRPr="00890B53">
              <w:t>source scan type of the pictures</w:t>
            </w:r>
            <w:r>
              <w:t xml:space="preserve"> as defined in clause 7.3 of Rec. ITU-T H.273</w:t>
            </w:r>
            <w:r w:rsidRPr="00890B53">
              <w:t>.</w:t>
            </w:r>
          </w:p>
          <w:p w14:paraId="57EF6BD1" w14:textId="77777777" w:rsidR="00433DB5" w:rsidRDefault="00433DB5" w:rsidP="00D90E4E">
            <w:r>
              <w:rPr>
                <w:lang w:val="en-US"/>
              </w:rPr>
              <w:t>Typical value is progressive</w:t>
            </w:r>
          </w:p>
        </w:tc>
        <w:tc>
          <w:tcPr>
            <w:tcW w:w="2076" w:type="dxa"/>
          </w:tcPr>
          <w:p w14:paraId="17082358" w14:textId="77777777" w:rsidR="00433DB5" w:rsidRDefault="00433DB5" w:rsidP="00D90E4E">
            <w:r>
              <w:t>progressive only</w:t>
            </w:r>
          </w:p>
        </w:tc>
      </w:tr>
      <w:tr w:rsidR="00CC0D8E" w14:paraId="6FF3A13B" w14:textId="77777777" w:rsidTr="00D90E4E">
        <w:tc>
          <w:tcPr>
            <w:tcW w:w="1988" w:type="dxa"/>
          </w:tcPr>
          <w:p w14:paraId="018B60E8" w14:textId="77777777" w:rsidR="00433DB5" w:rsidRDefault="00433DB5" w:rsidP="00D90E4E">
            <w:r>
              <w:t>C</w:t>
            </w:r>
            <w:r w:rsidRPr="000B702F">
              <w:t>hroma format indicator</w:t>
            </w:r>
          </w:p>
        </w:tc>
        <w:tc>
          <w:tcPr>
            <w:tcW w:w="5567" w:type="dxa"/>
          </w:tcPr>
          <w:p w14:paraId="5B1153EF" w14:textId="77777777" w:rsidR="00433DB5" w:rsidRDefault="00433DB5" w:rsidP="00D90E4E">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2076" w:type="dxa"/>
          </w:tcPr>
          <w:p w14:paraId="42CDE5BF" w14:textId="77777777" w:rsidR="00433DB5" w:rsidRDefault="00433DB5" w:rsidP="00D90E4E">
            <w:r>
              <w:t>4:2:0</w:t>
            </w:r>
          </w:p>
        </w:tc>
      </w:tr>
      <w:tr w:rsidR="00CC0D8E" w14:paraId="1BE3B451" w14:textId="77777777" w:rsidTr="00D90E4E">
        <w:tc>
          <w:tcPr>
            <w:tcW w:w="1988" w:type="dxa"/>
          </w:tcPr>
          <w:p w14:paraId="707D5442" w14:textId="77777777" w:rsidR="00433DB5" w:rsidRDefault="00433DB5" w:rsidP="00D90E4E">
            <w:r>
              <w:t>Bit depth</w:t>
            </w:r>
          </w:p>
        </w:tc>
        <w:tc>
          <w:tcPr>
            <w:tcW w:w="5567" w:type="dxa"/>
          </w:tcPr>
          <w:p w14:paraId="131663B0" w14:textId="77777777" w:rsidR="00433DB5" w:rsidRDefault="00433DB5" w:rsidP="00D90E4E">
            <w:r>
              <w:t xml:space="preserve">Indicates the </w:t>
            </w:r>
            <w:r w:rsidRPr="007139FF">
              <w:t>bit depth for the samples of the luma component</w:t>
            </w:r>
            <w:r>
              <w:t xml:space="preserve"> and the</w:t>
            </w:r>
            <w:r w:rsidRPr="007139FF">
              <w:t xml:space="preserve"> samples of the two associated chroma components.</w:t>
            </w:r>
          </w:p>
          <w:p w14:paraId="5CFB0637" w14:textId="77777777" w:rsidR="00433DB5" w:rsidRDefault="00433DB5" w:rsidP="00D90E4E">
            <w:r>
              <w:t>Note that in general, the bit depth of the luma component and of the two associated chroma components may differ.</w:t>
            </w:r>
          </w:p>
          <w:p w14:paraId="252A5D6D" w14:textId="77777777" w:rsidR="00433DB5" w:rsidRDefault="00433DB5" w:rsidP="00D90E4E">
            <w:r>
              <w:t>Typical values are 8 or 10 bits.</w:t>
            </w:r>
          </w:p>
        </w:tc>
        <w:tc>
          <w:tcPr>
            <w:tcW w:w="2076" w:type="dxa"/>
          </w:tcPr>
          <w:p w14:paraId="654ED239" w14:textId="77777777" w:rsidR="00433DB5" w:rsidRDefault="00433DB5" w:rsidP="00D90E4E">
            <w:r>
              <w:t>8 or 10 bits</w:t>
            </w:r>
          </w:p>
        </w:tc>
      </w:tr>
      <w:tr w:rsidR="00CC0D8E" w14:paraId="59405C48" w14:textId="77777777" w:rsidTr="00D90E4E">
        <w:tc>
          <w:tcPr>
            <w:tcW w:w="1988" w:type="dxa"/>
          </w:tcPr>
          <w:p w14:paraId="09895894" w14:textId="77777777" w:rsidR="00433DB5" w:rsidRDefault="00433DB5" w:rsidP="00D90E4E">
            <w:r>
              <w:t xml:space="preserve">Colour primaries </w:t>
            </w:r>
          </w:p>
        </w:tc>
        <w:tc>
          <w:tcPr>
            <w:tcW w:w="5567" w:type="dxa"/>
          </w:tcPr>
          <w:p w14:paraId="7517CE60" w14:textId="77777777" w:rsidR="00433DB5" w:rsidRDefault="00433DB5" w:rsidP="00D90E4E">
            <w:r w:rsidRPr="00397686">
              <w:t xml:space="preserve">indicates the chromaticity coordinates of the source colour primaries as specified in </w:t>
            </w:r>
            <w:r>
              <w:t>clause 8.1 of Rec. ITU-T H.273.</w:t>
            </w:r>
          </w:p>
          <w:p w14:paraId="2D5523F3" w14:textId="77777777" w:rsidR="00433DB5" w:rsidRDefault="00433DB5" w:rsidP="00D90E4E">
            <w:r>
              <w:t xml:space="preserve">Typical values are 1 to refer to Rec. ITU-R BT.709-6 [bt709] or 9 to refer to Rec. ITU-R BT.2020-2 and Rec. ITU-R BT.2100-2. </w:t>
            </w:r>
          </w:p>
        </w:tc>
        <w:tc>
          <w:tcPr>
            <w:tcW w:w="2076" w:type="dxa"/>
          </w:tcPr>
          <w:p w14:paraId="3650EA7C" w14:textId="5DC07331" w:rsidR="00433DB5" w:rsidRPr="00397686" w:rsidRDefault="00433DB5" w:rsidP="00D90E4E">
            <w:r>
              <w:t>BT.709 or BT.2020/BT.2100</w:t>
            </w:r>
          </w:p>
        </w:tc>
      </w:tr>
      <w:tr w:rsidR="00CC0D8E" w14:paraId="685B4BE2" w14:textId="77777777" w:rsidTr="00D90E4E">
        <w:tc>
          <w:tcPr>
            <w:tcW w:w="1988" w:type="dxa"/>
          </w:tcPr>
          <w:p w14:paraId="152109B4" w14:textId="77777777" w:rsidR="00433DB5" w:rsidRDefault="00433DB5" w:rsidP="00D90E4E">
            <w:r>
              <w:t>Transfer Characteristics</w:t>
            </w:r>
          </w:p>
        </w:tc>
        <w:tc>
          <w:tcPr>
            <w:tcW w:w="5567" w:type="dxa"/>
          </w:tcPr>
          <w:p w14:paraId="2F7E062C" w14:textId="3B1013C4" w:rsidR="00433DB5" w:rsidRDefault="00433DB5" w:rsidP="00D90E4E">
            <w:r w:rsidRPr="00703092">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0BFA047" w14:textId="77777777" w:rsidR="00433DB5" w:rsidRDefault="00433DB5" w:rsidP="00D90E4E">
            <w:r>
              <w:t xml:space="preserve">Typical values are 1 to refer to Rec. ITU-R BT.709-6, 14 to refer to Rec. ITU-R BT.2020-2 (10 bit), 16 to refer to Rec. ITU-R BT.2100-2 </w:t>
            </w:r>
            <w:r w:rsidRPr="00FE6623">
              <w:t>perceptual quantization (PQ) system</w:t>
            </w:r>
            <w:r>
              <w:t xml:space="preserve">, or 18 to refer to </w:t>
            </w:r>
            <w:r w:rsidRPr="00AA3210">
              <w:t>Rec. ITU-R BT.2100-2 hybrid log-gamma (HLG) system</w:t>
            </w:r>
          </w:p>
        </w:tc>
        <w:tc>
          <w:tcPr>
            <w:tcW w:w="2076" w:type="dxa"/>
          </w:tcPr>
          <w:p w14:paraId="2274728D" w14:textId="38169ADB" w:rsidR="00433DB5" w:rsidRPr="00703092" w:rsidRDefault="00433DB5" w:rsidP="00D90E4E">
            <w:r>
              <w:t>BT.709 SDR, BT.2020 SDR, BT.2100 PQ, or BT.2100 HLG</w:t>
            </w:r>
          </w:p>
        </w:tc>
      </w:tr>
      <w:tr w:rsidR="00CC0D8E" w14:paraId="52D87454" w14:textId="77777777" w:rsidTr="00D90E4E">
        <w:tc>
          <w:tcPr>
            <w:tcW w:w="1988" w:type="dxa"/>
          </w:tcPr>
          <w:p w14:paraId="117B13F1" w14:textId="77777777" w:rsidR="00433DB5" w:rsidRDefault="00433DB5" w:rsidP="00D90E4E">
            <w:r>
              <w:t>Matrix Coefficients</w:t>
            </w:r>
          </w:p>
        </w:tc>
        <w:tc>
          <w:tcPr>
            <w:tcW w:w="5567" w:type="dxa"/>
          </w:tcPr>
          <w:p w14:paraId="39B8BB2D" w14:textId="77777777" w:rsidR="00433DB5" w:rsidRDefault="00433DB5" w:rsidP="00D90E4E">
            <w:r w:rsidRPr="00BF1D84">
              <w:t>describes the matrix coefficients used in deriving 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7EF170C8" w14:textId="77777777" w:rsidR="00433DB5" w:rsidRDefault="00433DB5" w:rsidP="00D90E4E">
            <w:r>
              <w:t>Typical values are 1 to refer to the non constant luminance YCbCr representation Rec. ITU-R BT.709-6 or 9 to refer to the non constant luminance YCbCr representations in Rec. ITU-R BT.2020-2 and Rec. ITU-R BT.2100-2.</w:t>
            </w:r>
          </w:p>
        </w:tc>
        <w:tc>
          <w:tcPr>
            <w:tcW w:w="2076" w:type="dxa"/>
          </w:tcPr>
          <w:p w14:paraId="0F8094C8" w14:textId="563F9874" w:rsidR="00433DB5" w:rsidRPr="00BF1D84" w:rsidRDefault="00433DB5" w:rsidP="00D90E4E">
            <w:r>
              <w:t>BT.709 or BT.2020/BT.2100</w:t>
            </w:r>
          </w:p>
        </w:tc>
      </w:tr>
      <w:tr w:rsidR="00CC0D8E" w14:paraId="1094A51F" w14:textId="77777777" w:rsidTr="00D90E4E">
        <w:tc>
          <w:tcPr>
            <w:tcW w:w="1988" w:type="dxa"/>
          </w:tcPr>
          <w:p w14:paraId="54F392C8" w14:textId="77777777" w:rsidR="00433DB5" w:rsidRDefault="00433DB5" w:rsidP="00D90E4E">
            <w:r>
              <w:lastRenderedPageBreak/>
              <w:t>Frame rate</w:t>
            </w:r>
          </w:p>
        </w:tc>
        <w:tc>
          <w:tcPr>
            <w:tcW w:w="5567" w:type="dxa"/>
          </w:tcPr>
          <w:p w14:paraId="1F52DB73" w14:textId="24CE549C" w:rsidR="00433DB5" w:rsidRDefault="00433DB5" w:rsidP="00D90E4E">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48B9879E" w14:textId="77777777" w:rsidR="00433DB5" w:rsidRDefault="00433DB5" w:rsidP="00D90E4E">
            <w:r>
              <w:t>no direct restrictions, but services may only permit a restricted subset.</w:t>
            </w:r>
          </w:p>
        </w:tc>
      </w:tr>
      <w:tr w:rsidR="00CC0D8E" w14:paraId="796BFFE6" w14:textId="77777777" w:rsidTr="00D90E4E">
        <w:tc>
          <w:tcPr>
            <w:tcW w:w="1988" w:type="dxa"/>
          </w:tcPr>
          <w:p w14:paraId="318F5F3E" w14:textId="77777777" w:rsidR="00433DB5" w:rsidRDefault="00433DB5" w:rsidP="00D90E4E">
            <w:r>
              <w:t>Frame packing</w:t>
            </w:r>
          </w:p>
        </w:tc>
        <w:tc>
          <w:tcPr>
            <w:tcW w:w="5567" w:type="dxa"/>
          </w:tcPr>
          <w:p w14:paraId="6445A437" w14:textId="1F300FF4" w:rsidR="00433DB5" w:rsidRDefault="00433DB5" w:rsidP="00D90E4E">
            <w:pPr>
              <w:rPr>
                <w:lang w:val="en-US"/>
              </w:rPr>
            </w:pPr>
            <w:r>
              <w:t xml:space="preserve">indicates a </w:t>
            </w:r>
            <w:r w:rsidRPr="00B8581F">
              <w:rPr>
                <w:lang w:val="en-US"/>
              </w:rPr>
              <w:t>frame packing arrangement</w:t>
            </w:r>
            <w:r>
              <w:rPr>
                <w:lang w:val="en-US"/>
              </w:rPr>
              <w:t>, if present, as defined in clause 8.4 of Rec. ITU-T H.273.</w:t>
            </w:r>
          </w:p>
          <w:p w14:paraId="5EB9B1E3" w14:textId="079E2923" w:rsidR="00433DB5" w:rsidRDefault="00433DB5" w:rsidP="00D90E4E"/>
        </w:tc>
        <w:tc>
          <w:tcPr>
            <w:tcW w:w="2076" w:type="dxa"/>
          </w:tcPr>
          <w:p w14:paraId="14EA3E7D" w14:textId="77777777" w:rsidR="00433DB5" w:rsidRDefault="00433DB5" w:rsidP="00D90E4E">
            <w:r>
              <w:t>Typically restricted to no frame packing, but applications may use frame packing.</w:t>
            </w:r>
          </w:p>
        </w:tc>
      </w:tr>
      <w:tr w:rsidR="00CC0D8E" w14:paraId="4380A628" w14:textId="77777777" w:rsidTr="00D90E4E">
        <w:tc>
          <w:tcPr>
            <w:tcW w:w="1988" w:type="dxa"/>
          </w:tcPr>
          <w:p w14:paraId="3F450720" w14:textId="77777777" w:rsidR="00433DB5" w:rsidRDefault="00433DB5" w:rsidP="00D90E4E">
            <w:r>
              <w:t>Projection</w:t>
            </w:r>
          </w:p>
        </w:tc>
        <w:tc>
          <w:tcPr>
            <w:tcW w:w="5567" w:type="dxa"/>
          </w:tcPr>
          <w:p w14:paraId="562F381B" w14:textId="77777777" w:rsidR="00433DB5" w:rsidRDefault="00433DB5" w:rsidP="00D90E4E">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2076" w:type="dxa"/>
          </w:tcPr>
          <w:p w14:paraId="6C8849B5" w14:textId="77777777" w:rsidR="00433DB5" w:rsidRDefault="00433DB5" w:rsidP="00D90E4E">
            <w:r>
              <w:t>Typically restricted to no projection, but applications may use projections.</w:t>
            </w:r>
          </w:p>
        </w:tc>
      </w:tr>
      <w:tr w:rsidR="00CC0D8E" w14:paraId="35239DB2" w14:textId="77777777" w:rsidTr="00D90E4E">
        <w:tc>
          <w:tcPr>
            <w:tcW w:w="1988" w:type="dxa"/>
          </w:tcPr>
          <w:p w14:paraId="39731AAF" w14:textId="77777777" w:rsidR="00433DB5" w:rsidRDefault="00433DB5" w:rsidP="00D90E4E">
            <w:r>
              <w:t>Sample aspect ratio</w:t>
            </w:r>
          </w:p>
        </w:tc>
        <w:tc>
          <w:tcPr>
            <w:tcW w:w="5567" w:type="dxa"/>
          </w:tcPr>
          <w:p w14:paraId="0FD3705D" w14:textId="77777777" w:rsidR="00433DB5" w:rsidRDefault="00433DB5" w:rsidP="00D90E4E">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3D8A4985" w14:textId="77777777" w:rsidR="00433DB5" w:rsidRDefault="00433DB5" w:rsidP="00D90E4E">
            <w:r>
              <w:t>Typical value is 1</w:t>
            </w:r>
          </w:p>
        </w:tc>
        <w:tc>
          <w:tcPr>
            <w:tcW w:w="2076" w:type="dxa"/>
          </w:tcPr>
          <w:p w14:paraId="7D3353D2" w14:textId="77777777" w:rsidR="00433DB5" w:rsidRDefault="00433DB5" w:rsidP="00D90E4E">
            <w:r>
              <w:t>No specific restrictions, but 1 is expected.</w:t>
            </w:r>
          </w:p>
        </w:tc>
      </w:tr>
      <w:tr w:rsidR="00CC0D8E" w14:paraId="5B289623" w14:textId="77777777" w:rsidTr="00D90E4E">
        <w:tc>
          <w:tcPr>
            <w:tcW w:w="1988" w:type="dxa"/>
          </w:tcPr>
          <w:p w14:paraId="326579A0" w14:textId="77777777" w:rsidR="00433DB5" w:rsidRDefault="00433DB5" w:rsidP="00D90E4E">
            <w:r>
              <w:t>Chroma sample location type</w:t>
            </w:r>
          </w:p>
        </w:tc>
        <w:tc>
          <w:tcPr>
            <w:tcW w:w="5567" w:type="dxa"/>
          </w:tcPr>
          <w:p w14:paraId="79F7BF4C" w14:textId="599CD398" w:rsidR="00433DB5" w:rsidRDefault="00433DB5" w:rsidP="00D90E4E">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3072AE16" w14:textId="1E8F2701" w:rsidR="00433DB5" w:rsidRPr="00C4195E" w:rsidRDefault="00433DB5" w:rsidP="00D90E4E">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Note that 1 is common for still images.</w:t>
            </w:r>
          </w:p>
        </w:tc>
        <w:tc>
          <w:tcPr>
            <w:tcW w:w="2076" w:type="dxa"/>
          </w:tcPr>
          <w:p w14:paraId="3A8D55FD" w14:textId="77777777" w:rsidR="00433DB5" w:rsidRDefault="00433DB5" w:rsidP="00D90E4E">
            <w:r>
              <w:t>No specific restrictions, but 0 is expected if not present. For HDR the value is typically set to 2.</w:t>
            </w:r>
          </w:p>
        </w:tc>
      </w:tr>
      <w:tr w:rsidR="00CC0D8E" w14:paraId="2F948400" w14:textId="77777777" w:rsidTr="00D90E4E">
        <w:tc>
          <w:tcPr>
            <w:tcW w:w="1988" w:type="dxa"/>
          </w:tcPr>
          <w:p w14:paraId="3F14A4A4" w14:textId="77777777" w:rsidR="00433DB5" w:rsidRDefault="00433DB5" w:rsidP="00D90E4E">
            <w:r>
              <w:t>Range</w:t>
            </w:r>
          </w:p>
        </w:tc>
        <w:tc>
          <w:tcPr>
            <w:tcW w:w="5567" w:type="dxa"/>
          </w:tcPr>
          <w:p w14:paraId="15FCFEF3" w14:textId="70035AF2" w:rsidR="00433DB5" w:rsidRDefault="00433DB5" w:rsidP="00D90E4E">
            <w:pPr>
              <w:rPr>
                <w:lang w:val="en-US"/>
              </w:rPr>
            </w:pPr>
            <w:r>
              <w:rPr>
                <w:lang w:val="en-US"/>
              </w:rPr>
              <w:t xml:space="preserve">Specifies how luma and chroma samples are represented in digital video as defined in Rec. ITU-T H.273, clause 8.3 using the </w:t>
            </w:r>
            <w:r>
              <w:rPr>
                <w:rFonts w:ascii="Courier New" w:hAnsi="Courier New" w:cs="Courier New"/>
                <w:lang w:val="en-US"/>
              </w:rPr>
              <w:t>V</w:t>
            </w:r>
            <w:r w:rsidRPr="00994BD5">
              <w:rPr>
                <w:rFonts w:ascii="Courier New" w:hAnsi="Courier New" w:cs="Courier New"/>
                <w:lang w:val="en-US"/>
              </w:rPr>
              <w:t>ideo</w:t>
            </w:r>
            <w:r>
              <w:rPr>
                <w:rFonts w:ascii="Courier New" w:hAnsi="Courier New" w:cs="Courier New"/>
                <w:lang w:val="en-US"/>
              </w:rPr>
              <w:t>F</w:t>
            </w:r>
            <w:r w:rsidRPr="00994BD5">
              <w:rPr>
                <w:rFonts w:ascii="Courier New" w:hAnsi="Courier New" w:cs="Courier New"/>
                <w:lang w:val="en-US"/>
              </w:rPr>
              <w:t>ull</w:t>
            </w:r>
            <w:r>
              <w:rPr>
                <w:rFonts w:ascii="Courier New" w:hAnsi="Courier New" w:cs="Courier New"/>
                <w:lang w:val="en-US"/>
              </w:rPr>
              <w:t>R</w:t>
            </w:r>
            <w:r w:rsidRPr="00994BD5">
              <w:rPr>
                <w:rFonts w:ascii="Courier New" w:hAnsi="Courier New" w:cs="Courier New"/>
                <w:lang w:val="en-US"/>
              </w:rPr>
              <w:t>ange</w:t>
            </w:r>
            <w:r>
              <w:rPr>
                <w:rFonts w:ascii="Courier New" w:hAnsi="Courier New" w:cs="Courier New"/>
                <w:lang w:val="en-US"/>
              </w:rPr>
              <w:t>F</w:t>
            </w:r>
            <w:r w:rsidRPr="00994BD5">
              <w:rPr>
                <w:rFonts w:ascii="Courier New" w:hAnsi="Courier New" w:cs="Courier New"/>
                <w:lang w:val="en-US"/>
              </w:rPr>
              <w:t>lag</w:t>
            </w:r>
            <w:r>
              <w:rPr>
                <w:lang w:val="en-US"/>
              </w:rPr>
              <w:t xml:space="preserve">.  </w:t>
            </w:r>
          </w:p>
          <w:p w14:paraId="25CD5BD0" w14:textId="77777777" w:rsidR="00433DB5" w:rsidRPr="00661DA1" w:rsidRDefault="00433DB5" w:rsidP="00D90E4E">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Note that for still images full range is commonly used.</w:t>
            </w:r>
          </w:p>
        </w:tc>
        <w:tc>
          <w:tcPr>
            <w:tcW w:w="2076" w:type="dxa"/>
          </w:tcPr>
          <w:p w14:paraId="5248027E" w14:textId="77777777" w:rsidR="00433DB5" w:rsidRDefault="00433DB5" w:rsidP="00D90E4E">
            <w:r>
              <w:t>No specific restrictions, but 0 is expected if not present.</w:t>
            </w:r>
          </w:p>
        </w:tc>
      </w:tr>
      <w:tr w:rsidR="00CC0D8E" w14:paraId="7A4F826F" w14:textId="77777777" w:rsidTr="00D90E4E">
        <w:tc>
          <w:tcPr>
            <w:tcW w:w="1988" w:type="dxa"/>
          </w:tcPr>
          <w:p w14:paraId="6F98C0E0" w14:textId="77777777" w:rsidR="00433DB5" w:rsidRDefault="00433DB5" w:rsidP="00D90E4E">
            <w:r>
              <w:t>Stereoscopic Video</w:t>
            </w:r>
          </w:p>
        </w:tc>
        <w:tc>
          <w:tcPr>
            <w:tcW w:w="5567" w:type="dxa"/>
          </w:tcPr>
          <w:p w14:paraId="522C3926" w14:textId="3B0B9B5F" w:rsidR="00433DB5" w:rsidRDefault="00433DB5" w:rsidP="00D90E4E">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59956AD" w14:textId="77777777" w:rsidR="00433DB5" w:rsidRDefault="00433DB5" w:rsidP="00D90E4E">
            <w:pPr>
              <w:rPr>
                <w:lang w:val="en-US"/>
              </w:rPr>
            </w:pPr>
            <w:r>
              <w:rPr>
                <w:lang w:val="en-US"/>
              </w:rPr>
              <w:t>Additional metadata that may be added with stereoscopic video:</w:t>
            </w:r>
          </w:p>
          <w:p w14:paraId="669EE597" w14:textId="00195A73" w:rsidR="00433DB5" w:rsidRDefault="00433DB5" w:rsidP="005200A3">
            <w:pPr>
              <w:pStyle w:val="B1"/>
              <w:rPr>
                <w:lang w:val="en-US"/>
              </w:rPr>
            </w:pPr>
            <w:r>
              <w:rPr>
                <w:lang w:val="en-US"/>
              </w:rPr>
              <w:t>-</w:t>
            </w:r>
            <w:r>
              <w:tab/>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2076" w:type="dxa"/>
          </w:tcPr>
          <w:p w14:paraId="78DABB47" w14:textId="77777777" w:rsidR="00433DB5" w:rsidRDefault="00433DB5" w:rsidP="00D90E4E"/>
        </w:tc>
      </w:tr>
    </w:tbl>
    <w:p w14:paraId="02D507A2" w14:textId="2FD70192" w:rsidR="00433DB5" w:rsidRPr="00433DB5" w:rsidRDefault="00433DB5" w:rsidP="00433DB5">
      <w:pPr>
        <w:pStyle w:val="EditorsNote"/>
        <w:numPr>
          <w:ilvl w:val="0"/>
          <w:numId w:val="24"/>
        </w:numPr>
      </w:pPr>
    </w:p>
    <w:p w14:paraId="6BAF8EF1" w14:textId="41DE37E4" w:rsidR="003C6D14" w:rsidRPr="003861CD" w:rsidRDefault="003C6D14" w:rsidP="003C6D14">
      <w:pPr>
        <w:pStyle w:val="Heading3"/>
      </w:pPr>
      <w:bookmarkStart w:id="226" w:name="_Toc183148421"/>
      <w:r w:rsidRPr="003861CD">
        <w:t>4.4.3</w:t>
      </w:r>
      <w:r w:rsidRPr="003861CD">
        <w:tab/>
      </w:r>
      <w:r w:rsidRPr="003861CD">
        <w:rPr>
          <w:rPrChange w:id="227" w:author="Thomas Stockhammer (25/02/10)" w:date="2025-02-11T14:36:00Z" w16du:dateUtc="2025-02-11T13:36:00Z">
            <w:rPr>
              <w:color w:val="FF0000"/>
            </w:rPr>
          </w:rPrChange>
        </w:rPr>
        <w:t xml:space="preserve">3GPP </w:t>
      </w:r>
      <w:bookmarkStart w:id="228" w:name="_Toc175313604"/>
      <w:r w:rsidRPr="003861CD">
        <w:t>Video Formats</w:t>
      </w:r>
      <w:bookmarkEnd w:id="226"/>
      <w:bookmarkEnd w:id="228"/>
    </w:p>
    <w:p w14:paraId="7B856339" w14:textId="77777777" w:rsidR="00DA2AEF" w:rsidRDefault="00DA2AEF" w:rsidP="00DA2AEF">
      <w:pPr>
        <w:pStyle w:val="Heading4"/>
      </w:pPr>
      <w:bookmarkStart w:id="229" w:name="_Toc183148422"/>
      <w:r>
        <w:t>4.4.3.1</w:t>
      </w:r>
      <w:r>
        <w:tab/>
        <w:t>Introduction</w:t>
      </w:r>
      <w:bookmarkEnd w:id="229"/>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3E941996" w:rsidR="004E4CC9" w:rsidRDefault="004E4CC9" w:rsidP="001720AC">
      <w:pPr>
        <w:pStyle w:val="Heading4"/>
      </w:pPr>
      <w:bookmarkStart w:id="230" w:name="_Toc183148423"/>
      <w:r>
        <w:t>4.4.3.2</w:t>
      </w:r>
      <w:r>
        <w:tab/>
        <w:t>High-Definition TV</w:t>
      </w:r>
      <w:bookmarkEnd w:id="230"/>
    </w:p>
    <w:p w14:paraId="31170A9C" w14:textId="15DABF3E" w:rsidR="004E4CC9" w:rsidRDefault="004E4CC9" w:rsidP="004E4CC9">
      <w:r>
        <w:t>3GPP High-Definition TV (HDTV) formats are defined based on Rec. ITU-R BT-709-6 [bt709]. 3GPP HDTV formats shall conform to Rec. ITU-R BT-709-6 [bt709] with the following restrictions:</w:t>
      </w:r>
    </w:p>
    <w:p w14:paraId="5BFECD39" w14:textId="77777777" w:rsidR="004E4CC9" w:rsidRDefault="004E4CC9" w:rsidP="004E4CC9">
      <w:pPr>
        <w:pStyle w:val="B1"/>
      </w:pPr>
      <w:r>
        <w:t>-</w:t>
      </w:r>
      <w:r>
        <w:tab/>
        <w:t xml:space="preserve">Only the following formats are included 24/P, 25/P, 30P, 50/P and 60/P. Interlace and </w:t>
      </w:r>
      <w:r w:rsidRPr="00A968A3">
        <w:t>progressive segmented frame</w:t>
      </w:r>
      <w:r>
        <w:t xml:space="preserve"> signals are excluded.</w:t>
      </w:r>
    </w:p>
    <w:p w14:paraId="5913F9A5" w14:textId="57065C36" w:rsidR="004E4CC9" w:rsidRDefault="004E4CC9" w:rsidP="004E4CC9">
      <w:pPr>
        <w:pStyle w:val="B1"/>
      </w:pPr>
      <w:r>
        <w:t>-</w:t>
      </w:r>
      <w:r>
        <w:tab/>
        <w:t xml:space="preserve">Only the </w:t>
      </w:r>
      <w:r w:rsidRPr="00633B60">
        <w:t>Non-Constant Luminance Y'C'BC'R signal format</w:t>
      </w:r>
      <w:r>
        <w:t xml:space="preserve"> is considered.</w:t>
      </w:r>
    </w:p>
    <w:p w14:paraId="6E5D0508" w14:textId="77777777" w:rsidR="004E4CC9" w:rsidRPr="00E662ED" w:rsidRDefault="004E4CC9" w:rsidP="004E4CC9">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4E4CC9" w14:paraId="1A79EEE6" w14:textId="77777777" w:rsidTr="00D90E4E">
        <w:tc>
          <w:tcPr>
            <w:tcW w:w="1316" w:type="pct"/>
          </w:tcPr>
          <w:p w14:paraId="79A020FC" w14:textId="77777777" w:rsidR="004E4CC9" w:rsidRDefault="004E4CC9" w:rsidP="00D90E4E">
            <w:r>
              <w:t>Spatial Resolution width</w:t>
            </w:r>
          </w:p>
        </w:tc>
        <w:tc>
          <w:tcPr>
            <w:tcW w:w="3684" w:type="pct"/>
          </w:tcPr>
          <w:p w14:paraId="0F1E5A46" w14:textId="77777777" w:rsidR="004E4CC9" w:rsidRDefault="004E4CC9" w:rsidP="00D90E4E">
            <w:r>
              <w:t>the number of active samples per line is 1920.</w:t>
            </w:r>
          </w:p>
        </w:tc>
      </w:tr>
      <w:tr w:rsidR="004E4CC9" w14:paraId="7DA88124" w14:textId="77777777" w:rsidTr="00D90E4E">
        <w:tc>
          <w:tcPr>
            <w:tcW w:w="1316" w:type="pct"/>
          </w:tcPr>
          <w:p w14:paraId="52CE9B43" w14:textId="77777777" w:rsidR="004E4CC9" w:rsidRDefault="004E4CC9" w:rsidP="00D90E4E">
            <w:r>
              <w:t>Spatial Resolution height</w:t>
            </w:r>
          </w:p>
        </w:tc>
        <w:tc>
          <w:tcPr>
            <w:tcW w:w="3684" w:type="pct"/>
          </w:tcPr>
          <w:p w14:paraId="5B272B89" w14:textId="77777777" w:rsidR="004E4CC9" w:rsidRDefault="004E4CC9" w:rsidP="00D90E4E">
            <w:r>
              <w:t>the number of active lines per picture for the luma component is 1080.</w:t>
            </w:r>
          </w:p>
          <w:p w14:paraId="08BE0A94" w14:textId="5417D5A9" w:rsidR="004E4CC9" w:rsidRDefault="004E4CC9" w:rsidP="00D90E4E">
            <w:pPr>
              <w:pStyle w:val="NO"/>
            </w:pPr>
            <w:r>
              <w:t xml:space="preserve">NOTE: </w:t>
            </w:r>
            <w:ins w:id="231" w:author="Thomas Stockhammer (25/02/10)" w:date="2025-02-11T14:37:00Z" w16du:dateUtc="2025-02-11T13:37:00Z">
              <w:r w:rsidR="0085292F">
                <w:tab/>
              </w:r>
            </w:ins>
            <w:r>
              <w:t>Typically the encoded signal has 1088 lines and cropping is applied to remove spatial samples that are not presented.</w:t>
            </w:r>
          </w:p>
        </w:tc>
      </w:tr>
      <w:tr w:rsidR="004E4CC9" w14:paraId="28C735E0" w14:textId="77777777" w:rsidTr="00D90E4E">
        <w:tc>
          <w:tcPr>
            <w:tcW w:w="1316" w:type="pct"/>
          </w:tcPr>
          <w:p w14:paraId="446F36D1" w14:textId="77777777" w:rsidR="004E4CC9" w:rsidRDefault="004E4CC9" w:rsidP="00D90E4E">
            <w:r>
              <w:t>Scan Type</w:t>
            </w:r>
          </w:p>
        </w:tc>
        <w:tc>
          <w:tcPr>
            <w:tcW w:w="3684" w:type="pct"/>
          </w:tcPr>
          <w:p w14:paraId="7996C9C3" w14:textId="77777777" w:rsidR="004E4CC9" w:rsidRDefault="004E4CC9" w:rsidP="00D90E4E">
            <w:r w:rsidRPr="00890B53">
              <w:t>the source scan type of the pictures</w:t>
            </w:r>
            <w:r>
              <w:t xml:space="preserve"> as defined in clause 7.3 of Rec. ITU-T H.273 is progressive</w:t>
            </w:r>
          </w:p>
        </w:tc>
      </w:tr>
      <w:tr w:rsidR="004E4CC9" w14:paraId="66A9B7A5" w14:textId="77777777" w:rsidTr="00D90E4E">
        <w:tc>
          <w:tcPr>
            <w:tcW w:w="1316" w:type="pct"/>
          </w:tcPr>
          <w:p w14:paraId="7D6AABE9" w14:textId="77777777" w:rsidR="004E4CC9" w:rsidRDefault="004E4CC9" w:rsidP="00D90E4E">
            <w:r>
              <w:t>C</w:t>
            </w:r>
            <w:r w:rsidRPr="000B702F">
              <w:t>hroma format indicator</w:t>
            </w:r>
          </w:p>
        </w:tc>
        <w:tc>
          <w:tcPr>
            <w:tcW w:w="3684" w:type="pct"/>
          </w:tcPr>
          <w:p w14:paraId="00520C2D" w14:textId="77777777" w:rsidR="004E4CC9" w:rsidRDefault="004E4CC9" w:rsidP="00D90E4E">
            <w:r>
              <w:t xml:space="preserve">The chroma format indicator is 4:2:0. </w:t>
            </w:r>
          </w:p>
        </w:tc>
      </w:tr>
      <w:tr w:rsidR="004E4CC9" w14:paraId="3B1F43DF" w14:textId="77777777" w:rsidTr="00D90E4E">
        <w:tc>
          <w:tcPr>
            <w:tcW w:w="1316" w:type="pct"/>
          </w:tcPr>
          <w:p w14:paraId="17F70F9C" w14:textId="77777777" w:rsidR="004E4CC9" w:rsidRDefault="004E4CC9" w:rsidP="00D90E4E">
            <w:r>
              <w:t>Bit depth</w:t>
            </w:r>
          </w:p>
        </w:tc>
        <w:tc>
          <w:tcPr>
            <w:tcW w:w="3684" w:type="pct"/>
          </w:tcPr>
          <w:p w14:paraId="7C1E8D4A" w14:textId="77777777" w:rsidR="004E4CC9" w:rsidRDefault="004E4CC9" w:rsidP="00D90E4E">
            <w:r>
              <w:t>The permitted values are 8 or 10 bit.</w:t>
            </w:r>
          </w:p>
        </w:tc>
      </w:tr>
      <w:tr w:rsidR="004E4CC9" w14:paraId="64E5EAFA" w14:textId="77777777" w:rsidTr="00D90E4E">
        <w:tc>
          <w:tcPr>
            <w:tcW w:w="1316" w:type="pct"/>
          </w:tcPr>
          <w:p w14:paraId="397BA2BF" w14:textId="77777777" w:rsidR="004E4CC9" w:rsidRDefault="004E4CC9" w:rsidP="00D90E4E">
            <w:r>
              <w:t xml:space="preserve">Colour primaries </w:t>
            </w:r>
          </w:p>
        </w:tc>
        <w:tc>
          <w:tcPr>
            <w:tcW w:w="3684" w:type="pct"/>
          </w:tcPr>
          <w:p w14:paraId="571F3FF8" w14:textId="77777777" w:rsidR="004E4CC9" w:rsidRDefault="004E4CC9" w:rsidP="00D90E4E">
            <w:r>
              <w:t>Only the value 1 as defined in clause 8.2 of Rec. ITU-T H.273 is permitted.</w:t>
            </w:r>
          </w:p>
        </w:tc>
      </w:tr>
      <w:tr w:rsidR="004E4CC9" w14:paraId="282B6138" w14:textId="77777777" w:rsidTr="00D90E4E">
        <w:tc>
          <w:tcPr>
            <w:tcW w:w="1316" w:type="pct"/>
          </w:tcPr>
          <w:p w14:paraId="63746983" w14:textId="77777777" w:rsidR="004E4CC9" w:rsidRDefault="004E4CC9" w:rsidP="00D90E4E">
            <w:r>
              <w:t>Transfer Characteristics</w:t>
            </w:r>
          </w:p>
        </w:tc>
        <w:tc>
          <w:tcPr>
            <w:tcW w:w="3684" w:type="pct"/>
          </w:tcPr>
          <w:p w14:paraId="0400A7A0" w14:textId="77777777" w:rsidR="004E4CC9" w:rsidRDefault="004E4CC9" w:rsidP="00D90E4E">
            <w:r>
              <w:t>Only the value 1 as defined in clause 8.2 of Rec. ITU-T H.273 is permitted.</w:t>
            </w:r>
          </w:p>
        </w:tc>
      </w:tr>
      <w:tr w:rsidR="004E4CC9" w14:paraId="36744DED" w14:textId="77777777" w:rsidTr="00D90E4E">
        <w:tc>
          <w:tcPr>
            <w:tcW w:w="1316" w:type="pct"/>
          </w:tcPr>
          <w:p w14:paraId="233D6EBF" w14:textId="77777777" w:rsidR="004E4CC9" w:rsidRDefault="004E4CC9" w:rsidP="00D90E4E">
            <w:r>
              <w:t>Matrix Coefficients</w:t>
            </w:r>
          </w:p>
        </w:tc>
        <w:tc>
          <w:tcPr>
            <w:tcW w:w="3684" w:type="pct"/>
          </w:tcPr>
          <w:p w14:paraId="06CE6138" w14:textId="77777777" w:rsidR="004E4CC9" w:rsidRDefault="004E4CC9" w:rsidP="00D90E4E">
            <w:r>
              <w:t>Only the value 1 as defined in clause 8.2 of Rec. ITU-T H.273 is permitted.</w:t>
            </w:r>
          </w:p>
        </w:tc>
      </w:tr>
      <w:tr w:rsidR="004E4CC9" w14:paraId="5A60210C" w14:textId="77777777" w:rsidTr="00D90E4E">
        <w:tc>
          <w:tcPr>
            <w:tcW w:w="1316" w:type="pct"/>
          </w:tcPr>
          <w:p w14:paraId="26DE59DC" w14:textId="77777777" w:rsidR="004E4CC9" w:rsidRDefault="004E4CC9" w:rsidP="00D90E4E">
            <w:r>
              <w:t>Frame rates</w:t>
            </w:r>
          </w:p>
        </w:tc>
        <w:tc>
          <w:tcPr>
            <w:tcW w:w="3684" w:type="pct"/>
          </w:tcPr>
          <w:p w14:paraId="3B2A21D1" w14:textId="77777777" w:rsidR="004E4CC9" w:rsidRDefault="004E4CC9" w:rsidP="00D90E4E">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4E4CC9" w14:paraId="2FBEE28B" w14:textId="77777777" w:rsidTr="00D90E4E">
        <w:tc>
          <w:tcPr>
            <w:tcW w:w="1316" w:type="pct"/>
          </w:tcPr>
          <w:p w14:paraId="34E0A632" w14:textId="77777777" w:rsidR="004E4CC9" w:rsidRDefault="004E4CC9" w:rsidP="00D90E4E">
            <w:r>
              <w:t>Frame packing</w:t>
            </w:r>
          </w:p>
        </w:tc>
        <w:tc>
          <w:tcPr>
            <w:tcW w:w="3684" w:type="pct"/>
          </w:tcPr>
          <w:p w14:paraId="2954A807" w14:textId="77777777" w:rsidR="004E4CC9" w:rsidRDefault="004E4CC9" w:rsidP="00D90E4E">
            <w:r>
              <w:t>No frame packing is applied.</w:t>
            </w:r>
          </w:p>
        </w:tc>
      </w:tr>
      <w:tr w:rsidR="004E4CC9" w14:paraId="78D0F379" w14:textId="77777777" w:rsidTr="00D90E4E">
        <w:tc>
          <w:tcPr>
            <w:tcW w:w="1316" w:type="pct"/>
          </w:tcPr>
          <w:p w14:paraId="4905CBB5" w14:textId="77777777" w:rsidR="004E4CC9" w:rsidRDefault="004E4CC9" w:rsidP="00D90E4E">
            <w:r>
              <w:t>Projection</w:t>
            </w:r>
          </w:p>
        </w:tc>
        <w:tc>
          <w:tcPr>
            <w:tcW w:w="3684" w:type="pct"/>
          </w:tcPr>
          <w:p w14:paraId="7E64B717" w14:textId="77777777" w:rsidR="004E4CC9" w:rsidRDefault="004E4CC9" w:rsidP="00D90E4E">
            <w:r>
              <w:t>No projection is used</w:t>
            </w:r>
            <w:r>
              <w:rPr>
                <w:lang w:val="en-US"/>
              </w:rPr>
              <w:t>.</w:t>
            </w:r>
          </w:p>
        </w:tc>
      </w:tr>
      <w:tr w:rsidR="004E4CC9" w14:paraId="4DD30B11" w14:textId="77777777" w:rsidTr="00D90E4E">
        <w:tc>
          <w:tcPr>
            <w:tcW w:w="1316" w:type="pct"/>
          </w:tcPr>
          <w:p w14:paraId="03196E8F" w14:textId="77777777" w:rsidR="004E4CC9" w:rsidRDefault="004E4CC9" w:rsidP="00D90E4E">
            <w:r>
              <w:t>Sample aspect ratio</w:t>
            </w:r>
          </w:p>
        </w:tc>
        <w:tc>
          <w:tcPr>
            <w:tcW w:w="3684" w:type="pct"/>
          </w:tcPr>
          <w:p w14:paraId="01B31255" w14:textId="77777777" w:rsidR="004E4CC9" w:rsidRPr="00994BD5" w:rsidRDefault="004E4CC9" w:rsidP="00D90E4E">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4E4CC9" w14:paraId="62EA206F" w14:textId="77777777" w:rsidTr="00D90E4E">
        <w:tc>
          <w:tcPr>
            <w:tcW w:w="1316" w:type="pct"/>
          </w:tcPr>
          <w:p w14:paraId="345C60E4" w14:textId="77777777" w:rsidR="004E4CC9" w:rsidRDefault="004E4CC9" w:rsidP="00D90E4E">
            <w:r>
              <w:lastRenderedPageBreak/>
              <w:t>Chroma sample location type</w:t>
            </w:r>
          </w:p>
        </w:tc>
        <w:tc>
          <w:tcPr>
            <w:tcW w:w="3684" w:type="pct"/>
          </w:tcPr>
          <w:p w14:paraId="56FDD53B" w14:textId="66CC3434" w:rsidR="004E4CC9" w:rsidRDefault="004E4CC9" w:rsidP="00D90E4E">
            <w:pPr>
              <w:rPr>
                <w:lang w:val="en-US"/>
              </w:rPr>
            </w:pP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4E4CC9" w14:paraId="6A0F7D4A" w14:textId="77777777" w:rsidTr="00D90E4E">
        <w:tc>
          <w:tcPr>
            <w:tcW w:w="1316" w:type="pct"/>
          </w:tcPr>
          <w:p w14:paraId="4AEB20A9" w14:textId="77777777" w:rsidR="004E4CC9" w:rsidRDefault="004E4CC9" w:rsidP="00D90E4E">
            <w:r>
              <w:t>Range</w:t>
            </w:r>
          </w:p>
        </w:tc>
        <w:tc>
          <w:tcPr>
            <w:tcW w:w="3684" w:type="pct"/>
          </w:tcPr>
          <w:p w14:paraId="3950C12C" w14:textId="77777777" w:rsidR="004E4CC9" w:rsidRPr="00135F99" w:rsidRDefault="004E4CC9" w:rsidP="00D90E4E">
            <w:pPr>
              <w:rPr>
                <w:lang w:val="en-US"/>
              </w:rPr>
            </w:pPr>
            <w:r>
              <w:rPr>
                <w:lang w:val="en-US"/>
              </w:rPr>
              <w:t xml:space="preserve">The restricted video range is used.  </w:t>
            </w:r>
          </w:p>
        </w:tc>
      </w:tr>
    </w:tbl>
    <w:p w14:paraId="440C4346" w14:textId="77777777" w:rsidR="007C1F9D" w:rsidRDefault="007C1F9D" w:rsidP="007C1F9D"/>
    <w:p w14:paraId="13EF8403" w14:textId="03E757B6" w:rsidR="007C1F9D" w:rsidRDefault="007C1F9D" w:rsidP="007C1F9D">
      <w:pPr>
        <w:pStyle w:val="Heading4"/>
      </w:pPr>
      <w:bookmarkStart w:id="232" w:name="_Toc183148424"/>
      <w:r>
        <w:t>4.4.3.3</w:t>
      </w:r>
      <w:r>
        <w:tab/>
        <w:t>High Dynamic Range TV</w:t>
      </w:r>
      <w:bookmarkEnd w:id="232"/>
    </w:p>
    <w:p w14:paraId="66A82FFE" w14:textId="5D1C9EB5" w:rsidR="007C1F9D" w:rsidRDefault="007C1F9D" w:rsidP="001720AC">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77777777" w:rsidR="007C1F9D" w:rsidRDefault="007C1F9D" w:rsidP="007C1F9D">
      <w:pPr>
        <w:pStyle w:val="B1"/>
      </w:pPr>
      <w:r>
        <w:t>-</w:t>
      </w:r>
      <w:r>
        <w:tab/>
        <w:t xml:space="preserve">Only the </w:t>
      </w:r>
      <w:r w:rsidRPr="00633B60">
        <w:t>Non-Constant Luminance Y'C'BC'R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77777777" w:rsidR="007C1F9D" w:rsidRPr="00E662ED" w:rsidRDefault="007C1F9D" w:rsidP="007C1F9D">
      <w:r>
        <w:t>An informative summary of the parameters of a 3GPP HDR TV format based on the parameters defined in Table 4.4.2-1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3034ED" w:rsidRPr="00116BE0" w14:paraId="25FC9DD7" w14:textId="77777777" w:rsidTr="00D90E4E">
        <w:tc>
          <w:tcPr>
            <w:tcW w:w="1539" w:type="pct"/>
          </w:tcPr>
          <w:p w14:paraId="41435A12" w14:textId="77777777" w:rsidR="007C1F9D" w:rsidRPr="00116BE0" w:rsidRDefault="007C1F9D" w:rsidP="000F030E">
            <w:pPr>
              <w:pPrChange w:id="233" w:author="Thomas Stockhammer (25/02/10)" w:date="2025-02-11T14:39:00Z" w16du:dateUtc="2025-02-11T13:39:00Z">
                <w:pPr>
                  <w:pStyle w:val="TAL"/>
                </w:pPr>
              </w:pPrChange>
            </w:pPr>
            <w:r w:rsidRPr="00116BE0">
              <w:t>Picture aspect ratio</w:t>
            </w:r>
          </w:p>
        </w:tc>
        <w:tc>
          <w:tcPr>
            <w:tcW w:w="3461" w:type="pct"/>
          </w:tcPr>
          <w:p w14:paraId="4FE32E58" w14:textId="77777777" w:rsidR="007C1F9D" w:rsidRPr="00116BE0" w:rsidRDefault="007C1F9D" w:rsidP="000F030E">
            <w:pPr>
              <w:pPrChange w:id="234" w:author="Thomas Stockhammer (25/02/10)" w:date="2025-02-11T14:39:00Z" w16du:dateUtc="2025-02-11T13:39:00Z">
                <w:pPr>
                  <w:pStyle w:val="TAL"/>
                </w:pPr>
              </w:pPrChange>
            </w:pPr>
            <w:r w:rsidRPr="00116BE0">
              <w:t>16:9</w:t>
            </w:r>
          </w:p>
        </w:tc>
      </w:tr>
      <w:tr w:rsidR="003034ED" w:rsidRPr="00116BE0" w14:paraId="2FD52DD9" w14:textId="77777777" w:rsidTr="00D90E4E">
        <w:tc>
          <w:tcPr>
            <w:tcW w:w="1539" w:type="pct"/>
          </w:tcPr>
          <w:p w14:paraId="14D09F6F" w14:textId="77777777" w:rsidR="007C1F9D" w:rsidRPr="00116BE0" w:rsidRDefault="007C1F9D" w:rsidP="000F030E">
            <w:pPr>
              <w:pPrChange w:id="235" w:author="Thomas Stockhammer (25/02/10)" w:date="2025-02-11T14:39:00Z" w16du:dateUtc="2025-02-11T13:39:00Z">
                <w:pPr>
                  <w:pStyle w:val="TAL"/>
                </w:pPr>
              </w:pPrChange>
            </w:pPr>
            <w:r w:rsidRPr="00116BE0">
              <w:t>Spatial Resolution width x height</w:t>
            </w:r>
          </w:p>
        </w:tc>
        <w:tc>
          <w:tcPr>
            <w:tcW w:w="3461" w:type="pct"/>
          </w:tcPr>
          <w:p w14:paraId="63B567BD" w14:textId="519BA670" w:rsidR="009606CB" w:rsidRPr="00116BE0" w:rsidRDefault="007C1F9D" w:rsidP="000F030E">
            <w:pPr>
              <w:pPrChange w:id="236" w:author="Thomas Stockhammer (25/02/10)" w:date="2025-02-11T14:39:00Z" w16du:dateUtc="2025-02-11T13:39:00Z">
                <w:pPr>
                  <w:pStyle w:val="TAL"/>
                </w:pPr>
              </w:pPrChange>
            </w:pPr>
            <w:r w:rsidRPr="00116BE0">
              <w:t>7680 × 4320, 3840 × 2160, 1920 × 1080</w:t>
            </w:r>
          </w:p>
          <w:p w14:paraId="511F39EC" w14:textId="30F462C5" w:rsidR="007C1F9D" w:rsidRPr="00116BE0" w:rsidRDefault="007C1F9D" w:rsidP="000F030E">
            <w:pPr>
              <w:pStyle w:val="NO"/>
            </w:pPr>
            <w:r w:rsidRPr="00116BE0">
              <w:t xml:space="preserve">NOTE: </w:t>
            </w:r>
            <w:ins w:id="237" w:author="Thomas Stockhammer (25/02/10)" w:date="2025-02-11T14:38:00Z" w16du:dateUtc="2025-02-11T13:38:00Z">
              <w:r w:rsidR="009606CB">
                <w:tab/>
              </w:r>
            </w:ins>
            <w:r w:rsidRPr="00116BE0">
              <w:t xml:space="preserve">For 1080, typically the encoded signal has 1088 lines and cropping is </w:t>
            </w:r>
            <w:r w:rsidRPr="000F030E">
              <w:t>applied to remove spatial samples that are not presented.</w:t>
            </w:r>
          </w:p>
        </w:tc>
      </w:tr>
      <w:tr w:rsidR="003034ED" w:rsidRPr="00116BE0" w14:paraId="1F847A48" w14:textId="77777777" w:rsidTr="00D90E4E">
        <w:tc>
          <w:tcPr>
            <w:tcW w:w="1539" w:type="pct"/>
          </w:tcPr>
          <w:p w14:paraId="6CBF4EA9" w14:textId="77777777" w:rsidR="007C1F9D" w:rsidRPr="00116BE0" w:rsidRDefault="007C1F9D" w:rsidP="000F030E">
            <w:pPr>
              <w:pPrChange w:id="238" w:author="Thomas Stockhammer (25/02/10)" w:date="2025-02-11T14:39:00Z" w16du:dateUtc="2025-02-11T13:39:00Z">
                <w:pPr>
                  <w:pStyle w:val="TAL"/>
                </w:pPr>
              </w:pPrChange>
            </w:pPr>
            <w:r w:rsidRPr="00116BE0">
              <w:t>Scan Type</w:t>
            </w:r>
          </w:p>
        </w:tc>
        <w:tc>
          <w:tcPr>
            <w:tcW w:w="3461" w:type="pct"/>
          </w:tcPr>
          <w:p w14:paraId="0239ACD3" w14:textId="77777777" w:rsidR="007C1F9D" w:rsidRPr="00116BE0" w:rsidRDefault="007C1F9D" w:rsidP="000F030E">
            <w:pPr>
              <w:pPrChange w:id="239" w:author="Thomas Stockhammer (25/02/10)" w:date="2025-02-11T14:39:00Z" w16du:dateUtc="2025-02-11T13:39:00Z">
                <w:pPr>
                  <w:pStyle w:val="TAL"/>
                </w:pPr>
              </w:pPrChange>
            </w:pPr>
            <w:r w:rsidRPr="00116BE0">
              <w:t>the source scan type of the pictures as defined in clause 7.3 of Rec. ITU-T H.273 is progressive</w:t>
            </w:r>
          </w:p>
        </w:tc>
      </w:tr>
      <w:tr w:rsidR="003034ED" w:rsidRPr="00116BE0" w14:paraId="429980D3" w14:textId="77777777" w:rsidTr="00D90E4E">
        <w:tc>
          <w:tcPr>
            <w:tcW w:w="1539" w:type="pct"/>
          </w:tcPr>
          <w:p w14:paraId="3351340C" w14:textId="77777777" w:rsidR="007C1F9D" w:rsidRPr="00116BE0" w:rsidRDefault="007C1F9D" w:rsidP="000F030E">
            <w:pPr>
              <w:pPrChange w:id="240" w:author="Thomas Stockhammer (25/02/10)" w:date="2025-02-11T14:39:00Z" w16du:dateUtc="2025-02-11T13:39:00Z">
                <w:pPr>
                  <w:pStyle w:val="TAL"/>
                </w:pPr>
              </w:pPrChange>
            </w:pPr>
            <w:r w:rsidRPr="00116BE0">
              <w:t>Chroma format indicator</w:t>
            </w:r>
          </w:p>
        </w:tc>
        <w:tc>
          <w:tcPr>
            <w:tcW w:w="3461" w:type="pct"/>
          </w:tcPr>
          <w:p w14:paraId="4D46772B" w14:textId="77777777" w:rsidR="007C1F9D" w:rsidRPr="00116BE0" w:rsidRDefault="007C1F9D" w:rsidP="000F030E">
            <w:pPr>
              <w:pPrChange w:id="241" w:author="Thomas Stockhammer (25/02/10)" w:date="2025-02-11T14:39:00Z" w16du:dateUtc="2025-02-11T13:39:00Z">
                <w:pPr>
                  <w:pStyle w:val="TAL"/>
                </w:pPr>
              </w:pPrChange>
            </w:pPr>
            <w:r w:rsidRPr="00116BE0">
              <w:t xml:space="preserve">The chroma format indicator is 4:2:0. </w:t>
            </w:r>
          </w:p>
        </w:tc>
      </w:tr>
      <w:tr w:rsidR="003034ED" w:rsidRPr="00116BE0" w14:paraId="7E476B80" w14:textId="77777777" w:rsidTr="00D90E4E">
        <w:tc>
          <w:tcPr>
            <w:tcW w:w="1539" w:type="pct"/>
          </w:tcPr>
          <w:p w14:paraId="476EA5B0" w14:textId="77777777" w:rsidR="007C1F9D" w:rsidRPr="00116BE0" w:rsidRDefault="007C1F9D" w:rsidP="000F030E">
            <w:pPr>
              <w:pPrChange w:id="242" w:author="Thomas Stockhammer (25/02/10)" w:date="2025-02-11T14:39:00Z" w16du:dateUtc="2025-02-11T13:39:00Z">
                <w:pPr>
                  <w:pStyle w:val="TAL"/>
                </w:pPr>
              </w:pPrChange>
            </w:pPr>
            <w:r w:rsidRPr="00116BE0">
              <w:t>Bit depth</w:t>
            </w:r>
          </w:p>
        </w:tc>
        <w:tc>
          <w:tcPr>
            <w:tcW w:w="3461" w:type="pct"/>
          </w:tcPr>
          <w:p w14:paraId="7AD73317" w14:textId="77777777" w:rsidR="007C1F9D" w:rsidRPr="00116BE0" w:rsidRDefault="007C1F9D" w:rsidP="000F030E">
            <w:pPr>
              <w:pPrChange w:id="243" w:author="Thomas Stockhammer (25/02/10)" w:date="2025-02-11T14:39:00Z" w16du:dateUtc="2025-02-11T13:39:00Z">
                <w:pPr>
                  <w:pStyle w:val="TAL"/>
                </w:pPr>
              </w:pPrChange>
            </w:pPr>
            <w:r w:rsidRPr="00116BE0">
              <w:t>The permitted value is 10 bit.</w:t>
            </w:r>
          </w:p>
        </w:tc>
      </w:tr>
      <w:tr w:rsidR="003034ED" w:rsidRPr="00116BE0" w14:paraId="07EA728A" w14:textId="77777777" w:rsidTr="00D90E4E">
        <w:tc>
          <w:tcPr>
            <w:tcW w:w="1539" w:type="pct"/>
          </w:tcPr>
          <w:p w14:paraId="415AF80F" w14:textId="77777777" w:rsidR="007C1F9D" w:rsidRPr="00116BE0" w:rsidRDefault="007C1F9D" w:rsidP="000F030E">
            <w:pPr>
              <w:pPrChange w:id="244" w:author="Thomas Stockhammer (25/02/10)" w:date="2025-02-11T14:39:00Z" w16du:dateUtc="2025-02-11T13:39:00Z">
                <w:pPr>
                  <w:pStyle w:val="TAL"/>
                </w:pPr>
              </w:pPrChange>
            </w:pPr>
            <w:r w:rsidRPr="00116BE0">
              <w:t xml:space="preserve">Colour primaries </w:t>
            </w:r>
          </w:p>
        </w:tc>
        <w:tc>
          <w:tcPr>
            <w:tcW w:w="3461" w:type="pct"/>
          </w:tcPr>
          <w:p w14:paraId="59EB2FDD" w14:textId="77777777" w:rsidR="007C1F9D" w:rsidRPr="00116BE0" w:rsidRDefault="007C1F9D" w:rsidP="000F030E">
            <w:pPr>
              <w:pPrChange w:id="245" w:author="Thomas Stockhammer (25/02/10)" w:date="2025-02-11T14:39:00Z" w16du:dateUtc="2025-02-11T13:39:00Z">
                <w:pPr>
                  <w:pStyle w:val="TAL"/>
                </w:pPr>
              </w:pPrChange>
            </w:pPr>
            <w:r w:rsidRPr="00116BE0">
              <w:t>Only the value 9 as defined in clause 8.2 of Rec. ITU-T H.273 is permitted.</w:t>
            </w:r>
          </w:p>
        </w:tc>
      </w:tr>
      <w:tr w:rsidR="003034ED" w:rsidRPr="00116BE0" w14:paraId="4547463D" w14:textId="77777777" w:rsidTr="00D90E4E">
        <w:tc>
          <w:tcPr>
            <w:tcW w:w="1539" w:type="pct"/>
          </w:tcPr>
          <w:p w14:paraId="1BDE060E" w14:textId="77777777" w:rsidR="007C1F9D" w:rsidRPr="00116BE0" w:rsidRDefault="007C1F9D" w:rsidP="000F030E">
            <w:pPr>
              <w:pPrChange w:id="246" w:author="Thomas Stockhammer (25/02/10)" w:date="2025-02-11T14:39:00Z" w16du:dateUtc="2025-02-11T13:39:00Z">
                <w:pPr>
                  <w:pStyle w:val="TAL"/>
                </w:pPr>
              </w:pPrChange>
            </w:pPr>
            <w:r w:rsidRPr="00116BE0">
              <w:t>Transfer Characteristics</w:t>
            </w:r>
          </w:p>
        </w:tc>
        <w:tc>
          <w:tcPr>
            <w:tcW w:w="3461" w:type="pct"/>
          </w:tcPr>
          <w:p w14:paraId="513ECE96" w14:textId="6F981AA6" w:rsidR="007C1F9D" w:rsidDel="009606CB" w:rsidRDefault="007C1F9D" w:rsidP="000F030E">
            <w:pPr>
              <w:rPr>
                <w:del w:id="247" w:author="Thomas Stockhammer (25/02/10)" w:date="2025-02-11T14:38:00Z" w16du:dateUtc="2025-02-11T13:38:00Z"/>
              </w:rPr>
              <w:pPrChange w:id="248" w:author="Thomas Stockhammer (25/02/10)" w:date="2025-02-11T14:39:00Z" w16du:dateUtc="2025-02-11T13:39:00Z">
                <w:pPr>
                  <w:pStyle w:val="TAL"/>
                </w:pPr>
              </w:pPrChange>
            </w:pPr>
            <w:r w:rsidRPr="00116BE0">
              <w:t>Only the value</w:t>
            </w:r>
            <w:r>
              <w:t>s</w:t>
            </w:r>
            <w:r w:rsidRPr="00116BE0">
              <w:t xml:space="preserve"> </w:t>
            </w:r>
            <w:ins w:id="249" w:author="Thomas Stockhammer (25/02/10)" w:date="2025-02-11T14:38:00Z" w16du:dateUtc="2025-02-11T13:38:00Z">
              <w:r w:rsidR="0085292F">
                <w:t>14 (</w:t>
              </w:r>
              <w:r w:rsidR="009606CB">
                <w:t>for WCG</w:t>
              </w:r>
              <w:r w:rsidR="0085292F">
                <w:t>)</w:t>
              </w:r>
              <w:r w:rsidR="009606CB">
                <w:t>,</w:t>
              </w:r>
              <w:r w:rsidR="0085292F">
                <w:t xml:space="preserve"> </w:t>
              </w:r>
            </w:ins>
            <w:r w:rsidRPr="00116BE0">
              <w:t xml:space="preserve">16 (for PQ) </w:t>
            </w:r>
            <w:r>
              <w:t>and</w:t>
            </w:r>
            <w:r w:rsidRPr="00116BE0">
              <w:t xml:space="preserve"> 18 (for HLG) as defined in clause 8.2 of Rec. ITU-T H.273 are permitted.</w:t>
            </w:r>
          </w:p>
          <w:p w14:paraId="2F9B0E32" w14:textId="7827C972" w:rsidR="004C64D2" w:rsidRPr="00116BE0" w:rsidRDefault="004C64D2" w:rsidP="000F030E">
            <w:pPr>
              <w:pPrChange w:id="250" w:author="Thomas Stockhammer (25/02/10)" w:date="2025-02-11T14:39:00Z" w16du:dateUtc="2025-02-11T13:39:00Z">
                <w:pPr>
                  <w:pStyle w:val="EditorsNote"/>
                </w:pPr>
              </w:pPrChange>
            </w:pPr>
            <w:del w:id="251" w:author="Thomas Stockhammer (25/02/10)" w:date="2025-02-11T14:38:00Z" w16du:dateUtc="2025-02-11T13:38:00Z">
              <w:r w:rsidDel="009606CB">
                <w:delText xml:space="preserve">Editor’s Note: </w:delText>
              </w:r>
              <w:r w:rsidRPr="004C64D2" w:rsidDel="009606CB">
                <w:delText>How about BT.2020 SDR signals?</w:delText>
              </w:r>
              <w:r w:rsidDel="009606CB">
                <w:delText xml:space="preserve"> They should be added as well, proper integration needs to be done.</w:delText>
              </w:r>
            </w:del>
          </w:p>
        </w:tc>
      </w:tr>
      <w:tr w:rsidR="003034ED" w:rsidRPr="00116BE0" w14:paraId="6CB09EBD" w14:textId="77777777" w:rsidTr="00D90E4E">
        <w:tc>
          <w:tcPr>
            <w:tcW w:w="1539" w:type="pct"/>
          </w:tcPr>
          <w:p w14:paraId="3EFFF74A" w14:textId="77777777" w:rsidR="007C1F9D" w:rsidRPr="00116BE0" w:rsidRDefault="007C1F9D" w:rsidP="000F030E">
            <w:pPr>
              <w:pPrChange w:id="252" w:author="Thomas Stockhammer (25/02/10)" w:date="2025-02-11T14:39:00Z" w16du:dateUtc="2025-02-11T13:39:00Z">
                <w:pPr>
                  <w:pStyle w:val="TAL"/>
                </w:pPr>
              </w:pPrChange>
            </w:pPr>
            <w:r w:rsidRPr="00116BE0">
              <w:t>Matrix Coefficients</w:t>
            </w:r>
          </w:p>
        </w:tc>
        <w:tc>
          <w:tcPr>
            <w:tcW w:w="3461" w:type="pct"/>
          </w:tcPr>
          <w:p w14:paraId="7CBEB589" w14:textId="77777777" w:rsidR="007C1F9D" w:rsidRPr="00116BE0" w:rsidRDefault="007C1F9D" w:rsidP="000F030E">
            <w:pPr>
              <w:pPrChange w:id="253" w:author="Thomas Stockhammer (25/02/10)" w:date="2025-02-11T14:39:00Z" w16du:dateUtc="2025-02-11T13:39:00Z">
                <w:pPr>
                  <w:pStyle w:val="TAL"/>
                </w:pPr>
              </w:pPrChange>
            </w:pPr>
            <w:r w:rsidRPr="00116BE0">
              <w:t>Only the value 9 as defined in clause 8.2 of Rec. ITU-T H.273 is permitted.</w:t>
            </w:r>
          </w:p>
        </w:tc>
      </w:tr>
      <w:tr w:rsidR="003034ED" w:rsidRPr="00116BE0" w14:paraId="247AF57B" w14:textId="77777777" w:rsidTr="00D90E4E">
        <w:tc>
          <w:tcPr>
            <w:tcW w:w="1539" w:type="pct"/>
          </w:tcPr>
          <w:p w14:paraId="366025E1" w14:textId="77777777" w:rsidR="007C1F9D" w:rsidRPr="00116BE0" w:rsidRDefault="007C1F9D" w:rsidP="000F030E">
            <w:pPr>
              <w:pPrChange w:id="254" w:author="Thomas Stockhammer (25/02/10)" w:date="2025-02-11T14:39:00Z" w16du:dateUtc="2025-02-11T13:39:00Z">
                <w:pPr>
                  <w:pStyle w:val="TAL"/>
                </w:pPr>
              </w:pPrChange>
            </w:pPr>
            <w:r w:rsidRPr="00116BE0">
              <w:t>Frame rates</w:t>
            </w:r>
          </w:p>
        </w:tc>
        <w:tc>
          <w:tcPr>
            <w:tcW w:w="3461" w:type="pct"/>
          </w:tcPr>
          <w:p w14:paraId="219A08A6" w14:textId="77777777" w:rsidR="007C1F9D" w:rsidRPr="00116BE0" w:rsidRDefault="007C1F9D" w:rsidP="000F030E">
            <w:pPr>
              <w:pPrChange w:id="255" w:author="Thomas Stockhammer (25/02/10)" w:date="2025-02-11T14:39:00Z" w16du:dateUtc="2025-02-11T13:39:00Z">
                <w:pPr>
                  <w:pStyle w:val="TAL"/>
                </w:pPr>
              </w:pPrChange>
            </w:pPr>
            <w:r w:rsidRPr="00116BE0">
              <w:t>The permitted values are 120, 120/1.001,100, 60, 60/1.001, 50, 30, 30/1.001, 25, 24, 24/1.001 fps.</w:t>
            </w:r>
          </w:p>
        </w:tc>
      </w:tr>
      <w:tr w:rsidR="003034ED" w:rsidRPr="00116BE0" w14:paraId="41004322" w14:textId="77777777" w:rsidTr="00D90E4E">
        <w:tc>
          <w:tcPr>
            <w:tcW w:w="1539" w:type="pct"/>
          </w:tcPr>
          <w:p w14:paraId="205B5839" w14:textId="77777777" w:rsidR="007C1F9D" w:rsidRPr="00116BE0" w:rsidRDefault="007C1F9D" w:rsidP="000F030E">
            <w:pPr>
              <w:pPrChange w:id="256" w:author="Thomas Stockhammer (25/02/10)" w:date="2025-02-11T14:39:00Z" w16du:dateUtc="2025-02-11T13:39:00Z">
                <w:pPr>
                  <w:pStyle w:val="TAL"/>
                </w:pPr>
              </w:pPrChange>
            </w:pPr>
            <w:r w:rsidRPr="00116BE0">
              <w:t>Frame packing</w:t>
            </w:r>
          </w:p>
        </w:tc>
        <w:tc>
          <w:tcPr>
            <w:tcW w:w="3461" w:type="pct"/>
          </w:tcPr>
          <w:p w14:paraId="6B5448EA" w14:textId="77777777" w:rsidR="007C1F9D" w:rsidRPr="00116BE0" w:rsidRDefault="007C1F9D" w:rsidP="000F030E">
            <w:pPr>
              <w:pPrChange w:id="257" w:author="Thomas Stockhammer (25/02/10)" w:date="2025-02-11T14:39:00Z" w16du:dateUtc="2025-02-11T13:39:00Z">
                <w:pPr>
                  <w:pStyle w:val="TAL"/>
                </w:pPr>
              </w:pPrChange>
            </w:pPr>
            <w:r w:rsidRPr="00116BE0">
              <w:t>No frame packing is applied.</w:t>
            </w:r>
          </w:p>
        </w:tc>
      </w:tr>
      <w:tr w:rsidR="003034ED" w:rsidRPr="00116BE0" w14:paraId="18B77A9F" w14:textId="77777777" w:rsidTr="00D90E4E">
        <w:tc>
          <w:tcPr>
            <w:tcW w:w="1539" w:type="pct"/>
          </w:tcPr>
          <w:p w14:paraId="4FC83371" w14:textId="77777777" w:rsidR="007C1F9D" w:rsidRPr="00116BE0" w:rsidRDefault="007C1F9D" w:rsidP="000F030E">
            <w:pPr>
              <w:pPrChange w:id="258" w:author="Thomas Stockhammer (25/02/10)" w:date="2025-02-11T14:39:00Z" w16du:dateUtc="2025-02-11T13:39:00Z">
                <w:pPr>
                  <w:pStyle w:val="TAL"/>
                </w:pPr>
              </w:pPrChange>
            </w:pPr>
            <w:r w:rsidRPr="00116BE0">
              <w:t>Projection</w:t>
            </w:r>
          </w:p>
        </w:tc>
        <w:tc>
          <w:tcPr>
            <w:tcW w:w="3461" w:type="pct"/>
          </w:tcPr>
          <w:p w14:paraId="4E6A5536" w14:textId="77777777" w:rsidR="007C1F9D" w:rsidRPr="00116BE0" w:rsidRDefault="007C1F9D" w:rsidP="000F030E">
            <w:pPr>
              <w:pPrChange w:id="259" w:author="Thomas Stockhammer (25/02/10)" w:date="2025-02-11T14:39:00Z" w16du:dateUtc="2025-02-11T13:39:00Z">
                <w:pPr>
                  <w:pStyle w:val="TAL"/>
                </w:pPr>
              </w:pPrChange>
            </w:pPr>
            <w:r w:rsidRPr="00116BE0">
              <w:t>No projection is used</w:t>
            </w:r>
            <w:r w:rsidRPr="00116BE0">
              <w:rPr>
                <w:lang w:val="en-US"/>
              </w:rPr>
              <w:t>.</w:t>
            </w:r>
          </w:p>
        </w:tc>
      </w:tr>
      <w:tr w:rsidR="003034ED" w:rsidRPr="00116BE0" w14:paraId="4CB7B00E" w14:textId="77777777" w:rsidTr="00D90E4E">
        <w:tc>
          <w:tcPr>
            <w:tcW w:w="1539" w:type="pct"/>
          </w:tcPr>
          <w:p w14:paraId="08EBF921" w14:textId="77777777" w:rsidR="007C1F9D" w:rsidRPr="00116BE0" w:rsidRDefault="007C1F9D" w:rsidP="000F030E">
            <w:pPr>
              <w:pPrChange w:id="260" w:author="Thomas Stockhammer (25/02/10)" w:date="2025-02-11T14:39:00Z" w16du:dateUtc="2025-02-11T13:39:00Z">
                <w:pPr>
                  <w:pStyle w:val="TAL"/>
                </w:pPr>
              </w:pPrChange>
            </w:pPr>
            <w:r w:rsidRPr="00116BE0">
              <w:t>Sample aspect ratio</w:t>
            </w:r>
          </w:p>
        </w:tc>
        <w:tc>
          <w:tcPr>
            <w:tcW w:w="3461" w:type="pct"/>
          </w:tcPr>
          <w:p w14:paraId="5FC12973" w14:textId="77777777" w:rsidR="007C1F9D" w:rsidRPr="00116BE0" w:rsidRDefault="007C1F9D" w:rsidP="000F030E">
            <w:pPr>
              <w:rPr>
                <w:lang w:val="en-US"/>
              </w:rPr>
              <w:pPrChange w:id="261" w:author="Thomas Stockhammer (25/02/10)" w:date="2025-02-11T14:39:00Z" w16du:dateUtc="2025-02-11T13:39:00Z">
                <w:pPr>
                  <w:pStyle w:val="TAL"/>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50247B4F" w14:textId="77777777" w:rsidTr="00D90E4E">
        <w:tc>
          <w:tcPr>
            <w:tcW w:w="1539" w:type="pct"/>
          </w:tcPr>
          <w:p w14:paraId="4DC7E971" w14:textId="77777777" w:rsidR="007C1F9D" w:rsidRPr="00116BE0" w:rsidRDefault="007C1F9D" w:rsidP="000F030E">
            <w:pPr>
              <w:pPrChange w:id="262" w:author="Thomas Stockhammer (25/02/10)" w:date="2025-02-11T14:39:00Z" w16du:dateUtc="2025-02-11T13:39:00Z">
                <w:pPr>
                  <w:pStyle w:val="TAL"/>
                </w:pPr>
              </w:pPrChange>
            </w:pPr>
            <w:r w:rsidRPr="00116BE0">
              <w:t>Chroma sample location type</w:t>
            </w:r>
          </w:p>
        </w:tc>
        <w:tc>
          <w:tcPr>
            <w:tcW w:w="3461" w:type="pct"/>
          </w:tcPr>
          <w:p w14:paraId="0953607B" w14:textId="407AD21A" w:rsidR="007C1F9D" w:rsidRPr="00116BE0" w:rsidRDefault="007C1F9D" w:rsidP="000F030E">
            <w:pPr>
              <w:rPr>
                <w:lang w:val="en-US"/>
              </w:rPr>
              <w:pPrChange w:id="263" w:author="Thomas Stockhammer (25/02/10)" w:date="2025-02-11T14:39:00Z" w16du:dateUtc="2025-02-11T13:39:00Z">
                <w:pPr>
                  <w:pStyle w:val="TAL"/>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3034ED" w14:paraId="4CEAD3F9" w14:textId="77777777" w:rsidTr="005200A3">
        <w:tc>
          <w:tcPr>
            <w:tcW w:w="1539" w:type="pct"/>
          </w:tcPr>
          <w:p w14:paraId="16571E77" w14:textId="77777777" w:rsidR="007C1F9D" w:rsidRPr="00116BE0" w:rsidRDefault="007C1F9D" w:rsidP="000F030E">
            <w:pPr>
              <w:pPrChange w:id="264" w:author="Thomas Stockhammer (25/02/10)" w:date="2025-02-11T14:39:00Z" w16du:dateUtc="2025-02-11T13:39:00Z">
                <w:pPr>
                  <w:pStyle w:val="TAL"/>
                </w:pPr>
              </w:pPrChange>
            </w:pPr>
            <w:r w:rsidRPr="00116BE0">
              <w:t>Range</w:t>
            </w:r>
          </w:p>
        </w:tc>
        <w:tc>
          <w:tcPr>
            <w:tcW w:w="3461" w:type="pct"/>
          </w:tcPr>
          <w:p w14:paraId="27386CC3" w14:textId="77777777" w:rsidR="007C1F9D" w:rsidRPr="00135F99" w:rsidRDefault="007C1F9D" w:rsidP="000F030E">
            <w:pPr>
              <w:rPr>
                <w:lang w:val="en-US"/>
              </w:rPr>
              <w:pPrChange w:id="265" w:author="Thomas Stockhammer (25/02/10)" w:date="2025-02-11T14:39:00Z" w16du:dateUtc="2025-02-11T13:39:00Z">
                <w:pPr>
                  <w:pStyle w:val="TAL"/>
                </w:pPr>
              </w:pPrChange>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266" w:name="_Toc183148425"/>
      <w:r>
        <w:t>4.4.3.4</w:t>
      </w:r>
      <w:r>
        <w:tab/>
        <w:t>3GPP Stereoscopic Cinema Format</w:t>
      </w:r>
      <w:bookmarkEnd w:id="266"/>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23CB5F1E" w:rsidR="00E10612" w:rsidRDefault="00E10612" w:rsidP="00E10612">
      <w:pPr>
        <w:pStyle w:val="B1"/>
      </w:pPr>
      <w:r>
        <w:t>-</w:t>
      </w:r>
      <w:r>
        <w:tab/>
        <w:t>Only 4:2:0 colour subsampling is considered</w:t>
      </w:r>
      <w:ins w:id="267" w:author="Thomas Stockhammer (25/02/10)" w:date="2025-02-11T14:40:00Z" w16du:dateUtc="2025-02-11T13:40:00Z">
        <w:r w:rsidR="00A47086">
          <w:t>.</w:t>
        </w:r>
      </w:ins>
    </w:p>
    <w:p w14:paraId="362A572C" w14:textId="77777777" w:rsidR="00E10612" w:rsidRDefault="00E10612" w:rsidP="00E10612">
      <w:pPr>
        <w:pStyle w:val="B1"/>
      </w:pPr>
      <w:r>
        <w:t>-</w:t>
      </w:r>
      <w:r>
        <w:tab/>
      </w:r>
      <w:r w:rsidRPr="00C57877">
        <w:t>Frame rates include high frame rate for movies, namely 48 fps.</w:t>
      </w:r>
    </w:p>
    <w:p w14:paraId="051D1C1B" w14:textId="3D885B1C" w:rsidR="00E10612" w:rsidRDefault="00E10612" w:rsidP="00E10612">
      <w:pPr>
        <w:pStyle w:val="B1"/>
      </w:pPr>
      <w:r>
        <w:t>-</w:t>
      </w:r>
      <w:r>
        <w:tab/>
        <w:t>the spatial resolution is restricted to a maximum value of 4K</w:t>
      </w:r>
      <w:ins w:id="268" w:author="Thomas Stockhammer (25/02/10)" w:date="2025-02-11T14:40:00Z" w16du:dateUtc="2025-02-11T13:40:00Z">
        <w:r w:rsidR="00A47086">
          <w:t>.</w:t>
        </w:r>
      </w:ins>
    </w:p>
    <w:p w14:paraId="48CBEEE1" w14:textId="5C4F1563" w:rsidR="00E10612" w:rsidRDefault="00E10612" w:rsidP="00E10612">
      <w:pPr>
        <w:pStyle w:val="B1"/>
      </w:pPr>
      <w:r>
        <w:lastRenderedPageBreak/>
        <w:t>-</w:t>
      </w:r>
      <w:r>
        <w:tab/>
        <w:t xml:space="preserve">Only the </w:t>
      </w:r>
      <w:r w:rsidRPr="00633B60">
        <w:t>Non-Constant Luminance Y'C'BC'R signal format</w:t>
      </w:r>
      <w:r>
        <w:t xml:space="preserve"> is considered</w:t>
      </w:r>
      <w:ins w:id="269" w:author="Thomas Stockhammer (25/02/10)" w:date="2025-02-11T14:40:00Z" w16du:dateUtc="2025-02-11T13:40:00Z">
        <w:r w:rsidR="00A47086">
          <w:t>.</w:t>
        </w:r>
      </w:ins>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3034ED" w:rsidRPr="00100F23" w14:paraId="03AF7C85"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3034ED" w:rsidRPr="00116BE0" w14:paraId="2F53E56F" w14:textId="77777777" w:rsidTr="00D90E4E">
        <w:tc>
          <w:tcPr>
            <w:tcW w:w="1539" w:type="pct"/>
          </w:tcPr>
          <w:p w14:paraId="5A7CE624" w14:textId="77777777" w:rsidR="00E10612" w:rsidRPr="00116BE0" w:rsidRDefault="00E10612" w:rsidP="00D90E4E">
            <w:r w:rsidRPr="00116BE0">
              <w:t>Spatial Resolution width x height</w:t>
            </w:r>
          </w:p>
        </w:tc>
        <w:tc>
          <w:tcPr>
            <w:tcW w:w="3461" w:type="pct"/>
          </w:tcPr>
          <w:p w14:paraId="0495C73A" w14:textId="598E7153" w:rsidR="00E10612" w:rsidRPr="00116BE0" w:rsidRDefault="00E10612" w:rsidP="00D90E4E">
            <w:r w:rsidRPr="00116BE0">
              <w:t>3840 × 2160, 1920 × 1080</w:t>
            </w:r>
          </w:p>
          <w:p w14:paraId="0108AEE0" w14:textId="3F32D4AB" w:rsidR="00E10612" w:rsidRPr="00116BE0" w:rsidRDefault="00E10612" w:rsidP="00A47086">
            <w:pPr>
              <w:pStyle w:val="NO"/>
              <w:pPrChange w:id="270" w:author="Thomas Stockhammer (25/02/10)" w:date="2025-02-11T14:39:00Z" w16du:dateUtc="2025-02-11T13:39:00Z">
                <w:pPr/>
              </w:pPrChange>
            </w:pPr>
            <w:r w:rsidRPr="00116BE0">
              <w:t xml:space="preserve">NOTE: </w:t>
            </w:r>
            <w:ins w:id="271" w:author="Thomas Stockhammer (25/02/10)" w:date="2025-02-11T14:39:00Z" w16du:dateUtc="2025-02-11T13:39:00Z">
              <w:r w:rsidR="00A47086">
                <w:tab/>
              </w:r>
            </w:ins>
            <w:r w:rsidRPr="00116BE0">
              <w:t>For 1080, typically the encoded signal has 1088 lines and cropping is applied to remove spatial samples that are not presented.</w:t>
            </w:r>
          </w:p>
        </w:tc>
      </w:tr>
      <w:tr w:rsidR="003034ED" w:rsidRPr="00116BE0" w14:paraId="63D01E86"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7777777" w:rsidR="00E10612" w:rsidRPr="00116BE0" w:rsidRDefault="00E10612" w:rsidP="00D90E4E">
            <w:r w:rsidRPr="00116BE0">
              <w:t>the source scan type of the pictures as defined in clause 7.3 of Rec. ITU-T H.273 is progressive</w:t>
            </w:r>
          </w:p>
        </w:tc>
      </w:tr>
      <w:tr w:rsidR="003034ED" w:rsidRPr="00116BE0" w14:paraId="549B9DB4"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3034ED" w:rsidRPr="00116BE0" w14:paraId="501DA21B"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489E6108" w:rsidR="00E10612" w:rsidRPr="00116BE0" w:rsidRDefault="00E10612" w:rsidP="00D90E4E">
            <w:r w:rsidRPr="00116BE0">
              <w:t>The permitted value</w:t>
            </w:r>
            <w:r>
              <w:t>s</w:t>
            </w:r>
            <w:r w:rsidRPr="00116BE0">
              <w:t xml:space="preserve"> </w:t>
            </w:r>
            <w:r>
              <w:t xml:space="preserve">are </w:t>
            </w:r>
            <w:r w:rsidRPr="00116BE0">
              <w:t xml:space="preserve"> </w:t>
            </w:r>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c>
          <w:tcPr>
            <w:tcW w:w="1539" w:type="pct"/>
          </w:tcPr>
          <w:p w14:paraId="44C9A0FE" w14:textId="7EFD4E9D" w:rsidR="00E10612" w:rsidRDefault="00E10612" w:rsidP="00D90E4E">
            <w:r w:rsidRPr="00116BE0">
              <w:lastRenderedPageBreak/>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6ADD337B" w14:textId="79057A77" w:rsidR="00E10612" w:rsidDel="00A47086" w:rsidRDefault="00E10612" w:rsidP="00D90E4E">
            <w:pPr>
              <w:rPr>
                <w:del w:id="272" w:author="Thomas Stockhammer (25/02/10)" w:date="2025-02-11T14:39:00Z" w16du:dateUtc="2025-02-11T13:39:00Z"/>
              </w:rPr>
            </w:pPr>
            <w:r>
              <w:t xml:space="preserve">Only the following value combinations are permitted: (1, 1, 1), </w:t>
            </w:r>
            <w:commentRangeStart w:id="273"/>
            <w:r>
              <w:t>(9,</w:t>
            </w:r>
            <w:ins w:id="274" w:author="Thomas Stockhammer (25/02/10)" w:date="2025-02-11T14:39:00Z" w16du:dateUtc="2025-02-11T13:39:00Z">
              <w:r w:rsidR="00A47086">
                <w:t xml:space="preserve"> </w:t>
              </w:r>
            </w:ins>
            <w:r>
              <w:t xml:space="preserve">14, 9), </w:t>
            </w:r>
            <w:commentRangeEnd w:id="273"/>
            <w:r>
              <w:rPr>
                <w:rStyle w:val="CommentReference"/>
              </w:rPr>
              <w:commentReference w:id="273"/>
            </w:r>
            <w:r>
              <w:t xml:space="preserve"> (9, 16, 9), and (9, 18, 9) for SDR HD, SDR UHD, HDR PQ, and HDR HLG, respectively.</w:t>
            </w:r>
          </w:p>
          <w:p w14:paraId="430CD6F1" w14:textId="77777777" w:rsidR="00E10612" w:rsidDel="00A47086" w:rsidRDefault="00E10612" w:rsidP="00D90E4E">
            <w:pPr>
              <w:rPr>
                <w:del w:id="275" w:author="Thomas Stockhammer (25/02/10)" w:date="2025-02-11T14:39:00Z" w16du:dateUtc="2025-02-11T13:39:00Z"/>
              </w:rPr>
            </w:pPr>
          </w:p>
          <w:p w14:paraId="5E9EACB2" w14:textId="7416CBF3" w:rsidR="00E10612" w:rsidRPr="00116BE0" w:rsidRDefault="00E10612" w:rsidP="00D90E4E"/>
        </w:tc>
      </w:tr>
      <w:tr w:rsidR="003034ED" w:rsidRPr="00116BE0" w14:paraId="4C7FDBB5"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3034ED" w:rsidRPr="00116BE0" w14:paraId="3219C2FB"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77777777" w:rsidR="00E10612" w:rsidRPr="00116BE0" w:rsidRDefault="00E10612" w:rsidP="00D90E4E">
            <w:r w:rsidRPr="00116BE0">
              <w:t>No frame packing is applied.</w:t>
            </w:r>
          </w:p>
        </w:tc>
      </w:tr>
      <w:tr w:rsidR="003034ED" w:rsidRPr="00116BE0" w14:paraId="34D57D48"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3034ED" w:rsidRPr="00116BE0" w14:paraId="4665CE8F"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6014FF4F"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77777777" w:rsidR="00E10612" w:rsidRPr="00116BE0" w:rsidRDefault="00E10612" w:rsidP="00D90E4E">
            <w:pPr>
              <w:rPr>
                <w:lang w:val="en-US"/>
              </w:rPr>
            </w:pPr>
            <w:r>
              <w:rPr>
                <w:lang w:val="en-US"/>
              </w:rPr>
              <w:t xml:space="preserve">For SDR UHD, HDR PQ, and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w:t>
            </w:r>
          </w:p>
        </w:tc>
      </w:tr>
      <w:tr w:rsidR="003034ED" w14:paraId="437A43D8"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3034ED" w14:paraId="19F9EBE7" w14:textId="77777777" w:rsidTr="00D90E4E">
        <w:tc>
          <w:tcPr>
            <w:tcW w:w="1539" w:type="pct"/>
          </w:tcPr>
          <w:p w14:paraId="73EAC3A3" w14:textId="77777777" w:rsidR="00E10612" w:rsidRPr="00116BE0" w:rsidRDefault="00E10612" w:rsidP="00D90E4E">
            <w:r>
              <w:t>Stereoscopic Video</w:t>
            </w:r>
          </w:p>
        </w:tc>
        <w:tc>
          <w:tcPr>
            <w:tcW w:w="3461" w:type="pct"/>
          </w:tcPr>
          <w:p w14:paraId="10603CB4" w14:textId="77777777" w:rsidR="00E10612" w:rsidRPr="00116BE0" w:rsidRDefault="00E10612" w:rsidP="00D90E4E">
            <w:pPr>
              <w:rPr>
                <w:lang w:val="en-US"/>
              </w:rPr>
            </w:pPr>
            <w:r>
              <w:rPr>
                <w:lang w:val="en-US"/>
              </w:rPr>
              <w:t>A signal for the Left and for the Right Eye is provided whereby the signals have the identical parameters as above and are timely synchronized.</w:t>
            </w:r>
          </w:p>
        </w:tc>
      </w:tr>
    </w:tbl>
    <w:p w14:paraId="4342DBA2" w14:textId="27821EAE" w:rsidR="00E10612" w:rsidDel="00A47086" w:rsidRDefault="00E10612" w:rsidP="00A47086">
      <w:pPr>
        <w:pStyle w:val="EditorsNote"/>
        <w:rPr>
          <w:del w:id="276" w:author="Thomas Stockhammer (25/02/10)" w:date="2025-02-11T14:39:00Z" w16du:dateUtc="2025-02-11T13:39:00Z"/>
        </w:rPr>
        <w:pPrChange w:id="277" w:author="Thomas Stockhammer (25/02/10)" w:date="2025-02-11T14:39:00Z" w16du:dateUtc="2025-02-11T13:39:00Z">
          <w:pPr>
            <w:pStyle w:val="EditorsNote"/>
            <w:numPr>
              <w:numId w:val="24"/>
            </w:numPr>
            <w:ind w:left="928" w:hanging="360"/>
          </w:pPr>
        </w:pPrChange>
      </w:pPr>
    </w:p>
    <w:p w14:paraId="60D2E337" w14:textId="77777777" w:rsidR="006E1EEB" w:rsidRDefault="006E1EEB" w:rsidP="006E1EEB">
      <w:pPr>
        <w:pStyle w:val="Heading2"/>
      </w:pPr>
      <w:bookmarkStart w:id="278" w:name="_Toc183148426"/>
      <w:bookmarkStart w:id="279" w:name="_Toc175313605"/>
      <w:bookmarkStart w:id="280" w:name="_Toc129708876"/>
      <w:bookmarkEnd w:id="140"/>
      <w:r>
        <w:t>4</w:t>
      </w:r>
      <w:r w:rsidRPr="004D3578">
        <w:t>.</w:t>
      </w:r>
      <w:r>
        <w:t>5</w:t>
      </w:r>
      <w:r w:rsidRPr="004D3578">
        <w:tab/>
      </w:r>
      <w:r>
        <w:t>Reference API parameters</w:t>
      </w:r>
      <w:bookmarkEnd w:id="278"/>
      <w:bookmarkEnd w:id="279"/>
    </w:p>
    <w:p w14:paraId="1563A7EC" w14:textId="77777777" w:rsidR="006E1EEB" w:rsidRDefault="006E1EEB" w:rsidP="006E1EEB">
      <w:pPr>
        <w:pStyle w:val="Heading3"/>
      </w:pPr>
      <w:bookmarkStart w:id="281" w:name="_Toc183148427"/>
      <w:r>
        <w:t>4.5.1</w:t>
      </w:r>
      <w:r>
        <w:tab/>
        <w:t>Introduction</w:t>
      </w:r>
      <w:bookmarkEnd w:id="281"/>
    </w:p>
    <w:p w14:paraId="2B2DD4A3" w14:textId="77777777"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with HTML 5.1 and the </w:t>
      </w:r>
      <w:r w:rsidRPr="005200A3">
        <w:rPr>
          <w:rFonts w:ascii="Courier New" w:hAnsi="Courier New" w:cs="Courier New"/>
        </w:rPr>
        <w:t>&lt;video&gt;</w:t>
      </w:r>
      <w:r>
        <w:t xml:space="preserve"> element, as well as the Media Source Extensions.</w:t>
      </w:r>
    </w:p>
    <w:p w14:paraId="18434B22" w14:textId="77777777" w:rsidR="006E1EEB" w:rsidRDefault="006E1EEB" w:rsidP="006E1EEB">
      <w:pPr>
        <w:pStyle w:val="Heading3"/>
      </w:pPr>
      <w:bookmarkStart w:id="282" w:name="_Toc183148428"/>
      <w:r>
        <w:t>4.5.2</w:t>
      </w:r>
      <w:r>
        <w:tab/>
        <w:t>Video Decoder API Parameters</w:t>
      </w:r>
      <w:bookmarkEnd w:id="282"/>
    </w:p>
    <w:p w14:paraId="68A609A0" w14:textId="77777777" w:rsidR="006E1EEB" w:rsidRDefault="006E1EEB" w:rsidP="006E1EEB">
      <w:r>
        <w:t>Based on CTA-5003 [DPC], Table 4.5.2-1 provide relevant parameters that need to be attached to the content, in order to establish media playback properly, and serve as an API. The parameters are used for the following purposes:</w:t>
      </w:r>
    </w:p>
    <w:p w14:paraId="44CC3AC2" w14:textId="77777777" w:rsidR="006E1EEB" w:rsidRDefault="006E1EEB" w:rsidP="006E1EEB">
      <w:pPr>
        <w:pStyle w:val="B1"/>
      </w:pPr>
      <w:r>
        <w:t>-</w:t>
      </w:r>
      <w:r>
        <w:tab/>
        <w:t>to identify the capability of the device in order to check of 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77777777" w:rsidR="006E1EEB" w:rsidRDefault="006E1EEB" w:rsidP="006E1EEB">
      <w:pPr>
        <w:pStyle w:val="TH"/>
      </w:pPr>
      <w:r>
        <w:t>Table 4.4.3.4-1</w:t>
      </w:r>
      <w:r>
        <w:tab/>
        <w:t>Video Signal Parameters for 3GPP Stereoscopic 3D TV format</w:t>
      </w:r>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3034ED" w:rsidRPr="00100F23" w14:paraId="74ACEDD3"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77777777" w:rsidR="006E1EEB" w:rsidRPr="00116BE0" w:rsidRDefault="006E1EEB" w:rsidP="00D90E4E">
            <w:r w:rsidRPr="009A7FF8">
              <w:rPr>
                <w:rFonts w:cstheme="minorHAnsi"/>
              </w:rPr>
              <w:t>specifies 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3034ED" w:rsidRPr="00116BE0" w14:paraId="47F92098"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77777777" w:rsidR="006E1EEB" w:rsidRPr="00116BE0" w:rsidRDefault="006E1EEB" w:rsidP="00D90E4E">
            <w:r w:rsidRPr="009A7FF8">
              <w:rPr>
                <w:rFonts w:cstheme="minorHAnsi"/>
              </w:rPr>
              <w:t>specifies the width of a video player, in pixels</w:t>
            </w:r>
            <w:r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3034ED" w:rsidRPr="00116BE0" w14:paraId="1B6E484A"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77777777" w:rsidR="006E1EEB" w:rsidRPr="009A7FF8" w:rsidRDefault="006E1EEB" w:rsidP="00D90E4E">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3034ED" w:rsidRPr="00116BE0" w14:paraId="3690FDBD"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77777777" w:rsidR="006E1EEB" w:rsidRPr="00116BE0" w:rsidRDefault="006E1EEB" w:rsidP="00D90E4E">
            <w:r>
              <w:t xml:space="preserve">specifies the format of the media, for example </w:t>
            </w:r>
            <w:r w:rsidRPr="005200A3">
              <w:rPr>
                <w:rFonts w:ascii="Courier New" w:hAnsi="Courier New" w:cs="Courier New"/>
              </w:rPr>
              <w:t>mp4</w:t>
            </w:r>
          </w:p>
        </w:tc>
        <w:tc>
          <w:tcPr>
            <w:tcW w:w="797" w:type="pct"/>
          </w:tcPr>
          <w:p w14:paraId="35A237E1" w14:textId="77777777" w:rsidR="006E1EEB" w:rsidRDefault="006E1EEB" w:rsidP="00D90E4E">
            <w:r>
              <w:t>required</w:t>
            </w:r>
          </w:p>
        </w:tc>
      </w:tr>
      <w:tr w:rsidR="003034ED" w:rsidRPr="00116BE0" w14:paraId="29F6F67A"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77777777" w:rsidR="006E1EEB" w:rsidRDefault="006E1EEB" w:rsidP="00D90E4E">
            <w:r>
              <w:t xml:space="preserve">specifies the profile of the format, for example </w:t>
            </w:r>
            <w:r w:rsidRPr="005200A3">
              <w:rPr>
                <w:rFonts w:ascii="Courier New" w:hAnsi="Courier New" w:cs="Courier New"/>
              </w:rPr>
              <w:t>'cmfc'</w:t>
            </w:r>
          </w:p>
        </w:tc>
        <w:tc>
          <w:tcPr>
            <w:tcW w:w="797" w:type="pct"/>
          </w:tcPr>
          <w:p w14:paraId="6E11DF60" w14:textId="77777777" w:rsidR="006E1EEB" w:rsidRDefault="006E1EEB" w:rsidP="00D90E4E">
            <w:r>
              <w:t>optional</w:t>
            </w:r>
          </w:p>
        </w:tc>
      </w:tr>
      <w:tr w:rsidR="003034ED" w:rsidRPr="00116BE0" w14:paraId="19AE2438"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lastRenderedPageBreak/>
              <w:t>codecs</w:t>
            </w:r>
          </w:p>
        </w:tc>
        <w:tc>
          <w:tcPr>
            <w:tcW w:w="3293" w:type="pct"/>
          </w:tcPr>
          <w:p w14:paraId="3632125A" w14:textId="77777777" w:rsidR="006E1EEB" w:rsidRPr="00116BE0" w:rsidRDefault="006E1EEB" w:rsidP="00D90E4E">
            <w:r>
              <w:t xml:space="preserve">specifies through a well-defined string the codec used for the signal </w:t>
            </w:r>
          </w:p>
        </w:tc>
        <w:tc>
          <w:tcPr>
            <w:tcW w:w="797" w:type="pct"/>
          </w:tcPr>
          <w:p w14:paraId="39F6C88F" w14:textId="77777777" w:rsidR="006E1EEB" w:rsidRPr="00116BE0" w:rsidRDefault="006E1EEB" w:rsidP="00D90E4E">
            <w:r>
              <w:t>required</w:t>
            </w:r>
          </w:p>
        </w:tc>
      </w:tr>
      <w:tr w:rsidR="003034ED" w:rsidRPr="00116BE0" w14:paraId="7CF7291D"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77777777" w:rsidR="006E1EEB" w:rsidRPr="00116BE0" w:rsidRDefault="006E1EEB" w:rsidP="00D90E4E">
            <w:r>
              <w:t>specifies 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649B1432" w14:textId="77777777" w:rsidR="006E1EEB" w:rsidRDefault="006E1EEB" w:rsidP="006E1EEB">
      <w:pPr>
        <w:pStyle w:val="Heading3"/>
      </w:pPr>
      <w:bookmarkStart w:id="283" w:name="_Toc183148429"/>
      <w:r>
        <w:t>4.5.3</w:t>
      </w:r>
      <w:r>
        <w:tab/>
        <w:t>Video Encoder API Parameters</w:t>
      </w:r>
      <w:bookmarkEnd w:id="283"/>
    </w:p>
    <w:p w14:paraId="643B42B6" w14:textId="6E0CF85D" w:rsidR="006E1EEB" w:rsidRPr="005A4C0A" w:rsidDel="00290D74" w:rsidRDefault="006E1EEB" w:rsidP="006E1EEB">
      <w:pPr>
        <w:rPr>
          <w:del w:id="284" w:author="Thomas Stockhammer (25/02/10)" w:date="2025-02-11T14:40:00Z" w16du:dateUtc="2025-02-11T13:40:00Z"/>
        </w:rPr>
      </w:pPr>
      <w:r>
        <w:t>Video encoder API parameters are for further study.</w:t>
      </w:r>
    </w:p>
    <w:p w14:paraId="507B32C2" w14:textId="77777777" w:rsidR="006E1EEB" w:rsidRPr="001E5E5C" w:rsidRDefault="006E1EEB" w:rsidP="006E1EEB"/>
    <w:p w14:paraId="1D6A5DA0" w14:textId="77777777" w:rsidR="00A4112E" w:rsidRDefault="00A4112E" w:rsidP="00D363B4">
      <w:pPr>
        <w:pStyle w:val="Heading1"/>
      </w:pPr>
      <w:bookmarkStart w:id="285" w:name="_Toc183148430"/>
      <w:bookmarkStart w:id="286" w:name="_Toc175313606"/>
      <w:r>
        <w:t>5</w:t>
      </w:r>
      <w:r w:rsidRPr="004D3578">
        <w:tab/>
      </w:r>
      <w:r>
        <w:t>Video Coding Capabilities</w:t>
      </w:r>
      <w:bookmarkEnd w:id="285"/>
      <w:bookmarkEnd w:id="286"/>
    </w:p>
    <w:p w14:paraId="14968CB5" w14:textId="77777777" w:rsidR="00A4112E" w:rsidRDefault="00A4112E" w:rsidP="00CF1E55">
      <w:pPr>
        <w:pStyle w:val="Heading2"/>
      </w:pPr>
      <w:bookmarkStart w:id="287" w:name="_Toc183148431"/>
      <w:bookmarkStart w:id="288" w:name="_Toc175313607"/>
      <w:r>
        <w:t>5</w:t>
      </w:r>
      <w:r w:rsidRPr="004D3578">
        <w:t>.</w:t>
      </w:r>
      <w:r>
        <w:t>1</w:t>
      </w:r>
      <w:r w:rsidRPr="004D3578">
        <w:tab/>
      </w:r>
      <w:r>
        <w:t>Overview</w:t>
      </w:r>
      <w:bookmarkEnd w:id="287"/>
      <w:bookmarkEnd w:id="288"/>
    </w:p>
    <w:p w14:paraId="6EA0BD77" w14:textId="77777777" w:rsidR="00A4112E" w:rsidRDefault="00A4112E" w:rsidP="00CF1E55">
      <w:r>
        <w:t>This clause defines video decoding capabilities and video encoding capabilities for 3GPP media delivery.</w:t>
      </w:r>
    </w:p>
    <w:p w14:paraId="27916389" w14:textId="0867790B" w:rsidR="00A4112E" w:rsidRPr="00067461" w:rsidRDefault="00A4112E" w:rsidP="00D363B4">
      <w:pPr>
        <w:pStyle w:val="NO"/>
      </w:pPr>
      <w:r>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1720AC">
      <w:pPr>
        <w:keepNext/>
        <w:keepLines/>
        <w:spacing w:before="180"/>
        <w:ind w:left="1134" w:hanging="1134"/>
        <w:outlineLvl w:val="1"/>
      </w:pPr>
      <w:bookmarkStart w:id="289" w:name="_Toc175313608"/>
      <w:bookmarkStart w:id="290" w:name="_Toc181014541"/>
      <w:bookmarkEnd w:id="280"/>
      <w:r w:rsidRPr="00DA052A">
        <w:rPr>
          <w:rFonts w:ascii="Arial" w:hAnsi="Arial"/>
          <w:sz w:val="32"/>
        </w:rPr>
        <w:t>5.2</w:t>
      </w:r>
      <w:r w:rsidRPr="00DA052A">
        <w:rPr>
          <w:rFonts w:ascii="Arial" w:hAnsi="Arial"/>
          <w:sz w:val="32"/>
        </w:rPr>
        <w:tab/>
        <w:t>Codecs, Profiles and Levels</w:t>
      </w:r>
      <w:bookmarkEnd w:id="289"/>
    </w:p>
    <w:p w14:paraId="2F0D7470" w14:textId="77777777" w:rsidR="009B0F28" w:rsidRPr="00DA052A" w:rsidRDefault="009B0F28" w:rsidP="001720AC">
      <w:pPr>
        <w:keepNext/>
        <w:keepLines/>
        <w:spacing w:before="120"/>
        <w:outlineLvl w:val="2"/>
      </w:pPr>
      <w:bookmarkStart w:id="291" w:name="_Toc175313609"/>
      <w:r w:rsidRPr="00DA052A">
        <w:rPr>
          <w:rFonts w:ascii="Arial" w:hAnsi="Arial"/>
          <w:sz w:val="28"/>
        </w:rPr>
        <w:t>5.2.1</w:t>
      </w:r>
      <w:r w:rsidRPr="00DA052A">
        <w:rPr>
          <w:rFonts w:ascii="Arial" w:hAnsi="Arial"/>
          <w:sz w:val="28"/>
        </w:rPr>
        <w:tab/>
        <w:t>Codec &amp; profile</w:t>
      </w:r>
      <w:bookmarkEnd w:id="291"/>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1720AC">
      <w:pPr>
        <w:ind w:left="568" w:hanging="284"/>
      </w:pPr>
      <w:r w:rsidRPr="001720AC">
        <w:t>-</w:t>
      </w:r>
      <w:r w:rsidRPr="001720AC">
        <w:tab/>
        <w:t>AVC/H.264 Progressive High Profile</w:t>
      </w:r>
      <w:r w:rsidRPr="009B0F28">
        <w:t xml:space="preserve"> [h264],</w:t>
      </w:r>
    </w:p>
    <w:p w14:paraId="1CBABD34" w14:textId="77777777" w:rsidR="009B0F28" w:rsidRPr="009B0F28" w:rsidRDefault="009B0F28" w:rsidP="001720AC">
      <w:pPr>
        <w:ind w:left="568" w:hanging="284"/>
      </w:pPr>
      <w:r w:rsidRPr="001720AC">
        <w:t>-</w:t>
      </w:r>
      <w:r w:rsidRPr="001720AC">
        <w:tab/>
        <w:t>HEVC/H.265 Main Profile Main Tier</w:t>
      </w:r>
      <w:r w:rsidRPr="009B0F28">
        <w:t xml:space="preserve"> [h265],</w:t>
      </w:r>
    </w:p>
    <w:p w14:paraId="42F92797" w14:textId="77777777" w:rsidR="009B0F28" w:rsidRPr="009B0F28" w:rsidRDefault="009B0F28" w:rsidP="001720AC">
      <w:pPr>
        <w:ind w:left="568" w:hanging="284"/>
      </w:pPr>
      <w:r w:rsidRPr="001720AC">
        <w:t>-</w:t>
      </w:r>
      <w:r w:rsidRPr="001720AC">
        <w:tab/>
        <w:t>HEVC/H.265 Main-10 Profile Main Tier</w:t>
      </w:r>
      <w:r w:rsidRPr="009B0F28">
        <w:t xml:space="preserve">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12DBA7B2" w:rsidR="009B0F28" w:rsidRPr="00DA052A" w:rsidRDefault="00CC6433" w:rsidP="00D90E4E">
      <w:pPr>
        <w:ind w:left="568" w:hanging="284"/>
      </w:pPr>
      <w:r>
        <w:t>[</w:t>
      </w:r>
      <w:r w:rsidR="009B0F28" w:rsidRPr="009B0F28">
        <w:t>-</w:t>
      </w:r>
      <w:r w:rsidR="009B0F28" w:rsidRPr="009B0F28">
        <w:tab/>
        <w:t>HEVC/H.265 Multiview Extended 10 Tier [h265].</w:t>
      </w:r>
      <w:r>
        <w:t>]</w:t>
      </w:r>
    </w:p>
    <w:p w14:paraId="302B610C" w14:textId="77777777" w:rsidR="009B0F28" w:rsidRPr="00DA052A" w:rsidRDefault="009B0F28" w:rsidP="001720AC">
      <w:pPr>
        <w:keepNext/>
        <w:keepLines/>
        <w:spacing w:before="120"/>
        <w:outlineLvl w:val="2"/>
      </w:pPr>
      <w:bookmarkStart w:id="292" w:name="_Toc175313610"/>
      <w:r w:rsidRPr="00DA052A">
        <w:rPr>
          <w:rFonts w:ascii="Arial" w:hAnsi="Arial"/>
          <w:sz w:val="28"/>
        </w:rPr>
        <w:t>5.2.2</w:t>
      </w:r>
      <w:r w:rsidRPr="00DA052A">
        <w:rPr>
          <w:rFonts w:ascii="Arial" w:hAnsi="Arial"/>
          <w:sz w:val="28"/>
        </w:rPr>
        <w:tab/>
        <w:t>Codec &amp; profile &amp; Levels</w:t>
      </w:r>
      <w:bookmarkEnd w:id="292"/>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1720AC">
      <w:pPr>
        <w:ind w:left="568" w:hanging="284"/>
      </w:pPr>
      <w:r w:rsidRPr="001720AC">
        <w:t>-</w:t>
      </w:r>
      <w:r w:rsidRPr="001720AC">
        <w:tab/>
        <w:t>AVC/H.264 Progressive High Profile</w:t>
      </w:r>
      <w:r w:rsidRPr="009B0F28">
        <w:t xml:space="preserve"> Level 3.1,</w:t>
      </w:r>
    </w:p>
    <w:p w14:paraId="733880E3" w14:textId="77777777" w:rsidR="009B0F28" w:rsidRPr="009B0F28" w:rsidRDefault="009B0F28" w:rsidP="001720AC">
      <w:pPr>
        <w:ind w:left="568" w:hanging="284"/>
      </w:pPr>
      <w:r w:rsidRPr="001720AC">
        <w:t>-</w:t>
      </w:r>
      <w:r w:rsidRPr="001720AC">
        <w:tab/>
        <w:t>AVC/H.264 Progressive High Profile</w:t>
      </w:r>
      <w:r w:rsidRPr="009B0F28">
        <w:t xml:space="preserve"> Level 4.0,</w:t>
      </w:r>
    </w:p>
    <w:p w14:paraId="59B570E3" w14:textId="77777777" w:rsidR="009B0F28" w:rsidRPr="009B0F28" w:rsidRDefault="009B0F28" w:rsidP="001720AC">
      <w:pPr>
        <w:ind w:left="568" w:hanging="284"/>
      </w:pPr>
      <w:r w:rsidRPr="001720AC">
        <w:t>-</w:t>
      </w:r>
      <w:r w:rsidRPr="001720AC">
        <w:tab/>
        <w:t>AVC/H.264 Progressive High Profile</w:t>
      </w:r>
      <w:r w:rsidRPr="009B0F28">
        <w:t xml:space="preserve"> Level 4.2,</w:t>
      </w:r>
    </w:p>
    <w:p w14:paraId="20B88803" w14:textId="77777777" w:rsidR="009B0F28" w:rsidRPr="009B0F28" w:rsidRDefault="009B0F28" w:rsidP="001720AC">
      <w:pPr>
        <w:ind w:left="568" w:hanging="284"/>
      </w:pPr>
      <w:r w:rsidRPr="001720AC">
        <w:t>-</w:t>
      </w:r>
      <w:r w:rsidRPr="001720AC">
        <w:tab/>
        <w:t>AVC/H.264 Progressive High Profile</w:t>
      </w:r>
      <w:r w:rsidRPr="009B0F28">
        <w:t xml:space="preserve"> Level 5.1,</w:t>
      </w:r>
    </w:p>
    <w:p w14:paraId="6246A2DF" w14:textId="77777777" w:rsidR="009B0F28" w:rsidRPr="009B0F28" w:rsidRDefault="009B0F28" w:rsidP="001720AC">
      <w:pPr>
        <w:ind w:left="568" w:hanging="284"/>
      </w:pPr>
      <w:r w:rsidRPr="001720AC">
        <w:t>-</w:t>
      </w:r>
      <w:r w:rsidRPr="001720AC">
        <w:tab/>
        <w:t>AVC/H.264 Progressive High Profile</w:t>
      </w:r>
      <w:r w:rsidRPr="009B0F28">
        <w:t xml:space="preserve"> Level 6.1,</w:t>
      </w:r>
    </w:p>
    <w:p w14:paraId="4AE31F4D" w14:textId="77777777" w:rsidR="009B0F28" w:rsidRPr="00290D74" w:rsidRDefault="009B0F28" w:rsidP="001720AC">
      <w:pPr>
        <w:ind w:left="568" w:hanging="284"/>
      </w:pPr>
      <w:r w:rsidRPr="00290D74">
        <w:t>-</w:t>
      </w:r>
      <w:r w:rsidRPr="00290D74">
        <w:tab/>
      </w:r>
      <w:r w:rsidRPr="00290D74">
        <w:rPr>
          <w:rPrChange w:id="293" w:author="Thomas Stockhammer (25/02/10)" w:date="2025-02-11T14:41:00Z" w16du:dateUtc="2025-02-11T13:41:00Z">
            <w:rPr>
              <w:color w:val="FF0000"/>
            </w:rPr>
          </w:rPrChange>
        </w:rPr>
        <w:t>HEVC/H.265 Main Profile Main Tier Level 3.1,</w:t>
      </w:r>
    </w:p>
    <w:p w14:paraId="0634A218" w14:textId="77777777" w:rsidR="009B0F28" w:rsidRPr="00290D74" w:rsidRDefault="009B0F28" w:rsidP="001720AC">
      <w:pPr>
        <w:ind w:left="568" w:hanging="284"/>
        <w:rPr>
          <w:rPrChange w:id="294" w:author="Thomas Stockhammer (25/02/10)" w:date="2025-02-11T14:41:00Z" w16du:dateUtc="2025-02-11T13:41:00Z">
            <w:rPr>
              <w:color w:val="538135"/>
            </w:rPr>
          </w:rPrChange>
        </w:rPr>
      </w:pPr>
      <w:r w:rsidRPr="00290D74">
        <w:rPr>
          <w:rPrChange w:id="295" w:author="Thomas Stockhammer (25/02/10)" w:date="2025-02-11T14:41:00Z" w16du:dateUtc="2025-02-11T13:41:00Z">
            <w:rPr>
              <w:color w:val="538135"/>
            </w:rPr>
          </w:rPrChange>
        </w:rPr>
        <w:t>-</w:t>
      </w:r>
      <w:r w:rsidRPr="00290D74">
        <w:rPr>
          <w:rPrChange w:id="296" w:author="Thomas Stockhammer (25/02/10)" w:date="2025-02-11T14:41:00Z" w16du:dateUtc="2025-02-11T13:41:00Z">
            <w:rPr>
              <w:color w:val="538135"/>
            </w:rPr>
          </w:rPrChange>
        </w:rPr>
        <w:tab/>
        <w:t>HEVC/H.265 Main-10 Profile Main Tier Level 4.1,</w:t>
      </w:r>
    </w:p>
    <w:p w14:paraId="2C3B3362" w14:textId="049B610F" w:rsidR="009B0F28" w:rsidRPr="00290D74" w:rsidRDefault="009B0F28" w:rsidP="001720AC">
      <w:pPr>
        <w:ind w:left="568" w:hanging="284"/>
        <w:rPr>
          <w:rPrChange w:id="297" w:author="Thomas Stockhammer (25/02/10)" w:date="2025-02-11T14:41:00Z" w16du:dateUtc="2025-02-11T13:41:00Z">
            <w:rPr>
              <w:color w:val="4472C4"/>
            </w:rPr>
          </w:rPrChange>
        </w:rPr>
      </w:pPr>
      <w:r w:rsidRPr="00290D74">
        <w:t>-</w:t>
      </w:r>
      <w:r w:rsidRPr="00290D74">
        <w:tab/>
      </w:r>
      <w:r w:rsidRPr="00290D74">
        <w:rPr>
          <w:rPrChange w:id="298" w:author="Thomas Stockhammer (25/02/10)" w:date="2025-02-11T14:41:00Z" w16du:dateUtc="2025-02-11T13:41:00Z">
            <w:rPr>
              <w:color w:val="4472C4"/>
            </w:rPr>
          </w:rPrChange>
        </w:rPr>
        <w:t>HEVC/H.265 Main-10 Profile Main Tier Level 5.0,</w:t>
      </w:r>
    </w:p>
    <w:p w14:paraId="762F0712" w14:textId="77777777" w:rsidR="009B0F28" w:rsidRPr="00290D74" w:rsidRDefault="009B0F28" w:rsidP="00D90E4E">
      <w:pPr>
        <w:ind w:left="568" w:hanging="284"/>
        <w:rPr>
          <w:rPrChange w:id="299" w:author="Thomas Stockhammer (25/02/10)" w:date="2025-02-11T14:41:00Z" w16du:dateUtc="2025-02-11T13:41:00Z">
            <w:rPr>
              <w:color w:val="4472C4"/>
            </w:rPr>
          </w:rPrChange>
        </w:rPr>
      </w:pPr>
      <w:r w:rsidRPr="00290D74">
        <w:t>-</w:t>
      </w:r>
      <w:r w:rsidRPr="00290D74">
        <w:tab/>
      </w:r>
      <w:r w:rsidRPr="00290D74">
        <w:rPr>
          <w:rPrChange w:id="300" w:author="Thomas Stockhammer (25/02/10)" w:date="2025-02-11T14:41:00Z" w16du:dateUtc="2025-02-11T13:41:00Z">
            <w:rPr>
              <w:color w:val="4472C4"/>
            </w:rPr>
          </w:rPrChange>
        </w:rPr>
        <w:t>HEVC/H.265 Main-10 Profile Main Tier Level 5.1,</w:t>
      </w:r>
    </w:p>
    <w:p w14:paraId="052F40E4" w14:textId="57E7298E" w:rsidR="009B0F28" w:rsidRPr="00290D74" w:rsidRDefault="009B0F28" w:rsidP="001720AC">
      <w:pPr>
        <w:ind w:left="568" w:hanging="284"/>
        <w:rPr>
          <w:rPrChange w:id="301" w:author="Thomas Stockhammer (25/02/10)" w:date="2025-02-11T14:41:00Z" w16du:dateUtc="2025-02-11T13:41:00Z">
            <w:rPr>
              <w:color w:val="806000"/>
            </w:rPr>
          </w:rPrChange>
        </w:rPr>
      </w:pPr>
      <w:r w:rsidRPr="00290D74">
        <w:rPr>
          <w:rPrChange w:id="302" w:author="Thomas Stockhammer (25/02/10)" w:date="2025-02-11T14:41:00Z" w16du:dateUtc="2025-02-11T13:41:00Z">
            <w:rPr>
              <w:color w:val="806000"/>
            </w:rPr>
          </w:rPrChange>
        </w:rPr>
        <w:t>-</w:t>
      </w:r>
      <w:r w:rsidRPr="00290D74">
        <w:rPr>
          <w:rPrChange w:id="303" w:author="Thomas Stockhammer (25/02/10)" w:date="2025-02-11T14:41:00Z" w16du:dateUtc="2025-02-11T13:41:00Z">
            <w:rPr>
              <w:color w:val="806000"/>
            </w:rPr>
          </w:rPrChange>
        </w:rPr>
        <w:tab/>
        <w:t>HEVC/H.265 Main-10 Profile Main Tier Level 6.1,</w:t>
      </w:r>
    </w:p>
    <w:p w14:paraId="00D92E58" w14:textId="77777777" w:rsidR="009B0F28" w:rsidRPr="00290D74" w:rsidRDefault="009B0F28" w:rsidP="00D90E4E">
      <w:pPr>
        <w:ind w:left="568" w:hanging="284"/>
        <w:rPr>
          <w:rPrChange w:id="304" w:author="Thomas Stockhammer (25/02/10)" w:date="2025-02-11T14:41:00Z" w16du:dateUtc="2025-02-11T13:41:00Z">
            <w:rPr>
              <w:color w:val="4472C4"/>
            </w:rPr>
          </w:rPrChange>
        </w:rPr>
      </w:pPr>
      <w:r w:rsidRPr="00290D74">
        <w:lastRenderedPageBreak/>
        <w:t>-</w:t>
      </w:r>
      <w:r w:rsidRPr="00290D74">
        <w:tab/>
      </w:r>
      <w:r w:rsidRPr="00290D74">
        <w:rPr>
          <w:rPrChange w:id="305" w:author="Thomas Stockhammer (25/02/10)" w:date="2025-02-11T14:41:00Z" w16du:dateUtc="2025-02-11T13:41:00Z">
            <w:rPr>
              <w:color w:val="4472C4"/>
            </w:rPr>
          </w:rPrChange>
        </w:rPr>
        <w:t>HEVC/H.265 Multiview Main 10 Profile Main Tier Level 5.1,</w:t>
      </w:r>
    </w:p>
    <w:p w14:paraId="1CBB72B9" w14:textId="67B8C705" w:rsidR="009B0F28" w:rsidRPr="00290D74" w:rsidRDefault="00376AD4" w:rsidP="009B0F28">
      <w:pPr>
        <w:ind w:left="568" w:hanging="284"/>
        <w:rPr>
          <w:rPrChange w:id="306" w:author="Thomas Stockhammer (25/02/10)" w:date="2025-02-11T14:41:00Z" w16du:dateUtc="2025-02-11T13:41:00Z">
            <w:rPr>
              <w:color w:val="4472C4"/>
            </w:rPr>
          </w:rPrChange>
        </w:rPr>
      </w:pPr>
      <w:r w:rsidRPr="00290D74">
        <w:t>[</w:t>
      </w:r>
      <w:r w:rsidR="009B0F28" w:rsidRPr="00290D74">
        <w:t>-</w:t>
      </w:r>
      <w:r w:rsidR="009B0F28" w:rsidRPr="00290D74">
        <w:tab/>
      </w:r>
      <w:r w:rsidR="009B0F28" w:rsidRPr="00290D74">
        <w:rPr>
          <w:rPrChange w:id="307" w:author="Thomas Stockhammer (25/02/10)" w:date="2025-02-11T14:41:00Z" w16du:dateUtc="2025-02-11T13:41:00Z">
            <w:rPr>
              <w:color w:val="4472C4"/>
            </w:rPr>
          </w:rPrChange>
        </w:rPr>
        <w:t>HEVC/H.265 Multiview Extended 10 Profile Main Tier Level 5.1.</w:t>
      </w:r>
      <w:r w:rsidRPr="00290D74">
        <w:rPr>
          <w:rPrChange w:id="308" w:author="Thomas Stockhammer (25/02/10)" w:date="2025-02-11T14:41:00Z" w16du:dateUtc="2025-02-11T13:41:00Z">
            <w:rPr>
              <w:color w:val="4472C4"/>
            </w:rPr>
          </w:rPrChange>
        </w:rPr>
        <w:t>]</w:t>
      </w:r>
    </w:p>
    <w:p w14:paraId="79B4B37D" w14:textId="77777777" w:rsidR="009B0F28" w:rsidRPr="00DA052A" w:rsidRDefault="009B0F28" w:rsidP="001720AC">
      <w:pPr>
        <w:keepNext/>
        <w:keepLines/>
        <w:spacing w:before="180"/>
        <w:ind w:left="1134" w:hanging="1134"/>
        <w:outlineLvl w:val="1"/>
      </w:pPr>
      <w:bookmarkStart w:id="309" w:name="_Toc175313611"/>
      <w:r w:rsidRPr="00DA052A">
        <w:rPr>
          <w:rFonts w:ascii="Arial" w:hAnsi="Arial"/>
          <w:sz w:val="32"/>
        </w:rPr>
        <w:t>5.3</w:t>
      </w:r>
      <w:r w:rsidRPr="00DA052A">
        <w:rPr>
          <w:rFonts w:ascii="Arial" w:hAnsi="Arial"/>
          <w:sz w:val="32"/>
        </w:rPr>
        <w:tab/>
        <w:t>Single-Instance Decoding Capabilities</w:t>
      </w:r>
      <w:bookmarkEnd w:id="309"/>
    </w:p>
    <w:p w14:paraId="2456B773" w14:textId="78B1EB89" w:rsidR="009B0F28" w:rsidRPr="00DA052A" w:rsidDel="00290D74" w:rsidRDefault="009B0F28" w:rsidP="001720AC">
      <w:pPr>
        <w:keepLines/>
        <w:ind w:left="1418" w:hanging="1134"/>
        <w:rPr>
          <w:del w:id="310" w:author="Thomas Stockhammer (25/02/10)" w:date="2025-02-11T14:41:00Z" w16du:dateUtc="2025-02-11T13:41:00Z"/>
        </w:rPr>
      </w:pPr>
      <w:del w:id="311" w:author="Thomas Stockhammer (25/02/10)" w:date="2025-02-11T14:41:00Z" w16du:dateUtc="2025-02-11T13:41:00Z">
        <w:r w:rsidRPr="00DA052A" w:rsidDel="00290D74">
          <w:rPr>
            <w:color w:val="FF0000"/>
          </w:rPr>
          <w:delText>Editor’s Note: This is copy and paste from S4-240619, clause 5.2.3. More edits are needed.</w:delText>
        </w:r>
      </w:del>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611347D2" w:rsidR="009B0F28" w:rsidRPr="00DA052A" w:rsidRDefault="009B0F28" w:rsidP="001720AC">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891A24D" w14:textId="66FCD462" w:rsidR="009B0F28" w:rsidRPr="00DA052A" w:rsidRDefault="009B0F28" w:rsidP="001720A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1720AC">
      <w:pPr>
        <w:ind w:left="851" w:hanging="284"/>
      </w:pPr>
      <w:r w:rsidRPr="00DA052A">
        <w:t>-</w:t>
      </w:r>
      <w:r w:rsidRPr="00DA052A">
        <w:tab/>
        <w:t>the maximum VCL Bit Rate is constrained to be 120 Mbps with cpbBrVclFactor and cpbBrNalFactor being fixed to be 1250 and 1500, respectively; and,</w:t>
      </w:r>
    </w:p>
    <w:p w14:paraId="5D6E8490" w14:textId="77777777" w:rsidR="009B0F28" w:rsidRPr="00DA052A" w:rsidRDefault="009B0F28" w:rsidP="001720AC">
      <w:pPr>
        <w:ind w:left="851" w:hanging="284"/>
      </w:pPr>
      <w:r w:rsidRPr="00DA052A">
        <w:t>-</w:t>
      </w:r>
      <w:r w:rsidRPr="00DA052A">
        <w:tab/>
        <w:t>the bitstream does not contain more than 10 slices per picture.</w:t>
      </w:r>
    </w:p>
    <w:p w14:paraId="73E06033" w14:textId="26E5C66A" w:rsidR="009B0F28" w:rsidRPr="00DA052A" w:rsidRDefault="009B0F28" w:rsidP="001720A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1720AC">
      <w:pPr>
        <w:ind w:left="851" w:hanging="284"/>
      </w:pPr>
      <w:r w:rsidRPr="00DA052A">
        <w:t>-</w:t>
      </w:r>
      <w:r w:rsidRPr="00DA052A">
        <w:tab/>
        <w:t>the maximum VCL Bit Rate is constrained to be 120 Mbps with cpbBrVclFactor and cpbBrNalFactor being fixed to be 1250 and 1500, respectively; and,</w:t>
      </w:r>
    </w:p>
    <w:p w14:paraId="446AA756" w14:textId="77777777" w:rsidR="009B0F28" w:rsidRPr="00DA052A" w:rsidRDefault="009B0F28" w:rsidP="001720AC">
      <w:pPr>
        <w:ind w:left="851" w:hanging="284"/>
      </w:pPr>
      <w:r w:rsidRPr="00DA052A">
        <w:t>-</w:t>
      </w:r>
      <w:r w:rsidRPr="00DA052A">
        <w:tab/>
        <w:t>the bitstream does not contain more than 16 slices per picture.</w:t>
      </w:r>
    </w:p>
    <w:p w14:paraId="4AA27918" w14:textId="77777777" w:rsidR="009B0F28" w:rsidRDefault="009B0F28" w:rsidP="001720AC">
      <w:pPr>
        <w:ind w:left="851" w:hanging="284"/>
      </w:pPr>
      <w:r w:rsidRPr="00DA052A">
        <w:t>-</w:t>
      </w:r>
      <w:r w:rsidRPr="00DA052A">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11 and values of </w:t>
      </w:r>
      <w:r w:rsidRPr="00DA052A">
        <w:rPr>
          <w:rFonts w:ascii="Courier New" w:hAnsi="Courier New" w:cs="Courier New"/>
        </w:rPr>
        <w:t>log2_max_mv_length_vertical</w:t>
      </w:r>
      <w:r w:rsidRPr="00DA052A">
        <w:t xml:space="preserve"> less than or equal to 9.</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57F997D7" w:rsidR="009B0F28" w:rsidRPr="003949C4" w:rsidRDefault="009B0F28" w:rsidP="001720AC">
      <w:pPr>
        <w:ind w:left="568" w:hanging="284"/>
      </w:pPr>
      <w:r w:rsidRPr="003949C4">
        <w:t>-</w:t>
      </w:r>
      <w:r w:rsidRPr="003949C4">
        <w:tab/>
      </w:r>
      <w:r w:rsidRPr="003949C4">
        <w:rPr>
          <w:b/>
        </w:rPr>
        <w:t>HEVC-HD-Dec</w:t>
      </w:r>
      <w:r w:rsidRPr="003949C4">
        <w:t xml:space="preserve">: the capability to decode HEVC/ITU-T H.265 </w:t>
      </w:r>
      <w:r w:rsidRPr="003949C4">
        <w:rPr>
          <w:rPrChange w:id="312" w:author="Thomas Stockhammer (25/02/10)" w:date="2025-02-11T14:43:00Z" w16du:dateUtc="2025-02-11T13:43:00Z">
            <w:rPr>
              <w:color w:val="FF0000"/>
            </w:rPr>
          </w:rPrChange>
        </w:rPr>
        <w:t xml:space="preserve">Main Profile, Main Tier, Level 3.1 </w:t>
      </w:r>
      <w:r w:rsidRPr="003949C4">
        <w:t>[h265] bitstreams that have general_progressive_source_flag equal to 1, general interlaced_source_flag equal to 0, general_non_packed_constraint_flag equal to 1, and general_frame_only_constraint_flag equal to 1.</w:t>
      </w:r>
    </w:p>
    <w:p w14:paraId="410EE1DB" w14:textId="2B15D6C3" w:rsidR="009B0F28" w:rsidRPr="003949C4" w:rsidRDefault="009B0F28" w:rsidP="001720AC">
      <w:pPr>
        <w:ind w:left="568" w:hanging="284"/>
      </w:pPr>
      <w:r w:rsidRPr="003949C4">
        <w:t>-</w:t>
      </w:r>
      <w:r w:rsidRPr="003949C4">
        <w:tab/>
      </w:r>
      <w:r w:rsidRPr="003949C4">
        <w:rPr>
          <w:b/>
        </w:rPr>
        <w:t>HEVC-FullHD-Dec</w:t>
      </w:r>
      <w:r w:rsidRPr="003949C4">
        <w:t xml:space="preserve">: the capability to decode HEVC/ITU-T H.265 </w:t>
      </w:r>
      <w:r w:rsidRPr="003949C4">
        <w:rPr>
          <w:rPrChange w:id="313" w:author="Thomas Stockhammer (25/02/10)" w:date="2025-02-11T14:43:00Z" w16du:dateUtc="2025-02-11T13:43:00Z">
            <w:rPr>
              <w:color w:val="538135"/>
            </w:rPr>
          </w:rPrChange>
        </w:rPr>
        <w:t xml:space="preserve">Main 10 Profile, Main Tier, Level 4.1 </w:t>
      </w:r>
      <w:r w:rsidRPr="003949C4">
        <w:t>[h265] bitstreams that have general_progressive_source_flag equal to 1, general interlaced_source_flag equal to 0, general_non_packed_constraint_flag equal to 1, and general_frame_only_constraint_flag equal to 1.</w:t>
      </w:r>
    </w:p>
    <w:p w14:paraId="72FB567D" w14:textId="51226437" w:rsidR="009B0F28" w:rsidRPr="003949C4" w:rsidRDefault="009B0F28" w:rsidP="001720AC">
      <w:pPr>
        <w:ind w:left="568" w:hanging="284"/>
      </w:pPr>
      <w:r w:rsidRPr="003949C4">
        <w:t>-</w:t>
      </w:r>
      <w:r w:rsidRPr="003949C4">
        <w:tab/>
      </w:r>
      <w:r w:rsidRPr="003949C4">
        <w:rPr>
          <w:b/>
        </w:rPr>
        <w:t>HEVC-UHD-Dec</w:t>
      </w:r>
      <w:r w:rsidRPr="003949C4">
        <w:t xml:space="preserve">: the capability to decode HEVC/ITU-T H.265 </w:t>
      </w:r>
      <w:r w:rsidRPr="003949C4">
        <w:rPr>
          <w:rPrChange w:id="314" w:author="Thomas Stockhammer (25/02/10)" w:date="2025-02-11T14:43:00Z" w16du:dateUtc="2025-02-11T13:43:00Z">
            <w:rPr>
              <w:color w:val="4472C4"/>
            </w:rPr>
          </w:rPrChange>
        </w:rPr>
        <w:t xml:space="preserve">Main 10 Profile, Main Tier, Level 5.1 </w:t>
      </w:r>
      <w:r w:rsidRPr="003949C4">
        <w:t>[h265] bitstreams that have general_progressive_source_flag equal to 1, general interlaced_source_flag equal to 0, general_non_packed_constraint_flag equal to 1, and general_frame_only_constraint_flag equal to 1.</w:t>
      </w:r>
    </w:p>
    <w:p w14:paraId="2F31E1A3" w14:textId="2F6B7782" w:rsidR="009B0F28" w:rsidRPr="003949C4" w:rsidRDefault="009B0F28" w:rsidP="001720AC">
      <w:pPr>
        <w:ind w:left="568" w:hanging="284"/>
      </w:pPr>
      <w:r w:rsidRPr="003949C4">
        <w:t>-</w:t>
      </w:r>
      <w:r w:rsidRPr="003949C4">
        <w:tab/>
      </w:r>
      <w:r w:rsidRPr="003949C4">
        <w:rPr>
          <w:b/>
        </w:rPr>
        <w:t>HEVC-8K-Dec</w:t>
      </w:r>
      <w:r w:rsidRPr="003949C4">
        <w:t xml:space="preserve">: the capability to decode HEVC/ITU-T H.265 </w:t>
      </w:r>
      <w:r w:rsidRPr="003949C4">
        <w:rPr>
          <w:rPrChange w:id="315" w:author="Thomas Stockhammer (25/02/10)" w:date="2025-02-11T14:43:00Z" w16du:dateUtc="2025-02-11T13:43:00Z">
            <w:rPr>
              <w:color w:val="806000"/>
            </w:rPr>
          </w:rPrChange>
        </w:rPr>
        <w:t xml:space="preserve">Main10 Profile, Main Tier, Level 6.1 </w:t>
      </w:r>
      <w:r w:rsidRPr="003949C4">
        <w:t>[h265] bitstreams that have general_progressive_source_flag equal to 1, general interlaced_source_flag equal to 0, general_non_packed_constraint_flag equal to 1, and general_frame_only_constraint_flag equal to 1 with the following further limitations:</w:t>
      </w:r>
    </w:p>
    <w:p w14:paraId="27A9F72B" w14:textId="77777777" w:rsidR="009B0F28" w:rsidRPr="003949C4" w:rsidRDefault="009B0F28" w:rsidP="00D90E4E">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3949C4">
        <w:rPr>
          <w:rPrChange w:id="316" w:author="Thomas Stockhammer (25/02/10)" w:date="2025-02-11T14:43:00Z" w16du:dateUtc="2025-02-11T13:43:00Z">
            <w:rPr>
              <w:color w:val="4472C4"/>
            </w:rPr>
          </w:rPrChange>
        </w:rPr>
        <w:t>Main 10 Profile base layer (</w:t>
      </w:r>
      <w:r w:rsidRPr="003949C4">
        <w:rPr>
          <w:rPrChange w:id="317" w:author="Thomas Stockhammer (25/02/10)" w:date="2025-02-11T14:43:00Z" w16du:dateUtc="2025-02-11T13:43:00Z">
            <w:rPr>
              <w:color w:val="000000" w:themeColor="text1"/>
            </w:rPr>
          </w:rPrChange>
        </w:rPr>
        <w:t xml:space="preserve">layer_id=0), and a single </w:t>
      </w:r>
      <w:r w:rsidRPr="003949C4">
        <w:t xml:space="preserve">HEVC/ITU-T H.265 </w:t>
      </w:r>
      <w:r w:rsidRPr="003949C4">
        <w:rPr>
          <w:rPrChange w:id="318" w:author="Thomas Stockhammer (25/02/10)" w:date="2025-02-11T14:43:00Z" w16du:dateUtc="2025-02-11T13:43:00Z">
            <w:rPr>
              <w:color w:val="000000" w:themeColor="text1"/>
            </w:rPr>
          </w:rPrChange>
        </w:rPr>
        <w:t xml:space="preserve">Multiview Main 10 [or </w:t>
      </w:r>
      <w:r w:rsidRPr="003949C4">
        <w:rPr>
          <w:rFonts w:eastAsia="MS Mincho"/>
          <w:rPrChange w:id="319" w:author="Thomas Stockhammer (25/02/10)" w:date="2025-02-11T14:43:00Z" w16du:dateUtc="2025-02-11T13:43:00Z">
            <w:rPr>
              <w:rFonts w:eastAsia="MS Mincho"/>
              <w:color w:val="4472C4" w:themeColor="accent1"/>
            </w:rPr>
          </w:rPrChange>
        </w:rPr>
        <w:t xml:space="preserve">Multiview Extended 10] </w:t>
      </w:r>
      <w:r w:rsidRPr="003949C4">
        <w:rPr>
          <w:rFonts w:eastAsia="MS Mincho"/>
          <w:rPrChange w:id="320" w:author="Thomas Stockhammer (25/02/10)" w:date="2025-02-11T14:43:00Z" w16du:dateUtc="2025-02-11T13:43:00Z">
            <w:rPr>
              <w:rFonts w:eastAsia="MS Mincho"/>
              <w:color w:val="000000"/>
            </w:rPr>
          </w:rPrChange>
        </w:rPr>
        <w:t>layer (</w:t>
      </w:r>
      <w:r w:rsidRPr="003949C4">
        <w:rPr>
          <w:rPrChange w:id="321" w:author="Thomas Stockhammer (25/02/10)" w:date="2025-02-11T14:43:00Z" w16du:dateUtc="2025-02-11T13:43:00Z">
            <w:rPr>
              <w:color w:val="000000" w:themeColor="text1"/>
            </w:rPr>
          </w:rPrChange>
        </w:rPr>
        <w:t xml:space="preserve">layer_id=1) </w:t>
      </w:r>
      <w:r w:rsidRPr="003949C4">
        <w:t xml:space="preserve">[h265]. Each layer shall conform to </w:t>
      </w:r>
      <w:r w:rsidRPr="003949C4">
        <w:rPr>
          <w:rPrChange w:id="322" w:author="Thomas Stockhammer (25/02/10)" w:date="2025-02-11T14:43:00Z" w16du:dateUtc="2025-02-11T13:43:00Z">
            <w:rPr>
              <w:color w:val="000000" w:themeColor="text1"/>
            </w:rPr>
          </w:rPrChange>
        </w:rPr>
        <w:t xml:space="preserve">Main Tier, Level 5.1, while the device should be capable of supporting single layer decoding of </w:t>
      </w:r>
      <w:r w:rsidRPr="003949C4">
        <w:t xml:space="preserve">HEVC/ITU-T H.265 </w:t>
      </w:r>
      <w:r w:rsidRPr="003949C4">
        <w:rPr>
          <w:rPrChange w:id="323" w:author="Thomas Stockhammer (25/02/10)" w:date="2025-02-11T14:43:00Z" w16du:dateUtc="2025-02-11T13:43:00Z">
            <w:rPr>
              <w:color w:val="4472C4"/>
            </w:rPr>
          </w:rPrChange>
        </w:rPr>
        <w:t>Main 10 Profile bitstreams at Main Tier, Level 5.2</w:t>
      </w:r>
      <w:r w:rsidRPr="003949C4">
        <w:rPr>
          <w:rPrChange w:id="324" w:author="Thomas Stockhammer (25/02/10)" w:date="2025-02-11T14:43:00Z" w16du:dateUtc="2025-02-11T13:43:00Z">
            <w:rPr>
              <w:color w:val="000000" w:themeColor="text1"/>
            </w:rPr>
          </w:rPrChange>
        </w:rPr>
        <w:t xml:space="preserve">. </w:t>
      </w:r>
      <w:r w:rsidRPr="003949C4">
        <w:t xml:space="preserve">All </w:t>
      </w:r>
      <w:r w:rsidRPr="003949C4">
        <w:lastRenderedPageBreak/>
        <w:t>layers shall have general_progressive_source_flag equal to 1, general interlaced_source_flag equal to 0, general_non_packed_constraint_flag equal to 1, and general_frame_only_constraint_flag equal to 1.</w:t>
      </w:r>
    </w:p>
    <w:p w14:paraId="3E7BF501" w14:textId="79EA133F" w:rsidR="009B0F28" w:rsidRPr="003949C4" w:rsidDel="006C607C" w:rsidRDefault="009B0F28" w:rsidP="00D90E4E">
      <w:pPr>
        <w:keepLines/>
        <w:ind w:left="1418" w:hanging="1134"/>
        <w:rPr>
          <w:moveFrom w:id="325" w:author="Thomas Stockhammer (25/02/10)" w:date="2025-02-11T14:41:00Z" w16du:dateUtc="2025-02-11T13:41:00Z"/>
          <w:rPrChange w:id="326" w:author="Thomas Stockhammer (25/02/10)" w:date="2025-02-11T14:43:00Z" w16du:dateUtc="2025-02-11T13:43:00Z">
            <w:rPr>
              <w:moveFrom w:id="327" w:author="Thomas Stockhammer (25/02/10)" w:date="2025-02-11T14:41:00Z" w16du:dateUtc="2025-02-11T13:41:00Z"/>
              <w:color w:val="FF0000"/>
            </w:rPr>
          </w:rPrChange>
        </w:rPr>
      </w:pPr>
      <w:moveFromRangeStart w:id="328" w:author="Thomas Stockhammer (25/02/10)" w:date="2025-02-11T14:41:00Z" w:name="move190177316"/>
      <w:moveFrom w:id="329" w:author="Thomas Stockhammer (25/02/10)" w:date="2025-02-11T14:41:00Z" w16du:dateUtc="2025-02-11T13:41:00Z">
        <w:r w:rsidRPr="003949C4" w:rsidDel="006C607C">
          <w:rPr>
            <w:rPrChange w:id="330" w:author="Thomas Stockhammer (25/02/10)" w:date="2025-02-11T14:43:00Z" w16du:dateUtc="2025-02-11T13:43:00Z">
              <w:rPr>
                <w:color w:val="FF0000"/>
              </w:rPr>
            </w:rPrChange>
          </w:rPr>
          <w:t>Editor’s Note: Adding operating point(s) for 8k stereoscopic is FFS.</w:t>
        </w:r>
      </w:moveFrom>
    </w:p>
    <w:p w14:paraId="3472ECAC" w14:textId="394986AE" w:rsidR="009B0F28" w:rsidRPr="003949C4" w:rsidDel="006C607C" w:rsidRDefault="009B0F28" w:rsidP="005200A3">
      <w:pPr>
        <w:keepLines/>
        <w:ind w:left="1418" w:hanging="1134"/>
        <w:rPr>
          <w:moveFrom w:id="331" w:author="Thomas Stockhammer (25/02/10)" w:date="2025-02-11T14:41:00Z" w16du:dateUtc="2025-02-11T13:41:00Z"/>
          <w:rPrChange w:id="332" w:author="Thomas Stockhammer (25/02/10)" w:date="2025-02-11T14:43:00Z" w16du:dateUtc="2025-02-11T13:43:00Z">
            <w:rPr>
              <w:moveFrom w:id="333" w:author="Thomas Stockhammer (25/02/10)" w:date="2025-02-11T14:41:00Z" w16du:dateUtc="2025-02-11T13:41:00Z"/>
              <w:color w:val="FF0000"/>
            </w:rPr>
          </w:rPrChange>
        </w:rPr>
      </w:pPr>
      <w:moveFrom w:id="334" w:author="Thomas Stockhammer (25/02/10)" w:date="2025-02-11T14:41:00Z" w16du:dateUtc="2025-02-11T13:41:00Z">
        <w:r w:rsidRPr="003949C4" w:rsidDel="006C607C">
          <w:rPr>
            <w:rPrChange w:id="335" w:author="Thomas Stockhammer (25/02/10)" w:date="2025-02-11T14:43:00Z" w16du:dateUtc="2025-02-11T13:43:00Z">
              <w:rPr>
                <w:color w:val="FF0000"/>
              </w:rPr>
            </w:rPrChange>
          </w:rPr>
          <w:t>Editor’s Note: Adding operating point(s) for frame packed stereoscopic video is FFS.</w:t>
        </w:r>
      </w:moveFrom>
    </w:p>
    <w:moveFromRangeEnd w:id="328"/>
    <w:p w14:paraId="37EE5D00" w14:textId="77777777" w:rsidR="009B0F28" w:rsidRPr="003949C4" w:rsidRDefault="009B0F28" w:rsidP="001720AC">
      <w:pPr>
        <w:ind w:left="851" w:hanging="284"/>
      </w:pPr>
      <w:r w:rsidRPr="003949C4">
        <w:t>-</w:t>
      </w:r>
      <w:r w:rsidRPr="003949C4">
        <w:tab/>
        <w:t>the bitstream does not exceed the maximum luma picture size in samples of 33,554,432,</w:t>
      </w:r>
    </w:p>
    <w:p w14:paraId="400DB30C" w14:textId="6CBE7035" w:rsidR="009B0F28" w:rsidRPr="003949C4" w:rsidRDefault="009B0F28" w:rsidP="001720AC">
      <w:pPr>
        <w:ind w:left="851" w:hanging="284"/>
        <w:rPr>
          <w:ins w:id="336" w:author="Thomas Stockhammer (25/02/10)" w:date="2025-02-11T14:41:00Z" w16du:dateUtc="2025-02-11T13:41:00Z"/>
        </w:rPr>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B6300A3" w14:textId="77777777" w:rsidR="006C607C" w:rsidRDefault="006C607C" w:rsidP="006C607C">
      <w:pPr>
        <w:keepLines/>
        <w:ind w:left="1418" w:hanging="1134"/>
        <w:rPr>
          <w:moveTo w:id="337" w:author="Thomas Stockhammer (25/02/10)" w:date="2025-02-11T14:41:00Z" w16du:dateUtc="2025-02-11T13:41:00Z"/>
          <w:color w:val="FF0000"/>
        </w:rPr>
      </w:pPr>
      <w:moveToRangeStart w:id="338" w:author="Thomas Stockhammer (25/02/10)" w:date="2025-02-11T14:41:00Z" w:name="move190177316"/>
      <w:moveTo w:id="339" w:author="Thomas Stockhammer (25/02/10)" w:date="2025-02-11T14:41:00Z" w16du:dateUtc="2025-02-11T13:41:00Z">
        <w:r w:rsidRPr="00DA052A">
          <w:rPr>
            <w:color w:val="FF0000"/>
          </w:rPr>
          <w:t xml:space="preserve">Editor’s Note: </w:t>
        </w:r>
        <w:r>
          <w:rPr>
            <w:color w:val="FF0000"/>
          </w:rPr>
          <w:t>Adding operating point(s) for 8k stereoscopic is FFS</w:t>
        </w:r>
        <w:r w:rsidRPr="00DA052A">
          <w:rPr>
            <w:color w:val="FF0000"/>
          </w:rPr>
          <w:t>.</w:t>
        </w:r>
      </w:moveTo>
    </w:p>
    <w:p w14:paraId="401C26FC" w14:textId="77777777" w:rsidR="006C607C" w:rsidRPr="005200A3" w:rsidDel="006C607C" w:rsidRDefault="006C607C" w:rsidP="006C607C">
      <w:pPr>
        <w:keepLines/>
        <w:ind w:left="1418" w:hanging="1134"/>
        <w:rPr>
          <w:del w:id="340" w:author="Thomas Stockhammer (25/02/10)" w:date="2025-02-11T14:41:00Z" w16du:dateUtc="2025-02-11T13:41:00Z"/>
          <w:moveTo w:id="341" w:author="Thomas Stockhammer (25/02/10)" w:date="2025-02-11T14:41:00Z" w16du:dateUtc="2025-02-11T13:41:00Z"/>
          <w:color w:val="FF0000"/>
        </w:rPr>
      </w:pPr>
      <w:moveTo w:id="342" w:author="Thomas Stockhammer (25/02/10)" w:date="2025-02-11T14:41:00Z" w16du:dateUtc="2025-02-11T13:41:00Z">
        <w:r w:rsidRPr="00DA052A">
          <w:rPr>
            <w:color w:val="FF0000"/>
          </w:rPr>
          <w:t xml:space="preserve">Editor’s Note: </w:t>
        </w:r>
        <w:r>
          <w:rPr>
            <w:color w:val="FF0000"/>
          </w:rPr>
          <w:t>Adding operating point(s) for frame packed stereoscopic video is FFS</w:t>
        </w:r>
        <w:r w:rsidRPr="00DA052A">
          <w:rPr>
            <w:color w:val="FF0000"/>
          </w:rPr>
          <w:t>.</w:t>
        </w:r>
      </w:moveTo>
    </w:p>
    <w:moveToRangeEnd w:id="338"/>
    <w:p w14:paraId="75212683" w14:textId="77777777" w:rsidR="006C607C" w:rsidRPr="009B0F28" w:rsidRDefault="006C607C" w:rsidP="006C607C">
      <w:pPr>
        <w:keepLines/>
        <w:ind w:left="1418" w:hanging="1134"/>
        <w:pPrChange w:id="343" w:author="Thomas Stockhammer (25/02/10)" w:date="2025-02-11T14:41:00Z" w16du:dateUtc="2025-02-11T13:41:00Z">
          <w:pPr>
            <w:ind w:left="851" w:hanging="284"/>
          </w:pPr>
        </w:pPrChange>
      </w:pPr>
    </w:p>
    <w:p w14:paraId="35B93555" w14:textId="77777777" w:rsidR="00A4112E" w:rsidRDefault="00A4112E" w:rsidP="00CF1E55">
      <w:pPr>
        <w:pStyle w:val="Heading2"/>
      </w:pPr>
      <w:bookmarkStart w:id="344" w:name="_Toc183148432"/>
      <w:bookmarkStart w:id="345" w:name="_Toc175313612"/>
      <w:bookmarkEnd w:id="290"/>
      <w:r>
        <w:t>5</w:t>
      </w:r>
      <w:r w:rsidRPr="004D3578">
        <w:t>.</w:t>
      </w:r>
      <w:r>
        <w:t>4</w:t>
      </w:r>
      <w:r w:rsidRPr="004D3578">
        <w:tab/>
      </w:r>
      <w:r>
        <w:t>Single-Instance Encoding Capabilities</w:t>
      </w:r>
      <w:bookmarkEnd w:id="344"/>
      <w:bookmarkEnd w:id="345"/>
    </w:p>
    <w:p w14:paraId="1D3FBCBF" w14:textId="6D00C0AD" w:rsidR="00A4112E" w:rsidRPr="000A3DF8" w:rsidDel="006C607C" w:rsidRDefault="00A4112E" w:rsidP="00CF1E55">
      <w:pPr>
        <w:pStyle w:val="EditorsNote"/>
        <w:rPr>
          <w:del w:id="346" w:author="Thomas Stockhammer (25/02/10)" w:date="2025-02-11T14:41:00Z" w16du:dateUtc="2025-02-11T13:41:00Z"/>
        </w:rPr>
      </w:pPr>
      <w:del w:id="347" w:author="Thomas Stockhammer (25/02/10)" w:date="2025-02-11T14:41:00Z" w16du:dateUtc="2025-02-11T13:41:00Z">
        <w:r w:rsidDel="006C607C">
          <w:delText>Editor’s Note: This is copy and paste from S4-240619, clause 5.2.4. More edits are needed.</w:delText>
        </w:r>
      </w:del>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lastRenderedPageBreak/>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348" w:name="_Toc183148433"/>
      <w:bookmarkStart w:id="349" w:name="_Toc175313613"/>
      <w:r>
        <w:t>5</w:t>
      </w:r>
      <w:r w:rsidRPr="004D3578">
        <w:t>.</w:t>
      </w:r>
      <w:r>
        <w:t>5</w:t>
      </w:r>
      <w:r w:rsidRPr="004D3578">
        <w:tab/>
      </w:r>
      <w:r>
        <w:t>Multi-Instance Decoding Capabilities</w:t>
      </w:r>
      <w:bookmarkEnd w:id="348"/>
      <w:bookmarkEnd w:id="349"/>
    </w:p>
    <w:p w14:paraId="43B5C02A" w14:textId="5B2223E5" w:rsidR="00A4112E" w:rsidRPr="000A3DF8" w:rsidDel="006C607C" w:rsidRDefault="00A4112E" w:rsidP="00CF1E55">
      <w:pPr>
        <w:pStyle w:val="EditorsNote"/>
        <w:rPr>
          <w:del w:id="350" w:author="Thomas Stockhammer (25/02/10)" w:date="2025-02-11T14:41:00Z" w16du:dateUtc="2025-02-11T13:41:00Z"/>
        </w:rPr>
      </w:pPr>
      <w:del w:id="351" w:author="Thomas Stockhammer (25/02/10)" w:date="2025-02-11T14:41:00Z" w16du:dateUtc="2025-02-11T13:41:00Z">
        <w:r w:rsidDel="006C607C">
          <w:delText>Editor’s Note: This is copy and paste from S4-240619, clause 5.2.5. More edits are needed.</w:delText>
        </w:r>
      </w:del>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352" w:name="_Toc183148434"/>
      <w:bookmarkStart w:id="353" w:name="_Toc175313614"/>
      <w:r>
        <w:t>5</w:t>
      </w:r>
      <w:r w:rsidRPr="004D3578">
        <w:t>.</w:t>
      </w:r>
      <w:r>
        <w:t>6</w:t>
      </w:r>
      <w:r w:rsidRPr="004D3578">
        <w:tab/>
      </w:r>
      <w:r>
        <w:t>Multi-Instance Encoding Capabilities</w:t>
      </w:r>
      <w:bookmarkEnd w:id="352"/>
      <w:bookmarkEnd w:id="353"/>
    </w:p>
    <w:p w14:paraId="1C2FD81E" w14:textId="77777777" w:rsidR="00A4112E" w:rsidRPr="008856FD" w:rsidDel="006C607C" w:rsidRDefault="00A4112E" w:rsidP="00D363B4">
      <w:pPr>
        <w:rPr>
          <w:del w:id="354" w:author="Thomas Stockhammer (25/02/10)" w:date="2025-02-11T14:42:00Z" w16du:dateUtc="2025-02-11T13:42:00Z"/>
        </w:rPr>
      </w:pPr>
      <w:r>
        <w:t>This specification does not define multi-instance encoding capabilities.</w:t>
      </w:r>
    </w:p>
    <w:p w14:paraId="1CBD34CC" w14:textId="5B51084F" w:rsidR="00A4112E" w:rsidRPr="006A296E" w:rsidRDefault="00A4112E" w:rsidP="006C607C">
      <w:pPr>
        <w:pPrChange w:id="355" w:author="Thomas Stockhammer (25/02/10)" w:date="2025-02-11T14:42:00Z" w16du:dateUtc="2025-02-11T13:42:00Z">
          <w:pPr>
            <w:pStyle w:val="EditorsNote"/>
          </w:pPr>
        </w:pPrChange>
      </w:pPr>
    </w:p>
    <w:p w14:paraId="4406264E" w14:textId="4EB8AC78" w:rsidR="00FF18A9" w:rsidRDefault="00FF18A9" w:rsidP="00FF18A9">
      <w:pPr>
        <w:pStyle w:val="Heading1"/>
      </w:pPr>
      <w:bookmarkStart w:id="356" w:name="_Toc183148435"/>
      <w:bookmarkStart w:id="357" w:name="_Toc175313615"/>
      <w:r>
        <w:t>6</w:t>
      </w:r>
      <w:r w:rsidRPr="004D3578">
        <w:tab/>
      </w:r>
      <w:r>
        <w:t>Video Operation Points</w:t>
      </w:r>
      <w:bookmarkEnd w:id="356"/>
      <w:bookmarkEnd w:id="357"/>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4B32FA1C" w14:textId="77777777" w:rsidR="00D27790" w:rsidRDefault="00D27790" w:rsidP="00D27790">
      <w:pPr>
        <w:pStyle w:val="Heading2"/>
      </w:pPr>
      <w:bookmarkStart w:id="358" w:name="_Toc183148436"/>
      <w:bookmarkStart w:id="359" w:name="_Toc175313616"/>
      <w:r>
        <w:lastRenderedPageBreak/>
        <w:t>6</w:t>
      </w:r>
      <w:r w:rsidRPr="004D3578">
        <w:t>.1</w:t>
      </w:r>
      <w:r w:rsidRPr="004D3578">
        <w:tab/>
      </w:r>
      <w:r>
        <w:t>Introduction</w:t>
      </w:r>
      <w:bookmarkEnd w:id="358"/>
      <w:bookmarkEnd w:id="359"/>
    </w:p>
    <w:p w14:paraId="7DB1EB32" w14:textId="77777777" w:rsidR="00D27790" w:rsidRDefault="00D27790" w:rsidP="00D27790">
      <w:r>
        <w:t>Video operation points define a restricted subset of representation signals and media capabilities.</w:t>
      </w:r>
    </w:p>
    <w:p w14:paraId="2D98D400" w14:textId="77777777" w:rsidR="00D27790" w:rsidRDefault="00D27790" w:rsidP="00D27790">
      <w:r>
        <w:t>Table 6.1-1 provides an overview of defined video operation points.</w:t>
      </w:r>
    </w:p>
    <w:p w14:paraId="5B09E122" w14:textId="77777777" w:rsidR="00D27790" w:rsidRDefault="00D27790" w:rsidP="00D27790">
      <w:pPr>
        <w:pStyle w:val="TH"/>
      </w:pPr>
      <w:r>
        <w:t>Table 6.1-1</w:t>
      </w:r>
      <w:r>
        <w:tab/>
        <w:t>Video Operation Points</w:t>
      </w:r>
    </w:p>
    <w:tbl>
      <w:tblPr>
        <w:tblStyle w:val="TableGrid"/>
        <w:tblW w:w="5000" w:type="pct"/>
        <w:tblLook w:val="04A0" w:firstRow="1" w:lastRow="0" w:firstColumn="1" w:lastColumn="0" w:noHBand="0" w:noVBand="1"/>
      </w:tblPr>
      <w:tblGrid>
        <w:gridCol w:w="1808"/>
        <w:gridCol w:w="3047"/>
        <w:gridCol w:w="3510"/>
        <w:gridCol w:w="1266"/>
      </w:tblGrid>
      <w:tr w:rsidR="00D27790" w:rsidRPr="00116BE0" w14:paraId="351DB8EF" w14:textId="77777777" w:rsidTr="00D90E4E">
        <w:tc>
          <w:tcPr>
            <w:tcW w:w="938" w:type="pct"/>
          </w:tcPr>
          <w:p w14:paraId="250ECD17" w14:textId="77777777" w:rsidR="00D27790" w:rsidRPr="00116BE0" w:rsidRDefault="00D27790" w:rsidP="00D90E4E">
            <w:pPr>
              <w:pStyle w:val="TH"/>
            </w:pPr>
            <w:r>
              <w:t>Name</w:t>
            </w:r>
          </w:p>
        </w:tc>
        <w:tc>
          <w:tcPr>
            <w:tcW w:w="1582" w:type="pct"/>
          </w:tcPr>
          <w:p w14:paraId="43DEA8DF" w14:textId="77777777" w:rsidR="00D27790" w:rsidRPr="00116BE0" w:rsidRDefault="00D27790" w:rsidP="00D90E4E">
            <w:pPr>
              <w:pStyle w:val="TH"/>
            </w:pPr>
            <w:r>
              <w:t>Video Format</w:t>
            </w:r>
          </w:p>
        </w:tc>
        <w:tc>
          <w:tcPr>
            <w:tcW w:w="1822" w:type="pct"/>
          </w:tcPr>
          <w:p w14:paraId="500151B8" w14:textId="77777777" w:rsidR="00D27790" w:rsidRPr="00116BE0" w:rsidRDefault="00D27790" w:rsidP="00D90E4E">
            <w:pPr>
              <w:pStyle w:val="TH"/>
            </w:pPr>
            <w:r>
              <w:t>Decoding Capabilities</w:t>
            </w:r>
          </w:p>
        </w:tc>
        <w:tc>
          <w:tcPr>
            <w:tcW w:w="657" w:type="pct"/>
          </w:tcPr>
          <w:p w14:paraId="5DA8F076" w14:textId="77777777" w:rsidR="00D27790" w:rsidRDefault="00D27790" w:rsidP="00D90E4E">
            <w:pPr>
              <w:pStyle w:val="TH"/>
            </w:pPr>
            <w:r>
              <w:t>Definition</w:t>
            </w:r>
          </w:p>
        </w:tc>
      </w:tr>
      <w:tr w:rsidR="00D27790" w:rsidRPr="00100F23" w14:paraId="36BDA94B" w14:textId="77777777" w:rsidTr="00D90E4E">
        <w:tc>
          <w:tcPr>
            <w:tcW w:w="938" w:type="pct"/>
          </w:tcPr>
          <w:p w14:paraId="504C6909" w14:textId="77777777" w:rsidR="00D27790" w:rsidRPr="00100F23" w:rsidRDefault="00D27790" w:rsidP="00D90E4E">
            <w:pPr>
              <w:rPr>
                <w:rFonts w:ascii="Courier New" w:hAnsi="Courier New" w:cs="Courier New"/>
              </w:rPr>
            </w:pPr>
            <w:r>
              <w:rPr>
                <w:rFonts w:ascii="Courier New" w:hAnsi="Courier New" w:cs="Courier New"/>
              </w:rPr>
              <w:t>3GPP-AVC-HDTV</w:t>
            </w:r>
          </w:p>
        </w:tc>
        <w:tc>
          <w:tcPr>
            <w:tcW w:w="1582" w:type="pct"/>
          </w:tcPr>
          <w:p w14:paraId="1E6671A9" w14:textId="77777777" w:rsidR="00D27790" w:rsidRPr="00BC385C" w:rsidRDefault="00D27790" w:rsidP="00BC385C">
            <w:pPr>
              <w:pStyle w:val="TAL"/>
            </w:pPr>
            <w:r w:rsidRPr="00BC385C">
              <w:t>3GPP-HDTV (see clause 4.4.3.2)</w:t>
            </w:r>
          </w:p>
        </w:tc>
        <w:tc>
          <w:tcPr>
            <w:tcW w:w="1822" w:type="pct"/>
          </w:tcPr>
          <w:p w14:paraId="5B232FBE" w14:textId="77777777" w:rsidR="00D27790" w:rsidRPr="00BC385C" w:rsidRDefault="00D27790" w:rsidP="00BC385C">
            <w:pPr>
              <w:pStyle w:val="TAL"/>
            </w:pPr>
            <w:r w:rsidRPr="00BC385C">
              <w:t>AVC-FullHD-Dec (see clause 5.4)</w:t>
            </w:r>
          </w:p>
        </w:tc>
        <w:tc>
          <w:tcPr>
            <w:tcW w:w="657" w:type="pct"/>
          </w:tcPr>
          <w:p w14:paraId="6FEB7392" w14:textId="77777777" w:rsidR="00D27790" w:rsidRPr="00BC385C" w:rsidRDefault="00D27790" w:rsidP="00BC385C">
            <w:pPr>
              <w:pStyle w:val="TAL"/>
            </w:pPr>
            <w:r w:rsidRPr="00BC385C">
              <w:t>6.2</w:t>
            </w:r>
          </w:p>
        </w:tc>
      </w:tr>
      <w:tr w:rsidR="00D27790" w:rsidRPr="00116BE0" w14:paraId="66DABE76" w14:textId="77777777" w:rsidTr="00D90E4E">
        <w:tc>
          <w:tcPr>
            <w:tcW w:w="938" w:type="pct"/>
          </w:tcPr>
          <w:p w14:paraId="25146276" w14:textId="77777777" w:rsidR="00D27790" w:rsidRPr="00100F23" w:rsidRDefault="00D27790" w:rsidP="00D90E4E">
            <w:pPr>
              <w:rPr>
                <w:rFonts w:ascii="Courier New" w:hAnsi="Courier New" w:cs="Courier New"/>
              </w:rPr>
            </w:pPr>
            <w:r>
              <w:rPr>
                <w:rFonts w:ascii="Courier New" w:hAnsi="Courier New" w:cs="Courier New"/>
              </w:rPr>
              <w:t>3GPP-HEVC-HDTV</w:t>
            </w:r>
          </w:p>
        </w:tc>
        <w:tc>
          <w:tcPr>
            <w:tcW w:w="1582" w:type="pct"/>
          </w:tcPr>
          <w:p w14:paraId="1A1215E5" w14:textId="77777777" w:rsidR="00D27790" w:rsidRPr="00BC385C" w:rsidRDefault="00D27790" w:rsidP="00BC385C">
            <w:pPr>
              <w:pStyle w:val="TAL"/>
            </w:pPr>
            <w:r w:rsidRPr="00BC385C">
              <w:t>3GPP-HDTV (see clause 4.4.3.2)</w:t>
            </w:r>
          </w:p>
        </w:tc>
        <w:tc>
          <w:tcPr>
            <w:tcW w:w="1822" w:type="pct"/>
          </w:tcPr>
          <w:p w14:paraId="42DEC18A" w14:textId="77777777" w:rsidR="00D27790" w:rsidRPr="00BC385C" w:rsidRDefault="00D27790" w:rsidP="00BC385C">
            <w:pPr>
              <w:pStyle w:val="TAL"/>
            </w:pPr>
            <w:r w:rsidRPr="00BC385C">
              <w:t>HEVC-FullHD-Dec (see clause 5.4)</w:t>
            </w:r>
          </w:p>
        </w:tc>
        <w:tc>
          <w:tcPr>
            <w:tcW w:w="657" w:type="pct"/>
          </w:tcPr>
          <w:p w14:paraId="76B3B2AE" w14:textId="77777777" w:rsidR="00D27790" w:rsidRPr="00BC385C" w:rsidRDefault="00D27790" w:rsidP="00BC385C">
            <w:pPr>
              <w:pStyle w:val="TAL"/>
            </w:pPr>
            <w:r w:rsidRPr="00BC385C">
              <w:t>6.3</w:t>
            </w:r>
          </w:p>
        </w:tc>
      </w:tr>
      <w:tr w:rsidR="00D27790" w:rsidRPr="00116BE0" w14:paraId="5D3BB3BC" w14:textId="77777777" w:rsidTr="00D90E4E">
        <w:tc>
          <w:tcPr>
            <w:tcW w:w="938" w:type="pct"/>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
          <w:p w14:paraId="015D3172" w14:textId="77777777" w:rsidR="00D27790" w:rsidRPr="00BC385C" w:rsidRDefault="00D27790" w:rsidP="00BC385C">
            <w:pPr>
              <w:pStyle w:val="TAL"/>
            </w:pPr>
            <w:r w:rsidRPr="00BC385C">
              <w:t>3GPP-HDR (see clause 4.4.3.3)</w:t>
            </w:r>
          </w:p>
        </w:tc>
        <w:tc>
          <w:tcPr>
            <w:tcW w:w="1822" w:type="pct"/>
          </w:tcPr>
          <w:p w14:paraId="6F3E8B66" w14:textId="77777777" w:rsidR="00D27790" w:rsidRPr="00BC385C" w:rsidRDefault="00D27790" w:rsidP="00BC385C">
            <w:pPr>
              <w:pStyle w:val="TAL"/>
            </w:pPr>
            <w:r w:rsidRPr="00BC385C">
              <w:t>HEVC-FullHD-Dec (see clause 5.4)</w:t>
            </w:r>
          </w:p>
        </w:tc>
        <w:tc>
          <w:tcPr>
            <w:tcW w:w="657" w:type="pct"/>
          </w:tcPr>
          <w:p w14:paraId="4D76AF9B" w14:textId="77777777" w:rsidR="00D27790" w:rsidRPr="00BC385C" w:rsidRDefault="00D27790" w:rsidP="00BC385C">
            <w:pPr>
              <w:pStyle w:val="TAL"/>
            </w:pPr>
            <w:r w:rsidRPr="00BC385C">
              <w:t>6.4</w:t>
            </w:r>
          </w:p>
        </w:tc>
      </w:tr>
      <w:tr w:rsidR="00D27790" w:rsidRPr="00116BE0" w14:paraId="4145838B" w14:textId="77777777" w:rsidTr="00D90E4E">
        <w:tc>
          <w:tcPr>
            <w:tcW w:w="938" w:type="pct"/>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
          <w:p w14:paraId="65A15557" w14:textId="77777777" w:rsidR="00D27790" w:rsidRPr="00BC385C" w:rsidRDefault="00D27790" w:rsidP="00BC385C">
            <w:pPr>
              <w:pStyle w:val="TAL"/>
            </w:pPr>
            <w:r w:rsidRPr="00BC385C">
              <w:t>3GPP-HDR (see clause 4.4.3.3)</w:t>
            </w:r>
          </w:p>
        </w:tc>
        <w:tc>
          <w:tcPr>
            <w:tcW w:w="1822" w:type="pct"/>
          </w:tcPr>
          <w:p w14:paraId="7953D167" w14:textId="77777777" w:rsidR="00D27790" w:rsidRPr="00BC385C" w:rsidRDefault="00D27790" w:rsidP="00BC385C">
            <w:pPr>
              <w:pStyle w:val="TAL"/>
            </w:pPr>
            <w:r w:rsidRPr="00BC385C">
              <w:t>HEVC-UHD-Dec (see clause 5.4)</w:t>
            </w:r>
          </w:p>
        </w:tc>
        <w:tc>
          <w:tcPr>
            <w:tcW w:w="657" w:type="pct"/>
          </w:tcPr>
          <w:p w14:paraId="1F9564B7" w14:textId="77777777" w:rsidR="00D27790" w:rsidRPr="00BC385C" w:rsidRDefault="00D27790" w:rsidP="00BC385C">
            <w:pPr>
              <w:pStyle w:val="TAL"/>
            </w:pPr>
            <w:r w:rsidRPr="00BC385C">
              <w:t>6.5</w:t>
            </w:r>
          </w:p>
        </w:tc>
      </w:tr>
      <w:tr w:rsidR="00D27790" w:rsidRPr="00116BE0" w14:paraId="246C975D" w14:textId="77777777" w:rsidTr="00D90E4E">
        <w:tc>
          <w:tcPr>
            <w:tcW w:w="938" w:type="pct"/>
          </w:tcPr>
          <w:p w14:paraId="22D434C7" w14:textId="77777777" w:rsidR="00D27790" w:rsidRPr="00100F23" w:rsidRDefault="00D27790" w:rsidP="00D90E4E">
            <w:pPr>
              <w:rPr>
                <w:rFonts w:ascii="Courier New" w:hAnsi="Courier New" w:cs="Courier New"/>
              </w:rPr>
            </w:pPr>
            <w:r>
              <w:rPr>
                <w:rFonts w:ascii="Courier New" w:hAnsi="Courier New" w:cs="Courier New"/>
              </w:rPr>
              <w:t>3GPP-HEVC-3DTV</w:t>
            </w:r>
          </w:p>
        </w:tc>
        <w:tc>
          <w:tcPr>
            <w:tcW w:w="1582" w:type="pct"/>
          </w:tcPr>
          <w:p w14:paraId="41F9827F" w14:textId="77777777" w:rsidR="00D27790" w:rsidRPr="00BC385C" w:rsidRDefault="00D27790" w:rsidP="00BC385C">
            <w:pPr>
              <w:pStyle w:val="TAL"/>
            </w:pPr>
            <w:r w:rsidRPr="00BC385C">
              <w:t>3GPP-3DTV (see clause 4.4.3.4)</w:t>
            </w:r>
          </w:p>
        </w:tc>
        <w:tc>
          <w:tcPr>
            <w:tcW w:w="1822" w:type="pct"/>
          </w:tcPr>
          <w:p w14:paraId="1C101190" w14:textId="77777777" w:rsidR="00D27790" w:rsidRPr="00BC385C" w:rsidRDefault="00D27790" w:rsidP="00BC385C">
            <w:pPr>
              <w:pStyle w:val="TAL"/>
            </w:pPr>
            <w:r w:rsidRPr="00BC385C">
              <w:t>HEVC-UHD-Dec-2 (see clause 5.5)</w:t>
            </w:r>
          </w:p>
        </w:tc>
        <w:tc>
          <w:tcPr>
            <w:tcW w:w="657" w:type="pct"/>
          </w:tcPr>
          <w:p w14:paraId="2F7E8978" w14:textId="77777777" w:rsidR="00D27790" w:rsidRPr="00BC385C" w:rsidRDefault="00D27790" w:rsidP="00BC385C">
            <w:pPr>
              <w:pStyle w:val="TAL"/>
            </w:pPr>
            <w:r w:rsidRPr="00BC385C">
              <w:t>6.6</w:t>
            </w:r>
          </w:p>
        </w:tc>
      </w:tr>
      <w:tr w:rsidR="00D27790" w:rsidRPr="00116BE0" w14:paraId="6561BA9A" w14:textId="77777777" w:rsidTr="00D90E4E">
        <w:tc>
          <w:tcPr>
            <w:tcW w:w="938" w:type="pct"/>
          </w:tcPr>
          <w:p w14:paraId="74F78B4C" w14:textId="77777777" w:rsidR="00D27790" w:rsidRPr="00CD7038" w:rsidRDefault="00D27790" w:rsidP="00D90E4E">
            <w:pPr>
              <w:rPr>
                <w:rFonts w:ascii="Courier New" w:hAnsi="Courier New" w:cs="Courier New"/>
              </w:rPr>
            </w:pPr>
            <w:r>
              <w:rPr>
                <w:rFonts w:ascii="Courier New" w:hAnsi="Courier New" w:cs="Courier New"/>
              </w:rPr>
              <w:t>3GPP-MVHEVC-3DTV</w:t>
            </w:r>
          </w:p>
        </w:tc>
        <w:tc>
          <w:tcPr>
            <w:tcW w:w="1582" w:type="pct"/>
          </w:tcPr>
          <w:p w14:paraId="57A7CB82" w14:textId="77777777" w:rsidR="00D27790" w:rsidRPr="00BC385C" w:rsidRDefault="00D27790" w:rsidP="00BC385C">
            <w:pPr>
              <w:pStyle w:val="TAL"/>
            </w:pPr>
            <w:r w:rsidRPr="00BC385C">
              <w:t>3GPP-3DTV (see clause 4.4.3.4)</w:t>
            </w:r>
          </w:p>
        </w:tc>
        <w:tc>
          <w:tcPr>
            <w:tcW w:w="1822" w:type="pct"/>
          </w:tcPr>
          <w:p w14:paraId="5B371F74" w14:textId="77777777" w:rsidR="00D27790" w:rsidRPr="00BC385C" w:rsidRDefault="00D27790" w:rsidP="00BC385C">
            <w:pPr>
              <w:pStyle w:val="TAL"/>
            </w:pPr>
            <w:r w:rsidRPr="00BC385C">
              <w:t>MVHEVC-UHD-2 (see clause 5.5)</w:t>
            </w:r>
          </w:p>
        </w:tc>
        <w:tc>
          <w:tcPr>
            <w:tcW w:w="657" w:type="pct"/>
          </w:tcPr>
          <w:p w14:paraId="6CBE8E30" w14:textId="77777777" w:rsidR="00D27790" w:rsidRPr="00BC385C" w:rsidRDefault="00D27790" w:rsidP="00BC385C">
            <w:pPr>
              <w:pStyle w:val="TAL"/>
            </w:pPr>
            <w:r w:rsidRPr="00BC385C">
              <w:t>6.7</w:t>
            </w:r>
          </w:p>
        </w:tc>
      </w:tr>
    </w:tbl>
    <w:p w14:paraId="46E4516B" w14:textId="3F57E996" w:rsidR="00FF18A9" w:rsidRPr="004D3578" w:rsidRDefault="00FF18A9" w:rsidP="00FF18A9">
      <w:pPr>
        <w:pStyle w:val="Heading1"/>
      </w:pPr>
      <w:bookmarkStart w:id="360" w:name="_Toc183148437"/>
      <w:bookmarkStart w:id="361" w:name="_Toc175313617"/>
      <w:r>
        <w:t>7</w:t>
      </w:r>
      <w:r>
        <w:tab/>
        <w:t>Video Media Profiles and System Capabilities</w:t>
      </w:r>
      <w:bookmarkEnd w:id="360"/>
      <w:bookmarkEnd w:id="361"/>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bookmarkStart w:id="362" w:name="_Toc175313618"/>
      <w:r w:rsidRPr="001720AC">
        <w:rPr>
          <w:rFonts w:ascii="Arial" w:hAnsi="Arial"/>
          <w:sz w:val="32"/>
        </w:rPr>
        <w:t>7.1</w:t>
      </w:r>
      <w:r w:rsidRPr="001720AC">
        <w:rPr>
          <w:rFonts w:ascii="Arial" w:hAnsi="Arial"/>
          <w:sz w:val="32"/>
        </w:rPr>
        <w:tab/>
        <w:t>Introduction</w:t>
      </w:r>
      <w:bookmarkEnd w:id="362"/>
    </w:p>
    <w:p w14:paraId="725D03FA" w14:textId="77777777" w:rsidR="005200A3" w:rsidRPr="005200A3" w:rsidRDefault="005200A3" w:rsidP="005200A3">
      <w:r w:rsidRPr="005200A3">
        <w:t>System operation points define a restricted subset of video operation points mapped to delivery options.</w:t>
      </w:r>
    </w:p>
    <w:p w14:paraId="756E918B" w14:textId="77777777" w:rsidR="005200A3" w:rsidRPr="005200A3" w:rsidRDefault="005200A3" w:rsidP="005200A3">
      <w:r w:rsidRPr="005200A3">
        <w:t>Table 7.1-1 provides an overview of defined system operation points. Note that the operation points need to conform to both requirements, so they are an intersection.</w:t>
      </w:r>
    </w:p>
    <w:p w14:paraId="2DD267ED" w14:textId="77777777" w:rsidR="005200A3" w:rsidRPr="005200A3" w:rsidRDefault="005200A3" w:rsidP="005200A3">
      <w:pPr>
        <w:keepLines/>
        <w:ind w:left="1135" w:hanging="851"/>
        <w:rPr>
          <w:color w:val="FF0000"/>
          <w:sz w:val="16"/>
          <w:szCs w:val="24"/>
        </w:rPr>
      </w:pPr>
      <w:r w:rsidRPr="005200A3">
        <w:rPr>
          <w:color w:val="FF0000"/>
          <w:sz w:val="16"/>
          <w:szCs w:val="24"/>
        </w:rPr>
        <w:t>Editor’s Note: This table is considered as a starting point and alignment with above clauses needs to happen in terms of terminology.</w:t>
      </w:r>
    </w:p>
    <w:p w14:paraId="7BE9AE42" w14:textId="77777777" w:rsidR="005200A3" w:rsidRPr="005200A3" w:rsidRDefault="005200A3" w:rsidP="005200A3">
      <w:pPr>
        <w:keepLines/>
        <w:rPr>
          <w:color w:val="FF0000"/>
          <w:szCs w:val="24"/>
        </w:rPr>
      </w:pPr>
      <w:r w:rsidRPr="005200A3">
        <w:rPr>
          <w:color w:val="FF0000"/>
          <w:sz w:val="16"/>
          <w:szCs w:val="24"/>
        </w:rPr>
        <w:t>[</w:t>
      </w:r>
    </w:p>
    <w:p w14:paraId="4ECF1EE6" w14:textId="77777777" w:rsidR="005200A3" w:rsidRPr="005200A3" w:rsidRDefault="005200A3" w:rsidP="005200A3">
      <w:pPr>
        <w:keepNext/>
        <w:keepLines/>
        <w:spacing w:before="60"/>
        <w:jc w:val="center"/>
        <w:rPr>
          <w:rFonts w:ascii="Arial" w:hAnsi="Arial" w:cs="Arial"/>
          <w:b/>
        </w:rPr>
      </w:pPr>
      <w:r w:rsidRPr="005200A3">
        <w:rPr>
          <w:rFonts w:ascii="Arial" w:hAnsi="Arial" w:cs="Arial"/>
          <w:b/>
        </w:rPr>
        <w:t>Table 7.1-1</w:t>
      </w:r>
      <w:r w:rsidRPr="005200A3">
        <w:rPr>
          <w:rFonts w:ascii="Arial" w:hAnsi="Arial" w:cs="Arial"/>
          <w:b/>
        </w:rPr>
        <w:tab/>
        <w:t>System Operation Points</w:t>
      </w:r>
    </w:p>
    <w:tbl>
      <w:tblPr>
        <w:tblStyle w:val="TableGrid"/>
        <w:tblW w:w="5000" w:type="pct"/>
        <w:tblLook w:val="04A0" w:firstRow="1" w:lastRow="0" w:firstColumn="1" w:lastColumn="0" w:noHBand="0" w:noVBand="1"/>
      </w:tblPr>
      <w:tblGrid>
        <w:gridCol w:w="2965"/>
        <w:gridCol w:w="2339"/>
        <w:gridCol w:w="3061"/>
        <w:gridCol w:w="1266"/>
      </w:tblGrid>
      <w:tr w:rsidR="003034ED" w:rsidRPr="005200A3" w14:paraId="276AB2CD"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7AE14062"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Name</w:t>
            </w:r>
          </w:p>
        </w:tc>
        <w:tc>
          <w:tcPr>
            <w:tcW w:w="1214" w:type="pct"/>
            <w:tcBorders>
              <w:top w:val="single" w:sz="4" w:space="0" w:color="auto"/>
              <w:left w:val="single" w:sz="4" w:space="0" w:color="auto"/>
              <w:bottom w:val="single" w:sz="4" w:space="0" w:color="auto"/>
              <w:right w:val="single" w:sz="4" w:space="0" w:color="auto"/>
            </w:tcBorders>
            <w:hideMark/>
          </w:tcPr>
          <w:p w14:paraId="2E6FDFD8"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Video Operation Point</w:t>
            </w:r>
          </w:p>
        </w:tc>
        <w:tc>
          <w:tcPr>
            <w:tcW w:w="1589" w:type="pct"/>
            <w:tcBorders>
              <w:top w:val="single" w:sz="4" w:space="0" w:color="auto"/>
              <w:left w:val="single" w:sz="4" w:space="0" w:color="auto"/>
              <w:bottom w:val="single" w:sz="4" w:space="0" w:color="auto"/>
              <w:right w:val="single" w:sz="4" w:space="0" w:color="auto"/>
            </w:tcBorders>
            <w:hideMark/>
          </w:tcPr>
          <w:p w14:paraId="14EB3F35"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CMAF Media Profile</w:t>
            </w:r>
          </w:p>
        </w:tc>
        <w:tc>
          <w:tcPr>
            <w:tcW w:w="657" w:type="pct"/>
            <w:tcBorders>
              <w:top w:val="single" w:sz="4" w:space="0" w:color="auto"/>
              <w:left w:val="single" w:sz="4" w:space="0" w:color="auto"/>
              <w:bottom w:val="single" w:sz="4" w:space="0" w:color="auto"/>
              <w:right w:val="single" w:sz="4" w:space="0" w:color="auto"/>
            </w:tcBorders>
            <w:hideMark/>
          </w:tcPr>
          <w:p w14:paraId="1FE490A6" w14:textId="77777777" w:rsidR="005200A3" w:rsidRPr="005200A3" w:rsidRDefault="005200A3" w:rsidP="005200A3">
            <w:pPr>
              <w:keepNext/>
              <w:keepLines/>
              <w:spacing w:before="60"/>
              <w:jc w:val="center"/>
              <w:rPr>
                <w:rFonts w:ascii="Arial" w:hAnsi="Arial" w:cs="Arial"/>
                <w:b/>
                <w:lang w:eastAsia="en-GB"/>
              </w:rPr>
            </w:pPr>
            <w:r w:rsidRPr="005200A3">
              <w:rPr>
                <w:rFonts w:ascii="Arial" w:hAnsi="Arial" w:cs="Arial"/>
                <w:b/>
                <w:lang w:eastAsia="en-GB"/>
              </w:rPr>
              <w:t>Definition</w:t>
            </w:r>
          </w:p>
        </w:tc>
      </w:tr>
      <w:tr w:rsidR="003034ED" w:rsidRPr="005200A3" w14:paraId="5F1E3A2B"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6B866B0"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3GPP-AVC-HDTV-CMAF</w:t>
            </w:r>
          </w:p>
        </w:tc>
        <w:tc>
          <w:tcPr>
            <w:tcW w:w="1214" w:type="pct"/>
            <w:tcBorders>
              <w:top w:val="single" w:sz="4" w:space="0" w:color="auto"/>
              <w:left w:val="single" w:sz="4" w:space="0" w:color="auto"/>
              <w:bottom w:val="single" w:sz="4" w:space="0" w:color="auto"/>
              <w:right w:val="single" w:sz="4" w:space="0" w:color="auto"/>
            </w:tcBorders>
            <w:hideMark/>
          </w:tcPr>
          <w:p w14:paraId="2B484262" w14:textId="77777777" w:rsidR="005200A3" w:rsidRPr="005200A3" w:rsidRDefault="005200A3" w:rsidP="005200A3">
            <w:pPr>
              <w:rPr>
                <w:lang w:eastAsia="en-GB"/>
              </w:rPr>
            </w:pPr>
            <w:r w:rsidRPr="005200A3">
              <w:rPr>
                <w:rFonts w:ascii="Courier New" w:hAnsi="Courier New" w:cs="Courier New"/>
                <w:lang w:eastAsia="en-GB"/>
              </w:rPr>
              <w:t>3GPP-AVC-HDTV</w:t>
            </w:r>
          </w:p>
        </w:tc>
        <w:tc>
          <w:tcPr>
            <w:tcW w:w="1589" w:type="pct"/>
            <w:tcBorders>
              <w:top w:val="single" w:sz="4" w:space="0" w:color="auto"/>
              <w:left w:val="single" w:sz="4" w:space="0" w:color="auto"/>
              <w:bottom w:val="single" w:sz="4" w:space="0" w:color="auto"/>
              <w:right w:val="single" w:sz="4" w:space="0" w:color="auto"/>
            </w:tcBorders>
            <w:hideMark/>
          </w:tcPr>
          <w:p w14:paraId="0E27784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'cfhd' (see CMAF)</w:t>
            </w:r>
          </w:p>
        </w:tc>
        <w:tc>
          <w:tcPr>
            <w:tcW w:w="657" w:type="pct"/>
            <w:tcBorders>
              <w:top w:val="single" w:sz="4" w:space="0" w:color="auto"/>
              <w:left w:val="single" w:sz="4" w:space="0" w:color="auto"/>
              <w:bottom w:val="single" w:sz="4" w:space="0" w:color="auto"/>
              <w:right w:val="single" w:sz="4" w:space="0" w:color="auto"/>
            </w:tcBorders>
            <w:hideMark/>
          </w:tcPr>
          <w:p w14:paraId="1B3E0AFF" w14:textId="77777777" w:rsidR="005200A3" w:rsidRPr="005200A3" w:rsidRDefault="005200A3" w:rsidP="00BC385C">
            <w:pPr>
              <w:pStyle w:val="TAL"/>
              <w:rPr>
                <w:lang w:eastAsia="en-GB"/>
              </w:rPr>
            </w:pPr>
            <w:r w:rsidRPr="005200A3">
              <w:rPr>
                <w:lang w:eastAsia="en-GB"/>
              </w:rPr>
              <w:t>7.2</w:t>
            </w:r>
          </w:p>
        </w:tc>
      </w:tr>
      <w:tr w:rsidR="003034ED" w:rsidRPr="005200A3" w14:paraId="0A4BB114"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325B6699"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3GPP-HEVC-HDTV-CMAF</w:t>
            </w:r>
          </w:p>
        </w:tc>
        <w:tc>
          <w:tcPr>
            <w:tcW w:w="1214" w:type="pct"/>
            <w:tcBorders>
              <w:top w:val="single" w:sz="4" w:space="0" w:color="auto"/>
              <w:left w:val="single" w:sz="4" w:space="0" w:color="auto"/>
              <w:bottom w:val="single" w:sz="4" w:space="0" w:color="auto"/>
              <w:right w:val="single" w:sz="4" w:space="0" w:color="auto"/>
            </w:tcBorders>
            <w:hideMark/>
          </w:tcPr>
          <w:p w14:paraId="777BBAF8" w14:textId="77777777" w:rsidR="005200A3" w:rsidRPr="005200A3" w:rsidRDefault="005200A3" w:rsidP="005200A3">
            <w:pPr>
              <w:rPr>
                <w:lang w:eastAsia="en-GB"/>
              </w:rPr>
            </w:pPr>
            <w:r w:rsidRPr="005200A3">
              <w:rPr>
                <w:rFonts w:ascii="Courier New" w:hAnsi="Courier New" w:cs="Courier New"/>
                <w:lang w:eastAsia="en-GB"/>
              </w:rPr>
              <w:t>3GPP-HEVC-HDTV</w:t>
            </w:r>
          </w:p>
        </w:tc>
        <w:tc>
          <w:tcPr>
            <w:tcW w:w="1589" w:type="pct"/>
            <w:tcBorders>
              <w:top w:val="single" w:sz="4" w:space="0" w:color="auto"/>
              <w:left w:val="single" w:sz="4" w:space="0" w:color="auto"/>
              <w:bottom w:val="single" w:sz="4" w:space="0" w:color="auto"/>
              <w:right w:val="single" w:sz="4" w:space="0" w:color="auto"/>
            </w:tcBorders>
            <w:hideMark/>
          </w:tcPr>
          <w:p w14:paraId="60C0AF8E"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'chh1’</w:t>
            </w:r>
          </w:p>
        </w:tc>
        <w:tc>
          <w:tcPr>
            <w:tcW w:w="657" w:type="pct"/>
            <w:tcBorders>
              <w:top w:val="single" w:sz="4" w:space="0" w:color="auto"/>
              <w:left w:val="single" w:sz="4" w:space="0" w:color="auto"/>
              <w:bottom w:val="single" w:sz="4" w:space="0" w:color="auto"/>
              <w:right w:val="single" w:sz="4" w:space="0" w:color="auto"/>
            </w:tcBorders>
            <w:hideMark/>
          </w:tcPr>
          <w:p w14:paraId="5B1BD757" w14:textId="77777777" w:rsidR="005200A3" w:rsidRPr="005200A3" w:rsidRDefault="005200A3" w:rsidP="00BC385C">
            <w:pPr>
              <w:pStyle w:val="TAL"/>
              <w:rPr>
                <w:lang w:eastAsia="en-GB"/>
              </w:rPr>
            </w:pPr>
            <w:r w:rsidRPr="005200A3">
              <w:rPr>
                <w:lang w:eastAsia="en-GB"/>
              </w:rPr>
              <w:t>7.3</w:t>
            </w:r>
          </w:p>
        </w:tc>
      </w:tr>
      <w:tr w:rsidR="003034ED" w:rsidRPr="005200A3" w14:paraId="05BDD35D"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4D497081"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3GPP-HEVC-HD-HDR-CMAF</w:t>
            </w:r>
          </w:p>
        </w:tc>
        <w:tc>
          <w:tcPr>
            <w:tcW w:w="1214" w:type="pct"/>
            <w:tcBorders>
              <w:top w:val="single" w:sz="4" w:space="0" w:color="auto"/>
              <w:left w:val="single" w:sz="4" w:space="0" w:color="auto"/>
              <w:bottom w:val="single" w:sz="4" w:space="0" w:color="auto"/>
              <w:right w:val="single" w:sz="4" w:space="0" w:color="auto"/>
            </w:tcBorders>
            <w:hideMark/>
          </w:tcPr>
          <w:p w14:paraId="156DE839" w14:textId="77777777" w:rsidR="005200A3" w:rsidRPr="005200A3" w:rsidRDefault="005200A3" w:rsidP="005200A3">
            <w:pPr>
              <w:rPr>
                <w:rFonts w:cs="Calibri"/>
                <w:lang w:eastAsia="en-GB"/>
              </w:rPr>
            </w:pPr>
            <w:r w:rsidRPr="005200A3">
              <w:rPr>
                <w:rFonts w:ascii="Courier New" w:hAnsi="Courier New" w:cs="Courier New"/>
                <w:lang w:eastAsia="en-GB"/>
              </w:rPr>
              <w:t>3GPP-HEVC-HD-HDR</w:t>
            </w:r>
          </w:p>
        </w:tc>
        <w:tc>
          <w:tcPr>
            <w:tcW w:w="1589" w:type="pct"/>
            <w:tcBorders>
              <w:top w:val="single" w:sz="4" w:space="0" w:color="auto"/>
              <w:left w:val="single" w:sz="4" w:space="0" w:color="auto"/>
              <w:bottom w:val="single" w:sz="4" w:space="0" w:color="auto"/>
              <w:right w:val="single" w:sz="4" w:space="0" w:color="auto"/>
            </w:tcBorders>
            <w:hideMark/>
          </w:tcPr>
          <w:p w14:paraId="347280A4" w14:textId="77777777" w:rsidR="005200A3" w:rsidRPr="005200A3" w:rsidRDefault="005200A3" w:rsidP="005200A3">
            <w:pPr>
              <w:rPr>
                <w:rFonts w:cs="Calibri"/>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r w:rsidRPr="005200A3">
              <w:rPr>
                <w:rFonts w:cs="Calibri"/>
                <w:lang w:eastAsia="en-GB"/>
              </w:rPr>
              <w:t xml:space="preserve"> </w:t>
            </w:r>
          </w:p>
        </w:tc>
        <w:tc>
          <w:tcPr>
            <w:tcW w:w="657" w:type="pct"/>
            <w:tcBorders>
              <w:top w:val="single" w:sz="4" w:space="0" w:color="auto"/>
              <w:left w:val="single" w:sz="4" w:space="0" w:color="auto"/>
              <w:bottom w:val="single" w:sz="4" w:space="0" w:color="auto"/>
              <w:right w:val="single" w:sz="4" w:space="0" w:color="auto"/>
            </w:tcBorders>
            <w:hideMark/>
          </w:tcPr>
          <w:p w14:paraId="27BDD451" w14:textId="77777777" w:rsidR="005200A3" w:rsidRPr="005200A3" w:rsidRDefault="005200A3" w:rsidP="00BC385C">
            <w:pPr>
              <w:pStyle w:val="TAL"/>
              <w:rPr>
                <w:lang w:eastAsia="en-GB"/>
              </w:rPr>
            </w:pPr>
            <w:r w:rsidRPr="005200A3">
              <w:rPr>
                <w:lang w:eastAsia="en-GB"/>
              </w:rPr>
              <w:t>7.4</w:t>
            </w:r>
          </w:p>
        </w:tc>
      </w:tr>
      <w:tr w:rsidR="003034ED" w:rsidRPr="005200A3" w14:paraId="7D47AF94"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DEC6384"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3GPP-HEVC-UHD-HDR-CMAF</w:t>
            </w:r>
          </w:p>
        </w:tc>
        <w:tc>
          <w:tcPr>
            <w:tcW w:w="1214" w:type="pct"/>
            <w:tcBorders>
              <w:top w:val="single" w:sz="4" w:space="0" w:color="auto"/>
              <w:left w:val="single" w:sz="4" w:space="0" w:color="auto"/>
              <w:bottom w:val="single" w:sz="4" w:space="0" w:color="auto"/>
              <w:right w:val="single" w:sz="4" w:space="0" w:color="auto"/>
            </w:tcBorders>
            <w:hideMark/>
          </w:tcPr>
          <w:p w14:paraId="60B282C3" w14:textId="77777777" w:rsidR="005200A3" w:rsidRPr="005200A3" w:rsidRDefault="005200A3" w:rsidP="005200A3">
            <w:pPr>
              <w:rPr>
                <w:rFonts w:cs="Calibri"/>
                <w:lang w:eastAsia="en-GB"/>
              </w:rPr>
            </w:pPr>
            <w:r w:rsidRPr="005200A3">
              <w:rPr>
                <w:rFonts w:ascii="Courier New" w:hAnsi="Courier New" w:cs="Courier New"/>
                <w:lang w:eastAsia="en-GB"/>
              </w:rPr>
              <w:t>3GPP-HEVC-UHD-HDR</w:t>
            </w:r>
          </w:p>
        </w:tc>
        <w:tc>
          <w:tcPr>
            <w:tcW w:w="1589" w:type="pct"/>
            <w:tcBorders>
              <w:top w:val="single" w:sz="4" w:space="0" w:color="auto"/>
              <w:left w:val="single" w:sz="4" w:space="0" w:color="auto"/>
              <w:bottom w:val="single" w:sz="4" w:space="0" w:color="auto"/>
              <w:right w:val="single" w:sz="4" w:space="0" w:color="auto"/>
            </w:tcBorders>
            <w:hideMark/>
          </w:tcPr>
          <w:p w14:paraId="3B4F5B71" w14:textId="77777777" w:rsidR="005200A3" w:rsidRPr="005200A3" w:rsidRDefault="005200A3" w:rsidP="005200A3">
            <w:pPr>
              <w:rPr>
                <w:lang w:eastAsia="en-GB"/>
              </w:rPr>
            </w:pPr>
            <w:r w:rsidRPr="005200A3">
              <w:rPr>
                <w:rFonts w:ascii="Courier New" w:hAnsi="Courier New" w:cs="Courier New"/>
                <w:lang w:eastAsia="en-GB"/>
              </w:rPr>
              <w:t>'chd1'</w:t>
            </w:r>
            <w:r w:rsidRPr="005200A3">
              <w:rPr>
                <w:rFonts w:cs="Calibri"/>
                <w:lang w:eastAsia="en-GB"/>
              </w:rPr>
              <w:t xml:space="preserve"> or '</w:t>
            </w:r>
            <w:r w:rsidRPr="005200A3">
              <w:rPr>
                <w:rFonts w:ascii="Courier New" w:hAnsi="Courier New" w:cs="Courier New"/>
                <w:lang w:eastAsia="en-GB"/>
              </w:rPr>
              <w:t>clg1'</w:t>
            </w:r>
          </w:p>
        </w:tc>
        <w:tc>
          <w:tcPr>
            <w:tcW w:w="657" w:type="pct"/>
            <w:tcBorders>
              <w:top w:val="single" w:sz="4" w:space="0" w:color="auto"/>
              <w:left w:val="single" w:sz="4" w:space="0" w:color="auto"/>
              <w:bottom w:val="single" w:sz="4" w:space="0" w:color="auto"/>
              <w:right w:val="single" w:sz="4" w:space="0" w:color="auto"/>
            </w:tcBorders>
            <w:hideMark/>
          </w:tcPr>
          <w:p w14:paraId="6E73C767" w14:textId="77777777" w:rsidR="005200A3" w:rsidRPr="005200A3" w:rsidRDefault="005200A3" w:rsidP="00BC385C">
            <w:pPr>
              <w:pStyle w:val="TAL"/>
              <w:rPr>
                <w:lang w:eastAsia="en-GB"/>
              </w:rPr>
            </w:pPr>
            <w:r w:rsidRPr="005200A3">
              <w:rPr>
                <w:lang w:eastAsia="en-GB"/>
              </w:rPr>
              <w:t>7.5</w:t>
            </w:r>
          </w:p>
        </w:tc>
      </w:tr>
      <w:tr w:rsidR="003034ED" w:rsidRPr="005200A3" w14:paraId="42015B0F"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57C56318"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3GPP-HEVC-3DTV-CMAF</w:t>
            </w:r>
          </w:p>
        </w:tc>
        <w:tc>
          <w:tcPr>
            <w:tcW w:w="1214" w:type="pct"/>
            <w:tcBorders>
              <w:top w:val="single" w:sz="4" w:space="0" w:color="auto"/>
              <w:left w:val="single" w:sz="4" w:space="0" w:color="auto"/>
              <w:bottom w:val="single" w:sz="4" w:space="0" w:color="auto"/>
              <w:right w:val="single" w:sz="4" w:space="0" w:color="auto"/>
            </w:tcBorders>
            <w:hideMark/>
          </w:tcPr>
          <w:p w14:paraId="4A776630" w14:textId="77777777" w:rsidR="005200A3" w:rsidRPr="005200A3" w:rsidRDefault="005200A3" w:rsidP="005200A3">
            <w:pPr>
              <w:rPr>
                <w:lang w:eastAsia="en-GB"/>
              </w:rPr>
            </w:pPr>
            <w:r w:rsidRPr="005200A3">
              <w:rPr>
                <w:rFonts w:ascii="Courier New" w:hAnsi="Courier New" w:cs="Courier New"/>
                <w:lang w:eastAsia="en-GB"/>
              </w:rPr>
              <w:t>3GPP-HEVC-3DTV</w:t>
            </w:r>
          </w:p>
        </w:tc>
        <w:tc>
          <w:tcPr>
            <w:tcW w:w="1589" w:type="pct"/>
            <w:tcBorders>
              <w:top w:val="single" w:sz="4" w:space="0" w:color="auto"/>
              <w:left w:val="single" w:sz="4" w:space="0" w:color="auto"/>
              <w:bottom w:val="single" w:sz="4" w:space="0" w:color="auto"/>
              <w:right w:val="single" w:sz="4" w:space="0" w:color="auto"/>
            </w:tcBorders>
            <w:hideMark/>
          </w:tcPr>
          <w:p w14:paraId="61980A70"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20D56413" w14:textId="77777777" w:rsidR="005200A3" w:rsidRPr="005200A3" w:rsidRDefault="005200A3" w:rsidP="00BC385C">
            <w:pPr>
              <w:pStyle w:val="TAL"/>
              <w:rPr>
                <w:lang w:eastAsia="en-GB"/>
              </w:rPr>
            </w:pPr>
            <w:r w:rsidRPr="005200A3">
              <w:rPr>
                <w:lang w:eastAsia="en-GB"/>
              </w:rPr>
              <w:t>7.6</w:t>
            </w:r>
          </w:p>
        </w:tc>
      </w:tr>
      <w:tr w:rsidR="003034ED" w:rsidRPr="005200A3" w14:paraId="5EF75F0F" w14:textId="77777777" w:rsidTr="005200A3">
        <w:tc>
          <w:tcPr>
            <w:tcW w:w="1539" w:type="pct"/>
            <w:tcBorders>
              <w:top w:val="single" w:sz="4" w:space="0" w:color="auto"/>
              <w:left w:val="single" w:sz="4" w:space="0" w:color="auto"/>
              <w:bottom w:val="single" w:sz="4" w:space="0" w:color="auto"/>
              <w:right w:val="single" w:sz="4" w:space="0" w:color="auto"/>
            </w:tcBorders>
            <w:hideMark/>
          </w:tcPr>
          <w:p w14:paraId="2E6429D7" w14:textId="77777777" w:rsidR="005200A3" w:rsidRPr="005200A3" w:rsidRDefault="005200A3" w:rsidP="005200A3">
            <w:pPr>
              <w:rPr>
                <w:rFonts w:ascii="Courier New" w:hAnsi="Courier New" w:cs="Courier New"/>
                <w:lang w:eastAsia="en-GB"/>
              </w:rPr>
            </w:pPr>
            <w:r w:rsidRPr="005200A3">
              <w:rPr>
                <w:rFonts w:ascii="Courier New" w:hAnsi="Courier New" w:cs="Courier New"/>
                <w:lang w:eastAsia="en-GB"/>
              </w:rPr>
              <w:t>3GPP-MVHEVC-3DTV-CMAF</w:t>
            </w:r>
          </w:p>
        </w:tc>
        <w:tc>
          <w:tcPr>
            <w:tcW w:w="1214" w:type="pct"/>
            <w:tcBorders>
              <w:top w:val="single" w:sz="4" w:space="0" w:color="auto"/>
              <w:left w:val="single" w:sz="4" w:space="0" w:color="auto"/>
              <w:bottom w:val="single" w:sz="4" w:space="0" w:color="auto"/>
              <w:right w:val="single" w:sz="4" w:space="0" w:color="auto"/>
            </w:tcBorders>
            <w:hideMark/>
          </w:tcPr>
          <w:p w14:paraId="53A5EF9A" w14:textId="77777777" w:rsidR="005200A3" w:rsidRPr="005200A3" w:rsidRDefault="005200A3" w:rsidP="005200A3">
            <w:pPr>
              <w:rPr>
                <w:lang w:eastAsia="en-GB"/>
              </w:rPr>
            </w:pPr>
            <w:r w:rsidRPr="005200A3">
              <w:rPr>
                <w:rFonts w:ascii="Courier New" w:hAnsi="Courier New" w:cs="Courier New"/>
                <w:lang w:eastAsia="en-GB"/>
              </w:rPr>
              <w:t>3GPP-MVHEVC-3DTV</w:t>
            </w:r>
          </w:p>
        </w:tc>
        <w:tc>
          <w:tcPr>
            <w:tcW w:w="1589" w:type="pct"/>
            <w:tcBorders>
              <w:top w:val="single" w:sz="4" w:space="0" w:color="auto"/>
              <w:left w:val="single" w:sz="4" w:space="0" w:color="auto"/>
              <w:bottom w:val="single" w:sz="4" w:space="0" w:color="auto"/>
              <w:right w:val="single" w:sz="4" w:space="0" w:color="auto"/>
            </w:tcBorders>
            <w:hideMark/>
          </w:tcPr>
          <w:p w14:paraId="1FE5C043" w14:textId="77777777" w:rsidR="005200A3" w:rsidRPr="005200A3" w:rsidRDefault="005200A3" w:rsidP="00BC385C">
            <w:pPr>
              <w:pStyle w:val="TAL"/>
              <w:rPr>
                <w:lang w:eastAsia="en-GB"/>
              </w:rPr>
            </w:pPr>
            <w:r w:rsidRPr="005200A3">
              <w:rPr>
                <w:lang w:eastAsia="en-GB"/>
              </w:rPr>
              <w:t>Not defined yet</w:t>
            </w:r>
          </w:p>
        </w:tc>
        <w:tc>
          <w:tcPr>
            <w:tcW w:w="657" w:type="pct"/>
            <w:tcBorders>
              <w:top w:val="single" w:sz="4" w:space="0" w:color="auto"/>
              <w:left w:val="single" w:sz="4" w:space="0" w:color="auto"/>
              <w:bottom w:val="single" w:sz="4" w:space="0" w:color="auto"/>
              <w:right w:val="single" w:sz="4" w:space="0" w:color="auto"/>
            </w:tcBorders>
            <w:hideMark/>
          </w:tcPr>
          <w:p w14:paraId="4C0D9199" w14:textId="77777777" w:rsidR="005200A3" w:rsidRPr="005200A3" w:rsidRDefault="005200A3" w:rsidP="00BC385C">
            <w:pPr>
              <w:pStyle w:val="TAL"/>
              <w:rPr>
                <w:lang w:eastAsia="en-GB"/>
              </w:rPr>
            </w:pPr>
            <w:r w:rsidRPr="005200A3">
              <w:rPr>
                <w:lang w:eastAsia="en-GB"/>
              </w:rPr>
              <w:t>7.7</w:t>
            </w:r>
          </w:p>
        </w:tc>
      </w:tr>
    </w:tbl>
    <w:p w14:paraId="2EDBD61C" w14:textId="77777777" w:rsidR="005200A3" w:rsidRPr="005200A3" w:rsidRDefault="005200A3" w:rsidP="005200A3"/>
    <w:p w14:paraId="42B1AE36" w14:textId="77777777" w:rsidR="005200A3" w:rsidRPr="005200A3" w:rsidRDefault="005200A3" w:rsidP="005200A3">
      <w:r w:rsidRPr="005200A3">
        <w:t>]</w:t>
      </w:r>
    </w:p>
    <w:p w14:paraId="357536BE" w14:textId="77777777" w:rsidR="005200A3" w:rsidRPr="005200A3" w:rsidRDefault="005200A3" w:rsidP="005200A3">
      <w:pPr>
        <w:keepLines/>
        <w:ind w:left="1135" w:hanging="851"/>
        <w:rPr>
          <w:color w:val="FF0000"/>
        </w:rPr>
      </w:pPr>
      <w:r w:rsidRPr="005200A3">
        <w:rPr>
          <w:color w:val="FF0000"/>
        </w:rPr>
        <w:t>Editor’s Note: In the remainder of the clause, mapping to DASH delivery needs to be done in alignment with TS 26.116.</w:t>
      </w:r>
    </w:p>
    <w:p w14:paraId="6CC1EACA" w14:textId="77777777" w:rsidR="005200A3" w:rsidRPr="005200A3" w:rsidRDefault="005200A3" w:rsidP="001720AC">
      <w:pPr>
        <w:keepNext/>
        <w:keepLines/>
        <w:spacing w:before="180"/>
        <w:outlineLvl w:val="1"/>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363" w:name="_Toc129708886"/>
      <w:bookmarkStart w:id="364" w:name="_Toc183148438"/>
      <w:bookmarkStart w:id="365" w:name="_Toc175313619"/>
      <w:r w:rsidRPr="004D3578">
        <w:t>Annex &lt;A&gt; (normative):</w:t>
      </w:r>
      <w:r w:rsidRPr="004D3578">
        <w:br/>
      </w:r>
      <w:bookmarkEnd w:id="363"/>
      <w:r>
        <w:t>Registration Information</w:t>
      </w:r>
      <w:bookmarkEnd w:id="364"/>
      <w:bookmarkEnd w:id="365"/>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366" w:name="_Toc183148439"/>
      <w:bookmarkStart w:id="367" w:name="_Toc175313620"/>
      <w:bookmarkStart w:id="368"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366"/>
      <w:bookmarkEnd w:id="367"/>
    </w:p>
    <w:p w14:paraId="65C74126" w14:textId="77777777" w:rsidR="00C760E4" w:rsidRDefault="00C760E4" w:rsidP="00C760E4">
      <w:pPr>
        <w:pStyle w:val="Heading1"/>
      </w:pPr>
      <w:bookmarkStart w:id="369" w:name="_Toc183148440"/>
      <w:bookmarkStart w:id="370" w:name="_Toc175313621"/>
      <w:r>
        <w:t>B.1</w:t>
      </w:r>
      <w:r>
        <w:tab/>
        <w:t>Introduction</w:t>
      </w:r>
      <w:bookmarkEnd w:id="369"/>
      <w:bookmarkEnd w:id="370"/>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371" w:name="_Toc183148441"/>
      <w:bookmarkStart w:id="372" w:name="_Toc175313622"/>
      <w:r>
        <w:t>B.2</w:t>
      </w:r>
      <w:r>
        <w:tab/>
      </w:r>
      <w:r>
        <w:tab/>
        <w:t>WebCodecs API</w:t>
      </w:r>
      <w:bookmarkEnd w:id="371"/>
      <w:bookmarkEnd w:id="372"/>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2" w:anchor="idl-DOMString" w:history="1">
        <w:r w:rsidRPr="00A21551">
          <w:rPr>
            <w:rStyle w:val="Hyperlink"/>
            <w:sz w:val="18"/>
            <w:szCs w:val="18"/>
          </w:rPr>
          <w:t>DOMString</w:t>
        </w:r>
      </w:hyperlink>
      <w:r w:rsidRPr="00A21551">
        <w:rPr>
          <w:color w:val="000000"/>
          <w:sz w:val="18"/>
          <w:szCs w:val="18"/>
        </w:rPr>
        <w:t xml:space="preserve"> </w:t>
      </w:r>
      <w:hyperlink r:id="rId23"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4" w:anchor="AllowSharedBufferSource" w:history="1">
        <w:r w:rsidRPr="00A21551">
          <w:rPr>
            <w:rStyle w:val="Hyperlink"/>
            <w:sz w:val="18"/>
            <w:szCs w:val="18"/>
          </w:rPr>
          <w:t>AllowSharedBufferSource</w:t>
        </w:r>
      </w:hyperlink>
      <w:r w:rsidRPr="00A21551">
        <w:rPr>
          <w:color w:val="000000"/>
          <w:sz w:val="18"/>
          <w:szCs w:val="18"/>
        </w:rPr>
        <w:t xml:space="preserve"> </w:t>
      </w:r>
      <w:hyperlink r:id="rId25"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6" w:anchor="EnforceRange" w:history="1">
        <w:r w:rsidRPr="00A21551">
          <w:rPr>
            <w:rStyle w:val="Hyperlink"/>
            <w:sz w:val="18"/>
            <w:szCs w:val="18"/>
          </w:rPr>
          <w:t>EnforceRange</w:t>
        </w:r>
      </w:hyperlink>
      <w:r w:rsidRPr="00A21551">
        <w:rPr>
          <w:color w:val="000000"/>
          <w:sz w:val="18"/>
          <w:szCs w:val="18"/>
        </w:rPr>
        <w:t xml:space="preserve">] </w:t>
      </w:r>
      <w:hyperlink r:id="rId27" w:anchor="idl-unsigned-long" w:history="1">
        <w:r w:rsidRPr="00A21551">
          <w:rPr>
            <w:rStyle w:val="Hyperlink"/>
            <w:sz w:val="18"/>
            <w:szCs w:val="18"/>
          </w:rPr>
          <w:t>unsigned long</w:t>
        </w:r>
      </w:hyperlink>
      <w:r w:rsidRPr="00A21551">
        <w:rPr>
          <w:color w:val="000000"/>
          <w:sz w:val="18"/>
          <w:szCs w:val="18"/>
        </w:rPr>
        <w:t xml:space="preserve"> </w:t>
      </w:r>
      <w:hyperlink r:id="rId28"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9" w:anchor="EnforceRange" w:history="1">
        <w:r w:rsidRPr="00A21551">
          <w:rPr>
            <w:rStyle w:val="Hyperlink"/>
            <w:sz w:val="18"/>
            <w:szCs w:val="18"/>
          </w:rPr>
          <w:t>EnforceRange</w:t>
        </w:r>
      </w:hyperlink>
      <w:r w:rsidRPr="00A21551">
        <w:rPr>
          <w:color w:val="000000"/>
          <w:sz w:val="18"/>
          <w:szCs w:val="18"/>
        </w:rPr>
        <w:t xml:space="preserve">] </w:t>
      </w:r>
      <w:hyperlink r:id="rId30" w:anchor="idl-unsigned-long" w:history="1">
        <w:r w:rsidRPr="00A21551">
          <w:rPr>
            <w:rStyle w:val="Hyperlink"/>
            <w:sz w:val="18"/>
            <w:szCs w:val="18"/>
          </w:rPr>
          <w:t>unsigned long</w:t>
        </w:r>
      </w:hyperlink>
      <w:r w:rsidRPr="00A21551">
        <w:rPr>
          <w:color w:val="000000"/>
          <w:sz w:val="18"/>
          <w:szCs w:val="18"/>
        </w:rPr>
        <w:t xml:space="preserve"> </w:t>
      </w:r>
      <w:hyperlink r:id="rId31"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2" w:anchor="EnforceRange" w:history="1">
        <w:r w:rsidRPr="00A21551">
          <w:rPr>
            <w:rStyle w:val="Hyperlink"/>
            <w:sz w:val="18"/>
            <w:szCs w:val="18"/>
          </w:rPr>
          <w:t>EnforceRange</w:t>
        </w:r>
      </w:hyperlink>
      <w:r w:rsidRPr="00A21551">
        <w:rPr>
          <w:color w:val="000000"/>
          <w:sz w:val="18"/>
          <w:szCs w:val="18"/>
        </w:rPr>
        <w:t xml:space="preserve">] </w:t>
      </w:r>
      <w:hyperlink r:id="rId33" w:anchor="idl-unsigned-long" w:history="1">
        <w:r w:rsidRPr="00A21551">
          <w:rPr>
            <w:rStyle w:val="Hyperlink"/>
            <w:sz w:val="18"/>
            <w:szCs w:val="18"/>
          </w:rPr>
          <w:t>unsigned long</w:t>
        </w:r>
      </w:hyperlink>
      <w:r w:rsidRPr="00A21551">
        <w:rPr>
          <w:color w:val="000000"/>
          <w:sz w:val="18"/>
          <w:szCs w:val="18"/>
        </w:rPr>
        <w:t xml:space="preserve"> </w:t>
      </w:r>
      <w:hyperlink r:id="rId34"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5" w:anchor="EnforceRange" w:history="1">
        <w:r w:rsidRPr="00A21551">
          <w:rPr>
            <w:rStyle w:val="Hyperlink"/>
            <w:sz w:val="18"/>
            <w:szCs w:val="18"/>
          </w:rPr>
          <w:t>EnforceRange</w:t>
        </w:r>
      </w:hyperlink>
      <w:r w:rsidRPr="00A21551">
        <w:rPr>
          <w:color w:val="000000"/>
          <w:sz w:val="18"/>
          <w:szCs w:val="18"/>
        </w:rPr>
        <w:t xml:space="preserve">] </w:t>
      </w:r>
      <w:hyperlink r:id="rId36" w:anchor="idl-unsigned-long" w:history="1">
        <w:r w:rsidRPr="00A21551">
          <w:rPr>
            <w:rStyle w:val="Hyperlink"/>
            <w:sz w:val="18"/>
            <w:szCs w:val="18"/>
          </w:rPr>
          <w:t>unsigned long</w:t>
        </w:r>
      </w:hyperlink>
      <w:r w:rsidRPr="00A21551">
        <w:rPr>
          <w:color w:val="000000"/>
          <w:sz w:val="18"/>
          <w:szCs w:val="18"/>
        </w:rPr>
        <w:t xml:space="preserve"> </w:t>
      </w:r>
      <w:hyperlink r:id="rId37"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8" w:anchor="dictdef-videocolorspaceinit" w:history="1">
        <w:r w:rsidRPr="00A21551">
          <w:rPr>
            <w:rStyle w:val="Hyperlink"/>
            <w:sz w:val="18"/>
            <w:szCs w:val="18"/>
          </w:rPr>
          <w:t>VideoColorSpaceInit</w:t>
        </w:r>
      </w:hyperlink>
      <w:r w:rsidRPr="00A21551">
        <w:rPr>
          <w:color w:val="000000"/>
          <w:sz w:val="18"/>
          <w:szCs w:val="18"/>
        </w:rPr>
        <w:t xml:space="preserve"> </w:t>
      </w:r>
      <w:hyperlink r:id="rId39"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enumdef-hardwareacceleration" w:history="1">
        <w:r w:rsidRPr="00A21551">
          <w:rPr>
            <w:rStyle w:val="Hyperlink"/>
            <w:sz w:val="18"/>
            <w:szCs w:val="18"/>
          </w:rPr>
          <w:t>HardwareAcceleration</w:t>
        </w:r>
      </w:hyperlink>
      <w:r w:rsidRPr="00A21551">
        <w:rPr>
          <w:color w:val="000000"/>
          <w:sz w:val="18"/>
          <w:szCs w:val="18"/>
        </w:rPr>
        <w:t xml:space="preserve"> </w:t>
      </w:r>
      <w:hyperlink r:id="rId41"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2" w:anchor="idl-boolean" w:history="1">
        <w:r w:rsidRPr="00A21551">
          <w:rPr>
            <w:rStyle w:val="Hyperlink"/>
            <w:sz w:val="18"/>
            <w:szCs w:val="18"/>
          </w:rPr>
          <w:t>boolean</w:t>
        </w:r>
      </w:hyperlink>
      <w:r w:rsidRPr="00A21551">
        <w:rPr>
          <w:color w:val="000000"/>
          <w:sz w:val="18"/>
          <w:szCs w:val="18"/>
        </w:rPr>
        <w:t xml:space="preserve"> </w:t>
      </w:r>
      <w:hyperlink r:id="rId43"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4" w:anchor="idl-DOMString" w:history="1">
        <w:r w:rsidRPr="00A21551">
          <w:rPr>
            <w:rStyle w:val="Hyperlink"/>
            <w:sz w:val="18"/>
            <w:szCs w:val="18"/>
          </w:rPr>
          <w:t>DOMString</w:t>
        </w:r>
      </w:hyperlink>
      <w:r w:rsidRPr="00A21551">
        <w:rPr>
          <w:color w:val="000000"/>
          <w:sz w:val="18"/>
          <w:szCs w:val="18"/>
        </w:rPr>
        <w:t xml:space="preserve"> </w:t>
      </w:r>
      <w:hyperlink r:id="rId45"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6" w:anchor="EnforceRange" w:history="1">
        <w:r w:rsidRPr="00A21551">
          <w:rPr>
            <w:rStyle w:val="Hyperlink"/>
            <w:sz w:val="18"/>
            <w:szCs w:val="18"/>
          </w:rPr>
          <w:t>EnforceRange</w:t>
        </w:r>
      </w:hyperlink>
      <w:r w:rsidRPr="00A21551">
        <w:rPr>
          <w:color w:val="000000"/>
          <w:sz w:val="18"/>
          <w:szCs w:val="18"/>
        </w:rPr>
        <w:t xml:space="preserve">] required </w:t>
      </w:r>
      <w:hyperlink r:id="rId47" w:anchor="idl-unsigned-long" w:history="1">
        <w:r w:rsidRPr="00A21551">
          <w:rPr>
            <w:rStyle w:val="Hyperlink"/>
            <w:sz w:val="18"/>
            <w:szCs w:val="18"/>
          </w:rPr>
          <w:t>unsigned long</w:t>
        </w:r>
      </w:hyperlink>
      <w:r w:rsidRPr="00A21551">
        <w:rPr>
          <w:color w:val="000000"/>
          <w:sz w:val="18"/>
          <w:szCs w:val="18"/>
        </w:rPr>
        <w:t xml:space="preserve"> </w:t>
      </w:r>
      <w:hyperlink r:id="rId48"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9" w:anchor="EnforceRange" w:history="1">
        <w:r w:rsidRPr="00A21551">
          <w:rPr>
            <w:rStyle w:val="Hyperlink"/>
            <w:sz w:val="18"/>
            <w:szCs w:val="18"/>
          </w:rPr>
          <w:t>EnforceRange</w:t>
        </w:r>
      </w:hyperlink>
      <w:r w:rsidRPr="00A21551">
        <w:rPr>
          <w:color w:val="000000"/>
          <w:sz w:val="18"/>
          <w:szCs w:val="18"/>
        </w:rPr>
        <w:t xml:space="preserve">] required </w:t>
      </w:r>
      <w:hyperlink r:id="rId50" w:anchor="idl-unsigned-long" w:history="1">
        <w:r w:rsidRPr="00A21551">
          <w:rPr>
            <w:rStyle w:val="Hyperlink"/>
            <w:sz w:val="18"/>
            <w:szCs w:val="18"/>
          </w:rPr>
          <w:t>unsigned long</w:t>
        </w:r>
      </w:hyperlink>
      <w:r w:rsidRPr="00A21551">
        <w:rPr>
          <w:color w:val="000000"/>
          <w:sz w:val="18"/>
          <w:szCs w:val="18"/>
        </w:rPr>
        <w:t xml:space="preserve"> </w:t>
      </w:r>
      <w:hyperlink r:id="rId51"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2" w:anchor="EnforceRange" w:history="1">
        <w:r w:rsidRPr="00A21551">
          <w:rPr>
            <w:rStyle w:val="Hyperlink"/>
            <w:sz w:val="18"/>
            <w:szCs w:val="18"/>
          </w:rPr>
          <w:t>EnforceRange</w:t>
        </w:r>
      </w:hyperlink>
      <w:r w:rsidRPr="00A21551">
        <w:rPr>
          <w:color w:val="000000"/>
          <w:sz w:val="18"/>
          <w:szCs w:val="18"/>
        </w:rPr>
        <w:t xml:space="preserve">] </w:t>
      </w:r>
      <w:hyperlink r:id="rId53" w:anchor="idl-unsigned-long" w:history="1">
        <w:r w:rsidRPr="00A21551">
          <w:rPr>
            <w:rStyle w:val="Hyperlink"/>
            <w:sz w:val="18"/>
            <w:szCs w:val="18"/>
          </w:rPr>
          <w:t>unsigned long</w:t>
        </w:r>
      </w:hyperlink>
      <w:r w:rsidRPr="00A21551">
        <w:rPr>
          <w:color w:val="000000"/>
          <w:sz w:val="18"/>
          <w:szCs w:val="18"/>
        </w:rPr>
        <w:t xml:space="preserve"> </w:t>
      </w:r>
      <w:hyperlink r:id="rId54"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5" w:anchor="EnforceRange" w:history="1">
        <w:r w:rsidRPr="00A21551">
          <w:rPr>
            <w:rStyle w:val="Hyperlink"/>
            <w:sz w:val="18"/>
            <w:szCs w:val="18"/>
          </w:rPr>
          <w:t>EnforceRange</w:t>
        </w:r>
      </w:hyperlink>
      <w:r w:rsidRPr="00A21551">
        <w:rPr>
          <w:color w:val="000000"/>
          <w:sz w:val="18"/>
          <w:szCs w:val="18"/>
        </w:rPr>
        <w:t xml:space="preserve">] </w:t>
      </w:r>
      <w:hyperlink r:id="rId56" w:anchor="idl-unsigned-long" w:history="1">
        <w:r w:rsidRPr="00A21551">
          <w:rPr>
            <w:rStyle w:val="Hyperlink"/>
            <w:sz w:val="18"/>
            <w:szCs w:val="18"/>
          </w:rPr>
          <w:t>unsigned long</w:t>
        </w:r>
      </w:hyperlink>
      <w:r w:rsidRPr="00A21551">
        <w:rPr>
          <w:color w:val="000000"/>
          <w:sz w:val="18"/>
          <w:szCs w:val="18"/>
        </w:rPr>
        <w:t xml:space="preserve"> </w:t>
      </w:r>
      <w:hyperlink r:id="rId57"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8" w:anchor="EnforceRange" w:history="1">
        <w:r w:rsidRPr="00A21551">
          <w:rPr>
            <w:rStyle w:val="Hyperlink"/>
            <w:sz w:val="18"/>
            <w:szCs w:val="18"/>
          </w:rPr>
          <w:t>EnforceRange</w:t>
        </w:r>
      </w:hyperlink>
      <w:r w:rsidRPr="00A21551">
        <w:rPr>
          <w:color w:val="000000"/>
          <w:sz w:val="18"/>
          <w:szCs w:val="18"/>
        </w:rPr>
        <w:t xml:space="preserve">] </w:t>
      </w:r>
      <w:hyperlink r:id="rId59" w:anchor="idl-unsigned-long-long" w:history="1">
        <w:r w:rsidRPr="00A21551">
          <w:rPr>
            <w:rStyle w:val="Hyperlink"/>
            <w:sz w:val="18"/>
            <w:szCs w:val="18"/>
          </w:rPr>
          <w:t>unsigned long long</w:t>
        </w:r>
      </w:hyperlink>
      <w:r w:rsidRPr="00A21551">
        <w:rPr>
          <w:color w:val="000000"/>
          <w:sz w:val="18"/>
          <w:szCs w:val="18"/>
        </w:rPr>
        <w:t xml:space="preserve"> </w:t>
      </w:r>
      <w:hyperlink r:id="rId60"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1" w:anchor="idl-double" w:history="1">
        <w:r w:rsidRPr="00A21551">
          <w:rPr>
            <w:rStyle w:val="Hyperlink"/>
            <w:sz w:val="18"/>
            <w:szCs w:val="18"/>
          </w:rPr>
          <w:t>double</w:t>
        </w:r>
      </w:hyperlink>
      <w:r w:rsidRPr="00A21551">
        <w:rPr>
          <w:color w:val="000000"/>
          <w:sz w:val="18"/>
          <w:szCs w:val="18"/>
        </w:rPr>
        <w:t xml:space="preserve"> </w:t>
      </w:r>
      <w:hyperlink r:id="rId62"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enumdef-hardwareacceleration" w:history="1">
        <w:r w:rsidRPr="00A21551">
          <w:rPr>
            <w:rStyle w:val="Hyperlink"/>
            <w:sz w:val="18"/>
            <w:szCs w:val="18"/>
          </w:rPr>
          <w:t>HardwareAcceleration</w:t>
        </w:r>
      </w:hyperlink>
      <w:r w:rsidRPr="00A21551">
        <w:rPr>
          <w:color w:val="000000"/>
          <w:sz w:val="18"/>
          <w:szCs w:val="18"/>
        </w:rPr>
        <w:t xml:space="preserve"> </w:t>
      </w:r>
      <w:hyperlink r:id="rId64"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enumdef-alphaoption" w:history="1">
        <w:r w:rsidRPr="00A21551">
          <w:rPr>
            <w:rStyle w:val="Hyperlink"/>
            <w:sz w:val="18"/>
            <w:szCs w:val="18"/>
          </w:rPr>
          <w:t>AlphaOption</w:t>
        </w:r>
      </w:hyperlink>
      <w:r w:rsidRPr="00A21551">
        <w:rPr>
          <w:color w:val="000000"/>
          <w:sz w:val="18"/>
          <w:szCs w:val="18"/>
        </w:rPr>
        <w:t xml:space="preserve"> </w:t>
      </w:r>
      <w:hyperlink r:id="rId66"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idl-DOMString" w:history="1">
        <w:r w:rsidRPr="00A21551">
          <w:rPr>
            <w:rStyle w:val="Hyperlink"/>
            <w:sz w:val="18"/>
            <w:szCs w:val="18"/>
          </w:rPr>
          <w:t>DOMString</w:t>
        </w:r>
      </w:hyperlink>
      <w:r w:rsidRPr="00A21551">
        <w:rPr>
          <w:color w:val="000000"/>
          <w:sz w:val="18"/>
          <w:szCs w:val="18"/>
        </w:rPr>
        <w:t xml:space="preserve"> </w:t>
      </w:r>
      <w:hyperlink r:id="rId68"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70"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enumdef-latencymode" w:history="1">
        <w:r w:rsidRPr="00A21551">
          <w:rPr>
            <w:rStyle w:val="Hyperlink"/>
            <w:sz w:val="18"/>
            <w:szCs w:val="18"/>
          </w:rPr>
          <w:t>LatencyMode</w:t>
        </w:r>
      </w:hyperlink>
      <w:r w:rsidRPr="00A21551">
        <w:rPr>
          <w:color w:val="000000"/>
          <w:sz w:val="18"/>
          <w:szCs w:val="18"/>
        </w:rPr>
        <w:t xml:space="preserve"> </w:t>
      </w:r>
      <w:hyperlink r:id="rId72"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3" w:anchor="idl-DOMString" w:history="1">
        <w:r w:rsidRPr="00A21551">
          <w:rPr>
            <w:rStyle w:val="Hyperlink"/>
            <w:sz w:val="18"/>
            <w:szCs w:val="18"/>
          </w:rPr>
          <w:t>DOMString</w:t>
        </w:r>
      </w:hyperlink>
      <w:r w:rsidRPr="00A21551">
        <w:rPr>
          <w:color w:val="000000"/>
          <w:sz w:val="18"/>
          <w:szCs w:val="18"/>
        </w:rPr>
        <w:t xml:space="preserve"> </w:t>
      </w:r>
      <w:hyperlink r:id="rId74"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5"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6"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373" w:name="_Toc183148442"/>
      <w:bookmarkStart w:id="374" w:name="_Toc175313623"/>
      <w:r w:rsidRPr="004D3578">
        <w:lastRenderedPageBreak/>
        <w:t>Annex &lt;</w:t>
      </w:r>
      <w:r w:rsidR="00524B44">
        <w:t>X</w:t>
      </w:r>
      <w:r w:rsidRPr="004D3578">
        <w:t>&gt; (informative):</w:t>
      </w:r>
      <w:r w:rsidRPr="004D3578">
        <w:br/>
        <w:t>Change history</w:t>
      </w:r>
      <w:bookmarkEnd w:id="368"/>
      <w:bookmarkEnd w:id="373"/>
      <w:bookmarkEnd w:id="3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5" w:name="historyclause"/>
            <w:bookmarkEnd w:id="375"/>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1F8E7333" w:rsidR="00B3505A" w:rsidRDefault="005E6B23" w:rsidP="00B3505A">
            <w:pPr>
              <w:pStyle w:val="TAC"/>
              <w:rPr>
                <w:sz w:val="16"/>
                <w:szCs w:val="16"/>
                <w:lang w:val="en-US"/>
              </w:rPr>
            </w:pPr>
            <w:r>
              <w:rPr>
                <w:sz w:val="16"/>
                <w:szCs w:val="16"/>
                <w:lang w:val="en-US"/>
              </w:rPr>
              <w:t>0.</w:t>
            </w:r>
            <w:ins w:id="376" w:author="Thomas Stockhammer (25/02/10)" w:date="2025-02-11T15:02:00Z" w16du:dateUtc="2025-02-11T14:02:00Z">
              <w:r w:rsidR="001261E7">
                <w:rPr>
                  <w:sz w:val="16"/>
                  <w:szCs w:val="16"/>
                  <w:lang w:val="en-US"/>
                </w:rPr>
                <w:t>5</w:t>
              </w:r>
            </w:ins>
            <w:del w:id="377" w:author="Thomas Stockhammer (25/02/10)" w:date="2025-02-11T15:00:00Z" w16du:dateUtc="2025-02-11T14:00:00Z">
              <w:r w:rsidDel="0014554E">
                <w:rPr>
                  <w:sz w:val="16"/>
                  <w:szCs w:val="16"/>
                  <w:lang w:val="en-US"/>
                </w:rPr>
                <w:delText>4</w:delText>
              </w:r>
            </w:del>
            <w:r>
              <w:rPr>
                <w:sz w:val="16"/>
                <w:szCs w:val="16"/>
                <w:lang w:val="en-US"/>
              </w:rPr>
              <w:t>.0</w:t>
            </w:r>
          </w:p>
        </w:tc>
      </w:tr>
      <w:tr w:rsidR="007735C0" w:rsidRPr="00F42FDE" w14:paraId="557647F5" w14:textId="77777777" w:rsidTr="000C45AF">
        <w:trPr>
          <w:ins w:id="378" w:author="Thomas Stockhammer (25/02/10)" w:date="2025-02-11T15:01:00Z" w16du:dateUtc="2025-02-11T14: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ins w:id="379" w:author="Thomas Stockhammer (25/02/10)" w:date="2025-02-11T15:01:00Z" w16du:dateUtc="2025-02-11T14:01:00Z"/>
                <w:sz w:val="16"/>
                <w:szCs w:val="16"/>
              </w:rPr>
            </w:pPr>
            <w:ins w:id="380" w:author="Thomas Stockhammer (25/02/10)" w:date="2025-02-11T15:01:00Z" w16du:dateUtc="2025-02-11T14:01:00Z">
              <w:r>
                <w:rPr>
                  <w:sz w:val="16"/>
                  <w:szCs w:val="16"/>
                </w:rPr>
                <w:t>202</w:t>
              </w:r>
              <w:r>
                <w:rPr>
                  <w:sz w:val="16"/>
                  <w:szCs w:val="16"/>
                </w:rPr>
                <w:t>5</w:t>
              </w:r>
              <w:r>
                <w:rPr>
                  <w:sz w:val="16"/>
                  <w:szCs w:val="16"/>
                </w:rPr>
                <w:t>-</w:t>
              </w:r>
              <w:r>
                <w:rPr>
                  <w:sz w:val="16"/>
                  <w:szCs w:val="16"/>
                </w:rPr>
                <w:t>02</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ins w:id="381" w:author="Thomas Stockhammer (25/02/10)" w:date="2025-02-11T15:01:00Z" w16du:dateUtc="2025-02-11T14:01:00Z"/>
                <w:sz w:val="16"/>
                <w:szCs w:val="16"/>
                <w:lang w:val="de-DE"/>
              </w:rPr>
            </w:pPr>
            <w:ins w:id="382" w:author="Thomas Stockhammer (25/02/10)" w:date="2025-02-11T15:01:00Z" w16du:dateUtc="2025-02-11T14:01:00Z">
              <w:r>
                <w:rPr>
                  <w:sz w:val="16"/>
                  <w:szCs w:val="16"/>
                  <w:lang w:val="de-DE"/>
                </w:rPr>
                <w:t>SA4#13</w:t>
              </w:r>
              <w:r>
                <w:rPr>
                  <w:sz w:val="16"/>
                  <w:szCs w:val="16"/>
                  <w:lang w:val="de-DE"/>
                </w:rPr>
                <w:t>1</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ins w:id="383" w:author="Thomas Stockhammer (25/02/10)" w:date="2025-02-11T15:01:00Z" w16du:dateUtc="2025-02-11T14:01:00Z"/>
                <w:sz w:val="16"/>
                <w:szCs w:val="16"/>
                <w:lang w:val="de-DE"/>
              </w:rPr>
            </w:pPr>
            <w:ins w:id="384" w:author="Thomas Stockhammer (25/02/10)" w:date="2025-02-11T15:01:00Z" w16du:dateUtc="2025-02-11T14:01:00Z">
              <w:r>
                <w:rPr>
                  <w:sz w:val="16"/>
                  <w:szCs w:val="16"/>
                  <w:lang w:val="de-DE"/>
                </w:rPr>
                <w:t>S4-2</w:t>
              </w:r>
              <w:r>
                <w:rPr>
                  <w:sz w:val="16"/>
                  <w:szCs w:val="16"/>
                  <w:lang w:val="de-DE"/>
                </w:rPr>
                <w:t>5</w:t>
              </w:r>
            </w:ins>
            <w:ins w:id="385" w:author="Thomas Stockhammer (25/02/10)" w:date="2025-02-11T15:02:00Z" w16du:dateUtc="2025-02-11T14:02:00Z">
              <w:r w:rsidR="001261E7">
                <w:rPr>
                  <w:sz w:val="16"/>
                  <w:szCs w:val="16"/>
                  <w:lang w:val="de-DE"/>
                </w:rPr>
                <w:t>003</w:t>
              </w:r>
              <w:r w:rsidR="005623E5">
                <w:rPr>
                  <w:sz w:val="16"/>
                  <w:szCs w:val="16"/>
                  <w:lang w:val="de-DE"/>
                </w:rPr>
                <w:t>1</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ins w:id="386" w:author="Thomas Stockhammer (25/02/10)" w:date="2025-02-11T15:01:00Z" w16du:dateUtc="2025-02-11T14:01: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ins w:id="387" w:author="Thomas Stockhammer (25/02/10)" w:date="2025-02-11T15:01:00Z" w16du:dateUtc="2025-02-11T14:01: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ins w:id="388" w:author="Thomas Stockhammer (25/02/10)" w:date="2025-02-11T15:01:00Z" w16du:dateUtc="2025-02-11T14:01: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ins w:id="389" w:author="Thomas Stockhammer (25/02/10)" w:date="2025-02-11T15:01:00Z" w16du:dateUtc="2025-02-11T14:01:00Z"/>
                <w:sz w:val="16"/>
                <w:szCs w:val="16"/>
              </w:rPr>
            </w:pPr>
            <w:ins w:id="390" w:author="Thomas Stockhammer (25/02/10)" w:date="2025-02-11T15:01:00Z" w16du:dateUtc="2025-02-11T14:01:00Z">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ins>
            <w:ins w:id="391" w:author="Thomas Stockhammer (25/02/10)" w:date="2025-02-11T15:02:00Z" w16du:dateUtc="2025-02-11T14:02:00Z">
              <w:r w:rsidR="001261E7">
                <w:rPr>
                  <w:sz w:val="16"/>
                  <w:szCs w:val="16"/>
                  <w:lang w:val="en-US"/>
                </w:rPr>
                <w:t>1</w:t>
              </w:r>
            </w:ins>
            <w:ins w:id="392" w:author="Thomas Stockhammer (25/02/10)" w:date="2025-02-11T15:01:00Z" w16du:dateUtc="2025-02-11T14:01:00Z">
              <w:r>
                <w:rPr>
                  <w:sz w:val="16"/>
                  <w:szCs w:val="16"/>
                  <w:lang w:val="en-US"/>
                </w:rPr>
                <w:t xml:space="preserv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ins w:id="393" w:author="Thomas Stockhammer (25/02/10)" w:date="2025-02-11T15:01:00Z" w16du:dateUtc="2025-02-11T14:01:00Z"/>
                <w:sz w:val="16"/>
                <w:szCs w:val="16"/>
                <w:lang w:val="en-US"/>
              </w:rPr>
            </w:pPr>
            <w:ins w:id="394" w:author="Thomas Stockhammer (25/02/10)" w:date="2025-02-11T15:01:00Z" w16du:dateUtc="2025-02-11T14:01:00Z">
              <w:r>
                <w:rPr>
                  <w:sz w:val="16"/>
                  <w:szCs w:val="16"/>
                  <w:lang w:val="en-US"/>
                </w:rPr>
                <w:t>0.</w:t>
              </w:r>
            </w:ins>
            <w:ins w:id="395" w:author="Thomas Stockhammer (25/02/10)" w:date="2025-02-11T15:02:00Z" w16du:dateUtc="2025-02-11T14:02:00Z">
              <w:r w:rsidR="001261E7">
                <w:rPr>
                  <w:sz w:val="16"/>
                  <w:szCs w:val="16"/>
                  <w:lang w:val="en-US"/>
                </w:rPr>
                <w:t>5</w:t>
              </w:r>
            </w:ins>
            <w:ins w:id="396" w:author="Thomas Stockhammer (25/02/10)" w:date="2025-02-11T15:01:00Z" w16du:dateUtc="2025-02-11T14:01:00Z">
              <w:r>
                <w:rPr>
                  <w:sz w:val="16"/>
                  <w:szCs w:val="16"/>
                  <w:lang w:val="en-US"/>
                </w:rPr>
                <w:t>.</w:t>
              </w:r>
            </w:ins>
            <w:ins w:id="397" w:author="Thomas Stockhammer (25/02/10)" w:date="2025-02-11T15:02:00Z" w16du:dateUtc="2025-02-11T14:02:00Z">
              <w:r w:rsidR="001261E7">
                <w:rPr>
                  <w:sz w:val="16"/>
                  <w:szCs w:val="16"/>
                  <w:lang w:val="en-US"/>
                </w:rPr>
                <w:t>1</w:t>
              </w:r>
            </w:ins>
          </w:p>
        </w:tc>
      </w:tr>
    </w:tbl>
    <w:p w14:paraId="3A6FB7AB" w14:textId="7491D5DA" w:rsidR="003C3971" w:rsidRPr="00F42FDE" w:rsidDel="007735C0" w:rsidRDefault="00524B44" w:rsidP="00524B44">
      <w:pPr>
        <w:pStyle w:val="Guidance"/>
        <w:rPr>
          <w:del w:id="398" w:author="Thomas Stockhammer (25/02/10)" w:date="2025-02-11T15:01:00Z" w16du:dateUtc="2025-02-11T14:01:00Z"/>
          <w:lang w:val="en-US"/>
        </w:rPr>
      </w:pPr>
      <w:del w:id="399" w:author="Thomas Stockhammer (25/02/10)" w:date="2025-02-11T15:01:00Z" w16du:dateUtc="2025-02-11T14:01:00Z">
        <w:r w:rsidRPr="00F42FDE" w:rsidDel="007735C0">
          <w:rPr>
            <w:lang w:val="en-US"/>
          </w:rPr>
          <w:delText xml:space="preserve"> </w:delText>
        </w:r>
      </w:del>
    </w:p>
    <w:p w14:paraId="6AE5F0B0" w14:textId="5FFC9E1B" w:rsidR="00080512" w:rsidRPr="001720AC" w:rsidRDefault="00C62AD4" w:rsidP="007735C0">
      <w:pPr>
        <w:pStyle w:val="Guidance"/>
        <w:rPr>
          <w:lang w:val="en-US"/>
        </w:rPr>
        <w:pPrChange w:id="400" w:author="Thomas Stockhammer (25/02/10)" w:date="2025-02-11T15:01:00Z" w16du:dateUtc="2025-02-11T14:01:00Z">
          <w:pPr/>
        </w:pPrChange>
      </w:pPr>
      <w:del w:id="401" w:author="Thomas Stockhammer (25/02/10)" w:date="2025-02-11T15:01:00Z" w16du:dateUtc="2025-02-11T14:01:00Z">
        <w:r w:rsidDel="007735C0">
          <w:rPr>
            <w:lang w:val="en-US"/>
          </w:rPr>
          <w:delText>,</w:delText>
        </w:r>
      </w:del>
    </w:p>
    <w:sectPr w:rsidR="00080512" w:rsidRPr="001720AC">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3"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7AD6" w14:textId="77777777" w:rsidR="00B57A33" w:rsidRDefault="00B57A33">
      <w:r>
        <w:separator/>
      </w:r>
    </w:p>
  </w:endnote>
  <w:endnote w:type="continuationSeparator" w:id="0">
    <w:p w14:paraId="40C1A8ED" w14:textId="77777777" w:rsidR="00B57A33" w:rsidRDefault="00B57A33">
      <w:r>
        <w:continuationSeparator/>
      </w:r>
    </w:p>
  </w:endnote>
  <w:endnote w:type="continuationNotice" w:id="1">
    <w:p w14:paraId="50D98E8D" w14:textId="77777777" w:rsidR="00B57A33" w:rsidRDefault="00B57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9615" w14:textId="77777777" w:rsidR="00B57A33" w:rsidRDefault="00B57A33">
      <w:r>
        <w:separator/>
      </w:r>
    </w:p>
  </w:footnote>
  <w:footnote w:type="continuationSeparator" w:id="0">
    <w:p w14:paraId="42F2CE94" w14:textId="77777777" w:rsidR="00B57A33" w:rsidRDefault="00B57A33">
      <w:r>
        <w:continuationSeparator/>
      </w:r>
    </w:p>
  </w:footnote>
  <w:footnote w:type="continuationNotice" w:id="1">
    <w:p w14:paraId="2FB54891" w14:textId="77777777" w:rsidR="00B57A33" w:rsidRDefault="00B57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873E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3E5">
      <w:rPr>
        <w:rFonts w:ascii="Arial" w:hAnsi="Arial" w:cs="Arial"/>
        <w:b/>
        <w:noProof/>
        <w:sz w:val="18"/>
        <w:szCs w:val="18"/>
      </w:rPr>
      <w:t>3GPP TS 26.265 V0.5.0(2024-11)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EB49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3E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5BD"/>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5AF"/>
    <w:rsid w:val="000C47C3"/>
    <w:rsid w:val="000D58AB"/>
    <w:rsid w:val="000E0E5A"/>
    <w:rsid w:val="000E5B9F"/>
    <w:rsid w:val="000E7D5D"/>
    <w:rsid w:val="000F030E"/>
    <w:rsid w:val="000F1711"/>
    <w:rsid w:val="00107CE4"/>
    <w:rsid w:val="00121ECD"/>
    <w:rsid w:val="001232AF"/>
    <w:rsid w:val="001232DE"/>
    <w:rsid w:val="001261E7"/>
    <w:rsid w:val="00132765"/>
    <w:rsid w:val="00133525"/>
    <w:rsid w:val="00134593"/>
    <w:rsid w:val="001356BA"/>
    <w:rsid w:val="0014554E"/>
    <w:rsid w:val="00153A3C"/>
    <w:rsid w:val="00157F14"/>
    <w:rsid w:val="001720AC"/>
    <w:rsid w:val="00173E3B"/>
    <w:rsid w:val="00174E78"/>
    <w:rsid w:val="00187993"/>
    <w:rsid w:val="001969B2"/>
    <w:rsid w:val="001A3EE1"/>
    <w:rsid w:val="001A4C42"/>
    <w:rsid w:val="001A7420"/>
    <w:rsid w:val="001A7B82"/>
    <w:rsid w:val="001A7D06"/>
    <w:rsid w:val="001B088B"/>
    <w:rsid w:val="001B12EB"/>
    <w:rsid w:val="001B5D44"/>
    <w:rsid w:val="001B6637"/>
    <w:rsid w:val="001C21C3"/>
    <w:rsid w:val="001C36A2"/>
    <w:rsid w:val="001C5734"/>
    <w:rsid w:val="001C5FD4"/>
    <w:rsid w:val="001C7B91"/>
    <w:rsid w:val="001D02C2"/>
    <w:rsid w:val="001D7616"/>
    <w:rsid w:val="001E7278"/>
    <w:rsid w:val="001F0C1D"/>
    <w:rsid w:val="001F1132"/>
    <w:rsid w:val="001F168B"/>
    <w:rsid w:val="00212F04"/>
    <w:rsid w:val="00216224"/>
    <w:rsid w:val="002208CF"/>
    <w:rsid w:val="00230594"/>
    <w:rsid w:val="002347A2"/>
    <w:rsid w:val="00244CD4"/>
    <w:rsid w:val="00246180"/>
    <w:rsid w:val="00260B11"/>
    <w:rsid w:val="00262B7F"/>
    <w:rsid w:val="00263C7E"/>
    <w:rsid w:val="002675F0"/>
    <w:rsid w:val="002711B8"/>
    <w:rsid w:val="002760EE"/>
    <w:rsid w:val="00290D74"/>
    <w:rsid w:val="002910FB"/>
    <w:rsid w:val="002A2336"/>
    <w:rsid w:val="002A6E4E"/>
    <w:rsid w:val="002B6339"/>
    <w:rsid w:val="002B7232"/>
    <w:rsid w:val="002C120E"/>
    <w:rsid w:val="002D35D7"/>
    <w:rsid w:val="002D532A"/>
    <w:rsid w:val="002E00EE"/>
    <w:rsid w:val="002E0597"/>
    <w:rsid w:val="002E1D5B"/>
    <w:rsid w:val="002F3297"/>
    <w:rsid w:val="003034ED"/>
    <w:rsid w:val="00303959"/>
    <w:rsid w:val="00311449"/>
    <w:rsid w:val="00315B85"/>
    <w:rsid w:val="003172DC"/>
    <w:rsid w:val="00321546"/>
    <w:rsid w:val="0033728D"/>
    <w:rsid w:val="0034089D"/>
    <w:rsid w:val="00342EE4"/>
    <w:rsid w:val="0035462D"/>
    <w:rsid w:val="00356555"/>
    <w:rsid w:val="0036439A"/>
    <w:rsid w:val="00366D7E"/>
    <w:rsid w:val="003765B8"/>
    <w:rsid w:val="00376AD4"/>
    <w:rsid w:val="003861CD"/>
    <w:rsid w:val="00393E74"/>
    <w:rsid w:val="00394099"/>
    <w:rsid w:val="003949C4"/>
    <w:rsid w:val="003975C0"/>
    <w:rsid w:val="003C3971"/>
    <w:rsid w:val="003C6D14"/>
    <w:rsid w:val="003E01D1"/>
    <w:rsid w:val="003E5589"/>
    <w:rsid w:val="003F19CE"/>
    <w:rsid w:val="003F2027"/>
    <w:rsid w:val="003F61B0"/>
    <w:rsid w:val="00401020"/>
    <w:rsid w:val="00403F65"/>
    <w:rsid w:val="004113F2"/>
    <w:rsid w:val="00420E48"/>
    <w:rsid w:val="00423334"/>
    <w:rsid w:val="00432810"/>
    <w:rsid w:val="00433DB5"/>
    <w:rsid w:val="004345EC"/>
    <w:rsid w:val="00446E50"/>
    <w:rsid w:val="00446EBC"/>
    <w:rsid w:val="004619E5"/>
    <w:rsid w:val="00465515"/>
    <w:rsid w:val="00471881"/>
    <w:rsid w:val="00476182"/>
    <w:rsid w:val="0049751D"/>
    <w:rsid w:val="00497809"/>
    <w:rsid w:val="004B2C2E"/>
    <w:rsid w:val="004C190F"/>
    <w:rsid w:val="004C2293"/>
    <w:rsid w:val="004C30AC"/>
    <w:rsid w:val="004C64D2"/>
    <w:rsid w:val="004D3578"/>
    <w:rsid w:val="004D52A9"/>
    <w:rsid w:val="004E18D5"/>
    <w:rsid w:val="004E207D"/>
    <w:rsid w:val="004E213A"/>
    <w:rsid w:val="004E3B2A"/>
    <w:rsid w:val="004E449D"/>
    <w:rsid w:val="004E4CC9"/>
    <w:rsid w:val="004E729F"/>
    <w:rsid w:val="004F0988"/>
    <w:rsid w:val="004F3271"/>
    <w:rsid w:val="004F3340"/>
    <w:rsid w:val="00502A6F"/>
    <w:rsid w:val="00511146"/>
    <w:rsid w:val="005200A3"/>
    <w:rsid w:val="00524B44"/>
    <w:rsid w:val="00525DF0"/>
    <w:rsid w:val="0052664F"/>
    <w:rsid w:val="00527118"/>
    <w:rsid w:val="0053388B"/>
    <w:rsid w:val="00535773"/>
    <w:rsid w:val="00543564"/>
    <w:rsid w:val="00543E6C"/>
    <w:rsid w:val="00545F9E"/>
    <w:rsid w:val="00547643"/>
    <w:rsid w:val="00547991"/>
    <w:rsid w:val="005504CD"/>
    <w:rsid w:val="005508DB"/>
    <w:rsid w:val="005623E5"/>
    <w:rsid w:val="00565087"/>
    <w:rsid w:val="00577F63"/>
    <w:rsid w:val="00587D54"/>
    <w:rsid w:val="00593327"/>
    <w:rsid w:val="0059408F"/>
    <w:rsid w:val="00597B11"/>
    <w:rsid w:val="005A0FA0"/>
    <w:rsid w:val="005A4C0A"/>
    <w:rsid w:val="005B1121"/>
    <w:rsid w:val="005B633C"/>
    <w:rsid w:val="005C2881"/>
    <w:rsid w:val="005C2A89"/>
    <w:rsid w:val="005D2E01"/>
    <w:rsid w:val="005D3A64"/>
    <w:rsid w:val="005D7526"/>
    <w:rsid w:val="005E05A4"/>
    <w:rsid w:val="005E4BB2"/>
    <w:rsid w:val="005E5A89"/>
    <w:rsid w:val="005E6B23"/>
    <w:rsid w:val="005F0885"/>
    <w:rsid w:val="005F5D46"/>
    <w:rsid w:val="005F788A"/>
    <w:rsid w:val="00602594"/>
    <w:rsid w:val="00602AEA"/>
    <w:rsid w:val="00603B43"/>
    <w:rsid w:val="00606D02"/>
    <w:rsid w:val="00614FDF"/>
    <w:rsid w:val="00615E36"/>
    <w:rsid w:val="006164E1"/>
    <w:rsid w:val="006165BC"/>
    <w:rsid w:val="00621334"/>
    <w:rsid w:val="006240A7"/>
    <w:rsid w:val="00632A36"/>
    <w:rsid w:val="0063543D"/>
    <w:rsid w:val="0064086B"/>
    <w:rsid w:val="006433F5"/>
    <w:rsid w:val="00645CFB"/>
    <w:rsid w:val="00647114"/>
    <w:rsid w:val="00656C5C"/>
    <w:rsid w:val="00661C47"/>
    <w:rsid w:val="00662E8D"/>
    <w:rsid w:val="0066322A"/>
    <w:rsid w:val="006644D7"/>
    <w:rsid w:val="006665E8"/>
    <w:rsid w:val="00667153"/>
    <w:rsid w:val="00670B2E"/>
    <w:rsid w:val="00670CF4"/>
    <w:rsid w:val="006912E9"/>
    <w:rsid w:val="00691BD8"/>
    <w:rsid w:val="00695ED4"/>
    <w:rsid w:val="006A323F"/>
    <w:rsid w:val="006B0A34"/>
    <w:rsid w:val="006B2754"/>
    <w:rsid w:val="006B30D0"/>
    <w:rsid w:val="006B70D1"/>
    <w:rsid w:val="006C3D95"/>
    <w:rsid w:val="006C607C"/>
    <w:rsid w:val="006C6552"/>
    <w:rsid w:val="006D6165"/>
    <w:rsid w:val="006E1EEB"/>
    <w:rsid w:val="006E3738"/>
    <w:rsid w:val="006E4C0A"/>
    <w:rsid w:val="006E5C86"/>
    <w:rsid w:val="006E770F"/>
    <w:rsid w:val="006F19B4"/>
    <w:rsid w:val="006F487E"/>
    <w:rsid w:val="007000D6"/>
    <w:rsid w:val="00700212"/>
    <w:rsid w:val="00701116"/>
    <w:rsid w:val="00705D74"/>
    <w:rsid w:val="0071174C"/>
    <w:rsid w:val="00713C44"/>
    <w:rsid w:val="00715837"/>
    <w:rsid w:val="007235F1"/>
    <w:rsid w:val="00726456"/>
    <w:rsid w:val="00730CF8"/>
    <w:rsid w:val="0073415D"/>
    <w:rsid w:val="00734A5B"/>
    <w:rsid w:val="0074026F"/>
    <w:rsid w:val="007429F6"/>
    <w:rsid w:val="00744E76"/>
    <w:rsid w:val="007477AA"/>
    <w:rsid w:val="0076313A"/>
    <w:rsid w:val="00765EA3"/>
    <w:rsid w:val="00766FE7"/>
    <w:rsid w:val="00771CC3"/>
    <w:rsid w:val="007735C0"/>
    <w:rsid w:val="00774DA4"/>
    <w:rsid w:val="00781F0F"/>
    <w:rsid w:val="00782A9A"/>
    <w:rsid w:val="0078659F"/>
    <w:rsid w:val="007923FA"/>
    <w:rsid w:val="0079488C"/>
    <w:rsid w:val="007A44E1"/>
    <w:rsid w:val="007B600E"/>
    <w:rsid w:val="007B6B00"/>
    <w:rsid w:val="007B7F82"/>
    <w:rsid w:val="007C1F9D"/>
    <w:rsid w:val="007D6F71"/>
    <w:rsid w:val="007D7699"/>
    <w:rsid w:val="007E4FC2"/>
    <w:rsid w:val="007F0F4A"/>
    <w:rsid w:val="008028A4"/>
    <w:rsid w:val="0080786C"/>
    <w:rsid w:val="00807DDE"/>
    <w:rsid w:val="00814F8B"/>
    <w:rsid w:val="00824A5F"/>
    <w:rsid w:val="00826D48"/>
    <w:rsid w:val="00830747"/>
    <w:rsid w:val="00830904"/>
    <w:rsid w:val="00840E29"/>
    <w:rsid w:val="00847510"/>
    <w:rsid w:val="0085292F"/>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0FD"/>
    <w:rsid w:val="008F5229"/>
    <w:rsid w:val="0090271F"/>
    <w:rsid w:val="00902E23"/>
    <w:rsid w:val="009060B7"/>
    <w:rsid w:val="009114D7"/>
    <w:rsid w:val="00911573"/>
    <w:rsid w:val="0091348E"/>
    <w:rsid w:val="0091466E"/>
    <w:rsid w:val="00915A92"/>
    <w:rsid w:val="00917751"/>
    <w:rsid w:val="00917CCB"/>
    <w:rsid w:val="009239A8"/>
    <w:rsid w:val="00925AAF"/>
    <w:rsid w:val="00933FB0"/>
    <w:rsid w:val="009367C6"/>
    <w:rsid w:val="00942EC2"/>
    <w:rsid w:val="009508EF"/>
    <w:rsid w:val="00953B1B"/>
    <w:rsid w:val="009560F5"/>
    <w:rsid w:val="009606CB"/>
    <w:rsid w:val="009753C9"/>
    <w:rsid w:val="00975DAE"/>
    <w:rsid w:val="00984AE4"/>
    <w:rsid w:val="00992DC7"/>
    <w:rsid w:val="00994BD5"/>
    <w:rsid w:val="009A00F7"/>
    <w:rsid w:val="009B0F28"/>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47086"/>
    <w:rsid w:val="00A53724"/>
    <w:rsid w:val="00A56066"/>
    <w:rsid w:val="00A650C7"/>
    <w:rsid w:val="00A669FE"/>
    <w:rsid w:val="00A73129"/>
    <w:rsid w:val="00A74933"/>
    <w:rsid w:val="00A82346"/>
    <w:rsid w:val="00A86AF2"/>
    <w:rsid w:val="00A92BA1"/>
    <w:rsid w:val="00A95A32"/>
    <w:rsid w:val="00AB3761"/>
    <w:rsid w:val="00AB4A5D"/>
    <w:rsid w:val="00AC0ED2"/>
    <w:rsid w:val="00AC1239"/>
    <w:rsid w:val="00AC293A"/>
    <w:rsid w:val="00AC6BC6"/>
    <w:rsid w:val="00AD2FD3"/>
    <w:rsid w:val="00AD45A1"/>
    <w:rsid w:val="00AE3C14"/>
    <w:rsid w:val="00AE6164"/>
    <w:rsid w:val="00AE65E2"/>
    <w:rsid w:val="00AF1460"/>
    <w:rsid w:val="00AF4F63"/>
    <w:rsid w:val="00B00047"/>
    <w:rsid w:val="00B02E87"/>
    <w:rsid w:val="00B11544"/>
    <w:rsid w:val="00B15449"/>
    <w:rsid w:val="00B17145"/>
    <w:rsid w:val="00B267C8"/>
    <w:rsid w:val="00B26F67"/>
    <w:rsid w:val="00B3505A"/>
    <w:rsid w:val="00B372B1"/>
    <w:rsid w:val="00B37469"/>
    <w:rsid w:val="00B45B08"/>
    <w:rsid w:val="00B537CC"/>
    <w:rsid w:val="00B552FD"/>
    <w:rsid w:val="00B57A33"/>
    <w:rsid w:val="00B803B6"/>
    <w:rsid w:val="00B92994"/>
    <w:rsid w:val="00B93086"/>
    <w:rsid w:val="00BA19ED"/>
    <w:rsid w:val="00BA4B8D"/>
    <w:rsid w:val="00BB1825"/>
    <w:rsid w:val="00BB7D6B"/>
    <w:rsid w:val="00BB7D98"/>
    <w:rsid w:val="00BC0858"/>
    <w:rsid w:val="00BC0F7D"/>
    <w:rsid w:val="00BC1305"/>
    <w:rsid w:val="00BC1C4B"/>
    <w:rsid w:val="00BC385C"/>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34AA2"/>
    <w:rsid w:val="00C45231"/>
    <w:rsid w:val="00C551FF"/>
    <w:rsid w:val="00C5772F"/>
    <w:rsid w:val="00C62AD4"/>
    <w:rsid w:val="00C6398E"/>
    <w:rsid w:val="00C644C1"/>
    <w:rsid w:val="00C6688B"/>
    <w:rsid w:val="00C72833"/>
    <w:rsid w:val="00C73B9E"/>
    <w:rsid w:val="00C75760"/>
    <w:rsid w:val="00C760E4"/>
    <w:rsid w:val="00C80F1D"/>
    <w:rsid w:val="00C84A55"/>
    <w:rsid w:val="00C85943"/>
    <w:rsid w:val="00C87F99"/>
    <w:rsid w:val="00C91962"/>
    <w:rsid w:val="00C93F40"/>
    <w:rsid w:val="00C96A17"/>
    <w:rsid w:val="00CA3D0C"/>
    <w:rsid w:val="00CC0D8E"/>
    <w:rsid w:val="00CC2D77"/>
    <w:rsid w:val="00CC604D"/>
    <w:rsid w:val="00CC6433"/>
    <w:rsid w:val="00CD3FB7"/>
    <w:rsid w:val="00CD64C0"/>
    <w:rsid w:val="00CE6358"/>
    <w:rsid w:val="00D06937"/>
    <w:rsid w:val="00D076B6"/>
    <w:rsid w:val="00D121E0"/>
    <w:rsid w:val="00D2779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2AEF"/>
    <w:rsid w:val="00DA7A03"/>
    <w:rsid w:val="00DB1818"/>
    <w:rsid w:val="00DB2DEB"/>
    <w:rsid w:val="00DC309B"/>
    <w:rsid w:val="00DC4DA2"/>
    <w:rsid w:val="00DC598C"/>
    <w:rsid w:val="00DD1A4A"/>
    <w:rsid w:val="00DD4C17"/>
    <w:rsid w:val="00DD58E3"/>
    <w:rsid w:val="00DD74A5"/>
    <w:rsid w:val="00DE4679"/>
    <w:rsid w:val="00DE46AE"/>
    <w:rsid w:val="00DF2B1F"/>
    <w:rsid w:val="00DF62CD"/>
    <w:rsid w:val="00E10612"/>
    <w:rsid w:val="00E142B1"/>
    <w:rsid w:val="00E16509"/>
    <w:rsid w:val="00E22A76"/>
    <w:rsid w:val="00E23B22"/>
    <w:rsid w:val="00E31385"/>
    <w:rsid w:val="00E334F2"/>
    <w:rsid w:val="00E35164"/>
    <w:rsid w:val="00E416DF"/>
    <w:rsid w:val="00E425BC"/>
    <w:rsid w:val="00E44513"/>
    <w:rsid w:val="00E44582"/>
    <w:rsid w:val="00E44FFC"/>
    <w:rsid w:val="00E5568F"/>
    <w:rsid w:val="00E60156"/>
    <w:rsid w:val="00E64A06"/>
    <w:rsid w:val="00E67A74"/>
    <w:rsid w:val="00E704FE"/>
    <w:rsid w:val="00E71523"/>
    <w:rsid w:val="00E77645"/>
    <w:rsid w:val="00E834AC"/>
    <w:rsid w:val="00E85DED"/>
    <w:rsid w:val="00E878AD"/>
    <w:rsid w:val="00E9524E"/>
    <w:rsid w:val="00EA0813"/>
    <w:rsid w:val="00EA15B0"/>
    <w:rsid w:val="00EA5EA7"/>
    <w:rsid w:val="00EA66BD"/>
    <w:rsid w:val="00EB39C8"/>
    <w:rsid w:val="00EC4A25"/>
    <w:rsid w:val="00ED375C"/>
    <w:rsid w:val="00EE1B19"/>
    <w:rsid w:val="00EE33CE"/>
    <w:rsid w:val="00EF608C"/>
    <w:rsid w:val="00EF6346"/>
    <w:rsid w:val="00EF71A6"/>
    <w:rsid w:val="00F025A2"/>
    <w:rsid w:val="00F04712"/>
    <w:rsid w:val="00F06E22"/>
    <w:rsid w:val="00F0738D"/>
    <w:rsid w:val="00F13360"/>
    <w:rsid w:val="00F21404"/>
    <w:rsid w:val="00F22EC7"/>
    <w:rsid w:val="00F27840"/>
    <w:rsid w:val="00F325C8"/>
    <w:rsid w:val="00F34834"/>
    <w:rsid w:val="00F42FDE"/>
    <w:rsid w:val="00F54B7D"/>
    <w:rsid w:val="00F567CF"/>
    <w:rsid w:val="00F57E95"/>
    <w:rsid w:val="00F60E0E"/>
    <w:rsid w:val="00F6214E"/>
    <w:rsid w:val="00F653B8"/>
    <w:rsid w:val="00F83803"/>
    <w:rsid w:val="00F864C4"/>
    <w:rsid w:val="00F9008D"/>
    <w:rsid w:val="00F9101B"/>
    <w:rsid w:val="00F97A4E"/>
    <w:rsid w:val="00FA1266"/>
    <w:rsid w:val="00FA3832"/>
    <w:rsid w:val="00FB122A"/>
    <w:rsid w:val="00FB3602"/>
    <w:rsid w:val="00FB70AF"/>
    <w:rsid w:val="00FC1192"/>
    <w:rsid w:val="00FC364E"/>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idl.spec.whatwg.org/" TargetMode="External"/><Relationship Id="rId21" Type="http://schemas.microsoft.com/office/2018/08/relationships/commentsExtensible" Target="commentsExtensible.xm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5.emf"/><Relationship Id="rId11" Type="http://schemas.openxmlformats.org/officeDocument/2006/relationships/oleObject" Target="embeddings/oleObject2.bin"/><Relationship Id="rId32" Type="http://schemas.openxmlformats.org/officeDocument/2006/relationships/hyperlink" Target="https://webidl.spec.whatwg.org/" TargetMode="External"/><Relationship Id="rId37" Type="http://schemas.openxmlformats.org/officeDocument/2006/relationships/hyperlink" Target="https://www.w3.org/TR/webcodecs/" TargetMode="External"/><Relationship Id="rId53" Type="http://schemas.openxmlformats.org/officeDocument/2006/relationships/hyperlink" Target="https://webidl.spec.whatwg.org/" TargetMode="External"/><Relationship Id="rId58" Type="http://schemas.openxmlformats.org/officeDocument/2006/relationships/hyperlink" Target="https://webidl.spec.whatwg.org/" TargetMode="External"/><Relationship Id="rId74" Type="http://schemas.openxmlformats.org/officeDocument/2006/relationships/hyperlink" Target="https://www.w3.org/TR/webcodecs/"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ebidl.spec.whatwg.org/" TargetMode="External"/><Relationship Id="rId19" Type="http://schemas.microsoft.com/office/2011/relationships/commentsExtended" Target="commentsExtended.xml"/><Relationship Id="rId14" Type="http://schemas.openxmlformats.org/officeDocument/2006/relationships/image" Target="media/image4.emf"/><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ebidl.spec.whatwg.org/" TargetMode="External"/><Relationship Id="rId43" Type="http://schemas.openxmlformats.org/officeDocument/2006/relationships/hyperlink" Target="https://www.w3.org/TR/webcodecs/" TargetMode="External"/><Relationship Id="rId48" Type="http://schemas.openxmlformats.org/officeDocument/2006/relationships/hyperlink" Target="https://www.w3.org/TR/webcodecs/"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www.w3.org/TR/webcodecs/" TargetMode="External"/><Relationship Id="rId72" Type="http://schemas.openxmlformats.org/officeDocument/2006/relationships/hyperlink" Target="https://www.w3.org/TR/webcodecs/"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www.3gpp.org/DynaReport/21801.htm" TargetMode="External"/><Relationship Id="rId17" Type="http://schemas.openxmlformats.org/officeDocument/2006/relationships/package" Target="embeddings/Microsoft_Visio_Drawing1.vsdx"/><Relationship Id="rId25" Type="http://schemas.openxmlformats.org/officeDocument/2006/relationships/hyperlink" Target="https://www.w3.org/TR/webcodecs/"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ebidl.spec.whatwg.org/" TargetMode="External"/><Relationship Id="rId59" Type="http://schemas.openxmlformats.org/officeDocument/2006/relationships/hyperlink" Target="https://webidl.spec.whatwg.org/" TargetMode="External"/><Relationship Id="rId67" Type="http://schemas.openxmlformats.org/officeDocument/2006/relationships/hyperlink" Target="https://webidl.spec.whatwg.org/" TargetMode="External"/><Relationship Id="rId20" Type="http://schemas.microsoft.com/office/2016/09/relationships/commentsIds" Target="commentsIds.xml"/><Relationship Id="rId41" Type="http://schemas.openxmlformats.org/officeDocument/2006/relationships/hyperlink" Target="https://www.w3.org/TR/webcodecs/" TargetMode="External"/><Relationship Id="rId54"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yperlink" Target="https://www.w3.org/TR/webcodecs-codec-regist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hyperlink" Target="https://www.w3.org/TR/webcodecs/" TargetMode="External"/><Relationship Id="rId28" Type="http://schemas.openxmlformats.org/officeDocument/2006/relationships/hyperlink" Target="https://www.w3.org/TR/webcodecs/" TargetMode="External"/><Relationship Id="rId36" Type="http://schemas.openxmlformats.org/officeDocument/2006/relationships/hyperlink" Target="https://webidl.spec.whatwg.org/" TargetMode="External"/><Relationship Id="rId49" Type="http://schemas.openxmlformats.org/officeDocument/2006/relationships/hyperlink" Target="https://webidl.spec.whatwg.org/" TargetMode="External"/><Relationship Id="rId57" Type="http://schemas.openxmlformats.org/officeDocument/2006/relationships/hyperlink" Target="https://www.w3.org/TR/webcodecs/" TargetMode="External"/><Relationship Id="rId10" Type="http://schemas.openxmlformats.org/officeDocument/2006/relationships/image" Target="media/image2.emf"/><Relationship Id="rId31" Type="http://schemas.openxmlformats.org/officeDocument/2006/relationships/hyperlink" Target="https://www.w3.org/TR/webcodecs/" TargetMode="External"/><Relationship Id="rId44"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73" Type="http://schemas.openxmlformats.org/officeDocument/2006/relationships/hyperlink" Target="https://webidl.spec.whatwg.org/"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png"/><Relationship Id="rId18" Type="http://schemas.openxmlformats.org/officeDocument/2006/relationships/comments" Target="comments.xml"/><Relationship Id="rId39" Type="http://schemas.openxmlformats.org/officeDocument/2006/relationships/hyperlink" Target="https://www.w3.org/TR/webcodecs/" TargetMode="External"/><Relationship Id="rId34" Type="http://schemas.openxmlformats.org/officeDocument/2006/relationships/hyperlink" Target="https://www.w3.org/TR/webcodecs/" TargetMode="External"/><Relationship Id="rId50" Type="http://schemas.openxmlformats.org/officeDocument/2006/relationships/hyperlink" Target="https://webidl.spec.whatwg.org/"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hevc-codec-registration/" TargetMode="External"/><Relationship Id="rId7" Type="http://schemas.openxmlformats.org/officeDocument/2006/relationships/endnotes" Target="endnotes.xml"/><Relationship Id="rId71" Type="http://schemas.openxmlformats.org/officeDocument/2006/relationships/hyperlink" Target="https://www.w3.org/TR/webcodecs/" TargetMode="External"/><Relationship Id="rId2" Type="http://schemas.openxmlformats.org/officeDocument/2006/relationships/numbering" Target="numbering.xml"/><Relationship Id="rId29" Type="http://schemas.openxmlformats.org/officeDocument/2006/relationships/hyperlink" Target="https://webidl.spec.whatwg.org/" TargetMode="External"/><Relationship Id="rId24" Type="http://schemas.openxmlformats.org/officeDocument/2006/relationships/hyperlink" Target="https://webidl.spec.whatwg.org/" TargetMode="External"/><Relationship Id="rId40" Type="http://schemas.openxmlformats.org/officeDocument/2006/relationships/hyperlink" Target="https://www.w3.org/TR/webcodecs/" TargetMode="External"/><Relationship Id="rId45" Type="http://schemas.openxmlformats.org/officeDocument/2006/relationships/hyperlink" Target="https://www.w3.org/TR/webcodecs/" TargetMode="External"/><Relationship Id="rId66"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23</Pages>
  <Words>7096</Words>
  <Characters>48300</Characters>
  <Application>Microsoft Office Word</Application>
  <DocSecurity>0</DocSecurity>
  <Lines>402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(25/02/10)</cp:lastModifiedBy>
  <cp:revision>31</cp:revision>
  <cp:lastPrinted>2019-02-25T14:05:00Z</cp:lastPrinted>
  <dcterms:created xsi:type="dcterms:W3CDTF">2025-02-11T13:29:00Z</dcterms:created>
  <dcterms:modified xsi:type="dcterms:W3CDTF">2025-02-11T14:02:00Z</dcterms:modified>
</cp:coreProperties>
</file>