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default"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r>
        <w:rPr>
          <w:rFonts w:hint="eastAsia"/>
          <w:b/>
          <w:i/>
          <w:sz w:val="28"/>
        </w:rPr>
        <w:t>S4-241</w:t>
      </w:r>
      <w:r>
        <w:rPr>
          <w:rFonts w:hint="eastAsia"/>
          <w:b/>
          <w:i/>
          <w:sz w:val="28"/>
          <w:lang w:val="en-US" w:eastAsia="zh-CN"/>
        </w:rPr>
        <w:t>366</w:t>
      </w:r>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sz w:val="28"/>
                <w:lang w:val="en-US" w:eastAsia="zh-CN"/>
              </w:rPr>
            </w:pPr>
            <w:r>
              <w:rPr>
                <w:rFonts w:hint="eastAsia"/>
                <w:b/>
                <w:sz w:val="28"/>
                <w:highlight w:val="none"/>
                <w:lang w:val="en-US" w:eastAsia="zh-CN"/>
              </w:rPr>
              <w:t>6</w:t>
            </w:r>
            <w:bookmarkStart w:id="59" w:name="_GoBack"/>
            <w:bookmarkEnd w:id="59"/>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r>
              <w:rPr>
                <w:rFonts w:hint="eastAsia"/>
                <w:lang w:val="en-US" w:eastAsia="zh-CN"/>
              </w:rPr>
              <w:t xml:space="preserve"> </w:t>
            </w:r>
            <w:r>
              <w:rPr>
                <w:rFonts w:hint="eastAsia"/>
                <w:lang w:val="en-US" w:eastAsia="zh-CN"/>
              </w:rP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rPr>
                <w:rFonts w:hint="eastAsia"/>
              </w:rPr>
              <w:t>5G_MEDIA_MTSI_ext</w:t>
            </w:r>
            <w:r>
              <w:rPr>
                <w:rFonts w:hint="eastAsia"/>
                <w:lang w:val="en-US" w:eastAsia="zh-CN"/>
              </w:rPr>
              <w:t xml:space="preserve">, </w:t>
            </w: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lang w:val="en-US" w:eastAsia="zh-CN"/>
              </w:rPr>
            </w:pPr>
            <w:r>
              <w:rPr>
                <w:b/>
                <w:lang w:val="en-US" w:eastAsia="zh-CN"/>
              </w:rPr>
              <w:t>F</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rFonts w:hint="eastAsia"/>
                <w:lang w:val="en-US" w:eastAsia="zh-CN"/>
              </w:rPr>
            </w:pPr>
            <w:r>
              <w:rPr>
                <w:rFonts w:hint="eastAsia"/>
                <w:lang w:val="en-US" w:eastAsia="zh-CN"/>
              </w:rPr>
              <w:t>In Rel-18 CT NG_RTC WI</w:t>
            </w:r>
            <w:r>
              <w:rPr>
                <w:lang w:val="en-US" w:eastAsia="zh-CN"/>
              </w:rPr>
              <w:t xml:space="preserve"> </w:t>
            </w:r>
            <w:r>
              <w:rPr>
                <w:rFonts w:hint="eastAsia"/>
                <w:lang w:val="en-US" w:eastAsia="zh-CN"/>
              </w:rPr>
              <w:t xml:space="preserve">(Unique ID=990023), CT1 has been working on the IMS data channel interaction with existing supplementary services and specified the related requirements in TS 24.186 clause 10. </w:t>
            </w:r>
            <w:bookmarkStart w:id="1" w:name="OLE_LINK9"/>
            <w:r>
              <w:rPr>
                <w:rFonts w:hint="eastAsia"/>
                <w:lang w:val="en-US" w:eastAsia="zh-CN"/>
              </w:rPr>
              <w:t>However, the solution to handle DC media stream in communication HOLD service was postponed in several meetings due to lack of protocol support from SA4.</w:t>
            </w:r>
            <w:bookmarkEnd w:id="1"/>
          </w:p>
          <w:p>
            <w:pPr>
              <w:pStyle w:val="137"/>
              <w:spacing w:after="0"/>
              <w:rPr>
                <w:rFonts w:hint="eastAsia"/>
                <w:lang w:val="en-US" w:eastAsia="zh-CN"/>
              </w:rPr>
            </w:pPr>
          </w:p>
          <w:p>
            <w:pPr>
              <w:pStyle w:val="137"/>
              <w:spacing w:after="0"/>
              <w:rPr>
                <w:rFonts w:hint="eastAsia"/>
                <w:lang w:val="en-US" w:eastAsia="zh-CN"/>
              </w:rPr>
            </w:pPr>
            <w:r>
              <w:rPr>
                <w:rFonts w:hint="eastAsia"/>
                <w:lang w:val="en-US" w:eastAsia="zh-CN"/>
              </w:rPr>
              <w:t xml:space="preserve">TS 24.610 for communication HOLD service specifies that SDP direction attributes can be used to indicate a media stream to be held. However, RFC8841 does not specify the semantics of SDP direction attributes for SCTP association, which means </w:t>
            </w:r>
            <w:bookmarkStart w:id="2" w:name="OLE_LINK4"/>
            <w:r>
              <w:rPr>
                <w:rFonts w:hint="eastAsia"/>
                <w:lang w:val="en-US" w:eastAsia="zh-CN"/>
              </w:rPr>
              <w:t>the data channel media cannot be suspended when the audio/video medias are on hold.</w:t>
            </w:r>
            <w:bookmarkEnd w:id="2"/>
          </w:p>
          <w:p>
            <w:pPr>
              <w:pStyle w:val="137"/>
              <w:spacing w:after="0"/>
              <w:rPr>
                <w:rFonts w:hint="eastAsia"/>
                <w:lang w:val="en-US" w:eastAsia="zh-CN"/>
              </w:rPr>
            </w:pPr>
          </w:p>
          <w:p>
            <w:pPr>
              <w:pStyle w:val="137"/>
              <w:spacing w:after="0"/>
              <w:rPr>
                <w:lang w:val="en-US" w:eastAsia="zh-CN"/>
              </w:rPr>
            </w:pPr>
            <w:r>
              <w:rPr>
                <w:rFonts w:hint="eastAsia"/>
                <w:lang w:val="en-US" w:eastAsia="zh-CN"/>
              </w:rPr>
              <w:t xml:space="preserve">It is suggested to extend the usage of SDP direction attribute </w:t>
            </w:r>
            <w:r>
              <w:rPr>
                <w:rFonts w:eastAsia="Malgun Gothic"/>
              </w:rPr>
              <w:t>"a=</w:t>
            </w:r>
            <w:r>
              <w:rPr>
                <w:rFonts w:hint="eastAsia" w:eastAsia="宋体"/>
                <w:lang w:val="en-US" w:eastAsia="zh-CN"/>
              </w:rPr>
              <w:t>inactive</w:t>
            </w:r>
            <w:r>
              <w:rPr>
                <w:rFonts w:eastAsia="Malgun Gothic"/>
              </w:rPr>
              <w:t>"</w:t>
            </w:r>
            <w:r>
              <w:rPr>
                <w:rFonts w:hint="eastAsia" w:eastAsia="宋体"/>
                <w:lang w:val="en-US" w:eastAsia="zh-CN"/>
              </w:rPr>
              <w:t xml:space="preserve"> to</w:t>
            </w:r>
            <w:r>
              <w:rPr>
                <w:rFonts w:hint="eastAsia"/>
                <w:lang w:val="en-US" w:eastAsia="zh-CN"/>
              </w:rPr>
              <w:t xml:space="preserve"> data channel media to support HOLD service interaction with IMS data channel.</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r>
              <w:rPr>
                <w:rFonts w:hint="eastAsia"/>
                <w:lang w:val="en-US" w:eastAsia="zh-CN"/>
              </w:rPr>
              <w:t>to suspend a data channel media stream.</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r>
              <w:rPr>
                <w:rFonts w:hint="eastAsia"/>
                <w:lang w:val="en-US" w:eastAsia="zh-CN"/>
              </w:rPr>
              <w:t xml:space="preserve">The UE cannot suspend data channel media but only close ADCs when the audio/video medias are on hold, which has impacts on the user experience. </w:t>
            </w:r>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r>
              <w:rPr>
                <w:rFonts w:hint="eastAsia"/>
                <w:lang w:val="en-US" w:eastAsia="zh-CN"/>
              </w:rPr>
              <w:t xml:space="preserve">6.2.10.2, 6.2.10.3, </w:t>
            </w:r>
            <w:r>
              <w:rPr>
                <w:rFonts w:hint="eastAsia"/>
                <w:highlight w:val="none"/>
                <w:lang w:val="en-US" w:eastAsia="zh-CN"/>
              </w:rPr>
              <w:t>14</w:t>
            </w:r>
            <w:r>
              <w:rPr>
                <w:highlight w:val="none"/>
                <w:lang w:val="en-US" w:eastAsia="zh-CN"/>
              </w:rPr>
              <w:t>.</w:t>
            </w:r>
            <w:r>
              <w:rPr>
                <w:rFonts w:hint="eastAsia"/>
                <w:highlight w:val="none"/>
                <w:lang w:val="en-US" w:eastAsia="zh-CN"/>
              </w:rPr>
              <w:t>3,</w:t>
            </w:r>
            <w:r>
              <w:rPr>
                <w:rFonts w:hint="eastAsia"/>
                <w:lang w:val="en-US" w:eastAsia="zh-CN"/>
              </w:rPr>
              <w:t xml:space="preserve"> A.17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trHeight w:val="599" w:hRule="atLeast"/>
        </w:trPr>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rPr>
                <w:rFonts w:hint="default" w:eastAsiaTheme="minorEastAsia"/>
                <w:lang w:val="en-US" w:eastAsia="zh-CN"/>
              </w:rPr>
            </w:pPr>
            <w:r>
              <w:rPr>
                <w:rFonts w:hint="eastAsia"/>
                <w:lang w:val="en-US" w:eastAsia="zh-CN"/>
              </w:rPr>
              <w:t>TS 24.186 CR0011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bookmarkEnd w:id="3"/>
    <w:p>
      <w:pPr>
        <w:pStyle w:val="5"/>
      </w:pPr>
      <w:bookmarkStart w:id="4" w:name="_Toc36228772"/>
      <w:bookmarkStart w:id="5" w:name="_Toc68847091"/>
      <w:bookmarkStart w:id="6" w:name="_Toc99466491"/>
      <w:bookmarkStart w:id="7" w:name="_Toc75566305"/>
      <w:bookmarkStart w:id="8" w:name="_Toc161907531"/>
      <w:bookmarkStart w:id="9" w:name="_Toc36228145"/>
      <w:bookmarkStart w:id="10" w:name="_Toc89789856"/>
      <w:bookmarkStart w:id="11" w:name="_Toc74611026"/>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25pt;width:248.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5pt;width:21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0" w:author="xujiayi" w:date="2024-05-14T10:03:00Z"/>
          <w:rFonts w:eastAsia="宋体"/>
          <w:lang w:val="en-US" w:eastAsia="zh-CN"/>
        </w:rPr>
      </w:pPr>
      <w:ins w:id="1" w:author="xujiayi" w:date="2024-05-07T15:18:00Z">
        <w:r>
          <w:rPr>
            <w:rFonts w:eastAsia="Malgun Gothic"/>
          </w:rPr>
          <w:t xml:space="preserve">A DCMTSI client that </w:t>
        </w:r>
      </w:ins>
      <w:ins w:id="2" w:author="xujiayi" w:date="2024-05-22T16:04:53Z">
        <w:r>
          <w:rPr>
            <w:rFonts w:hint="eastAsia" w:eastAsia="宋体"/>
            <w:lang w:val="en-US" w:eastAsia="zh-CN"/>
          </w:rPr>
          <w:t xml:space="preserve">intends </w:t>
        </w:r>
      </w:ins>
      <w:ins w:id="3" w:author="xujiayi" w:date="2024-05-07T15:18:00Z">
        <w:r>
          <w:rPr>
            <w:rFonts w:eastAsia="Malgun Gothic"/>
          </w:rPr>
          <w:t xml:space="preserve">to </w:t>
        </w:r>
      </w:ins>
      <w:ins w:id="4" w:author="Bo Burman" w:date="2024-05-13T13:12:00Z">
        <w:r>
          <w:rPr>
            <w:rFonts w:eastAsia="宋体"/>
            <w:lang w:val="en-US" w:eastAsia="zh-CN"/>
          </w:rPr>
          <w:t xml:space="preserve">suspend the </w:t>
        </w:r>
      </w:ins>
      <w:ins w:id="5" w:author="Xu" w:date="2024-05-07T19:59:00Z">
        <w:r>
          <w:rPr>
            <w:rFonts w:hint="eastAsia" w:eastAsia="宋体"/>
            <w:lang w:val="en-US" w:eastAsia="zh-CN"/>
          </w:rPr>
          <w:t>data channel</w:t>
        </w:r>
      </w:ins>
      <w:ins w:id="6" w:author="xujiayi" w:date="2024-05-07T15:19:00Z">
        <w:r>
          <w:rPr>
            <w:rFonts w:hint="eastAsia" w:eastAsia="宋体"/>
            <w:lang w:val="en-US" w:eastAsia="zh-CN"/>
          </w:rPr>
          <w:t xml:space="preserve"> media stream </w:t>
        </w:r>
      </w:ins>
      <w:ins w:id="7" w:author="Bo Burman" w:date="2024-05-13T13:12:00Z">
        <w:r>
          <w:rPr>
            <w:rFonts w:eastAsia="宋体"/>
            <w:lang w:val="en-US" w:eastAsia="zh-CN"/>
          </w:rPr>
          <w:t xml:space="preserve">while other media streams are put </w:t>
        </w:r>
      </w:ins>
      <w:ins w:id="8" w:author="xujiayi" w:date="2024-05-07T15:26:00Z">
        <w:r>
          <w:rPr>
            <w:rFonts w:hint="eastAsia" w:eastAsia="宋体"/>
            <w:lang w:val="en-US" w:eastAsia="zh-CN"/>
          </w:rPr>
          <w:t>on</w:t>
        </w:r>
      </w:ins>
      <w:ins w:id="9" w:author="xujiayi" w:date="2024-05-07T15:19:00Z">
        <w:r>
          <w:rPr>
            <w:rFonts w:hint="eastAsia" w:eastAsia="宋体"/>
            <w:lang w:val="en-US" w:eastAsia="zh-CN"/>
          </w:rPr>
          <w:t xml:space="preserve"> hold</w:t>
        </w:r>
      </w:ins>
      <w:ins w:id="10" w:author="xujiayi" w:date="2024-05-07T15:28:00Z">
        <w:r>
          <w:rPr>
            <w:rFonts w:hint="eastAsia" w:eastAsia="宋体"/>
            <w:lang w:val="en-US" w:eastAsia="zh-CN"/>
          </w:rPr>
          <w:t xml:space="preserve"> shall offer an updated SDP</w:t>
        </w:r>
      </w:ins>
      <w:ins w:id="11" w:author="Xu" w:date="2024-05-07T20:04:00Z">
        <w:r>
          <w:rPr>
            <w:rFonts w:hint="eastAsia" w:eastAsia="宋体"/>
            <w:lang w:val="en-US" w:eastAsia="zh-CN"/>
          </w:rPr>
          <w:t xml:space="preserve"> and</w:t>
        </w:r>
      </w:ins>
      <w:ins w:id="12" w:author="Xu" w:date="2024-05-07T20:08:00Z">
        <w:r>
          <w:rPr>
            <w:rFonts w:hint="eastAsia" w:eastAsia="宋体"/>
            <w:lang w:val="en-US" w:eastAsia="zh-CN"/>
          </w:rPr>
          <w:t xml:space="preserve"> </w:t>
        </w:r>
      </w:ins>
      <w:ins w:id="13" w:author="Xu" w:date="2024-05-07T20:04:00Z">
        <w:r>
          <w:rPr>
            <w:rFonts w:hint="eastAsia" w:eastAsia="宋体"/>
            <w:lang w:val="en-US" w:eastAsia="zh-CN"/>
          </w:rPr>
          <w:t>t</w:t>
        </w:r>
      </w:ins>
      <w:ins w:id="14" w:author="xujiayi" w:date="2024-05-07T15:21:00Z">
        <w:r>
          <w:rPr>
            <w:rFonts w:eastAsia="Malgun Gothic"/>
          </w:rPr>
          <w:t xml:space="preserve">he </w:t>
        </w:r>
      </w:ins>
      <w:ins w:id="15" w:author="Xu" w:date="2024-05-07T20:01:00Z">
        <w:bookmarkStart w:id="20" w:name="OLE_LINK6"/>
        <w:r>
          <w:rPr>
            <w:rFonts w:eastAsia="Malgun Gothic"/>
          </w:rPr>
          <w:t xml:space="preserve">corresponding </w:t>
        </w:r>
      </w:ins>
      <w:ins w:id="16" w:author="xujiayi" w:date="2024-05-07T15:21:00Z">
        <w:r>
          <w:rPr>
            <w:rFonts w:eastAsia="Malgun Gothic"/>
          </w:rPr>
          <w:t xml:space="preserve">data channel media description </w:t>
        </w:r>
        <w:bookmarkEnd w:id="20"/>
        <w:r>
          <w:rPr>
            <w:rFonts w:eastAsia="Malgun Gothic"/>
          </w:rPr>
          <w:t xml:space="preserve">shall include </w:t>
        </w:r>
      </w:ins>
      <w:ins w:id="17"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8" w:author="xujiayi" w:date="2024-05-07T15:21:00Z">
        <w:bookmarkStart w:id="22" w:name="OLE_LINK3"/>
        <w:r>
          <w:rPr>
            <w:rFonts w:eastAsia="Malgun Gothic"/>
          </w:rPr>
          <w:t>"a=</w:t>
        </w:r>
      </w:ins>
      <w:ins w:id="19" w:author="xujiayi" w:date="2024-05-07T15:22:00Z">
        <w:r>
          <w:rPr>
            <w:rFonts w:hint="eastAsia" w:eastAsia="宋体"/>
            <w:lang w:val="en-US" w:eastAsia="zh-CN"/>
          </w:rPr>
          <w:t>inactive</w:t>
        </w:r>
      </w:ins>
      <w:ins w:id="20" w:author="xujiayi" w:date="2024-05-07T15:21:00Z">
        <w:r>
          <w:rPr>
            <w:rFonts w:eastAsia="Malgun Gothic"/>
          </w:rPr>
          <w:t>"</w:t>
        </w:r>
        <w:bookmarkEnd w:id="22"/>
        <w:r>
          <w:rPr>
            <w:rFonts w:eastAsia="Malgun Gothic"/>
          </w:rPr>
          <w:t>.</w:t>
        </w:r>
      </w:ins>
      <w:ins w:id="21" w:author="xujiayi" w:date="2024-05-07T15:33:00Z">
        <w:r>
          <w:rPr>
            <w:rFonts w:hint="eastAsia" w:eastAsia="宋体"/>
            <w:lang w:val="en-US" w:eastAsia="zh-CN"/>
          </w:rPr>
          <w:t xml:space="preserve"> </w:t>
        </w:r>
      </w:ins>
      <w:ins w:id="22" w:author="Xu" w:date="2024-05-07T20:06:00Z">
        <w:r>
          <w:rPr>
            <w:rFonts w:hint="eastAsia" w:eastAsia="宋体"/>
            <w:lang w:val="en-US" w:eastAsia="zh-CN"/>
          </w:rPr>
          <w:t>To resume</w:t>
        </w:r>
      </w:ins>
      <w:ins w:id="23" w:author="Xu" w:date="2024-05-07T20:07:00Z">
        <w:r>
          <w:rPr>
            <w:rFonts w:hint="eastAsia" w:eastAsia="宋体"/>
            <w:lang w:val="en-US" w:eastAsia="zh-CN"/>
          </w:rPr>
          <w:t xml:space="preserve"> a data channel </w:t>
        </w:r>
      </w:ins>
      <w:ins w:id="24" w:author="Bo Burman" w:date="2024-05-13T13:13:00Z">
        <w:r>
          <w:rPr>
            <w:rFonts w:eastAsia="宋体"/>
            <w:lang w:val="en-US" w:eastAsia="zh-CN"/>
          </w:rPr>
          <w:t xml:space="preserve">when other </w:t>
        </w:r>
      </w:ins>
      <w:ins w:id="25" w:author="Xu" w:date="2024-05-07T20:07:00Z">
        <w:r>
          <w:rPr>
            <w:rFonts w:hint="eastAsia" w:eastAsia="宋体"/>
            <w:lang w:val="en-US" w:eastAsia="zh-CN"/>
          </w:rPr>
          <w:t>media stream</w:t>
        </w:r>
      </w:ins>
      <w:ins w:id="26" w:author="Bo Burman" w:date="2024-05-13T13:14:00Z">
        <w:r>
          <w:rPr>
            <w:rFonts w:eastAsia="宋体"/>
            <w:lang w:val="en-US" w:eastAsia="zh-CN"/>
          </w:rPr>
          <w:t>s are resumed</w:t>
        </w:r>
      </w:ins>
      <w:ins w:id="27" w:author="Xu" w:date="2024-05-07T20:07:00Z">
        <w:r>
          <w:rPr>
            <w:rFonts w:hint="eastAsia" w:eastAsia="宋体"/>
            <w:lang w:val="en-US" w:eastAsia="zh-CN"/>
          </w:rPr>
          <w:t xml:space="preserve"> </w:t>
        </w:r>
      </w:ins>
      <w:ins w:id="28" w:author="Bo Burman" w:date="2024-05-13T13:14:00Z">
        <w:r>
          <w:rPr>
            <w:rFonts w:eastAsia="宋体"/>
            <w:lang w:val="en-US" w:eastAsia="zh-CN"/>
          </w:rPr>
          <w:t>from</w:t>
        </w:r>
      </w:ins>
      <w:ins w:id="29" w:author="Xu" w:date="2024-05-07T20:07:00Z">
        <w:r>
          <w:rPr>
            <w:rFonts w:hint="eastAsia" w:eastAsia="宋体"/>
            <w:lang w:val="en-US" w:eastAsia="zh-CN"/>
          </w:rPr>
          <w:t xml:space="preserve"> hold</w:t>
        </w:r>
      </w:ins>
      <w:ins w:id="30" w:author="Xu" w:date="2024-05-07T20:08:00Z">
        <w:r>
          <w:rPr>
            <w:rFonts w:hint="eastAsia" w:eastAsia="宋体"/>
            <w:lang w:val="en-US" w:eastAsia="zh-CN"/>
          </w:rPr>
          <w:t>, it shall offer an updated SDP and t</w:t>
        </w:r>
      </w:ins>
      <w:ins w:id="31" w:author="Xu" w:date="2024-05-07T20:08:00Z">
        <w:r>
          <w:rPr>
            <w:rFonts w:eastAsia="Malgun Gothic"/>
          </w:rPr>
          <w:t xml:space="preserve">he corresponding data channel media description shall </w:t>
        </w:r>
      </w:ins>
      <w:ins w:id="32" w:author="Xu" w:date="2024-05-08T10:44:00Z">
        <w:r>
          <w:rPr>
            <w:rFonts w:hint="eastAsia" w:eastAsia="宋体"/>
            <w:lang w:val="en-US" w:eastAsia="zh-CN"/>
          </w:rPr>
          <w:t xml:space="preserve">change the SDP direction attribute </w:t>
        </w:r>
      </w:ins>
      <w:ins w:id="33" w:author="Xu" w:date="2024-05-08T10:45:00Z">
        <w:r>
          <w:rPr>
            <w:rFonts w:hint="eastAsia" w:eastAsia="宋体"/>
            <w:lang w:val="en-US" w:eastAsia="zh-CN"/>
          </w:rPr>
          <w:t xml:space="preserve">to </w:t>
        </w:r>
      </w:ins>
      <w:ins w:id="34" w:author="Xu" w:date="2024-05-08T10:39:00Z">
        <w:r>
          <w:rPr>
            <w:rFonts w:eastAsia="Malgun Gothic"/>
          </w:rPr>
          <w:t>"</w:t>
        </w:r>
      </w:ins>
      <w:ins w:id="35" w:author="xujiayi" w:date="2024-05-07T15:33:00Z">
        <w:r>
          <w:rPr>
            <w:rFonts w:hint="eastAsia" w:eastAsia="宋体"/>
            <w:lang w:val="en-US" w:eastAsia="zh-CN"/>
          </w:rPr>
          <w:t>a=send</w:t>
        </w:r>
      </w:ins>
      <w:ins w:id="36" w:author="Xu" w:date="2024-05-07T20:11:00Z">
        <w:r>
          <w:rPr>
            <w:rFonts w:hint="eastAsia" w:eastAsia="宋体"/>
            <w:lang w:val="en-US" w:eastAsia="zh-CN"/>
          </w:rPr>
          <w:t>recv</w:t>
        </w:r>
      </w:ins>
      <w:ins w:id="37" w:author="Xu" w:date="2024-05-08T10:39:00Z">
        <w:r>
          <w:rPr>
            <w:rFonts w:eastAsia="Malgun Gothic"/>
          </w:rPr>
          <w:t>"</w:t>
        </w:r>
      </w:ins>
      <w:ins w:id="38" w:author="Bo Burman" w:date="2024-05-13T13:19:00Z">
        <w:r>
          <w:rPr>
            <w:rFonts w:eastAsia="Malgun Gothic"/>
          </w:rPr>
          <w:t xml:space="preserve"> (or, equivalent</w:t>
        </w:r>
      </w:ins>
      <w:ins w:id="39" w:author="Bo Burman" w:date="2024-05-13T13:20:00Z">
        <w:r>
          <w:rPr>
            <w:rFonts w:eastAsia="Malgun Gothic"/>
          </w:rPr>
          <w:t>ly, omit the SDP direction attribute)</w:t>
        </w:r>
      </w:ins>
      <w:ins w:id="40" w:author="xujiayi" w:date="2024-05-07T15:34:00Z">
        <w:r>
          <w:rPr>
            <w:rFonts w:hint="eastAsia" w:eastAsia="宋体"/>
            <w:lang w:val="en-US" w:eastAsia="zh-CN"/>
          </w:rPr>
          <w:t>.</w:t>
        </w:r>
      </w:ins>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41" w:author="Bo Burman" w:date="2024-05-13T13:15:00Z"/>
          <w:lang w:val="en-US"/>
        </w:rPr>
      </w:pPr>
      <w:ins w:id="42" w:author="xujiayi" w:date="2024-05-09T14:40:00Z">
        <w:r>
          <w:rPr>
            <w:rFonts w:hint="eastAsia" w:eastAsia="Malgun Gothic"/>
            <w:lang w:val="en-US" w:eastAsia="zh-CN"/>
          </w:rPr>
          <w:t>An answ</w:t>
        </w:r>
      </w:ins>
      <w:ins w:id="43" w:author="xujiayi" w:date="2024-05-09T14:41:00Z">
        <w:r>
          <w:rPr>
            <w:rFonts w:hint="eastAsia" w:eastAsia="Malgun Gothic"/>
            <w:lang w:val="en-US" w:eastAsia="zh-CN"/>
          </w:rPr>
          <w:t xml:space="preserve">ering DCMTSI client </w:t>
        </w:r>
      </w:ins>
      <w:ins w:id="44" w:author="Xu" w:date="2024-05-10T16:24:00Z">
        <w:r>
          <w:rPr>
            <w:rFonts w:hint="eastAsia" w:eastAsia="Malgun Gothic"/>
            <w:lang w:val="en-US" w:eastAsia="zh-CN"/>
          </w:rPr>
          <w:t xml:space="preserve">that </w:t>
        </w:r>
      </w:ins>
      <w:ins w:id="45" w:author="xujiayi" w:date="2024-05-22T16:05:04Z">
        <w:r>
          <w:rPr>
            <w:rFonts w:hint="eastAsia"/>
            <w:lang w:val="en-US" w:eastAsia="zh-CN"/>
          </w:rPr>
          <w:t>in</w:t>
        </w:r>
      </w:ins>
      <w:ins w:id="46" w:author="xujiayi" w:date="2024-05-22T16:05:05Z">
        <w:r>
          <w:rPr>
            <w:rFonts w:hint="eastAsia"/>
            <w:lang w:val="en-US" w:eastAsia="zh-CN"/>
          </w:rPr>
          <w:t xml:space="preserve">tends </w:t>
        </w:r>
      </w:ins>
      <w:ins w:id="47" w:author="Xu" w:date="2024-05-10T16:24:00Z">
        <w:r>
          <w:rPr/>
          <w:t xml:space="preserve">to accept an offer for the data channel media description </w:t>
        </w:r>
      </w:ins>
      <w:ins w:id="48" w:author="xujiayi" w:date="2024-05-09T17:28:00Z">
        <w:r>
          <w:rPr>
            <w:rFonts w:hint="eastAsia" w:eastAsia="Malgun Gothic"/>
            <w:lang w:val="en-US" w:eastAsia="zh-CN"/>
          </w:rPr>
          <w:t>in</w:t>
        </w:r>
      </w:ins>
      <w:ins w:id="49" w:author="xujiayi" w:date="2024-05-09T17:29:00Z">
        <w:r>
          <w:rPr>
            <w:rFonts w:hint="eastAsia" w:eastAsia="Malgun Gothic"/>
            <w:lang w:val="en-US" w:eastAsia="zh-CN"/>
          </w:rPr>
          <w:t xml:space="preserve">cluding </w:t>
        </w:r>
      </w:ins>
      <w:ins w:id="50" w:author="xujiayi" w:date="2024-05-09T17:35:00Z">
        <w:r>
          <w:rPr/>
          <w:t xml:space="preserve">the </w:t>
        </w:r>
      </w:ins>
      <w:ins w:id="51" w:author="xujiayi" w:date="2024-05-09T17:39:00Z">
        <w:r>
          <w:rPr>
            <w:rFonts w:hint="eastAsia"/>
            <w:lang w:val="en-US" w:eastAsia="zh-CN"/>
          </w:rPr>
          <w:t xml:space="preserve">SDP direction attribute </w:t>
        </w:r>
      </w:ins>
      <w:ins w:id="52" w:author="Bo Burman" w:date="2024-05-13T13:15:00Z">
        <w:r>
          <w:rPr>
            <w:lang w:val="en-US" w:eastAsia="zh-CN"/>
          </w:rPr>
          <w:t xml:space="preserve">as either "a=sendrecv" </w:t>
        </w:r>
      </w:ins>
      <w:ins w:id="53" w:author="Bo Burman" w:date="2024-05-13T13:21:00Z">
        <w:r>
          <w:rPr>
            <w:lang w:val="en-US" w:eastAsia="zh-CN"/>
          </w:rPr>
          <w:t xml:space="preserve">(or, equivalently, omitted) </w:t>
        </w:r>
      </w:ins>
      <w:ins w:id="54" w:author="Bo Burman" w:date="2024-05-13T13:15:00Z">
        <w:r>
          <w:rPr>
            <w:lang w:val="en-US" w:eastAsia="zh-CN"/>
          </w:rPr>
          <w:t xml:space="preserve">or "a=inactive" </w:t>
        </w:r>
      </w:ins>
      <w:ins w:id="55" w:author="xujiayi" w:date="2024-05-09T17:39:00Z">
        <w:r>
          <w:rPr>
            <w:rFonts w:hint="eastAsia" w:eastAsia="宋体"/>
            <w:lang w:val="en-US" w:eastAsia="zh-CN"/>
          </w:rPr>
          <w:t>shall</w:t>
        </w:r>
      </w:ins>
      <w:ins w:id="56" w:author="Xu" w:date="2024-05-10T16:29:00Z">
        <w:r>
          <w:rPr>
            <w:rFonts w:hint="eastAsia" w:eastAsia="宋体"/>
            <w:lang w:val="en-US" w:eastAsia="zh-CN"/>
          </w:rPr>
          <w:t xml:space="preserve"> </w:t>
        </w:r>
      </w:ins>
      <w:ins w:id="57" w:author="Xu" w:date="2024-05-10T16:25:00Z">
        <w:r>
          <w:rPr/>
          <w:t xml:space="preserve">include the same </w:t>
        </w:r>
      </w:ins>
      <w:ins w:id="58" w:author="Xu" w:date="2024-05-10T16:29:00Z">
        <w:r>
          <w:rPr>
            <w:rFonts w:hint="eastAsia"/>
            <w:lang w:val="en-US" w:eastAsia="zh-CN"/>
          </w:rPr>
          <w:t xml:space="preserve">attribute </w:t>
        </w:r>
      </w:ins>
      <w:ins w:id="59" w:author="Xu" w:date="2024-05-10T16:25:00Z">
        <w:r>
          <w:rPr/>
          <w:t>value for</w:t>
        </w:r>
      </w:ins>
      <w:ins w:id="60" w:author="Xu" w:date="2024-05-10T16:25:00Z">
        <w:r>
          <w:rPr>
            <w:rFonts w:hint="eastAsia"/>
            <w:lang w:val="en-US" w:eastAsia="zh-CN"/>
          </w:rPr>
          <w:t xml:space="preserve"> </w:t>
        </w:r>
      </w:ins>
      <w:ins w:id="61" w:author="Xu" w:date="2024-05-10T16:27:00Z">
        <w:r>
          <w:rPr>
            <w:rFonts w:hint="eastAsia"/>
            <w:lang w:val="en-US" w:eastAsia="zh-CN"/>
          </w:rPr>
          <w:t xml:space="preserve">the </w:t>
        </w:r>
      </w:ins>
      <w:ins w:id="62" w:author="Xu" w:date="2024-05-10T16:27:00Z">
        <w:r>
          <w:rPr>
            <w:rFonts w:eastAsia="Malgun Gothic"/>
          </w:rPr>
          <w:t xml:space="preserve">corresponding data channel media description </w:t>
        </w:r>
      </w:ins>
      <w:ins w:id="63" w:author="Xu" w:date="2024-05-10T16:27:00Z">
        <w:r>
          <w:rPr>
            <w:rFonts w:hint="eastAsia"/>
            <w:lang w:val="en-US" w:eastAsia="zh-CN"/>
          </w:rPr>
          <w:t>f</w:t>
        </w:r>
      </w:ins>
      <w:ins w:id="64" w:author="Xu" w:date="2024-05-10T16:25:00Z">
        <w:r>
          <w:rPr>
            <w:lang w:val="en-US"/>
          </w:rPr>
          <w:t>rom the offer.</w:t>
        </w:r>
      </w:ins>
    </w:p>
    <w:p>
      <w:pPr>
        <w:pStyle w:val="104"/>
        <w:rPr>
          <w:ins w:id="65" w:author="xujiayi" w:date="2024-05-14T09:55:00Z"/>
          <w:lang w:val="en-US"/>
        </w:rPr>
      </w:pPr>
      <w:ins w:id="66" w:author="Bo Burman" w:date="2024-05-13T13:15:00Z">
        <w:r>
          <w:rPr>
            <w:lang w:val="en-US"/>
          </w:rPr>
          <w:t>NOTE:</w:t>
        </w:r>
      </w:ins>
      <w:ins w:id="67" w:author="Bo Burman" w:date="2024-05-13T13:15:00Z">
        <w:r>
          <w:rPr>
            <w:lang w:val="en-US"/>
          </w:rPr>
          <w:tab/>
        </w:r>
      </w:ins>
      <w:ins w:id="68" w:author="Bo Burman" w:date="2024-05-13T13:16:00Z">
        <w:r>
          <w:rPr>
            <w:lang w:val="en-US"/>
          </w:rPr>
          <w:t xml:space="preserve">The meaning of "a=sendonly" and "a=recvonly" </w:t>
        </w:r>
      </w:ins>
      <w:ins w:id="69" w:author="Bo Burman" w:date="2024-05-13T13:21:00Z">
        <w:r>
          <w:rPr>
            <w:lang w:val="en-US"/>
          </w:rPr>
          <w:t xml:space="preserve">SDP direction attributes </w:t>
        </w:r>
      </w:ins>
      <w:ins w:id="70" w:author="Bo Burman" w:date="2024-05-13T13:16:00Z">
        <w:r>
          <w:rPr>
            <w:lang w:val="en-US"/>
          </w:rPr>
          <w:t>are undefined for data channel media descriptions.</w:t>
        </w:r>
      </w:ins>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p>
      <w:pPr>
        <w:rPr>
          <w:rFonts w:eastAsia="宋体"/>
          <w:lang w:eastAsia="zh-CN"/>
        </w:rPr>
      </w:pPr>
      <w:bookmarkStart w:id="25" w:name="_Toc83210231"/>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Second </w:t>
      </w:r>
      <w:r>
        <w:rPr>
          <w:highlight w:val="yellow"/>
        </w:rPr>
        <w:t>CHANGE</w:t>
      </w:r>
    </w:p>
    <w:p/>
    <w:p>
      <w:pPr>
        <w:pStyle w:val="4"/>
      </w:pPr>
      <w:bookmarkStart w:id="26" w:name="_Toc36228961"/>
      <w:bookmarkStart w:id="27" w:name="_Toc89790045"/>
      <w:bookmarkStart w:id="28" w:name="_Toc26369437"/>
      <w:bookmarkStart w:id="29" w:name="_Toc99466682"/>
      <w:bookmarkStart w:id="30" w:name="_Toc68847280"/>
      <w:bookmarkStart w:id="31" w:name="_Toc75566494"/>
      <w:bookmarkStart w:id="32" w:name="_Toc36227319"/>
      <w:bookmarkStart w:id="33" w:name="_Toc36228334"/>
      <w:bookmarkStart w:id="34" w:name="_Toc74611215"/>
      <w:bookmarkStart w:id="35" w:name="_Toc161908428"/>
      <w:bookmarkStart w:id="36" w:name="OLE_LINK11"/>
      <w:r>
        <w:t>14.3</w:t>
      </w:r>
      <w:r>
        <w:tab/>
      </w:r>
      <w:r>
        <w:t>Media handling in hold procedures</w:t>
      </w:r>
      <w:bookmarkEnd w:id="26"/>
      <w:bookmarkEnd w:id="27"/>
      <w:bookmarkEnd w:id="28"/>
      <w:bookmarkEnd w:id="29"/>
      <w:bookmarkEnd w:id="30"/>
      <w:bookmarkEnd w:id="31"/>
      <w:bookmarkEnd w:id="32"/>
      <w:bookmarkEnd w:id="33"/>
      <w:bookmarkEnd w:id="34"/>
      <w:bookmarkEnd w:id="35"/>
    </w:p>
    <w:bookmarkEnd w:id="36"/>
    <w:p>
      <w:pPr>
        <w:rPr>
          <w:rFonts w:eastAsia="Malgun Gothic"/>
        </w:rPr>
      </w:pPr>
      <w:bookmarkStart w:id="37" w:name="OLE_LINK5"/>
      <w:r>
        <w:rPr>
          <w:rFonts w:eastAsia="Malgun Gothic"/>
        </w:rPr>
        <w:t>Whenever a supplementary service includes a hold procedure according to RFC 3264 [58], e.g. when using the HOLD supplementary service, the media flow is changed in terms of the session flow attribute (e.g. changing the session attribute "sendrecv" into "sendonly" or "recvonly" or "inactive" and then back again). When this occurs, any involved media-originating or media-terminating node should take measures to ensure that the transitions between the different media flow states in the session occur with minimal impact on the media quality.</w:t>
      </w:r>
    </w:p>
    <w:bookmarkEnd w:id="37"/>
    <w:p>
      <w:pPr>
        <w:rPr>
          <w:rFonts w:eastAsia="Malgun Gothic"/>
        </w:rPr>
      </w:pPr>
      <w:r>
        <w:rPr>
          <w:rFonts w:eastAsia="Malgun Gothic"/>
        </w:rPr>
        <w:t>When a full-duplex session has put the media flow on hold (see section 8.4 in RFC 3264 [58]), the media flow has been changed into a unidirectional flow through changing the session attribute into either "sendonly" or "recvonly". When resuming the session, it is restored to full duplex by changing the flow attributes back into "sendrecv" from "sendonly" and "recvonly". In this case, the encoder and decoder states in the MTSI clients may not be aligned and a state mismatch could occur. This would result in media quality degradation. Therefore, the following actions are recommended whenever the media session is not being put on hold anymore and the session is restored to full duplex:</w:t>
      </w:r>
    </w:p>
    <w:p>
      <w:pPr>
        <w:pStyle w:val="131"/>
      </w:pPr>
      <w:r>
        <w:t>-</w:t>
      </w:r>
      <w:r>
        <w:tab/>
      </w:r>
      <w:r>
        <w:t>for speech media, the speech decoders should be reset;</w:t>
      </w:r>
    </w:p>
    <w:p>
      <w:pPr>
        <w:pStyle w:val="131"/>
      </w:pPr>
      <w:r>
        <w:t>-</w:t>
      </w:r>
      <w:r>
        <w:tab/>
      </w:r>
      <w:r>
        <w:t>for video media, the video encoders should start the updated session with a full infra refresh even if the previously allocated encoders are still active and no infra refresh is scheduled to be sent.</w:t>
      </w:r>
    </w:p>
    <w:p>
      <w:pPr>
        <w:rPr>
          <w:ins w:id="71" w:author="Xu1" w:date="2024-05-21T15:17:00Z"/>
          <w:rFonts w:eastAsia="宋体"/>
          <w:lang w:val="en-US" w:eastAsia="zh-CN"/>
        </w:rPr>
      </w:pPr>
      <w:ins w:id="72" w:author="Xu1" w:date="2024-05-21T14:31:00Z">
        <w:r>
          <w:rPr>
            <w:rFonts w:hint="eastAsia" w:eastAsia="宋体"/>
            <w:lang w:val="en-US" w:eastAsia="zh-CN"/>
          </w:rPr>
          <w:t xml:space="preserve">In a </w:t>
        </w:r>
      </w:ins>
      <w:ins w:id="73" w:author="Xu1" w:date="2024-05-21T14:32:00Z">
        <w:r>
          <w:rPr>
            <w:rFonts w:hint="eastAsia" w:eastAsia="宋体"/>
            <w:lang w:val="en-US" w:eastAsia="zh-CN"/>
          </w:rPr>
          <w:t>hold procedure, t</w:t>
        </w:r>
      </w:ins>
      <w:ins w:id="74" w:author="Xu1" w:date="2024-05-21T14:31:00Z">
        <w:r>
          <w:rPr>
            <w:rFonts w:eastAsia="Malgun Gothic"/>
          </w:rPr>
          <w:t xml:space="preserve">he session </w:t>
        </w:r>
      </w:ins>
      <w:ins w:id="75" w:author="Xu2" w:date="2024-05-22T11:44:11Z">
        <w:r>
          <w:rPr>
            <w:rFonts w:hint="eastAsia" w:eastAsia="宋体"/>
            <w:lang w:val="en-US" w:eastAsia="zh-CN"/>
          </w:rPr>
          <w:t>leve</w:t>
        </w:r>
      </w:ins>
      <w:ins w:id="76" w:author="Xu2" w:date="2024-05-22T11:44:12Z">
        <w:r>
          <w:rPr>
            <w:rFonts w:hint="eastAsia" w:eastAsia="宋体"/>
            <w:lang w:val="en-US" w:eastAsia="zh-CN"/>
          </w:rPr>
          <w:t xml:space="preserve">l </w:t>
        </w:r>
      </w:ins>
      <w:ins w:id="77" w:author="Xu2" w:date="2024-05-22T11:44:14Z">
        <w:r>
          <w:rPr>
            <w:rFonts w:hint="eastAsia" w:eastAsia="宋体"/>
            <w:lang w:val="en-US" w:eastAsia="zh-CN"/>
          </w:rPr>
          <w:t>di</w:t>
        </w:r>
      </w:ins>
      <w:ins w:id="78" w:author="Xu2" w:date="2024-05-22T11:44:15Z">
        <w:r>
          <w:rPr>
            <w:rFonts w:hint="eastAsia" w:eastAsia="宋体"/>
            <w:lang w:val="en-US" w:eastAsia="zh-CN"/>
          </w:rPr>
          <w:t>re</w:t>
        </w:r>
      </w:ins>
      <w:ins w:id="79" w:author="Xu2" w:date="2024-05-22T11:44:16Z">
        <w:r>
          <w:rPr>
            <w:rFonts w:hint="eastAsia" w:eastAsia="宋体"/>
            <w:lang w:val="en-US" w:eastAsia="zh-CN"/>
          </w:rPr>
          <w:t>ction</w:t>
        </w:r>
      </w:ins>
      <w:ins w:id="80" w:author="Xu2" w:date="2024-05-22T11:44:17Z">
        <w:r>
          <w:rPr>
            <w:rFonts w:hint="eastAsia" w:eastAsia="宋体"/>
            <w:lang w:val="en-US" w:eastAsia="zh-CN"/>
          </w:rPr>
          <w:t xml:space="preserve"> </w:t>
        </w:r>
      </w:ins>
      <w:ins w:id="81" w:author="Xu2" w:date="2024-05-22T11:44:41Z">
        <w:r>
          <w:rPr>
            <w:rFonts w:hint="eastAsia" w:eastAsia="宋体"/>
            <w:lang w:val="en-US" w:eastAsia="zh-CN"/>
          </w:rPr>
          <w:t>attr</w:t>
        </w:r>
      </w:ins>
      <w:ins w:id="82" w:author="Xu2" w:date="2024-05-22T11:44:42Z">
        <w:r>
          <w:rPr>
            <w:rFonts w:hint="eastAsia" w:eastAsia="宋体"/>
            <w:lang w:val="en-US" w:eastAsia="zh-CN"/>
          </w:rPr>
          <w:t>i</w:t>
        </w:r>
      </w:ins>
      <w:ins w:id="83" w:author="Xu2" w:date="2024-05-22T11:44:43Z">
        <w:r>
          <w:rPr>
            <w:rFonts w:hint="eastAsia" w:eastAsia="宋体"/>
            <w:lang w:val="en-US" w:eastAsia="zh-CN"/>
          </w:rPr>
          <w:t>but</w:t>
        </w:r>
      </w:ins>
      <w:ins w:id="84" w:author="Xu2" w:date="2024-05-22T11:44:45Z">
        <w:r>
          <w:rPr>
            <w:rFonts w:hint="eastAsia" w:eastAsia="宋体"/>
            <w:lang w:val="en-US" w:eastAsia="zh-CN"/>
          </w:rPr>
          <w:t>e</w:t>
        </w:r>
      </w:ins>
      <w:ins w:id="85" w:author="Xu2" w:date="2024-05-22T11:44:46Z">
        <w:r>
          <w:rPr>
            <w:rFonts w:hint="eastAsia" w:eastAsia="宋体"/>
            <w:lang w:val="en-US" w:eastAsia="zh-CN"/>
          </w:rPr>
          <w:t xml:space="preserve"> is</w:t>
        </w:r>
      </w:ins>
      <w:ins w:id="86" w:author="Xu2" w:date="2024-05-22T11:44:47Z">
        <w:r>
          <w:rPr>
            <w:rFonts w:hint="eastAsia" w:eastAsia="宋体"/>
            <w:lang w:val="en-US" w:eastAsia="zh-CN"/>
          </w:rPr>
          <w:t xml:space="preserve"> not</w:t>
        </w:r>
      </w:ins>
      <w:ins w:id="87" w:author="Xu2" w:date="2024-05-22T11:44:49Z">
        <w:r>
          <w:rPr>
            <w:rFonts w:hint="eastAsia" w:eastAsia="宋体"/>
            <w:lang w:val="en-US" w:eastAsia="zh-CN"/>
          </w:rPr>
          <w:t xml:space="preserve"> ap</w:t>
        </w:r>
      </w:ins>
      <w:ins w:id="88" w:author="Xu2" w:date="2024-05-22T11:44:50Z">
        <w:r>
          <w:rPr>
            <w:rFonts w:hint="eastAsia" w:eastAsia="宋体"/>
            <w:lang w:val="en-US" w:eastAsia="zh-CN"/>
          </w:rPr>
          <w:t>p</w:t>
        </w:r>
      </w:ins>
      <w:ins w:id="89" w:author="Xu2" w:date="2024-05-22T11:44:52Z">
        <w:r>
          <w:rPr>
            <w:rFonts w:hint="eastAsia" w:eastAsia="宋体"/>
            <w:lang w:val="en-US" w:eastAsia="zh-CN"/>
          </w:rPr>
          <w:t>li</w:t>
        </w:r>
      </w:ins>
      <w:ins w:id="90" w:author="Xu2" w:date="2024-05-22T11:44:53Z">
        <w:r>
          <w:rPr>
            <w:rFonts w:hint="eastAsia" w:eastAsia="宋体"/>
            <w:lang w:val="en-US" w:eastAsia="zh-CN"/>
          </w:rPr>
          <w:t>ca</w:t>
        </w:r>
      </w:ins>
      <w:ins w:id="91" w:author="Xu2" w:date="2024-05-22T11:44:54Z">
        <w:r>
          <w:rPr>
            <w:rFonts w:hint="eastAsia" w:eastAsia="宋体"/>
            <w:lang w:val="en-US" w:eastAsia="zh-CN"/>
          </w:rPr>
          <w:t>ble</w:t>
        </w:r>
      </w:ins>
      <w:ins w:id="92" w:author="Xu2" w:date="2024-05-22T11:44:55Z">
        <w:r>
          <w:rPr>
            <w:rFonts w:hint="eastAsia" w:eastAsia="宋体"/>
            <w:lang w:val="en-US" w:eastAsia="zh-CN"/>
          </w:rPr>
          <w:t xml:space="preserve"> to </w:t>
        </w:r>
      </w:ins>
      <w:ins w:id="93" w:author="Xu2" w:date="2024-05-22T11:44:56Z">
        <w:r>
          <w:rPr>
            <w:rFonts w:hint="eastAsia" w:eastAsia="宋体"/>
            <w:lang w:val="en-US" w:eastAsia="zh-CN"/>
          </w:rPr>
          <w:t>a s</w:t>
        </w:r>
      </w:ins>
      <w:ins w:id="94" w:author="Xu2" w:date="2024-05-22T11:44:57Z">
        <w:r>
          <w:rPr>
            <w:rFonts w:hint="eastAsia" w:eastAsia="宋体"/>
            <w:lang w:val="en-US" w:eastAsia="zh-CN"/>
          </w:rPr>
          <w:t>e</w:t>
        </w:r>
      </w:ins>
      <w:ins w:id="95" w:author="Xu2" w:date="2024-05-22T11:44:59Z">
        <w:r>
          <w:rPr>
            <w:rFonts w:hint="eastAsia" w:eastAsia="宋体"/>
            <w:lang w:val="en-US" w:eastAsia="zh-CN"/>
          </w:rPr>
          <w:t>ssion</w:t>
        </w:r>
      </w:ins>
      <w:ins w:id="96" w:author="Xu2" w:date="2024-05-22T11:45:00Z">
        <w:r>
          <w:rPr>
            <w:rFonts w:hint="eastAsia" w:eastAsia="宋体"/>
            <w:lang w:val="en-US" w:eastAsia="zh-CN"/>
          </w:rPr>
          <w:t xml:space="preserve"> wit</w:t>
        </w:r>
      </w:ins>
      <w:ins w:id="97" w:author="Xu2" w:date="2024-05-22T11:45:01Z">
        <w:r>
          <w:rPr>
            <w:rFonts w:hint="eastAsia" w:eastAsia="宋体"/>
            <w:lang w:val="en-US" w:eastAsia="zh-CN"/>
          </w:rPr>
          <w:t>h</w:t>
        </w:r>
      </w:ins>
      <w:ins w:id="98" w:author="Xu2" w:date="2024-05-22T11:45:02Z">
        <w:r>
          <w:rPr>
            <w:rFonts w:hint="eastAsia" w:eastAsia="宋体"/>
            <w:lang w:val="en-US" w:eastAsia="zh-CN"/>
          </w:rPr>
          <w:t xml:space="preserve"> </w:t>
        </w:r>
      </w:ins>
      <w:ins w:id="99" w:author="Xu2" w:date="2024-05-22T11:45:03Z">
        <w:r>
          <w:rPr>
            <w:rFonts w:hint="eastAsia" w:eastAsia="宋体"/>
            <w:lang w:val="en-US" w:eastAsia="zh-CN"/>
          </w:rPr>
          <w:t>dat</w:t>
        </w:r>
      </w:ins>
      <w:ins w:id="100" w:author="Xu2" w:date="2024-05-22T11:45:04Z">
        <w:r>
          <w:rPr>
            <w:rFonts w:hint="eastAsia" w:eastAsia="宋体"/>
            <w:lang w:val="en-US" w:eastAsia="zh-CN"/>
          </w:rPr>
          <w:t>a</w:t>
        </w:r>
      </w:ins>
      <w:ins w:id="101" w:author="Xu2" w:date="2024-05-22T11:45:05Z">
        <w:r>
          <w:rPr>
            <w:rFonts w:hint="eastAsia" w:eastAsia="宋体"/>
            <w:lang w:val="en-US" w:eastAsia="zh-CN"/>
          </w:rPr>
          <w:t xml:space="preserve"> cha</w:t>
        </w:r>
      </w:ins>
      <w:ins w:id="102" w:author="Xu2" w:date="2024-05-22T11:45:06Z">
        <w:r>
          <w:rPr>
            <w:rFonts w:hint="eastAsia" w:eastAsia="宋体"/>
            <w:lang w:val="en-US" w:eastAsia="zh-CN"/>
          </w:rPr>
          <w:t xml:space="preserve">nnel </w:t>
        </w:r>
      </w:ins>
      <w:ins w:id="103" w:author="Xu2" w:date="2024-05-22T11:45:07Z">
        <w:r>
          <w:rPr>
            <w:rFonts w:hint="eastAsia" w:eastAsia="宋体"/>
            <w:lang w:val="en-US" w:eastAsia="zh-CN"/>
          </w:rPr>
          <w:t>med</w:t>
        </w:r>
      </w:ins>
      <w:ins w:id="104" w:author="Xu2" w:date="2024-05-22T11:45:08Z">
        <w:r>
          <w:rPr>
            <w:rFonts w:hint="eastAsia" w:eastAsia="宋体"/>
            <w:lang w:val="en-US" w:eastAsia="zh-CN"/>
          </w:rPr>
          <w:t>ia</w:t>
        </w:r>
      </w:ins>
      <w:ins w:id="105" w:author="Xu2" w:date="2024-05-22T11:46:00Z">
        <w:r>
          <w:rPr>
            <w:rFonts w:hint="eastAsia" w:eastAsia="宋体"/>
            <w:lang w:val="en-US" w:eastAsia="zh-CN"/>
          </w:rPr>
          <w:t>,</w:t>
        </w:r>
      </w:ins>
      <w:ins w:id="106" w:author="Xu2" w:date="2024-05-22T11:46:01Z">
        <w:r>
          <w:rPr>
            <w:rFonts w:hint="eastAsia" w:eastAsia="宋体"/>
            <w:lang w:val="en-US" w:eastAsia="zh-CN"/>
          </w:rPr>
          <w:t xml:space="preserve"> and </w:t>
        </w:r>
      </w:ins>
      <w:ins w:id="107" w:author="Xu2" w:date="2024-05-22T11:46:04Z">
        <w:r>
          <w:rPr>
            <w:rFonts w:hint="eastAsia" w:eastAsia="宋体"/>
            <w:lang w:val="en-US" w:eastAsia="zh-CN"/>
          </w:rPr>
          <w:t>th</w:t>
        </w:r>
      </w:ins>
      <w:ins w:id="108" w:author="Xu2" w:date="2024-05-22T11:46:05Z">
        <w:r>
          <w:rPr>
            <w:rFonts w:hint="eastAsia" w:eastAsia="宋体"/>
            <w:lang w:val="en-US" w:eastAsia="zh-CN"/>
          </w:rPr>
          <w:t>e me</w:t>
        </w:r>
      </w:ins>
      <w:ins w:id="109" w:author="Xu2" w:date="2024-05-22T11:46:06Z">
        <w:r>
          <w:rPr>
            <w:rFonts w:hint="eastAsia" w:eastAsia="宋体"/>
            <w:lang w:val="en-US" w:eastAsia="zh-CN"/>
          </w:rPr>
          <w:t>dia</w:t>
        </w:r>
      </w:ins>
      <w:ins w:id="110" w:author="Xu2" w:date="2024-05-22T11:46:08Z">
        <w:r>
          <w:rPr>
            <w:rFonts w:hint="eastAsia" w:eastAsia="宋体"/>
            <w:lang w:val="en-US" w:eastAsia="zh-CN"/>
          </w:rPr>
          <w:t xml:space="preserve"> le</w:t>
        </w:r>
      </w:ins>
      <w:ins w:id="111" w:author="Xu2" w:date="2024-05-22T11:46:09Z">
        <w:r>
          <w:rPr>
            <w:rFonts w:hint="eastAsia" w:eastAsia="宋体"/>
            <w:lang w:val="en-US" w:eastAsia="zh-CN"/>
          </w:rPr>
          <w:t xml:space="preserve">vel </w:t>
        </w:r>
      </w:ins>
      <w:ins w:id="112" w:author="Xu2" w:date="2024-05-22T11:46:11Z">
        <w:r>
          <w:rPr>
            <w:rFonts w:hint="eastAsia" w:eastAsia="宋体"/>
            <w:lang w:val="en-US" w:eastAsia="zh-CN"/>
          </w:rPr>
          <w:t>d</w:t>
        </w:r>
      </w:ins>
      <w:ins w:id="113" w:author="Xu2" w:date="2024-05-22T11:46:12Z">
        <w:r>
          <w:rPr>
            <w:rFonts w:hint="eastAsia" w:eastAsia="宋体"/>
            <w:lang w:val="en-US" w:eastAsia="zh-CN"/>
          </w:rPr>
          <w:t>ir</w:t>
        </w:r>
      </w:ins>
      <w:ins w:id="114" w:author="Xu2" w:date="2024-05-22T11:46:13Z">
        <w:r>
          <w:rPr>
            <w:rFonts w:hint="eastAsia" w:eastAsia="宋体"/>
            <w:lang w:val="en-US" w:eastAsia="zh-CN"/>
          </w:rPr>
          <w:t>ectio</w:t>
        </w:r>
      </w:ins>
      <w:ins w:id="115" w:author="Xu2" w:date="2024-05-22T11:46:14Z">
        <w:r>
          <w:rPr>
            <w:rFonts w:hint="eastAsia" w:eastAsia="宋体"/>
            <w:lang w:val="en-US" w:eastAsia="zh-CN"/>
          </w:rPr>
          <w:t>n</w:t>
        </w:r>
      </w:ins>
      <w:ins w:id="116" w:author="Xu2" w:date="2024-05-22T11:45:08Z">
        <w:r>
          <w:rPr>
            <w:rFonts w:hint="eastAsia" w:eastAsia="宋体"/>
            <w:lang w:val="en-US" w:eastAsia="zh-CN"/>
          </w:rPr>
          <w:t xml:space="preserve"> </w:t>
        </w:r>
      </w:ins>
      <w:ins w:id="117" w:author="Xu1" w:date="2024-05-21T14:31:00Z">
        <w:r>
          <w:rPr>
            <w:rFonts w:eastAsia="Malgun Gothic"/>
          </w:rPr>
          <w:t>attribute</w:t>
        </w:r>
      </w:ins>
      <w:ins w:id="118" w:author="Bo Burman" w:date="2024-05-21T21:00:00Z">
        <w:r>
          <w:rPr>
            <w:rFonts w:eastAsia="Malgun Gothic"/>
          </w:rPr>
          <w:t>s</w:t>
        </w:r>
      </w:ins>
      <w:ins w:id="119" w:author="Xu1" w:date="2024-05-21T14:31:00Z">
        <w:r>
          <w:rPr>
            <w:rFonts w:eastAsia="Malgun Gothic"/>
          </w:rPr>
          <w:t xml:space="preserve"> "sendonly"</w:t>
        </w:r>
      </w:ins>
      <w:ins w:id="120" w:author="Bo Burman" w:date="2024-05-21T20:52:00Z">
        <w:r>
          <w:rPr>
            <w:rFonts w:eastAsia="宋体"/>
            <w:lang w:val="en-US" w:eastAsia="zh-CN"/>
          </w:rPr>
          <w:t xml:space="preserve"> and</w:t>
        </w:r>
      </w:ins>
      <w:ins w:id="121" w:author="Xu1" w:date="2024-05-21T14:32:00Z">
        <w:r>
          <w:rPr>
            <w:rFonts w:hint="eastAsia" w:eastAsia="宋体"/>
            <w:lang w:val="en-US" w:eastAsia="zh-CN"/>
          </w:rPr>
          <w:t xml:space="preserve"> </w:t>
        </w:r>
      </w:ins>
      <w:ins w:id="122" w:author="Xu1" w:date="2024-05-21T14:31:00Z">
        <w:r>
          <w:rPr>
            <w:rFonts w:eastAsia="Malgun Gothic"/>
          </w:rPr>
          <w:t xml:space="preserve">"recvonly" </w:t>
        </w:r>
      </w:ins>
      <w:ins w:id="123" w:author="Bo Burman" w:date="2024-05-21T20:53:00Z">
        <w:r>
          <w:rPr>
            <w:rFonts w:eastAsia="Malgun Gothic"/>
          </w:rPr>
          <w:t xml:space="preserve">are </w:t>
        </w:r>
      </w:ins>
      <w:ins w:id="124" w:author="Xu1" w:date="2024-05-21T14:33:00Z">
        <w:r>
          <w:rPr>
            <w:rFonts w:hint="eastAsia" w:eastAsia="宋体"/>
            <w:lang w:val="en-US" w:eastAsia="zh-CN"/>
          </w:rPr>
          <w:t>not applicable to a data channel media</w:t>
        </w:r>
      </w:ins>
      <w:ins w:id="125" w:author="Bo Burman" w:date="2024-05-21T20:53:00Z">
        <w:r>
          <w:rPr>
            <w:rFonts w:eastAsia="宋体"/>
            <w:lang w:val="en-US" w:eastAsia="zh-CN"/>
          </w:rPr>
          <w:t xml:space="preserve"> description</w:t>
        </w:r>
      </w:ins>
      <w:ins w:id="126" w:author="Xu1" w:date="2024-05-21T14:33:00Z">
        <w:r>
          <w:rPr>
            <w:rFonts w:hint="eastAsia" w:eastAsia="宋体"/>
            <w:lang w:val="en-US" w:eastAsia="zh-CN"/>
          </w:rPr>
          <w:t>.</w:t>
        </w:r>
      </w:ins>
      <w:ins w:id="127" w:author="Xu1" w:date="2024-05-21T14:37:00Z">
        <w:r>
          <w:rPr>
            <w:rFonts w:hint="eastAsia" w:eastAsia="宋体"/>
            <w:lang w:val="en-US" w:eastAsia="zh-CN"/>
          </w:rPr>
          <w:t xml:space="preserve"> </w:t>
        </w:r>
      </w:ins>
      <w:ins w:id="128" w:author="Xu1" w:date="2024-05-21T14:42:00Z">
        <w:r>
          <w:rPr>
            <w:rFonts w:hint="eastAsia" w:eastAsia="宋体"/>
            <w:lang w:val="en-US" w:eastAsia="zh-CN"/>
          </w:rPr>
          <w:t xml:space="preserve">The </w:t>
        </w:r>
      </w:ins>
      <w:ins w:id="129" w:author="Xu1" w:date="2024-05-21T14:43:00Z">
        <w:r>
          <w:rPr>
            <w:rFonts w:hint="eastAsia" w:eastAsia="宋体"/>
            <w:lang w:val="en-US" w:eastAsia="zh-CN"/>
          </w:rPr>
          <w:t xml:space="preserve">data channel </w:t>
        </w:r>
      </w:ins>
      <w:ins w:id="130" w:author="Xu1" w:date="2024-05-21T14:42:00Z">
        <w:r>
          <w:rPr>
            <w:rFonts w:eastAsia="Malgun Gothic"/>
          </w:rPr>
          <w:t>media-originating or media-terminating</w:t>
        </w:r>
      </w:ins>
      <w:ins w:id="131" w:author="Xu1" w:date="2024-05-21T14:42:00Z">
        <w:r>
          <w:rPr>
            <w:rFonts w:hint="eastAsia" w:eastAsia="宋体"/>
            <w:lang w:val="en-US" w:eastAsia="zh-CN"/>
          </w:rPr>
          <w:t xml:space="preserve"> </w:t>
        </w:r>
      </w:ins>
      <w:ins w:id="132" w:author="Xu1" w:date="2024-05-21T14:40:00Z">
        <w:r>
          <w:rPr>
            <w:rFonts w:eastAsia="Malgun Gothic"/>
          </w:rPr>
          <w:t>DCMTSI client</w:t>
        </w:r>
      </w:ins>
      <w:ins w:id="133" w:author="Xu1" w:date="2024-05-21T14:41:00Z">
        <w:r>
          <w:rPr>
            <w:rFonts w:hint="eastAsia" w:eastAsia="宋体"/>
            <w:lang w:val="en-US" w:eastAsia="zh-CN"/>
          </w:rPr>
          <w:t xml:space="preserve"> shall </w:t>
        </w:r>
      </w:ins>
      <w:ins w:id="134" w:author="Xu1" w:date="2024-05-21T14:43:00Z">
        <w:r>
          <w:rPr>
            <w:rFonts w:hint="eastAsia" w:eastAsia="宋体"/>
            <w:lang w:val="en-US" w:eastAsia="zh-CN"/>
          </w:rPr>
          <w:t>consider</w:t>
        </w:r>
      </w:ins>
      <w:ins w:id="135" w:author="Xu1" w:date="2024-05-21T14:38:00Z">
        <w:r>
          <w:rPr>
            <w:rFonts w:hint="eastAsia" w:eastAsia="宋体"/>
            <w:lang w:val="en-US" w:eastAsia="zh-CN"/>
          </w:rPr>
          <w:t xml:space="preserve"> media </w:t>
        </w:r>
      </w:ins>
      <w:ins w:id="136" w:author="Xu1" w:date="2024-05-21T14:39:00Z">
        <w:r>
          <w:rPr>
            <w:rFonts w:hint="eastAsia" w:eastAsia="宋体"/>
            <w:lang w:val="en-US" w:eastAsia="zh-CN"/>
          </w:rPr>
          <w:t>le</w:t>
        </w:r>
      </w:ins>
      <w:ins w:id="137" w:author="Xu1" w:date="2024-05-21T14:40:00Z">
        <w:r>
          <w:rPr>
            <w:rFonts w:hint="eastAsia" w:eastAsia="宋体"/>
            <w:lang w:val="en-US" w:eastAsia="zh-CN"/>
          </w:rPr>
          <w:t xml:space="preserve">vel </w:t>
        </w:r>
      </w:ins>
      <w:ins w:id="138" w:author="Xu1" w:date="2024-05-21T14:38:00Z">
        <w:r>
          <w:rPr>
            <w:rFonts w:hint="eastAsia" w:eastAsia="宋体"/>
            <w:lang w:val="en-US" w:eastAsia="zh-CN"/>
          </w:rPr>
          <w:t xml:space="preserve">attribute </w:t>
        </w:r>
      </w:ins>
      <w:ins w:id="139" w:author="Xu1" w:date="2024-05-21T14:43:00Z">
        <w:r>
          <w:rPr>
            <w:rFonts w:eastAsia="Malgun Gothic"/>
          </w:rPr>
          <w:t>"inactive"</w:t>
        </w:r>
      </w:ins>
      <w:ins w:id="140" w:author="Xu1" w:date="2024-05-21T14:43:00Z">
        <w:r>
          <w:rPr>
            <w:rFonts w:hint="eastAsia" w:eastAsia="宋体"/>
            <w:lang w:val="en-US" w:eastAsia="zh-CN"/>
          </w:rPr>
          <w:t xml:space="preserve"> </w:t>
        </w:r>
      </w:ins>
      <w:ins w:id="141" w:author="Xu1" w:date="2024-05-21T15:35:00Z">
        <w:r>
          <w:rPr>
            <w:rFonts w:hint="eastAsia" w:eastAsia="宋体"/>
            <w:lang w:val="en-US" w:eastAsia="zh-CN"/>
          </w:rPr>
          <w:t xml:space="preserve">to describe a data channel media </w:t>
        </w:r>
      </w:ins>
      <w:ins w:id="142" w:author="Xu1" w:date="2024-05-21T15:36:00Z">
        <w:r>
          <w:rPr>
            <w:rFonts w:hint="eastAsia" w:eastAsia="宋体"/>
            <w:lang w:val="en-US" w:eastAsia="zh-CN"/>
          </w:rPr>
          <w:t xml:space="preserve">to be </w:t>
        </w:r>
      </w:ins>
      <w:ins w:id="143" w:author="Xu1" w:date="2024-05-21T15:35:00Z">
        <w:r>
          <w:rPr>
            <w:rFonts w:hint="eastAsia" w:eastAsia="宋体"/>
            <w:lang w:val="en-US" w:eastAsia="zh-CN"/>
          </w:rPr>
          <w:t>suspend</w:t>
        </w:r>
      </w:ins>
      <w:ins w:id="144" w:author="Xu1" w:date="2024-05-21T15:49:00Z">
        <w:r>
          <w:rPr>
            <w:rFonts w:hint="eastAsia" w:eastAsia="宋体"/>
            <w:lang w:val="en-US" w:eastAsia="zh-CN"/>
          </w:rPr>
          <w:t>ed</w:t>
        </w:r>
      </w:ins>
      <w:ins w:id="145" w:author="Xu1" w:date="2024-05-21T15:50:00Z">
        <w:r>
          <w:rPr>
            <w:rFonts w:hint="eastAsia" w:eastAsia="宋体"/>
            <w:lang w:val="en-US" w:eastAsia="zh-CN"/>
          </w:rPr>
          <w:t xml:space="preserve"> in </w:t>
        </w:r>
      </w:ins>
      <w:ins w:id="146" w:author="Xu1" w:date="2024-05-21T15:51:00Z">
        <w:r>
          <w:rPr>
            <w:rFonts w:hint="eastAsia" w:eastAsia="宋体"/>
            <w:lang w:val="en-US" w:eastAsia="zh-CN"/>
          </w:rPr>
          <w:t xml:space="preserve">a </w:t>
        </w:r>
      </w:ins>
      <w:ins w:id="147" w:author="Xu1" w:date="2024-05-21T15:50:00Z">
        <w:r>
          <w:rPr>
            <w:rFonts w:hint="eastAsia" w:eastAsia="宋体"/>
            <w:lang w:val="en-US" w:eastAsia="zh-CN"/>
          </w:rPr>
          <w:t>hold procedure</w:t>
        </w:r>
      </w:ins>
      <w:ins w:id="148" w:author="Xu1" w:date="2024-05-21T15:35:00Z">
        <w:r>
          <w:rPr>
            <w:rFonts w:hint="eastAsia" w:eastAsia="宋体"/>
            <w:lang w:val="en-US" w:eastAsia="zh-CN"/>
          </w:rPr>
          <w:t xml:space="preserve"> </w:t>
        </w:r>
      </w:ins>
      <w:ins w:id="149" w:author="Xu1" w:date="2024-05-21T15:17:00Z">
        <w:r>
          <w:rPr>
            <w:rFonts w:hint="eastAsia" w:eastAsia="宋体"/>
            <w:lang w:val="en-US" w:eastAsia="zh-CN"/>
          </w:rPr>
          <w:t>as</w:t>
        </w:r>
      </w:ins>
      <w:ins w:id="150" w:author="Xu1" w:date="2024-05-21T15:18:00Z">
        <w:r>
          <w:rPr>
            <w:rFonts w:hint="eastAsia" w:eastAsia="宋体"/>
            <w:lang w:val="en-US" w:eastAsia="zh-CN"/>
          </w:rPr>
          <w:t xml:space="preserve"> payload data </w:t>
        </w:r>
      </w:ins>
      <w:ins w:id="151" w:author="Xu1" w:date="2024-05-21T15:23:00Z">
        <w:r>
          <w:rPr>
            <w:rFonts w:hint="eastAsia" w:eastAsia="宋体"/>
            <w:lang w:val="en-US" w:eastAsia="zh-CN"/>
          </w:rPr>
          <w:t>of the associated SCTP association</w:t>
        </w:r>
      </w:ins>
      <w:ins w:id="152" w:author="Xu1" w:date="2024-05-21T15:24:00Z">
        <w:r>
          <w:rPr>
            <w:rFonts w:hint="eastAsia" w:eastAsia="宋体"/>
            <w:lang w:val="en-US" w:eastAsia="zh-CN"/>
          </w:rPr>
          <w:t xml:space="preserve"> </w:t>
        </w:r>
      </w:ins>
      <w:ins w:id="153" w:author="Xu1" w:date="2024-05-21T15:21:00Z">
        <w:r>
          <w:rPr>
            <w:rFonts w:hint="eastAsia" w:eastAsia="宋体"/>
            <w:lang w:val="en-US" w:eastAsia="zh-CN"/>
          </w:rPr>
          <w:t>are neither sent nor received.</w:t>
        </w:r>
      </w:ins>
      <w:ins w:id="154" w:author="Xu1" w:date="2024-05-21T15:20:00Z">
        <w:r>
          <w:rPr>
            <w:rFonts w:hint="eastAsia" w:eastAsia="宋体"/>
            <w:lang w:val="en-US" w:eastAsia="zh-CN"/>
          </w:rPr>
          <w:t xml:space="preserve"> </w:t>
        </w:r>
      </w:ins>
    </w:p>
    <w:p>
      <w:pPr>
        <w:rPr>
          <w:highlight w:val="yellow"/>
        </w:rPr>
      </w:pPr>
    </w:p>
    <w:p>
      <w:pPr>
        <w:rPr>
          <w:highlight w:val="yellow"/>
        </w:rPr>
      </w:pPr>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THIRD </w:t>
      </w:r>
      <w:r>
        <w:rPr>
          <w:highlight w:val="yellow"/>
        </w:rPr>
        <w:t>CHANGE</w:t>
      </w:r>
    </w:p>
    <w:p>
      <w:pPr>
        <w:pStyle w:val="3"/>
      </w:pPr>
      <w:bookmarkStart w:id="38" w:name="_Toc10627453"/>
      <w:bookmarkStart w:id="39" w:name="_Toc75566679"/>
      <w:bookmarkStart w:id="40" w:name="_Toc68847465"/>
      <w:bookmarkStart w:id="41" w:name="_Toc89790231"/>
      <w:bookmarkStart w:id="42" w:name="_Toc74611400"/>
      <w:bookmarkStart w:id="43" w:name="_Toc99466868"/>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155" w:author="xujiayi" w:date="2024-05-09T14:51:00Z"/>
          <w:lang w:eastAsia="ko-KR"/>
        </w:rPr>
      </w:pPr>
    </w:p>
    <w:p>
      <w:pPr>
        <w:rPr>
          <w:ins w:id="156" w:author="xujiayi" w:date="2024-05-09T14:51:00Z"/>
          <w:lang w:eastAsia="ko-KR"/>
        </w:rPr>
      </w:pPr>
    </w:p>
    <w:p>
      <w:pPr>
        <w:rPr>
          <w:ins w:id="157" w:author="xujiayi" w:date="2024-05-09T14:51:00Z"/>
          <w:lang w:eastAsia="ko-KR"/>
        </w:rPr>
      </w:pPr>
      <w:ins w:id="158" w:author="xujiayi" w:date="2024-05-09T14:51:00Z">
        <w:r>
          <w:rPr>
            <w:lang w:eastAsia="ko-KR"/>
          </w:rPr>
          <w:t>Table A.17.</w:t>
        </w:r>
      </w:ins>
      <w:ins w:id="159" w:author="xujiayi" w:date="2024-05-09T14:52:00Z">
        <w:r>
          <w:rPr>
            <w:rFonts w:hint="eastAsia"/>
            <w:lang w:val="en-US" w:eastAsia="zh-CN"/>
          </w:rPr>
          <w:t>9</w:t>
        </w:r>
      </w:ins>
      <w:ins w:id="160" w:author="xujiayi" w:date="2024-05-09T14:51:00Z">
        <w:r>
          <w:rPr>
            <w:lang w:eastAsia="ko-KR"/>
          </w:rPr>
          <w:t xml:space="preserve"> demonstrates an example SDP offer with data channel </w:t>
        </w:r>
      </w:ins>
      <w:ins w:id="161" w:author="xujiayi" w:date="2024-05-10T10:12:00Z">
        <w:r>
          <w:rPr>
            <w:rFonts w:hint="eastAsia"/>
            <w:lang w:val="en-US" w:eastAsia="zh-CN"/>
          </w:rPr>
          <w:t xml:space="preserve">media stream </w:t>
        </w:r>
      </w:ins>
      <w:ins w:id="162" w:author="Xu" w:date="2024-05-10T16:52:00Z">
        <w:bookmarkStart w:id="57" w:name="OLE_LINK8"/>
        <w:r>
          <w:rPr>
            <w:rFonts w:hint="eastAsia"/>
            <w:lang w:val="en-US" w:eastAsia="zh-CN"/>
          </w:rPr>
          <w:t>supporting SDP direction attribute</w:t>
        </w:r>
        <w:bookmarkEnd w:id="57"/>
      </w:ins>
      <w:ins w:id="163" w:author="xujiayi" w:date="2024-05-09T14:51:00Z">
        <w:r>
          <w:rPr>
            <w:lang w:eastAsia="ko-KR"/>
          </w:rPr>
          <w:t xml:space="preserve"> defined in clause 6.2.10. </w:t>
        </w:r>
      </w:ins>
      <w:ins w:id="164" w:author="xujiayi" w:date="2024-05-10T09:52:00Z">
        <w:r>
          <w:rPr>
            <w:rFonts w:hint="eastAsia"/>
            <w:lang w:val="en-US" w:eastAsia="zh-CN"/>
          </w:rPr>
          <w:t>I</w:t>
        </w:r>
      </w:ins>
      <w:ins w:id="165" w:author="xujiayi" w:date="2024-05-10T09:53:00Z">
        <w:r>
          <w:rPr>
            <w:rFonts w:hint="eastAsia"/>
            <w:lang w:val="en-US" w:eastAsia="zh-CN"/>
          </w:rPr>
          <w:t>n this example, the offering part include</w:t>
        </w:r>
      </w:ins>
      <w:ins w:id="166" w:author="Xu" w:date="2024-05-10T16:41:00Z">
        <w:r>
          <w:rPr>
            <w:rFonts w:hint="eastAsia"/>
            <w:lang w:val="en-US" w:eastAsia="zh-CN"/>
          </w:rPr>
          <w:t>s</w:t>
        </w:r>
      </w:ins>
      <w:ins w:id="167" w:author="xujiayi" w:date="2024-05-10T09:53:00Z">
        <w:r>
          <w:rPr>
            <w:rFonts w:hint="eastAsia"/>
            <w:lang w:val="en-US" w:eastAsia="zh-CN"/>
          </w:rPr>
          <w:t xml:space="preserve"> the SDP direction attribute </w:t>
        </w:r>
      </w:ins>
      <w:ins w:id="168" w:author="xujiayi" w:date="2024-05-10T09:53:00Z">
        <w:r>
          <w:rPr>
            <w:rFonts w:eastAsia="Malgun Gothic"/>
          </w:rPr>
          <w:t>"a=</w:t>
        </w:r>
      </w:ins>
      <w:ins w:id="169" w:author="xujiayi" w:date="2024-05-10T09:53:00Z">
        <w:r>
          <w:rPr>
            <w:rFonts w:hint="eastAsia" w:eastAsia="宋体"/>
            <w:lang w:val="en-US" w:eastAsia="zh-CN"/>
          </w:rPr>
          <w:t>inactive</w:t>
        </w:r>
      </w:ins>
      <w:ins w:id="170" w:author="xujiayi" w:date="2024-05-10T09:53:00Z">
        <w:r>
          <w:rPr>
            <w:rFonts w:eastAsia="Malgun Gothic"/>
          </w:rPr>
          <w:t>"</w:t>
        </w:r>
      </w:ins>
      <w:ins w:id="171" w:author="xujiayi" w:date="2024-05-10T10:10:00Z">
        <w:r>
          <w:rPr>
            <w:rFonts w:hint="eastAsia" w:eastAsia="宋体"/>
            <w:lang w:val="en-US" w:eastAsia="zh-CN"/>
          </w:rPr>
          <w:t xml:space="preserve"> to indicate</w:t>
        </w:r>
      </w:ins>
      <w:ins w:id="172" w:author="Xu" w:date="2024-05-10T16:46:00Z">
        <w:r>
          <w:rPr>
            <w:rFonts w:hint="eastAsia" w:eastAsia="宋体"/>
            <w:lang w:val="en-US" w:eastAsia="zh-CN"/>
          </w:rPr>
          <w:t xml:space="preserve"> </w:t>
        </w:r>
      </w:ins>
      <w:ins w:id="173" w:author="Xu" w:date="2024-05-10T16:41:00Z">
        <w:bookmarkStart w:id="58" w:name="OLE_LINK7"/>
        <w:r>
          <w:rPr>
            <w:rFonts w:hint="eastAsia" w:eastAsia="宋体"/>
            <w:lang w:val="en-US" w:eastAsia="zh-CN"/>
          </w:rPr>
          <w:t xml:space="preserve">the </w:t>
        </w:r>
      </w:ins>
      <w:ins w:id="174" w:author="Xu" w:date="2024-05-10T16:46:00Z">
        <w:r>
          <w:rPr>
            <w:rFonts w:hint="eastAsia" w:eastAsia="宋体"/>
            <w:lang w:val="en-US" w:eastAsia="zh-CN"/>
          </w:rPr>
          <w:t xml:space="preserve">corresponding </w:t>
        </w:r>
      </w:ins>
      <w:ins w:id="175" w:author="Xu" w:date="2024-05-10T16:46:00Z">
        <w:r>
          <w:rPr>
            <w:lang w:eastAsia="ko-KR"/>
          </w:rPr>
          <w:t xml:space="preserve">data channel </w:t>
        </w:r>
      </w:ins>
      <w:ins w:id="176" w:author="Xu" w:date="2024-05-10T16:46:00Z">
        <w:r>
          <w:rPr>
            <w:rFonts w:hint="eastAsia"/>
            <w:lang w:val="en-US" w:eastAsia="zh-CN"/>
          </w:rPr>
          <w:t xml:space="preserve">media stream is to be </w:t>
        </w:r>
        <w:bookmarkEnd w:id="58"/>
      </w:ins>
      <w:ins w:id="177" w:author="xujiayi" w:date="2024-05-14T09:52:00Z">
        <w:r>
          <w:rPr>
            <w:rFonts w:hint="eastAsia"/>
            <w:lang w:val="en-US" w:eastAsia="zh-CN"/>
          </w:rPr>
          <w:t>suspended</w:t>
        </w:r>
      </w:ins>
    </w:p>
    <w:p>
      <w:pPr>
        <w:pStyle w:val="113"/>
        <w:rPr>
          <w:ins w:id="178" w:author="xujiayi" w:date="2024-05-09T14:51:00Z"/>
          <w:rFonts w:hint="default"/>
          <w:lang w:val="en-US" w:eastAsia="zh-CN"/>
        </w:rPr>
      </w:pPr>
      <w:ins w:id="179" w:author="xujiayi" w:date="2024-05-09T14:51:00Z">
        <w:r>
          <w:rPr/>
          <w:t>Table A.</w:t>
        </w:r>
      </w:ins>
      <w:ins w:id="180" w:author="xujiayi" w:date="2024-05-09T14:51:00Z">
        <w:r>
          <w:rPr>
            <w:lang w:eastAsia="ko-KR"/>
          </w:rPr>
          <w:t>17</w:t>
        </w:r>
      </w:ins>
      <w:ins w:id="181" w:author="xujiayi" w:date="2024-05-09T14:51:00Z">
        <w:r>
          <w:rPr/>
          <w:t>.</w:t>
        </w:r>
      </w:ins>
      <w:ins w:id="182" w:author="xujiayi" w:date="2024-05-09T14:51:00Z">
        <w:r>
          <w:rPr>
            <w:rFonts w:hint="eastAsia"/>
            <w:lang w:val="en-US" w:eastAsia="zh-CN"/>
          </w:rPr>
          <w:t>9</w:t>
        </w:r>
      </w:ins>
      <w:ins w:id="183" w:author="xujiayi" w:date="2024-05-09T14:51:00Z">
        <w:r>
          <w:rPr/>
          <w:t>: Example SDP offer with</w:t>
        </w:r>
      </w:ins>
      <w:ins w:id="184" w:author="xujiayi" w:date="2024-05-10T10:09:00Z">
        <w:r>
          <w:rPr>
            <w:rFonts w:hint="eastAsia"/>
            <w:lang w:val="en-US" w:eastAsia="zh-CN"/>
          </w:rPr>
          <w:t xml:space="preserve"> data channel media stream </w:t>
        </w:r>
      </w:ins>
      <w:ins w:id="185" w:author="Xu" w:date="2024-05-10T16:50:00Z">
        <w:r>
          <w:rPr>
            <w:rFonts w:hint="eastAsia"/>
            <w:lang w:val="en-US" w:eastAsia="zh-CN"/>
          </w:rPr>
          <w:t>support</w:t>
        </w:r>
      </w:ins>
      <w:ins w:id="186" w:author="Xu" w:date="2024-05-10T16:52:00Z">
        <w:r>
          <w:rPr>
            <w:rFonts w:hint="eastAsia"/>
            <w:lang w:val="en-US" w:eastAsia="zh-CN"/>
          </w:rPr>
          <w:t>ing</w:t>
        </w:r>
      </w:ins>
      <w:ins w:id="187" w:author="Xu" w:date="2024-05-10T16:50:00Z">
        <w:r>
          <w:rPr>
            <w:rFonts w:hint="eastAsia"/>
            <w:lang w:val="en-US" w:eastAsia="zh-CN"/>
          </w:rPr>
          <w:t xml:space="preserve"> </w:t>
        </w:r>
      </w:ins>
      <w:ins w:id="188" w:author="Xu" w:date="2024-05-10T16:51:00Z">
        <w:r>
          <w:rPr>
            <w:rFonts w:hint="eastAsia"/>
            <w:lang w:val="en-US" w:eastAsia="zh-CN"/>
          </w:rPr>
          <w:t>SDP direction attribute</w:t>
        </w:r>
      </w:ins>
      <w:ins w:id="189" w:author="Xu2" w:date="2024-05-22T11:52:25Z">
        <w:r>
          <w:rPr>
            <w:rFonts w:hint="eastAsia"/>
            <w:lang w:val="en-US" w:eastAsia="zh-CN"/>
          </w:rPr>
          <w:t xml:space="preserve"> </w:t>
        </w:r>
      </w:ins>
      <w:ins w:id="190" w:author="Xu2" w:date="2024-05-22T11:52:37Z">
        <w:r>
          <w:rPr>
            <w:rFonts w:eastAsia="Malgun Gothic"/>
          </w:rPr>
          <w:t>"a=</w:t>
        </w:r>
      </w:ins>
      <w:ins w:id="191" w:author="Xu2" w:date="2024-05-22T11:52:37Z">
        <w:r>
          <w:rPr>
            <w:rFonts w:hint="eastAsia" w:eastAsia="宋体"/>
            <w:lang w:val="en-US" w:eastAsia="zh-CN"/>
          </w:rPr>
          <w:t>inactive</w:t>
        </w:r>
      </w:ins>
      <w:ins w:id="192" w:author="Xu2" w:date="2024-05-22T11:52:37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93" w:author="xujiayi" w:date="2024-05-09T14:51:00Z"/>
        </w:trPr>
        <w:tc>
          <w:tcPr>
            <w:tcW w:w="9639" w:type="dxa"/>
            <w:shd w:val="clear" w:color="auto" w:fill="auto"/>
          </w:tcPr>
          <w:p>
            <w:pPr>
              <w:keepNext/>
              <w:keepLines/>
              <w:spacing w:after="0"/>
              <w:jc w:val="center"/>
              <w:rPr>
                <w:ins w:id="194" w:author="xujiayi" w:date="2024-05-09T14:51:00Z"/>
                <w:rFonts w:ascii="Arial" w:hAnsi="Arial"/>
                <w:b/>
                <w:sz w:val="18"/>
              </w:rPr>
            </w:pPr>
            <w:ins w:id="195"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96"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xujiayi" w:date="2024-05-09T14:51:00Z"/>
                <w:rFonts w:ascii="Courier New" w:hAnsi="Courier New"/>
                <w:sz w:val="16"/>
                <w:lang w:eastAsia="ko-KR"/>
              </w:rPr>
            </w:pPr>
            <w:ins w:id="198"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xujiayi" w:date="2024-05-09T14:51:00Z"/>
                <w:rFonts w:ascii="Courier New" w:hAnsi="Courier New"/>
                <w:sz w:val="16"/>
                <w:lang w:eastAsia="ko-KR"/>
              </w:rPr>
            </w:pPr>
            <w:ins w:id="200" w:author="xujiayi" w:date="2024-05-09T14:51:00Z">
              <w:r>
                <w:rPr>
                  <w:rFonts w:ascii="Courier New" w:hAnsi="Courier New"/>
                  <w:sz w:val="16"/>
                  <w:lang w:eastAsia="ko-KR"/>
                </w:rPr>
                <w:t>a=ice-lite</w:t>
              </w:r>
            </w:ins>
            <w:ins w:id="201" w:author="xujiayi" w:date="2024-05-09T14:51:00Z">
              <w:r>
                <w:rPr>
                  <w:rFonts w:ascii="Courier New" w:hAnsi="Courier New"/>
                  <w:sz w:val="16"/>
                  <w:lang w:eastAsia="ko-KR"/>
                </w:rPr>
                <w:br w:type="textWrapping"/>
              </w:r>
            </w:ins>
            <w:ins w:id="202"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xujiayi" w:date="2024-05-09T14:51:00Z"/>
                <w:rFonts w:ascii="Courier New" w:hAnsi="Courier New"/>
                <w:sz w:val="16"/>
              </w:rPr>
            </w:pPr>
            <w:ins w:id="204" w:author="xujiayi" w:date="2024-05-09T14:51:00Z">
              <w:r>
                <w:rPr>
                  <w:rFonts w:ascii="Courier New" w:hAnsi="Courier New"/>
                  <w:sz w:val="16"/>
                </w:rPr>
                <w:t xml:space="preserve">m=application 52718 UDP/DTLS/SCTP </w:t>
              </w:r>
            </w:ins>
            <w:ins w:id="205" w:author="xujiayi" w:date="2024-05-09T14:51:00Z">
              <w:r>
                <w:rPr>
                  <w:rFonts w:ascii="Courier New" w:hAnsi="Courier New"/>
                  <w:sz w:val="16"/>
                  <w:lang w:eastAsia="ko-KR"/>
                </w:rPr>
                <w:t xml:space="preserve">webrtc-datachannel </w:t>
              </w:r>
            </w:ins>
            <w:ins w:id="206" w:author="xujiayi" w:date="2024-05-09T14:51:00Z">
              <w:r>
                <w:rPr>
                  <w:rFonts w:ascii="Courier New" w:hAnsi="Courier New"/>
                  <w:sz w:val="16"/>
                  <w:lang w:eastAsia="ko-KR"/>
                </w:rPr>
                <w:br w:type="textWrapping"/>
              </w:r>
            </w:ins>
            <w:ins w:id="207"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xujiayi" w:date="2024-05-09T14:51:00Z"/>
                <w:rFonts w:ascii="Courier New" w:hAnsi="Courier New"/>
                <w:sz w:val="16"/>
                <w:lang w:eastAsia="ko-KR"/>
              </w:rPr>
            </w:pPr>
            <w:ins w:id="209"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xujiayi" w:date="2024-05-09T14:51:00Z"/>
                <w:rFonts w:ascii="Courier New" w:hAnsi="Courier New"/>
                <w:sz w:val="16"/>
                <w:lang w:eastAsia="ko-KR"/>
              </w:rPr>
            </w:pPr>
            <w:ins w:id="211" w:author="xujiayi" w:date="2024-05-09T14:51:00Z">
              <w:r>
                <w:rPr>
                  <w:rFonts w:ascii="Courier New" w:hAnsi="Courier New"/>
                  <w:sz w:val="16"/>
                  <w:lang w:eastAsia="ko-KR"/>
                </w:rPr>
                <w:t>a=candidate:1 1 UDP 2130706431 192.0.2.156 52718 typ host</w:t>
              </w:r>
            </w:ins>
            <w:ins w:id="212" w:author="xujiayi" w:date="2024-05-09T14:51:00Z">
              <w:r>
                <w:rPr>
                  <w:rFonts w:ascii="Courier New" w:hAnsi="Courier New"/>
                  <w:sz w:val="16"/>
                  <w:lang w:eastAsia="ko-KR"/>
                </w:rPr>
                <w:br w:type="textWrapping"/>
              </w:r>
            </w:ins>
            <w:ins w:id="213"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xujiayi" w:date="2024-05-09T14:51:00Z"/>
                <w:rFonts w:ascii="Courier New" w:hAnsi="Courier New"/>
                <w:sz w:val="16"/>
                <w:lang w:eastAsia="ko-KR"/>
              </w:rPr>
            </w:pPr>
            <w:ins w:id="215"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xujiayi" w:date="2024-05-09T14:51:00Z"/>
                <w:rFonts w:ascii="Courier New" w:hAnsi="Courier New"/>
                <w:sz w:val="16"/>
                <w:lang w:eastAsia="ko-KR"/>
              </w:rPr>
            </w:pPr>
            <w:ins w:id="217"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xujiayi" w:date="2024-05-09T14:51:00Z"/>
                <w:rFonts w:ascii="Courier New" w:hAnsi="Courier New"/>
                <w:sz w:val="16"/>
                <w:lang w:eastAsia="ko-KR"/>
              </w:rPr>
            </w:pPr>
            <w:ins w:id="219"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xujiayi" w:date="2024-05-09T14:51:00Z"/>
                <w:rFonts w:ascii="Courier New" w:hAnsi="Courier New"/>
                <w:sz w:val="16"/>
                <w:lang w:eastAsia="ko-KR"/>
              </w:rPr>
            </w:pPr>
            <w:ins w:id="221"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xujiayi" w:date="2024-05-09T14:51:00Z"/>
                <w:rFonts w:ascii="Courier New" w:hAnsi="Courier New"/>
                <w:sz w:val="16"/>
                <w:lang w:eastAsia="ko-KR"/>
              </w:rPr>
            </w:pPr>
            <w:ins w:id="223"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xujiayi" w:date="2024-05-09T14:51:00Z"/>
                <w:rFonts w:ascii="Courier New" w:hAnsi="Courier New"/>
                <w:sz w:val="16"/>
              </w:rPr>
            </w:pPr>
            <w:ins w:id="225" w:author="xujiayi" w:date="2024-05-09T14:51:00Z">
              <w:r>
                <w:rPr>
                  <w:rFonts w:ascii="Courier New" w:hAnsi="Courier New"/>
                  <w:sz w:val="16"/>
                </w:rPr>
                <w:t>a=tls-id:</w:t>
              </w:r>
            </w:ins>
            <w:ins w:id="226" w:author="xujiayi" w:date="2024-05-09T14:51:00Z">
              <w:r>
                <w:rPr/>
                <w:t xml:space="preserve"> </w:t>
              </w:r>
            </w:ins>
            <w:ins w:id="227"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xujiayi" w:date="2024-05-09T15:32:00Z"/>
                <w:rFonts w:ascii="Courier New" w:hAnsi="Courier New" w:cs="Courier New"/>
                <w:sz w:val="16"/>
                <w:szCs w:val="16"/>
              </w:rPr>
            </w:pPr>
            <w:ins w:id="229" w:author="xujiayi" w:date="2024-05-09T14:51:00Z">
              <w:r>
                <w:rPr>
                  <w:rFonts w:ascii="Courier New" w:hAnsi="Courier New" w:cs="Courier New"/>
                  <w:sz w:val="16"/>
                  <w:szCs w:val="16"/>
                </w:rPr>
                <w:t>a=dcmap:</w:t>
              </w:r>
            </w:ins>
            <w:ins w:id="230" w:author="Xu" w:date="2024-05-10T16:43:00Z">
              <w:r>
                <w:rPr>
                  <w:rFonts w:hint="eastAsia" w:ascii="Courier New" w:hAnsi="Courier New" w:cs="Courier New"/>
                  <w:sz w:val="16"/>
                  <w:szCs w:val="16"/>
                  <w:lang w:val="en-US" w:eastAsia="zh-CN"/>
                </w:rPr>
                <w:t>10</w:t>
              </w:r>
            </w:ins>
            <w:ins w:id="231" w:author="xujiayi" w:date="2024-05-09T14:51:00Z">
              <w:r>
                <w:rPr>
                  <w:rFonts w:ascii="Courier New" w:hAnsi="Courier New" w:cs="Courier New"/>
                  <w:sz w:val="16"/>
                  <w:szCs w:val="16"/>
                </w:rPr>
                <w:t>0</w:t>
              </w:r>
            </w:ins>
            <w:ins w:id="232" w:author="Xu" w:date="2024-05-10T16:43:00Z">
              <w:r>
                <w:rPr>
                  <w:rFonts w:hint="eastAsia" w:ascii="Courier New" w:hAnsi="Courier New" w:cs="Courier New"/>
                  <w:sz w:val="16"/>
                  <w:szCs w:val="16"/>
                  <w:lang w:val="en-US" w:eastAsia="zh-CN"/>
                </w:rPr>
                <w:t>1</w:t>
              </w:r>
            </w:ins>
            <w:ins w:id="233"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xujiayi" w:date="2024-05-09T14:51:00Z"/>
                <w:rFonts w:ascii="Courier New" w:hAnsi="Courier New" w:cs="Courier New"/>
                <w:sz w:val="16"/>
                <w:szCs w:val="16"/>
                <w:lang w:val="en-US" w:eastAsia="zh-CN"/>
              </w:rPr>
            </w:pPr>
            <w:ins w:id="235" w:author="xujiayi" w:date="2024-05-09T15:33:00Z">
              <w:r>
                <w:rPr>
                  <w:rFonts w:hint="eastAsia" w:ascii="Courier New" w:hAnsi="Courier New" w:cs="Courier New"/>
                  <w:sz w:val="16"/>
                  <w:szCs w:val="16"/>
                  <w:lang w:val="en-US" w:eastAsia="zh-CN"/>
                </w:rPr>
                <w:t>a=</w:t>
              </w:r>
            </w:ins>
            <w:ins w:id="236" w:author="xujiayi" w:date="2024-05-09T15:36:00Z">
              <w:r>
                <w:rPr>
                  <w:rFonts w:hint="eastAsia" w:ascii="Courier New" w:hAnsi="Courier New" w:cs="Courier New"/>
                  <w:sz w:val="16"/>
                  <w:szCs w:val="16"/>
                  <w:lang w:val="en-US" w:eastAsia="zh-CN"/>
                </w:rPr>
                <w:t>inactive</w:t>
              </w:r>
            </w:ins>
          </w:p>
        </w:tc>
      </w:tr>
    </w:tbl>
    <w:p>
      <w:pPr>
        <w:rPr>
          <w:ins w:id="237" w:author="xujiayi" w:date="2024-05-09T14:51:00Z"/>
        </w:rPr>
      </w:pPr>
    </w:p>
    <w:p>
      <w:pPr>
        <w:rPr>
          <w:ins w:id="238" w:author="xujiayi" w:date="2024-05-10T10:13:00Z"/>
          <w:lang w:val="en-US" w:eastAsia="ko-KR"/>
        </w:rPr>
      </w:pPr>
      <w:ins w:id="239" w:author="xujiayi" w:date="2024-05-10T10:13:00Z">
        <w:r>
          <w:rPr>
            <w:lang w:eastAsia="ko-KR"/>
          </w:rPr>
          <w:t>Table A.17.</w:t>
        </w:r>
      </w:ins>
      <w:ins w:id="240" w:author="xujiayi" w:date="2024-05-10T10:13:00Z">
        <w:r>
          <w:rPr>
            <w:rFonts w:hint="eastAsia"/>
            <w:lang w:val="en-US" w:eastAsia="zh-CN"/>
          </w:rPr>
          <w:t>10</w:t>
        </w:r>
      </w:ins>
      <w:ins w:id="241" w:author="xujiayi" w:date="2024-05-10T10:13:00Z">
        <w:r>
          <w:rPr>
            <w:lang w:eastAsia="ko-KR"/>
          </w:rPr>
          <w:t xml:space="preserve"> demonstrates an example SDP </w:t>
        </w:r>
      </w:ins>
      <w:ins w:id="242" w:author="xujiayi" w:date="2024-05-10T10:13:00Z">
        <w:r>
          <w:rPr>
            <w:lang w:val="en-US" w:eastAsia="ko-KR"/>
          </w:rPr>
          <w:t>offer</w:t>
        </w:r>
      </w:ins>
      <w:ins w:id="243" w:author="xujiayi" w:date="2024-05-10T10:13:00Z">
        <w:r>
          <w:rPr>
            <w:lang w:eastAsia="ko-KR"/>
          </w:rPr>
          <w:t xml:space="preserve"> with data channel </w:t>
        </w:r>
      </w:ins>
      <w:ins w:id="244" w:author="xujiayi" w:date="2024-05-10T10:13:00Z">
        <w:r>
          <w:rPr>
            <w:rFonts w:hint="eastAsia"/>
            <w:lang w:val="en-US" w:eastAsia="zh-CN"/>
          </w:rPr>
          <w:t xml:space="preserve">media stream </w:t>
        </w:r>
      </w:ins>
      <w:ins w:id="245" w:author="Xu" w:date="2024-05-10T16:54:00Z">
        <w:r>
          <w:rPr>
            <w:rFonts w:hint="eastAsia"/>
            <w:lang w:val="en-US" w:eastAsia="zh-CN"/>
          </w:rPr>
          <w:t>supporting SDP direction attribute</w:t>
        </w:r>
      </w:ins>
      <w:ins w:id="246" w:author="xujiayi" w:date="2024-05-10T10:13:00Z">
        <w:r>
          <w:rPr>
            <w:lang w:eastAsia="ko-KR"/>
          </w:rPr>
          <w:t xml:space="preserve"> defined in clause 6.2.10. </w:t>
        </w:r>
      </w:ins>
      <w:ins w:id="247" w:author="xujiayi" w:date="2024-05-10T10:13:00Z">
        <w:r>
          <w:rPr>
            <w:rFonts w:hint="eastAsia"/>
            <w:lang w:val="en-US" w:eastAsia="zh-CN"/>
          </w:rPr>
          <w:t xml:space="preserve">In this example, the </w:t>
        </w:r>
      </w:ins>
      <w:ins w:id="248" w:author="xujiayi" w:date="2024-05-10T10:13:00Z">
        <w:r>
          <w:rPr>
            <w:lang w:val="en-US" w:eastAsia="zh-CN"/>
          </w:rPr>
          <w:t>offer</w:t>
        </w:r>
      </w:ins>
      <w:ins w:id="249" w:author="xujiayi" w:date="2024-05-10T10:13:00Z">
        <w:r>
          <w:rPr>
            <w:rFonts w:hint="eastAsia"/>
            <w:lang w:val="en-US" w:eastAsia="zh-CN"/>
          </w:rPr>
          <w:t xml:space="preserve">ing part include the SDP direction attribute </w:t>
        </w:r>
      </w:ins>
      <w:ins w:id="250" w:author="xujiayi" w:date="2024-05-10T10:13:00Z">
        <w:r>
          <w:rPr>
            <w:rFonts w:eastAsia="Malgun Gothic"/>
          </w:rPr>
          <w:t>"a=</w:t>
        </w:r>
      </w:ins>
      <w:ins w:id="251" w:author="xujiayi" w:date="2024-05-10T10:13:00Z">
        <w:r>
          <w:rPr>
            <w:rFonts w:eastAsia="宋体"/>
            <w:lang w:val="en-US" w:eastAsia="zh-CN"/>
          </w:rPr>
          <w:t>sendrecv</w:t>
        </w:r>
      </w:ins>
      <w:ins w:id="252" w:author="xujiayi" w:date="2024-05-10T10:13:00Z">
        <w:r>
          <w:rPr>
            <w:rFonts w:eastAsia="Malgun Gothic"/>
          </w:rPr>
          <w:t>"</w:t>
        </w:r>
      </w:ins>
      <w:ins w:id="253" w:author="xujiayi" w:date="2024-05-10T10:13:00Z">
        <w:r>
          <w:rPr>
            <w:rFonts w:hint="eastAsia" w:eastAsia="宋体"/>
            <w:lang w:val="en-US" w:eastAsia="zh-CN"/>
          </w:rPr>
          <w:t xml:space="preserve"> to indicate</w:t>
        </w:r>
      </w:ins>
      <w:ins w:id="254" w:author="Xu" w:date="2024-05-10T16:48:00Z">
        <w:r>
          <w:rPr>
            <w:rFonts w:hint="eastAsia" w:eastAsia="宋体"/>
            <w:lang w:val="en-US" w:eastAsia="zh-CN"/>
          </w:rPr>
          <w:t xml:space="preserve"> </w:t>
        </w:r>
      </w:ins>
      <w:ins w:id="255" w:author="Xu" w:date="2024-05-10T17:01:00Z">
        <w:r>
          <w:rPr>
            <w:rFonts w:hint="eastAsia" w:eastAsia="宋体"/>
            <w:lang w:val="en-US" w:eastAsia="zh-CN"/>
          </w:rPr>
          <w:t xml:space="preserve">the </w:t>
        </w:r>
      </w:ins>
      <w:ins w:id="256" w:author="xujiayi" w:date="2024-05-14T09:55:00Z">
        <w:r>
          <w:rPr>
            <w:rFonts w:hint="eastAsia" w:eastAsia="宋体"/>
            <w:lang w:val="en-US" w:eastAsia="zh-CN"/>
          </w:rPr>
          <w:t xml:space="preserve">suspended </w:t>
        </w:r>
      </w:ins>
      <w:ins w:id="257" w:author="Xu" w:date="2024-05-10T17:01:00Z">
        <w:r>
          <w:rPr>
            <w:lang w:eastAsia="ko-KR"/>
          </w:rPr>
          <w:t xml:space="preserve">data channel </w:t>
        </w:r>
      </w:ins>
      <w:ins w:id="258" w:author="Xu" w:date="2024-05-10T17:01:00Z">
        <w:r>
          <w:rPr>
            <w:rFonts w:hint="eastAsia"/>
            <w:lang w:val="en-US" w:eastAsia="zh-CN"/>
          </w:rPr>
          <w:t>media stream is to be resumed</w:t>
        </w:r>
      </w:ins>
      <w:ins w:id="259" w:author="xujiayi" w:date="2024-05-10T17:41:00Z">
        <w:r>
          <w:rPr>
            <w:rFonts w:hint="eastAsia" w:eastAsia="宋体"/>
            <w:lang w:val="en-US" w:eastAsia="zh-CN"/>
          </w:rPr>
          <w:t>.</w:t>
        </w:r>
      </w:ins>
    </w:p>
    <w:p>
      <w:pPr>
        <w:pStyle w:val="113"/>
        <w:rPr>
          <w:ins w:id="260" w:author="xujiayi" w:date="2024-05-09T14:51:00Z"/>
          <w:lang w:val="en-US" w:eastAsia="zh-CN"/>
        </w:rPr>
      </w:pPr>
      <w:ins w:id="261" w:author="xujiayi" w:date="2024-05-09T14:51:00Z">
        <w:r>
          <w:rPr/>
          <w:t>Table A.17.</w:t>
        </w:r>
      </w:ins>
      <w:ins w:id="262" w:author="xujiayi" w:date="2024-05-10T09:32:00Z">
        <w:r>
          <w:rPr>
            <w:rFonts w:hint="eastAsia"/>
            <w:lang w:val="en-US" w:eastAsia="zh-CN"/>
          </w:rPr>
          <w:t>10</w:t>
        </w:r>
      </w:ins>
      <w:ins w:id="263" w:author="xujiayi" w:date="2024-05-09T14:51:00Z">
        <w:r>
          <w:rPr/>
          <w:t xml:space="preserve">: Example SDP </w:t>
        </w:r>
      </w:ins>
      <w:ins w:id="264" w:author="xujiayi" w:date="2024-05-10T10:09:00Z">
        <w:r>
          <w:rPr>
            <w:lang w:val="en-US" w:eastAsia="zh-CN"/>
          </w:rPr>
          <w:t>offer</w:t>
        </w:r>
      </w:ins>
      <w:ins w:id="265" w:author="xujiayi" w:date="2024-05-10T10:09:00Z">
        <w:r>
          <w:rPr>
            <w:rFonts w:hint="eastAsia"/>
            <w:lang w:val="en-US" w:eastAsia="zh-CN"/>
          </w:rPr>
          <w:t xml:space="preserve"> </w:t>
        </w:r>
      </w:ins>
      <w:ins w:id="266" w:author="xujiayi" w:date="2024-05-09T14:51:00Z">
        <w:r>
          <w:rPr/>
          <w:t xml:space="preserve">with data channel </w:t>
        </w:r>
      </w:ins>
      <w:ins w:id="267" w:author="xujiayi" w:date="2024-05-10T10:09:00Z">
        <w:r>
          <w:rPr>
            <w:rFonts w:hint="eastAsia"/>
            <w:lang w:val="en-US" w:eastAsia="zh-CN"/>
          </w:rPr>
          <w:t xml:space="preserve">media stream </w:t>
        </w:r>
      </w:ins>
      <w:ins w:id="268" w:author="Xu" w:date="2024-05-10T16:53:00Z">
        <w:r>
          <w:rPr>
            <w:rFonts w:hint="eastAsia"/>
            <w:lang w:val="en-US" w:eastAsia="zh-CN"/>
          </w:rPr>
          <w:t>supporting SDP direction attribute</w:t>
        </w:r>
      </w:ins>
      <w:ins w:id="269" w:author="Xu2" w:date="2024-05-22T11:52:51Z">
        <w:r>
          <w:rPr>
            <w:rFonts w:hint="eastAsia"/>
            <w:lang w:val="en-US" w:eastAsia="zh-CN"/>
          </w:rPr>
          <w:t xml:space="preserve"> </w:t>
        </w:r>
      </w:ins>
      <w:ins w:id="270" w:author="Xu2" w:date="2024-05-22T11:53:04Z">
        <w:r>
          <w:rPr>
            <w:rFonts w:eastAsia="Malgun Gothic"/>
          </w:rPr>
          <w:t>"a=</w:t>
        </w:r>
      </w:ins>
      <w:ins w:id="271" w:author="Xu2" w:date="2024-05-22T11:53:04Z">
        <w:r>
          <w:rPr>
            <w:rFonts w:eastAsia="宋体"/>
            <w:lang w:val="en-US" w:eastAsia="zh-CN"/>
          </w:rPr>
          <w:t>sendrecv</w:t>
        </w:r>
      </w:ins>
      <w:ins w:id="272" w:author="Xu2" w:date="2024-05-22T11:53:04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3" w:author="xujiayi" w:date="2024-05-09T14:51:00Z"/>
        </w:trPr>
        <w:tc>
          <w:tcPr>
            <w:tcW w:w="9639" w:type="dxa"/>
            <w:shd w:val="clear" w:color="auto" w:fill="auto"/>
          </w:tcPr>
          <w:p>
            <w:pPr>
              <w:keepNext/>
              <w:keepLines/>
              <w:spacing w:after="0"/>
              <w:jc w:val="center"/>
              <w:rPr>
                <w:ins w:id="274" w:author="xujiayi" w:date="2024-05-09T14:51:00Z"/>
                <w:rFonts w:ascii="Arial" w:hAnsi="Arial"/>
                <w:b/>
                <w:sz w:val="18"/>
                <w:lang w:val="en-US" w:eastAsia="zh-CN"/>
              </w:rPr>
            </w:pPr>
            <w:ins w:id="275" w:author="xujiayi" w:date="2024-05-09T14:51:00Z">
              <w:r>
                <w:rPr>
                  <w:rFonts w:ascii="Arial" w:hAnsi="Arial"/>
                  <w:b/>
                  <w:sz w:val="18"/>
                </w:rPr>
                <w:t xml:space="preserve">SDP </w:t>
              </w:r>
            </w:ins>
            <w:ins w:id="276"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7"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xujiayi" w:date="2024-05-09T14:51:00Z"/>
                <w:rFonts w:ascii="Courier New" w:hAnsi="Courier New"/>
                <w:sz w:val="16"/>
                <w:lang w:eastAsia="ko-KR"/>
              </w:rPr>
            </w:pPr>
            <w:ins w:id="279"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xujiayi" w:date="2024-05-09T14:51:00Z"/>
                <w:rFonts w:ascii="Courier New" w:hAnsi="Courier New"/>
                <w:sz w:val="16"/>
                <w:lang w:eastAsia="ko-KR"/>
              </w:rPr>
            </w:pPr>
            <w:ins w:id="281"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xujiayi" w:date="2024-05-09T14:51:00Z"/>
                <w:rFonts w:ascii="Courier New" w:hAnsi="Courier New"/>
                <w:sz w:val="16"/>
              </w:rPr>
            </w:pPr>
            <w:ins w:id="283" w:author="xujiayi" w:date="2024-05-09T14:51:00Z">
              <w:r>
                <w:rPr>
                  <w:rFonts w:ascii="Courier New" w:hAnsi="Courier New"/>
                  <w:sz w:val="16"/>
                </w:rPr>
                <w:t xml:space="preserve">m=application 52718 UDP/DTLS/SCTP webrtc-datachannel </w:t>
              </w:r>
            </w:ins>
            <w:ins w:id="284" w:author="xujiayi" w:date="2024-05-09T14:51:00Z">
              <w:r>
                <w:rPr>
                  <w:rFonts w:ascii="Courier New" w:hAnsi="Courier New"/>
                  <w:sz w:val="16"/>
                </w:rPr>
                <w:br w:type="textWrapping"/>
              </w:r>
            </w:ins>
            <w:ins w:id="285"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xujiayi" w:date="2024-05-09T14:51:00Z"/>
                <w:rFonts w:ascii="Courier New" w:hAnsi="Courier New"/>
                <w:sz w:val="16"/>
                <w:lang w:eastAsia="ko-KR"/>
              </w:rPr>
            </w:pPr>
            <w:ins w:id="287" w:author="xujiayi" w:date="2024-05-09T14:51:00Z">
              <w:r>
                <w:rPr>
                  <w:rFonts w:ascii="Courier New" w:hAnsi="Courier New"/>
                  <w:sz w:val="16"/>
                </w:rPr>
                <w:t xml:space="preserve">b=AS:500 </w:t>
              </w:r>
            </w:ins>
            <w:ins w:id="288" w:author="xujiayi" w:date="2024-05-09T14:51:00Z">
              <w:r>
                <w:rPr>
                  <w:rFonts w:ascii="Courier New" w:hAnsi="Courier New"/>
                  <w:sz w:val="16"/>
                </w:rPr>
                <w:br w:type="textWrapping"/>
              </w:r>
            </w:ins>
            <w:ins w:id="289" w:author="xujiayi" w:date="2024-05-09T14:51:00Z">
              <w:r>
                <w:rPr>
                  <w:rFonts w:ascii="Courier New" w:hAnsi="Courier New"/>
                  <w:sz w:val="16"/>
                  <w:lang w:eastAsia="ko-KR"/>
                </w:rPr>
                <w:t>a=candidate:1 1 UDP 2130706431 192.0.2.1 52718 typ host</w:t>
              </w:r>
            </w:ins>
            <w:ins w:id="290" w:author="xujiayi" w:date="2024-05-09T14:51:00Z">
              <w:r>
                <w:rPr>
                  <w:rFonts w:ascii="Courier New" w:hAnsi="Courier New"/>
                  <w:sz w:val="16"/>
                  <w:lang w:eastAsia="ko-KR"/>
                </w:rPr>
                <w:br w:type="textWrapping"/>
              </w:r>
            </w:ins>
            <w:ins w:id="291"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xujiayi" w:date="2024-05-09T14:51:00Z"/>
                <w:rFonts w:ascii="Courier New" w:hAnsi="Courier New"/>
                <w:sz w:val="16"/>
              </w:rPr>
            </w:pPr>
            <w:ins w:id="293"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xujiayi" w:date="2024-05-09T14:51:00Z"/>
                <w:rFonts w:ascii="Courier New" w:hAnsi="Courier New"/>
                <w:sz w:val="16"/>
              </w:rPr>
            </w:pPr>
            <w:ins w:id="295"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xujiayi" w:date="2024-05-09T14:51:00Z"/>
                <w:rFonts w:ascii="Courier New" w:hAnsi="Courier New"/>
                <w:sz w:val="16"/>
              </w:rPr>
            </w:pPr>
            <w:ins w:id="297"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xujiayi" w:date="2024-05-09T14:51:00Z"/>
                <w:rFonts w:ascii="Courier New" w:hAnsi="Courier New"/>
                <w:sz w:val="16"/>
              </w:rPr>
            </w:pPr>
            <w:ins w:id="299"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xujiayi" w:date="2024-05-09T14:51:00Z"/>
                <w:rFonts w:ascii="Courier New" w:hAnsi="Courier New"/>
                <w:sz w:val="16"/>
              </w:rPr>
            </w:pPr>
            <w:ins w:id="301"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xujiayi" w:date="2024-05-09T14:51:00Z"/>
                <w:rFonts w:ascii="Courier New" w:hAnsi="Courier New"/>
                <w:sz w:val="16"/>
              </w:rPr>
            </w:pPr>
            <w:ins w:id="303" w:author="xujiayi" w:date="2024-05-09T14:51:00Z">
              <w:r>
                <w:rPr>
                  <w:rFonts w:ascii="Courier New" w:hAnsi="Courier New"/>
                  <w:sz w:val="16"/>
                </w:rPr>
                <w:t>a=tls-id:</w:t>
              </w:r>
            </w:ins>
            <w:ins w:id="304" w:author="xujiayi" w:date="2024-05-09T14:51:00Z">
              <w:r>
                <w:rPr/>
                <w:t xml:space="preserve"> </w:t>
              </w:r>
            </w:ins>
            <w:ins w:id="305"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xujiayi" w:date="2024-05-10T10:07:00Z"/>
                <w:rFonts w:ascii="Courier New" w:hAnsi="Courier New"/>
                <w:sz w:val="16"/>
              </w:rPr>
            </w:pPr>
            <w:ins w:id="307" w:author="xujiayi" w:date="2024-05-09T14:51:00Z">
              <w:r>
                <w:rPr>
                  <w:rFonts w:ascii="Courier New" w:hAnsi="Courier New" w:cs="Courier New"/>
                  <w:sz w:val="16"/>
                  <w:szCs w:val="16"/>
                </w:rPr>
                <w:t>a=</w:t>
              </w:r>
            </w:ins>
            <w:ins w:id="308" w:author="xujiayi" w:date="2024-05-09T14:51:00Z">
              <w:r>
                <w:rPr>
                  <w:rFonts w:ascii="Courier New" w:hAnsi="Courier New"/>
                  <w:sz w:val="16"/>
                </w:rPr>
                <w:t>dcmap:</w:t>
              </w:r>
            </w:ins>
            <w:ins w:id="309" w:author="Xu" w:date="2024-05-10T16:58:00Z">
              <w:r>
                <w:rPr>
                  <w:rFonts w:hint="eastAsia" w:ascii="Courier New" w:hAnsi="Courier New"/>
                  <w:sz w:val="16"/>
                  <w:lang w:val="en-US" w:eastAsia="zh-CN"/>
                </w:rPr>
                <w:t>10</w:t>
              </w:r>
            </w:ins>
            <w:ins w:id="310" w:author="xujiayi" w:date="2024-05-09T14:51:00Z">
              <w:r>
                <w:rPr>
                  <w:rFonts w:ascii="Courier New" w:hAnsi="Courier New"/>
                  <w:sz w:val="16"/>
                </w:rPr>
                <w:t>0</w:t>
              </w:r>
            </w:ins>
            <w:ins w:id="311" w:author="Xu" w:date="2024-05-10T16:58:00Z">
              <w:r>
                <w:rPr>
                  <w:rFonts w:hint="eastAsia" w:ascii="Courier New" w:hAnsi="Courier New"/>
                  <w:sz w:val="16"/>
                  <w:lang w:val="en-US" w:eastAsia="zh-CN"/>
                </w:rPr>
                <w:t>1</w:t>
              </w:r>
            </w:ins>
            <w:ins w:id="312"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xujiayi" w:date="2024-05-09T14:51:00Z"/>
                <w:rFonts w:ascii="Courier New" w:hAnsi="Courier New"/>
                <w:sz w:val="16"/>
                <w:lang w:eastAsia="ko-KR"/>
              </w:rPr>
            </w:pPr>
            <w:ins w:id="314" w:author="xujiayi" w:date="2024-05-10T10:07:00Z">
              <w:r>
                <w:rPr>
                  <w:rFonts w:hint="eastAsia" w:ascii="Courier New" w:hAnsi="Courier New" w:cs="Courier New"/>
                  <w:sz w:val="16"/>
                  <w:szCs w:val="16"/>
                  <w:lang w:val="en-US" w:eastAsia="zh-CN"/>
                </w:rPr>
                <w:t>a=sendrecv</w:t>
              </w:r>
            </w:ins>
          </w:p>
        </w:tc>
      </w:tr>
    </w:tb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Bo Burman">
    <w15:presenceInfo w15:providerId="None" w15:userId="Bo Burman"/>
  </w15:person>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14A"/>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52B"/>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451B"/>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1AC"/>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727"/>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152"/>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0E0A"/>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48DF"/>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3B325B7"/>
    <w:rsid w:val="041D36A0"/>
    <w:rsid w:val="04D504CB"/>
    <w:rsid w:val="05CB7199"/>
    <w:rsid w:val="09D363E9"/>
    <w:rsid w:val="0A973ABE"/>
    <w:rsid w:val="0B762C0B"/>
    <w:rsid w:val="0C96619B"/>
    <w:rsid w:val="10ED465F"/>
    <w:rsid w:val="165078C7"/>
    <w:rsid w:val="17157CEB"/>
    <w:rsid w:val="1BE607E9"/>
    <w:rsid w:val="21FB235A"/>
    <w:rsid w:val="22BA6932"/>
    <w:rsid w:val="23F00094"/>
    <w:rsid w:val="242E3F3A"/>
    <w:rsid w:val="25754019"/>
    <w:rsid w:val="26046FC6"/>
    <w:rsid w:val="2DB509F4"/>
    <w:rsid w:val="2E2E6A2D"/>
    <w:rsid w:val="302B2BB9"/>
    <w:rsid w:val="30FF46D1"/>
    <w:rsid w:val="33F231EC"/>
    <w:rsid w:val="34A47F54"/>
    <w:rsid w:val="3697650F"/>
    <w:rsid w:val="36EC150F"/>
    <w:rsid w:val="3997040B"/>
    <w:rsid w:val="3DA812A2"/>
    <w:rsid w:val="3E1D0EB2"/>
    <w:rsid w:val="434F5A4B"/>
    <w:rsid w:val="4437305B"/>
    <w:rsid w:val="478101A3"/>
    <w:rsid w:val="47B6669E"/>
    <w:rsid w:val="499716A8"/>
    <w:rsid w:val="4E3F0056"/>
    <w:rsid w:val="4F06352E"/>
    <w:rsid w:val="519D6372"/>
    <w:rsid w:val="5623347F"/>
    <w:rsid w:val="5AFB4E3D"/>
    <w:rsid w:val="5BD61277"/>
    <w:rsid w:val="65D90678"/>
    <w:rsid w:val="65F95275"/>
    <w:rsid w:val="678C2463"/>
    <w:rsid w:val="69FA0A0F"/>
    <w:rsid w:val="6D0839FF"/>
    <w:rsid w:val="6E467FE7"/>
    <w:rsid w:val="723C446D"/>
    <w:rsid w:val="73016575"/>
    <w:rsid w:val="737078B8"/>
    <w:rsid w:val="737420A0"/>
    <w:rsid w:val="742E7B16"/>
    <w:rsid w:val="792453C0"/>
    <w:rsid w:val="79722D4C"/>
    <w:rsid w:val="7978078A"/>
    <w:rsid w:val="7A4D3348"/>
    <w:rsid w:val="7E2D545D"/>
    <w:rsid w:val="7F5A726F"/>
    <w:rsid w:val="7FD549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2"/>
    <w:hidden/>
    <w:unhideWhenUsed/>
    <w:qFormat/>
    <w:uiPriority w:val="99"/>
    <w:rPr>
      <w:rFonts w:ascii="Times New Roman" w:hAnsi="Times New Roman" w:cs="Times New Roman" w:eastAsiaTheme="minorEastAsia"/>
      <w:lang w:val="en-GB" w:eastAsia="en-US" w:bidi="ar-SA"/>
    </w:rPr>
  </w:style>
  <w:style w:type="paragraph" w:customStyle="1" w:styleId="248">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BE540-66EE-4D20-92EE-40EFEC53454F}">
  <ds:schemaRefs/>
</ds:datastoreItem>
</file>

<file path=customXml/itemProps2.xml><?xml version="1.0" encoding="utf-8"?>
<ds:datastoreItem xmlns:ds="http://schemas.openxmlformats.org/officeDocument/2006/customXml" ds:itemID="{02EAAD4E-99AE-453A-9817-D449458D3AF1}">
  <ds:schemaRefs/>
</ds:datastoreItem>
</file>

<file path=customXml/itemProps3.xml><?xml version="1.0" encoding="utf-8"?>
<ds:datastoreItem xmlns:ds="http://schemas.openxmlformats.org/officeDocument/2006/customXml" ds:itemID="{6C5378EB-B04C-4036-9F5D-33A20F184AB0}">
  <ds:schemaRefs/>
</ds:datastoreItem>
</file>

<file path=customXml/itemProps4.xml><?xml version="1.0" encoding="utf-8"?>
<ds:datastoreItem xmlns:ds="http://schemas.openxmlformats.org/officeDocument/2006/customXml" ds:itemID="{00E24374-42A8-41AB-A301-EB88FE302ED3}">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12</Pages>
  <Words>5494</Words>
  <Characters>31322</Characters>
  <Lines>261</Lines>
  <Paragraphs>73</Paragraphs>
  <TotalTime>5</TotalTime>
  <ScaleCrop>false</ScaleCrop>
  <LinksUpToDate>false</LinksUpToDate>
  <CharactersWithSpaces>36743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2024-05-21T18:51:00Z</dcterms:created>
  <dc:creator>Richard Bradbury</dc:creator>
  <cp:lastModifiedBy>xujiayi</cp:lastModifiedBy>
  <cp:lastPrinted>2411-12-31T08:00:00Z</cp:lastPrinted>
  <dcterms:modified xsi:type="dcterms:W3CDTF">2024-05-24T07:36:28Z</dcterms:modified>
  <dc:title>3GPP TS 26.114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CF12C8FE885D4A55AFFEEC05C8A5DA6E</vt:lpwstr>
  </property>
</Properties>
</file>