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FDB4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S4-2314</w:t>
        </w:r>
      </w:fldSimple>
      <w:r w:rsidR="003D4EA9">
        <w:rPr>
          <w:b/>
          <w:i/>
          <w:noProof/>
          <w:sz w:val="28"/>
        </w:rPr>
        <w:t>63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26.955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[FS_FGS] Proposed CR skeleton TR26955-h10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FS_5GVideo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2AAD0" w:rsidR="001E41F3" w:rsidRDefault="008729B5">
            <w:pPr>
              <w:pStyle w:val="CRCoverPage"/>
              <w:spacing w:after="0"/>
              <w:ind w:left="100"/>
              <w:rPr>
                <w:noProof/>
              </w:rPr>
            </w:pPr>
            <w:r>
              <w:rPr>
                <w:noProof/>
              </w:rPr>
              <w:t xml:space="preserve">Film grain synthesis &amp; analysis has become an important topic in the video codec standards community as a tool to (1) create artistic intent and (2) mask visual artifacts / save data bandwidth in video distribution. FS_FGS is seeing whether film grain synthesis is useful for the 5G Video scenarios defined in TR26.955 &amp; provide relevant data points.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09D77" w:rsidR="001E41F3" w:rsidRDefault="008729B5">
            <w:pPr>
              <w:pStyle w:val="CRCoverPage"/>
              <w:spacing w:after="0"/>
              <w:ind w:left="100"/>
              <w:rPr>
                <w:noProof/>
              </w:rPr>
            </w:pPr>
            <w:r>
              <w:rPr>
                <w:noProof/>
              </w:rPr>
              <w:t xml:space="preserve">Add relevant information and details of film grain synthesis, analysis, including comparison test results to see whether film grain synthesis is useful for the 5G Video scenarios.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729B5" w14:paraId="678D7BF9" w14:textId="77777777" w:rsidTr="00547111">
        <w:tc>
          <w:tcPr>
            <w:tcW w:w="2694" w:type="dxa"/>
            <w:gridSpan w:val="2"/>
            <w:tcBorders>
              <w:left w:val="single" w:sz="4" w:space="0" w:color="auto"/>
              <w:bottom w:val="single" w:sz="4" w:space="0" w:color="auto"/>
            </w:tcBorders>
          </w:tcPr>
          <w:p w14:paraId="4E5CE1B6" w14:textId="77777777" w:rsidR="008729B5" w:rsidRDefault="008729B5" w:rsidP="00872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B84C" w:rsidR="008729B5" w:rsidRDefault="008729B5" w:rsidP="008729B5">
            <w:pPr>
              <w:pStyle w:val="CRCoverPage"/>
              <w:spacing w:after="0"/>
              <w:ind w:left="100"/>
              <w:rPr>
                <w:noProof/>
              </w:rPr>
            </w:pPr>
            <w:r>
              <w:rPr>
                <w:noProof/>
              </w:rPr>
              <w:t>The objectives of FS_FGS are not achieved.</w:t>
            </w:r>
          </w:p>
        </w:tc>
      </w:tr>
      <w:tr w:rsidR="008729B5" w14:paraId="034AF533" w14:textId="77777777" w:rsidTr="00547111">
        <w:tc>
          <w:tcPr>
            <w:tcW w:w="2694" w:type="dxa"/>
            <w:gridSpan w:val="2"/>
          </w:tcPr>
          <w:p w14:paraId="39D9EB5B" w14:textId="77777777" w:rsidR="008729B5" w:rsidRDefault="008729B5" w:rsidP="008729B5">
            <w:pPr>
              <w:pStyle w:val="CRCoverPage"/>
              <w:spacing w:after="0"/>
              <w:rPr>
                <w:b/>
                <w:i/>
                <w:noProof/>
                <w:sz w:val="8"/>
                <w:szCs w:val="8"/>
              </w:rPr>
            </w:pPr>
          </w:p>
        </w:tc>
        <w:tc>
          <w:tcPr>
            <w:tcW w:w="6946" w:type="dxa"/>
            <w:gridSpan w:val="9"/>
          </w:tcPr>
          <w:p w14:paraId="7826CB1C" w14:textId="77777777" w:rsidR="008729B5" w:rsidRDefault="008729B5" w:rsidP="008729B5">
            <w:pPr>
              <w:pStyle w:val="CRCoverPage"/>
              <w:spacing w:after="0"/>
              <w:rPr>
                <w:noProof/>
                <w:sz w:val="8"/>
                <w:szCs w:val="8"/>
              </w:rPr>
            </w:pPr>
          </w:p>
        </w:tc>
      </w:tr>
      <w:tr w:rsidR="008729B5" w14:paraId="6A17D7AC" w14:textId="77777777" w:rsidTr="00547111">
        <w:tc>
          <w:tcPr>
            <w:tcW w:w="2694" w:type="dxa"/>
            <w:gridSpan w:val="2"/>
            <w:tcBorders>
              <w:top w:val="single" w:sz="4" w:space="0" w:color="auto"/>
              <w:left w:val="single" w:sz="4" w:space="0" w:color="auto"/>
            </w:tcBorders>
          </w:tcPr>
          <w:p w14:paraId="6DAD5B19" w14:textId="77777777" w:rsidR="008729B5" w:rsidRDefault="008729B5" w:rsidP="00872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729B5" w:rsidRDefault="008729B5" w:rsidP="008729B5">
            <w:pPr>
              <w:pStyle w:val="CRCoverPage"/>
              <w:spacing w:after="0"/>
              <w:ind w:left="100"/>
              <w:rPr>
                <w:noProof/>
              </w:rPr>
            </w:pPr>
          </w:p>
        </w:tc>
      </w:tr>
      <w:tr w:rsidR="008729B5" w14:paraId="56E1E6C3" w14:textId="77777777" w:rsidTr="00547111">
        <w:tc>
          <w:tcPr>
            <w:tcW w:w="2694" w:type="dxa"/>
            <w:gridSpan w:val="2"/>
            <w:tcBorders>
              <w:left w:val="single" w:sz="4" w:space="0" w:color="auto"/>
            </w:tcBorders>
          </w:tcPr>
          <w:p w14:paraId="2FB9DE77" w14:textId="77777777" w:rsidR="008729B5" w:rsidRDefault="008729B5" w:rsidP="008729B5">
            <w:pPr>
              <w:pStyle w:val="CRCoverPage"/>
              <w:spacing w:after="0"/>
              <w:rPr>
                <w:b/>
                <w:i/>
                <w:noProof/>
                <w:sz w:val="8"/>
                <w:szCs w:val="8"/>
              </w:rPr>
            </w:pPr>
          </w:p>
        </w:tc>
        <w:tc>
          <w:tcPr>
            <w:tcW w:w="6946" w:type="dxa"/>
            <w:gridSpan w:val="9"/>
            <w:tcBorders>
              <w:right w:val="single" w:sz="4" w:space="0" w:color="auto"/>
            </w:tcBorders>
          </w:tcPr>
          <w:p w14:paraId="0898542D" w14:textId="77777777" w:rsidR="008729B5" w:rsidRDefault="008729B5" w:rsidP="008729B5">
            <w:pPr>
              <w:pStyle w:val="CRCoverPage"/>
              <w:spacing w:after="0"/>
              <w:rPr>
                <w:noProof/>
                <w:sz w:val="8"/>
                <w:szCs w:val="8"/>
              </w:rPr>
            </w:pPr>
          </w:p>
        </w:tc>
      </w:tr>
      <w:tr w:rsidR="008729B5" w14:paraId="76F95A8B" w14:textId="77777777" w:rsidTr="00547111">
        <w:tc>
          <w:tcPr>
            <w:tcW w:w="2694" w:type="dxa"/>
            <w:gridSpan w:val="2"/>
            <w:tcBorders>
              <w:left w:val="single" w:sz="4" w:space="0" w:color="auto"/>
            </w:tcBorders>
          </w:tcPr>
          <w:p w14:paraId="335EAB52" w14:textId="77777777" w:rsidR="008729B5" w:rsidRDefault="008729B5" w:rsidP="00872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9B5" w:rsidRDefault="008729B5" w:rsidP="00872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9B5" w:rsidRDefault="008729B5" w:rsidP="008729B5">
            <w:pPr>
              <w:pStyle w:val="CRCoverPage"/>
              <w:spacing w:after="0"/>
              <w:jc w:val="center"/>
              <w:rPr>
                <w:b/>
                <w:caps/>
                <w:noProof/>
              </w:rPr>
            </w:pPr>
            <w:r>
              <w:rPr>
                <w:b/>
                <w:caps/>
                <w:noProof/>
              </w:rPr>
              <w:t>N</w:t>
            </w:r>
          </w:p>
        </w:tc>
        <w:tc>
          <w:tcPr>
            <w:tcW w:w="2977" w:type="dxa"/>
            <w:gridSpan w:val="4"/>
          </w:tcPr>
          <w:p w14:paraId="304CCBCB" w14:textId="77777777" w:rsidR="008729B5" w:rsidRDefault="008729B5" w:rsidP="00872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9B5" w:rsidRDefault="008729B5" w:rsidP="008729B5">
            <w:pPr>
              <w:pStyle w:val="CRCoverPage"/>
              <w:spacing w:after="0"/>
              <w:ind w:left="99"/>
              <w:rPr>
                <w:noProof/>
              </w:rPr>
            </w:pPr>
          </w:p>
        </w:tc>
      </w:tr>
      <w:tr w:rsidR="008729B5" w14:paraId="34ACE2EB" w14:textId="77777777" w:rsidTr="00547111">
        <w:tc>
          <w:tcPr>
            <w:tcW w:w="2694" w:type="dxa"/>
            <w:gridSpan w:val="2"/>
            <w:tcBorders>
              <w:left w:val="single" w:sz="4" w:space="0" w:color="auto"/>
            </w:tcBorders>
          </w:tcPr>
          <w:p w14:paraId="571382F3" w14:textId="77777777" w:rsidR="008729B5" w:rsidRDefault="008729B5" w:rsidP="00872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9B5" w:rsidRDefault="008729B5" w:rsidP="00872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1AAB23" w:rsidR="008729B5" w:rsidRDefault="008729B5" w:rsidP="008729B5">
            <w:pPr>
              <w:pStyle w:val="CRCoverPage"/>
              <w:spacing w:after="0"/>
              <w:jc w:val="center"/>
              <w:rPr>
                <w:b/>
                <w:caps/>
                <w:noProof/>
              </w:rPr>
            </w:pPr>
            <w:r>
              <w:rPr>
                <w:b/>
                <w:caps/>
                <w:noProof/>
              </w:rPr>
              <w:t>X</w:t>
            </w:r>
          </w:p>
        </w:tc>
        <w:tc>
          <w:tcPr>
            <w:tcW w:w="2977" w:type="dxa"/>
            <w:gridSpan w:val="4"/>
          </w:tcPr>
          <w:p w14:paraId="7DB274D8" w14:textId="77777777" w:rsidR="008729B5" w:rsidRDefault="008729B5" w:rsidP="00872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9B5" w:rsidRDefault="008729B5" w:rsidP="008729B5">
            <w:pPr>
              <w:pStyle w:val="CRCoverPage"/>
              <w:spacing w:after="0"/>
              <w:ind w:left="99"/>
              <w:rPr>
                <w:noProof/>
              </w:rPr>
            </w:pPr>
            <w:r>
              <w:rPr>
                <w:noProof/>
              </w:rPr>
              <w:t xml:space="preserve">TS/TR ... CR ... </w:t>
            </w:r>
          </w:p>
        </w:tc>
      </w:tr>
      <w:tr w:rsidR="008729B5" w14:paraId="446DDBAC" w14:textId="77777777" w:rsidTr="00547111">
        <w:tc>
          <w:tcPr>
            <w:tcW w:w="2694" w:type="dxa"/>
            <w:gridSpan w:val="2"/>
            <w:tcBorders>
              <w:left w:val="single" w:sz="4" w:space="0" w:color="auto"/>
            </w:tcBorders>
          </w:tcPr>
          <w:p w14:paraId="678A1AA6" w14:textId="77777777" w:rsidR="008729B5" w:rsidRDefault="008729B5" w:rsidP="00872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9B5" w:rsidRDefault="008729B5" w:rsidP="00872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4670F" w:rsidR="008729B5" w:rsidRDefault="008729B5" w:rsidP="008729B5">
            <w:pPr>
              <w:pStyle w:val="CRCoverPage"/>
              <w:spacing w:after="0"/>
              <w:jc w:val="center"/>
              <w:rPr>
                <w:b/>
                <w:caps/>
                <w:noProof/>
              </w:rPr>
            </w:pPr>
            <w:r>
              <w:rPr>
                <w:b/>
                <w:caps/>
                <w:noProof/>
              </w:rPr>
              <w:t>X</w:t>
            </w:r>
          </w:p>
        </w:tc>
        <w:tc>
          <w:tcPr>
            <w:tcW w:w="2977" w:type="dxa"/>
            <w:gridSpan w:val="4"/>
          </w:tcPr>
          <w:p w14:paraId="1A4306D9" w14:textId="77777777" w:rsidR="008729B5" w:rsidRDefault="008729B5" w:rsidP="00872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9B5" w:rsidRDefault="008729B5" w:rsidP="008729B5">
            <w:pPr>
              <w:pStyle w:val="CRCoverPage"/>
              <w:spacing w:after="0"/>
              <w:ind w:left="99"/>
              <w:rPr>
                <w:noProof/>
              </w:rPr>
            </w:pPr>
            <w:r>
              <w:rPr>
                <w:noProof/>
              </w:rPr>
              <w:t xml:space="preserve">TS/TR ... CR ... </w:t>
            </w:r>
          </w:p>
        </w:tc>
      </w:tr>
      <w:tr w:rsidR="008729B5" w14:paraId="55C714D2" w14:textId="77777777" w:rsidTr="00547111">
        <w:tc>
          <w:tcPr>
            <w:tcW w:w="2694" w:type="dxa"/>
            <w:gridSpan w:val="2"/>
            <w:tcBorders>
              <w:left w:val="single" w:sz="4" w:space="0" w:color="auto"/>
            </w:tcBorders>
          </w:tcPr>
          <w:p w14:paraId="45913E62" w14:textId="77777777" w:rsidR="008729B5" w:rsidRDefault="008729B5" w:rsidP="00872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9B5" w:rsidRDefault="008729B5" w:rsidP="00872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28257" w:rsidR="008729B5" w:rsidRDefault="008729B5" w:rsidP="008729B5">
            <w:pPr>
              <w:pStyle w:val="CRCoverPage"/>
              <w:spacing w:after="0"/>
              <w:jc w:val="center"/>
              <w:rPr>
                <w:b/>
                <w:caps/>
                <w:noProof/>
              </w:rPr>
            </w:pPr>
            <w:r>
              <w:rPr>
                <w:b/>
                <w:caps/>
                <w:noProof/>
              </w:rPr>
              <w:t>X</w:t>
            </w:r>
          </w:p>
        </w:tc>
        <w:tc>
          <w:tcPr>
            <w:tcW w:w="2977" w:type="dxa"/>
            <w:gridSpan w:val="4"/>
          </w:tcPr>
          <w:p w14:paraId="1B4FF921" w14:textId="77777777" w:rsidR="008729B5" w:rsidRDefault="008729B5" w:rsidP="00872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9B5" w:rsidRDefault="008729B5" w:rsidP="008729B5">
            <w:pPr>
              <w:pStyle w:val="CRCoverPage"/>
              <w:spacing w:after="0"/>
              <w:ind w:left="99"/>
              <w:rPr>
                <w:noProof/>
              </w:rPr>
            </w:pPr>
            <w:r>
              <w:rPr>
                <w:noProof/>
              </w:rPr>
              <w:t xml:space="preserve">TS/TR ... CR ... </w:t>
            </w:r>
          </w:p>
        </w:tc>
      </w:tr>
      <w:tr w:rsidR="008729B5" w14:paraId="60DF82CC" w14:textId="77777777" w:rsidTr="008863B9">
        <w:tc>
          <w:tcPr>
            <w:tcW w:w="2694" w:type="dxa"/>
            <w:gridSpan w:val="2"/>
            <w:tcBorders>
              <w:left w:val="single" w:sz="4" w:space="0" w:color="auto"/>
            </w:tcBorders>
          </w:tcPr>
          <w:p w14:paraId="517696CD" w14:textId="77777777" w:rsidR="008729B5" w:rsidRDefault="008729B5" w:rsidP="008729B5">
            <w:pPr>
              <w:pStyle w:val="CRCoverPage"/>
              <w:spacing w:after="0"/>
              <w:rPr>
                <w:b/>
                <w:i/>
                <w:noProof/>
              </w:rPr>
            </w:pPr>
          </w:p>
        </w:tc>
        <w:tc>
          <w:tcPr>
            <w:tcW w:w="6946" w:type="dxa"/>
            <w:gridSpan w:val="9"/>
            <w:tcBorders>
              <w:right w:val="single" w:sz="4" w:space="0" w:color="auto"/>
            </w:tcBorders>
          </w:tcPr>
          <w:p w14:paraId="4D84207F" w14:textId="77777777" w:rsidR="008729B5" w:rsidRDefault="008729B5" w:rsidP="008729B5">
            <w:pPr>
              <w:pStyle w:val="CRCoverPage"/>
              <w:spacing w:after="0"/>
              <w:rPr>
                <w:noProof/>
              </w:rPr>
            </w:pPr>
          </w:p>
        </w:tc>
      </w:tr>
      <w:tr w:rsidR="008729B5" w14:paraId="556B87B6" w14:textId="77777777" w:rsidTr="008863B9">
        <w:tc>
          <w:tcPr>
            <w:tcW w:w="2694" w:type="dxa"/>
            <w:gridSpan w:val="2"/>
            <w:tcBorders>
              <w:left w:val="single" w:sz="4" w:space="0" w:color="auto"/>
              <w:bottom w:val="single" w:sz="4" w:space="0" w:color="auto"/>
            </w:tcBorders>
          </w:tcPr>
          <w:p w14:paraId="79A9C411" w14:textId="77777777" w:rsidR="008729B5" w:rsidRDefault="008729B5" w:rsidP="00872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29B5" w:rsidRDefault="008729B5" w:rsidP="008729B5">
            <w:pPr>
              <w:pStyle w:val="CRCoverPage"/>
              <w:spacing w:after="0"/>
              <w:ind w:left="100"/>
              <w:rPr>
                <w:noProof/>
              </w:rPr>
            </w:pPr>
          </w:p>
        </w:tc>
      </w:tr>
      <w:tr w:rsidR="008729B5" w:rsidRPr="008863B9" w14:paraId="45BFE792" w14:textId="77777777" w:rsidTr="008863B9">
        <w:tc>
          <w:tcPr>
            <w:tcW w:w="2694" w:type="dxa"/>
            <w:gridSpan w:val="2"/>
            <w:tcBorders>
              <w:top w:val="single" w:sz="4" w:space="0" w:color="auto"/>
              <w:bottom w:val="single" w:sz="4" w:space="0" w:color="auto"/>
            </w:tcBorders>
          </w:tcPr>
          <w:p w14:paraId="194242DD" w14:textId="77777777" w:rsidR="008729B5" w:rsidRPr="008863B9" w:rsidRDefault="008729B5" w:rsidP="00872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9B5" w:rsidRPr="008863B9" w:rsidRDefault="008729B5" w:rsidP="008729B5">
            <w:pPr>
              <w:pStyle w:val="CRCoverPage"/>
              <w:spacing w:after="0"/>
              <w:ind w:left="100"/>
              <w:rPr>
                <w:noProof/>
                <w:sz w:val="8"/>
                <w:szCs w:val="8"/>
              </w:rPr>
            </w:pPr>
          </w:p>
        </w:tc>
      </w:tr>
      <w:tr w:rsidR="008729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9B5" w:rsidRDefault="008729B5" w:rsidP="00872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9B5" w:rsidRDefault="008729B5" w:rsidP="008729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5B91FD0" w14:textId="77777777" w:rsidR="008729B5" w:rsidRDefault="008729B5">
      <w:pPr>
        <w:rPr>
          <w:noProof/>
        </w:rPr>
      </w:pPr>
    </w:p>
    <w:p w14:paraId="6E96B02F" w14:textId="77777777" w:rsidR="008729B5" w:rsidRPr="00A62671" w:rsidRDefault="008729B5" w:rsidP="008729B5">
      <w:pPr>
        <w:rPr>
          <w:noProof/>
        </w:rPr>
      </w:pPr>
    </w:p>
    <w:p w14:paraId="25F1E8EC" w14:textId="77777777" w:rsidR="008729B5" w:rsidRPr="00A62671" w:rsidRDefault="008729B5" w:rsidP="008729B5">
      <w:pPr>
        <w:pStyle w:val="CRheader"/>
      </w:pPr>
    </w:p>
    <w:p w14:paraId="4C817B14" w14:textId="77777777" w:rsidR="008729B5" w:rsidRPr="004D3578" w:rsidRDefault="008729B5" w:rsidP="008729B5"/>
    <w:p w14:paraId="1E5B83D6" w14:textId="77777777" w:rsidR="008729B5" w:rsidRPr="004D3578" w:rsidRDefault="008729B5" w:rsidP="008729B5">
      <w:pPr>
        <w:pStyle w:val="Heading1"/>
      </w:pPr>
      <w:bookmarkStart w:id="1" w:name="introduction"/>
      <w:bookmarkStart w:id="2" w:name="_Toc41600549"/>
      <w:bookmarkStart w:id="3" w:name="_Toc55812929"/>
      <w:bookmarkStart w:id="4" w:name="_Toc49376953"/>
      <w:bookmarkStart w:id="5" w:name="_Toc114656955"/>
      <w:bookmarkEnd w:id="1"/>
      <w:r w:rsidRPr="004D3578">
        <w:t>Introduction</w:t>
      </w:r>
      <w:bookmarkEnd w:id="2"/>
      <w:bookmarkEnd w:id="3"/>
      <w:bookmarkEnd w:id="4"/>
      <w:bookmarkEnd w:id="5"/>
    </w:p>
    <w:p w14:paraId="37DD6CDA" w14:textId="77777777" w:rsidR="008729B5" w:rsidRPr="00293998" w:rsidRDefault="008729B5" w:rsidP="008729B5">
      <w:pPr>
        <w:rPr>
          <w:sz w:val="22"/>
          <w:szCs w:val="22"/>
        </w:rPr>
      </w:pPr>
      <w:r w:rsidRPr="00293998">
        <w:rPr>
          <w:sz w:val="22"/>
          <w:szCs w:val="22"/>
        </w:rPr>
        <w:t xml:space="preserve">Predictions on mobile video consumption are ever increasing. Different studies point to dominance of video traffic in 5G networks reaching from 65% total traffic in the short-term all the way to 90% by the end of the decade. Video is expected to be integral for services such as enhanced mobile media (such as mobile streaming services), home broadband and TV (for example in the context of 5G fixed wireless access services), immersive and interactive media in the context of </w:t>
      </w:r>
      <w:proofErr w:type="spellStart"/>
      <w:r w:rsidRPr="00293998">
        <w:rPr>
          <w:sz w:val="22"/>
          <w:szCs w:val="22"/>
        </w:rPr>
        <w:t>eXtended</w:t>
      </w:r>
      <w:proofErr w:type="spellEnd"/>
      <w:r w:rsidRPr="00293998">
        <w:rPr>
          <w:sz w:val="22"/>
          <w:szCs w:val="22"/>
        </w:rPr>
        <w:t xml:space="preserve"> Realities (XR) and cloud gaming as well as new media services from new verticals. This indicates that the user experience and efficiency of 5G networks will be heavily impacted by the quality of video compression technologies that are used with 5G services. Efficient video compression and decompression technologies required dedicated hardware for power and resource efficient real-time execution but are at the same time complex and costly in terms of implementation on integrated platforms. Hence, typically state-of-the-art video compression technologies last for several years and are used as generic service enablers for different applications and services, including traditional streaming and conversational services, but also new media services. This document analyzes the currently defined 3GPP-defined video compression technologies for their suitability for existing and emerging services in the context of 5G and identifies gaps and optimization potentials that would warrant the introduction of new video compression technologies.</w:t>
      </w:r>
    </w:p>
    <w:p w14:paraId="44A5C54E" w14:textId="1C0414C2" w:rsidR="008729B5" w:rsidRPr="00293998" w:rsidRDefault="008729B5" w:rsidP="008729B5">
      <w:pPr>
        <w:rPr>
          <w:sz w:val="22"/>
          <w:szCs w:val="22"/>
        </w:rPr>
      </w:pPr>
      <w:r w:rsidRPr="00293998">
        <w:rPr>
          <w:sz w:val="22"/>
          <w:szCs w:val="22"/>
        </w:rPr>
        <w:t xml:space="preserve">&lt;Comment&gt; [In addition, a new clause for film grain synthesis is added to show that for certain 5G video scenarios the film grain synthesis effect </w:t>
      </w:r>
      <w:r w:rsidR="00E04FAC" w:rsidRPr="00293998">
        <w:rPr>
          <w:sz w:val="22"/>
          <w:szCs w:val="22"/>
        </w:rPr>
        <w:t>may</w:t>
      </w:r>
      <w:r w:rsidRPr="00293998">
        <w:rPr>
          <w:sz w:val="22"/>
          <w:szCs w:val="22"/>
        </w:rPr>
        <w:t xml:space="preserve"> bring benefits in terms of preserving artistic intent, masking visual artifacts and/or saving bandwidth</w:t>
      </w:r>
      <w:proofErr w:type="gramStart"/>
      <w:r w:rsidRPr="00293998">
        <w:rPr>
          <w:sz w:val="22"/>
          <w:szCs w:val="22"/>
        </w:rPr>
        <w:t>. ]</w:t>
      </w:r>
      <w:proofErr w:type="gramEnd"/>
    </w:p>
    <w:p w14:paraId="268F2092" w14:textId="77777777" w:rsidR="008729B5" w:rsidRPr="007445AC" w:rsidRDefault="008729B5" w:rsidP="008729B5">
      <w:pPr>
        <w:pStyle w:val="Heading1"/>
        <w:numPr>
          <w:ilvl w:val="0"/>
          <w:numId w:val="2"/>
        </w:numPr>
      </w:pPr>
      <w:r w:rsidRPr="004D3578">
        <w:br w:type="page"/>
      </w:r>
      <w:bookmarkStart w:id="6" w:name="scope"/>
      <w:bookmarkStart w:id="7" w:name="_Toc41600550"/>
      <w:bookmarkStart w:id="8" w:name="_Toc55812930"/>
      <w:bookmarkStart w:id="9" w:name="_Toc49376954"/>
      <w:bookmarkStart w:id="10" w:name="_Toc114656956"/>
      <w:bookmarkEnd w:id="6"/>
      <w:r w:rsidRPr="007445AC">
        <w:lastRenderedPageBreak/>
        <w:t>Scope</w:t>
      </w:r>
      <w:bookmarkEnd w:id="7"/>
      <w:bookmarkEnd w:id="8"/>
      <w:bookmarkEnd w:id="9"/>
      <w:bookmarkEnd w:id="10"/>
    </w:p>
    <w:p w14:paraId="5BE155B5" w14:textId="77777777" w:rsidR="008729B5" w:rsidRPr="00293998" w:rsidRDefault="008729B5" w:rsidP="008729B5">
      <w:pPr>
        <w:rPr>
          <w:sz w:val="22"/>
          <w:szCs w:val="22"/>
        </w:rPr>
      </w:pPr>
      <w:r w:rsidRPr="00293998">
        <w:rPr>
          <w:sz w:val="22"/>
          <w:szCs w:val="22"/>
        </w:rPr>
        <w:t xml:space="preserve">The present technical report documents relevant interoperability requirements, performance characteristics and implementation constraints of video codecs in 5G services, and characterizes video codecs, in particular 3GPP defined codecs H.264/AVC and H.265/HEVC </w:t>
      </w:r>
      <w:proofErr w:type="gramStart"/>
      <w:r w:rsidRPr="00293998">
        <w:rPr>
          <w:sz w:val="22"/>
          <w:szCs w:val="22"/>
        </w:rPr>
        <w:t>in order to</w:t>
      </w:r>
      <w:proofErr w:type="gramEnd"/>
      <w:r w:rsidRPr="00293998">
        <w:rPr>
          <w:sz w:val="22"/>
          <w:szCs w:val="22"/>
        </w:rPr>
        <w:t xml:space="preserve"> have a benchmark for the addition of potential future video codecs. For this purpose, the document:</w:t>
      </w:r>
    </w:p>
    <w:p w14:paraId="6EA1E455" w14:textId="77777777" w:rsidR="008729B5" w:rsidRPr="00882D8E" w:rsidRDefault="008729B5" w:rsidP="008729B5">
      <w:pPr>
        <w:pStyle w:val="B1"/>
      </w:pPr>
      <w:r>
        <w:t>-</w:t>
      </w:r>
      <w:r>
        <w:tab/>
      </w:r>
      <w:bookmarkStart w:id="11" w:name="_Hlk29546021"/>
      <w:r w:rsidRPr="00882D8E">
        <w:t>Collects a summary of the video coding capabilities in 3GPP services.</w:t>
      </w:r>
    </w:p>
    <w:p w14:paraId="53C17A14" w14:textId="77777777" w:rsidR="008729B5" w:rsidRPr="00882D8E" w:rsidRDefault="008729B5" w:rsidP="008729B5">
      <w:pPr>
        <w:pStyle w:val="B1"/>
      </w:pPr>
      <w:r>
        <w:t>-</w:t>
      </w:r>
      <w:r>
        <w:tab/>
      </w:r>
      <w:r w:rsidRPr="00882D8E">
        <w:t xml:space="preserve">Collects a subset of relevant scenarios for video codecs in 5G-based services and applications, including video formats (resolution, frame rates, </w:t>
      </w:r>
      <w:r>
        <w:t>colour</w:t>
      </w:r>
      <w:r w:rsidRPr="00882D8E">
        <w:t xml:space="preserve"> space, etc.), encoding and decoding requirements, adaptive streaming requirements. </w:t>
      </w:r>
    </w:p>
    <w:p w14:paraId="40752C01" w14:textId="77777777" w:rsidR="008729B5" w:rsidRPr="00882D8E" w:rsidRDefault="008729B5" w:rsidP="008729B5">
      <w:pPr>
        <w:pStyle w:val="B1"/>
      </w:pPr>
      <w:r>
        <w:t>-</w:t>
      </w:r>
      <w:r>
        <w:tab/>
      </w:r>
      <w:r w:rsidRPr="00882D8E">
        <w:t>Collects relevant and exemplary test conditions and material for such scenarios, including test sequences.</w:t>
      </w:r>
    </w:p>
    <w:p w14:paraId="6A25FAED" w14:textId="77777777" w:rsidR="008729B5" w:rsidRPr="00882D8E" w:rsidRDefault="008729B5" w:rsidP="008729B5">
      <w:pPr>
        <w:pStyle w:val="B1"/>
      </w:pPr>
      <w:r>
        <w:t>-</w:t>
      </w:r>
      <w:r>
        <w:tab/>
      </w:r>
      <w:r w:rsidRPr="00882D8E">
        <w:t>Defines performance metrics for such scenarios with focus on objective performance metrics.</w:t>
      </w:r>
    </w:p>
    <w:p w14:paraId="4E184AC3" w14:textId="77777777" w:rsidR="008729B5" w:rsidRPr="00882D8E" w:rsidRDefault="008729B5" w:rsidP="008729B5">
      <w:pPr>
        <w:pStyle w:val="B1"/>
      </w:pPr>
      <w:r>
        <w:t>-</w:t>
      </w:r>
      <w:r>
        <w:tab/>
      </w:r>
      <w:r w:rsidRPr="00882D8E">
        <w:t>Collects relevant interoperability functionalities and enabling elements for video codecs in different 5G services such as MTSI and Telepresence (</w:t>
      </w:r>
      <w:proofErr w:type="gramStart"/>
      <w:r w:rsidRPr="00882D8E">
        <w:t>i.e.</w:t>
      </w:r>
      <w:proofErr w:type="gramEnd"/>
      <w:r w:rsidRPr="00882D8E">
        <w:t xml:space="preserve"> RTP based conversational communications), or 5G media streaming (e.g. based on DASH/CMAF) supporting the identified scenarios.</w:t>
      </w:r>
    </w:p>
    <w:p w14:paraId="14F8ED90" w14:textId="77777777" w:rsidR="008729B5" w:rsidRPr="00882D8E" w:rsidRDefault="008729B5" w:rsidP="008729B5">
      <w:pPr>
        <w:pStyle w:val="B1"/>
      </w:pPr>
      <w:r>
        <w:t>-</w:t>
      </w:r>
      <w:r>
        <w:tab/>
      </w:r>
      <w:r w:rsidRPr="00882D8E">
        <w:t xml:space="preserve">Collects relevant criteria and key performance indicators for the integration of video codecs in 5G processing platforms, </w:t>
      </w:r>
      <w:proofErr w:type="gramStart"/>
      <w:r w:rsidRPr="00882D8E">
        <w:t>taking into account</w:t>
      </w:r>
      <w:proofErr w:type="gramEnd"/>
      <w:r w:rsidRPr="00882D8E">
        <w:t xml:space="preserve"> factors such as encoding and decoding complexity in the context of the defined scenarios.</w:t>
      </w:r>
    </w:p>
    <w:p w14:paraId="2CBE752C" w14:textId="77777777" w:rsidR="008729B5" w:rsidRPr="00882D8E" w:rsidRDefault="008729B5" w:rsidP="008729B5">
      <w:pPr>
        <w:pStyle w:val="B1"/>
      </w:pPr>
      <w:r>
        <w:t>-</w:t>
      </w:r>
      <w:r>
        <w:tab/>
        <w:t xml:space="preserve">Provides anchors for </w:t>
      </w:r>
      <w:r w:rsidRPr="00882D8E">
        <w:t>the existing codecs H.264/AVC and H.265/HEVC in the context of the above scenarios and document the findings in a consistent manner</w:t>
      </w:r>
      <w:r>
        <w:t xml:space="preserve"> and characterizes </w:t>
      </w:r>
      <w:r w:rsidRPr="00882D8E">
        <w:t>H.265/HEVC</w:t>
      </w:r>
      <w:r>
        <w:t xml:space="preserve"> against H.264/AVC</w:t>
      </w:r>
    </w:p>
    <w:p w14:paraId="21A1D3E1" w14:textId="77777777" w:rsidR="008729B5" w:rsidRDefault="008729B5" w:rsidP="008729B5">
      <w:pPr>
        <w:pStyle w:val="B1"/>
      </w:pPr>
      <w:r>
        <w:t>-</w:t>
      </w:r>
      <w:r>
        <w:tab/>
        <w:t xml:space="preserve">Provides initial information on EVC video codec </w:t>
      </w:r>
      <w:r w:rsidRPr="00882D8E">
        <w:t>develo</w:t>
      </w:r>
      <w:r>
        <w:t>ped</w:t>
      </w:r>
      <w:r w:rsidRPr="00882D8E">
        <w:t xml:space="preserve"> in </w:t>
      </w:r>
      <w:r w:rsidRPr="00624EA1">
        <w:rPr>
          <w:lang w:val="en-US"/>
        </w:rPr>
        <w:t xml:space="preserve">ISO/IEC SC29 </w:t>
      </w:r>
      <w:r w:rsidRPr="00624EA1">
        <w:t>WG 4</w:t>
      </w:r>
      <w:r>
        <w:t xml:space="preserve"> and H.266/VVC video </w:t>
      </w:r>
      <w:r w:rsidRPr="00882D8E">
        <w:t>codec</w:t>
      </w:r>
      <w:r>
        <w:t xml:space="preserve"> developed</w:t>
      </w:r>
      <w:r w:rsidRPr="00882D8E">
        <w:t xml:space="preserve"> </w:t>
      </w:r>
      <w:r w:rsidRPr="00FE4D34">
        <w:t>in</w:t>
      </w:r>
      <w:r>
        <w:t xml:space="preserve"> JVET (ITU-T SG16 Q6 and </w:t>
      </w:r>
      <w:r w:rsidRPr="00FE4D34">
        <w:t>ISO/IEC SC29 WG 5</w:t>
      </w:r>
      <w:r>
        <w:t>) in the context of the above scenarios</w:t>
      </w:r>
      <w:bookmarkEnd w:id="11"/>
      <w:r>
        <w:t>, including test streams and characterization results.</w:t>
      </w:r>
    </w:p>
    <w:p w14:paraId="584A2FBC" w14:textId="77777777" w:rsidR="008729B5" w:rsidRDefault="008729B5" w:rsidP="008729B5">
      <w:pPr>
        <w:pStyle w:val="B1"/>
      </w:pPr>
      <w:r>
        <w:t xml:space="preserve">- </w:t>
      </w:r>
      <w:r>
        <w:tab/>
        <w:t xml:space="preserve">Provides initial information </w:t>
      </w:r>
      <w:r w:rsidRPr="00C03DEB">
        <w:t xml:space="preserve">AV1 </w:t>
      </w:r>
      <w:r>
        <w:t>video codec</w:t>
      </w:r>
      <w:r w:rsidRPr="00C03DEB">
        <w:t xml:space="preserve"> developed by the Alliance for Open Media </w:t>
      </w:r>
      <w:r>
        <w:t>in the context of the above scenarios,</w:t>
      </w:r>
      <w:r w:rsidRPr="00C10DAA">
        <w:t xml:space="preserve"> </w:t>
      </w:r>
      <w:r>
        <w:t>including test streams and characterization results</w:t>
      </w:r>
      <w:r w:rsidRPr="00C03DEB">
        <w:t>.</w:t>
      </w:r>
    </w:p>
    <w:p w14:paraId="311626B3" w14:textId="77777777" w:rsidR="008729B5" w:rsidRPr="00D507A8" w:rsidRDefault="008729B5" w:rsidP="008729B5">
      <w:pPr>
        <w:pStyle w:val="B1"/>
      </w:pPr>
      <w:commentRangeStart w:id="12"/>
      <w:r>
        <w:t>-</w:t>
      </w:r>
      <w:r>
        <w:tab/>
        <w:t xml:space="preserve">Provides information and data on the film grain synthesis (FGS), related analysis and denoising with test results to see whether FGS is useful for the identified scenarios of 5G-based video services. </w:t>
      </w:r>
      <w:commentRangeEnd w:id="12"/>
      <w:r>
        <w:rPr>
          <w:rStyle w:val="CommentReference"/>
        </w:rPr>
        <w:commentReference w:id="12"/>
      </w:r>
    </w:p>
    <w:p w14:paraId="39D76DFB" w14:textId="77777777" w:rsidR="008729B5" w:rsidRPr="004D3578" w:rsidRDefault="008729B5" w:rsidP="008729B5">
      <w:pPr>
        <w:pStyle w:val="Heading1"/>
      </w:pPr>
      <w:bookmarkStart w:id="13" w:name="references"/>
      <w:bookmarkStart w:id="14" w:name="_Toc41600551"/>
      <w:bookmarkStart w:id="15" w:name="_Toc55812931"/>
      <w:bookmarkStart w:id="16" w:name="_Toc49376955"/>
      <w:bookmarkStart w:id="17" w:name="_Toc114656957"/>
      <w:bookmarkStart w:id="18" w:name="OLE_LINK2"/>
      <w:bookmarkEnd w:id="13"/>
      <w:r w:rsidRPr="004D3578">
        <w:t>2</w:t>
      </w:r>
      <w:r w:rsidRPr="004D3578">
        <w:tab/>
        <w:t>References</w:t>
      </w:r>
      <w:bookmarkEnd w:id="14"/>
      <w:bookmarkEnd w:id="15"/>
      <w:bookmarkEnd w:id="16"/>
      <w:bookmarkEnd w:id="17"/>
    </w:p>
    <w:p w14:paraId="18A2FE91" w14:textId="77777777" w:rsidR="008729B5" w:rsidRPr="00293998" w:rsidRDefault="008729B5" w:rsidP="008729B5">
      <w:pPr>
        <w:rPr>
          <w:sz w:val="22"/>
          <w:szCs w:val="22"/>
        </w:rPr>
      </w:pPr>
      <w:r w:rsidRPr="00293998">
        <w:rPr>
          <w:sz w:val="22"/>
          <w:szCs w:val="22"/>
        </w:rPr>
        <w:t>The following documents contain provisions which, through reference in this text, constitute provisions of the present document.</w:t>
      </w:r>
    </w:p>
    <w:p w14:paraId="400CC5FC" w14:textId="77777777" w:rsidR="008729B5" w:rsidRPr="004D3578" w:rsidRDefault="008729B5" w:rsidP="008729B5">
      <w:pPr>
        <w:pStyle w:val="B1"/>
      </w:pPr>
      <w:r>
        <w:t>-</w:t>
      </w:r>
      <w:r>
        <w:tab/>
      </w:r>
      <w:r w:rsidRPr="004D3578">
        <w:t>References are either specific (identified by date of publication, edition number, version number, etc.) or non</w:t>
      </w:r>
      <w:r w:rsidRPr="004D3578">
        <w:noBreakHyphen/>
        <w:t>specific.</w:t>
      </w:r>
    </w:p>
    <w:p w14:paraId="45142F0F" w14:textId="77777777" w:rsidR="008729B5" w:rsidRPr="004D3578" w:rsidRDefault="008729B5" w:rsidP="008729B5">
      <w:pPr>
        <w:pStyle w:val="B1"/>
      </w:pPr>
      <w:r>
        <w:t>-</w:t>
      </w:r>
      <w:r>
        <w:tab/>
      </w:r>
      <w:r w:rsidRPr="004D3578">
        <w:t>For a specific reference, subsequent revisions do not apply.</w:t>
      </w:r>
    </w:p>
    <w:p w14:paraId="325E3C79" w14:textId="77777777" w:rsidR="008729B5" w:rsidRPr="004D3578" w:rsidRDefault="008729B5" w:rsidP="008729B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42C89E" w14:textId="77777777" w:rsidR="008729B5" w:rsidRDefault="008729B5" w:rsidP="008729B5">
      <w:pPr>
        <w:pStyle w:val="EX"/>
      </w:pPr>
      <w:r w:rsidRPr="004D3578">
        <w:t>[1]</w:t>
      </w:r>
      <w:r w:rsidRPr="004D3578">
        <w:tab/>
        <w:t xml:space="preserve">3GPP TR 21.905: </w:t>
      </w:r>
      <w:r>
        <w:t>“</w:t>
      </w:r>
      <w:r w:rsidRPr="004D3578">
        <w:t>Vocabulary for 3GPP Specifications</w:t>
      </w:r>
      <w:r>
        <w:t>”</w:t>
      </w:r>
      <w:r w:rsidRPr="004D3578">
        <w:t>.</w:t>
      </w:r>
    </w:p>
    <w:bookmarkEnd w:id="18"/>
    <w:p w14:paraId="71174D5B" w14:textId="77777777" w:rsidR="008729B5" w:rsidRDefault="008729B5" w:rsidP="008729B5">
      <w:pPr>
        <w:pStyle w:val="EX"/>
      </w:pPr>
      <w:r>
        <w:t>&lt;snip&gt;</w:t>
      </w:r>
    </w:p>
    <w:p w14:paraId="25FF94D8" w14:textId="77777777" w:rsidR="008729B5" w:rsidRPr="00706EB2" w:rsidRDefault="008729B5" w:rsidP="008729B5">
      <w:pPr>
        <w:pStyle w:val="EX"/>
      </w:pPr>
      <w:commentRangeStart w:id="19"/>
      <w:r>
        <w:t>[75]</w:t>
      </w:r>
      <w:r>
        <w:tab/>
        <w:t xml:space="preserve">JVET-AC2020-v2: “Film grain synthesis technology for video applications (Draft 4)”, Dan </w:t>
      </w:r>
      <w:proofErr w:type="spellStart"/>
      <w:r>
        <w:t>Grois</w:t>
      </w:r>
      <w:proofErr w:type="spellEnd"/>
      <w:r>
        <w:t xml:space="preserve">, et al., </w:t>
      </w:r>
      <w:proofErr w:type="gramStart"/>
      <w:r>
        <w:t>Technical</w:t>
      </w:r>
      <w:proofErr w:type="gramEnd"/>
      <w:r>
        <w:t xml:space="preserve"> report draft, Joint Video Experts Team (JVET) of ITU-T SG16 WP3 and ISO/IEC JTC 1/SC 29, 29</w:t>
      </w:r>
      <w:r>
        <w:rPr>
          <w:rFonts w:ascii="Batang" w:eastAsia="Batang" w:hAnsi="Batang" w:cs="Batang" w:hint="eastAsia"/>
          <w:vertAlign w:val="superscript"/>
        </w:rPr>
        <w:t>소</w:t>
      </w:r>
      <w:r>
        <w:t xml:space="preserve"> Meeting, by teleconference, 11-20 January 2023.  </w:t>
      </w:r>
      <w:commentRangeEnd w:id="19"/>
      <w:r>
        <w:rPr>
          <w:rStyle w:val="CommentReference"/>
        </w:rPr>
        <w:commentReference w:id="19"/>
      </w:r>
    </w:p>
    <w:p w14:paraId="58FDF4D0" w14:textId="77777777" w:rsidR="008729B5" w:rsidRPr="004D3578" w:rsidRDefault="008729B5" w:rsidP="008729B5">
      <w:pPr>
        <w:pStyle w:val="Heading1"/>
      </w:pPr>
      <w:bookmarkStart w:id="20" w:name="definitions"/>
      <w:bookmarkStart w:id="21" w:name="_Toc41600552"/>
      <w:bookmarkStart w:id="22" w:name="_Toc55812932"/>
      <w:bookmarkStart w:id="23" w:name="_Toc49376956"/>
      <w:bookmarkStart w:id="24" w:name="_Toc114656958"/>
      <w:bookmarkEnd w:id="20"/>
      <w:r w:rsidRPr="004D3578">
        <w:lastRenderedPageBreak/>
        <w:t>3</w:t>
      </w:r>
      <w:r w:rsidRPr="004D3578">
        <w:tab/>
        <w:t>Definitions</w:t>
      </w:r>
      <w:r>
        <w:t xml:space="preserve"> of terms, </w:t>
      </w:r>
      <w:proofErr w:type="gramStart"/>
      <w:r>
        <w:t>symbols</w:t>
      </w:r>
      <w:proofErr w:type="gramEnd"/>
      <w:r>
        <w:t xml:space="preserve"> and abbreviations</w:t>
      </w:r>
      <w:bookmarkEnd w:id="21"/>
      <w:bookmarkEnd w:id="22"/>
      <w:bookmarkEnd w:id="23"/>
      <w:bookmarkEnd w:id="24"/>
    </w:p>
    <w:p w14:paraId="21A5C14E" w14:textId="77777777" w:rsidR="008729B5" w:rsidRPr="004D3578" w:rsidRDefault="008729B5" w:rsidP="008729B5">
      <w:pPr>
        <w:pStyle w:val="Heading2"/>
      </w:pPr>
      <w:bookmarkStart w:id="25" w:name="_Toc41600553"/>
      <w:bookmarkStart w:id="26" w:name="_Toc55812933"/>
      <w:bookmarkStart w:id="27" w:name="_Toc49376957"/>
      <w:bookmarkStart w:id="28" w:name="_Toc114656959"/>
      <w:r w:rsidRPr="004D3578">
        <w:t>3.1</w:t>
      </w:r>
      <w:r w:rsidRPr="004D3578">
        <w:tab/>
      </w:r>
      <w:r>
        <w:t>Terms</w:t>
      </w:r>
      <w:bookmarkEnd w:id="25"/>
      <w:bookmarkEnd w:id="26"/>
      <w:bookmarkEnd w:id="27"/>
      <w:bookmarkEnd w:id="28"/>
    </w:p>
    <w:p w14:paraId="6EF59CD5" w14:textId="77777777" w:rsidR="008729B5" w:rsidRPr="00293998" w:rsidRDefault="008729B5" w:rsidP="008729B5">
      <w:pPr>
        <w:rPr>
          <w:sz w:val="22"/>
          <w:szCs w:val="22"/>
        </w:rPr>
      </w:pPr>
      <w:r w:rsidRPr="00293998">
        <w:rPr>
          <w:sz w:val="22"/>
          <w:szCs w:val="22"/>
        </w:rPr>
        <w:t>For the purposes of the present document, the terms given in 3GPP TR 21.905 [1] and the following apply. A term defined in the present document takes precedence over the definition of the same term, if any, in 3GPP TR 21.905 [1].</w:t>
      </w:r>
    </w:p>
    <w:p w14:paraId="5F8E8CDD" w14:textId="77777777" w:rsidR="008729B5" w:rsidRPr="00293998" w:rsidRDefault="008729B5" w:rsidP="008729B5">
      <w:pPr>
        <w:rPr>
          <w:sz w:val="22"/>
          <w:szCs w:val="22"/>
        </w:rPr>
      </w:pPr>
      <w:r w:rsidRPr="00293998">
        <w:rPr>
          <w:b/>
          <w:sz w:val="22"/>
          <w:szCs w:val="22"/>
        </w:rPr>
        <w:t>3GPP codec:</w:t>
      </w:r>
      <w:r w:rsidRPr="00293998">
        <w:rPr>
          <w:sz w:val="22"/>
          <w:szCs w:val="22"/>
        </w:rPr>
        <w:t xml:space="preserve"> a video codec defined in a 3GPP specification.</w:t>
      </w:r>
    </w:p>
    <w:p w14:paraId="7ABEF34B" w14:textId="77777777" w:rsidR="008729B5" w:rsidRPr="00293998" w:rsidRDefault="008729B5" w:rsidP="008729B5">
      <w:pPr>
        <w:rPr>
          <w:sz w:val="22"/>
          <w:szCs w:val="22"/>
        </w:rPr>
      </w:pPr>
      <w:r w:rsidRPr="00293998">
        <w:rPr>
          <w:b/>
          <w:sz w:val="22"/>
          <w:szCs w:val="22"/>
        </w:rPr>
        <w:t>Anchor:</w:t>
      </w:r>
      <w:r w:rsidRPr="00293998">
        <w:rPr>
          <w:sz w:val="22"/>
          <w:szCs w:val="22"/>
        </w:rPr>
        <w:t xml:space="preserve"> combination of a reference sequence, a reference software of 3GPP codec and codec configuration to provide a baseline for codec testing and characterization.</w:t>
      </w:r>
    </w:p>
    <w:p w14:paraId="0A886B80" w14:textId="77777777" w:rsidR="008729B5" w:rsidRPr="00293998" w:rsidRDefault="008729B5" w:rsidP="008729B5">
      <w:pPr>
        <w:rPr>
          <w:bCs/>
          <w:sz w:val="22"/>
          <w:szCs w:val="22"/>
        </w:rPr>
      </w:pPr>
      <w:r w:rsidRPr="00293998">
        <w:rPr>
          <w:b/>
          <w:sz w:val="22"/>
          <w:szCs w:val="22"/>
        </w:rPr>
        <w:t>Anchor Bitstream:</w:t>
      </w:r>
      <w:r w:rsidRPr="00293998">
        <w:rPr>
          <w:bCs/>
          <w:sz w:val="22"/>
          <w:szCs w:val="22"/>
        </w:rPr>
        <w:t xml:space="preserve"> a bitstream resulting from the encoding of a reference sequence with a reference software and a codec configuration assigned to an anchor.</w:t>
      </w:r>
    </w:p>
    <w:p w14:paraId="2E90CC84" w14:textId="77777777" w:rsidR="008729B5" w:rsidRPr="00293998" w:rsidRDefault="008729B5" w:rsidP="008729B5">
      <w:pPr>
        <w:rPr>
          <w:sz w:val="22"/>
          <w:szCs w:val="22"/>
        </w:rPr>
      </w:pPr>
      <w:r w:rsidRPr="00293998">
        <w:rPr>
          <w:b/>
          <w:sz w:val="22"/>
          <w:szCs w:val="22"/>
        </w:rPr>
        <w:t>Anchor Tuple:</w:t>
      </w:r>
      <w:r w:rsidRPr="00293998">
        <w:rPr>
          <w:sz w:val="22"/>
          <w:szCs w:val="22"/>
        </w:rPr>
        <w:t xml:space="preserve"> several anchors that differentiate only by one parameter in the codec configuration to change the bitrate/quality.</w:t>
      </w:r>
    </w:p>
    <w:p w14:paraId="0402B494" w14:textId="77777777" w:rsidR="008729B5" w:rsidRPr="00293998" w:rsidRDefault="008729B5" w:rsidP="008729B5">
      <w:pPr>
        <w:rPr>
          <w:b/>
          <w:bCs/>
          <w:sz w:val="22"/>
          <w:szCs w:val="22"/>
        </w:rPr>
      </w:pPr>
      <w:r w:rsidRPr="00293998">
        <w:rPr>
          <w:b/>
          <w:bCs/>
          <w:sz w:val="22"/>
          <w:szCs w:val="22"/>
        </w:rPr>
        <w:t xml:space="preserve">BD-Rate Gain: </w:t>
      </w:r>
      <w:r w:rsidRPr="00293998">
        <w:rPr>
          <w:sz w:val="22"/>
          <w:szCs w:val="22"/>
        </w:rPr>
        <w:t>a measure of the bitrate reduction in percentage offered by a codec or codec feature under test compared to an anchor coded, while maintaining the same quality as measured by objective metrics.</w:t>
      </w:r>
    </w:p>
    <w:p w14:paraId="76D65652" w14:textId="77777777" w:rsidR="008729B5" w:rsidRPr="00293998" w:rsidRDefault="008729B5" w:rsidP="008729B5">
      <w:pPr>
        <w:rPr>
          <w:b/>
          <w:bCs/>
          <w:sz w:val="22"/>
          <w:szCs w:val="22"/>
        </w:rPr>
      </w:pPr>
      <w:r w:rsidRPr="00293998">
        <w:rPr>
          <w:b/>
          <w:bCs/>
          <w:sz w:val="22"/>
          <w:szCs w:val="22"/>
        </w:rPr>
        <w:t xml:space="preserve">Characterization: </w:t>
      </w:r>
      <w:r w:rsidRPr="00293998">
        <w:rPr>
          <w:sz w:val="22"/>
          <w:szCs w:val="22"/>
        </w:rPr>
        <w:t>comparison of a codec under test with a 3GPP codec based on selected metrics</w:t>
      </w:r>
      <w:r w:rsidRPr="00293998">
        <w:rPr>
          <w:b/>
          <w:bCs/>
          <w:sz w:val="22"/>
          <w:szCs w:val="22"/>
        </w:rPr>
        <w:t>.</w:t>
      </w:r>
    </w:p>
    <w:p w14:paraId="17BA8FB6" w14:textId="77777777" w:rsidR="008729B5" w:rsidRPr="00293998" w:rsidRDefault="008729B5" w:rsidP="008729B5">
      <w:pPr>
        <w:rPr>
          <w:sz w:val="22"/>
          <w:szCs w:val="22"/>
        </w:rPr>
      </w:pPr>
      <w:r w:rsidRPr="00293998">
        <w:rPr>
          <w:b/>
          <w:bCs/>
          <w:sz w:val="22"/>
          <w:szCs w:val="22"/>
        </w:rPr>
        <w:t>Metric:</w:t>
      </w:r>
      <w:r w:rsidRPr="00293998">
        <w:rPr>
          <w:sz w:val="22"/>
          <w:szCs w:val="22"/>
        </w:rPr>
        <w:t xml:space="preserve"> A single number to provide a measurable quality of an anchor.</w:t>
      </w:r>
    </w:p>
    <w:p w14:paraId="6B27FF9F" w14:textId="77777777" w:rsidR="008729B5" w:rsidRPr="00293998" w:rsidRDefault="008729B5" w:rsidP="008729B5">
      <w:pPr>
        <w:rPr>
          <w:sz w:val="22"/>
          <w:szCs w:val="22"/>
        </w:rPr>
      </w:pPr>
      <w:r w:rsidRPr="00293998">
        <w:rPr>
          <w:b/>
          <w:bCs/>
          <w:sz w:val="22"/>
          <w:szCs w:val="22"/>
        </w:rPr>
        <w:t>Test</w:t>
      </w:r>
      <w:r w:rsidRPr="00293998">
        <w:rPr>
          <w:sz w:val="22"/>
          <w:szCs w:val="22"/>
        </w:rPr>
        <w:t xml:space="preserve">: combination of tools to test a codec for comparison with anchor, </w:t>
      </w:r>
      <w:proofErr w:type="gramStart"/>
      <w:r w:rsidRPr="00293998">
        <w:rPr>
          <w:sz w:val="22"/>
          <w:szCs w:val="22"/>
        </w:rPr>
        <w:t>i.e.</w:t>
      </w:r>
      <w:proofErr w:type="gramEnd"/>
      <w:r w:rsidRPr="00293998">
        <w:rPr>
          <w:sz w:val="22"/>
          <w:szCs w:val="22"/>
        </w:rPr>
        <w:t xml:space="preserve"> same reference sequence and comparable codec configuration.</w:t>
      </w:r>
    </w:p>
    <w:p w14:paraId="7886740A" w14:textId="77777777" w:rsidR="008729B5" w:rsidRPr="00293998" w:rsidRDefault="008729B5" w:rsidP="008729B5">
      <w:pPr>
        <w:rPr>
          <w:bCs/>
          <w:sz w:val="22"/>
          <w:szCs w:val="22"/>
        </w:rPr>
      </w:pPr>
      <w:r w:rsidRPr="00293998">
        <w:rPr>
          <w:b/>
          <w:sz w:val="22"/>
          <w:szCs w:val="22"/>
        </w:rPr>
        <w:t>Test Bitstream:</w:t>
      </w:r>
      <w:r w:rsidRPr="00293998">
        <w:rPr>
          <w:bCs/>
          <w:sz w:val="22"/>
          <w:szCs w:val="22"/>
        </w:rPr>
        <w:t xml:space="preserve"> a bitstream resulting from the encoding of a reference sequence with a reference software and a codec configuration assigned to a test.</w:t>
      </w:r>
    </w:p>
    <w:p w14:paraId="591E9872" w14:textId="77777777" w:rsidR="008729B5" w:rsidRPr="00293998" w:rsidRDefault="008729B5" w:rsidP="008729B5">
      <w:pPr>
        <w:rPr>
          <w:sz w:val="22"/>
          <w:szCs w:val="22"/>
        </w:rPr>
      </w:pPr>
      <w:r w:rsidRPr="00293998">
        <w:rPr>
          <w:b/>
          <w:sz w:val="22"/>
          <w:szCs w:val="22"/>
        </w:rPr>
        <w:t>Test Tuple:</w:t>
      </w:r>
      <w:r w:rsidRPr="00293998">
        <w:rPr>
          <w:sz w:val="22"/>
          <w:szCs w:val="22"/>
        </w:rPr>
        <w:t xml:space="preserve"> several tests that differentiate only by one parameter in the codec configuration to change the bitrate/quality.</w:t>
      </w:r>
    </w:p>
    <w:p w14:paraId="05CB2E26" w14:textId="77777777" w:rsidR="008729B5" w:rsidRPr="004D3578" w:rsidRDefault="008729B5" w:rsidP="008729B5">
      <w:pPr>
        <w:pStyle w:val="Heading2"/>
      </w:pPr>
      <w:bookmarkStart w:id="29" w:name="_Toc41600554"/>
      <w:bookmarkStart w:id="30" w:name="_Toc55812934"/>
      <w:bookmarkStart w:id="31" w:name="_Toc49376958"/>
      <w:bookmarkStart w:id="32" w:name="_Toc114656960"/>
      <w:r w:rsidRPr="004D3578">
        <w:t>3.2</w:t>
      </w:r>
      <w:r w:rsidRPr="004D3578">
        <w:tab/>
        <w:t>Symbols</w:t>
      </w:r>
      <w:bookmarkEnd w:id="29"/>
      <w:bookmarkEnd w:id="30"/>
      <w:bookmarkEnd w:id="31"/>
      <w:bookmarkEnd w:id="32"/>
    </w:p>
    <w:p w14:paraId="5EB62E63" w14:textId="77777777" w:rsidR="008729B5" w:rsidRPr="00293998" w:rsidRDefault="008729B5" w:rsidP="008729B5">
      <w:pPr>
        <w:keepNext/>
        <w:rPr>
          <w:sz w:val="22"/>
          <w:szCs w:val="22"/>
        </w:rPr>
      </w:pPr>
      <w:r w:rsidRPr="00293998">
        <w:rPr>
          <w:sz w:val="22"/>
          <w:szCs w:val="22"/>
        </w:rPr>
        <w:t>For the purposes of the present document, the following symbols apply:</w:t>
      </w:r>
    </w:p>
    <w:p w14:paraId="0E1E69DA" w14:textId="77777777" w:rsidR="008729B5" w:rsidRDefault="008729B5" w:rsidP="008729B5">
      <w:pPr>
        <w:pStyle w:val="EW"/>
        <w:rPr>
          <w:rFonts w:ascii="Courier New" w:hAnsi="Courier New"/>
        </w:rPr>
      </w:pPr>
      <w:r>
        <w:rPr>
          <w:rFonts w:ascii="Courier New" w:hAnsi="Courier New"/>
        </w:rPr>
        <w:t>MSE_Y</w:t>
      </w:r>
      <w:r>
        <w:rPr>
          <w:rFonts w:ascii="Courier New" w:hAnsi="Courier New"/>
        </w:rPr>
        <w:tab/>
      </w:r>
      <w:r>
        <w:t xml:space="preserve">Mean Square Error of the luma </w:t>
      </w:r>
      <w:proofErr w:type="gramStart"/>
      <w:r>
        <w:t>component</w:t>
      </w:r>
      <w:proofErr w:type="gramEnd"/>
    </w:p>
    <w:p w14:paraId="3FCF9A86" w14:textId="77777777" w:rsidR="008729B5" w:rsidRPr="00817FAF" w:rsidRDefault="008729B5" w:rsidP="008729B5">
      <w:pPr>
        <w:pStyle w:val="EW"/>
        <w:rPr>
          <w:rFonts w:ascii="Courier New" w:hAnsi="Courier New"/>
        </w:rPr>
      </w:pPr>
      <w:proofErr w:type="spellStart"/>
      <w:r>
        <w:rPr>
          <w:rFonts w:ascii="Courier New" w:hAnsi="Courier New"/>
        </w:rPr>
        <w:t>PSNRy</w:t>
      </w:r>
      <w:proofErr w:type="spellEnd"/>
      <w:r>
        <w:tab/>
        <w:t>Peak-Signal to Noise Ratio of the luma component</w:t>
      </w:r>
    </w:p>
    <w:p w14:paraId="1A67E7B7" w14:textId="77777777" w:rsidR="008729B5" w:rsidRDefault="008729B5" w:rsidP="008729B5">
      <w:pPr>
        <w:pStyle w:val="EW"/>
      </w:pPr>
      <w:proofErr w:type="spellStart"/>
      <w:r>
        <w:rPr>
          <w:rFonts w:ascii="Courier New" w:hAnsi="Courier New"/>
        </w:rPr>
        <w:t>PSNRu</w:t>
      </w:r>
      <w:proofErr w:type="spellEnd"/>
      <w:r>
        <w:tab/>
        <w:t>Peak-Signal to Noise Ratio of the chroma u component</w:t>
      </w:r>
    </w:p>
    <w:p w14:paraId="1F311393" w14:textId="77777777" w:rsidR="008729B5" w:rsidRPr="00004461" w:rsidRDefault="008729B5" w:rsidP="008729B5">
      <w:pPr>
        <w:pStyle w:val="EW"/>
      </w:pPr>
      <w:proofErr w:type="spellStart"/>
      <w:r>
        <w:rPr>
          <w:rFonts w:ascii="Courier New" w:hAnsi="Courier New"/>
        </w:rPr>
        <w:t>PSNRv</w:t>
      </w:r>
      <w:proofErr w:type="spellEnd"/>
      <w:r>
        <w:tab/>
        <w:t>Peak-Signal to Noise Ratio of the chroma v component</w:t>
      </w:r>
    </w:p>
    <w:p w14:paraId="38C8BBCE" w14:textId="77777777" w:rsidR="008729B5" w:rsidRDefault="008729B5" w:rsidP="008729B5">
      <w:pPr>
        <w:pStyle w:val="EW"/>
      </w:pPr>
      <w:proofErr w:type="spellStart"/>
      <w:r>
        <w:rPr>
          <w:rFonts w:ascii="Courier New" w:hAnsi="Courier New" w:cs="Courier New"/>
        </w:rPr>
        <w:t>PSNRyuv</w:t>
      </w:r>
      <w:proofErr w:type="spellEnd"/>
      <w:r>
        <w:rPr>
          <w:rFonts w:ascii="Courier New" w:hAnsi="Courier New" w:cs="Courier New"/>
        </w:rPr>
        <w:tab/>
      </w:r>
      <w:r>
        <w:t>Average PSNR over all colour components</w:t>
      </w:r>
    </w:p>
    <w:p w14:paraId="07D999AB" w14:textId="77777777" w:rsidR="008729B5" w:rsidRDefault="008729B5" w:rsidP="008729B5">
      <w:pPr>
        <w:pStyle w:val="EW"/>
        <w:rPr>
          <w:color w:val="000000"/>
          <w:lang w:eastAsia="zh-CN"/>
        </w:rPr>
      </w:pPr>
      <w:r>
        <w:rPr>
          <w:rFonts w:ascii="Courier New" w:hAnsi="Courier New"/>
        </w:rPr>
        <w:t>MS_SSIM</w:t>
      </w:r>
      <w:r>
        <w:rPr>
          <w:color w:val="000000"/>
          <w:lang w:eastAsia="zh-CN"/>
        </w:rPr>
        <w:tab/>
        <w:t>Multi-Scale Structural Similarity Index Metric</w:t>
      </w:r>
    </w:p>
    <w:p w14:paraId="41E8E1B4" w14:textId="77777777" w:rsidR="008729B5" w:rsidRPr="004D3578" w:rsidRDefault="008729B5" w:rsidP="008729B5">
      <w:pPr>
        <w:pStyle w:val="EW"/>
      </w:pPr>
    </w:p>
    <w:p w14:paraId="1E279327" w14:textId="77777777" w:rsidR="008729B5" w:rsidRPr="004D3578" w:rsidRDefault="008729B5" w:rsidP="008729B5">
      <w:pPr>
        <w:pStyle w:val="Heading2"/>
      </w:pPr>
      <w:bookmarkStart w:id="33" w:name="_Toc41600555"/>
      <w:bookmarkStart w:id="34" w:name="_Toc55812935"/>
      <w:bookmarkStart w:id="35" w:name="_Toc49376959"/>
      <w:bookmarkStart w:id="36" w:name="_Toc114656961"/>
      <w:r w:rsidRPr="004D3578">
        <w:t>3.3</w:t>
      </w:r>
      <w:r w:rsidRPr="004D3578">
        <w:tab/>
        <w:t>Abbreviations</w:t>
      </w:r>
      <w:bookmarkEnd w:id="33"/>
      <w:bookmarkEnd w:id="34"/>
      <w:bookmarkEnd w:id="35"/>
      <w:bookmarkEnd w:id="36"/>
    </w:p>
    <w:p w14:paraId="6F45140F" w14:textId="77777777" w:rsidR="008729B5" w:rsidRPr="00293998" w:rsidRDefault="008729B5" w:rsidP="008729B5">
      <w:pPr>
        <w:keepNext/>
        <w:rPr>
          <w:sz w:val="22"/>
          <w:szCs w:val="22"/>
        </w:rPr>
      </w:pPr>
      <w:r w:rsidRPr="00293998">
        <w:rPr>
          <w:sz w:val="22"/>
          <w:szCs w:val="22"/>
        </w:rPr>
        <w:t>For the purposes of the present document, the abbreviations given in 3GPP TR 21.905 [1] and the following apply. An abbreviation defined in the present document takes precedence over the definition of the same abbreviation, if any, in 3GPP TR 21.905 [1].</w:t>
      </w:r>
    </w:p>
    <w:p w14:paraId="481F7BEF" w14:textId="77777777" w:rsidR="008729B5" w:rsidRDefault="008729B5" w:rsidP="008729B5">
      <w:pPr>
        <w:pStyle w:val="EW"/>
      </w:pPr>
      <w:r>
        <w:t>AAC</w:t>
      </w:r>
      <w:r>
        <w:tab/>
        <w:t>Advanced Audio Coding</w:t>
      </w:r>
    </w:p>
    <w:p w14:paraId="7AE25CA8" w14:textId="77777777" w:rsidR="008729B5" w:rsidRDefault="008729B5" w:rsidP="008729B5">
      <w:pPr>
        <w:pStyle w:val="EW"/>
      </w:pPr>
      <w:r>
        <w:t>AAP</w:t>
      </w:r>
      <w:r>
        <w:tab/>
      </w:r>
      <w:r w:rsidRPr="003C64A2">
        <w:t>Alternative Approval Process</w:t>
      </w:r>
    </w:p>
    <w:p w14:paraId="59099B41" w14:textId="77777777" w:rsidR="008729B5" w:rsidRDefault="008729B5" w:rsidP="008729B5">
      <w:pPr>
        <w:pStyle w:val="EW"/>
      </w:pPr>
      <w:r>
        <w:t>ABR</w:t>
      </w:r>
      <w:r>
        <w:tab/>
        <w:t xml:space="preserve">Adaptive </w:t>
      </w:r>
      <w:proofErr w:type="spellStart"/>
      <w:r>
        <w:t>BitRate</w:t>
      </w:r>
      <w:proofErr w:type="spellEnd"/>
    </w:p>
    <w:p w14:paraId="609600FA" w14:textId="77777777" w:rsidR="008729B5" w:rsidRDefault="008729B5" w:rsidP="008729B5">
      <w:pPr>
        <w:pStyle w:val="EW"/>
      </w:pPr>
      <w:commentRangeStart w:id="37"/>
      <w:r>
        <w:t>AFGS1</w:t>
      </w:r>
      <w:r>
        <w:tab/>
      </w:r>
      <w:proofErr w:type="spellStart"/>
      <w:r>
        <w:t>AOMedia</w:t>
      </w:r>
      <w:proofErr w:type="spellEnd"/>
      <w:r>
        <w:t xml:space="preserve"> Film Grain Synthesis Model </w:t>
      </w:r>
      <w:commentRangeEnd w:id="37"/>
      <w:r>
        <w:rPr>
          <w:rStyle w:val="CommentReference"/>
        </w:rPr>
        <w:commentReference w:id="37"/>
      </w:r>
    </w:p>
    <w:p w14:paraId="75B05407" w14:textId="77777777" w:rsidR="008729B5" w:rsidRDefault="008729B5" w:rsidP="008729B5">
      <w:pPr>
        <w:pStyle w:val="EW"/>
      </w:pPr>
      <w:r>
        <w:t>AOM</w:t>
      </w:r>
      <w:r>
        <w:tab/>
        <w:t>Alliance for Open Media</w:t>
      </w:r>
    </w:p>
    <w:p w14:paraId="08948F40" w14:textId="77777777" w:rsidR="008729B5" w:rsidRDefault="008729B5" w:rsidP="008729B5">
      <w:pPr>
        <w:pStyle w:val="EW"/>
      </w:pPr>
      <w:r>
        <w:t>AOV</w:t>
      </w:r>
      <w:r>
        <w:tab/>
      </w:r>
      <w:r w:rsidRPr="00F66CFB">
        <w:rPr>
          <w:lang w:val="en-US"/>
        </w:rPr>
        <w:t xml:space="preserve">Arena </w:t>
      </w:r>
      <w:r>
        <w:rPr>
          <w:lang w:val="en-US"/>
        </w:rPr>
        <w:t>O</w:t>
      </w:r>
      <w:r w:rsidRPr="00F66CFB">
        <w:rPr>
          <w:lang w:val="en-US"/>
        </w:rPr>
        <w:t>f Valor</w:t>
      </w:r>
    </w:p>
    <w:p w14:paraId="464843B8" w14:textId="77777777" w:rsidR="008729B5" w:rsidRDefault="008729B5" w:rsidP="008729B5">
      <w:pPr>
        <w:pStyle w:val="EW"/>
      </w:pPr>
      <w:r>
        <w:t>ATSC</w:t>
      </w:r>
      <w:r>
        <w:tab/>
      </w:r>
      <w:r w:rsidRPr="00472AD7">
        <w:t>Advanced Television Systems Committee</w:t>
      </w:r>
    </w:p>
    <w:p w14:paraId="5D5ACFE5" w14:textId="77777777" w:rsidR="008729B5" w:rsidRDefault="008729B5" w:rsidP="008729B5">
      <w:pPr>
        <w:pStyle w:val="EW"/>
      </w:pPr>
      <w:r>
        <w:t>AV1</w:t>
      </w:r>
      <w:r>
        <w:tab/>
      </w:r>
      <w:proofErr w:type="spellStart"/>
      <w:r w:rsidRPr="001643C0">
        <w:t>AOMedia</w:t>
      </w:r>
      <w:proofErr w:type="spellEnd"/>
      <w:r w:rsidRPr="001643C0">
        <w:t xml:space="preserve"> Video 1</w:t>
      </w:r>
    </w:p>
    <w:p w14:paraId="7FE66D2A" w14:textId="77777777" w:rsidR="008729B5" w:rsidRDefault="008729B5" w:rsidP="008729B5">
      <w:pPr>
        <w:pStyle w:val="EW"/>
      </w:pPr>
      <w:r>
        <w:t>AVC</w:t>
      </w:r>
      <w:r w:rsidRPr="004D3578">
        <w:tab/>
      </w:r>
      <w:r>
        <w:t>Advanced Video Coding</w:t>
      </w:r>
    </w:p>
    <w:p w14:paraId="45F6D074" w14:textId="77777777" w:rsidR="008729B5" w:rsidRDefault="008729B5" w:rsidP="008729B5">
      <w:pPr>
        <w:pStyle w:val="EW"/>
      </w:pPr>
      <w:r>
        <w:t>AVCHD</w:t>
      </w:r>
      <w:r>
        <w:tab/>
        <w:t>AVC High Definition</w:t>
      </w:r>
    </w:p>
    <w:p w14:paraId="28A7D712" w14:textId="77777777" w:rsidR="008729B5" w:rsidRDefault="008729B5" w:rsidP="008729B5">
      <w:pPr>
        <w:pStyle w:val="EW"/>
      </w:pPr>
      <w:r>
        <w:t>AVI</w:t>
      </w:r>
      <w:r>
        <w:tab/>
      </w:r>
      <w:r w:rsidRPr="00472AD7">
        <w:t>Audio Video Interleave</w:t>
      </w:r>
    </w:p>
    <w:p w14:paraId="49F29AB7" w14:textId="77777777" w:rsidR="008729B5" w:rsidRDefault="008729B5" w:rsidP="008729B5">
      <w:pPr>
        <w:pStyle w:val="EW"/>
      </w:pPr>
      <w:r>
        <w:t>BD</w:t>
      </w:r>
      <w:r>
        <w:tab/>
      </w:r>
      <w:proofErr w:type="spellStart"/>
      <w:r>
        <w:t>Bjöntegard</w:t>
      </w:r>
      <w:proofErr w:type="spellEnd"/>
      <w:r>
        <w:t>-Delta</w:t>
      </w:r>
    </w:p>
    <w:p w14:paraId="7B263BC3" w14:textId="77777777" w:rsidR="008729B5" w:rsidRDefault="008729B5" w:rsidP="008729B5">
      <w:pPr>
        <w:pStyle w:val="EW"/>
      </w:pPr>
      <w:r>
        <w:t>BDR</w:t>
      </w:r>
      <w:r>
        <w:tab/>
        <w:t>BD Rate</w:t>
      </w:r>
    </w:p>
    <w:p w14:paraId="04CFAD84" w14:textId="77777777" w:rsidR="008729B5" w:rsidRDefault="008729B5" w:rsidP="008729B5">
      <w:pPr>
        <w:pStyle w:val="EW"/>
      </w:pPr>
      <w:r>
        <w:t>BMFF</w:t>
      </w:r>
      <w:r>
        <w:tab/>
        <w:t>Based Media File Format</w:t>
      </w:r>
    </w:p>
    <w:p w14:paraId="2E40563B" w14:textId="77777777" w:rsidR="008729B5" w:rsidRDefault="008729B5" w:rsidP="008729B5">
      <w:pPr>
        <w:pStyle w:val="EW"/>
      </w:pPr>
      <w:r>
        <w:t>CABAC</w:t>
      </w:r>
      <w:r>
        <w:tab/>
        <w:t>Context-Adaptive Binary Arithmetic Coding</w:t>
      </w:r>
    </w:p>
    <w:p w14:paraId="7538CE87" w14:textId="77777777" w:rsidR="008729B5" w:rsidRDefault="008729B5" w:rsidP="008729B5">
      <w:pPr>
        <w:pStyle w:val="EW"/>
      </w:pPr>
      <w:r>
        <w:t>CAE</w:t>
      </w:r>
      <w:r>
        <w:tab/>
        <w:t>Content Aware Encoding</w:t>
      </w:r>
    </w:p>
    <w:p w14:paraId="1F57FA9F" w14:textId="77777777" w:rsidR="008729B5" w:rsidRDefault="008729B5" w:rsidP="008729B5">
      <w:pPr>
        <w:pStyle w:val="EW"/>
      </w:pPr>
      <w:r>
        <w:lastRenderedPageBreak/>
        <w:t>CBP</w:t>
      </w:r>
      <w:r>
        <w:tab/>
        <w:t>Constrained Baseline Profile</w:t>
      </w:r>
    </w:p>
    <w:p w14:paraId="0D3656B1" w14:textId="77777777" w:rsidR="008729B5" w:rsidRDefault="008729B5" w:rsidP="008729B5">
      <w:pPr>
        <w:pStyle w:val="EW"/>
      </w:pPr>
      <w:r>
        <w:t>CBR</w:t>
      </w:r>
      <w:r>
        <w:tab/>
        <w:t xml:space="preserve">Constant </w:t>
      </w:r>
      <w:proofErr w:type="spellStart"/>
      <w:r>
        <w:t>BitRate</w:t>
      </w:r>
      <w:proofErr w:type="spellEnd"/>
    </w:p>
    <w:p w14:paraId="78A88F3A" w14:textId="77777777" w:rsidR="008729B5" w:rsidRDefault="008729B5" w:rsidP="008729B5">
      <w:pPr>
        <w:pStyle w:val="EW"/>
      </w:pPr>
      <w:r>
        <w:t>CGI</w:t>
      </w:r>
      <w:r>
        <w:tab/>
        <w:t>Computed Generated Imaginary</w:t>
      </w:r>
    </w:p>
    <w:p w14:paraId="758B967C" w14:textId="77777777" w:rsidR="008729B5" w:rsidRDefault="008729B5" w:rsidP="008729B5">
      <w:pPr>
        <w:pStyle w:val="EW"/>
      </w:pPr>
      <w:r>
        <w:t>CHP</w:t>
      </w:r>
      <w:r>
        <w:tab/>
        <w:t>Constrained High Profile</w:t>
      </w:r>
    </w:p>
    <w:p w14:paraId="0718FAFA" w14:textId="77777777" w:rsidR="008729B5" w:rsidRDefault="008729B5" w:rsidP="008729B5">
      <w:pPr>
        <w:pStyle w:val="EW"/>
      </w:pPr>
      <w:r>
        <w:t>CMAF</w:t>
      </w:r>
      <w:r>
        <w:tab/>
        <w:t>Common Media Application Format</w:t>
      </w:r>
      <w:r>
        <w:tab/>
      </w:r>
    </w:p>
    <w:p w14:paraId="6460F9E5" w14:textId="77777777" w:rsidR="008729B5" w:rsidRDefault="008729B5" w:rsidP="008729B5">
      <w:pPr>
        <w:pStyle w:val="EW"/>
      </w:pPr>
      <w:r>
        <w:t>CRA</w:t>
      </w:r>
      <w:r>
        <w:tab/>
      </w:r>
      <w:r w:rsidRPr="00472AD7">
        <w:t>Clean Random Access</w:t>
      </w:r>
    </w:p>
    <w:p w14:paraId="775FC56B" w14:textId="77777777" w:rsidR="008729B5" w:rsidRDefault="008729B5" w:rsidP="008729B5">
      <w:pPr>
        <w:pStyle w:val="EW"/>
      </w:pPr>
      <w:r>
        <w:t>CSV</w:t>
      </w:r>
      <w:r>
        <w:tab/>
        <w:t>Comma-Separated Values</w:t>
      </w:r>
    </w:p>
    <w:p w14:paraId="3025840C" w14:textId="77777777" w:rsidR="008729B5" w:rsidRDefault="008729B5" w:rsidP="008729B5">
      <w:pPr>
        <w:pStyle w:val="EW"/>
      </w:pPr>
      <w:r>
        <w:t>CTC</w:t>
      </w:r>
      <w:r>
        <w:tab/>
        <w:t>Common Test Conditions</w:t>
      </w:r>
    </w:p>
    <w:p w14:paraId="2A4782AC" w14:textId="77777777" w:rsidR="008729B5" w:rsidRDefault="008729B5" w:rsidP="008729B5">
      <w:pPr>
        <w:pStyle w:val="EW"/>
      </w:pPr>
      <w:r>
        <w:t>CTU</w:t>
      </w:r>
      <w:r>
        <w:tab/>
        <w:t>Coding Tree Unit</w:t>
      </w:r>
    </w:p>
    <w:p w14:paraId="146CD0CF" w14:textId="77777777" w:rsidR="008729B5" w:rsidRDefault="008729B5" w:rsidP="008729B5">
      <w:pPr>
        <w:pStyle w:val="EW"/>
      </w:pPr>
      <w:r>
        <w:t>DASH</w:t>
      </w:r>
      <w:r>
        <w:tab/>
        <w:t>Dynamic Adaptive Streaming over HTTP</w:t>
      </w:r>
    </w:p>
    <w:p w14:paraId="2D936440" w14:textId="77777777" w:rsidR="008729B5" w:rsidRDefault="008729B5" w:rsidP="008729B5">
      <w:pPr>
        <w:pStyle w:val="EW"/>
      </w:pPr>
      <w:r>
        <w:t>DVB</w:t>
      </w:r>
      <w:r>
        <w:tab/>
        <w:t>Digital Video Broadcasting</w:t>
      </w:r>
    </w:p>
    <w:p w14:paraId="0A79B6EE" w14:textId="77777777" w:rsidR="008729B5" w:rsidRDefault="008729B5" w:rsidP="008729B5">
      <w:pPr>
        <w:pStyle w:val="EW"/>
        <w:rPr>
          <w:lang w:val="en-US"/>
        </w:rPr>
      </w:pPr>
      <w:r w:rsidRPr="006D290E">
        <w:rPr>
          <w:lang w:val="en-US"/>
        </w:rPr>
        <w:t>EBU</w:t>
      </w:r>
      <w:r w:rsidRPr="006D290E">
        <w:rPr>
          <w:lang w:val="en-US"/>
        </w:rPr>
        <w:tab/>
        <w:t>Europ</w:t>
      </w:r>
      <w:r>
        <w:rPr>
          <w:lang w:val="en-US"/>
        </w:rPr>
        <w:t>ean Broadcast Union</w:t>
      </w:r>
    </w:p>
    <w:p w14:paraId="7A6B8D77" w14:textId="77777777" w:rsidR="008729B5" w:rsidRDefault="008729B5" w:rsidP="008729B5">
      <w:pPr>
        <w:pStyle w:val="EW"/>
        <w:rPr>
          <w:lang w:val="en-US"/>
        </w:rPr>
      </w:pPr>
      <w:r>
        <w:rPr>
          <w:lang w:val="en-US"/>
        </w:rPr>
        <w:t>EFS</w:t>
      </w:r>
      <w:r>
        <w:rPr>
          <w:lang w:val="en-US"/>
        </w:rPr>
        <w:tab/>
        <w:t>Effective File Size</w:t>
      </w:r>
    </w:p>
    <w:p w14:paraId="0B1F199A" w14:textId="77777777" w:rsidR="008729B5" w:rsidRPr="006D290E" w:rsidRDefault="008729B5" w:rsidP="008729B5">
      <w:pPr>
        <w:pStyle w:val="EW"/>
        <w:rPr>
          <w:lang w:val="en-US"/>
        </w:rPr>
      </w:pPr>
      <w:r>
        <w:rPr>
          <w:lang w:val="en-US"/>
        </w:rPr>
        <w:t>EPZS</w:t>
      </w:r>
      <w:r>
        <w:rPr>
          <w:lang w:val="en-US"/>
        </w:rPr>
        <w:tab/>
      </w:r>
      <w:r w:rsidRPr="00CF1AC4">
        <w:t>Enhanced Predictive Zonal Search</w:t>
      </w:r>
    </w:p>
    <w:p w14:paraId="4325D6BA" w14:textId="77777777" w:rsidR="008729B5" w:rsidRDefault="008729B5" w:rsidP="008729B5">
      <w:pPr>
        <w:pStyle w:val="EW"/>
        <w:rPr>
          <w:lang w:val="en-US"/>
        </w:rPr>
      </w:pPr>
      <w:r>
        <w:rPr>
          <w:lang w:val="en-US"/>
        </w:rPr>
        <w:t>ERP</w:t>
      </w:r>
      <w:r>
        <w:rPr>
          <w:lang w:val="en-US"/>
        </w:rPr>
        <w:tab/>
      </w:r>
      <w:proofErr w:type="spellStart"/>
      <w:r>
        <w:rPr>
          <w:lang w:val="en-US"/>
        </w:rPr>
        <w:t>Equi</w:t>
      </w:r>
      <w:proofErr w:type="spellEnd"/>
      <w:r>
        <w:rPr>
          <w:lang w:val="en-US"/>
        </w:rPr>
        <w:t>-Rectangular Projection</w:t>
      </w:r>
    </w:p>
    <w:p w14:paraId="1DAB76BD" w14:textId="77777777" w:rsidR="008729B5" w:rsidRPr="006D290E" w:rsidRDefault="008729B5" w:rsidP="008729B5">
      <w:pPr>
        <w:pStyle w:val="EW"/>
        <w:rPr>
          <w:lang w:val="en-US"/>
        </w:rPr>
      </w:pPr>
      <w:r w:rsidRPr="006D290E">
        <w:rPr>
          <w:lang w:val="en-US"/>
        </w:rPr>
        <w:t>EVC</w:t>
      </w:r>
      <w:r w:rsidRPr="006D290E">
        <w:rPr>
          <w:lang w:val="en-US"/>
        </w:rPr>
        <w:tab/>
        <w:t>Essential Video Coding</w:t>
      </w:r>
    </w:p>
    <w:p w14:paraId="55F6E9FB" w14:textId="77777777" w:rsidR="008729B5" w:rsidRDefault="008729B5" w:rsidP="008729B5">
      <w:pPr>
        <w:pStyle w:val="EW"/>
      </w:pPr>
      <w:r>
        <w:t>EXR</w:t>
      </w:r>
      <w:r>
        <w:tab/>
        <w:t>Extended Range</w:t>
      </w:r>
    </w:p>
    <w:p w14:paraId="7C7B1A4C" w14:textId="77777777" w:rsidR="008729B5" w:rsidRDefault="008729B5" w:rsidP="008729B5">
      <w:pPr>
        <w:pStyle w:val="EW"/>
      </w:pPr>
      <w:r>
        <w:t>FHD</w:t>
      </w:r>
      <w:r>
        <w:tab/>
        <w:t>Full HD (</w:t>
      </w:r>
      <w:proofErr w:type="gramStart"/>
      <w:r>
        <w:t>i.e.</w:t>
      </w:r>
      <w:proofErr w:type="gramEnd"/>
      <w:r>
        <w:t xml:space="preserve"> 1080p)</w:t>
      </w:r>
    </w:p>
    <w:p w14:paraId="19ACC6D4" w14:textId="77777777" w:rsidR="008729B5" w:rsidRDefault="008729B5" w:rsidP="008729B5">
      <w:pPr>
        <w:pStyle w:val="EW"/>
      </w:pPr>
      <w:commentRangeStart w:id="38"/>
      <w:r>
        <w:t>FGC</w:t>
      </w:r>
      <w:r>
        <w:tab/>
        <w:t>Film Grain Characteristics</w:t>
      </w:r>
    </w:p>
    <w:p w14:paraId="1454782D" w14:textId="77777777" w:rsidR="008729B5" w:rsidRDefault="008729B5" w:rsidP="008729B5">
      <w:pPr>
        <w:pStyle w:val="EW"/>
      </w:pPr>
      <w:r>
        <w:t>FGS</w:t>
      </w:r>
      <w:r>
        <w:tab/>
        <w:t xml:space="preserve">Film Grain Synthesis </w:t>
      </w:r>
      <w:commentRangeEnd w:id="38"/>
      <w:r>
        <w:rPr>
          <w:rStyle w:val="CommentReference"/>
        </w:rPr>
        <w:commentReference w:id="38"/>
      </w:r>
    </w:p>
    <w:p w14:paraId="079322EE" w14:textId="77777777" w:rsidR="008729B5" w:rsidRDefault="008729B5" w:rsidP="008729B5">
      <w:pPr>
        <w:pStyle w:val="EW"/>
      </w:pPr>
      <w:r>
        <w:t>FPS</w:t>
      </w:r>
      <w:r>
        <w:tab/>
        <w:t>Frames Per Second</w:t>
      </w:r>
    </w:p>
    <w:p w14:paraId="32AFAA00" w14:textId="77777777" w:rsidR="008729B5" w:rsidRDefault="008729B5" w:rsidP="008729B5">
      <w:pPr>
        <w:pStyle w:val="EW"/>
      </w:pPr>
      <w:r>
        <w:t>GOP</w:t>
      </w:r>
      <w:r>
        <w:tab/>
        <w:t>Group-Of-Pictures</w:t>
      </w:r>
    </w:p>
    <w:p w14:paraId="18199BEB" w14:textId="77777777" w:rsidR="008729B5" w:rsidRDefault="008729B5" w:rsidP="008729B5">
      <w:pPr>
        <w:pStyle w:val="EW"/>
      </w:pPr>
      <w:r>
        <w:t>HDMI</w:t>
      </w:r>
      <w:r>
        <w:tab/>
      </w:r>
      <w:r w:rsidRPr="00472AD7">
        <w:t>High-Definition Multimedia Interface</w:t>
      </w:r>
    </w:p>
    <w:p w14:paraId="297F38A6" w14:textId="77777777" w:rsidR="008729B5" w:rsidRDefault="008729B5" w:rsidP="008729B5">
      <w:pPr>
        <w:pStyle w:val="EW"/>
      </w:pPr>
      <w:r>
        <w:t>HDR</w:t>
      </w:r>
      <w:r>
        <w:tab/>
        <w:t>High Dynamic Range</w:t>
      </w:r>
    </w:p>
    <w:p w14:paraId="10AD0D94" w14:textId="77777777" w:rsidR="008729B5" w:rsidRDefault="008729B5" w:rsidP="008729B5">
      <w:pPr>
        <w:pStyle w:val="EW"/>
      </w:pPr>
      <w:r>
        <w:t>HDTV</w:t>
      </w:r>
      <w:r>
        <w:tab/>
      </w:r>
      <w:proofErr w:type="gramStart"/>
      <w:r>
        <w:t>High Definition</w:t>
      </w:r>
      <w:proofErr w:type="gramEnd"/>
      <w:r>
        <w:t xml:space="preserve"> </w:t>
      </w:r>
      <w:proofErr w:type="spellStart"/>
      <w:r>
        <w:t>TeleVision</w:t>
      </w:r>
      <w:proofErr w:type="spellEnd"/>
    </w:p>
    <w:p w14:paraId="59EE8F00" w14:textId="77777777" w:rsidR="008729B5" w:rsidRDefault="008729B5" w:rsidP="008729B5">
      <w:pPr>
        <w:pStyle w:val="EW"/>
      </w:pPr>
      <w:r>
        <w:t>HEVC</w:t>
      </w:r>
      <w:r>
        <w:tab/>
        <w:t>High-Efficiency Video Coding</w:t>
      </w:r>
    </w:p>
    <w:p w14:paraId="2FF0E198" w14:textId="77777777" w:rsidR="008729B5" w:rsidRPr="00882D8E" w:rsidRDefault="008729B5" w:rsidP="008729B5">
      <w:pPr>
        <w:pStyle w:val="EW"/>
        <w:rPr>
          <w:lang w:val="en-US"/>
        </w:rPr>
      </w:pPr>
      <w:r w:rsidRPr="00882D8E">
        <w:rPr>
          <w:lang w:val="en-US"/>
        </w:rPr>
        <w:t>HFR</w:t>
      </w:r>
      <w:r w:rsidRPr="00DD1110">
        <w:rPr>
          <w:lang w:val="en-US"/>
        </w:rPr>
        <w:tab/>
        <w:t>High Frame Rate</w:t>
      </w:r>
    </w:p>
    <w:p w14:paraId="470B61F4" w14:textId="77777777" w:rsidR="008729B5" w:rsidRPr="00882D8E" w:rsidRDefault="008729B5" w:rsidP="008729B5">
      <w:pPr>
        <w:pStyle w:val="EW"/>
        <w:rPr>
          <w:lang w:val="en-US"/>
        </w:rPr>
      </w:pPr>
      <w:r w:rsidRPr="00882D8E">
        <w:rPr>
          <w:lang w:val="en-US"/>
        </w:rPr>
        <w:t>HLG</w:t>
      </w:r>
      <w:r w:rsidRPr="00DD1110">
        <w:rPr>
          <w:lang w:val="en-US"/>
        </w:rPr>
        <w:tab/>
        <w:t>Hybrid Log-Gamma</w:t>
      </w:r>
    </w:p>
    <w:p w14:paraId="1AB9B066" w14:textId="77777777" w:rsidR="008729B5" w:rsidRPr="00882D8E" w:rsidRDefault="008729B5" w:rsidP="008729B5">
      <w:pPr>
        <w:pStyle w:val="EW"/>
        <w:rPr>
          <w:lang w:val="en-US"/>
        </w:rPr>
      </w:pPr>
      <w:r w:rsidRPr="00882D8E">
        <w:rPr>
          <w:lang w:val="en-US"/>
        </w:rPr>
        <w:t>HLS</w:t>
      </w:r>
      <w:r w:rsidRPr="00DD1110">
        <w:rPr>
          <w:lang w:val="en-US"/>
        </w:rPr>
        <w:tab/>
        <w:t>HTTP Live Streaming</w:t>
      </w:r>
    </w:p>
    <w:p w14:paraId="60B0FBF7" w14:textId="77777777" w:rsidR="008729B5" w:rsidRPr="00882D8E" w:rsidRDefault="008729B5" w:rsidP="008729B5">
      <w:pPr>
        <w:pStyle w:val="EW"/>
        <w:rPr>
          <w:lang w:val="en-US"/>
        </w:rPr>
      </w:pPr>
      <w:r w:rsidRPr="00882D8E">
        <w:rPr>
          <w:lang w:val="en-US"/>
        </w:rPr>
        <w:t>HMD</w:t>
      </w:r>
      <w:r w:rsidRPr="00DD1110">
        <w:rPr>
          <w:lang w:val="en-US"/>
        </w:rPr>
        <w:tab/>
        <w:t>H</w:t>
      </w:r>
      <w:r>
        <w:rPr>
          <w:lang w:val="en-US"/>
        </w:rPr>
        <w:t>ead-Mounted Display</w:t>
      </w:r>
    </w:p>
    <w:p w14:paraId="00BF1471" w14:textId="77777777" w:rsidR="008729B5" w:rsidRPr="00DD1110" w:rsidRDefault="008729B5" w:rsidP="008729B5">
      <w:pPr>
        <w:pStyle w:val="EW"/>
        <w:rPr>
          <w:lang w:val="en-US"/>
        </w:rPr>
      </w:pPr>
      <w:r w:rsidRPr="00DD1110">
        <w:rPr>
          <w:lang w:val="en-US"/>
        </w:rPr>
        <w:t>HRD</w:t>
      </w:r>
      <w:r w:rsidRPr="00DD1110">
        <w:rPr>
          <w:lang w:val="en-US"/>
        </w:rPr>
        <w:tab/>
      </w:r>
      <w:r w:rsidRPr="00220C47">
        <w:rPr>
          <w:lang w:val="en-US"/>
        </w:rPr>
        <w:t>H</w:t>
      </w:r>
      <w:r>
        <w:rPr>
          <w:lang w:val="en-US"/>
        </w:rPr>
        <w:t>ypothetical Reference Decoder</w:t>
      </w:r>
    </w:p>
    <w:p w14:paraId="3D7FE122" w14:textId="77777777" w:rsidR="008729B5" w:rsidRPr="00882D8E" w:rsidRDefault="008729B5" w:rsidP="008729B5">
      <w:pPr>
        <w:pStyle w:val="EW"/>
        <w:rPr>
          <w:lang w:val="en-US"/>
        </w:rPr>
      </w:pPr>
      <w:r w:rsidRPr="00882D8E">
        <w:rPr>
          <w:lang w:val="en-US"/>
        </w:rPr>
        <w:t>HTML</w:t>
      </w:r>
      <w:r w:rsidRPr="00DD1110">
        <w:rPr>
          <w:lang w:val="en-US"/>
        </w:rPr>
        <w:tab/>
      </w:r>
      <w:proofErr w:type="spellStart"/>
      <w:r w:rsidRPr="00DD1110">
        <w:rPr>
          <w:lang w:val="en-US"/>
        </w:rPr>
        <w:t>Hype</w:t>
      </w:r>
      <w:r>
        <w:rPr>
          <w:lang w:val="en-US"/>
        </w:rPr>
        <w:t>rText</w:t>
      </w:r>
      <w:proofErr w:type="spellEnd"/>
      <w:r>
        <w:rPr>
          <w:lang w:val="en-US"/>
        </w:rPr>
        <w:t xml:space="preserve"> Markup Language</w:t>
      </w:r>
    </w:p>
    <w:p w14:paraId="6DECA406" w14:textId="77777777" w:rsidR="008729B5" w:rsidRDefault="008729B5" w:rsidP="008729B5">
      <w:pPr>
        <w:pStyle w:val="EW"/>
        <w:rPr>
          <w:lang w:val="en-US"/>
        </w:rPr>
      </w:pPr>
      <w:r>
        <w:rPr>
          <w:lang w:val="en-US"/>
        </w:rPr>
        <w:t>HTTP</w:t>
      </w:r>
      <w:r>
        <w:rPr>
          <w:lang w:val="en-US"/>
        </w:rPr>
        <w:tab/>
      </w:r>
      <w:proofErr w:type="spellStart"/>
      <w:r w:rsidRPr="00DD1110">
        <w:rPr>
          <w:lang w:val="en-US"/>
        </w:rPr>
        <w:t>Hype</w:t>
      </w:r>
      <w:r>
        <w:rPr>
          <w:lang w:val="en-US"/>
        </w:rPr>
        <w:t>rText</w:t>
      </w:r>
      <w:proofErr w:type="spellEnd"/>
      <w:r>
        <w:rPr>
          <w:lang w:val="en-US"/>
        </w:rPr>
        <w:t xml:space="preserve"> Transfer Protocol</w:t>
      </w:r>
    </w:p>
    <w:p w14:paraId="2A5D7B35" w14:textId="77777777" w:rsidR="008729B5" w:rsidRPr="00DD1110" w:rsidRDefault="008729B5" w:rsidP="008729B5">
      <w:pPr>
        <w:pStyle w:val="EW"/>
        <w:rPr>
          <w:lang w:val="en-US"/>
        </w:rPr>
      </w:pPr>
      <w:r w:rsidRPr="00DD1110">
        <w:rPr>
          <w:lang w:val="en-US"/>
        </w:rPr>
        <w:t>IDR</w:t>
      </w:r>
      <w:r w:rsidRPr="00DD1110">
        <w:rPr>
          <w:lang w:val="en-US"/>
        </w:rPr>
        <w:tab/>
        <w:t>I</w:t>
      </w:r>
      <w:r>
        <w:rPr>
          <w:lang w:val="en-US"/>
        </w:rPr>
        <w:t>nstantaneous Decoder Refresh</w:t>
      </w:r>
    </w:p>
    <w:p w14:paraId="5F4C71D9" w14:textId="77777777" w:rsidR="008729B5" w:rsidRDefault="008729B5" w:rsidP="008729B5">
      <w:pPr>
        <w:pStyle w:val="EW"/>
        <w:rPr>
          <w:lang w:val="en-US"/>
        </w:rPr>
      </w:pPr>
      <w:r>
        <w:rPr>
          <w:lang w:val="en-US"/>
        </w:rPr>
        <w:t>JCT-VC</w:t>
      </w:r>
      <w:r>
        <w:rPr>
          <w:lang w:val="en-US"/>
        </w:rPr>
        <w:tab/>
        <w:t>Joint Collaborative Team on Video Coding</w:t>
      </w:r>
    </w:p>
    <w:p w14:paraId="12B88A9F" w14:textId="77777777" w:rsidR="008729B5" w:rsidRDefault="008729B5" w:rsidP="008729B5">
      <w:pPr>
        <w:pStyle w:val="EW"/>
        <w:rPr>
          <w:lang w:val="en-US"/>
        </w:rPr>
      </w:pPr>
      <w:r>
        <w:rPr>
          <w:lang w:val="en-US"/>
        </w:rPr>
        <w:t>JSON</w:t>
      </w:r>
      <w:r>
        <w:rPr>
          <w:lang w:val="en-US"/>
        </w:rPr>
        <w:tab/>
        <w:t>JavaScript Object Notation</w:t>
      </w:r>
    </w:p>
    <w:p w14:paraId="4CAAA1BF" w14:textId="77777777" w:rsidR="008729B5" w:rsidRPr="00882D8E" w:rsidRDefault="008729B5" w:rsidP="008729B5">
      <w:pPr>
        <w:pStyle w:val="EW"/>
        <w:rPr>
          <w:lang w:val="en-US"/>
        </w:rPr>
      </w:pPr>
      <w:r w:rsidRPr="00882D8E">
        <w:rPr>
          <w:lang w:val="en-US"/>
        </w:rPr>
        <w:t>JVET</w:t>
      </w:r>
      <w:r w:rsidRPr="00DD1110">
        <w:rPr>
          <w:lang w:val="en-US"/>
        </w:rPr>
        <w:tab/>
        <w:t>Joint Video Experts Team</w:t>
      </w:r>
    </w:p>
    <w:p w14:paraId="490BE7C4" w14:textId="77777777" w:rsidR="008729B5" w:rsidRDefault="008729B5" w:rsidP="008729B5">
      <w:pPr>
        <w:pStyle w:val="EW"/>
        <w:rPr>
          <w:lang w:val="en-US"/>
        </w:rPr>
      </w:pPr>
      <w:r>
        <w:rPr>
          <w:lang w:val="en-US"/>
        </w:rPr>
        <w:t>MCTF</w:t>
      </w:r>
      <w:r>
        <w:rPr>
          <w:lang w:val="en-US"/>
        </w:rPr>
        <w:tab/>
      </w:r>
      <w:r w:rsidRPr="00C6356B">
        <w:rPr>
          <w:lang w:val="en-US"/>
        </w:rPr>
        <w:t>Motion-Compensated Temporal Filtering</w:t>
      </w:r>
    </w:p>
    <w:p w14:paraId="68C719B3" w14:textId="77777777" w:rsidR="008729B5" w:rsidRPr="00DD11A6" w:rsidRDefault="008729B5" w:rsidP="008729B5">
      <w:pPr>
        <w:pStyle w:val="EW"/>
        <w:rPr>
          <w:lang w:val="fr-FR"/>
        </w:rPr>
      </w:pPr>
      <w:r w:rsidRPr="00DD11A6">
        <w:rPr>
          <w:lang w:val="fr-FR"/>
        </w:rPr>
        <w:t>MIME</w:t>
      </w:r>
      <w:r w:rsidRPr="00DD11A6">
        <w:rPr>
          <w:lang w:val="fr-FR"/>
        </w:rPr>
        <w:tab/>
        <w:t>Multipurpose Internet Mail Extensions</w:t>
      </w:r>
    </w:p>
    <w:p w14:paraId="3931DD84" w14:textId="77777777" w:rsidR="008729B5" w:rsidRPr="00DD11A6" w:rsidRDefault="008729B5" w:rsidP="008729B5">
      <w:pPr>
        <w:pStyle w:val="EW"/>
        <w:rPr>
          <w:lang w:val="fr-FR"/>
        </w:rPr>
      </w:pPr>
      <w:r w:rsidRPr="00DD11A6">
        <w:rPr>
          <w:lang w:val="fr-FR"/>
        </w:rPr>
        <w:t>MKV</w:t>
      </w:r>
      <w:r w:rsidRPr="00DD11A6">
        <w:rPr>
          <w:lang w:val="fr-FR"/>
        </w:rPr>
        <w:tab/>
      </w:r>
      <w:proofErr w:type="spellStart"/>
      <w:r w:rsidRPr="00DD11A6">
        <w:rPr>
          <w:lang w:val="fr-FR"/>
        </w:rPr>
        <w:t>MatrosKa</w:t>
      </w:r>
      <w:proofErr w:type="spellEnd"/>
      <w:r w:rsidRPr="00DD11A6">
        <w:rPr>
          <w:lang w:val="fr-FR"/>
        </w:rPr>
        <w:t xml:space="preserve"> </w:t>
      </w:r>
      <w:proofErr w:type="spellStart"/>
      <w:r w:rsidRPr="00DD11A6">
        <w:rPr>
          <w:lang w:val="fr-FR"/>
        </w:rPr>
        <w:t>Video</w:t>
      </w:r>
      <w:proofErr w:type="spellEnd"/>
    </w:p>
    <w:p w14:paraId="490BE399" w14:textId="77777777" w:rsidR="008729B5" w:rsidRPr="00DD1110" w:rsidRDefault="008729B5" w:rsidP="008729B5">
      <w:pPr>
        <w:pStyle w:val="EW"/>
        <w:rPr>
          <w:lang w:val="en-US"/>
        </w:rPr>
      </w:pPr>
      <w:r w:rsidRPr="00DD1110">
        <w:rPr>
          <w:lang w:val="en-US"/>
        </w:rPr>
        <w:t>MMO</w:t>
      </w:r>
      <w:r w:rsidRPr="00DD1110">
        <w:rPr>
          <w:lang w:val="en-US"/>
        </w:rPr>
        <w:tab/>
        <w:t>Massive Multiplayer Online</w:t>
      </w:r>
    </w:p>
    <w:p w14:paraId="68274BD5" w14:textId="77777777" w:rsidR="008729B5" w:rsidRPr="00882D8E" w:rsidRDefault="008729B5" w:rsidP="008729B5">
      <w:pPr>
        <w:pStyle w:val="EW"/>
        <w:rPr>
          <w:lang w:val="en-US"/>
        </w:rPr>
      </w:pPr>
      <w:r w:rsidRPr="00882D8E">
        <w:rPr>
          <w:lang w:val="en-US"/>
        </w:rPr>
        <w:t>MMORPG</w:t>
      </w:r>
      <w:r w:rsidRPr="00DD1110">
        <w:rPr>
          <w:lang w:val="en-US"/>
        </w:rPr>
        <w:tab/>
        <w:t>MMO Role-Playing Game</w:t>
      </w:r>
    </w:p>
    <w:p w14:paraId="46950FC2" w14:textId="77777777" w:rsidR="008729B5" w:rsidRPr="00DD1110" w:rsidRDefault="008729B5" w:rsidP="008729B5">
      <w:pPr>
        <w:pStyle w:val="EW"/>
        <w:rPr>
          <w:lang w:val="en-US"/>
        </w:rPr>
      </w:pPr>
      <w:r w:rsidRPr="00DD1110">
        <w:rPr>
          <w:lang w:val="en-US"/>
        </w:rPr>
        <w:t>MMS</w:t>
      </w:r>
      <w:r w:rsidRPr="00DD1110">
        <w:rPr>
          <w:lang w:val="en-US"/>
        </w:rPr>
        <w:tab/>
      </w:r>
      <w:r>
        <w:rPr>
          <w:lang w:val="en-US"/>
        </w:rPr>
        <w:t>Multimedia Messaging Service</w:t>
      </w:r>
    </w:p>
    <w:p w14:paraId="5F8A5619" w14:textId="77777777" w:rsidR="008729B5" w:rsidRDefault="008729B5" w:rsidP="008729B5">
      <w:pPr>
        <w:pStyle w:val="EW"/>
      </w:pPr>
      <w:r>
        <w:t>MOBA</w:t>
      </w:r>
      <w:r>
        <w:tab/>
        <w:t>M</w:t>
      </w:r>
      <w:r w:rsidRPr="00826ABA">
        <w:t xml:space="preserve">ultiplayer </w:t>
      </w:r>
      <w:r>
        <w:t>O</w:t>
      </w:r>
      <w:r w:rsidRPr="00826ABA">
        <w:t xml:space="preserve">nline </w:t>
      </w:r>
      <w:r>
        <w:t>B</w:t>
      </w:r>
      <w:r w:rsidRPr="00826ABA">
        <w:t xml:space="preserve">attle </w:t>
      </w:r>
      <w:r>
        <w:t>A</w:t>
      </w:r>
      <w:r w:rsidRPr="00826ABA">
        <w:t>rena</w:t>
      </w:r>
    </w:p>
    <w:p w14:paraId="5915E801" w14:textId="77777777" w:rsidR="008729B5" w:rsidRDefault="008729B5" w:rsidP="008729B5">
      <w:pPr>
        <w:pStyle w:val="EW"/>
      </w:pPr>
      <w:r>
        <w:t>MOS</w:t>
      </w:r>
      <w:r>
        <w:tab/>
        <w:t>Mean Opinion Score</w:t>
      </w:r>
    </w:p>
    <w:p w14:paraId="38724FEC" w14:textId="77777777" w:rsidR="008729B5" w:rsidRDefault="008729B5" w:rsidP="008729B5">
      <w:pPr>
        <w:pStyle w:val="EW"/>
      </w:pPr>
      <w:r>
        <w:t>MPD</w:t>
      </w:r>
      <w:r>
        <w:tab/>
        <w:t>Media Presentation Description</w:t>
      </w:r>
    </w:p>
    <w:p w14:paraId="1470D73F" w14:textId="77777777" w:rsidR="008729B5" w:rsidRDefault="008729B5" w:rsidP="008729B5">
      <w:pPr>
        <w:pStyle w:val="EW"/>
      </w:pPr>
      <w:r>
        <w:t>MPEG</w:t>
      </w:r>
      <w:r>
        <w:tab/>
        <w:t>Moving Pictures Expert Group</w:t>
      </w:r>
    </w:p>
    <w:p w14:paraId="47FE3C71" w14:textId="77777777" w:rsidR="008729B5" w:rsidRDefault="008729B5" w:rsidP="008729B5">
      <w:pPr>
        <w:pStyle w:val="EW"/>
      </w:pPr>
      <w:r>
        <w:t>MS-SSIM</w:t>
      </w:r>
      <w:r>
        <w:tab/>
        <w:t>Multi-Scale Structural Similarity Index</w:t>
      </w:r>
    </w:p>
    <w:p w14:paraId="7F61897F" w14:textId="77777777" w:rsidR="008729B5" w:rsidRDefault="008729B5" w:rsidP="008729B5">
      <w:pPr>
        <w:pStyle w:val="EW"/>
      </w:pPr>
      <w:r>
        <w:t>MSE</w:t>
      </w:r>
      <w:r>
        <w:tab/>
        <w:t>Mean Square Error</w:t>
      </w:r>
    </w:p>
    <w:p w14:paraId="5BE4D428" w14:textId="77777777" w:rsidR="008729B5" w:rsidRDefault="008729B5" w:rsidP="008729B5">
      <w:pPr>
        <w:pStyle w:val="EW"/>
      </w:pPr>
      <w:r>
        <w:t>MTSI</w:t>
      </w:r>
      <w:r>
        <w:tab/>
        <w:t>Multimedia Telephony Service over IMS</w:t>
      </w:r>
    </w:p>
    <w:p w14:paraId="74ABE881" w14:textId="77777777" w:rsidR="008729B5" w:rsidRDefault="008729B5" w:rsidP="008729B5">
      <w:pPr>
        <w:pStyle w:val="EW"/>
      </w:pPr>
      <w:r>
        <w:t>OBS</w:t>
      </w:r>
      <w:r>
        <w:tab/>
      </w:r>
      <w:r w:rsidRPr="00E8407C">
        <w:t>Open Broadcaster Software</w:t>
      </w:r>
    </w:p>
    <w:p w14:paraId="0203A53D" w14:textId="77777777" w:rsidR="008729B5" w:rsidRDefault="008729B5" w:rsidP="008729B5">
      <w:pPr>
        <w:pStyle w:val="EW"/>
      </w:pPr>
      <w:r>
        <w:t>PSNR</w:t>
      </w:r>
      <w:r>
        <w:tab/>
        <w:t>Peak Signal to Noise Ratio</w:t>
      </w:r>
    </w:p>
    <w:p w14:paraId="60E6B8C0" w14:textId="77777777" w:rsidR="008729B5" w:rsidRDefault="008729B5" w:rsidP="008729B5">
      <w:pPr>
        <w:pStyle w:val="EW"/>
      </w:pPr>
      <w:r>
        <w:t>RA</w:t>
      </w:r>
      <w:r>
        <w:tab/>
        <w:t>Random Access</w:t>
      </w:r>
    </w:p>
    <w:p w14:paraId="0E4A824F" w14:textId="77777777" w:rsidR="008729B5" w:rsidRDefault="008729B5" w:rsidP="008729B5">
      <w:pPr>
        <w:pStyle w:val="EW"/>
      </w:pPr>
      <w:r>
        <w:t>RAP</w:t>
      </w:r>
      <w:r>
        <w:tab/>
        <w:t>Random Access Point</w:t>
      </w:r>
      <w:r>
        <w:tab/>
      </w:r>
    </w:p>
    <w:p w14:paraId="5B75D209" w14:textId="77777777" w:rsidR="008729B5" w:rsidRDefault="008729B5" w:rsidP="008729B5">
      <w:pPr>
        <w:pStyle w:val="EW"/>
      </w:pPr>
      <w:r>
        <w:t>RCS</w:t>
      </w:r>
      <w:r>
        <w:tab/>
      </w:r>
      <w:r>
        <w:rPr>
          <w:lang w:val="en-US"/>
        </w:rPr>
        <w:t>Rich Communication Services</w:t>
      </w:r>
    </w:p>
    <w:p w14:paraId="52078C18" w14:textId="77777777" w:rsidR="008729B5" w:rsidRDefault="008729B5" w:rsidP="008729B5">
      <w:pPr>
        <w:pStyle w:val="EW"/>
      </w:pPr>
      <w:r>
        <w:t>RDPCM</w:t>
      </w:r>
      <w:r>
        <w:tab/>
      </w:r>
      <w:r w:rsidRPr="009B5E45">
        <w:t>Residual Differential Pulse Code Modulation</w:t>
      </w:r>
    </w:p>
    <w:p w14:paraId="069652FB" w14:textId="77777777" w:rsidR="008729B5" w:rsidRDefault="008729B5" w:rsidP="008729B5">
      <w:pPr>
        <w:pStyle w:val="EW"/>
      </w:pPr>
      <w:r>
        <w:t>RGB</w:t>
      </w:r>
      <w:r>
        <w:tab/>
        <w:t>Red Green Blue</w:t>
      </w:r>
    </w:p>
    <w:p w14:paraId="4FFA2DFD" w14:textId="77777777" w:rsidR="008729B5" w:rsidRDefault="008729B5" w:rsidP="008729B5">
      <w:pPr>
        <w:pStyle w:val="EW"/>
      </w:pPr>
      <w:r>
        <w:t>RPG</w:t>
      </w:r>
      <w:r>
        <w:tab/>
      </w:r>
      <w:r w:rsidRPr="00DD1110">
        <w:rPr>
          <w:lang w:val="en-US"/>
        </w:rPr>
        <w:t>Role-Playing Game</w:t>
      </w:r>
      <w:r>
        <w:tab/>
      </w:r>
    </w:p>
    <w:p w14:paraId="4BC335B3" w14:textId="77777777" w:rsidR="008729B5" w:rsidRDefault="008729B5" w:rsidP="008729B5">
      <w:pPr>
        <w:pStyle w:val="EW"/>
      </w:pPr>
      <w:r>
        <w:t>RTMP</w:t>
      </w:r>
      <w:r>
        <w:tab/>
      </w:r>
      <w:r w:rsidRPr="004A0021">
        <w:t>Real-Time Messaging Protocol</w:t>
      </w:r>
    </w:p>
    <w:p w14:paraId="1AEFF85C" w14:textId="77777777" w:rsidR="008729B5" w:rsidRDefault="008729B5" w:rsidP="008729B5">
      <w:pPr>
        <w:pStyle w:val="EW"/>
      </w:pPr>
      <w:r>
        <w:t>RTP</w:t>
      </w:r>
      <w:r>
        <w:tab/>
        <w:t>Realtime Transport Protocol</w:t>
      </w:r>
    </w:p>
    <w:p w14:paraId="03179D38" w14:textId="77777777" w:rsidR="008729B5" w:rsidRDefault="008729B5" w:rsidP="008729B5">
      <w:pPr>
        <w:pStyle w:val="EW"/>
      </w:pPr>
      <w:r>
        <w:t>RTS</w:t>
      </w:r>
      <w:r>
        <w:tab/>
      </w:r>
      <w:proofErr w:type="spellStart"/>
      <w:r>
        <w:t>RealTime</w:t>
      </w:r>
      <w:proofErr w:type="spellEnd"/>
      <w:r>
        <w:t xml:space="preserve"> Strategy</w:t>
      </w:r>
    </w:p>
    <w:p w14:paraId="3BF71EDF" w14:textId="77777777" w:rsidR="008729B5" w:rsidRDefault="008729B5" w:rsidP="008729B5">
      <w:pPr>
        <w:pStyle w:val="EW"/>
        <w:rPr>
          <w:lang w:val="en-US"/>
        </w:rPr>
      </w:pPr>
      <w:r>
        <w:rPr>
          <w:lang w:val="en-US"/>
        </w:rPr>
        <w:t>SCC</w:t>
      </w:r>
      <w:r>
        <w:rPr>
          <w:lang w:val="en-US"/>
        </w:rPr>
        <w:tab/>
        <w:t>Screen Content Coding</w:t>
      </w:r>
    </w:p>
    <w:p w14:paraId="12682D54" w14:textId="77777777" w:rsidR="008729B5" w:rsidRDefault="008729B5" w:rsidP="008729B5">
      <w:pPr>
        <w:pStyle w:val="EW"/>
        <w:rPr>
          <w:lang w:val="en-US"/>
        </w:rPr>
      </w:pPr>
      <w:r>
        <w:rPr>
          <w:lang w:val="en-US"/>
        </w:rPr>
        <w:lastRenderedPageBreak/>
        <w:t>SCM</w:t>
      </w:r>
      <w:r>
        <w:rPr>
          <w:lang w:val="en-US"/>
        </w:rPr>
        <w:tab/>
        <w:t>Screen Content coding Model</w:t>
      </w:r>
    </w:p>
    <w:p w14:paraId="419FB19A" w14:textId="77777777" w:rsidR="008729B5" w:rsidRPr="00DD1110" w:rsidRDefault="008729B5" w:rsidP="008729B5">
      <w:pPr>
        <w:pStyle w:val="EW"/>
        <w:rPr>
          <w:lang w:val="en-US"/>
        </w:rPr>
      </w:pPr>
      <w:r w:rsidRPr="00DD1110">
        <w:rPr>
          <w:lang w:val="en-US"/>
        </w:rPr>
        <w:t>SDK</w:t>
      </w:r>
      <w:r>
        <w:rPr>
          <w:lang w:val="en-US"/>
        </w:rPr>
        <w:tab/>
        <w:t>S</w:t>
      </w:r>
      <w:r w:rsidRPr="000C2065">
        <w:rPr>
          <w:lang w:val="en-US"/>
        </w:rPr>
        <w:t xml:space="preserve">oftware </w:t>
      </w:r>
      <w:r>
        <w:rPr>
          <w:lang w:val="en-US"/>
        </w:rPr>
        <w:t>D</w:t>
      </w:r>
      <w:r w:rsidRPr="000C2065">
        <w:rPr>
          <w:lang w:val="en-US"/>
        </w:rPr>
        <w:t xml:space="preserve">evelopment </w:t>
      </w:r>
      <w:r>
        <w:rPr>
          <w:lang w:val="en-US"/>
        </w:rPr>
        <w:t>K</w:t>
      </w:r>
      <w:r w:rsidRPr="000C2065">
        <w:rPr>
          <w:lang w:val="en-US"/>
        </w:rPr>
        <w:t>it</w:t>
      </w:r>
    </w:p>
    <w:p w14:paraId="266D42BB" w14:textId="77777777" w:rsidR="008729B5" w:rsidRPr="00DD11A6" w:rsidRDefault="008729B5" w:rsidP="008729B5">
      <w:pPr>
        <w:pStyle w:val="EW"/>
        <w:rPr>
          <w:lang w:val="fr-FR"/>
        </w:rPr>
      </w:pPr>
      <w:r w:rsidRPr="00DD11A6">
        <w:rPr>
          <w:lang w:val="fr-FR"/>
        </w:rPr>
        <w:t>SDR</w:t>
      </w:r>
      <w:r w:rsidRPr="00DD11A6">
        <w:rPr>
          <w:lang w:val="fr-FR"/>
        </w:rPr>
        <w:tab/>
        <w:t xml:space="preserve">Standard </w:t>
      </w:r>
      <w:proofErr w:type="spellStart"/>
      <w:r w:rsidRPr="00DD11A6">
        <w:rPr>
          <w:lang w:val="fr-FR"/>
        </w:rPr>
        <w:t>Definition</w:t>
      </w:r>
      <w:proofErr w:type="spellEnd"/>
      <w:r w:rsidRPr="00DD11A6">
        <w:rPr>
          <w:lang w:val="fr-FR"/>
        </w:rPr>
        <w:t xml:space="preserve"> Range</w:t>
      </w:r>
    </w:p>
    <w:p w14:paraId="48A5B4FC" w14:textId="77777777" w:rsidR="008729B5" w:rsidRPr="00DD11A6" w:rsidRDefault="008729B5" w:rsidP="008729B5">
      <w:pPr>
        <w:pStyle w:val="EW"/>
        <w:rPr>
          <w:lang w:val="fr-FR"/>
        </w:rPr>
      </w:pPr>
      <w:r w:rsidRPr="00DD11A6">
        <w:rPr>
          <w:lang w:val="fr-FR"/>
        </w:rPr>
        <w:t>SEI</w:t>
      </w:r>
      <w:r w:rsidRPr="00DD11A6">
        <w:rPr>
          <w:lang w:val="fr-FR"/>
        </w:rPr>
        <w:tab/>
      </w:r>
      <w:proofErr w:type="spellStart"/>
      <w:r w:rsidRPr="00DD11A6">
        <w:rPr>
          <w:lang w:val="fr-FR"/>
        </w:rPr>
        <w:t>Supplemental</w:t>
      </w:r>
      <w:proofErr w:type="spellEnd"/>
      <w:r w:rsidRPr="00DD11A6">
        <w:rPr>
          <w:lang w:val="fr-FR"/>
        </w:rPr>
        <w:t xml:space="preserve"> </w:t>
      </w:r>
      <w:proofErr w:type="spellStart"/>
      <w:r w:rsidRPr="00DD11A6">
        <w:rPr>
          <w:lang w:val="fr-FR"/>
        </w:rPr>
        <w:t>Enhancement</w:t>
      </w:r>
      <w:proofErr w:type="spellEnd"/>
      <w:r w:rsidRPr="00DD11A6">
        <w:rPr>
          <w:lang w:val="fr-FR"/>
        </w:rPr>
        <w:t xml:space="preserve"> Information</w:t>
      </w:r>
    </w:p>
    <w:p w14:paraId="181CF21A" w14:textId="77777777" w:rsidR="008729B5" w:rsidRDefault="008729B5" w:rsidP="008729B5">
      <w:pPr>
        <w:pStyle w:val="EW"/>
        <w:rPr>
          <w:lang w:val="fr-FR"/>
        </w:rPr>
      </w:pPr>
      <w:r w:rsidRPr="00DD11A6">
        <w:rPr>
          <w:lang w:val="fr-FR"/>
        </w:rPr>
        <w:t xml:space="preserve">SI </w:t>
      </w:r>
      <w:r w:rsidRPr="00DD11A6">
        <w:rPr>
          <w:lang w:val="fr-FR"/>
        </w:rPr>
        <w:tab/>
        <w:t xml:space="preserve">Spatial </w:t>
      </w:r>
      <w:proofErr w:type="spellStart"/>
      <w:r w:rsidRPr="00DD11A6">
        <w:rPr>
          <w:lang w:val="fr-FR"/>
        </w:rPr>
        <w:t>perceptual</w:t>
      </w:r>
      <w:proofErr w:type="spellEnd"/>
      <w:r w:rsidRPr="00DD11A6">
        <w:rPr>
          <w:lang w:val="fr-FR"/>
        </w:rPr>
        <w:t xml:space="preserve"> Information</w:t>
      </w:r>
    </w:p>
    <w:p w14:paraId="29809F05" w14:textId="77777777" w:rsidR="008729B5" w:rsidRPr="00DD11A6" w:rsidRDefault="008729B5" w:rsidP="008729B5">
      <w:pPr>
        <w:pStyle w:val="EW"/>
        <w:rPr>
          <w:lang w:val="fr-FR"/>
        </w:rPr>
      </w:pPr>
      <w:commentRangeStart w:id="39"/>
      <w:r>
        <w:rPr>
          <w:lang w:val="fr-FR"/>
        </w:rPr>
        <w:t>SMPTE</w:t>
      </w:r>
      <w:r>
        <w:rPr>
          <w:lang w:val="fr-FR"/>
        </w:rPr>
        <w:tab/>
        <w:t xml:space="preserve">Society of Motion Picture &amp; </w:t>
      </w:r>
      <w:proofErr w:type="spellStart"/>
      <w:r>
        <w:rPr>
          <w:lang w:val="fr-FR"/>
        </w:rPr>
        <w:t>Television</w:t>
      </w:r>
      <w:proofErr w:type="spellEnd"/>
      <w:r>
        <w:rPr>
          <w:lang w:val="fr-FR"/>
        </w:rPr>
        <w:t xml:space="preserve"> </w:t>
      </w:r>
      <w:proofErr w:type="spellStart"/>
      <w:r>
        <w:rPr>
          <w:lang w:val="fr-FR"/>
        </w:rPr>
        <w:t>Engineers</w:t>
      </w:r>
      <w:commentRangeEnd w:id="39"/>
      <w:proofErr w:type="spellEnd"/>
      <w:r>
        <w:rPr>
          <w:rStyle w:val="CommentReference"/>
        </w:rPr>
        <w:commentReference w:id="39"/>
      </w:r>
    </w:p>
    <w:p w14:paraId="466158E9" w14:textId="77777777" w:rsidR="008729B5" w:rsidRPr="00DD1110" w:rsidRDefault="008729B5" w:rsidP="008729B5">
      <w:pPr>
        <w:pStyle w:val="EW"/>
        <w:rPr>
          <w:lang w:val="en-US"/>
        </w:rPr>
      </w:pPr>
      <w:r w:rsidRPr="00DD1110">
        <w:rPr>
          <w:lang w:val="en-US"/>
        </w:rPr>
        <w:t>SSIM</w:t>
      </w:r>
      <w:r w:rsidRPr="00DD1110">
        <w:rPr>
          <w:lang w:val="en-US"/>
        </w:rPr>
        <w:tab/>
        <w:t>Structural Similarity Index Measure</w:t>
      </w:r>
    </w:p>
    <w:p w14:paraId="1F9CB12C" w14:textId="77777777" w:rsidR="008729B5" w:rsidRPr="00DD1110" w:rsidRDefault="008729B5" w:rsidP="008729B5">
      <w:pPr>
        <w:pStyle w:val="EW"/>
        <w:rPr>
          <w:lang w:val="en-US"/>
        </w:rPr>
      </w:pPr>
      <w:r w:rsidRPr="00DD1110">
        <w:rPr>
          <w:lang w:val="en-US"/>
        </w:rPr>
        <w:t>SVOD</w:t>
      </w:r>
      <w:r w:rsidRPr="00DD1110">
        <w:rPr>
          <w:lang w:val="en-US"/>
        </w:rPr>
        <w:tab/>
        <w:t xml:space="preserve">Subscription Video </w:t>
      </w:r>
      <w:proofErr w:type="gramStart"/>
      <w:r w:rsidRPr="00DD1110">
        <w:rPr>
          <w:lang w:val="en-US"/>
        </w:rPr>
        <w:t>On</w:t>
      </w:r>
      <w:proofErr w:type="gramEnd"/>
      <w:r w:rsidRPr="00DD1110">
        <w:rPr>
          <w:lang w:val="en-US"/>
        </w:rPr>
        <w:t xml:space="preserve"> Demand</w:t>
      </w:r>
    </w:p>
    <w:p w14:paraId="5945A63F" w14:textId="77777777" w:rsidR="008729B5" w:rsidRDefault="008729B5" w:rsidP="008729B5">
      <w:pPr>
        <w:pStyle w:val="EW"/>
        <w:rPr>
          <w:lang w:val="en-US"/>
        </w:rPr>
      </w:pPr>
      <w:r>
        <w:rPr>
          <w:lang w:val="en-US"/>
        </w:rPr>
        <w:t>T</w:t>
      </w:r>
      <w:r w:rsidRPr="001D7C15">
        <w:rPr>
          <w:lang w:val="en-US"/>
        </w:rPr>
        <w:t xml:space="preserve">I </w:t>
      </w:r>
      <w:r>
        <w:rPr>
          <w:lang w:val="en-US"/>
        </w:rPr>
        <w:tab/>
        <w:t>Temporal</w:t>
      </w:r>
      <w:r w:rsidRPr="001D7C15">
        <w:rPr>
          <w:lang w:val="en-US"/>
        </w:rPr>
        <w:t xml:space="preserve"> perceptual </w:t>
      </w:r>
      <w:r>
        <w:rPr>
          <w:lang w:val="en-US"/>
        </w:rPr>
        <w:t>I</w:t>
      </w:r>
      <w:r w:rsidRPr="001D7C15">
        <w:rPr>
          <w:lang w:val="en-US"/>
        </w:rPr>
        <w:t>nformation</w:t>
      </w:r>
    </w:p>
    <w:p w14:paraId="6007A0BE" w14:textId="77777777" w:rsidR="008729B5" w:rsidRDefault="008729B5" w:rsidP="008729B5">
      <w:pPr>
        <w:pStyle w:val="EW"/>
        <w:rPr>
          <w:lang w:val="en-US"/>
        </w:rPr>
      </w:pPr>
      <w:r>
        <w:rPr>
          <w:lang w:val="en-US"/>
        </w:rPr>
        <w:t>TIFF</w:t>
      </w:r>
      <w:r>
        <w:rPr>
          <w:lang w:val="en-US"/>
        </w:rPr>
        <w:tab/>
      </w:r>
      <w:r w:rsidRPr="003B56B1">
        <w:rPr>
          <w:lang w:val="en-US"/>
        </w:rPr>
        <w:t>Tagged Image File Format</w:t>
      </w:r>
    </w:p>
    <w:p w14:paraId="1FAE7B68" w14:textId="77777777" w:rsidR="008729B5" w:rsidRPr="00DD355E" w:rsidRDefault="008729B5" w:rsidP="008729B5">
      <w:pPr>
        <w:pStyle w:val="EW"/>
        <w:rPr>
          <w:lang w:val="en-US"/>
        </w:rPr>
      </w:pPr>
      <w:r w:rsidRPr="00DD355E">
        <w:rPr>
          <w:lang w:val="en-US"/>
        </w:rPr>
        <w:t>UDP</w:t>
      </w:r>
      <w:r w:rsidRPr="00DD355E">
        <w:rPr>
          <w:lang w:val="en-US"/>
        </w:rPr>
        <w:tab/>
        <w:t>User Datagram Protocol</w:t>
      </w:r>
    </w:p>
    <w:p w14:paraId="03C10B38" w14:textId="77777777" w:rsidR="008729B5" w:rsidRPr="00882D8E" w:rsidRDefault="008729B5" w:rsidP="008729B5">
      <w:pPr>
        <w:pStyle w:val="EW"/>
        <w:rPr>
          <w:lang w:val="en-US"/>
        </w:rPr>
      </w:pPr>
      <w:r w:rsidRPr="00882D8E">
        <w:rPr>
          <w:lang w:val="en-US"/>
        </w:rPr>
        <w:t>UHD</w:t>
      </w:r>
      <w:r w:rsidRPr="00DD355E">
        <w:rPr>
          <w:lang w:val="en-US"/>
        </w:rPr>
        <w:tab/>
        <w:t>Ultra High Definition</w:t>
      </w:r>
    </w:p>
    <w:p w14:paraId="1FD80CEE" w14:textId="77777777" w:rsidR="008729B5" w:rsidRDefault="008729B5" w:rsidP="008729B5">
      <w:pPr>
        <w:pStyle w:val="EW"/>
        <w:rPr>
          <w:lang w:val="en-US"/>
        </w:rPr>
      </w:pPr>
      <w:r>
        <w:rPr>
          <w:lang w:val="en-US"/>
        </w:rPr>
        <w:t>URI</w:t>
      </w:r>
      <w:r>
        <w:rPr>
          <w:lang w:val="en-US"/>
        </w:rPr>
        <w:tab/>
        <w:t>Uniform Resource Identifier</w:t>
      </w:r>
    </w:p>
    <w:p w14:paraId="3E74D908" w14:textId="77777777" w:rsidR="008729B5" w:rsidRDefault="008729B5" w:rsidP="008729B5">
      <w:pPr>
        <w:pStyle w:val="EW"/>
        <w:rPr>
          <w:lang w:val="en-US"/>
        </w:rPr>
      </w:pPr>
      <w:r>
        <w:rPr>
          <w:lang w:val="en-US"/>
        </w:rPr>
        <w:t>URL</w:t>
      </w:r>
      <w:r>
        <w:rPr>
          <w:lang w:val="en-US"/>
        </w:rPr>
        <w:tab/>
        <w:t>Uniform Resource Locator</w:t>
      </w:r>
    </w:p>
    <w:p w14:paraId="23B6E831" w14:textId="77777777" w:rsidR="008729B5" w:rsidRPr="00882D8E" w:rsidRDefault="008729B5" w:rsidP="008729B5">
      <w:pPr>
        <w:pStyle w:val="EW"/>
        <w:rPr>
          <w:lang w:val="en-US"/>
        </w:rPr>
      </w:pPr>
      <w:r w:rsidRPr="00882D8E">
        <w:rPr>
          <w:lang w:val="en-US"/>
        </w:rPr>
        <w:t>UVG</w:t>
      </w:r>
      <w:r w:rsidRPr="00DD1110">
        <w:rPr>
          <w:lang w:val="en-US"/>
        </w:rPr>
        <w:tab/>
        <w:t>Ultra Video Group</w:t>
      </w:r>
    </w:p>
    <w:p w14:paraId="3AF662F0" w14:textId="77777777" w:rsidR="008729B5" w:rsidRDefault="008729B5" w:rsidP="008729B5">
      <w:pPr>
        <w:pStyle w:val="EW"/>
        <w:rPr>
          <w:lang w:val="en-US"/>
        </w:rPr>
      </w:pPr>
      <w:r w:rsidRPr="00882D8E">
        <w:rPr>
          <w:lang w:val="en-US"/>
        </w:rPr>
        <w:t>VBR</w:t>
      </w:r>
      <w:r w:rsidRPr="00DD1110">
        <w:rPr>
          <w:lang w:val="en-US"/>
        </w:rPr>
        <w:tab/>
        <w:t>Var</w:t>
      </w:r>
      <w:r>
        <w:rPr>
          <w:lang w:val="en-US"/>
        </w:rPr>
        <w:t xml:space="preserve">iable </w:t>
      </w:r>
      <w:proofErr w:type="spellStart"/>
      <w:r>
        <w:rPr>
          <w:lang w:val="en-US"/>
        </w:rPr>
        <w:t>BitRate</w:t>
      </w:r>
      <w:proofErr w:type="spellEnd"/>
    </w:p>
    <w:p w14:paraId="193E6170" w14:textId="77777777" w:rsidR="008729B5" w:rsidRDefault="008729B5" w:rsidP="008729B5">
      <w:pPr>
        <w:pStyle w:val="EW"/>
        <w:rPr>
          <w:lang w:val="en-US"/>
        </w:rPr>
      </w:pPr>
      <w:r>
        <w:rPr>
          <w:lang w:val="en-US"/>
        </w:rPr>
        <w:t>VBS</w:t>
      </w:r>
      <w:r>
        <w:rPr>
          <w:lang w:val="en-US"/>
        </w:rPr>
        <w:tab/>
        <w:t>Visual Basic Script</w:t>
      </w:r>
    </w:p>
    <w:p w14:paraId="092CCDC6" w14:textId="77777777" w:rsidR="008729B5" w:rsidRDefault="008729B5" w:rsidP="008729B5">
      <w:pPr>
        <w:pStyle w:val="EW"/>
        <w:rPr>
          <w:lang w:val="en-US"/>
        </w:rPr>
      </w:pPr>
      <w:r>
        <w:rPr>
          <w:lang w:val="en-US"/>
        </w:rPr>
        <w:t>VCL</w:t>
      </w:r>
      <w:r>
        <w:rPr>
          <w:lang w:val="en-US"/>
        </w:rPr>
        <w:tab/>
        <w:t>Video Coding Layer</w:t>
      </w:r>
    </w:p>
    <w:p w14:paraId="16DECE5E" w14:textId="77777777" w:rsidR="008729B5" w:rsidRPr="00882D8E" w:rsidRDefault="008729B5" w:rsidP="008729B5">
      <w:pPr>
        <w:pStyle w:val="EW"/>
        <w:rPr>
          <w:lang w:val="en-US"/>
        </w:rPr>
      </w:pPr>
      <w:r>
        <w:rPr>
          <w:lang w:val="en-US"/>
        </w:rPr>
        <w:t>VMAF</w:t>
      </w:r>
      <w:r>
        <w:rPr>
          <w:lang w:val="en-US"/>
        </w:rPr>
        <w:tab/>
      </w:r>
      <w:r w:rsidRPr="00177EF5">
        <w:rPr>
          <w:lang w:val="en-US"/>
        </w:rPr>
        <w:t>Video Multimethod Assessment Fusion</w:t>
      </w:r>
    </w:p>
    <w:p w14:paraId="7C9FB0C8" w14:textId="77777777" w:rsidR="008729B5" w:rsidRPr="006D290E" w:rsidRDefault="008729B5" w:rsidP="008729B5">
      <w:pPr>
        <w:pStyle w:val="EW"/>
        <w:rPr>
          <w:lang w:val="en-US"/>
        </w:rPr>
      </w:pPr>
      <w:r w:rsidRPr="00177EF5">
        <w:rPr>
          <w:lang w:val="en-US"/>
        </w:rPr>
        <w:t>VSEI</w:t>
      </w:r>
      <w:r w:rsidRPr="006D290E">
        <w:rPr>
          <w:lang w:val="en-US"/>
        </w:rPr>
        <w:tab/>
        <w:t>Versatile Supplemental Enhancement Information</w:t>
      </w:r>
    </w:p>
    <w:p w14:paraId="154DD12F" w14:textId="77777777" w:rsidR="008729B5" w:rsidRPr="00177EF5" w:rsidRDefault="008729B5" w:rsidP="008729B5">
      <w:pPr>
        <w:pStyle w:val="EW"/>
        <w:rPr>
          <w:lang w:val="en-US"/>
        </w:rPr>
      </w:pPr>
      <w:r w:rsidRPr="006D290E">
        <w:rPr>
          <w:lang w:val="en-US"/>
        </w:rPr>
        <w:t>VTM</w:t>
      </w:r>
      <w:r w:rsidRPr="006D290E">
        <w:rPr>
          <w:lang w:val="en-US"/>
        </w:rPr>
        <w:tab/>
        <w:t>VVC Test</w:t>
      </w:r>
      <w:r>
        <w:rPr>
          <w:lang w:val="en-US"/>
        </w:rPr>
        <w:t xml:space="preserve"> Model</w:t>
      </w:r>
    </w:p>
    <w:p w14:paraId="655EBA89" w14:textId="77777777" w:rsidR="008729B5" w:rsidRDefault="008729B5" w:rsidP="008729B5">
      <w:pPr>
        <w:pStyle w:val="EW"/>
        <w:rPr>
          <w:lang w:val="en-US"/>
        </w:rPr>
      </w:pPr>
      <w:r w:rsidRPr="00177EF5">
        <w:rPr>
          <w:lang w:val="en-US"/>
        </w:rPr>
        <w:t>VVC</w:t>
      </w:r>
      <w:r w:rsidRPr="00177EF5">
        <w:rPr>
          <w:lang w:val="en-US"/>
        </w:rPr>
        <w:tab/>
        <w:t>Versatile Video Coding</w:t>
      </w:r>
    </w:p>
    <w:p w14:paraId="7E26F807" w14:textId="77777777" w:rsidR="008729B5" w:rsidRPr="00177EF5" w:rsidRDefault="008729B5" w:rsidP="008729B5">
      <w:pPr>
        <w:pStyle w:val="EW"/>
        <w:rPr>
          <w:lang w:val="en-US"/>
        </w:rPr>
      </w:pPr>
      <w:r>
        <w:rPr>
          <w:lang w:val="en-US"/>
        </w:rPr>
        <w:t>WCG</w:t>
      </w:r>
      <w:r>
        <w:rPr>
          <w:lang w:val="en-US"/>
        </w:rPr>
        <w:tab/>
        <w:t xml:space="preserve">Wide </w:t>
      </w:r>
      <w:proofErr w:type="spellStart"/>
      <w:r>
        <w:rPr>
          <w:lang w:val="en-US"/>
        </w:rPr>
        <w:t>Colour</w:t>
      </w:r>
      <w:proofErr w:type="spellEnd"/>
      <w:r>
        <w:rPr>
          <w:lang w:val="en-US"/>
        </w:rPr>
        <w:t xml:space="preserve"> Gamut</w:t>
      </w:r>
    </w:p>
    <w:p w14:paraId="380611B7" w14:textId="77777777" w:rsidR="008729B5" w:rsidRDefault="008729B5" w:rsidP="008729B5">
      <w:bookmarkStart w:id="40" w:name="clause4"/>
      <w:bookmarkEnd w:id="40"/>
    </w:p>
    <w:p w14:paraId="5BE265FB" w14:textId="77777777" w:rsidR="008729B5" w:rsidRPr="00A62671" w:rsidRDefault="008729B5" w:rsidP="008729B5">
      <w:pPr>
        <w:rPr>
          <w:noProof/>
        </w:rPr>
      </w:pPr>
    </w:p>
    <w:p w14:paraId="176F397C" w14:textId="77777777" w:rsidR="008729B5" w:rsidRPr="00A62671" w:rsidRDefault="008729B5" w:rsidP="008729B5">
      <w:pPr>
        <w:pStyle w:val="CRheader"/>
      </w:pPr>
    </w:p>
    <w:p w14:paraId="20FD01B9" w14:textId="77777777" w:rsidR="008729B5" w:rsidRPr="00A62671" w:rsidRDefault="008729B5" w:rsidP="008729B5">
      <w:pPr>
        <w:rPr>
          <w:noProof/>
        </w:rPr>
      </w:pPr>
    </w:p>
    <w:p w14:paraId="2537C81C" w14:textId="77777777" w:rsidR="008729B5" w:rsidRDefault="008729B5" w:rsidP="008729B5">
      <w:pPr>
        <w:pStyle w:val="Heading1"/>
      </w:pPr>
      <w:bookmarkStart w:id="41" w:name="_Toc114657012"/>
      <w:r>
        <w:t>6</w:t>
      </w:r>
      <w:r>
        <w:tab/>
        <w:t>Relevant Scenarios</w:t>
      </w:r>
      <w:bookmarkEnd w:id="41"/>
    </w:p>
    <w:p w14:paraId="6804B2F6" w14:textId="77777777" w:rsidR="008729B5" w:rsidRDefault="008729B5" w:rsidP="008729B5">
      <w:pPr>
        <w:pStyle w:val="Heading2"/>
      </w:pPr>
      <w:bookmarkStart w:id="42" w:name="_Toc41600572"/>
      <w:bookmarkStart w:id="43" w:name="_Toc55812979"/>
      <w:bookmarkStart w:id="44" w:name="_Toc49376994"/>
      <w:bookmarkStart w:id="45" w:name="_Toc114657013"/>
      <w:r>
        <w:t>6.1</w:t>
      </w:r>
      <w:r>
        <w:tab/>
        <w:t>Introduction</w:t>
      </w:r>
      <w:bookmarkEnd w:id="42"/>
      <w:bookmarkEnd w:id="43"/>
      <w:bookmarkEnd w:id="44"/>
      <w:bookmarkEnd w:id="45"/>
    </w:p>
    <w:p w14:paraId="17526A93" w14:textId="77777777" w:rsidR="008729B5" w:rsidRPr="00293998" w:rsidRDefault="008729B5" w:rsidP="008729B5">
      <w:pPr>
        <w:rPr>
          <w:sz w:val="22"/>
          <w:szCs w:val="22"/>
        </w:rPr>
      </w:pPr>
      <w:r w:rsidRPr="00293998">
        <w:rPr>
          <w:sz w:val="22"/>
          <w:szCs w:val="22"/>
        </w:rPr>
        <w:t>This clause collects relevant scenarios based on the template defined in Annex A. It also defines the anchors for each scenario based on the existing 3GPP codecs and profiles defined in clause 4. For each scenario, the following information is provided:</w:t>
      </w:r>
    </w:p>
    <w:p w14:paraId="4FCF4FC2" w14:textId="77777777" w:rsidR="008729B5" w:rsidRPr="00293998" w:rsidRDefault="008729B5" w:rsidP="008729B5">
      <w:pPr>
        <w:pStyle w:val="B1"/>
        <w:ind w:left="0" w:firstLine="0"/>
        <w:rPr>
          <w:sz w:val="22"/>
          <w:szCs w:val="22"/>
        </w:rPr>
      </w:pPr>
      <w:r w:rsidRPr="00293998">
        <w:rPr>
          <w:sz w:val="22"/>
          <w:szCs w:val="22"/>
        </w:rPr>
        <w:t xml:space="preserve">&lt;Comment&gt; </w:t>
      </w:r>
      <w:proofErr w:type="gramStart"/>
      <w:r w:rsidRPr="00293998">
        <w:rPr>
          <w:sz w:val="22"/>
          <w:szCs w:val="22"/>
        </w:rPr>
        <w:t>Motivation:</w:t>
      </w:r>
      <w:proofErr w:type="gramEnd"/>
      <w:r w:rsidRPr="00293998">
        <w:rPr>
          <w:sz w:val="22"/>
          <w:szCs w:val="22"/>
        </w:rPr>
        <w:t xml:space="preserve"> provides a context for the scenario, why it is relevant for 5G video services.</w:t>
      </w:r>
    </w:p>
    <w:p w14:paraId="5F33B4D2" w14:textId="39DF2009" w:rsidR="008729B5" w:rsidRPr="00293998" w:rsidRDefault="008729B5" w:rsidP="008729B5">
      <w:pPr>
        <w:pStyle w:val="B1"/>
        <w:ind w:left="0" w:firstLine="14"/>
        <w:rPr>
          <w:sz w:val="22"/>
          <w:szCs w:val="22"/>
        </w:rPr>
      </w:pPr>
      <w:r w:rsidRPr="00293998">
        <w:rPr>
          <w:sz w:val="22"/>
          <w:szCs w:val="22"/>
        </w:rPr>
        <w:t>[</w:t>
      </w:r>
      <w:commentRangeStart w:id="46"/>
      <w:r w:rsidRPr="00293998">
        <w:rPr>
          <w:sz w:val="22"/>
          <w:szCs w:val="22"/>
        </w:rPr>
        <w:t>For the 5G Video scenarios (#1 Full HD streaming, #2 4k TV, #4 social/online sharing and #5 online gaming) that are described in this clause, and potentially for new test sequences specifically developed to test for the film grain effect, some of the popular film grain synthesis and analysis are applied to test sequences encoded with H.265/HEVC, in order to ascertain whether there is benefit in (1) artistic intent and/or (2) masking artifacts / saving bitrate while maintaining visual acuity, etc.</w:t>
      </w:r>
      <w:ins w:id="47" w:author="Lee, Brian [2]" w:date="2023-08-23T07:43:00Z">
        <w:r w:rsidR="00AF0119" w:rsidRPr="00293998">
          <w:rPr>
            <w:sz w:val="22"/>
            <w:szCs w:val="22"/>
          </w:rPr>
          <w:br/>
        </w:r>
        <w:r w:rsidR="00AD2E41" w:rsidRPr="00293998">
          <w:rPr>
            <w:sz w:val="22"/>
            <w:szCs w:val="22"/>
          </w:rPr>
          <w:t xml:space="preserve">There may exist user scenarios where advanced noise removal at UE </w:t>
        </w:r>
        <w:r w:rsidR="001C0BEC" w:rsidRPr="00293998">
          <w:rPr>
            <w:sz w:val="22"/>
            <w:szCs w:val="22"/>
          </w:rPr>
          <w:t>is</w:t>
        </w:r>
      </w:ins>
      <w:ins w:id="48" w:author="Lee, Brian [2]" w:date="2023-08-23T07:44:00Z">
        <w:r w:rsidR="001C0BEC" w:rsidRPr="00293998">
          <w:rPr>
            <w:sz w:val="22"/>
            <w:szCs w:val="22"/>
          </w:rPr>
          <w:t xml:space="preserve"> desired, </w:t>
        </w:r>
        <w:r w:rsidR="00A971D8" w:rsidRPr="00293998">
          <w:rPr>
            <w:sz w:val="22"/>
            <w:szCs w:val="22"/>
          </w:rPr>
          <w:t xml:space="preserve">in which case the application of FGS may not be relevant. ] </w:t>
        </w:r>
      </w:ins>
      <w:r w:rsidRPr="00293998">
        <w:rPr>
          <w:sz w:val="22"/>
          <w:szCs w:val="22"/>
        </w:rPr>
        <w:t xml:space="preserve"> </w:t>
      </w:r>
      <w:commentRangeEnd w:id="46"/>
      <w:r w:rsidRPr="00293998">
        <w:rPr>
          <w:rStyle w:val="CommentReference"/>
          <w:sz w:val="22"/>
          <w:szCs w:val="22"/>
        </w:rPr>
        <w:commentReference w:id="46"/>
      </w:r>
      <w:r w:rsidRPr="00293998">
        <w:rPr>
          <w:sz w:val="22"/>
          <w:szCs w:val="22"/>
        </w:rPr>
        <w:t xml:space="preserve"> </w:t>
      </w:r>
    </w:p>
    <w:p w14:paraId="7C32F93A" w14:textId="44000DA9" w:rsidR="001706A6" w:rsidRPr="00293998" w:rsidRDefault="004F2F89" w:rsidP="008729B5">
      <w:pPr>
        <w:pStyle w:val="B1"/>
        <w:ind w:left="0" w:firstLine="14"/>
        <w:rPr>
          <w:ins w:id="49" w:author="Lee, Brian [3]" w:date="2023-08-23T10:24:00Z"/>
          <w:sz w:val="22"/>
          <w:szCs w:val="22"/>
        </w:rPr>
      </w:pPr>
      <w:r w:rsidRPr="00293998">
        <w:rPr>
          <w:sz w:val="22"/>
          <w:szCs w:val="22"/>
        </w:rPr>
        <w:t>&lt;Samsung comment</w:t>
      </w:r>
      <w:r w:rsidR="00C17C92">
        <w:rPr>
          <w:sz w:val="22"/>
          <w:szCs w:val="22"/>
        </w:rPr>
        <w:t>s</w:t>
      </w:r>
      <w:r w:rsidRPr="00293998">
        <w:rPr>
          <w:sz w:val="22"/>
          <w:szCs w:val="22"/>
        </w:rPr>
        <w:t xml:space="preserve">&gt; </w:t>
      </w:r>
      <w:r w:rsidR="009109A0" w:rsidRPr="00293998">
        <w:rPr>
          <w:sz w:val="22"/>
          <w:szCs w:val="22"/>
        </w:rPr>
        <w:t xml:space="preserve"> </w:t>
      </w:r>
    </w:p>
    <w:p w14:paraId="0D47DBDB" w14:textId="2D10E521" w:rsidR="004F2F89" w:rsidRPr="00293998" w:rsidRDefault="000E78A2" w:rsidP="008729B5">
      <w:pPr>
        <w:pStyle w:val="B1"/>
        <w:ind w:left="0" w:firstLine="14"/>
        <w:rPr>
          <w:color w:val="4F81BD" w:themeColor="accent1"/>
          <w:sz w:val="22"/>
          <w:szCs w:val="22"/>
        </w:rPr>
      </w:pPr>
      <w:r w:rsidRPr="00293998">
        <w:rPr>
          <w:color w:val="4F81BD" w:themeColor="accent1"/>
          <w:sz w:val="22"/>
          <w:szCs w:val="22"/>
        </w:rPr>
        <w:t>[</w:t>
      </w:r>
      <w:r w:rsidR="009109A0" w:rsidRPr="00293998">
        <w:rPr>
          <w:color w:val="4F81BD" w:themeColor="accent1"/>
          <w:sz w:val="22"/>
          <w:szCs w:val="22"/>
        </w:rPr>
        <w:t xml:space="preserve">Samsung] We understand the motivation for preserving artistic intent. </w:t>
      </w:r>
      <w:proofErr w:type="gramStart"/>
      <w:r w:rsidR="009109A0" w:rsidRPr="00293998">
        <w:rPr>
          <w:color w:val="4F81BD" w:themeColor="accent1"/>
          <w:sz w:val="22"/>
          <w:szCs w:val="22"/>
        </w:rPr>
        <w:t>However</w:t>
      </w:r>
      <w:proofErr w:type="gramEnd"/>
      <w:r w:rsidR="009109A0" w:rsidRPr="00293998">
        <w:rPr>
          <w:color w:val="4F81BD" w:themeColor="accent1"/>
          <w:sz w:val="22"/>
          <w:szCs w:val="22"/>
        </w:rPr>
        <w:t xml:space="preserve"> in scenarios where film grain was not originally present, we need a much stronger justification for introducing film grain on the decoder side. For example, currently one of the key selling points for UEs is advanced noise removal feature before encoding (</w:t>
      </w:r>
      <w:proofErr w:type="gramStart"/>
      <w:r w:rsidR="009109A0" w:rsidRPr="00293998">
        <w:rPr>
          <w:color w:val="4F81BD" w:themeColor="accent1"/>
          <w:sz w:val="22"/>
          <w:szCs w:val="22"/>
        </w:rPr>
        <w:t>e.g.</w:t>
      </w:r>
      <w:proofErr w:type="gramEnd"/>
      <w:r w:rsidR="009109A0" w:rsidRPr="00293998">
        <w:rPr>
          <w:color w:val="4F81BD" w:themeColor="accent1"/>
          <w:sz w:val="22"/>
          <w:szCs w:val="22"/>
        </w:rPr>
        <w:t xml:space="preserve"> low-light conditions). We don’t see a need to add back noise in such scenarios.</w:t>
      </w:r>
    </w:p>
    <w:p w14:paraId="10FDC18D" w14:textId="69766B9F" w:rsidR="0009579B" w:rsidRPr="00977EF3" w:rsidRDefault="0009579B" w:rsidP="008729B5">
      <w:pPr>
        <w:pStyle w:val="B1"/>
        <w:ind w:left="0" w:firstLine="14"/>
        <w:rPr>
          <w:color w:val="4F81BD" w:themeColor="accent1"/>
          <w:sz w:val="22"/>
          <w:szCs w:val="22"/>
        </w:rPr>
      </w:pPr>
      <w:r w:rsidRPr="00293998">
        <w:rPr>
          <w:color w:val="4F81BD" w:themeColor="accent1"/>
          <w:sz w:val="22"/>
          <w:szCs w:val="22"/>
        </w:rPr>
        <w:t xml:space="preserve">Even for the artistic intent use case, the ability to signal FGS parameters as supplemental information has existed for quite a few years. And UEs were free to implement the recommended processing. </w:t>
      </w:r>
      <w:proofErr w:type="gramStart"/>
      <w:r w:rsidRPr="00293998">
        <w:rPr>
          <w:color w:val="4F81BD" w:themeColor="accent1"/>
          <w:sz w:val="22"/>
          <w:szCs w:val="22"/>
        </w:rPr>
        <w:t>Are</w:t>
      </w:r>
      <w:proofErr w:type="gramEnd"/>
      <w:r w:rsidRPr="00293998">
        <w:rPr>
          <w:color w:val="4F81BD" w:themeColor="accent1"/>
          <w:sz w:val="22"/>
          <w:szCs w:val="22"/>
        </w:rPr>
        <w:t xml:space="preserve"> there example of services that have deployed (or plan to deploy) this technique?</w:t>
      </w:r>
    </w:p>
    <w:p w14:paraId="5DACB2FB" w14:textId="77777777" w:rsidR="008729B5" w:rsidRDefault="008729B5" w:rsidP="008729B5">
      <w:pPr>
        <w:rPr>
          <w:noProof/>
        </w:rPr>
      </w:pPr>
    </w:p>
    <w:p w14:paraId="455B2718" w14:textId="77777777" w:rsidR="008729B5" w:rsidRPr="00A62671" w:rsidRDefault="008729B5" w:rsidP="008729B5">
      <w:pPr>
        <w:pStyle w:val="CRheader"/>
      </w:pPr>
    </w:p>
    <w:p w14:paraId="54F78A60" w14:textId="77777777" w:rsidR="008729B5" w:rsidRDefault="008729B5" w:rsidP="008729B5">
      <w:pPr>
        <w:rPr>
          <w:noProof/>
        </w:rPr>
      </w:pPr>
    </w:p>
    <w:p w14:paraId="378469BB" w14:textId="77777777" w:rsidR="008729B5" w:rsidRDefault="008729B5" w:rsidP="008729B5">
      <w:pPr>
        <w:rPr>
          <w:noProof/>
        </w:rPr>
      </w:pPr>
    </w:p>
    <w:p w14:paraId="6DD8F124" w14:textId="77777777" w:rsidR="008729B5" w:rsidRDefault="008729B5" w:rsidP="008729B5">
      <w:pPr>
        <w:pStyle w:val="Heading2"/>
      </w:pPr>
      <w:r>
        <w:t>6.7</w:t>
      </w:r>
      <w:r>
        <w:tab/>
        <w:t>Scenario 6: Film Grain Synthesis in 5G Video Services</w:t>
      </w:r>
    </w:p>
    <w:p w14:paraId="36A7D37C" w14:textId="77777777" w:rsidR="008729B5" w:rsidRDefault="008729B5" w:rsidP="008729B5">
      <w:pPr>
        <w:pStyle w:val="Heading2"/>
      </w:pPr>
    </w:p>
    <w:p w14:paraId="5F691AFB" w14:textId="77777777" w:rsidR="008729B5" w:rsidRDefault="008729B5" w:rsidP="008729B5">
      <w:pPr>
        <w:rPr>
          <w:rFonts w:ascii="Arial" w:hAnsi="Arial" w:cs="Arial"/>
          <w:sz w:val="28"/>
          <w:szCs w:val="28"/>
        </w:rPr>
      </w:pPr>
      <w:r w:rsidRPr="0053571E">
        <w:rPr>
          <w:rFonts w:ascii="Arial" w:hAnsi="Arial" w:cs="Arial"/>
          <w:sz w:val="28"/>
          <w:szCs w:val="28"/>
        </w:rPr>
        <w:t>6.7.1</w:t>
      </w:r>
      <w:r w:rsidRPr="0053571E">
        <w:rPr>
          <w:rFonts w:ascii="Arial" w:hAnsi="Arial" w:cs="Arial"/>
          <w:sz w:val="28"/>
          <w:szCs w:val="28"/>
        </w:rPr>
        <w:tab/>
      </w:r>
      <w:r>
        <w:rPr>
          <w:rFonts w:ascii="Arial" w:hAnsi="Arial" w:cs="Arial"/>
          <w:sz w:val="28"/>
          <w:szCs w:val="28"/>
        </w:rPr>
        <w:tab/>
      </w:r>
      <w:r w:rsidRPr="0053571E">
        <w:rPr>
          <w:rFonts w:ascii="Arial" w:hAnsi="Arial" w:cs="Arial"/>
          <w:sz w:val="28"/>
          <w:szCs w:val="28"/>
        </w:rPr>
        <w:t>Motivation</w:t>
      </w:r>
      <w:r>
        <w:rPr>
          <w:rFonts w:ascii="Arial" w:hAnsi="Arial" w:cs="Arial"/>
          <w:sz w:val="28"/>
          <w:szCs w:val="28"/>
        </w:rPr>
        <w:t xml:space="preserve"> and Use Cases</w:t>
      </w:r>
    </w:p>
    <w:p w14:paraId="50F7B82D" w14:textId="77777777" w:rsidR="00C17C92" w:rsidRDefault="00C17C92" w:rsidP="008729B5">
      <w:pPr>
        <w:rPr>
          <w:ins w:id="50" w:author="Lee, Brian [3]" w:date="2023-08-24T00:06:00Z"/>
          <w:sz w:val="22"/>
          <w:szCs w:val="22"/>
        </w:rPr>
      </w:pPr>
    </w:p>
    <w:p w14:paraId="5E3CEE57" w14:textId="510F3F2E" w:rsidR="008729B5" w:rsidRPr="00A109C9" w:rsidRDefault="008729B5" w:rsidP="008729B5">
      <w:pPr>
        <w:rPr>
          <w:sz w:val="22"/>
          <w:szCs w:val="22"/>
        </w:rPr>
      </w:pPr>
      <w:commentRangeStart w:id="51"/>
      <w:r w:rsidRPr="00A109C9">
        <w:rPr>
          <w:sz w:val="22"/>
          <w:szCs w:val="22"/>
        </w:rPr>
        <w:t>[</w:t>
      </w:r>
      <w:r w:rsidRPr="00A109C9">
        <w:rPr>
          <w:noProof/>
          <w:sz w:val="22"/>
          <w:szCs w:val="22"/>
        </w:rPr>
        <w:t>Film grain synthesis &amp; analysis has become an important topic in the video codec standards community as a tool to (1) create artistic intent and (2) mask visual artifacts / save data bandwidth in video distribution. This clause documents the findings on whether film grain synthesis is useful for the 5G Video scenarios defined in TR26.955 &amp; provide relevant data points.</w:t>
      </w:r>
      <w:r w:rsidRPr="00A109C9">
        <w:rPr>
          <w:sz w:val="22"/>
          <w:szCs w:val="22"/>
        </w:rPr>
        <w:t>]</w:t>
      </w:r>
      <w:commentRangeEnd w:id="51"/>
      <w:r w:rsidRPr="00A109C9">
        <w:rPr>
          <w:rStyle w:val="CommentReference"/>
          <w:sz w:val="22"/>
          <w:szCs w:val="22"/>
        </w:rPr>
        <w:commentReference w:id="51"/>
      </w:r>
    </w:p>
    <w:p w14:paraId="629073AB" w14:textId="77777777" w:rsidR="008729B5" w:rsidRDefault="008729B5" w:rsidP="008729B5">
      <w:pPr>
        <w:rPr>
          <w:ins w:id="52" w:author="Lee, Brian [3]" w:date="2023-08-23T23:31:00Z"/>
          <w:rStyle w:val="Hyperlink"/>
          <w:sz w:val="22"/>
          <w:szCs w:val="22"/>
          <w:lang w:val="en-CA"/>
        </w:rPr>
      </w:pPr>
      <w:r w:rsidRPr="00A109C9">
        <w:rPr>
          <w:sz w:val="22"/>
          <w:szCs w:val="22"/>
          <w:lang w:val="en-CA"/>
        </w:rPr>
        <w:t>[</w:t>
      </w:r>
      <w:commentRangeStart w:id="53"/>
      <w:r w:rsidRPr="00A109C9">
        <w:rPr>
          <w:sz w:val="22"/>
          <w:szCs w:val="22"/>
          <w:lang w:val="en-CA"/>
        </w:rPr>
        <w:t xml:space="preserve">Public source code for use of film grain technologies for various use cases and video codecs, including HEVC, has been made available recently from several sources [ref].  Also, ISO/IEC and ITU-T have been documenting use of film grain technologies to improve compression efficiency of coded bitstreams (including HEVC) and have already performed preliminary subjective tests to quantify visual quality improvements attributable to film grain synthesis. See </w:t>
      </w:r>
      <w:hyperlink r:id="rId17" w:history="1">
        <w:r w:rsidRPr="00A109C9">
          <w:rPr>
            <w:rStyle w:val="Hyperlink"/>
            <w:sz w:val="22"/>
            <w:szCs w:val="22"/>
            <w:lang w:val="en-CA"/>
          </w:rPr>
          <w:t>JVET Film grain synthesis technology for video applications [ref].</w:t>
        </w:r>
      </w:hyperlink>
      <w:commentRangeEnd w:id="53"/>
      <w:r w:rsidRPr="00A109C9">
        <w:rPr>
          <w:rStyle w:val="CommentReference"/>
          <w:sz w:val="22"/>
          <w:szCs w:val="22"/>
        </w:rPr>
        <w:commentReference w:id="53"/>
      </w:r>
      <w:r w:rsidRPr="00A109C9">
        <w:rPr>
          <w:rStyle w:val="Hyperlink"/>
          <w:sz w:val="22"/>
          <w:szCs w:val="22"/>
          <w:lang w:val="en-CA"/>
        </w:rPr>
        <w:t>]</w:t>
      </w:r>
    </w:p>
    <w:p w14:paraId="5BDAF842" w14:textId="77777777" w:rsidR="00A109C9" w:rsidRPr="00A109C9" w:rsidRDefault="00A109C9" w:rsidP="008729B5">
      <w:pPr>
        <w:rPr>
          <w:ins w:id="54" w:author="Lee, Brian [2]" w:date="2023-08-23T08:22:00Z"/>
          <w:rStyle w:val="Hyperlink"/>
          <w:sz w:val="22"/>
          <w:szCs w:val="22"/>
          <w:lang w:val="en-CA"/>
        </w:rPr>
      </w:pPr>
    </w:p>
    <w:p w14:paraId="44AE8D8A" w14:textId="74B42259" w:rsidR="0012409F" w:rsidRPr="00A109C9" w:rsidRDefault="0012409F" w:rsidP="0012409F">
      <w:pPr>
        <w:rPr>
          <w:ins w:id="55" w:author="Lee, Brian [2]" w:date="2023-08-23T08:22:00Z"/>
          <w:sz w:val="22"/>
          <w:szCs w:val="22"/>
        </w:rPr>
      </w:pPr>
      <w:ins w:id="56" w:author="Lee, Brian [2]" w:date="2023-08-23T08:22:00Z">
        <w:r w:rsidRPr="00A109C9">
          <w:rPr>
            <w:rStyle w:val="Hyperlink"/>
            <w:sz w:val="22"/>
            <w:szCs w:val="22"/>
            <w:lang w:val="en-CA"/>
          </w:rPr>
          <w:t xml:space="preserve">&lt;Comment&gt; Film grain viewing tests using subjective and objective methodologies for test sequences </w:t>
        </w:r>
        <w:proofErr w:type="spellStart"/>
        <w:r w:rsidRPr="00A109C9">
          <w:rPr>
            <w:rStyle w:val="Hyperlink"/>
            <w:sz w:val="22"/>
            <w:szCs w:val="22"/>
            <w:lang w:val="en-CA"/>
          </w:rPr>
          <w:t>w.r.t.</w:t>
        </w:r>
        <w:proofErr w:type="spellEnd"/>
        <w:r w:rsidRPr="00A109C9">
          <w:rPr>
            <w:rStyle w:val="Hyperlink"/>
            <w:sz w:val="22"/>
            <w:szCs w:val="22"/>
            <w:lang w:val="en-CA"/>
          </w:rPr>
          <w:t xml:space="preserve"> the 5G Video scenarios #1 Full HD streaming, #2 4k TV service will be conducted.  Then #4 social/online sharing and #5 online gaming will be looked at, along with new test sequence(s) specifically added for film grain synthesis effects, </w:t>
        </w:r>
        <w:proofErr w:type="gramStart"/>
        <w:r w:rsidRPr="00A109C9">
          <w:rPr>
            <w:sz w:val="22"/>
            <w:szCs w:val="22"/>
          </w:rPr>
          <w:t>in order to</w:t>
        </w:r>
        <w:proofErr w:type="gramEnd"/>
        <w:r w:rsidRPr="00A109C9">
          <w:rPr>
            <w:sz w:val="22"/>
            <w:szCs w:val="22"/>
          </w:rPr>
          <w:t xml:space="preserve"> show (1) artistic intent, (2) artifact masking / bandwidth saving. </w:t>
        </w:r>
      </w:ins>
      <w:ins w:id="57" w:author="Lee, Brian [2]" w:date="2023-08-23T08:25:00Z">
        <w:r w:rsidR="008D49A0" w:rsidRPr="00A109C9">
          <w:rPr>
            <w:sz w:val="22"/>
            <w:szCs w:val="22"/>
          </w:rPr>
          <w:br/>
          <w:t xml:space="preserve">For online gaming scenario, the focus is going to be for streamed video and not on the video that </w:t>
        </w:r>
      </w:ins>
      <w:ins w:id="58" w:author="Lee, Brian [2]" w:date="2023-08-23T08:26:00Z">
        <w:r w:rsidR="008D49A0" w:rsidRPr="00A109C9">
          <w:rPr>
            <w:sz w:val="22"/>
            <w:szCs w:val="22"/>
          </w:rPr>
          <w:t xml:space="preserve">is generated on the fly </w:t>
        </w:r>
      </w:ins>
      <w:ins w:id="59" w:author="Lee, Brian [2]" w:date="2023-08-23T08:37:00Z">
        <w:r w:rsidR="005A1E24" w:rsidRPr="00A109C9">
          <w:rPr>
            <w:sz w:val="22"/>
            <w:szCs w:val="22"/>
          </w:rPr>
          <w:t>within</w:t>
        </w:r>
      </w:ins>
      <w:ins w:id="60" w:author="Lee, Brian [2]" w:date="2023-08-23T08:26:00Z">
        <w:r w:rsidR="008D49A0" w:rsidRPr="00A109C9">
          <w:rPr>
            <w:sz w:val="22"/>
            <w:szCs w:val="22"/>
          </w:rPr>
          <w:t xml:space="preserve"> the UE. </w:t>
        </w:r>
      </w:ins>
      <w:ins w:id="61" w:author="Lee, Brian [2]" w:date="2023-08-23T08:43:00Z">
        <w:r w:rsidR="00B77937" w:rsidRPr="00A109C9">
          <w:rPr>
            <w:sz w:val="22"/>
            <w:szCs w:val="22"/>
          </w:rPr>
          <w:br/>
          <w:t xml:space="preserve">As to the subjective </w:t>
        </w:r>
      </w:ins>
      <w:ins w:id="62" w:author="Lee, Brian [2]" w:date="2023-08-23T08:44:00Z">
        <w:r w:rsidR="00BF79A0" w:rsidRPr="00A109C9">
          <w:rPr>
            <w:sz w:val="22"/>
            <w:szCs w:val="22"/>
          </w:rPr>
          <w:t>evaluations</w:t>
        </w:r>
      </w:ins>
      <w:ins w:id="63" w:author="Lee, Brian [2]" w:date="2023-08-23T08:43:00Z">
        <w:r w:rsidR="00B77937" w:rsidRPr="00A109C9">
          <w:rPr>
            <w:sz w:val="22"/>
            <w:szCs w:val="22"/>
          </w:rPr>
          <w:t xml:space="preserve"> of fil</w:t>
        </w:r>
      </w:ins>
      <w:ins w:id="64" w:author="Lee, Brian [2]" w:date="2023-08-23T08:44:00Z">
        <w:r w:rsidR="00B77937" w:rsidRPr="00A109C9">
          <w:rPr>
            <w:sz w:val="22"/>
            <w:szCs w:val="22"/>
          </w:rPr>
          <w:t xml:space="preserve">m grain effects, </w:t>
        </w:r>
        <w:r w:rsidR="00BF79A0" w:rsidRPr="00A109C9">
          <w:rPr>
            <w:sz w:val="22"/>
            <w:szCs w:val="22"/>
          </w:rPr>
          <w:t>methodologies such as ITU-T P.910</w:t>
        </w:r>
        <w:r w:rsidR="007C4CB4" w:rsidRPr="00A109C9">
          <w:rPr>
            <w:sz w:val="22"/>
            <w:szCs w:val="22"/>
          </w:rPr>
          <w:t xml:space="preserve"> and ITU-R </w:t>
        </w:r>
      </w:ins>
      <w:ins w:id="65" w:author="Lee, Brian [2]" w:date="2023-08-23T08:45:00Z">
        <w:r w:rsidR="007C4CB4" w:rsidRPr="00A109C9">
          <w:rPr>
            <w:sz w:val="22"/>
            <w:szCs w:val="22"/>
          </w:rPr>
          <w:t>BT.500-14 will be employed</w:t>
        </w:r>
        <w:r w:rsidR="00B6694F" w:rsidRPr="00A109C9">
          <w:rPr>
            <w:sz w:val="22"/>
            <w:szCs w:val="22"/>
          </w:rPr>
          <w:t>.  This study will also coordinate with JVET and MPEG AG5 as to related but independ</w:t>
        </w:r>
      </w:ins>
      <w:ins w:id="66" w:author="Lee, Brian [2]" w:date="2023-08-23T08:46:00Z">
        <w:r w:rsidR="00B6694F" w:rsidRPr="00A109C9">
          <w:rPr>
            <w:sz w:val="22"/>
            <w:szCs w:val="22"/>
          </w:rPr>
          <w:t xml:space="preserve">ent testing of FGS </w:t>
        </w:r>
        <w:r w:rsidR="001D1019" w:rsidRPr="00A109C9">
          <w:rPr>
            <w:sz w:val="22"/>
            <w:szCs w:val="22"/>
          </w:rPr>
          <w:t>that will be conducted with similar timing.</w:t>
        </w:r>
        <w:r w:rsidR="0056372E" w:rsidRPr="00A109C9">
          <w:rPr>
            <w:sz w:val="22"/>
            <w:szCs w:val="22"/>
          </w:rPr>
          <w:t xml:space="preserve">  The </w:t>
        </w:r>
      </w:ins>
      <w:ins w:id="67" w:author="Lee, Brian [2]" w:date="2023-08-23T08:47:00Z">
        <w:r w:rsidR="0056372E" w:rsidRPr="00A109C9">
          <w:rPr>
            <w:sz w:val="22"/>
            <w:szCs w:val="22"/>
          </w:rPr>
          <w:t xml:space="preserve">evaluations of film grain effects will be conducted for the 4 5G Video scenarios listed above – depending on the results we may see that online/social sharing and online gaming scenarios are not appropriate to apply FGS. </w:t>
        </w:r>
      </w:ins>
    </w:p>
    <w:p w14:paraId="30FC97D7" w14:textId="77777777" w:rsidR="0012409F" w:rsidRPr="00A109C9" w:rsidRDefault="0012409F" w:rsidP="008729B5">
      <w:pPr>
        <w:rPr>
          <w:rStyle w:val="Hyperlink"/>
          <w:lang w:val="en-GB"/>
        </w:rPr>
      </w:pPr>
    </w:p>
    <w:p w14:paraId="4EB7714C" w14:textId="4D6597B9" w:rsidR="00E3718E" w:rsidRPr="00E174D7" w:rsidRDefault="008729B5" w:rsidP="008729B5">
      <w:pPr>
        <w:pStyle w:val="B1"/>
        <w:ind w:left="0" w:firstLine="0"/>
        <w:rPr>
          <w:ins w:id="68" w:author="Lee, Brian [2]" w:date="2023-08-23T08:08:00Z"/>
          <w:rStyle w:val="Hyperlink"/>
          <w:sz w:val="22"/>
          <w:szCs w:val="22"/>
          <w:lang w:val="en-CA"/>
        </w:rPr>
      </w:pPr>
      <w:r w:rsidRPr="00E174D7">
        <w:rPr>
          <w:rStyle w:val="Hyperlink"/>
          <w:sz w:val="22"/>
          <w:szCs w:val="22"/>
          <w:lang w:val="en-CA"/>
        </w:rPr>
        <w:t>[</w:t>
      </w:r>
      <w:ins w:id="69" w:author="Lee, Brian [2]" w:date="2023-08-23T08:08:00Z">
        <w:r w:rsidR="00E3718E" w:rsidRPr="00E174D7">
          <w:rPr>
            <w:rStyle w:val="Hyperlink"/>
            <w:sz w:val="22"/>
            <w:szCs w:val="22"/>
            <w:lang w:val="en-CA"/>
          </w:rPr>
          <w:t xml:space="preserve">In the </w:t>
        </w:r>
        <w:r w:rsidR="00E3718E" w:rsidRPr="00E174D7">
          <w:rPr>
            <w:sz w:val="22"/>
            <w:szCs w:val="22"/>
          </w:rPr>
          <w:t>JVET-AC2020-v2: “Film grain synthesis technology for video applications (Draft 4)”, Technical report draft,</w:t>
        </w:r>
      </w:ins>
      <w:ins w:id="70" w:author="Lee, Brian [2]" w:date="2023-08-23T08:09:00Z">
        <w:r w:rsidR="000E739D" w:rsidRPr="00E174D7">
          <w:rPr>
            <w:sz w:val="22"/>
            <w:szCs w:val="22"/>
          </w:rPr>
          <w:t xml:space="preserve"> </w:t>
        </w:r>
      </w:ins>
      <w:ins w:id="71" w:author="Lee, Brian [2]" w:date="2023-08-23T08:10:00Z">
        <w:r w:rsidR="000E739D" w:rsidRPr="00E174D7">
          <w:rPr>
            <w:sz w:val="22"/>
            <w:szCs w:val="22"/>
          </w:rPr>
          <w:t xml:space="preserve">it is stated that: </w:t>
        </w:r>
      </w:ins>
    </w:p>
    <w:p w14:paraId="5AB24ED2" w14:textId="0E25799F" w:rsidR="008729B5" w:rsidRPr="002D7CDF" w:rsidRDefault="008729B5" w:rsidP="00FF5F9F">
      <w:pPr>
        <w:pStyle w:val="B1"/>
        <w:ind w:left="284" w:firstLine="0"/>
        <w:rPr>
          <w:i/>
          <w:iCs/>
          <w:sz w:val="22"/>
          <w:szCs w:val="22"/>
        </w:rPr>
      </w:pPr>
      <w:r w:rsidRPr="002D7CDF">
        <w:rPr>
          <w:i/>
          <w:iCs/>
          <w:sz w:val="22"/>
          <w:szCs w:val="22"/>
        </w:rPr>
        <w:t>Film grain synthesis and modelling have diverse applications in video starting from content creation, compression, distribution, to end consumption.  A particular area of interest for film grain is the usage of Film Grain Characteristic (FGC) supplemental enhancement information (SEI) message which can be used as metadata along with any of ITU-T &amp; ISO/IEC MPEG based AVC, HEVC or VVC coded video. The receivers can use the FGC SEI message to synthesize grain as per the specified parameters in the SEI and create the intended effect of the grain envisioned by the content creator or interim content distributor. Various use cases of FGC along with example implementations of film grain characterization and synthesis models are described in detail in the CD draft technical report - JVET-AC2020, “Film grain synthesis technology for video applications (Draft 4)” [5]]</w:t>
      </w:r>
    </w:p>
    <w:p w14:paraId="0586B71E" w14:textId="21952D57" w:rsidR="008729B5" w:rsidDel="00E85241" w:rsidRDefault="00D740B9" w:rsidP="008729B5">
      <w:pPr>
        <w:pStyle w:val="B1"/>
        <w:ind w:left="0" w:firstLine="14"/>
        <w:rPr>
          <w:del w:id="72" w:author="Lee, Brian [2]" w:date="2023-08-23T08:11:00Z"/>
          <w:sz w:val="22"/>
          <w:szCs w:val="22"/>
        </w:rPr>
      </w:pPr>
      <w:ins w:id="73" w:author="Lee, Brian [2]" w:date="2023-08-23T08:11:00Z">
        <w:r w:rsidRPr="00E174D7">
          <w:rPr>
            <w:sz w:val="22"/>
            <w:szCs w:val="22"/>
          </w:rPr>
          <w:t>&lt;Removed FCG SEI specific text</w:t>
        </w:r>
        <w:r w:rsidR="00FA428D" w:rsidRPr="00E174D7">
          <w:rPr>
            <w:sz w:val="22"/>
            <w:szCs w:val="22"/>
          </w:rPr>
          <w:t xml:space="preserve"> here to reflect Apple comment; we’ll draft a more appropriate text for this subclause</w:t>
        </w:r>
      </w:ins>
      <w:ins w:id="74" w:author="Lee, Brian [2]" w:date="2023-08-23T08:42:00Z">
        <w:r w:rsidR="00AE4748" w:rsidRPr="00E174D7">
          <w:rPr>
            <w:sz w:val="22"/>
            <w:szCs w:val="22"/>
          </w:rPr>
          <w:t xml:space="preserve">. </w:t>
        </w:r>
      </w:ins>
      <w:ins w:id="75" w:author="Lee, Brian [2]" w:date="2023-08-23T08:11:00Z">
        <w:r w:rsidR="00FA428D" w:rsidRPr="00E174D7">
          <w:rPr>
            <w:sz w:val="22"/>
            <w:szCs w:val="22"/>
          </w:rPr>
          <w:t>&gt;</w:t>
        </w:r>
      </w:ins>
      <w:del w:id="76" w:author="Lee, Brian [2]" w:date="2023-08-23T08:11:00Z">
        <w:r w:rsidR="008729B5" w:rsidRPr="00E174D7" w:rsidDel="00D740B9">
          <w:rPr>
            <w:sz w:val="22"/>
            <w:szCs w:val="22"/>
          </w:rPr>
          <w:delText>[As FGC SEI based implementations are non-normative, the synthesized grain outputs of any two FGS implementations may not be identical (bit-exact) for the same FGC SEI applied on a decoded frame.  However, both the implementations are expected to have similar grain characteristics as conveyed in the SEI message to create the same intended perception of grain for human viewers. This makes it imperative to develop an FGS verification tool that can analyse and measure the grain characteristics and report possible deviations from the FGC parameters conveyed in the SEI as well as report other unintended, undesirable aftereffects such as mean luminance shift, colour shift, potential blocking artefacts introduced by grain, color saturation to name a few.]</w:delText>
        </w:r>
      </w:del>
    </w:p>
    <w:p w14:paraId="56A90F0D" w14:textId="77777777" w:rsidR="00E85241" w:rsidRPr="00E174D7" w:rsidRDefault="00E85241" w:rsidP="008729B5">
      <w:pPr>
        <w:pStyle w:val="B1"/>
        <w:ind w:left="0" w:firstLine="14"/>
        <w:rPr>
          <w:ins w:id="77" w:author="Lee, Brian [3]" w:date="2023-08-24T00:07:00Z"/>
          <w:sz w:val="22"/>
          <w:szCs w:val="22"/>
        </w:rPr>
      </w:pPr>
    </w:p>
    <w:p w14:paraId="294B4C12" w14:textId="77777777" w:rsidR="005A7668" w:rsidRPr="00E174D7" w:rsidRDefault="005A7668" w:rsidP="008729B5">
      <w:pPr>
        <w:pStyle w:val="B1"/>
        <w:ind w:left="0" w:firstLine="14"/>
        <w:rPr>
          <w:sz w:val="22"/>
          <w:szCs w:val="22"/>
        </w:rPr>
      </w:pPr>
    </w:p>
    <w:p w14:paraId="7079FFD2" w14:textId="227BB596" w:rsidR="005A7668" w:rsidRPr="00E174D7" w:rsidRDefault="005A7668" w:rsidP="008729B5">
      <w:pPr>
        <w:pStyle w:val="B1"/>
        <w:ind w:left="0" w:firstLine="14"/>
        <w:rPr>
          <w:sz w:val="22"/>
          <w:szCs w:val="22"/>
        </w:rPr>
      </w:pPr>
      <w:r w:rsidRPr="00E174D7">
        <w:rPr>
          <w:sz w:val="22"/>
          <w:szCs w:val="22"/>
        </w:rPr>
        <w:t>&lt;Apple comment</w:t>
      </w:r>
      <w:r w:rsidR="00E174D7">
        <w:rPr>
          <w:sz w:val="22"/>
          <w:szCs w:val="22"/>
        </w:rPr>
        <w:t>s</w:t>
      </w:r>
      <w:r w:rsidRPr="00E174D7">
        <w:rPr>
          <w:sz w:val="22"/>
          <w:szCs w:val="22"/>
        </w:rPr>
        <w:t>&gt;</w:t>
      </w:r>
    </w:p>
    <w:p w14:paraId="5BBA0069" w14:textId="538343F1" w:rsidR="005A7668" w:rsidRPr="00D9752D" w:rsidRDefault="005A7668" w:rsidP="00D9752D">
      <w:pPr>
        <w:pStyle w:val="ListParagraph"/>
        <w:numPr>
          <w:ilvl w:val="0"/>
          <w:numId w:val="16"/>
        </w:numPr>
        <w:rPr>
          <w:color w:val="4F81BD" w:themeColor="accent1"/>
          <w:sz w:val="22"/>
          <w:szCs w:val="22"/>
        </w:rPr>
      </w:pPr>
      <w:r w:rsidRPr="00D9752D">
        <w:rPr>
          <w:color w:val="4F81BD" w:themeColor="accent1"/>
          <w:sz w:val="22"/>
          <w:szCs w:val="22"/>
        </w:rPr>
        <w:t>It might work better to say prior to all text copied from the JVET technical report (even if a placeholder) something like the following:</w:t>
      </w:r>
    </w:p>
    <w:p w14:paraId="09AE9217" w14:textId="77777777" w:rsidR="005A7668" w:rsidRPr="00D9752D" w:rsidRDefault="005A7668" w:rsidP="00D9752D">
      <w:pPr>
        <w:pStyle w:val="ListParagraph"/>
        <w:numPr>
          <w:ilvl w:val="0"/>
          <w:numId w:val="16"/>
        </w:numPr>
        <w:rPr>
          <w:color w:val="4F81BD" w:themeColor="accent1"/>
          <w:sz w:val="22"/>
          <w:szCs w:val="22"/>
        </w:rPr>
      </w:pPr>
      <w:r w:rsidRPr="00D9752D">
        <w:rPr>
          <w:color w:val="4F81BD" w:themeColor="accent1"/>
          <w:sz w:val="22"/>
          <w:szCs w:val="22"/>
        </w:rPr>
        <w:lastRenderedPageBreak/>
        <w:t>'In the technical report on Film grain synthesis technology for video applications it is stated that: </w:t>
      </w:r>
    </w:p>
    <w:p w14:paraId="09273CF3" w14:textId="77777777" w:rsidR="005A7668" w:rsidRPr="00D9752D" w:rsidRDefault="005A7668" w:rsidP="00D9752D">
      <w:pPr>
        <w:pStyle w:val="ListParagraph"/>
        <w:rPr>
          <w:color w:val="4F81BD" w:themeColor="accent1"/>
          <w:sz w:val="22"/>
          <w:szCs w:val="22"/>
        </w:rPr>
      </w:pPr>
      <w:r w:rsidRPr="00D9752D">
        <w:rPr>
          <w:color w:val="4F81BD" w:themeColor="accent1"/>
          <w:sz w:val="22"/>
          <w:szCs w:val="22"/>
        </w:rPr>
        <w:t>"</w:t>
      </w:r>
      <w:r w:rsidRPr="00D9752D">
        <w:rPr>
          <w:i/>
          <w:iCs/>
          <w:color w:val="4F81BD" w:themeColor="accent1"/>
          <w:sz w:val="22"/>
          <w:szCs w:val="22"/>
        </w:rPr>
        <w:t>[Add text here indented and likely in italics to highlight that the text is coming from this technical report]"</w:t>
      </w:r>
    </w:p>
    <w:p w14:paraId="4159D96B" w14:textId="54A12564" w:rsidR="005A7668" w:rsidRPr="00D9752D" w:rsidRDefault="005A7668" w:rsidP="00D9752D">
      <w:pPr>
        <w:pStyle w:val="ListParagraph"/>
        <w:rPr>
          <w:color w:val="4F81BD" w:themeColor="accent1"/>
          <w:sz w:val="22"/>
          <w:szCs w:val="22"/>
        </w:rPr>
      </w:pPr>
    </w:p>
    <w:p w14:paraId="4B09663E" w14:textId="071585CE" w:rsidR="005A7668" w:rsidRPr="00D9752D" w:rsidRDefault="005A7668" w:rsidP="00D9752D">
      <w:pPr>
        <w:pStyle w:val="ListParagraph"/>
        <w:numPr>
          <w:ilvl w:val="0"/>
          <w:numId w:val="16"/>
        </w:numPr>
        <w:rPr>
          <w:color w:val="4F81BD" w:themeColor="accent1"/>
          <w:sz w:val="22"/>
          <w:szCs w:val="22"/>
        </w:rPr>
      </w:pPr>
      <w:r w:rsidRPr="00D9752D">
        <w:rPr>
          <w:color w:val="4F81BD" w:themeColor="accent1"/>
          <w:sz w:val="22"/>
          <w:szCs w:val="22"/>
        </w:rPr>
        <w:t>Btw, there are some issues with that text that I have raised also to the other editors of that technical report, but maybe that is not relevant to that discussion.</w:t>
      </w:r>
    </w:p>
    <w:p w14:paraId="22CDCF49" w14:textId="77052DEA" w:rsidR="005A7668" w:rsidRDefault="005A7668" w:rsidP="00D9752D">
      <w:pPr>
        <w:pStyle w:val="ListParagraph"/>
        <w:numPr>
          <w:ilvl w:val="0"/>
          <w:numId w:val="16"/>
        </w:numPr>
      </w:pPr>
      <w:r w:rsidRPr="00D9752D">
        <w:rPr>
          <w:color w:val="4F81BD" w:themeColor="accent1"/>
          <w:sz w:val="22"/>
          <w:szCs w:val="22"/>
        </w:rPr>
        <w:t>We can provide suggested text also for section 6.7.1, but maybe it is better to discuss this during the meeting. Currently we would object with how this is written since this makes the work item not about Film grain in general but about the FGC SEI message. Note that the technical report also is not about the FGC SEI message only but about film grain in general. The same applies to other sections.</w:t>
      </w:r>
    </w:p>
    <w:p w14:paraId="1C2BB1CC" w14:textId="77777777" w:rsidR="008729B5" w:rsidRPr="001605A9" w:rsidRDefault="008729B5" w:rsidP="008729B5">
      <w:pPr>
        <w:rPr>
          <w:rStyle w:val="Hyperlink"/>
        </w:rPr>
      </w:pPr>
    </w:p>
    <w:p w14:paraId="5350A5EA" w14:textId="261581E7" w:rsidR="008729B5" w:rsidDel="001F446C" w:rsidRDefault="008729B5" w:rsidP="008729B5">
      <w:pPr>
        <w:rPr>
          <w:del w:id="78" w:author="Lee, Brian [2]" w:date="2023-08-23T08:22:00Z"/>
        </w:rPr>
      </w:pPr>
      <w:del w:id="79" w:author="Lee, Brian [2]" w:date="2023-08-23T08:22:00Z">
        <w:r w:rsidDel="001F446C">
          <w:rPr>
            <w:rStyle w:val="Hyperlink"/>
            <w:lang w:val="en-CA"/>
          </w:rPr>
          <w:delText xml:space="preserve">&lt;Comment&gt; Film grain viewing tests using subjective and objective methodologies for test sequences w.r.t. the 5G Video scenarios #1 Full HD streaming, #2 4k TV service will be conducted.  Then #4 social/online sharing and #5 online gaming will be looked at, along with new test sequence(s) specifically added for film grain synthesis effects, </w:delText>
        </w:r>
        <w:r w:rsidDel="001F446C">
          <w:delText xml:space="preserve">in order to show (1) artistic intent, (2) artifact masking / bandwidth saving. </w:delText>
        </w:r>
      </w:del>
    </w:p>
    <w:p w14:paraId="15D01CD9" w14:textId="55A3A5AB" w:rsidR="008729B5" w:rsidRDefault="008729B5" w:rsidP="008729B5"/>
    <w:p w14:paraId="7DB2444E" w14:textId="77777777" w:rsidR="00BC699E" w:rsidRPr="00E174D7" w:rsidRDefault="00BC699E" w:rsidP="00E174D7">
      <w:pPr>
        <w:rPr>
          <w:sz w:val="22"/>
          <w:szCs w:val="22"/>
        </w:rPr>
      </w:pPr>
      <w:r w:rsidRPr="00E174D7">
        <w:rPr>
          <w:sz w:val="22"/>
          <w:szCs w:val="22"/>
        </w:rPr>
        <w:t xml:space="preserve">&lt;Apple comments&gt; </w:t>
      </w:r>
    </w:p>
    <w:p w14:paraId="27F0A51A" w14:textId="6FEF245A" w:rsidR="00BC699E" w:rsidRPr="00D9752D" w:rsidRDefault="00BC699E" w:rsidP="00BC699E">
      <w:pPr>
        <w:pStyle w:val="ListParagraph"/>
        <w:numPr>
          <w:ilvl w:val="0"/>
          <w:numId w:val="6"/>
        </w:numPr>
        <w:spacing w:after="0"/>
        <w:rPr>
          <w:color w:val="4F81BD" w:themeColor="accent1"/>
          <w:sz w:val="22"/>
          <w:szCs w:val="22"/>
          <w:lang w:val="en-US" w:eastAsia="ko-KR"/>
        </w:rPr>
      </w:pPr>
      <w:r w:rsidRPr="00D9752D">
        <w:rPr>
          <w:color w:val="4F81BD" w:themeColor="accent1"/>
          <w:sz w:val="22"/>
          <w:szCs w:val="22"/>
          <w:lang w:val="en-US" w:eastAsia="ko-KR"/>
        </w:rPr>
        <w:t xml:space="preserve">The contribution includes gaming applications, which is a real time application, and commonly involves screen content. Adding film grain on this would add delay </w:t>
      </w:r>
      <w:proofErr w:type="gramStart"/>
      <w:r w:rsidRPr="00D9752D">
        <w:rPr>
          <w:color w:val="4F81BD" w:themeColor="accent1"/>
          <w:sz w:val="22"/>
          <w:szCs w:val="22"/>
          <w:lang w:val="en-US" w:eastAsia="ko-KR"/>
        </w:rPr>
        <w:t>and also</w:t>
      </w:r>
      <w:proofErr w:type="gramEnd"/>
      <w:r w:rsidRPr="00D9752D">
        <w:rPr>
          <w:color w:val="4F81BD" w:themeColor="accent1"/>
          <w:sz w:val="22"/>
          <w:szCs w:val="22"/>
          <w:lang w:val="en-US" w:eastAsia="ko-KR"/>
        </w:rPr>
        <w:t xml:space="preserve"> visual artifacts that may deter from the experience. In certain games, noise may be seen as a distraction and may make the experience less “natural” or immersive. </w:t>
      </w:r>
    </w:p>
    <w:p w14:paraId="55FAAD36" w14:textId="77777777" w:rsidR="00BC699E" w:rsidRPr="00D9752D" w:rsidRDefault="00BC699E" w:rsidP="00BC699E">
      <w:pPr>
        <w:numPr>
          <w:ilvl w:val="0"/>
          <w:numId w:val="6"/>
        </w:numPr>
        <w:rPr>
          <w:color w:val="4F81BD" w:themeColor="accent1"/>
          <w:sz w:val="22"/>
          <w:szCs w:val="22"/>
        </w:rPr>
      </w:pPr>
      <w:r w:rsidRPr="00D9752D">
        <w:rPr>
          <w:color w:val="4F81BD" w:themeColor="accent1"/>
          <w:sz w:val="22"/>
          <w:szCs w:val="22"/>
        </w:rPr>
        <w:t>For social sharing, even if that may involve sharing natural content, adding film grain might not always be desirable and in fact may also hurt the experience. From our experience, adding film grain noise on originally clean content resulted in a worse overall experience and the preference was to use other post-processing algorithms than film grain to improve quality. </w:t>
      </w:r>
    </w:p>
    <w:p w14:paraId="35FEE5AD" w14:textId="77777777" w:rsidR="00BC699E" w:rsidRPr="00D9752D" w:rsidRDefault="00BC699E" w:rsidP="00BC699E">
      <w:pPr>
        <w:numPr>
          <w:ilvl w:val="0"/>
          <w:numId w:val="6"/>
        </w:numPr>
        <w:rPr>
          <w:color w:val="4F81BD" w:themeColor="accent1"/>
          <w:sz w:val="22"/>
          <w:szCs w:val="22"/>
        </w:rPr>
      </w:pPr>
      <w:r w:rsidRPr="00D9752D">
        <w:rPr>
          <w:color w:val="4F81BD" w:themeColor="accent1"/>
          <w:sz w:val="22"/>
          <w:szCs w:val="22"/>
        </w:rPr>
        <w:t>There seems not to be any consideration so far on the overhead from adding film grain. If sent frequently (</w:t>
      </w:r>
      <w:proofErr w:type="gramStart"/>
      <w:r w:rsidRPr="00D9752D">
        <w:rPr>
          <w:color w:val="4F81BD" w:themeColor="accent1"/>
          <w:sz w:val="22"/>
          <w:szCs w:val="22"/>
        </w:rPr>
        <w:t>e.g.</w:t>
      </w:r>
      <w:proofErr w:type="gramEnd"/>
      <w:r w:rsidRPr="00D9752D">
        <w:rPr>
          <w:color w:val="4F81BD" w:themeColor="accent1"/>
          <w:sz w:val="22"/>
          <w:szCs w:val="22"/>
        </w:rPr>
        <w:t xml:space="preserve"> every frame), that overhead could potentially be significant especially for live applications.</w:t>
      </w:r>
    </w:p>
    <w:p w14:paraId="3978EBBE" w14:textId="13E4788D" w:rsidR="009C6D45" w:rsidRPr="00BC699E" w:rsidRDefault="009C6D45" w:rsidP="008729B5"/>
    <w:p w14:paraId="6BEF625B" w14:textId="77777777" w:rsidR="008729B5" w:rsidRDefault="008729B5" w:rsidP="008729B5">
      <w:pPr>
        <w:rPr>
          <w:rFonts w:ascii="Arial" w:hAnsi="Arial" w:cs="Arial"/>
          <w:sz w:val="28"/>
          <w:szCs w:val="28"/>
        </w:rPr>
      </w:pPr>
    </w:p>
    <w:p w14:paraId="599D3FBB" w14:textId="77777777" w:rsidR="008729B5" w:rsidRPr="00940B63" w:rsidRDefault="008729B5" w:rsidP="008729B5">
      <w:pPr>
        <w:pStyle w:val="ListParagraph"/>
        <w:numPr>
          <w:ilvl w:val="2"/>
          <w:numId w:val="2"/>
        </w:numPr>
        <w:rPr>
          <w:rFonts w:ascii="Arial" w:hAnsi="Arial" w:cs="Arial"/>
          <w:sz w:val="28"/>
          <w:szCs w:val="28"/>
        </w:rPr>
      </w:pPr>
      <w:r w:rsidRPr="00940B63">
        <w:rPr>
          <w:rFonts w:ascii="Arial" w:hAnsi="Arial" w:cs="Arial"/>
          <w:sz w:val="28"/>
          <w:szCs w:val="28"/>
        </w:rPr>
        <w:t xml:space="preserve">Film Grain Synthesis Technologies </w:t>
      </w:r>
    </w:p>
    <w:p w14:paraId="00A2E0C0" w14:textId="77777777" w:rsidR="008729B5" w:rsidRPr="00A109C9" w:rsidRDefault="008729B5" w:rsidP="008729B5">
      <w:pPr>
        <w:rPr>
          <w:sz w:val="22"/>
          <w:szCs w:val="22"/>
        </w:rPr>
      </w:pPr>
      <w:r w:rsidRPr="00A109C9">
        <w:rPr>
          <w:sz w:val="22"/>
          <w:szCs w:val="22"/>
        </w:rPr>
        <w:t>&lt;Comment</w:t>
      </w:r>
      <w:proofErr w:type="gramStart"/>
      <w:r w:rsidRPr="00A109C9">
        <w:rPr>
          <w:sz w:val="22"/>
          <w:szCs w:val="22"/>
        </w:rPr>
        <w:t xml:space="preserve">&gt;  </w:t>
      </w:r>
      <w:r w:rsidRPr="00A109C9">
        <w:rPr>
          <w:sz w:val="22"/>
          <w:szCs w:val="22"/>
          <w:lang w:val="fr-FR"/>
        </w:rPr>
        <w:t>WID</w:t>
      </w:r>
      <w:proofErr w:type="gramEnd"/>
      <w:r w:rsidRPr="00A109C9">
        <w:rPr>
          <w:sz w:val="22"/>
          <w:szCs w:val="22"/>
          <w:lang w:val="fr-FR"/>
        </w:rPr>
        <w:t xml:space="preserve"> objective 2.</w:t>
      </w:r>
      <w:r w:rsidRPr="00A109C9">
        <w:rPr>
          <w:sz w:val="22"/>
          <w:szCs w:val="22"/>
          <w:lang w:val="fr-FR"/>
        </w:rPr>
        <w:tab/>
      </w:r>
      <w:r w:rsidRPr="00A109C9">
        <w:rPr>
          <w:sz w:val="22"/>
          <w:szCs w:val="22"/>
        </w:rPr>
        <w:t>Document relevant existing Film Grain Synthesis technologies that are not included in 3GPP today.</w:t>
      </w:r>
    </w:p>
    <w:p w14:paraId="4C896CE7" w14:textId="77777777" w:rsidR="00D9752D" w:rsidRPr="005D5190" w:rsidRDefault="00D9752D" w:rsidP="00D9752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80" w:author="Lee, Brian [2]" w:date="2023-08-23T23:07:00Z"/>
          <w:sz w:val="22"/>
          <w:szCs w:val="22"/>
        </w:rPr>
      </w:pPr>
      <w:r w:rsidRPr="005D5190">
        <w:rPr>
          <w:sz w:val="22"/>
          <w:szCs w:val="22"/>
        </w:rPr>
        <w:t>[</w:t>
      </w:r>
      <w:ins w:id="81" w:author="Lee, Brian [2]" w:date="2023-08-23T23:07:00Z">
        <w:r w:rsidRPr="005D5190">
          <w:rPr>
            <w:rStyle w:val="Hyperlink"/>
            <w:sz w:val="22"/>
            <w:szCs w:val="22"/>
            <w:lang w:val="en-CA"/>
          </w:rPr>
          <w:t xml:space="preserve">In the </w:t>
        </w:r>
        <w:r w:rsidRPr="005D5190">
          <w:rPr>
            <w:sz w:val="22"/>
            <w:szCs w:val="22"/>
          </w:rPr>
          <w:t>JVET-AC2020-v2: “Film grain synthesis technology for video applications (Draft 4)”, Technical report draft, it is stated that:</w:t>
        </w:r>
      </w:ins>
    </w:p>
    <w:p w14:paraId="7D2B1C99" w14:textId="77777777" w:rsidR="008729B5" w:rsidRPr="00A109C9" w:rsidRDefault="008729B5" w:rsidP="004C75CE">
      <w:pPr>
        <w:ind w:left="284"/>
        <w:rPr>
          <w:sz w:val="22"/>
          <w:szCs w:val="22"/>
        </w:rPr>
      </w:pPr>
      <w:r w:rsidRPr="00A109C9">
        <w:rPr>
          <w:sz w:val="22"/>
          <w:szCs w:val="22"/>
        </w:rPr>
        <w:t>[[FGS] technology can provide subjective quality benefits for certain video applications and, thus, could effectively achieve improved video compression. This can be achieved by commonly removing or reducing the amount of noise that is present in a video or image signal prior to compression and by resynthesizing and adding back an approximation of the removed noise, given a set of signalled parameters, during decoding. Such parameters can be signalled using appropriate mechanisms, such as the supplemental enhancement information messages that are supported by several video coding standards.]</w:t>
      </w:r>
    </w:p>
    <w:p w14:paraId="79F51612" w14:textId="77777777" w:rsidR="008729B5" w:rsidRPr="00A109C9" w:rsidRDefault="008729B5" w:rsidP="008729B5">
      <w:pPr>
        <w:rPr>
          <w:ins w:id="82" w:author="Lee, Brian [3]" w:date="2023-08-23T23:29:00Z"/>
          <w:sz w:val="22"/>
          <w:szCs w:val="22"/>
        </w:rPr>
      </w:pPr>
      <w:r w:rsidRPr="00A109C9">
        <w:rPr>
          <w:sz w:val="22"/>
          <w:szCs w:val="22"/>
        </w:rPr>
        <w:t>&lt;Comment&gt; Add text about (1) generating film grain template, (2) randomization (initialization parameters, block size, offset randomness), (3) local adaptation, (4) deblocking, (5) blending.  A short description of the frequency filtering model and the autoregressive model.  The title of this clause may be “Film Grain Properties.”</w:t>
      </w:r>
    </w:p>
    <w:p w14:paraId="56DD857A" w14:textId="77777777" w:rsidR="00A109C9" w:rsidRDefault="00A109C9" w:rsidP="008729B5"/>
    <w:p w14:paraId="4A5CBC21" w14:textId="77777777" w:rsidR="008729B5" w:rsidRDefault="008729B5" w:rsidP="008729B5">
      <w:pPr>
        <w:pStyle w:val="ListParagraph"/>
        <w:numPr>
          <w:ilvl w:val="3"/>
          <w:numId w:val="2"/>
        </w:numPr>
      </w:pPr>
      <w:r w:rsidRPr="00F85B3C">
        <w:rPr>
          <w:rFonts w:ascii="Arial" w:hAnsi="Arial" w:cs="Arial"/>
          <w:sz w:val="24"/>
          <w:szCs w:val="24"/>
        </w:rPr>
        <w:t>Film Grain Technical Characteristics</w:t>
      </w:r>
      <w:r w:rsidRPr="00F85B3C">
        <w:rPr>
          <w:sz w:val="24"/>
          <w:szCs w:val="24"/>
        </w:rPr>
        <w:t xml:space="preserve"> </w:t>
      </w:r>
      <w:r>
        <w:t>[75]</w:t>
      </w:r>
    </w:p>
    <w:p w14:paraId="6A29F453" w14:textId="6CBDDB43" w:rsidR="009B3D2E" w:rsidRPr="005D5190" w:rsidRDefault="008729B5" w:rsidP="008729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83" w:author="Lee, Brian [2]" w:date="2023-08-23T23:07:00Z"/>
          <w:sz w:val="22"/>
          <w:szCs w:val="22"/>
        </w:rPr>
      </w:pPr>
      <w:r w:rsidRPr="005D5190">
        <w:rPr>
          <w:sz w:val="22"/>
          <w:szCs w:val="22"/>
        </w:rPr>
        <w:t>[</w:t>
      </w:r>
      <w:ins w:id="84" w:author="Lee, Brian [2]" w:date="2023-08-23T23:07:00Z">
        <w:r w:rsidR="009B3D2E" w:rsidRPr="005D5190">
          <w:rPr>
            <w:rStyle w:val="Hyperlink"/>
            <w:sz w:val="22"/>
            <w:szCs w:val="22"/>
            <w:lang w:val="en-CA"/>
          </w:rPr>
          <w:t xml:space="preserve">In the </w:t>
        </w:r>
        <w:r w:rsidR="009B3D2E" w:rsidRPr="005D5190">
          <w:rPr>
            <w:sz w:val="22"/>
            <w:szCs w:val="22"/>
          </w:rPr>
          <w:t>JVET-AC2020-v2: “Film grain synthesis technology for video applications (Draft 4)”, Technical report draft, it is stated that:</w:t>
        </w:r>
      </w:ins>
    </w:p>
    <w:p w14:paraId="62AA271C" w14:textId="56C1F6E8" w:rsidR="008729B5" w:rsidRPr="00D9752D" w:rsidRDefault="008729B5" w:rsidP="009B3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284"/>
        <w:rPr>
          <w:sz w:val="22"/>
          <w:szCs w:val="22"/>
        </w:rPr>
      </w:pPr>
      <w:r w:rsidRPr="00D9752D">
        <w:rPr>
          <w:sz w:val="22"/>
          <w:szCs w:val="22"/>
        </w:rPr>
        <w:t>With the advancements of digital camera sensors and their widespread utilization, the grainy look has been mostly eliminated. Although digital sensors have brought many possibilities in terms of visual quality and visual processing, the “film look” lives on among professionals and film enthusiasts. Within the new era, film grain has turned into a visual tool and not just a by-product of chemical processing as in the case of analogue film stock.</w:t>
      </w:r>
    </w:p>
    <w:p w14:paraId="34AB574E" w14:textId="77777777" w:rsidR="008729B5" w:rsidRPr="00D9752D" w:rsidRDefault="008729B5" w:rsidP="009B3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284"/>
        <w:rPr>
          <w:sz w:val="22"/>
          <w:szCs w:val="22"/>
        </w:rPr>
      </w:pPr>
      <w:r w:rsidRPr="00D9752D">
        <w:rPr>
          <w:sz w:val="22"/>
          <w:szCs w:val="22"/>
        </w:rPr>
        <w:t xml:space="preserve">Note that the term film grain also includes synthetic film grain that is added in post-production to digitally captured high-value content for artistic effect or to mask imperfections in digital footage, which can </w:t>
      </w:r>
      <w:r w:rsidRPr="00D9752D">
        <w:rPr>
          <w:sz w:val="22"/>
          <w:szCs w:val="22"/>
        </w:rPr>
        <w:lastRenderedPageBreak/>
        <w:t>otherwise look too sharp and clear sometimes. The term film grain can also be used to refer to image sensor noise, particularly in low light and high-speed captures.</w:t>
      </w:r>
    </w:p>
    <w:p w14:paraId="2C412806" w14:textId="44E44900" w:rsidR="008729B5" w:rsidRPr="005D5190" w:rsidRDefault="008729B5" w:rsidP="009B3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284"/>
        <w:rPr>
          <w:sz w:val="22"/>
          <w:szCs w:val="22"/>
        </w:rPr>
      </w:pPr>
      <w:r w:rsidRPr="00D9752D">
        <w:rPr>
          <w:sz w:val="22"/>
          <w:szCs w:val="22"/>
        </w:rPr>
        <w:t xml:space="preserve">Therefore, perception of moderate grain texture is a desirable, often sought after, characteristic in motion picture and video productions. Although the exact effect of the grain is not clear, it is considered a requirement in the motion picture industry to preserve the grainy appearance of images throughout the image processing and delivery chain. Intuitively, the presence of film grain helps to differentiate ‘real-world’ images from ‘computer-generated’ material, which are commonly created with no film grain. Furthermore, it is possible that film grain provides some visual cues that facilitate the correct perception of depth in two-dimensional pictures </w:t>
      </w:r>
      <w:r w:rsidRPr="005D5190">
        <w:rPr>
          <w:sz w:val="22"/>
          <w:szCs w:val="22"/>
        </w:rPr>
        <w:fldChar w:fldCharType="begin"/>
      </w:r>
      <w:r w:rsidRPr="005D5190">
        <w:rPr>
          <w:sz w:val="22"/>
          <w:szCs w:val="22"/>
        </w:rPr>
        <w:instrText xml:space="preserve"> REF _Ref115553522 \r \h </w:instrText>
      </w:r>
      <w:r w:rsidRPr="005D5190">
        <w:rPr>
          <w:sz w:val="22"/>
          <w:szCs w:val="22"/>
        </w:rPr>
      </w:r>
      <w:r w:rsidR="005D5190">
        <w:rPr>
          <w:sz w:val="22"/>
          <w:szCs w:val="22"/>
        </w:rPr>
        <w:instrText xml:space="preserve"> \* MERGEFORMAT </w:instrText>
      </w:r>
      <w:r w:rsidRPr="005D5190">
        <w:rPr>
          <w:sz w:val="22"/>
          <w:szCs w:val="22"/>
        </w:rPr>
        <w:fldChar w:fldCharType="separate"/>
      </w:r>
      <w:r w:rsidRPr="005D5190">
        <w:rPr>
          <w:sz w:val="22"/>
          <w:szCs w:val="22"/>
        </w:rPr>
        <w:t>[6]</w:t>
      </w:r>
      <w:r w:rsidRPr="005D5190">
        <w:rPr>
          <w:sz w:val="22"/>
          <w:szCs w:val="22"/>
        </w:rPr>
        <w:fldChar w:fldCharType="end"/>
      </w:r>
      <w:r w:rsidRPr="005D5190">
        <w:rPr>
          <w:sz w:val="22"/>
          <w:szCs w:val="22"/>
        </w:rPr>
        <w:t>. Even when movies are captured with digital cameras, artificial film grain is added at a post-processing stage to create a specific look, which artists qualify as “soft”, “organic”, or “living”. Synthetic film grain is also used to harmonize capture from different cameras, potentially mixing film and digital capture and different lighting conditions.</w:t>
      </w:r>
    </w:p>
    <w:p w14:paraId="5AA93C1B" w14:textId="2C98A517" w:rsidR="008729B5" w:rsidRPr="005D5190" w:rsidRDefault="008729B5" w:rsidP="009B3D2E">
      <w:pPr>
        <w:ind w:left="284"/>
        <w:rPr>
          <w:sz w:val="22"/>
          <w:szCs w:val="22"/>
        </w:rPr>
      </w:pPr>
      <w:r w:rsidRPr="005D5190">
        <w:rPr>
          <w:sz w:val="22"/>
          <w:szCs w:val="22"/>
        </w:rPr>
        <w:t xml:space="preserve">Film grain preservation during video distribution, and especially when targeting low bitrate applications, can be a challenging for two reasons. First, compression gains related to temporal prediction cannot be fully leveraged because of the random nature of the grain. Film grain noise is temporally independent, and as a result, motion compensation cannot be efficiently used for its prediction. Second, the grain commonly appears at high frequencies in the DCT domain, and it is typically filtered with other noise by in-loop filters, such as deblocking filters, or due to the quantization process </w:t>
      </w:r>
      <w:r w:rsidRPr="005D5190">
        <w:rPr>
          <w:sz w:val="22"/>
          <w:szCs w:val="22"/>
        </w:rPr>
        <w:fldChar w:fldCharType="begin"/>
      </w:r>
      <w:r w:rsidRPr="005D5190">
        <w:rPr>
          <w:sz w:val="22"/>
          <w:szCs w:val="22"/>
        </w:rPr>
        <w:instrText xml:space="preserve"> REF _Ref115553522 \r \h </w:instrText>
      </w:r>
      <w:r w:rsidRPr="005D5190">
        <w:rPr>
          <w:sz w:val="22"/>
          <w:szCs w:val="22"/>
        </w:rPr>
      </w:r>
      <w:r w:rsidR="005D5190">
        <w:rPr>
          <w:sz w:val="22"/>
          <w:szCs w:val="22"/>
        </w:rPr>
        <w:instrText xml:space="preserve"> \* MERGEFORMAT </w:instrText>
      </w:r>
      <w:r w:rsidRPr="005D5190">
        <w:rPr>
          <w:sz w:val="22"/>
          <w:szCs w:val="22"/>
        </w:rPr>
        <w:fldChar w:fldCharType="separate"/>
      </w:r>
      <w:r w:rsidRPr="005D5190">
        <w:rPr>
          <w:sz w:val="22"/>
          <w:szCs w:val="22"/>
        </w:rPr>
        <w:t>[6]</w:t>
      </w:r>
      <w:r w:rsidRPr="005D5190">
        <w:rPr>
          <w:sz w:val="22"/>
          <w:szCs w:val="22"/>
        </w:rPr>
        <w:fldChar w:fldCharType="end"/>
      </w:r>
      <w:r w:rsidRPr="005D5190">
        <w:rPr>
          <w:sz w:val="22"/>
          <w:szCs w:val="22"/>
        </w:rPr>
        <w:t xml:space="preserve">. This challenge is more severe with recent codecs, as bitrate gains have come along with noise elimination. In addition, introduction of pre-filtering in the video distribution chain can potentially remove film grain prior to compression. The use of quantization matrices </w:t>
      </w:r>
      <w:r w:rsidRPr="005D5190">
        <w:rPr>
          <w:sz w:val="22"/>
          <w:szCs w:val="22"/>
        </w:rPr>
        <w:fldChar w:fldCharType="begin"/>
      </w:r>
      <w:r w:rsidRPr="005D5190">
        <w:rPr>
          <w:sz w:val="22"/>
          <w:szCs w:val="22"/>
        </w:rPr>
        <w:instrText xml:space="preserve"> REF _Ref121871986 \r \h </w:instrText>
      </w:r>
      <w:r w:rsidRPr="005D5190">
        <w:rPr>
          <w:sz w:val="22"/>
          <w:szCs w:val="22"/>
        </w:rPr>
      </w:r>
      <w:r w:rsidR="005D5190">
        <w:rPr>
          <w:sz w:val="22"/>
          <w:szCs w:val="22"/>
        </w:rPr>
        <w:instrText xml:space="preserve"> \* MERGEFORMAT </w:instrText>
      </w:r>
      <w:r w:rsidRPr="005D5190">
        <w:rPr>
          <w:sz w:val="22"/>
          <w:szCs w:val="22"/>
        </w:rPr>
        <w:fldChar w:fldCharType="separate"/>
      </w:r>
      <w:r w:rsidRPr="005D5190">
        <w:rPr>
          <w:sz w:val="22"/>
          <w:szCs w:val="22"/>
        </w:rPr>
        <w:t>[7]</w:t>
      </w:r>
      <w:r w:rsidRPr="005D5190">
        <w:rPr>
          <w:sz w:val="22"/>
          <w:szCs w:val="22"/>
        </w:rPr>
        <w:fldChar w:fldCharType="end"/>
      </w:r>
      <w:r w:rsidRPr="005D5190">
        <w:rPr>
          <w:sz w:val="22"/>
          <w:szCs w:val="22"/>
        </w:rPr>
        <w:t>,</w:t>
      </w:r>
      <w:r w:rsidRPr="005D5190">
        <w:rPr>
          <w:sz w:val="22"/>
          <w:szCs w:val="22"/>
        </w:rPr>
        <w:fldChar w:fldCharType="begin"/>
      </w:r>
      <w:r w:rsidRPr="005D5190">
        <w:rPr>
          <w:sz w:val="22"/>
          <w:szCs w:val="22"/>
        </w:rPr>
        <w:instrText xml:space="preserve"> REF _Ref121871994 \r \h </w:instrText>
      </w:r>
      <w:r w:rsidRPr="005D5190">
        <w:rPr>
          <w:sz w:val="22"/>
          <w:szCs w:val="22"/>
        </w:rPr>
      </w:r>
      <w:r w:rsidR="005D5190">
        <w:rPr>
          <w:sz w:val="22"/>
          <w:szCs w:val="22"/>
        </w:rPr>
        <w:instrText xml:space="preserve"> \* MERGEFORMAT </w:instrText>
      </w:r>
      <w:r w:rsidRPr="005D5190">
        <w:rPr>
          <w:sz w:val="22"/>
          <w:szCs w:val="22"/>
        </w:rPr>
        <w:fldChar w:fldCharType="separate"/>
      </w:r>
      <w:r w:rsidRPr="005D5190">
        <w:rPr>
          <w:sz w:val="22"/>
          <w:szCs w:val="22"/>
        </w:rPr>
        <w:t>[8]</w:t>
      </w:r>
      <w:r w:rsidRPr="005D5190">
        <w:rPr>
          <w:sz w:val="22"/>
          <w:szCs w:val="22"/>
        </w:rPr>
        <w:fldChar w:fldCharType="end"/>
      </w:r>
      <w:r w:rsidRPr="005D5190">
        <w:rPr>
          <w:sz w:val="22"/>
          <w:szCs w:val="22"/>
        </w:rPr>
        <w:t xml:space="preserve"> could potentially assist in the preservation of some of the film grain within the video content, however this also can have severe limitations, especially at lower bitrates, and for streaming applications.]</w:t>
      </w:r>
    </w:p>
    <w:p w14:paraId="2973AE0E" w14:textId="77777777" w:rsidR="008729B5" w:rsidRPr="009A7506" w:rsidRDefault="008729B5" w:rsidP="008729B5"/>
    <w:p w14:paraId="55E9052F" w14:textId="77777777" w:rsidR="008729B5" w:rsidRPr="00C412E9" w:rsidRDefault="008729B5" w:rsidP="008729B5">
      <w:pPr>
        <w:pStyle w:val="ListParagraph"/>
        <w:numPr>
          <w:ilvl w:val="2"/>
          <w:numId w:val="2"/>
        </w:numPr>
        <w:rPr>
          <w:rFonts w:ascii="Arial" w:hAnsi="Arial" w:cs="Arial"/>
          <w:sz w:val="28"/>
          <w:szCs w:val="28"/>
        </w:rPr>
      </w:pPr>
      <w:r>
        <w:rPr>
          <w:rFonts w:ascii="Arial" w:hAnsi="Arial" w:cs="Arial"/>
          <w:sz w:val="28"/>
          <w:szCs w:val="28"/>
        </w:rPr>
        <w:t xml:space="preserve">Film Grain </w:t>
      </w:r>
      <w:r w:rsidRPr="00C412E9">
        <w:rPr>
          <w:rFonts w:ascii="Arial" w:hAnsi="Arial" w:cs="Arial"/>
          <w:sz w:val="28"/>
          <w:szCs w:val="28"/>
        </w:rPr>
        <w:t>Characterization Methods, Performance Metrics and Subjective Testing Aspects</w:t>
      </w:r>
    </w:p>
    <w:p w14:paraId="6778BB75" w14:textId="597D7CF6" w:rsidR="008729B5" w:rsidRPr="005D5190" w:rsidRDefault="008729B5" w:rsidP="008729B5">
      <w:pPr>
        <w:rPr>
          <w:sz w:val="22"/>
          <w:szCs w:val="22"/>
        </w:rPr>
      </w:pPr>
      <w:r w:rsidRPr="005D5190">
        <w:rPr>
          <w:sz w:val="22"/>
          <w:szCs w:val="22"/>
        </w:rPr>
        <w:t>&lt;Comment&gt; Discuss potential characterization methods, performance metrics and subjective testing aspects for FGS performance evaluation.  This may include objective and subjective metrics such as</w:t>
      </w:r>
      <w:ins w:id="85" w:author="Lee, Brian [2]" w:date="2023-08-23T09:04:00Z">
        <w:r w:rsidR="00C9686A" w:rsidRPr="005D5190">
          <w:rPr>
            <w:sz w:val="22"/>
            <w:szCs w:val="22"/>
          </w:rPr>
          <w:t xml:space="preserve"> those listed below.  Through experiments and </w:t>
        </w:r>
        <w:proofErr w:type="gramStart"/>
        <w:r w:rsidR="00C9686A" w:rsidRPr="005D5190">
          <w:rPr>
            <w:sz w:val="22"/>
            <w:szCs w:val="22"/>
          </w:rPr>
          <w:t>tests</w:t>
        </w:r>
        <w:proofErr w:type="gramEnd"/>
        <w:r w:rsidR="00C9686A" w:rsidRPr="005D5190">
          <w:rPr>
            <w:sz w:val="22"/>
            <w:szCs w:val="22"/>
          </w:rPr>
          <w:t xml:space="preserve"> we look forward to seeing whether </w:t>
        </w:r>
        <w:r w:rsidR="00B07B94" w:rsidRPr="005D5190">
          <w:rPr>
            <w:sz w:val="22"/>
            <w:szCs w:val="22"/>
          </w:rPr>
          <w:t xml:space="preserve">any of these methods will be useful in evaluating FGS </w:t>
        </w:r>
      </w:ins>
      <w:ins w:id="86" w:author="Lee, Brian [2]" w:date="2023-08-23T09:05:00Z">
        <w:r w:rsidR="00B07B94" w:rsidRPr="005D5190">
          <w:rPr>
            <w:sz w:val="22"/>
            <w:szCs w:val="22"/>
          </w:rPr>
          <w:t xml:space="preserve">effects. </w:t>
        </w:r>
      </w:ins>
    </w:p>
    <w:p w14:paraId="1DBC5A1D" w14:textId="77777777" w:rsidR="008729B5" w:rsidRPr="005D5190" w:rsidRDefault="008729B5" w:rsidP="008729B5">
      <w:pPr>
        <w:pStyle w:val="ListParagraph"/>
        <w:numPr>
          <w:ilvl w:val="1"/>
          <w:numId w:val="4"/>
        </w:numPr>
        <w:rPr>
          <w:sz w:val="22"/>
          <w:szCs w:val="22"/>
        </w:rPr>
      </w:pPr>
      <w:r w:rsidRPr="005D5190">
        <w:rPr>
          <w:sz w:val="22"/>
          <w:szCs w:val="22"/>
          <w:lang w:eastAsia="ko-KR"/>
        </w:rPr>
        <w:t xml:space="preserve">Objective tests: BRISQUE, NIQE, VMAF metrics, </w:t>
      </w:r>
    </w:p>
    <w:p w14:paraId="2E9D8197" w14:textId="539F9F57" w:rsidR="00C21F01" w:rsidRPr="005D5190" w:rsidRDefault="008729B5" w:rsidP="008729B5">
      <w:pPr>
        <w:pStyle w:val="ListParagraph"/>
        <w:numPr>
          <w:ilvl w:val="1"/>
          <w:numId w:val="4"/>
        </w:numPr>
        <w:rPr>
          <w:ins w:id="87" w:author="Lee, Brian [2]" w:date="2023-08-23T08:58:00Z"/>
          <w:sz w:val="22"/>
          <w:szCs w:val="22"/>
        </w:rPr>
      </w:pPr>
      <w:r w:rsidRPr="005D5190">
        <w:rPr>
          <w:sz w:val="22"/>
          <w:szCs w:val="22"/>
          <w:lang w:eastAsia="ko-KR"/>
        </w:rPr>
        <w:t xml:space="preserve">For subjective tests – ITU-T P.910 recommendation </w:t>
      </w:r>
      <w:ins w:id="88" w:author="Lee, Brian [2]" w:date="2023-08-23T09:01:00Z">
        <w:r w:rsidR="00855835" w:rsidRPr="005D5190">
          <w:rPr>
            <w:sz w:val="22"/>
            <w:szCs w:val="22"/>
            <w:lang w:eastAsia="ko-KR"/>
          </w:rPr>
          <w:t>subjective video quality assessment methods for multimedia applications</w:t>
        </w:r>
      </w:ins>
      <w:r w:rsidRPr="005D5190">
        <w:rPr>
          <w:sz w:val="22"/>
          <w:szCs w:val="22"/>
          <w:lang w:eastAsia="ko-KR"/>
        </w:rPr>
        <w:t xml:space="preserve"> will be used for the setup. </w:t>
      </w:r>
    </w:p>
    <w:p w14:paraId="1D170724" w14:textId="2323F7FF" w:rsidR="005D5190" w:rsidRPr="005D5190" w:rsidRDefault="005D5190" w:rsidP="005D5190">
      <w:pPr>
        <w:rPr>
          <w:ins w:id="89" w:author="Lee, Brian [3]" w:date="2023-08-23T23:46:00Z"/>
          <w:color w:val="4F81BD" w:themeColor="accent1"/>
          <w:sz w:val="22"/>
          <w:szCs w:val="22"/>
        </w:rPr>
      </w:pPr>
      <w:ins w:id="90" w:author="Lee, Brian [3]" w:date="2023-08-23T23:46:00Z">
        <w:r w:rsidRPr="005D5190">
          <w:rPr>
            <w:color w:val="4F81BD" w:themeColor="accent1"/>
            <w:sz w:val="22"/>
            <w:szCs w:val="22"/>
          </w:rPr>
          <w:t>&lt;Apple comments&gt;</w:t>
        </w:r>
      </w:ins>
    </w:p>
    <w:p w14:paraId="6DC28646" w14:textId="0A20883B" w:rsidR="00C21F01" w:rsidRPr="005D5190" w:rsidRDefault="00C21F01" w:rsidP="00BE0A7C">
      <w:pPr>
        <w:numPr>
          <w:ilvl w:val="0"/>
          <w:numId w:val="17"/>
        </w:numPr>
        <w:rPr>
          <w:color w:val="4F81BD" w:themeColor="accent1"/>
          <w:sz w:val="22"/>
          <w:szCs w:val="22"/>
        </w:rPr>
      </w:pPr>
      <w:r w:rsidRPr="005D5190">
        <w:rPr>
          <w:color w:val="4F81BD" w:themeColor="accent1"/>
          <w:sz w:val="22"/>
          <w:szCs w:val="22"/>
        </w:rPr>
        <w:t>We need to be very careful when discussing soft conformance especially since currently we do not have any good metrics to measure FGS performance. Currently also manufacturers determine such conformance on their own and a new definition may make several existing implementations non-conforming. </w:t>
      </w:r>
    </w:p>
    <w:p w14:paraId="5DD9BF82" w14:textId="544B1CEE" w:rsidR="008729B5" w:rsidRDefault="00C21F01" w:rsidP="00C05BDD">
      <w:pPr>
        <w:numPr>
          <w:ilvl w:val="0"/>
          <w:numId w:val="17"/>
        </w:numPr>
      </w:pPr>
      <w:r w:rsidRPr="005D5190">
        <w:rPr>
          <w:color w:val="4F81BD" w:themeColor="accent1"/>
          <w:sz w:val="22"/>
          <w:szCs w:val="22"/>
        </w:rPr>
        <w:t>There are currently several possible FGS models that could be used with HEVC, which could also be present in the same bitstream at the same time. In such a scenario, we likely would need to be very careful and to not enforce a preferred model. Clients/decoder manufacturers should likely have a choice on what model could be used. </w:t>
      </w:r>
    </w:p>
    <w:p w14:paraId="5B3D755E" w14:textId="4AA6AFAE" w:rsidR="009D0282" w:rsidRPr="00293998" w:rsidRDefault="009D0282" w:rsidP="009D0282">
      <w:pPr>
        <w:numPr>
          <w:ilvl w:val="0"/>
          <w:numId w:val="6"/>
        </w:numPr>
        <w:rPr>
          <w:ins w:id="91" w:author="Lee, Brian [2]" w:date="2023-08-23T08:50:00Z"/>
          <w:color w:val="4F81BD" w:themeColor="accent1"/>
          <w:sz w:val="22"/>
          <w:szCs w:val="22"/>
        </w:rPr>
      </w:pPr>
      <w:r w:rsidRPr="00293998">
        <w:rPr>
          <w:color w:val="4F81BD" w:themeColor="accent1"/>
          <w:sz w:val="22"/>
          <w:szCs w:val="22"/>
        </w:rPr>
        <w:t xml:space="preserve">The paper includes metrics that were never evaluated or are well known, and which are likely problematic when used for FGS evaluation. </w:t>
      </w:r>
      <w:proofErr w:type="gramStart"/>
      <w:r w:rsidRPr="00293998">
        <w:rPr>
          <w:color w:val="4F81BD" w:themeColor="accent1"/>
          <w:sz w:val="22"/>
          <w:szCs w:val="22"/>
        </w:rPr>
        <w:t>In particular, there</w:t>
      </w:r>
      <w:proofErr w:type="gramEnd"/>
      <w:r w:rsidRPr="00293998">
        <w:rPr>
          <w:color w:val="4F81BD" w:themeColor="accent1"/>
          <w:sz w:val="22"/>
          <w:szCs w:val="22"/>
        </w:rPr>
        <w:t xml:space="preserve"> is no evidence that VMAF, NIQE, and BRISQUE would be useful in this evaluation. </w:t>
      </w:r>
      <w:proofErr w:type="spellStart"/>
      <w:r w:rsidRPr="00293998">
        <w:rPr>
          <w:color w:val="4F81BD" w:themeColor="accent1"/>
          <w:sz w:val="22"/>
          <w:szCs w:val="22"/>
        </w:rPr>
        <w:t>NiQE</w:t>
      </w:r>
      <w:proofErr w:type="spellEnd"/>
      <w:r w:rsidRPr="00293998">
        <w:rPr>
          <w:color w:val="4F81BD" w:themeColor="accent1"/>
          <w:sz w:val="22"/>
          <w:szCs w:val="22"/>
        </w:rPr>
        <w:t xml:space="preserve"> and BRISQUE are </w:t>
      </w:r>
      <w:proofErr w:type="spellStart"/>
      <w:r w:rsidRPr="00293998">
        <w:rPr>
          <w:color w:val="4F81BD" w:themeColor="accent1"/>
          <w:sz w:val="22"/>
          <w:szCs w:val="22"/>
        </w:rPr>
        <w:t>non reference</w:t>
      </w:r>
      <w:proofErr w:type="spellEnd"/>
      <w:r w:rsidRPr="00293998">
        <w:rPr>
          <w:color w:val="4F81BD" w:themeColor="accent1"/>
          <w:sz w:val="22"/>
          <w:szCs w:val="22"/>
        </w:rPr>
        <w:t xml:space="preserve"> metrics and at least to our knowledge they have never been used to evaluate the performance of film grain or dithering. They also all seem to be luma only metrics. </w:t>
      </w:r>
    </w:p>
    <w:p w14:paraId="1DBB36AD" w14:textId="0EBCFC5C" w:rsidR="009D0282" w:rsidRPr="00293998" w:rsidRDefault="00724652" w:rsidP="00724652">
      <w:pPr>
        <w:numPr>
          <w:ilvl w:val="0"/>
          <w:numId w:val="6"/>
        </w:numPr>
        <w:rPr>
          <w:ins w:id="92" w:author="Lee, Brian [2]" w:date="2023-08-23T08:49:00Z"/>
          <w:color w:val="4F81BD" w:themeColor="accent1"/>
          <w:sz w:val="22"/>
          <w:szCs w:val="22"/>
        </w:rPr>
      </w:pPr>
      <w:r w:rsidRPr="00293998">
        <w:rPr>
          <w:color w:val="4F81BD" w:themeColor="accent1"/>
          <w:sz w:val="22"/>
          <w:szCs w:val="22"/>
        </w:rPr>
        <w:t xml:space="preserve">It may be too early to define a preferred subjective evaluation process (and that may also end up being determined externally, </w:t>
      </w:r>
      <w:proofErr w:type="gramStart"/>
      <w:r w:rsidRPr="00293998">
        <w:rPr>
          <w:color w:val="4F81BD" w:themeColor="accent1"/>
          <w:sz w:val="22"/>
          <w:szCs w:val="22"/>
        </w:rPr>
        <w:t>e.g.</w:t>
      </w:r>
      <w:proofErr w:type="gramEnd"/>
      <w:r w:rsidRPr="00293998">
        <w:rPr>
          <w:color w:val="4F81BD" w:themeColor="accent1"/>
          <w:sz w:val="22"/>
          <w:szCs w:val="22"/>
        </w:rPr>
        <w:t xml:space="preserve"> in MPEG/JVET). For example, in MPEG, not only ITU-T P.910 (note the typo) is used, but also ITU-R BT.500-14.</w:t>
      </w:r>
    </w:p>
    <w:p w14:paraId="23977B79" w14:textId="5D659969" w:rsidR="00750843" w:rsidRPr="00293998" w:rsidRDefault="00750843" w:rsidP="00750843">
      <w:pPr>
        <w:numPr>
          <w:ilvl w:val="0"/>
          <w:numId w:val="6"/>
        </w:numPr>
        <w:rPr>
          <w:color w:val="4F81BD" w:themeColor="accent1"/>
          <w:sz w:val="22"/>
          <w:szCs w:val="22"/>
        </w:rPr>
      </w:pPr>
      <w:r w:rsidRPr="00293998">
        <w:rPr>
          <w:color w:val="4F81BD" w:themeColor="accent1"/>
          <w:sz w:val="22"/>
          <w:szCs w:val="22"/>
        </w:rPr>
        <w:t xml:space="preserve">With regards to conformance, we think that discussing this topic at this stage may be too early. In </w:t>
      </w:r>
      <w:proofErr w:type="gramStart"/>
      <w:r w:rsidRPr="00293998">
        <w:rPr>
          <w:color w:val="4F81BD" w:themeColor="accent1"/>
          <w:sz w:val="22"/>
          <w:szCs w:val="22"/>
        </w:rPr>
        <w:t>addition</w:t>
      </w:r>
      <w:proofErr w:type="gramEnd"/>
      <w:r w:rsidRPr="00293998">
        <w:rPr>
          <w:color w:val="4F81BD" w:themeColor="accent1"/>
          <w:sz w:val="22"/>
          <w:szCs w:val="22"/>
        </w:rPr>
        <w:t xml:space="preserve"> we point to the following:</w:t>
      </w:r>
    </w:p>
    <w:p w14:paraId="1B36883E" w14:textId="77777777" w:rsidR="00750843" w:rsidRPr="00293998" w:rsidRDefault="00750843" w:rsidP="00750843">
      <w:pPr>
        <w:numPr>
          <w:ilvl w:val="1"/>
          <w:numId w:val="7"/>
        </w:numPr>
        <w:rPr>
          <w:color w:val="4F81BD" w:themeColor="accent1"/>
          <w:sz w:val="22"/>
          <w:szCs w:val="22"/>
        </w:rPr>
      </w:pPr>
      <w:r w:rsidRPr="00293998">
        <w:rPr>
          <w:color w:val="4F81BD" w:themeColor="accent1"/>
          <w:sz w:val="22"/>
          <w:szCs w:val="22"/>
        </w:rPr>
        <w:t xml:space="preserve">There are currently several possible FGS models that could be used with HEVC, which could also be present in the same bitstream at the same time. In such a scenario, we likely </w:t>
      </w:r>
      <w:r w:rsidRPr="00293998">
        <w:rPr>
          <w:color w:val="4F81BD" w:themeColor="accent1"/>
          <w:sz w:val="22"/>
          <w:szCs w:val="22"/>
        </w:rPr>
        <w:lastRenderedPageBreak/>
        <w:t>would need to be very careful and to not enforce a preferred model. Clients/decoder manufacturers should likely have a choice on what model could be used. </w:t>
      </w:r>
    </w:p>
    <w:p w14:paraId="0594C82E" w14:textId="16156720" w:rsidR="008729B5" w:rsidRDefault="008729B5" w:rsidP="008729B5">
      <w:r>
        <w:br/>
      </w:r>
    </w:p>
    <w:p w14:paraId="37D03A0B" w14:textId="77777777" w:rsidR="008729B5" w:rsidRDefault="008729B5" w:rsidP="008729B5">
      <w:pPr>
        <w:pStyle w:val="ListParagraph"/>
        <w:numPr>
          <w:ilvl w:val="3"/>
          <w:numId w:val="2"/>
        </w:numPr>
        <w:rPr>
          <w:rFonts w:ascii="Arial" w:hAnsi="Arial" w:cs="Arial"/>
          <w:sz w:val="24"/>
          <w:szCs w:val="24"/>
        </w:rPr>
      </w:pPr>
      <w:r w:rsidRPr="005600F5">
        <w:rPr>
          <w:rFonts w:ascii="Arial" w:hAnsi="Arial" w:cs="Arial"/>
          <w:sz w:val="24"/>
          <w:szCs w:val="24"/>
        </w:rPr>
        <w:t>Film Grain Modelling</w:t>
      </w:r>
      <w:r>
        <w:rPr>
          <w:rFonts w:ascii="Arial" w:hAnsi="Arial" w:cs="Arial"/>
          <w:sz w:val="24"/>
          <w:szCs w:val="24"/>
        </w:rPr>
        <w:br/>
      </w:r>
    </w:p>
    <w:p w14:paraId="4A4F8DB7" w14:textId="77777777" w:rsidR="008729B5" w:rsidRPr="00880A91" w:rsidRDefault="008729B5" w:rsidP="008729B5">
      <w:r w:rsidRPr="00BD1B5D">
        <w:rPr>
          <w:sz w:val="22"/>
          <w:szCs w:val="22"/>
        </w:rPr>
        <w:t>&lt;Comment</w:t>
      </w:r>
      <w:proofErr w:type="gramStart"/>
      <w:r w:rsidRPr="00BD1B5D">
        <w:rPr>
          <w:sz w:val="22"/>
          <w:szCs w:val="22"/>
        </w:rPr>
        <w:t>&gt;  Draft</w:t>
      </w:r>
      <w:proofErr w:type="gramEnd"/>
      <w:r w:rsidRPr="00BD1B5D">
        <w:rPr>
          <w:sz w:val="22"/>
          <w:szCs w:val="22"/>
        </w:rPr>
        <w:t xml:space="preserve"> text about film grain modelling will be added later. </w:t>
      </w:r>
      <w:r w:rsidRPr="00880A91">
        <w:br/>
      </w:r>
    </w:p>
    <w:p w14:paraId="68FC7786" w14:textId="433C92F4" w:rsidR="008729B5" w:rsidRDefault="008729B5" w:rsidP="008729B5">
      <w:pPr>
        <w:pStyle w:val="ListParagraph"/>
        <w:numPr>
          <w:ilvl w:val="3"/>
          <w:numId w:val="2"/>
        </w:numPr>
        <w:rPr>
          <w:rFonts w:ascii="Arial" w:hAnsi="Arial" w:cs="Arial"/>
          <w:sz w:val="24"/>
          <w:szCs w:val="24"/>
        </w:rPr>
      </w:pPr>
      <w:r w:rsidRPr="005600F5">
        <w:rPr>
          <w:rFonts w:ascii="Arial" w:hAnsi="Arial" w:cs="Arial"/>
          <w:sz w:val="24"/>
          <w:szCs w:val="24"/>
        </w:rPr>
        <w:t xml:space="preserve">Film Grain </w:t>
      </w:r>
      <w:r>
        <w:rPr>
          <w:rFonts w:ascii="Arial" w:hAnsi="Arial" w:cs="Arial"/>
          <w:sz w:val="24"/>
          <w:szCs w:val="24"/>
        </w:rPr>
        <w:t>Performance Metrics</w:t>
      </w:r>
    </w:p>
    <w:p w14:paraId="38824BE9" w14:textId="77777777" w:rsidR="008729B5" w:rsidRPr="00BD1B5D" w:rsidRDefault="008729B5" w:rsidP="008729B5">
      <w:pPr>
        <w:rPr>
          <w:sz w:val="22"/>
          <w:szCs w:val="22"/>
        </w:rPr>
      </w:pPr>
      <w:r w:rsidRPr="00BD1B5D">
        <w:rPr>
          <w:sz w:val="22"/>
          <w:szCs w:val="22"/>
        </w:rPr>
        <w:t>&lt;Comment</w:t>
      </w:r>
      <w:proofErr w:type="gramStart"/>
      <w:r w:rsidRPr="00BD1B5D">
        <w:rPr>
          <w:sz w:val="22"/>
          <w:szCs w:val="22"/>
        </w:rPr>
        <w:t>&gt;  Draft</w:t>
      </w:r>
      <w:proofErr w:type="gramEnd"/>
      <w:r w:rsidRPr="00BD1B5D">
        <w:rPr>
          <w:sz w:val="22"/>
          <w:szCs w:val="22"/>
        </w:rPr>
        <w:t xml:space="preserve"> text about film grain template generation, randomization, block size, offset, local adaptation, deblocking, blending, etc. will be added later from JVET FGS Technical Report draft.  [75] </w:t>
      </w:r>
    </w:p>
    <w:p w14:paraId="79A709A0" w14:textId="77777777" w:rsidR="008729B5" w:rsidRDefault="008729B5" w:rsidP="008729B5">
      <w:pPr>
        <w:pStyle w:val="ListParagraph"/>
        <w:ind w:left="1500"/>
      </w:pPr>
    </w:p>
    <w:p w14:paraId="1829331E" w14:textId="77777777" w:rsidR="008729B5" w:rsidRPr="006C5681" w:rsidRDefault="008729B5" w:rsidP="008729B5">
      <w:pPr>
        <w:pStyle w:val="ListParagraph"/>
        <w:numPr>
          <w:ilvl w:val="3"/>
          <w:numId w:val="2"/>
        </w:numPr>
        <w:rPr>
          <w:rFonts w:ascii="Arial" w:hAnsi="Arial" w:cs="Arial"/>
          <w:sz w:val="24"/>
          <w:szCs w:val="24"/>
        </w:rPr>
      </w:pPr>
      <w:r w:rsidRPr="006C5681">
        <w:rPr>
          <w:rFonts w:ascii="Arial" w:hAnsi="Arial" w:cs="Arial"/>
          <w:sz w:val="24"/>
          <w:szCs w:val="24"/>
        </w:rPr>
        <w:t>Test Sequences for Film Grain Synthesis</w:t>
      </w:r>
    </w:p>
    <w:p w14:paraId="7F9AC044" w14:textId="77777777" w:rsidR="008729B5" w:rsidRPr="00A20209" w:rsidRDefault="008729B5" w:rsidP="00116FA3">
      <w:pPr>
        <w:pStyle w:val="ListParagraph"/>
        <w:ind w:left="0"/>
        <w:rPr>
          <w:sz w:val="22"/>
          <w:szCs w:val="22"/>
        </w:rPr>
      </w:pPr>
      <w:r w:rsidRPr="00A20209">
        <w:rPr>
          <w:sz w:val="22"/>
          <w:szCs w:val="22"/>
        </w:rPr>
        <w:br/>
        <w:t xml:space="preserve">&lt;Comment&gt; Describe the test sequences that are used for the FGS, </w:t>
      </w:r>
      <w:proofErr w:type="gramStart"/>
      <w:r w:rsidRPr="00A20209">
        <w:rPr>
          <w:sz w:val="22"/>
          <w:szCs w:val="22"/>
        </w:rPr>
        <w:t>analysis</w:t>
      </w:r>
      <w:proofErr w:type="gramEnd"/>
      <w:r w:rsidRPr="00A20209">
        <w:rPr>
          <w:sz w:val="22"/>
          <w:szCs w:val="22"/>
        </w:rPr>
        <w:t xml:space="preserve"> and verification. </w:t>
      </w:r>
    </w:p>
    <w:p w14:paraId="6ECEDDA5" w14:textId="77777777" w:rsidR="008729B5" w:rsidRPr="00A20209" w:rsidRDefault="008729B5" w:rsidP="008729B5">
      <w:pPr>
        <w:rPr>
          <w:ins w:id="93" w:author="Lee, Brian [3]" w:date="2023-08-24T00:12:00Z"/>
          <w:sz w:val="22"/>
          <w:szCs w:val="22"/>
        </w:rPr>
      </w:pPr>
      <w:r w:rsidRPr="00A20209">
        <w:rPr>
          <w:sz w:val="22"/>
          <w:szCs w:val="22"/>
        </w:rPr>
        <w:t xml:space="preserve">[Partial list of test sequences for FGS tests: more will be added later. </w:t>
      </w:r>
    </w:p>
    <w:p w14:paraId="30B0D103" w14:textId="77777777" w:rsidR="00A20209" w:rsidRDefault="00A20209" w:rsidP="008729B5"/>
    <w:tbl>
      <w:tblPr>
        <w:tblStyle w:val="TableGrid"/>
        <w:tblW w:w="16713" w:type="dxa"/>
        <w:tblLook w:val="04A0" w:firstRow="1" w:lastRow="0" w:firstColumn="1" w:lastColumn="0" w:noHBand="0" w:noVBand="1"/>
      </w:tblPr>
      <w:tblGrid>
        <w:gridCol w:w="1695"/>
        <w:gridCol w:w="1121"/>
        <w:gridCol w:w="864"/>
        <w:gridCol w:w="6379"/>
        <w:gridCol w:w="8944"/>
      </w:tblGrid>
      <w:tr w:rsidR="008729B5" w14:paraId="2118FE94" w14:textId="77777777" w:rsidTr="0052052F">
        <w:tc>
          <w:tcPr>
            <w:tcW w:w="1561" w:type="dxa"/>
            <w:shd w:val="clear" w:color="auto" w:fill="D9D9D9" w:themeFill="background1" w:themeFillShade="D9"/>
          </w:tcPr>
          <w:p w14:paraId="111A0731" w14:textId="77777777" w:rsidR="008729B5" w:rsidRPr="00BE0A7C" w:rsidRDefault="008729B5" w:rsidP="0052052F">
            <w:pPr>
              <w:rPr>
                <w:b/>
                <w:bCs/>
                <w:sz w:val="22"/>
                <w:szCs w:val="22"/>
              </w:rPr>
            </w:pPr>
            <w:r w:rsidRPr="00BE0A7C">
              <w:rPr>
                <w:b/>
                <w:bCs/>
                <w:sz w:val="22"/>
                <w:szCs w:val="22"/>
              </w:rPr>
              <w:t>Content</w:t>
            </w:r>
          </w:p>
        </w:tc>
        <w:tc>
          <w:tcPr>
            <w:tcW w:w="1039" w:type="dxa"/>
            <w:shd w:val="clear" w:color="auto" w:fill="D9D9D9" w:themeFill="background1" w:themeFillShade="D9"/>
          </w:tcPr>
          <w:p w14:paraId="2E92AD35" w14:textId="77777777" w:rsidR="008729B5" w:rsidRPr="00BE0A7C" w:rsidRDefault="008729B5" w:rsidP="0052052F">
            <w:pPr>
              <w:rPr>
                <w:b/>
                <w:bCs/>
                <w:sz w:val="22"/>
                <w:szCs w:val="22"/>
              </w:rPr>
            </w:pPr>
            <w:r w:rsidRPr="00BE0A7C">
              <w:rPr>
                <w:b/>
                <w:bCs/>
                <w:sz w:val="22"/>
                <w:szCs w:val="22"/>
              </w:rPr>
              <w:t>5G Video Scenario</w:t>
            </w:r>
          </w:p>
        </w:tc>
        <w:tc>
          <w:tcPr>
            <w:tcW w:w="805" w:type="dxa"/>
            <w:shd w:val="clear" w:color="auto" w:fill="D9D9D9" w:themeFill="background1" w:themeFillShade="D9"/>
          </w:tcPr>
          <w:p w14:paraId="4C0B8BE4" w14:textId="77777777" w:rsidR="008729B5" w:rsidRPr="00BE0A7C" w:rsidRDefault="008729B5" w:rsidP="0052052F">
            <w:pPr>
              <w:rPr>
                <w:b/>
                <w:bCs/>
                <w:sz w:val="22"/>
                <w:szCs w:val="22"/>
              </w:rPr>
            </w:pPr>
            <w:r w:rsidRPr="00BE0A7C">
              <w:rPr>
                <w:b/>
                <w:bCs/>
                <w:sz w:val="22"/>
                <w:szCs w:val="22"/>
              </w:rPr>
              <w:t>Source</w:t>
            </w:r>
          </w:p>
        </w:tc>
        <w:tc>
          <w:tcPr>
            <w:tcW w:w="4060" w:type="dxa"/>
            <w:shd w:val="clear" w:color="auto" w:fill="D9D9D9" w:themeFill="background1" w:themeFillShade="D9"/>
          </w:tcPr>
          <w:p w14:paraId="72028829" w14:textId="77777777" w:rsidR="008729B5" w:rsidRPr="00BE0A7C" w:rsidRDefault="008729B5" w:rsidP="0052052F">
            <w:pPr>
              <w:rPr>
                <w:b/>
                <w:bCs/>
                <w:sz w:val="22"/>
                <w:szCs w:val="22"/>
              </w:rPr>
            </w:pPr>
            <w:r w:rsidRPr="00BE0A7C">
              <w:rPr>
                <w:b/>
                <w:bCs/>
                <w:sz w:val="22"/>
                <w:szCs w:val="22"/>
              </w:rPr>
              <w:t>Online link</w:t>
            </w:r>
          </w:p>
        </w:tc>
        <w:tc>
          <w:tcPr>
            <w:tcW w:w="9248" w:type="dxa"/>
            <w:shd w:val="clear" w:color="auto" w:fill="D9D9D9" w:themeFill="background1" w:themeFillShade="D9"/>
          </w:tcPr>
          <w:p w14:paraId="662E8108" w14:textId="77777777" w:rsidR="008729B5" w:rsidRPr="00BE0A7C" w:rsidRDefault="008729B5" w:rsidP="0052052F">
            <w:pPr>
              <w:rPr>
                <w:b/>
                <w:bCs/>
                <w:sz w:val="22"/>
                <w:szCs w:val="22"/>
              </w:rPr>
            </w:pPr>
            <w:r w:rsidRPr="00BE0A7C">
              <w:rPr>
                <w:b/>
                <w:bCs/>
                <w:sz w:val="22"/>
                <w:szCs w:val="22"/>
              </w:rPr>
              <w:t>License</w:t>
            </w:r>
          </w:p>
        </w:tc>
      </w:tr>
      <w:tr w:rsidR="008729B5" w14:paraId="71F0B6D6" w14:textId="77777777" w:rsidTr="0052052F">
        <w:tc>
          <w:tcPr>
            <w:tcW w:w="1561" w:type="dxa"/>
          </w:tcPr>
          <w:p w14:paraId="56EB321B" w14:textId="77777777" w:rsidR="008729B5" w:rsidRPr="00BE0A7C" w:rsidRDefault="008729B5" w:rsidP="0052052F">
            <w:pPr>
              <w:rPr>
                <w:sz w:val="22"/>
                <w:szCs w:val="22"/>
              </w:rPr>
            </w:pPr>
            <w:proofErr w:type="gramStart"/>
            <w:r w:rsidRPr="00BE0A7C">
              <w:rPr>
                <w:sz w:val="22"/>
                <w:szCs w:val="22"/>
              </w:rPr>
              <w:t>In To</w:t>
            </w:r>
            <w:proofErr w:type="gramEnd"/>
            <w:r w:rsidRPr="00BE0A7C">
              <w:rPr>
                <w:sz w:val="22"/>
                <w:szCs w:val="22"/>
              </w:rPr>
              <w:t xml:space="preserve"> Tree 1080p </w:t>
            </w:r>
          </w:p>
        </w:tc>
        <w:tc>
          <w:tcPr>
            <w:tcW w:w="1039" w:type="dxa"/>
          </w:tcPr>
          <w:p w14:paraId="17EE1472" w14:textId="77777777" w:rsidR="008729B5" w:rsidRPr="00BE0A7C" w:rsidRDefault="008729B5" w:rsidP="0052052F">
            <w:pPr>
              <w:rPr>
                <w:sz w:val="22"/>
                <w:szCs w:val="22"/>
              </w:rPr>
            </w:pPr>
            <w:r w:rsidRPr="00BE0A7C">
              <w:rPr>
                <w:color w:val="000000"/>
                <w:sz w:val="22"/>
                <w:szCs w:val="22"/>
              </w:rPr>
              <w:t>Full HD Streaming</w:t>
            </w:r>
          </w:p>
        </w:tc>
        <w:tc>
          <w:tcPr>
            <w:tcW w:w="805" w:type="dxa"/>
          </w:tcPr>
          <w:p w14:paraId="23931CB4" w14:textId="77777777" w:rsidR="008729B5" w:rsidRPr="00BE0A7C" w:rsidRDefault="008729B5" w:rsidP="0052052F">
            <w:pPr>
              <w:rPr>
                <w:sz w:val="22"/>
                <w:szCs w:val="22"/>
              </w:rPr>
            </w:pPr>
            <w:r w:rsidRPr="00BE0A7C">
              <w:rPr>
                <w:sz w:val="22"/>
                <w:szCs w:val="22"/>
              </w:rPr>
              <w:t>New content</w:t>
            </w:r>
          </w:p>
        </w:tc>
        <w:tc>
          <w:tcPr>
            <w:tcW w:w="4060" w:type="dxa"/>
          </w:tcPr>
          <w:p w14:paraId="5DC0DD36" w14:textId="03BBC792" w:rsidR="008729B5" w:rsidRPr="00BE0A7C" w:rsidRDefault="00000000" w:rsidP="0052052F">
            <w:pPr>
              <w:rPr>
                <w:rFonts w:asciiTheme="minorHAnsi" w:hAnsiTheme="minorHAnsi" w:cstheme="minorHAnsi"/>
                <w:sz w:val="22"/>
                <w:szCs w:val="22"/>
              </w:rPr>
            </w:pPr>
            <w:r w:rsidRPr="00BE0A7C">
              <w:rPr>
                <w:rFonts w:asciiTheme="minorHAnsi" w:hAnsiTheme="minorHAnsi" w:cstheme="minorHAnsi"/>
                <w:sz w:val="22"/>
                <w:szCs w:val="22"/>
              </w:rPr>
              <w:fldChar w:fldCharType="begin"/>
            </w:r>
            <w:r w:rsidRPr="00BE0A7C">
              <w:rPr>
                <w:rFonts w:asciiTheme="minorHAnsi" w:hAnsiTheme="minorHAnsi" w:cstheme="minorHAnsi"/>
                <w:sz w:val="22"/>
                <w:szCs w:val="22"/>
              </w:rPr>
              <w:instrText>HYPERLINK "https://urldefense.com/v3/__https:/media.xiph.org/video/derf/__;!!HOHtwYw!AvgSLSADgZcs_WGA-7oqFh-Eg116EIkSYFwQzPLTbT_PuRT1jtoObS2A-DVRvx2FPsya-I2knWEof9GygoEVu_leSyE$" \o "https://urldefense.com/v3/__https:/media.xiph.org/video/derf/__;!!HOHtwYw!AvgSLSADgZcs_WGA-7oqFh-Eg116EIkSYFwQzPLTbT_PuRT1jtoObS2A-DVRvx2FPsya-I2knWEof9GygoEVu_leSyE$"</w:instrText>
            </w:r>
            <w:r w:rsidRPr="00BE0A7C">
              <w:rPr>
                <w:rFonts w:asciiTheme="minorHAnsi" w:hAnsiTheme="minorHAnsi" w:cstheme="minorHAnsi"/>
                <w:sz w:val="22"/>
                <w:szCs w:val="22"/>
              </w:rPr>
            </w:r>
            <w:r w:rsidRPr="00BE0A7C">
              <w:rPr>
                <w:rFonts w:asciiTheme="minorHAnsi" w:hAnsiTheme="minorHAnsi" w:cstheme="minorHAnsi"/>
                <w:sz w:val="22"/>
                <w:szCs w:val="22"/>
              </w:rPr>
              <w:fldChar w:fldCharType="separate"/>
            </w:r>
            <w:proofErr w:type="gramStart"/>
            <w:r w:rsidR="008729B5" w:rsidRPr="00BE0A7C">
              <w:rPr>
                <w:rStyle w:val="Hyperlink"/>
                <w:rFonts w:asciiTheme="minorHAnsi" w:hAnsiTheme="minorHAnsi" w:cstheme="minorHAnsi"/>
                <w:color w:val="800080"/>
                <w:sz w:val="22"/>
                <w:szCs w:val="22"/>
              </w:rPr>
              <w:t>Xiph.org :</w:t>
            </w:r>
            <w:proofErr w:type="gramEnd"/>
            <w:r w:rsidR="008729B5" w:rsidRPr="00BE0A7C">
              <w:rPr>
                <w:rStyle w:val="Hyperlink"/>
                <w:rFonts w:asciiTheme="minorHAnsi" w:hAnsiTheme="minorHAnsi" w:cstheme="minorHAnsi"/>
                <w:color w:val="800080"/>
                <w:sz w:val="22"/>
                <w:szCs w:val="22"/>
              </w:rPr>
              <w:t xml:space="preserve">: </w:t>
            </w:r>
            <w:proofErr w:type="spellStart"/>
            <w:r w:rsidR="008729B5" w:rsidRPr="00BE0A7C">
              <w:rPr>
                <w:rStyle w:val="Hyperlink"/>
                <w:rFonts w:asciiTheme="minorHAnsi" w:hAnsiTheme="minorHAnsi" w:cstheme="minorHAnsi"/>
                <w:color w:val="800080"/>
                <w:sz w:val="22"/>
                <w:szCs w:val="22"/>
              </w:rPr>
              <w:t>Derf</w:t>
            </w:r>
            <w:ins w:id="94" w:author="Lee, Brian [2]" w:date="2023-08-23T23:09:00Z">
              <w:r w:rsidR="00C32A4D" w:rsidRPr="00BE0A7C">
                <w:rPr>
                  <w:rStyle w:val="Hyperlink"/>
                  <w:rFonts w:asciiTheme="minorHAnsi" w:hAnsiTheme="minorHAnsi" w:cstheme="minorHAnsi"/>
                  <w:color w:val="800080"/>
                  <w:sz w:val="22"/>
                  <w:szCs w:val="22"/>
                </w:rPr>
                <w:t>’</w:t>
              </w:r>
            </w:ins>
            <w:r w:rsidR="008729B5" w:rsidRPr="00BE0A7C">
              <w:rPr>
                <w:rStyle w:val="Hyperlink"/>
                <w:rFonts w:asciiTheme="minorHAnsi" w:hAnsiTheme="minorHAnsi" w:cstheme="minorHAnsi"/>
                <w:color w:val="800080"/>
                <w:sz w:val="22"/>
                <w:szCs w:val="22"/>
              </w:rPr>
              <w:t>s</w:t>
            </w:r>
            <w:proofErr w:type="spellEnd"/>
            <w:r w:rsidR="008729B5" w:rsidRPr="00BE0A7C">
              <w:rPr>
                <w:rStyle w:val="Hyperlink"/>
                <w:rFonts w:asciiTheme="minorHAnsi" w:hAnsiTheme="minorHAnsi" w:cstheme="minorHAnsi"/>
                <w:color w:val="800080"/>
                <w:sz w:val="22"/>
                <w:szCs w:val="22"/>
              </w:rPr>
              <w:t xml:space="preserve"> Test Media Collection</w:t>
            </w:r>
            <w:r w:rsidRPr="00BE0A7C">
              <w:rPr>
                <w:rStyle w:val="Hyperlink"/>
                <w:rFonts w:asciiTheme="minorHAnsi" w:hAnsiTheme="minorHAnsi" w:cstheme="minorHAnsi"/>
                <w:color w:val="800080"/>
                <w:sz w:val="22"/>
                <w:szCs w:val="22"/>
              </w:rPr>
              <w:fldChar w:fldCharType="end"/>
            </w:r>
          </w:p>
        </w:tc>
        <w:tc>
          <w:tcPr>
            <w:tcW w:w="9248" w:type="dxa"/>
          </w:tcPr>
          <w:p w14:paraId="4AF346D2" w14:textId="77777777" w:rsidR="008729B5" w:rsidRPr="00E573C1" w:rsidRDefault="00000000" w:rsidP="0052052F">
            <w:hyperlink r:id="rId18" w:tooltip="https://urldefense.com/v3/__https:/media.xiph.org/video/derf/vqeg.its.bldrdoc.gov/HDTV/SVT_MultiFormat/SVT_MultiFormat_v10.pdf__;!!HOHtwYw!AvgSLSADgZcs_WGA-7oqFh-Eg116EIkSYFwQzPLTbT_PuRT1jtoObS2A-DVRvx2FPsya-I2knWEof9GygoEV1g7ZZpI$" w:history="1">
              <w:r w:rsidR="008729B5" w:rsidRPr="00B80B2F">
                <w:rPr>
                  <w:rStyle w:val="Hyperlink"/>
                  <w:rFonts w:ascii="Calibri" w:hAnsi="Calibri" w:cs="Calibri"/>
                  <w:color w:val="800080"/>
                </w:rPr>
                <w:t>SVT Multi Format Test Set Version 1.0 (xiph.org)</w:t>
              </w:r>
            </w:hyperlink>
          </w:p>
        </w:tc>
      </w:tr>
      <w:tr w:rsidR="008729B5" w14:paraId="678B6842" w14:textId="77777777" w:rsidTr="0052052F">
        <w:tc>
          <w:tcPr>
            <w:tcW w:w="1561" w:type="dxa"/>
          </w:tcPr>
          <w:p w14:paraId="3AA313B2" w14:textId="77777777" w:rsidR="008729B5" w:rsidRPr="00BE0A7C" w:rsidRDefault="008729B5" w:rsidP="0052052F">
            <w:pPr>
              <w:rPr>
                <w:sz w:val="22"/>
                <w:szCs w:val="22"/>
              </w:rPr>
            </w:pPr>
            <w:r w:rsidRPr="00BE0A7C">
              <w:rPr>
                <w:color w:val="000000"/>
                <w:sz w:val="22"/>
                <w:szCs w:val="22"/>
              </w:rPr>
              <w:t>Old Town Cross 1080p</w:t>
            </w:r>
          </w:p>
        </w:tc>
        <w:tc>
          <w:tcPr>
            <w:tcW w:w="1039" w:type="dxa"/>
          </w:tcPr>
          <w:p w14:paraId="1D377958" w14:textId="77777777" w:rsidR="008729B5" w:rsidRPr="00BE0A7C" w:rsidRDefault="008729B5" w:rsidP="0052052F">
            <w:pPr>
              <w:rPr>
                <w:sz w:val="22"/>
                <w:szCs w:val="22"/>
              </w:rPr>
            </w:pPr>
            <w:r w:rsidRPr="00BE0A7C">
              <w:rPr>
                <w:sz w:val="22"/>
                <w:szCs w:val="22"/>
              </w:rPr>
              <w:t>Full HD Streaming</w:t>
            </w:r>
          </w:p>
        </w:tc>
        <w:tc>
          <w:tcPr>
            <w:tcW w:w="805" w:type="dxa"/>
          </w:tcPr>
          <w:p w14:paraId="7436EB19" w14:textId="77777777" w:rsidR="008729B5" w:rsidRPr="00BE0A7C" w:rsidRDefault="008729B5" w:rsidP="0052052F">
            <w:pPr>
              <w:rPr>
                <w:sz w:val="22"/>
                <w:szCs w:val="22"/>
              </w:rPr>
            </w:pPr>
            <w:r w:rsidRPr="00BE0A7C">
              <w:rPr>
                <w:sz w:val="22"/>
                <w:szCs w:val="22"/>
              </w:rPr>
              <w:t>New content</w:t>
            </w:r>
          </w:p>
        </w:tc>
        <w:tc>
          <w:tcPr>
            <w:tcW w:w="4060" w:type="dxa"/>
          </w:tcPr>
          <w:p w14:paraId="79E61EE1" w14:textId="4A183E1E" w:rsidR="008729B5" w:rsidRPr="00BE0A7C" w:rsidRDefault="00000000" w:rsidP="0052052F">
            <w:pPr>
              <w:rPr>
                <w:rFonts w:asciiTheme="minorHAnsi" w:hAnsiTheme="minorHAnsi" w:cstheme="minorHAnsi"/>
                <w:sz w:val="22"/>
                <w:szCs w:val="22"/>
              </w:rPr>
            </w:pPr>
            <w:r w:rsidRPr="00BE0A7C">
              <w:rPr>
                <w:rFonts w:asciiTheme="minorHAnsi" w:hAnsiTheme="minorHAnsi" w:cstheme="minorHAnsi"/>
                <w:sz w:val="22"/>
                <w:szCs w:val="22"/>
              </w:rPr>
              <w:fldChar w:fldCharType="begin"/>
            </w:r>
            <w:r w:rsidRPr="00BE0A7C">
              <w:rPr>
                <w:rFonts w:asciiTheme="minorHAnsi" w:hAnsiTheme="minorHAnsi" w:cstheme="minorHAnsi"/>
                <w:sz w:val="22"/>
                <w:szCs w:val="22"/>
              </w:rPr>
              <w:instrText>HYPERLINK "https://urldefense.com/v3/__https:/media.xiph.org/video/derf/__;!!HOHtwYw!AvgSLSADgZcs_WGA-7oqFh-Eg116EIkSYFwQzPLTbT_PuRT1jtoObS2A-DVRvx2FPsya-I2knWEof9GygoEVu_leSyE$" \o "https://urldefense.com/v3/__https:/media.xiph.org/video/derf/__;!!HOHtwYw!AvgSLSADgZcs_WGA-7oqFh-Eg116EIkSYFwQzPLTbT_PuRT1jtoObS2A-DVRvx2FPsya-I2knWEof9GygoEVu_leSyE$"</w:instrText>
            </w:r>
            <w:r w:rsidRPr="00BE0A7C">
              <w:rPr>
                <w:rFonts w:asciiTheme="minorHAnsi" w:hAnsiTheme="minorHAnsi" w:cstheme="minorHAnsi"/>
                <w:sz w:val="22"/>
                <w:szCs w:val="22"/>
              </w:rPr>
            </w:r>
            <w:r w:rsidRPr="00BE0A7C">
              <w:rPr>
                <w:rFonts w:asciiTheme="minorHAnsi" w:hAnsiTheme="minorHAnsi" w:cstheme="minorHAnsi"/>
                <w:sz w:val="22"/>
                <w:szCs w:val="22"/>
              </w:rPr>
              <w:fldChar w:fldCharType="separate"/>
            </w:r>
            <w:proofErr w:type="gramStart"/>
            <w:r w:rsidR="008729B5" w:rsidRPr="00BE0A7C">
              <w:rPr>
                <w:rStyle w:val="Hyperlink"/>
                <w:rFonts w:asciiTheme="minorHAnsi" w:hAnsiTheme="minorHAnsi" w:cstheme="minorHAnsi"/>
                <w:color w:val="800080"/>
                <w:sz w:val="22"/>
                <w:szCs w:val="22"/>
              </w:rPr>
              <w:t>Xiph.org :</w:t>
            </w:r>
            <w:proofErr w:type="gramEnd"/>
            <w:r w:rsidR="008729B5" w:rsidRPr="00BE0A7C">
              <w:rPr>
                <w:rStyle w:val="Hyperlink"/>
                <w:rFonts w:asciiTheme="minorHAnsi" w:hAnsiTheme="minorHAnsi" w:cstheme="minorHAnsi"/>
                <w:color w:val="800080"/>
                <w:sz w:val="22"/>
                <w:szCs w:val="22"/>
              </w:rPr>
              <w:t xml:space="preserve">: </w:t>
            </w:r>
            <w:proofErr w:type="spellStart"/>
            <w:r w:rsidR="008729B5" w:rsidRPr="00BE0A7C">
              <w:rPr>
                <w:rStyle w:val="Hyperlink"/>
                <w:rFonts w:asciiTheme="minorHAnsi" w:hAnsiTheme="minorHAnsi" w:cstheme="minorHAnsi"/>
                <w:color w:val="800080"/>
                <w:sz w:val="22"/>
                <w:szCs w:val="22"/>
              </w:rPr>
              <w:t>Derf</w:t>
            </w:r>
            <w:ins w:id="95" w:author="Lee, Brian [2]" w:date="2023-08-23T23:09:00Z">
              <w:r w:rsidR="00C32A4D" w:rsidRPr="00BE0A7C">
                <w:rPr>
                  <w:rStyle w:val="Hyperlink"/>
                  <w:rFonts w:asciiTheme="minorHAnsi" w:hAnsiTheme="minorHAnsi" w:cstheme="minorHAnsi"/>
                  <w:color w:val="800080"/>
                  <w:sz w:val="22"/>
                  <w:szCs w:val="22"/>
                </w:rPr>
                <w:t>’</w:t>
              </w:r>
            </w:ins>
            <w:r w:rsidR="008729B5" w:rsidRPr="00BE0A7C">
              <w:rPr>
                <w:rStyle w:val="Hyperlink"/>
                <w:rFonts w:asciiTheme="minorHAnsi" w:hAnsiTheme="minorHAnsi" w:cstheme="minorHAnsi"/>
                <w:color w:val="800080"/>
                <w:sz w:val="22"/>
                <w:szCs w:val="22"/>
              </w:rPr>
              <w:t>s</w:t>
            </w:r>
            <w:proofErr w:type="spellEnd"/>
            <w:r w:rsidR="008729B5" w:rsidRPr="00BE0A7C">
              <w:rPr>
                <w:rStyle w:val="Hyperlink"/>
                <w:rFonts w:asciiTheme="minorHAnsi" w:hAnsiTheme="minorHAnsi" w:cstheme="minorHAnsi"/>
                <w:color w:val="800080"/>
                <w:sz w:val="22"/>
                <w:szCs w:val="22"/>
              </w:rPr>
              <w:t xml:space="preserve"> Test Media Collection</w:t>
            </w:r>
            <w:r w:rsidRPr="00BE0A7C">
              <w:rPr>
                <w:rStyle w:val="Hyperlink"/>
                <w:rFonts w:asciiTheme="minorHAnsi" w:hAnsiTheme="minorHAnsi" w:cstheme="minorHAnsi"/>
                <w:color w:val="800080"/>
                <w:sz w:val="22"/>
                <w:szCs w:val="22"/>
              </w:rPr>
              <w:fldChar w:fldCharType="end"/>
            </w:r>
          </w:p>
        </w:tc>
        <w:tc>
          <w:tcPr>
            <w:tcW w:w="9248" w:type="dxa"/>
          </w:tcPr>
          <w:p w14:paraId="0C3BA73C" w14:textId="77777777" w:rsidR="008729B5" w:rsidRPr="00E573C1" w:rsidRDefault="00000000" w:rsidP="0052052F">
            <w:hyperlink r:id="rId19" w:tooltip="https://urldefense.com/v3/__https:/media.xiph.org/video/derf/vqeg.its.bldrdoc.gov/HDTV/SVT_MultiFormat/SVT_MultiFormat_v10.pdf__;!!HOHtwYw!AvgSLSADgZcs_WGA-7oqFh-Eg116EIkSYFwQzPLTbT_PuRT1jtoObS2A-DVRvx2FPsya-I2knWEof9GygoEV1g7ZZpI$" w:history="1">
              <w:r w:rsidR="008729B5" w:rsidRPr="00E573C1">
                <w:rPr>
                  <w:rStyle w:val="Hyperlink"/>
                  <w:rFonts w:ascii="Calibri" w:hAnsi="Calibri" w:cs="Calibri"/>
                  <w:color w:val="800080"/>
                </w:rPr>
                <w:t>SVT Multi Format Test Set Version 1.0 (xiph.org)</w:t>
              </w:r>
            </w:hyperlink>
          </w:p>
        </w:tc>
      </w:tr>
      <w:tr w:rsidR="008729B5" w14:paraId="28BE03CC" w14:textId="77777777" w:rsidTr="0052052F">
        <w:tc>
          <w:tcPr>
            <w:tcW w:w="1561" w:type="dxa"/>
          </w:tcPr>
          <w:p w14:paraId="6A2BA668" w14:textId="77777777" w:rsidR="008729B5" w:rsidRPr="00BE0A7C" w:rsidRDefault="008729B5" w:rsidP="0052052F">
            <w:pPr>
              <w:rPr>
                <w:sz w:val="22"/>
                <w:szCs w:val="22"/>
              </w:rPr>
            </w:pPr>
            <w:proofErr w:type="spellStart"/>
            <w:r w:rsidRPr="00BE0A7C">
              <w:rPr>
                <w:color w:val="000000"/>
                <w:sz w:val="22"/>
                <w:szCs w:val="22"/>
              </w:rPr>
              <w:t>Crowdrun</w:t>
            </w:r>
            <w:proofErr w:type="spellEnd"/>
            <w:r w:rsidRPr="00BE0A7C">
              <w:rPr>
                <w:color w:val="000000"/>
                <w:sz w:val="22"/>
                <w:szCs w:val="22"/>
              </w:rPr>
              <w:t xml:space="preserve"> 2160p</w:t>
            </w:r>
          </w:p>
        </w:tc>
        <w:tc>
          <w:tcPr>
            <w:tcW w:w="1039" w:type="dxa"/>
          </w:tcPr>
          <w:p w14:paraId="279BDC58" w14:textId="77777777" w:rsidR="008729B5" w:rsidRPr="00BE0A7C" w:rsidRDefault="008729B5" w:rsidP="0052052F">
            <w:pPr>
              <w:rPr>
                <w:sz w:val="22"/>
                <w:szCs w:val="22"/>
              </w:rPr>
            </w:pPr>
            <w:r w:rsidRPr="00BE0A7C">
              <w:rPr>
                <w:sz w:val="22"/>
                <w:szCs w:val="22"/>
              </w:rPr>
              <w:t>4k TV</w:t>
            </w:r>
          </w:p>
        </w:tc>
        <w:tc>
          <w:tcPr>
            <w:tcW w:w="805" w:type="dxa"/>
          </w:tcPr>
          <w:p w14:paraId="2160D96A" w14:textId="77777777" w:rsidR="008729B5" w:rsidRPr="00BE0A7C" w:rsidRDefault="008729B5" w:rsidP="0052052F">
            <w:pPr>
              <w:rPr>
                <w:sz w:val="22"/>
                <w:szCs w:val="22"/>
              </w:rPr>
            </w:pPr>
            <w:r w:rsidRPr="00BE0A7C">
              <w:rPr>
                <w:sz w:val="22"/>
                <w:szCs w:val="22"/>
              </w:rPr>
              <w:t>New content</w:t>
            </w:r>
          </w:p>
        </w:tc>
        <w:tc>
          <w:tcPr>
            <w:tcW w:w="4060" w:type="dxa"/>
          </w:tcPr>
          <w:p w14:paraId="1B8168E3" w14:textId="1F7D4D7E" w:rsidR="008729B5" w:rsidRPr="00BE0A7C" w:rsidRDefault="00000000" w:rsidP="0052052F">
            <w:pPr>
              <w:rPr>
                <w:rFonts w:asciiTheme="minorHAnsi" w:hAnsiTheme="minorHAnsi" w:cstheme="minorHAnsi"/>
                <w:sz w:val="22"/>
                <w:szCs w:val="22"/>
              </w:rPr>
            </w:pPr>
            <w:r w:rsidRPr="00BE0A7C">
              <w:rPr>
                <w:rFonts w:asciiTheme="minorHAnsi" w:hAnsiTheme="minorHAnsi" w:cstheme="minorHAnsi"/>
                <w:sz w:val="22"/>
                <w:szCs w:val="22"/>
              </w:rPr>
              <w:fldChar w:fldCharType="begin"/>
            </w:r>
            <w:r w:rsidRPr="00BE0A7C">
              <w:rPr>
                <w:rFonts w:asciiTheme="minorHAnsi" w:hAnsiTheme="minorHAnsi" w:cstheme="minorHAnsi"/>
                <w:sz w:val="22"/>
                <w:szCs w:val="22"/>
              </w:rPr>
              <w:instrText>HYPERLINK "https://urldefense.com/v3/__https:/media.xiph.org/video/derf/__;!!HOHtwYw!AvgSLSADgZcs_WGA-7oqFh-Eg116EIkSYFwQzPLTbT_PuRT1jtoObS2A-DVRvx2FPsya-I2knWEof9GygoEVu_leSyE$" \o "https://urldefense.com/v3/__https:/media.xiph.org/video/derf/__;!!HOHtwYw!AvgSLSADgZcs_WGA-7oqFh-Eg116EIkSYFwQzPLTbT_PuRT1jtoObS2A-DVRvx2FPsya-I2knWEof9GygoEVu_leSyE$"</w:instrText>
            </w:r>
            <w:r w:rsidRPr="00BE0A7C">
              <w:rPr>
                <w:rFonts w:asciiTheme="minorHAnsi" w:hAnsiTheme="minorHAnsi" w:cstheme="minorHAnsi"/>
                <w:sz w:val="22"/>
                <w:szCs w:val="22"/>
              </w:rPr>
            </w:r>
            <w:r w:rsidRPr="00BE0A7C">
              <w:rPr>
                <w:rFonts w:asciiTheme="minorHAnsi" w:hAnsiTheme="minorHAnsi" w:cstheme="minorHAnsi"/>
                <w:sz w:val="22"/>
                <w:szCs w:val="22"/>
              </w:rPr>
              <w:fldChar w:fldCharType="separate"/>
            </w:r>
            <w:proofErr w:type="gramStart"/>
            <w:r w:rsidR="008729B5" w:rsidRPr="00BE0A7C">
              <w:rPr>
                <w:rStyle w:val="Hyperlink"/>
                <w:rFonts w:asciiTheme="minorHAnsi" w:hAnsiTheme="minorHAnsi" w:cstheme="minorHAnsi"/>
                <w:color w:val="800080"/>
                <w:sz w:val="22"/>
                <w:szCs w:val="22"/>
              </w:rPr>
              <w:t>Xiph.org :</w:t>
            </w:r>
            <w:proofErr w:type="gramEnd"/>
            <w:r w:rsidR="008729B5" w:rsidRPr="00BE0A7C">
              <w:rPr>
                <w:rStyle w:val="Hyperlink"/>
                <w:rFonts w:asciiTheme="minorHAnsi" w:hAnsiTheme="minorHAnsi" w:cstheme="minorHAnsi"/>
                <w:color w:val="800080"/>
                <w:sz w:val="22"/>
                <w:szCs w:val="22"/>
              </w:rPr>
              <w:t xml:space="preserve">: </w:t>
            </w:r>
            <w:proofErr w:type="spellStart"/>
            <w:r w:rsidR="008729B5" w:rsidRPr="00BE0A7C">
              <w:rPr>
                <w:rStyle w:val="Hyperlink"/>
                <w:rFonts w:asciiTheme="minorHAnsi" w:hAnsiTheme="minorHAnsi" w:cstheme="minorHAnsi"/>
                <w:color w:val="800080"/>
                <w:sz w:val="22"/>
                <w:szCs w:val="22"/>
              </w:rPr>
              <w:t>Derf</w:t>
            </w:r>
            <w:ins w:id="96" w:author="Lee, Brian [2]" w:date="2023-08-23T23:09:00Z">
              <w:r w:rsidR="00C32A4D" w:rsidRPr="00BE0A7C">
                <w:rPr>
                  <w:rStyle w:val="Hyperlink"/>
                  <w:rFonts w:asciiTheme="minorHAnsi" w:hAnsiTheme="minorHAnsi" w:cstheme="minorHAnsi"/>
                  <w:color w:val="800080"/>
                  <w:sz w:val="22"/>
                  <w:szCs w:val="22"/>
                </w:rPr>
                <w:t>’</w:t>
              </w:r>
            </w:ins>
            <w:r w:rsidR="008729B5" w:rsidRPr="00BE0A7C">
              <w:rPr>
                <w:rStyle w:val="Hyperlink"/>
                <w:rFonts w:asciiTheme="minorHAnsi" w:hAnsiTheme="minorHAnsi" w:cstheme="minorHAnsi"/>
                <w:color w:val="800080"/>
                <w:sz w:val="22"/>
                <w:szCs w:val="22"/>
              </w:rPr>
              <w:t>s</w:t>
            </w:r>
            <w:proofErr w:type="spellEnd"/>
            <w:r w:rsidR="008729B5" w:rsidRPr="00BE0A7C">
              <w:rPr>
                <w:rStyle w:val="Hyperlink"/>
                <w:rFonts w:asciiTheme="minorHAnsi" w:hAnsiTheme="minorHAnsi" w:cstheme="minorHAnsi"/>
                <w:color w:val="800080"/>
                <w:sz w:val="22"/>
                <w:szCs w:val="22"/>
              </w:rPr>
              <w:t xml:space="preserve"> Test Media Collection</w:t>
            </w:r>
            <w:r w:rsidRPr="00BE0A7C">
              <w:rPr>
                <w:rStyle w:val="Hyperlink"/>
                <w:rFonts w:asciiTheme="minorHAnsi" w:hAnsiTheme="minorHAnsi" w:cstheme="minorHAnsi"/>
                <w:color w:val="800080"/>
                <w:sz w:val="22"/>
                <w:szCs w:val="22"/>
              </w:rPr>
              <w:fldChar w:fldCharType="end"/>
            </w:r>
          </w:p>
        </w:tc>
        <w:tc>
          <w:tcPr>
            <w:tcW w:w="9248" w:type="dxa"/>
          </w:tcPr>
          <w:p w14:paraId="4EA19AD7" w14:textId="77777777" w:rsidR="008729B5" w:rsidRPr="00E573C1" w:rsidRDefault="00000000" w:rsidP="0052052F">
            <w:hyperlink r:id="rId20" w:tooltip="https://urldefense.com/v3/__https:/media.xiph.org/video/derf/vqeg.its.bldrdoc.gov/HDTV/SVT_MultiFormat/SVT_MultiFormat_v10.pdf__;!!HOHtwYw!AvgSLSADgZcs_WGA-7oqFh-Eg116EIkSYFwQzPLTbT_PuRT1jtoObS2A-DVRvx2FPsya-I2knWEof9GygoEV1g7ZZpI$" w:history="1">
              <w:r w:rsidR="008729B5" w:rsidRPr="00E573C1">
                <w:rPr>
                  <w:rStyle w:val="Hyperlink"/>
                  <w:rFonts w:ascii="Calibri" w:hAnsi="Calibri" w:cs="Calibri"/>
                  <w:color w:val="800080"/>
                </w:rPr>
                <w:t>SVT Multi Format Test Set Version 1.0 (xiph.org)</w:t>
              </w:r>
            </w:hyperlink>
          </w:p>
        </w:tc>
      </w:tr>
      <w:tr w:rsidR="008729B5" w14:paraId="78268A91" w14:textId="77777777" w:rsidTr="0052052F">
        <w:tc>
          <w:tcPr>
            <w:tcW w:w="1561" w:type="dxa"/>
          </w:tcPr>
          <w:p w14:paraId="1CA46CD9" w14:textId="77777777" w:rsidR="008729B5" w:rsidRPr="00BE0A7C" w:rsidRDefault="008729B5" w:rsidP="0052052F">
            <w:pPr>
              <w:rPr>
                <w:sz w:val="22"/>
                <w:szCs w:val="22"/>
              </w:rPr>
            </w:pPr>
            <w:proofErr w:type="gramStart"/>
            <w:r w:rsidRPr="00BE0A7C">
              <w:rPr>
                <w:color w:val="000000"/>
                <w:sz w:val="22"/>
                <w:szCs w:val="22"/>
              </w:rPr>
              <w:t>Chimera  Dinner</w:t>
            </w:r>
            <w:proofErr w:type="gramEnd"/>
            <w:r w:rsidRPr="00BE0A7C">
              <w:rPr>
                <w:color w:val="000000"/>
                <w:sz w:val="22"/>
                <w:szCs w:val="22"/>
              </w:rPr>
              <w:t xml:space="preserve"> Scene 2160p</w:t>
            </w:r>
          </w:p>
        </w:tc>
        <w:tc>
          <w:tcPr>
            <w:tcW w:w="1039" w:type="dxa"/>
          </w:tcPr>
          <w:p w14:paraId="6AF07C19" w14:textId="77777777" w:rsidR="008729B5" w:rsidRPr="00BE0A7C" w:rsidRDefault="008729B5" w:rsidP="0052052F">
            <w:pPr>
              <w:rPr>
                <w:sz w:val="22"/>
                <w:szCs w:val="22"/>
              </w:rPr>
            </w:pPr>
            <w:r w:rsidRPr="00BE0A7C">
              <w:rPr>
                <w:sz w:val="22"/>
                <w:szCs w:val="22"/>
              </w:rPr>
              <w:t>4k TV</w:t>
            </w:r>
          </w:p>
        </w:tc>
        <w:tc>
          <w:tcPr>
            <w:tcW w:w="805" w:type="dxa"/>
          </w:tcPr>
          <w:p w14:paraId="26D5BEEC" w14:textId="77777777" w:rsidR="008729B5" w:rsidRPr="00BE0A7C" w:rsidRDefault="008729B5" w:rsidP="0052052F">
            <w:pPr>
              <w:rPr>
                <w:sz w:val="22"/>
                <w:szCs w:val="22"/>
              </w:rPr>
            </w:pPr>
            <w:r w:rsidRPr="00BE0A7C">
              <w:rPr>
                <w:sz w:val="22"/>
                <w:szCs w:val="22"/>
              </w:rPr>
              <w:t>New content</w:t>
            </w:r>
          </w:p>
        </w:tc>
        <w:tc>
          <w:tcPr>
            <w:tcW w:w="4060" w:type="dxa"/>
          </w:tcPr>
          <w:p w14:paraId="710A3687" w14:textId="77777777" w:rsidR="008729B5" w:rsidRPr="00BE0A7C" w:rsidRDefault="00000000" w:rsidP="0052052F">
            <w:pPr>
              <w:rPr>
                <w:rFonts w:asciiTheme="minorHAnsi" w:hAnsiTheme="minorHAnsi" w:cstheme="minorHAnsi"/>
                <w:sz w:val="22"/>
                <w:szCs w:val="22"/>
              </w:rPr>
            </w:pPr>
            <w:hyperlink r:id="rId21" w:tooltip="https://urldefense.com/v3/__http:/download.opencontent.netflix.com/?prefix=Netflix_test_conditions*__;Lw!!HOHtwYw!AvgSLSADgZcs_WGA-7oqFh-Eg116EIkSYFwQzPLTbT_PuRT1jtoObS2A-DVRvx2FPsya-I2knWEof9GygoEVZuGivJ4$" w:history="1">
              <w:r w:rsidR="008729B5" w:rsidRPr="00BE0A7C">
                <w:rPr>
                  <w:rStyle w:val="Hyperlink"/>
                  <w:rFonts w:asciiTheme="minorHAnsi" w:hAnsiTheme="minorHAnsi" w:cstheme="minorHAnsi"/>
                  <w:color w:val="800080"/>
                  <w:sz w:val="22"/>
                  <w:szCs w:val="22"/>
                </w:rPr>
                <w:t>S3 Bucket Listing Generator (netflix.com)</w:t>
              </w:r>
            </w:hyperlink>
          </w:p>
        </w:tc>
        <w:tc>
          <w:tcPr>
            <w:tcW w:w="9248" w:type="dxa"/>
          </w:tcPr>
          <w:p w14:paraId="2FDACE3B" w14:textId="77777777" w:rsidR="008729B5" w:rsidRPr="00E573C1" w:rsidRDefault="00000000" w:rsidP="0052052F">
            <w:hyperlink r:id="rId22" w:tooltip="https://urldefense.com/v3/__http:/download.opencontent.netflix.com.s3.amazonaws.com/Netflix_test_conditions/creative-commons-attribution-4-intl-public-license.txt__;!!HOHtwYw!AvgSLSADgZcs_WGA-7oqFh-Eg116EIkSYFwQzPLTbT_PuRT1jtoObS2A-DVRvx2FPsya-I2knWEof9GygoEVegrv3Lo$" w:history="1">
              <w:r w:rsidR="008729B5" w:rsidRPr="00E573C1">
                <w:rPr>
                  <w:rStyle w:val="Hyperlink"/>
                  <w:rFonts w:ascii="Calibri" w:hAnsi="Calibri" w:cs="Calibri"/>
                  <w:color w:val="800080"/>
                </w:rPr>
                <w:t>download.opencontent.netflix.com.s3.amazonaws.com/Netflix_test_conditions/creative-commons-attribution-4-intl-public-license.txt</w:t>
              </w:r>
            </w:hyperlink>
          </w:p>
        </w:tc>
      </w:tr>
      <w:tr w:rsidR="008729B5" w14:paraId="6FBA7527" w14:textId="77777777" w:rsidTr="0052052F">
        <w:tc>
          <w:tcPr>
            <w:tcW w:w="1561" w:type="dxa"/>
          </w:tcPr>
          <w:p w14:paraId="799ED468" w14:textId="77777777" w:rsidR="008729B5" w:rsidRPr="00BE0A7C" w:rsidRDefault="008729B5" w:rsidP="0052052F">
            <w:pPr>
              <w:rPr>
                <w:sz w:val="22"/>
                <w:szCs w:val="22"/>
              </w:rPr>
            </w:pPr>
            <w:proofErr w:type="spellStart"/>
            <w:r w:rsidRPr="00BE0A7C">
              <w:rPr>
                <w:color w:val="000000"/>
                <w:sz w:val="22"/>
                <w:szCs w:val="22"/>
              </w:rPr>
              <w:t>BQTerrace</w:t>
            </w:r>
            <w:proofErr w:type="spellEnd"/>
            <w:r w:rsidRPr="00BE0A7C">
              <w:rPr>
                <w:color w:val="000000"/>
                <w:sz w:val="22"/>
                <w:szCs w:val="22"/>
              </w:rPr>
              <w:t xml:space="preserve"> 1080p</w:t>
            </w:r>
          </w:p>
        </w:tc>
        <w:tc>
          <w:tcPr>
            <w:tcW w:w="1039" w:type="dxa"/>
          </w:tcPr>
          <w:p w14:paraId="5D47A406" w14:textId="77777777" w:rsidR="008729B5" w:rsidRPr="00BE0A7C" w:rsidRDefault="008729B5" w:rsidP="0052052F">
            <w:pPr>
              <w:rPr>
                <w:sz w:val="22"/>
                <w:szCs w:val="22"/>
              </w:rPr>
            </w:pPr>
            <w:r w:rsidRPr="00BE0A7C">
              <w:rPr>
                <w:sz w:val="22"/>
                <w:szCs w:val="22"/>
              </w:rPr>
              <w:t>Full HD Streaming</w:t>
            </w:r>
          </w:p>
        </w:tc>
        <w:tc>
          <w:tcPr>
            <w:tcW w:w="805" w:type="dxa"/>
          </w:tcPr>
          <w:p w14:paraId="206C58F7" w14:textId="77777777" w:rsidR="008729B5" w:rsidRPr="00BE0A7C" w:rsidRDefault="008729B5" w:rsidP="0052052F">
            <w:pPr>
              <w:rPr>
                <w:sz w:val="22"/>
                <w:szCs w:val="22"/>
              </w:rPr>
            </w:pPr>
            <w:r w:rsidRPr="00BE0A7C">
              <w:rPr>
                <w:sz w:val="22"/>
                <w:szCs w:val="22"/>
              </w:rPr>
              <w:t>New content</w:t>
            </w:r>
          </w:p>
        </w:tc>
        <w:tc>
          <w:tcPr>
            <w:tcW w:w="4060" w:type="dxa"/>
          </w:tcPr>
          <w:p w14:paraId="779DCCF3" w14:textId="77777777" w:rsidR="008729B5" w:rsidRPr="00BE0A7C" w:rsidRDefault="00000000" w:rsidP="0052052F">
            <w:pPr>
              <w:rPr>
                <w:rFonts w:asciiTheme="minorHAnsi" w:hAnsiTheme="minorHAnsi" w:cstheme="minorHAnsi"/>
                <w:sz w:val="22"/>
                <w:szCs w:val="22"/>
              </w:rPr>
            </w:pPr>
            <w:hyperlink r:id="rId23" w:tooltip="https://urldefense.com/v3/__ftp:/jvet@ftp.ient.rwth-aachen.de__;!!HOHtwYw!AvgSLSADgZcs_WGA-7oqFh-Eg116EIkSYFwQzPLTbT_PuRT1jtoObS2A-DVRvx2FPsya-I2knWEof9GygoEVJ8l_ICo$" w:history="1">
              <w:r w:rsidR="008729B5" w:rsidRPr="00BE0A7C">
                <w:rPr>
                  <w:rStyle w:val="Hyperlink"/>
                  <w:rFonts w:asciiTheme="minorHAnsi" w:hAnsiTheme="minorHAnsi" w:cstheme="minorHAnsi"/>
                  <w:color w:val="800080"/>
                  <w:sz w:val="22"/>
                  <w:szCs w:val="22"/>
                </w:rPr>
                <w:t>ftp://jvet@ftp.ient.rwth-aachen.de</w:t>
              </w:r>
            </w:hyperlink>
          </w:p>
        </w:tc>
        <w:tc>
          <w:tcPr>
            <w:tcW w:w="9248" w:type="dxa"/>
          </w:tcPr>
          <w:p w14:paraId="7BCC8294" w14:textId="77777777" w:rsidR="008729B5" w:rsidRDefault="008729B5" w:rsidP="0052052F">
            <w:r w:rsidRPr="00BE0A7C">
              <w:rPr>
                <w:rFonts w:ascii="Calibri" w:hAnsi="Calibri" w:cs="Calibri"/>
                <w:color w:val="000000"/>
                <w:sz w:val="22"/>
                <w:szCs w:val="22"/>
              </w:rPr>
              <w:t xml:space="preserve">These sequences and all intellectual property rights therein remain the property of NTT DOCOMO, INC. These sequences may only be used for the purpose of developing, </w:t>
            </w:r>
            <w:proofErr w:type="gramStart"/>
            <w:r w:rsidRPr="00BE0A7C">
              <w:rPr>
                <w:rFonts w:ascii="Calibri" w:hAnsi="Calibri" w:cs="Calibri"/>
                <w:color w:val="000000"/>
                <w:sz w:val="22"/>
                <w:szCs w:val="22"/>
              </w:rPr>
              <w:t>testing</w:t>
            </w:r>
            <w:proofErr w:type="gramEnd"/>
            <w:r w:rsidRPr="00BE0A7C">
              <w:rPr>
                <w:rFonts w:ascii="Calibri" w:hAnsi="Calibri" w:cs="Calibri"/>
                <w:color w:val="000000"/>
                <w:sz w:val="22"/>
                <w:szCs w:val="22"/>
              </w:rPr>
              <w:t xml:space="preserve"> and promulgating technology standards. NTT DOCOMO, INC. makes no warranties with respect to the sequences and expressly disclaims any warranties regarding their fitness for any purpose.</w:t>
            </w:r>
          </w:p>
        </w:tc>
      </w:tr>
      <w:tr w:rsidR="008729B5" w14:paraId="1AA3E4ED" w14:textId="77777777" w:rsidTr="0052052F">
        <w:tc>
          <w:tcPr>
            <w:tcW w:w="1561" w:type="dxa"/>
          </w:tcPr>
          <w:p w14:paraId="5F2D5014" w14:textId="77777777" w:rsidR="008729B5" w:rsidRPr="00BE0A7C" w:rsidRDefault="008729B5" w:rsidP="0052052F">
            <w:pPr>
              <w:rPr>
                <w:sz w:val="22"/>
                <w:szCs w:val="22"/>
              </w:rPr>
            </w:pPr>
            <w:r w:rsidRPr="00BE0A7C">
              <w:rPr>
                <w:color w:val="000000"/>
                <w:sz w:val="22"/>
                <w:szCs w:val="22"/>
              </w:rPr>
              <w:t>Meridian 2160p</w:t>
            </w:r>
          </w:p>
        </w:tc>
        <w:tc>
          <w:tcPr>
            <w:tcW w:w="1039" w:type="dxa"/>
          </w:tcPr>
          <w:p w14:paraId="6865F34B" w14:textId="77777777" w:rsidR="008729B5" w:rsidRPr="00BE0A7C" w:rsidRDefault="008729B5" w:rsidP="0052052F">
            <w:pPr>
              <w:rPr>
                <w:sz w:val="22"/>
                <w:szCs w:val="22"/>
              </w:rPr>
            </w:pPr>
            <w:r w:rsidRPr="00BE0A7C">
              <w:rPr>
                <w:sz w:val="22"/>
                <w:szCs w:val="22"/>
              </w:rPr>
              <w:t>4k TV</w:t>
            </w:r>
          </w:p>
        </w:tc>
        <w:tc>
          <w:tcPr>
            <w:tcW w:w="805" w:type="dxa"/>
          </w:tcPr>
          <w:p w14:paraId="2A3370E5" w14:textId="77777777" w:rsidR="008729B5" w:rsidRPr="00BE0A7C" w:rsidRDefault="008729B5" w:rsidP="0052052F">
            <w:pPr>
              <w:rPr>
                <w:sz w:val="22"/>
                <w:szCs w:val="22"/>
              </w:rPr>
            </w:pPr>
            <w:r w:rsidRPr="00BE0A7C">
              <w:rPr>
                <w:sz w:val="22"/>
                <w:szCs w:val="22"/>
              </w:rPr>
              <w:t>3GPP</w:t>
            </w:r>
          </w:p>
        </w:tc>
        <w:tc>
          <w:tcPr>
            <w:tcW w:w="4060" w:type="dxa"/>
          </w:tcPr>
          <w:p w14:paraId="127EC335" w14:textId="77777777" w:rsidR="008729B5" w:rsidRPr="00BE0A7C" w:rsidRDefault="00000000" w:rsidP="0052052F">
            <w:pPr>
              <w:rPr>
                <w:rFonts w:asciiTheme="minorHAnsi" w:hAnsiTheme="minorHAnsi" w:cstheme="minorHAnsi"/>
                <w:sz w:val="22"/>
                <w:szCs w:val="22"/>
              </w:rPr>
            </w:pPr>
            <w:hyperlink r:id="rId24" w:tooltip="https://urldefense.com/v3/__https:/dash-large-files.akamaized.net/WAVE/3GPP/5GVideo/ReferenceSequences/Meridian/__;!!HOHtwYw!EOrtpuwtr-EIqIsylZiLCgyZa2JOH0EHsIJ8p3wuYGijGHEwydhnws3VI_sR2b7aouGNTPc9EM9gkXvWQs6Mx26tfdI$" w:history="1">
              <w:r w:rsidR="008729B5" w:rsidRPr="00BE0A7C">
                <w:rPr>
                  <w:rStyle w:val="Hyperlink"/>
                  <w:rFonts w:asciiTheme="minorHAnsi" w:hAnsiTheme="minorHAnsi" w:cstheme="minorHAnsi"/>
                  <w:color w:val="800080"/>
                  <w:sz w:val="22"/>
                  <w:szCs w:val="22"/>
                </w:rPr>
                <w:t>Index of /129021/dash/WAVE/3GPP/5GVideo/</w:t>
              </w:r>
              <w:proofErr w:type="spellStart"/>
              <w:r w:rsidR="008729B5" w:rsidRPr="00BE0A7C">
                <w:rPr>
                  <w:rStyle w:val="Hyperlink"/>
                  <w:rFonts w:asciiTheme="minorHAnsi" w:hAnsiTheme="minorHAnsi" w:cstheme="minorHAnsi"/>
                  <w:color w:val="800080"/>
                  <w:sz w:val="22"/>
                  <w:szCs w:val="22"/>
                </w:rPr>
                <w:t>ReferenceSequences</w:t>
              </w:r>
              <w:proofErr w:type="spellEnd"/>
              <w:r w:rsidR="008729B5" w:rsidRPr="00BE0A7C">
                <w:rPr>
                  <w:rStyle w:val="Hyperlink"/>
                  <w:rFonts w:asciiTheme="minorHAnsi" w:hAnsiTheme="minorHAnsi" w:cstheme="minorHAnsi"/>
                  <w:color w:val="800080"/>
                  <w:sz w:val="22"/>
                  <w:szCs w:val="22"/>
                </w:rPr>
                <w:t>/Meridian (dash-large-files.akamaized.net)</w:t>
              </w:r>
            </w:hyperlink>
          </w:p>
        </w:tc>
        <w:tc>
          <w:tcPr>
            <w:tcW w:w="9248" w:type="dxa"/>
          </w:tcPr>
          <w:p w14:paraId="24137CB5" w14:textId="77777777" w:rsidR="008729B5" w:rsidRPr="00E573C1" w:rsidRDefault="00000000" w:rsidP="0052052F">
            <w:hyperlink r:id="rId25" w:tooltip="https://urldefense.com/v3/__http:/download.opencontent.netflix.com.s3.amazonaws.com/Netflix_test_conditions/creative-commons-attribution-4-intl-public-license.txt__;!!HOHtwYw!AvgSLSADgZcs_WGA-7oqFh-Eg116EIkSYFwQzPLTbT_PuRT1jtoObS2A-DVRvx2FPsya-I2knWEof9GygoEVegrv3Lo$" w:history="1">
              <w:r w:rsidR="008729B5" w:rsidRPr="00E573C1">
                <w:rPr>
                  <w:rStyle w:val="Hyperlink"/>
                  <w:rFonts w:ascii="Calibri" w:hAnsi="Calibri" w:cs="Calibri"/>
                  <w:color w:val="800080"/>
                </w:rPr>
                <w:t>download.opencontent.netflix.com.s3.amazonaws.com/Netflix_test_conditions/creative-commons-attribution-4-intl-public-license.txt</w:t>
              </w:r>
            </w:hyperlink>
          </w:p>
        </w:tc>
      </w:tr>
    </w:tbl>
    <w:p w14:paraId="1C922247" w14:textId="77777777" w:rsidR="008729B5" w:rsidRPr="0016506F" w:rsidRDefault="008729B5" w:rsidP="008729B5"/>
    <w:p w14:paraId="2D39D0E4" w14:textId="77777777" w:rsidR="008729B5" w:rsidRDefault="008729B5" w:rsidP="008729B5">
      <w:pPr>
        <w:pStyle w:val="ListParagraph"/>
        <w:ind w:left="1500"/>
      </w:pPr>
      <w:r>
        <w:t>]</w:t>
      </w:r>
    </w:p>
    <w:p w14:paraId="68BC655C" w14:textId="77777777" w:rsidR="00A20209" w:rsidRDefault="00FD1177" w:rsidP="008729B5">
      <w:pPr>
        <w:rPr>
          <w:ins w:id="97" w:author="Lee, Brian [3]" w:date="2023-08-24T00:13:00Z"/>
          <w:color w:val="4F81BD" w:themeColor="accent1"/>
          <w:sz w:val="22"/>
          <w:szCs w:val="22"/>
        </w:rPr>
      </w:pPr>
      <w:r>
        <w:rPr>
          <w:sz w:val="22"/>
          <w:szCs w:val="22"/>
        </w:rPr>
        <w:t>&lt;</w:t>
      </w:r>
      <w:r w:rsidR="008729B5" w:rsidRPr="00126D42">
        <w:rPr>
          <w:sz w:val="22"/>
          <w:szCs w:val="22"/>
        </w:rPr>
        <w:t>Apple comment</w:t>
      </w:r>
      <w:r>
        <w:rPr>
          <w:sz w:val="22"/>
          <w:szCs w:val="22"/>
        </w:rPr>
        <w:t>&gt;</w:t>
      </w:r>
      <w:r w:rsidR="008729B5" w:rsidRPr="00126D42">
        <w:rPr>
          <w:sz w:val="22"/>
          <w:szCs w:val="22"/>
        </w:rPr>
        <w:t xml:space="preserve"> </w:t>
      </w:r>
      <w:r w:rsidR="008729B5" w:rsidRPr="00126D42">
        <w:rPr>
          <w:color w:val="4F81BD" w:themeColor="accent1"/>
          <w:sz w:val="22"/>
          <w:szCs w:val="22"/>
        </w:rPr>
        <w:t>Netflix Meridian</w:t>
      </w:r>
      <w:r w:rsidR="00301197" w:rsidRPr="00126D42">
        <w:rPr>
          <w:color w:val="4F81BD" w:themeColor="accent1"/>
          <w:sz w:val="22"/>
          <w:szCs w:val="22"/>
        </w:rPr>
        <w:t>, Chimera</w:t>
      </w:r>
      <w:r w:rsidR="008729B5" w:rsidRPr="00126D42">
        <w:rPr>
          <w:color w:val="4F81BD" w:themeColor="accent1"/>
          <w:sz w:val="22"/>
          <w:szCs w:val="22"/>
        </w:rPr>
        <w:t xml:space="preserve"> video</w:t>
      </w:r>
      <w:r w:rsidR="00301197" w:rsidRPr="00126D42">
        <w:rPr>
          <w:color w:val="4F81BD" w:themeColor="accent1"/>
          <w:sz w:val="22"/>
          <w:szCs w:val="22"/>
        </w:rPr>
        <w:t>s</w:t>
      </w:r>
      <w:r w:rsidR="008729B5" w:rsidRPr="00126D42">
        <w:rPr>
          <w:color w:val="4F81BD" w:themeColor="accent1"/>
          <w:sz w:val="22"/>
          <w:szCs w:val="22"/>
        </w:rPr>
        <w:t xml:space="preserve"> – copyright problem </w:t>
      </w:r>
      <w:r w:rsidR="00925C93" w:rsidRPr="00126D42">
        <w:rPr>
          <w:rFonts w:eastAsia="Batang"/>
          <w:color w:val="4F81BD" w:themeColor="accent1"/>
          <w:sz w:val="22"/>
          <w:szCs w:val="22"/>
        </w:rPr>
        <w:t>may</w:t>
      </w:r>
      <w:r w:rsidR="00925C93" w:rsidRPr="00126D42">
        <w:rPr>
          <w:rFonts w:ascii="Batang" w:eastAsia="Batang" w:hAnsi="Batang" w:cs="Batang"/>
          <w:color w:val="4F81BD" w:themeColor="accent1"/>
          <w:sz w:val="22"/>
          <w:szCs w:val="22"/>
        </w:rPr>
        <w:t xml:space="preserve"> </w:t>
      </w:r>
      <w:r w:rsidR="008729B5" w:rsidRPr="00126D42">
        <w:rPr>
          <w:color w:val="4F81BD" w:themeColor="accent1"/>
          <w:sz w:val="22"/>
          <w:szCs w:val="22"/>
        </w:rPr>
        <w:t>exist</w:t>
      </w:r>
      <w:r w:rsidR="00301197" w:rsidRPr="00126D42">
        <w:rPr>
          <w:color w:val="4F81BD" w:themeColor="accent1"/>
          <w:sz w:val="22"/>
          <w:szCs w:val="22"/>
        </w:rPr>
        <w:t xml:space="preserve"> for derivative content (with noise added).  </w:t>
      </w:r>
    </w:p>
    <w:p w14:paraId="1E0F7F2A" w14:textId="7A1DEA8F" w:rsidR="008729B5" w:rsidRPr="00126D42" w:rsidRDefault="002147F1" w:rsidP="008729B5">
      <w:pPr>
        <w:rPr>
          <w:ins w:id="98" w:author="Lee, Brian [3]" w:date="2023-08-23T10:26:00Z"/>
          <w:color w:val="4F81BD" w:themeColor="accent1"/>
          <w:sz w:val="22"/>
          <w:szCs w:val="22"/>
        </w:rPr>
      </w:pPr>
      <w:ins w:id="99" w:author="Lee, Brian [3]" w:date="2023-08-23T10:27:00Z">
        <w:r w:rsidRPr="00126D42">
          <w:rPr>
            <w:color w:val="4F81BD" w:themeColor="accent1"/>
            <w:sz w:val="22"/>
            <w:szCs w:val="22"/>
          </w:rPr>
          <w:t xml:space="preserve">Netflix copyright information is available at: </w:t>
        </w:r>
      </w:ins>
    </w:p>
    <w:p w14:paraId="3541D0E0" w14:textId="7DCE38EA" w:rsidR="002147F1" w:rsidRDefault="002147F1" w:rsidP="008729B5">
      <w:pPr>
        <w:rPr>
          <w:ins w:id="100" w:author="Lee, Brian [3]" w:date="2023-08-23T10:27:00Z"/>
        </w:rPr>
      </w:pPr>
      <w:ins w:id="101" w:author="Lee, Brian [3]" w:date="2023-08-23T10:27:00Z">
        <w:r>
          <w:fldChar w:fldCharType="begin"/>
        </w:r>
        <w:r>
          <w:instrText>HYPERLINK "https://urldefense.com/v3/__http:/download.opencontent.netflix.com/?prefix=Meridian*__;Lw!!HOHtwYw!ETyoLKx-X9xfTYIWG9HjAZ9ZEPSEpYcH4TzdAKIev7kkVpdkq2nL-K6nUA6MuIrQo5Jvf5makTdnH-af$" \o "https://urldefense.com/v3/__http:/download.opencontent.netflix.com/?prefix=Meridian*__;Lw!!HOHtwYw!ETyoLKx-X9xfTYIWG9HjAZ9ZEPSEpYcH4TzdAKIev7kkVpdkq2nL-K6nUA6MuIrQo5Jvf5makTdnH-af$"</w:instrText>
        </w:r>
        <w:r>
          <w:fldChar w:fldCharType="separate"/>
        </w:r>
        <w:r>
          <w:rPr>
            <w:rStyle w:val="Hyperlink"/>
            <w:rFonts w:ascii="Calibri" w:hAnsi="Calibri" w:cs="Calibri"/>
            <w:sz w:val="22"/>
            <w:szCs w:val="22"/>
          </w:rPr>
          <w:t>http://download.opencontent.netflix.com/?prefix=Meridian/</w:t>
        </w:r>
        <w:r>
          <w:fldChar w:fldCharType="end"/>
        </w:r>
      </w:ins>
    </w:p>
    <w:p w14:paraId="538E3AE9" w14:textId="062D1041" w:rsidR="008729B5" w:rsidRDefault="002147F1" w:rsidP="00EC245A">
      <w:r>
        <w:rPr>
          <w:rFonts w:ascii="Calibri" w:hAnsi="Calibri" w:cs="Calibri"/>
          <w:sz w:val="22"/>
          <w:szCs w:val="22"/>
        </w:rPr>
        <w:fldChar w:fldCharType="begin"/>
      </w:r>
      <w:r>
        <w:rPr>
          <w:rFonts w:ascii="Calibri" w:hAnsi="Calibri" w:cs="Calibri"/>
          <w:sz w:val="22"/>
          <w:szCs w:val="22"/>
        </w:rPr>
        <w:instrText>HYPERLINK "</w:instrText>
      </w:r>
      <w:r w:rsidRPr="00B30FA8">
        <w:instrText>http://download.opencontent.netflix.com.s3.amazonaws.com/Netflix_test_conditions/Chimera_copyright.txt</w:instrText>
      </w:r>
      <w:r>
        <w:rPr>
          <w:rFonts w:ascii="Calibri" w:hAnsi="Calibri" w:cs="Calibri"/>
          <w:sz w:val="22"/>
          <w:szCs w:val="22"/>
        </w:rPr>
        <w:instrText>"</w:instrText>
      </w:r>
      <w:r>
        <w:rPr>
          <w:rFonts w:ascii="Calibri" w:hAnsi="Calibri" w:cs="Calibri"/>
          <w:sz w:val="22"/>
          <w:szCs w:val="22"/>
        </w:rPr>
      </w:r>
      <w:r>
        <w:rPr>
          <w:rFonts w:ascii="Calibri" w:hAnsi="Calibri" w:cs="Calibri"/>
          <w:sz w:val="22"/>
          <w:szCs w:val="22"/>
        </w:rPr>
        <w:fldChar w:fldCharType="separate"/>
      </w:r>
      <w:ins w:id="102" w:author="Lee, Brian [3]" w:date="2023-08-23T10:26:00Z">
        <w:r w:rsidRPr="002147F1">
          <w:rPr>
            <w:rStyle w:val="Hyperlink"/>
            <w:rFonts w:ascii="Calibri" w:hAnsi="Calibri" w:cs="Calibri"/>
            <w:sz w:val="22"/>
            <w:szCs w:val="22"/>
          </w:rPr>
          <w:t>http://download.opencontent.netflix.com.s3.amazonaws.com/Netflix_test_conditions/Chimera_copyright.txt</w:t>
        </w:r>
      </w:ins>
      <w:ins w:id="103" w:author="Lee, Brian [3]" w:date="2023-08-23T10:27:00Z">
        <w:r>
          <w:rPr>
            <w:rFonts w:ascii="Calibri" w:hAnsi="Calibri" w:cs="Calibri"/>
            <w:sz w:val="22"/>
            <w:szCs w:val="22"/>
          </w:rPr>
          <w:fldChar w:fldCharType="end"/>
        </w:r>
      </w:ins>
    </w:p>
    <w:p w14:paraId="7303D0BE" w14:textId="77777777" w:rsidR="008729B5" w:rsidRDefault="008729B5" w:rsidP="00126D42"/>
    <w:p w14:paraId="746C0866" w14:textId="77777777" w:rsidR="008729B5" w:rsidRDefault="008729B5" w:rsidP="008729B5">
      <w:pPr>
        <w:pStyle w:val="ListParagraph"/>
        <w:ind w:left="1500"/>
      </w:pPr>
    </w:p>
    <w:p w14:paraId="6F8B292A" w14:textId="77777777" w:rsidR="008729B5" w:rsidRDefault="008729B5" w:rsidP="008729B5">
      <w:pPr>
        <w:pStyle w:val="ListParagraph"/>
        <w:numPr>
          <w:ilvl w:val="2"/>
          <w:numId w:val="2"/>
        </w:numPr>
      </w:pPr>
      <w:r w:rsidRPr="00835B83">
        <w:rPr>
          <w:rFonts w:ascii="Arial" w:hAnsi="Arial" w:cs="Arial"/>
          <w:sz w:val="28"/>
          <w:szCs w:val="28"/>
        </w:rPr>
        <w:t>Evaluation of Film Grain with HEVC</w:t>
      </w:r>
      <w:r w:rsidRPr="00EC2C92">
        <w:t xml:space="preserve"> </w:t>
      </w:r>
    </w:p>
    <w:p w14:paraId="48B710B1" w14:textId="77777777" w:rsidR="008729B5" w:rsidRDefault="008729B5" w:rsidP="008729B5"/>
    <w:p w14:paraId="32082773" w14:textId="77777777" w:rsidR="008729B5" w:rsidRPr="00B30FA8" w:rsidRDefault="008729B5" w:rsidP="008729B5">
      <w:pPr>
        <w:rPr>
          <w:sz w:val="22"/>
          <w:szCs w:val="22"/>
        </w:rPr>
      </w:pPr>
      <w:r w:rsidRPr="00B30FA8">
        <w:rPr>
          <w:sz w:val="22"/>
          <w:szCs w:val="22"/>
        </w:rPr>
        <w:t>&lt;Comment&gt; WID objective 3.</w:t>
      </w:r>
      <w:r w:rsidRPr="00B30FA8">
        <w:rPr>
          <w:sz w:val="22"/>
          <w:szCs w:val="22"/>
        </w:rPr>
        <w:tab/>
        <w:t>Provide evaluation using HEVC of the benefits/drawbacks of corresponding solutions, including film grain characteristics SEI message (ITU-T H.274) including performance results, complexity and implementation aspects, interoperability, system integration, etc. following the example in TR26.955 based on selected scenarios.</w:t>
      </w:r>
    </w:p>
    <w:p w14:paraId="7DDE35C0" w14:textId="77777777" w:rsidR="008729B5" w:rsidRPr="00B30FA8" w:rsidRDefault="008729B5" w:rsidP="008729B5">
      <w:pPr>
        <w:rPr>
          <w:sz w:val="22"/>
          <w:szCs w:val="22"/>
        </w:rPr>
      </w:pPr>
      <w:r w:rsidRPr="00B30FA8">
        <w:rPr>
          <w:sz w:val="22"/>
          <w:szCs w:val="22"/>
        </w:rPr>
        <w:lastRenderedPageBreak/>
        <w:t xml:space="preserve">&lt;Comment&gt; Add text about how the subjective tests will be conducted with naïve viewers and with expert viewers for each scenario being tested, with and without FGS.  Consider adding dithering methods especially if test devices have relatively </w:t>
      </w:r>
      <w:proofErr w:type="gramStart"/>
      <w:r w:rsidRPr="00B30FA8">
        <w:rPr>
          <w:sz w:val="22"/>
          <w:szCs w:val="22"/>
        </w:rPr>
        <w:t>low grade</w:t>
      </w:r>
      <w:proofErr w:type="gramEnd"/>
      <w:r w:rsidRPr="00B30FA8">
        <w:rPr>
          <w:sz w:val="22"/>
          <w:szCs w:val="22"/>
        </w:rPr>
        <w:t xml:space="preserve"> specifications. </w:t>
      </w:r>
    </w:p>
    <w:p w14:paraId="50C0F1D2" w14:textId="77777777" w:rsidR="008729B5" w:rsidRPr="00B30FA8" w:rsidRDefault="008729B5" w:rsidP="008729B5">
      <w:pPr>
        <w:rPr>
          <w:sz w:val="21"/>
          <w:szCs w:val="21"/>
        </w:rPr>
      </w:pPr>
      <w:r w:rsidRPr="00B30FA8">
        <w:rPr>
          <w:sz w:val="22"/>
          <w:szCs w:val="22"/>
        </w:rPr>
        <w:t xml:space="preserve">&lt;Comment&gt; FGS tests will reuse many of the reference sequences for scenarios #1, #2, #4, #5.  There may be additional test sequences added if those are deemed beneficial for the purpose of testing and comparison. </w:t>
      </w:r>
    </w:p>
    <w:p w14:paraId="1509F4DC" w14:textId="77777777" w:rsidR="008729B5" w:rsidRPr="009D1664" w:rsidRDefault="008729B5" w:rsidP="008729B5">
      <w:pPr>
        <w:pStyle w:val="ListParagraph"/>
        <w:numPr>
          <w:ilvl w:val="0"/>
          <w:numId w:val="3"/>
        </w:numPr>
        <w:rPr>
          <w:sz w:val="22"/>
          <w:szCs w:val="22"/>
        </w:rPr>
      </w:pPr>
      <w:r w:rsidRPr="009D1664">
        <w:rPr>
          <w:sz w:val="22"/>
          <w:szCs w:val="22"/>
        </w:rPr>
        <w:t xml:space="preserve">NIQE (Naturalness Image Quality Evaluator) scores etc. assessment methodology to be used. </w:t>
      </w:r>
    </w:p>
    <w:p w14:paraId="3A036128" w14:textId="77777777" w:rsidR="008729B5" w:rsidRPr="009D1664" w:rsidRDefault="008729B5" w:rsidP="008729B5">
      <w:pPr>
        <w:pStyle w:val="ListParagraph"/>
        <w:numPr>
          <w:ilvl w:val="0"/>
          <w:numId w:val="3"/>
        </w:numPr>
        <w:rPr>
          <w:sz w:val="28"/>
          <w:szCs w:val="28"/>
        </w:rPr>
      </w:pPr>
      <w:r w:rsidRPr="009D1664">
        <w:rPr>
          <w:sz w:val="22"/>
          <w:szCs w:val="22"/>
        </w:rPr>
        <w:t xml:space="preserve">HM (HEVC reference encoder software) stream generation for testing – FHD – score computation being done.  4k TV streams work underway for subjective evaluation. </w:t>
      </w:r>
    </w:p>
    <w:p w14:paraId="2EB30F14" w14:textId="72776BDB" w:rsidR="008729B5" w:rsidRDefault="00126D42" w:rsidP="008729B5">
      <w:pPr>
        <w:rPr>
          <w:sz w:val="22"/>
          <w:szCs w:val="22"/>
        </w:rPr>
      </w:pPr>
      <w:r>
        <w:rPr>
          <w:sz w:val="22"/>
          <w:szCs w:val="22"/>
        </w:rPr>
        <w:t>&lt;</w:t>
      </w:r>
      <w:r w:rsidR="008729B5">
        <w:rPr>
          <w:sz w:val="22"/>
          <w:szCs w:val="22"/>
        </w:rPr>
        <w:t>Apple comment</w:t>
      </w:r>
      <w:r>
        <w:rPr>
          <w:sz w:val="22"/>
          <w:szCs w:val="22"/>
        </w:rPr>
        <w:t>&gt;</w:t>
      </w:r>
      <w:r w:rsidR="008729B5">
        <w:rPr>
          <w:sz w:val="22"/>
          <w:szCs w:val="22"/>
        </w:rPr>
        <w:t xml:space="preserve"> </w:t>
      </w:r>
      <w:r w:rsidR="00EC245A">
        <w:rPr>
          <w:color w:val="4F81BD" w:themeColor="accent1"/>
          <w:sz w:val="22"/>
          <w:szCs w:val="22"/>
        </w:rPr>
        <w:t>Q</w:t>
      </w:r>
      <w:r w:rsidR="008729B5" w:rsidRPr="00155BDA">
        <w:rPr>
          <w:color w:val="4F81BD" w:themeColor="accent1"/>
          <w:sz w:val="22"/>
          <w:szCs w:val="22"/>
        </w:rPr>
        <w:t xml:space="preserve">uestion whether objective test methodologies are useful or relevant. </w:t>
      </w:r>
      <w:r w:rsidR="008729B5" w:rsidRPr="0052052F">
        <w:rPr>
          <w:sz w:val="22"/>
          <w:szCs w:val="22"/>
        </w:rPr>
        <w:br/>
      </w:r>
    </w:p>
    <w:p w14:paraId="0EE3753D" w14:textId="3FAE2234" w:rsidR="00126D42" w:rsidRDefault="00126D42" w:rsidP="008729B5">
      <w:pPr>
        <w:rPr>
          <w:ins w:id="104" w:author="Lee, Brian [3]" w:date="2023-08-23T14:24:00Z"/>
          <w:sz w:val="22"/>
          <w:szCs w:val="22"/>
        </w:rPr>
      </w:pPr>
      <w:r>
        <w:rPr>
          <w:sz w:val="22"/>
          <w:szCs w:val="22"/>
        </w:rPr>
        <w:t>&lt;Qualcomm comments&gt;</w:t>
      </w:r>
    </w:p>
    <w:p w14:paraId="0D53F4CE" w14:textId="77777777" w:rsidR="006C4DF9" w:rsidRDefault="006C4DF9" w:rsidP="006C4DF9">
      <w:pPr>
        <w:pStyle w:val="Heading1"/>
        <w:rPr>
          <w:ins w:id="105" w:author="Lee, Brian [3]" w:date="2023-08-23T14:24:00Z"/>
          <w:lang w:eastAsia="en-GB"/>
        </w:rPr>
      </w:pPr>
      <w:ins w:id="106" w:author="Lee, Brian [3]" w:date="2023-08-23T14:24:00Z">
        <w:r w:rsidRPr="00777986">
          <w:rPr>
            <w:lang w:eastAsia="en-GB"/>
          </w:rPr>
          <w:t>Proposed Scenario and evaluation framework</w:t>
        </w:r>
      </w:ins>
    </w:p>
    <w:p w14:paraId="68E3308A" w14:textId="77777777" w:rsidR="006C4DF9" w:rsidRPr="00A109C9" w:rsidRDefault="006C4DF9" w:rsidP="006C4DF9">
      <w:pPr>
        <w:rPr>
          <w:ins w:id="107" w:author="Lee, Brian [3]" w:date="2023-08-23T14:24:00Z"/>
          <w:sz w:val="22"/>
          <w:szCs w:val="22"/>
        </w:rPr>
      </w:pPr>
      <w:proofErr w:type="gramStart"/>
      <w:ins w:id="108" w:author="Lee, Brian [3]" w:date="2023-08-23T14:24:00Z">
        <w:r w:rsidRPr="00A109C9">
          <w:rPr>
            <w:sz w:val="22"/>
            <w:szCs w:val="22"/>
          </w:rPr>
          <w:t>In order to</w:t>
        </w:r>
        <w:proofErr w:type="gramEnd"/>
        <w:r w:rsidRPr="00A109C9">
          <w:rPr>
            <w:sz w:val="22"/>
            <w:szCs w:val="22"/>
          </w:rPr>
          <w:t xml:space="preserve"> evaluate the performance and justify potential benefits a qualitative and quantitative analysis on what would be the costs and benefits would be needed. </w:t>
        </w:r>
      </w:ins>
    </w:p>
    <w:tbl>
      <w:tblPr>
        <w:tblStyle w:val="TableGrid5"/>
        <w:tblW w:w="0" w:type="auto"/>
        <w:tblLook w:val="04A0" w:firstRow="1" w:lastRow="0" w:firstColumn="1" w:lastColumn="0" w:noHBand="0" w:noVBand="1"/>
      </w:tblPr>
      <w:tblGrid>
        <w:gridCol w:w="613"/>
        <w:gridCol w:w="4031"/>
        <w:gridCol w:w="4686"/>
      </w:tblGrid>
      <w:tr w:rsidR="006C4DF9" w14:paraId="204D0E9A" w14:textId="77777777" w:rsidTr="0052052F">
        <w:trPr>
          <w:cnfStyle w:val="100000000000" w:firstRow="1" w:lastRow="0" w:firstColumn="0" w:lastColumn="0" w:oddVBand="0" w:evenVBand="0" w:oddHBand="0" w:evenHBand="0" w:firstRowFirstColumn="0" w:firstRowLastColumn="0" w:lastRowFirstColumn="0" w:lastRowLastColumn="0"/>
          <w:ins w:id="109" w:author="Lee, Brian [3]" w:date="2023-08-23T14:24:00Z"/>
        </w:trPr>
        <w:tc>
          <w:tcPr>
            <w:cnfStyle w:val="000000000100" w:firstRow="0" w:lastRow="0" w:firstColumn="0" w:lastColumn="0" w:oddVBand="0" w:evenVBand="0" w:oddHBand="0" w:evenHBand="0" w:firstRowFirstColumn="1" w:firstRowLastColumn="0" w:lastRowFirstColumn="0" w:lastRowLastColumn="0"/>
            <w:tcW w:w="613" w:type="dxa"/>
          </w:tcPr>
          <w:p w14:paraId="6ECA16B1" w14:textId="77777777" w:rsidR="006C4DF9" w:rsidRPr="00E37943" w:rsidRDefault="006C4DF9" w:rsidP="0052052F">
            <w:pPr>
              <w:spacing w:after="0"/>
              <w:rPr>
                <w:ins w:id="110" w:author="Lee, Brian [3]" w:date="2023-08-23T14:24:00Z"/>
                <w:sz w:val="22"/>
                <w:szCs w:val="22"/>
              </w:rPr>
            </w:pPr>
            <w:ins w:id="111" w:author="Lee, Brian [3]" w:date="2023-08-23T14:24:00Z">
              <w:r w:rsidRPr="00E37943">
                <w:rPr>
                  <w:sz w:val="22"/>
                  <w:szCs w:val="22"/>
                </w:rPr>
                <w:t>#</w:t>
              </w:r>
            </w:ins>
          </w:p>
        </w:tc>
        <w:tc>
          <w:tcPr>
            <w:tcW w:w="4031" w:type="dxa"/>
          </w:tcPr>
          <w:p w14:paraId="59D5681B" w14:textId="77777777" w:rsidR="006C4DF9" w:rsidRPr="00E37943" w:rsidRDefault="006C4DF9" w:rsidP="0052052F">
            <w:pPr>
              <w:spacing w:after="0"/>
              <w:cnfStyle w:val="100000000000" w:firstRow="1" w:lastRow="0" w:firstColumn="0" w:lastColumn="0" w:oddVBand="0" w:evenVBand="0" w:oddHBand="0" w:evenHBand="0" w:firstRowFirstColumn="0" w:firstRowLastColumn="0" w:lastRowFirstColumn="0" w:lastRowLastColumn="0"/>
              <w:rPr>
                <w:ins w:id="112" w:author="Lee, Brian [3]" w:date="2023-08-23T14:24:00Z"/>
                <w:sz w:val="22"/>
                <w:szCs w:val="22"/>
              </w:rPr>
            </w:pPr>
            <w:ins w:id="113" w:author="Lee, Brian [3]" w:date="2023-08-23T14:24:00Z">
              <w:r w:rsidRPr="00E37943">
                <w:rPr>
                  <w:sz w:val="22"/>
                  <w:szCs w:val="22"/>
                </w:rPr>
                <w:t>Parameter</w:t>
              </w:r>
            </w:ins>
          </w:p>
        </w:tc>
        <w:tc>
          <w:tcPr>
            <w:tcW w:w="4686" w:type="dxa"/>
          </w:tcPr>
          <w:p w14:paraId="6B07AB8C" w14:textId="77777777" w:rsidR="006C4DF9" w:rsidRPr="00E37943" w:rsidRDefault="006C4DF9" w:rsidP="0052052F">
            <w:pPr>
              <w:spacing w:after="0"/>
              <w:cnfStyle w:val="100000000000" w:firstRow="1" w:lastRow="0" w:firstColumn="0" w:lastColumn="0" w:oddVBand="0" w:evenVBand="0" w:oddHBand="0" w:evenHBand="0" w:firstRowFirstColumn="0" w:firstRowLastColumn="0" w:lastRowFirstColumn="0" w:lastRowLastColumn="0"/>
              <w:rPr>
                <w:ins w:id="114" w:author="Lee, Brian [3]" w:date="2023-08-23T14:24:00Z"/>
                <w:sz w:val="22"/>
                <w:szCs w:val="22"/>
              </w:rPr>
            </w:pPr>
            <w:ins w:id="115" w:author="Lee, Brian [3]" w:date="2023-08-23T14:24:00Z">
              <w:r w:rsidRPr="00E37943">
                <w:rPr>
                  <w:sz w:val="22"/>
                  <w:szCs w:val="22"/>
                </w:rPr>
                <w:t>Definition</w:t>
              </w:r>
            </w:ins>
          </w:p>
        </w:tc>
      </w:tr>
      <w:tr w:rsidR="006C4DF9" w14:paraId="58A24E61" w14:textId="77777777" w:rsidTr="0052052F">
        <w:trPr>
          <w:ins w:id="116" w:author="Lee, Brian [3]" w:date="2023-08-23T14:24:00Z"/>
        </w:trPr>
        <w:tc>
          <w:tcPr>
            <w:tcW w:w="613" w:type="dxa"/>
          </w:tcPr>
          <w:p w14:paraId="4735DD45" w14:textId="77777777" w:rsidR="006C4DF9" w:rsidRPr="00E37943" w:rsidRDefault="006C4DF9" w:rsidP="0052052F">
            <w:pPr>
              <w:spacing w:after="0"/>
              <w:rPr>
                <w:ins w:id="117" w:author="Lee, Brian [3]" w:date="2023-08-23T14:24:00Z"/>
                <w:rFonts w:asciiTheme="minorHAnsi" w:hAnsiTheme="minorHAnsi" w:cstheme="minorHAnsi"/>
                <w:sz w:val="22"/>
                <w:szCs w:val="22"/>
              </w:rPr>
            </w:pPr>
            <w:ins w:id="118" w:author="Lee, Brian [3]" w:date="2023-08-23T14:24:00Z">
              <w:r w:rsidRPr="00E37943">
                <w:rPr>
                  <w:rFonts w:asciiTheme="minorHAnsi" w:hAnsiTheme="minorHAnsi" w:cstheme="minorHAnsi"/>
                  <w:sz w:val="22"/>
                  <w:szCs w:val="22"/>
                </w:rPr>
                <w:t>1</w:t>
              </w:r>
            </w:ins>
          </w:p>
        </w:tc>
        <w:tc>
          <w:tcPr>
            <w:tcW w:w="4031" w:type="dxa"/>
          </w:tcPr>
          <w:p w14:paraId="78768A29" w14:textId="77777777" w:rsidR="006C4DF9" w:rsidRPr="00E37943" w:rsidRDefault="006C4DF9" w:rsidP="0052052F">
            <w:pPr>
              <w:spacing w:after="0"/>
              <w:rPr>
                <w:ins w:id="119" w:author="Lee, Brian [3]" w:date="2023-08-23T14:24:00Z"/>
                <w:sz w:val="22"/>
                <w:szCs w:val="22"/>
              </w:rPr>
            </w:pPr>
            <w:ins w:id="120" w:author="Lee, Brian [3]" w:date="2023-08-23T14:24:00Z">
              <w:r w:rsidRPr="00E37943">
                <w:rPr>
                  <w:rFonts w:asciiTheme="minorHAnsi" w:hAnsiTheme="minorHAnsi" w:cstheme="minorHAnsi"/>
                  <w:sz w:val="22"/>
                  <w:szCs w:val="22"/>
                </w:rPr>
                <w:t>Scenario name</w:t>
              </w:r>
            </w:ins>
          </w:p>
        </w:tc>
        <w:tc>
          <w:tcPr>
            <w:tcW w:w="4686" w:type="dxa"/>
          </w:tcPr>
          <w:p w14:paraId="769F4EE3" w14:textId="77777777" w:rsidR="006C4DF9" w:rsidRDefault="006C4DF9" w:rsidP="0052052F">
            <w:pPr>
              <w:spacing w:after="0"/>
              <w:rPr>
                <w:ins w:id="121" w:author="Lee, Brian [3]" w:date="2023-08-23T14:24:00Z"/>
              </w:rPr>
            </w:pPr>
          </w:p>
        </w:tc>
      </w:tr>
      <w:tr w:rsidR="006C4DF9" w14:paraId="467D78FE" w14:textId="77777777" w:rsidTr="0052052F">
        <w:trPr>
          <w:ins w:id="122" w:author="Lee, Brian [3]" w:date="2023-08-23T14:24:00Z"/>
        </w:trPr>
        <w:tc>
          <w:tcPr>
            <w:tcW w:w="613" w:type="dxa"/>
          </w:tcPr>
          <w:p w14:paraId="65A5B913" w14:textId="77777777" w:rsidR="006C4DF9" w:rsidRPr="00E37943" w:rsidRDefault="006C4DF9" w:rsidP="0052052F">
            <w:pPr>
              <w:spacing w:after="0"/>
              <w:rPr>
                <w:ins w:id="123" w:author="Lee, Brian [3]" w:date="2023-08-23T14:24:00Z"/>
                <w:rFonts w:asciiTheme="minorHAnsi" w:hAnsiTheme="minorHAnsi" w:cstheme="minorHAnsi"/>
                <w:sz w:val="22"/>
                <w:szCs w:val="22"/>
              </w:rPr>
            </w:pPr>
            <w:ins w:id="124" w:author="Lee, Brian [3]" w:date="2023-08-23T14:24:00Z">
              <w:r w:rsidRPr="00E37943">
                <w:rPr>
                  <w:rFonts w:asciiTheme="minorHAnsi" w:hAnsiTheme="minorHAnsi" w:cstheme="minorHAnsi"/>
                  <w:sz w:val="22"/>
                  <w:szCs w:val="22"/>
                </w:rPr>
                <w:t>2</w:t>
              </w:r>
            </w:ins>
          </w:p>
        </w:tc>
        <w:tc>
          <w:tcPr>
            <w:tcW w:w="4031" w:type="dxa"/>
          </w:tcPr>
          <w:p w14:paraId="21BA05F1" w14:textId="77777777" w:rsidR="006C4DF9" w:rsidRPr="00E37943" w:rsidRDefault="006C4DF9" w:rsidP="0052052F">
            <w:pPr>
              <w:spacing w:after="0"/>
              <w:rPr>
                <w:ins w:id="125" w:author="Lee, Brian [3]" w:date="2023-08-23T14:24:00Z"/>
                <w:sz w:val="22"/>
                <w:szCs w:val="22"/>
              </w:rPr>
            </w:pPr>
            <w:ins w:id="126" w:author="Lee, Brian [3]" w:date="2023-08-23T14:24:00Z">
              <w:r w:rsidRPr="00E37943">
                <w:rPr>
                  <w:rFonts w:asciiTheme="minorHAnsi" w:hAnsiTheme="minorHAnsi" w:cstheme="minorHAnsi"/>
                  <w:sz w:val="22"/>
                  <w:szCs w:val="22"/>
                </w:rPr>
                <w:t>Motivation for the scenario</w:t>
              </w:r>
            </w:ins>
          </w:p>
        </w:tc>
        <w:tc>
          <w:tcPr>
            <w:tcW w:w="4686" w:type="dxa"/>
          </w:tcPr>
          <w:p w14:paraId="7882A193" w14:textId="77777777" w:rsidR="006C4DF9" w:rsidRDefault="006C4DF9" w:rsidP="0052052F">
            <w:pPr>
              <w:spacing w:after="0"/>
              <w:rPr>
                <w:ins w:id="127" w:author="Lee, Brian [3]" w:date="2023-08-23T14:24:00Z"/>
              </w:rPr>
            </w:pPr>
          </w:p>
        </w:tc>
      </w:tr>
      <w:tr w:rsidR="006C4DF9" w14:paraId="12A5880D" w14:textId="77777777" w:rsidTr="0052052F">
        <w:trPr>
          <w:ins w:id="128" w:author="Lee, Brian [3]" w:date="2023-08-23T14:24:00Z"/>
        </w:trPr>
        <w:tc>
          <w:tcPr>
            <w:tcW w:w="613" w:type="dxa"/>
          </w:tcPr>
          <w:p w14:paraId="56977406" w14:textId="77777777" w:rsidR="006C4DF9" w:rsidRPr="00E37943" w:rsidRDefault="006C4DF9" w:rsidP="0052052F">
            <w:pPr>
              <w:spacing w:after="0"/>
              <w:rPr>
                <w:ins w:id="129" w:author="Lee, Brian [3]" w:date="2023-08-23T14:24:00Z"/>
                <w:rFonts w:asciiTheme="minorHAnsi" w:hAnsiTheme="minorHAnsi" w:cstheme="minorHAnsi"/>
                <w:sz w:val="22"/>
                <w:szCs w:val="22"/>
              </w:rPr>
            </w:pPr>
            <w:ins w:id="130" w:author="Lee, Brian [3]" w:date="2023-08-23T14:24:00Z">
              <w:r w:rsidRPr="00E37943">
                <w:rPr>
                  <w:rFonts w:asciiTheme="minorHAnsi" w:hAnsiTheme="minorHAnsi" w:cstheme="minorHAnsi"/>
                  <w:sz w:val="22"/>
                  <w:szCs w:val="22"/>
                </w:rPr>
                <w:t>3</w:t>
              </w:r>
            </w:ins>
          </w:p>
        </w:tc>
        <w:tc>
          <w:tcPr>
            <w:tcW w:w="4031" w:type="dxa"/>
          </w:tcPr>
          <w:p w14:paraId="0B4AFC86" w14:textId="77777777" w:rsidR="006C4DF9" w:rsidRPr="00E37943" w:rsidRDefault="006C4DF9" w:rsidP="0052052F">
            <w:pPr>
              <w:spacing w:after="0"/>
              <w:rPr>
                <w:ins w:id="131" w:author="Lee, Brian [3]" w:date="2023-08-23T14:24:00Z"/>
                <w:sz w:val="22"/>
                <w:szCs w:val="22"/>
              </w:rPr>
            </w:pPr>
            <w:ins w:id="132" w:author="Lee, Brian [3]" w:date="2023-08-23T14:24:00Z">
              <w:r w:rsidRPr="00E37943">
                <w:rPr>
                  <w:rFonts w:asciiTheme="minorHAnsi" w:hAnsiTheme="minorHAnsi" w:cstheme="minorHAnsi"/>
                  <w:sz w:val="22"/>
                  <w:szCs w:val="22"/>
                </w:rPr>
                <w:t>Description of the scenario</w:t>
              </w:r>
            </w:ins>
          </w:p>
        </w:tc>
        <w:tc>
          <w:tcPr>
            <w:tcW w:w="4686" w:type="dxa"/>
          </w:tcPr>
          <w:p w14:paraId="56C65B33" w14:textId="77777777" w:rsidR="006C4DF9" w:rsidRDefault="006C4DF9" w:rsidP="0052052F">
            <w:pPr>
              <w:spacing w:after="0"/>
              <w:rPr>
                <w:ins w:id="133" w:author="Lee, Brian [3]" w:date="2023-08-23T14:24:00Z"/>
              </w:rPr>
            </w:pPr>
          </w:p>
        </w:tc>
      </w:tr>
      <w:tr w:rsidR="006C4DF9" w14:paraId="4981CF51" w14:textId="77777777" w:rsidTr="0052052F">
        <w:trPr>
          <w:ins w:id="134" w:author="Lee, Brian [3]" w:date="2023-08-23T14:24:00Z"/>
        </w:trPr>
        <w:tc>
          <w:tcPr>
            <w:tcW w:w="613" w:type="dxa"/>
          </w:tcPr>
          <w:p w14:paraId="73610A00" w14:textId="77777777" w:rsidR="006C4DF9" w:rsidRPr="00E37943" w:rsidRDefault="006C4DF9" w:rsidP="0052052F">
            <w:pPr>
              <w:spacing w:after="0"/>
              <w:rPr>
                <w:ins w:id="135" w:author="Lee, Brian [3]" w:date="2023-08-23T14:24:00Z"/>
                <w:rFonts w:asciiTheme="minorHAnsi" w:hAnsiTheme="minorHAnsi" w:cstheme="minorHAnsi"/>
                <w:sz w:val="22"/>
                <w:szCs w:val="22"/>
              </w:rPr>
            </w:pPr>
            <w:ins w:id="136" w:author="Lee, Brian [3]" w:date="2023-08-23T14:24:00Z">
              <w:r w:rsidRPr="00E37943">
                <w:rPr>
                  <w:rFonts w:asciiTheme="minorHAnsi" w:hAnsiTheme="minorHAnsi" w:cstheme="minorHAnsi"/>
                  <w:sz w:val="22"/>
                  <w:szCs w:val="22"/>
                </w:rPr>
                <w:t>4</w:t>
              </w:r>
            </w:ins>
          </w:p>
        </w:tc>
        <w:tc>
          <w:tcPr>
            <w:tcW w:w="4031" w:type="dxa"/>
          </w:tcPr>
          <w:p w14:paraId="6CC99370" w14:textId="77777777" w:rsidR="006C4DF9" w:rsidRPr="00E37943" w:rsidRDefault="006C4DF9" w:rsidP="0052052F">
            <w:pPr>
              <w:spacing w:after="0"/>
              <w:rPr>
                <w:ins w:id="137" w:author="Lee, Brian [3]" w:date="2023-08-23T14:24:00Z"/>
                <w:sz w:val="22"/>
                <w:szCs w:val="22"/>
              </w:rPr>
            </w:pPr>
            <w:ins w:id="138" w:author="Lee, Brian [3]" w:date="2023-08-23T14:24:00Z">
              <w:r w:rsidRPr="00E37943">
                <w:rPr>
                  <w:rFonts w:asciiTheme="minorHAnsi" w:hAnsiTheme="minorHAnsi" w:cstheme="minorHAnsi"/>
                  <w:sz w:val="22"/>
                  <w:szCs w:val="22"/>
                </w:rPr>
                <w:t>Supporting companies and 3GPP members</w:t>
              </w:r>
            </w:ins>
          </w:p>
        </w:tc>
        <w:tc>
          <w:tcPr>
            <w:tcW w:w="4686" w:type="dxa"/>
          </w:tcPr>
          <w:p w14:paraId="0C2A300B" w14:textId="77777777" w:rsidR="006C4DF9" w:rsidRDefault="006C4DF9" w:rsidP="0052052F">
            <w:pPr>
              <w:spacing w:after="0"/>
              <w:rPr>
                <w:ins w:id="139" w:author="Lee, Brian [3]" w:date="2023-08-23T14:24:00Z"/>
              </w:rPr>
            </w:pPr>
          </w:p>
        </w:tc>
      </w:tr>
      <w:tr w:rsidR="006C4DF9" w14:paraId="1B268E7C" w14:textId="77777777" w:rsidTr="0052052F">
        <w:trPr>
          <w:ins w:id="140" w:author="Lee, Brian [3]" w:date="2023-08-23T14:24:00Z"/>
        </w:trPr>
        <w:tc>
          <w:tcPr>
            <w:tcW w:w="613" w:type="dxa"/>
          </w:tcPr>
          <w:p w14:paraId="13FB2E8B" w14:textId="77777777" w:rsidR="006C4DF9" w:rsidRPr="00E37943" w:rsidRDefault="006C4DF9" w:rsidP="0052052F">
            <w:pPr>
              <w:spacing w:after="0"/>
              <w:rPr>
                <w:ins w:id="141" w:author="Lee, Brian [3]" w:date="2023-08-23T14:24:00Z"/>
                <w:sz w:val="22"/>
                <w:szCs w:val="22"/>
              </w:rPr>
            </w:pPr>
            <w:ins w:id="142" w:author="Lee, Brian [3]" w:date="2023-08-23T14:24:00Z">
              <w:r w:rsidRPr="00E37943">
                <w:rPr>
                  <w:sz w:val="22"/>
                  <w:szCs w:val="22"/>
                </w:rPr>
                <w:t>5</w:t>
              </w:r>
            </w:ins>
          </w:p>
        </w:tc>
        <w:tc>
          <w:tcPr>
            <w:tcW w:w="4031" w:type="dxa"/>
          </w:tcPr>
          <w:p w14:paraId="2635555A" w14:textId="77777777" w:rsidR="006C4DF9" w:rsidRPr="00E37943" w:rsidRDefault="006C4DF9" w:rsidP="0052052F">
            <w:pPr>
              <w:spacing w:after="0"/>
              <w:rPr>
                <w:ins w:id="143" w:author="Lee, Brian [3]" w:date="2023-08-23T14:24:00Z"/>
                <w:rFonts w:asciiTheme="minorHAnsi" w:hAnsiTheme="minorHAnsi" w:cstheme="minorHAnsi"/>
                <w:sz w:val="22"/>
                <w:szCs w:val="22"/>
              </w:rPr>
            </w:pPr>
            <w:ins w:id="144" w:author="Lee, Brian [3]" w:date="2023-08-23T14:24:00Z">
              <w:r w:rsidRPr="00E37943">
                <w:rPr>
                  <w:rFonts w:asciiTheme="minorHAnsi" w:hAnsiTheme="minorHAnsi" w:cstheme="minorHAnsi"/>
                  <w:sz w:val="22"/>
                  <w:szCs w:val="22"/>
                </w:rPr>
                <w:t>Source format properties</w:t>
              </w:r>
            </w:ins>
          </w:p>
          <w:p w14:paraId="671822C7" w14:textId="77777777" w:rsidR="006C4DF9" w:rsidRPr="00E37943" w:rsidRDefault="006C4DF9" w:rsidP="006C4DF9">
            <w:pPr>
              <w:pStyle w:val="B2"/>
              <w:numPr>
                <w:ilvl w:val="0"/>
                <w:numId w:val="11"/>
              </w:numPr>
              <w:spacing w:after="0"/>
              <w:rPr>
                <w:ins w:id="145" w:author="Lee, Brian [3]" w:date="2023-08-23T14:24:00Z"/>
                <w:rFonts w:asciiTheme="minorHAnsi" w:hAnsiTheme="minorHAnsi" w:cstheme="minorHAnsi"/>
                <w:sz w:val="22"/>
                <w:szCs w:val="22"/>
              </w:rPr>
            </w:pPr>
            <w:ins w:id="146" w:author="Lee, Brian [3]" w:date="2023-08-23T14:24:00Z">
              <w:r w:rsidRPr="00E37943">
                <w:rPr>
                  <w:rFonts w:asciiTheme="minorHAnsi" w:hAnsiTheme="minorHAnsi" w:cstheme="minorHAnsi"/>
                  <w:sz w:val="22"/>
                  <w:szCs w:val="22"/>
                </w:rPr>
                <w:t>Spatial resolutions</w:t>
              </w:r>
            </w:ins>
          </w:p>
          <w:p w14:paraId="23FB1844" w14:textId="77777777" w:rsidR="006C4DF9" w:rsidRPr="00E37943" w:rsidRDefault="006C4DF9" w:rsidP="006C4DF9">
            <w:pPr>
              <w:pStyle w:val="B2"/>
              <w:numPr>
                <w:ilvl w:val="0"/>
                <w:numId w:val="11"/>
              </w:numPr>
              <w:spacing w:after="0"/>
              <w:rPr>
                <w:ins w:id="147" w:author="Lee, Brian [3]" w:date="2023-08-23T14:24:00Z"/>
                <w:rFonts w:asciiTheme="minorHAnsi" w:hAnsiTheme="minorHAnsi" w:cstheme="minorHAnsi"/>
                <w:sz w:val="22"/>
                <w:szCs w:val="22"/>
              </w:rPr>
            </w:pPr>
            <w:ins w:id="148" w:author="Lee, Brian [3]" w:date="2023-08-23T14:24:00Z">
              <w:r w:rsidRPr="00E37943">
                <w:rPr>
                  <w:rFonts w:asciiTheme="minorHAnsi" w:hAnsiTheme="minorHAnsi" w:cstheme="minorHAnsi"/>
                  <w:sz w:val="22"/>
                  <w:szCs w:val="22"/>
                </w:rPr>
                <w:t>Chroma Format</w:t>
              </w:r>
            </w:ins>
          </w:p>
          <w:p w14:paraId="72DEB8B9" w14:textId="77777777" w:rsidR="006C4DF9" w:rsidRPr="00E37943" w:rsidRDefault="006C4DF9" w:rsidP="006C4DF9">
            <w:pPr>
              <w:pStyle w:val="B2"/>
              <w:numPr>
                <w:ilvl w:val="0"/>
                <w:numId w:val="11"/>
              </w:numPr>
              <w:spacing w:after="0"/>
              <w:rPr>
                <w:ins w:id="149" w:author="Lee, Brian [3]" w:date="2023-08-23T14:24:00Z"/>
                <w:rFonts w:asciiTheme="minorHAnsi" w:hAnsiTheme="minorHAnsi" w:cstheme="minorHAnsi"/>
                <w:sz w:val="22"/>
                <w:szCs w:val="22"/>
              </w:rPr>
            </w:pPr>
            <w:ins w:id="150" w:author="Lee, Brian [3]" w:date="2023-08-23T14:24:00Z">
              <w:r w:rsidRPr="00E37943">
                <w:rPr>
                  <w:rFonts w:asciiTheme="minorHAnsi" w:hAnsiTheme="minorHAnsi" w:cstheme="minorHAnsi"/>
                  <w:sz w:val="22"/>
                  <w:szCs w:val="22"/>
                </w:rPr>
                <w:t>Chroma Subsampling</w:t>
              </w:r>
            </w:ins>
          </w:p>
          <w:p w14:paraId="6561911C" w14:textId="77777777" w:rsidR="006C4DF9" w:rsidRPr="00E37943" w:rsidRDefault="006C4DF9" w:rsidP="006C4DF9">
            <w:pPr>
              <w:pStyle w:val="B2"/>
              <w:numPr>
                <w:ilvl w:val="0"/>
                <w:numId w:val="11"/>
              </w:numPr>
              <w:spacing w:after="0"/>
              <w:rPr>
                <w:ins w:id="151" w:author="Lee, Brian [3]" w:date="2023-08-23T14:24:00Z"/>
                <w:rFonts w:asciiTheme="minorHAnsi" w:hAnsiTheme="minorHAnsi" w:cstheme="minorHAnsi"/>
                <w:sz w:val="22"/>
                <w:szCs w:val="22"/>
              </w:rPr>
            </w:pPr>
            <w:ins w:id="152" w:author="Lee, Brian [3]" w:date="2023-08-23T14:24:00Z">
              <w:r w:rsidRPr="00E37943">
                <w:rPr>
                  <w:rFonts w:asciiTheme="minorHAnsi" w:hAnsiTheme="minorHAnsi" w:cstheme="minorHAnsi"/>
                  <w:sz w:val="22"/>
                  <w:szCs w:val="22"/>
                </w:rPr>
                <w:t>Aspect ratios</w:t>
              </w:r>
            </w:ins>
          </w:p>
          <w:p w14:paraId="6B08BB68" w14:textId="77777777" w:rsidR="006C4DF9" w:rsidRPr="00E37943" w:rsidRDefault="006C4DF9" w:rsidP="006C4DF9">
            <w:pPr>
              <w:pStyle w:val="B2"/>
              <w:numPr>
                <w:ilvl w:val="0"/>
                <w:numId w:val="11"/>
              </w:numPr>
              <w:spacing w:after="0"/>
              <w:rPr>
                <w:ins w:id="153" w:author="Lee, Brian [3]" w:date="2023-08-23T14:24:00Z"/>
                <w:rFonts w:asciiTheme="minorHAnsi" w:hAnsiTheme="minorHAnsi" w:cstheme="minorHAnsi"/>
                <w:sz w:val="22"/>
                <w:szCs w:val="22"/>
              </w:rPr>
            </w:pPr>
            <w:ins w:id="154" w:author="Lee, Brian [3]" w:date="2023-08-23T14:24:00Z">
              <w:r w:rsidRPr="00E37943">
                <w:rPr>
                  <w:rFonts w:asciiTheme="minorHAnsi" w:hAnsiTheme="minorHAnsi" w:cstheme="minorHAnsi"/>
                  <w:sz w:val="22"/>
                  <w:szCs w:val="22"/>
                </w:rPr>
                <w:t>Frame rates</w:t>
              </w:r>
            </w:ins>
          </w:p>
          <w:p w14:paraId="490A759F" w14:textId="77777777" w:rsidR="006C4DF9" w:rsidRPr="00E37943" w:rsidRDefault="006C4DF9" w:rsidP="006C4DF9">
            <w:pPr>
              <w:pStyle w:val="B2"/>
              <w:numPr>
                <w:ilvl w:val="0"/>
                <w:numId w:val="11"/>
              </w:numPr>
              <w:spacing w:after="0"/>
              <w:rPr>
                <w:ins w:id="155" w:author="Lee, Brian [3]" w:date="2023-08-23T14:24:00Z"/>
                <w:rFonts w:asciiTheme="minorHAnsi" w:hAnsiTheme="minorHAnsi" w:cstheme="minorHAnsi"/>
                <w:sz w:val="22"/>
                <w:szCs w:val="22"/>
              </w:rPr>
            </w:pPr>
            <w:ins w:id="156" w:author="Lee, Brian [3]" w:date="2023-08-23T14:24:00Z">
              <w:r w:rsidRPr="00E37943">
                <w:rPr>
                  <w:rFonts w:asciiTheme="minorHAnsi" w:hAnsiTheme="minorHAnsi" w:cstheme="minorHAnsi"/>
                  <w:sz w:val="22"/>
                  <w:szCs w:val="22"/>
                </w:rPr>
                <w:t>Colour space formats</w:t>
              </w:r>
            </w:ins>
          </w:p>
          <w:p w14:paraId="314F43BB" w14:textId="77777777" w:rsidR="006C4DF9" w:rsidRPr="00E37943" w:rsidRDefault="006C4DF9" w:rsidP="006C4DF9">
            <w:pPr>
              <w:pStyle w:val="B2"/>
              <w:numPr>
                <w:ilvl w:val="0"/>
                <w:numId w:val="11"/>
              </w:numPr>
              <w:spacing w:after="0"/>
              <w:rPr>
                <w:ins w:id="157" w:author="Lee, Brian [3]" w:date="2023-08-23T14:24:00Z"/>
                <w:rFonts w:asciiTheme="minorHAnsi" w:hAnsiTheme="minorHAnsi" w:cstheme="minorHAnsi"/>
                <w:sz w:val="22"/>
                <w:szCs w:val="22"/>
              </w:rPr>
            </w:pPr>
            <w:ins w:id="158" w:author="Lee, Brian [3]" w:date="2023-08-23T14:24:00Z">
              <w:r w:rsidRPr="00E37943">
                <w:rPr>
                  <w:rFonts w:asciiTheme="minorHAnsi" w:hAnsiTheme="minorHAnsi" w:cstheme="minorHAnsi"/>
                  <w:sz w:val="22"/>
                  <w:szCs w:val="22"/>
                </w:rPr>
                <w:t>Transfer Characteristics</w:t>
              </w:r>
            </w:ins>
          </w:p>
          <w:p w14:paraId="48E63726" w14:textId="77777777" w:rsidR="006C4DF9" w:rsidRPr="00E37943" w:rsidRDefault="006C4DF9" w:rsidP="006C4DF9">
            <w:pPr>
              <w:pStyle w:val="B2"/>
              <w:numPr>
                <w:ilvl w:val="0"/>
                <w:numId w:val="11"/>
              </w:numPr>
              <w:spacing w:after="0"/>
              <w:rPr>
                <w:ins w:id="159" w:author="Lee, Brian [3]" w:date="2023-08-23T14:24:00Z"/>
                <w:rFonts w:asciiTheme="minorHAnsi" w:hAnsiTheme="minorHAnsi" w:cstheme="minorHAnsi"/>
                <w:sz w:val="22"/>
                <w:szCs w:val="22"/>
              </w:rPr>
            </w:pPr>
            <w:ins w:id="160" w:author="Lee, Brian [3]" w:date="2023-08-23T14:24:00Z">
              <w:r w:rsidRPr="00E37943">
                <w:rPr>
                  <w:rFonts w:asciiTheme="minorHAnsi" w:hAnsiTheme="minorHAnsi" w:cstheme="minorHAnsi"/>
                  <w:sz w:val="22"/>
                  <w:szCs w:val="22"/>
                </w:rPr>
                <w:t>Bit depth</w:t>
              </w:r>
            </w:ins>
          </w:p>
          <w:p w14:paraId="42DE7AF4" w14:textId="77777777" w:rsidR="006C4DF9" w:rsidRPr="00E37943" w:rsidRDefault="006C4DF9" w:rsidP="006C4DF9">
            <w:pPr>
              <w:pStyle w:val="B2"/>
              <w:numPr>
                <w:ilvl w:val="0"/>
                <w:numId w:val="11"/>
              </w:numPr>
              <w:spacing w:after="0"/>
              <w:rPr>
                <w:ins w:id="161" w:author="Lee, Brian [3]" w:date="2023-08-23T14:24:00Z"/>
                <w:rFonts w:asciiTheme="minorHAnsi" w:hAnsiTheme="minorHAnsi" w:cstheme="minorHAnsi"/>
                <w:sz w:val="22"/>
                <w:szCs w:val="22"/>
              </w:rPr>
            </w:pPr>
            <w:ins w:id="162" w:author="Lee, Brian [3]" w:date="2023-08-23T14:24:00Z">
              <w:r w:rsidRPr="00E37943">
                <w:rPr>
                  <w:rFonts w:asciiTheme="minorHAnsi" w:hAnsiTheme="minorHAnsi" w:cstheme="minorHAnsi"/>
                  <w:sz w:val="22"/>
                  <w:szCs w:val="22"/>
                </w:rPr>
                <w:t>Other signal properties</w:t>
              </w:r>
            </w:ins>
          </w:p>
        </w:tc>
        <w:tc>
          <w:tcPr>
            <w:tcW w:w="4686" w:type="dxa"/>
          </w:tcPr>
          <w:p w14:paraId="6C1FCDC9" w14:textId="77777777" w:rsidR="006C4DF9" w:rsidRDefault="006C4DF9" w:rsidP="0052052F">
            <w:pPr>
              <w:spacing w:after="0"/>
              <w:rPr>
                <w:ins w:id="163" w:author="Lee, Brian [3]" w:date="2023-08-23T14:24:00Z"/>
              </w:rPr>
            </w:pPr>
          </w:p>
        </w:tc>
      </w:tr>
      <w:tr w:rsidR="006C4DF9" w14:paraId="539FE741" w14:textId="77777777" w:rsidTr="0052052F">
        <w:trPr>
          <w:ins w:id="164" w:author="Lee, Brian [3]" w:date="2023-08-23T14:24:00Z"/>
        </w:trPr>
        <w:tc>
          <w:tcPr>
            <w:tcW w:w="613" w:type="dxa"/>
          </w:tcPr>
          <w:p w14:paraId="3134E544" w14:textId="77777777" w:rsidR="006C4DF9" w:rsidRPr="00E37943" w:rsidRDefault="006C4DF9" w:rsidP="0052052F">
            <w:pPr>
              <w:spacing w:after="0"/>
              <w:rPr>
                <w:ins w:id="165" w:author="Lee, Brian [3]" w:date="2023-08-23T14:24:00Z"/>
                <w:sz w:val="22"/>
                <w:szCs w:val="22"/>
              </w:rPr>
            </w:pPr>
            <w:ins w:id="166" w:author="Lee, Brian [3]" w:date="2023-08-23T14:24:00Z">
              <w:r w:rsidRPr="00E37943">
                <w:rPr>
                  <w:sz w:val="22"/>
                  <w:szCs w:val="22"/>
                </w:rPr>
                <w:t>6</w:t>
              </w:r>
            </w:ins>
          </w:p>
        </w:tc>
        <w:tc>
          <w:tcPr>
            <w:tcW w:w="4031" w:type="dxa"/>
          </w:tcPr>
          <w:p w14:paraId="554C40B6" w14:textId="77777777" w:rsidR="006C4DF9" w:rsidRPr="00E37943" w:rsidRDefault="006C4DF9" w:rsidP="0052052F">
            <w:pPr>
              <w:pStyle w:val="B1"/>
              <w:spacing w:after="0"/>
              <w:ind w:left="0" w:firstLine="0"/>
              <w:rPr>
                <w:ins w:id="167" w:author="Lee, Brian [3]" w:date="2023-08-23T14:24:00Z"/>
                <w:rFonts w:asciiTheme="minorHAnsi" w:hAnsiTheme="minorHAnsi" w:cstheme="minorHAnsi"/>
                <w:sz w:val="22"/>
                <w:szCs w:val="22"/>
              </w:rPr>
            </w:pPr>
            <w:ins w:id="168" w:author="Lee, Brian [3]" w:date="2023-08-23T14:24:00Z">
              <w:r w:rsidRPr="00E37943">
                <w:rPr>
                  <w:rFonts w:asciiTheme="minorHAnsi" w:hAnsiTheme="minorHAnsi" w:cstheme="minorHAnsi"/>
                  <w:sz w:val="22"/>
                  <w:szCs w:val="22"/>
                </w:rPr>
                <w:t>Encoding and decoding constraints and settings: Typical encoding constraints and settings such as</w:t>
              </w:r>
            </w:ins>
          </w:p>
          <w:p w14:paraId="695B6C3E" w14:textId="77777777" w:rsidR="006C4DF9" w:rsidRPr="00E37943" w:rsidRDefault="006C4DF9" w:rsidP="006C4DF9">
            <w:pPr>
              <w:pStyle w:val="B2"/>
              <w:numPr>
                <w:ilvl w:val="0"/>
                <w:numId w:val="10"/>
              </w:numPr>
              <w:spacing w:after="0"/>
              <w:rPr>
                <w:ins w:id="169" w:author="Lee, Brian [3]" w:date="2023-08-23T14:24:00Z"/>
                <w:rFonts w:asciiTheme="minorHAnsi" w:hAnsiTheme="minorHAnsi" w:cstheme="minorHAnsi"/>
                <w:sz w:val="22"/>
                <w:szCs w:val="22"/>
              </w:rPr>
            </w:pPr>
            <w:ins w:id="170" w:author="Lee, Brian [3]" w:date="2023-08-23T14:24:00Z">
              <w:r w:rsidRPr="00E37943">
                <w:rPr>
                  <w:rFonts w:asciiTheme="minorHAnsi" w:hAnsiTheme="minorHAnsi" w:cstheme="minorHAnsi"/>
                  <w:sz w:val="22"/>
                  <w:szCs w:val="22"/>
                </w:rPr>
                <w:t>Relevant Codec and Codec Profile/Levels according to TS26.116 and TS26.511.</w:t>
              </w:r>
            </w:ins>
          </w:p>
          <w:p w14:paraId="73547677" w14:textId="77777777" w:rsidR="006C4DF9" w:rsidRPr="00E37943" w:rsidRDefault="006C4DF9" w:rsidP="006C4DF9">
            <w:pPr>
              <w:pStyle w:val="B2"/>
              <w:numPr>
                <w:ilvl w:val="0"/>
                <w:numId w:val="10"/>
              </w:numPr>
              <w:spacing w:after="0"/>
              <w:rPr>
                <w:ins w:id="171" w:author="Lee, Brian [3]" w:date="2023-08-23T14:24:00Z"/>
                <w:rFonts w:asciiTheme="minorHAnsi" w:hAnsiTheme="minorHAnsi" w:cstheme="minorHAnsi"/>
                <w:sz w:val="22"/>
                <w:szCs w:val="22"/>
              </w:rPr>
            </w:pPr>
            <w:ins w:id="172" w:author="Lee, Brian [3]" w:date="2023-08-23T14:24:00Z">
              <w:r w:rsidRPr="00E37943">
                <w:rPr>
                  <w:rFonts w:asciiTheme="minorHAnsi" w:hAnsiTheme="minorHAnsi" w:cstheme="minorHAnsi"/>
                  <w:sz w:val="22"/>
                  <w:szCs w:val="22"/>
                </w:rPr>
                <w:t>Random access frequency</w:t>
              </w:r>
            </w:ins>
          </w:p>
          <w:p w14:paraId="0A519B4F" w14:textId="77777777" w:rsidR="006C4DF9" w:rsidRPr="00E37943" w:rsidRDefault="006C4DF9" w:rsidP="006C4DF9">
            <w:pPr>
              <w:pStyle w:val="B2"/>
              <w:numPr>
                <w:ilvl w:val="0"/>
                <w:numId w:val="10"/>
              </w:numPr>
              <w:spacing w:after="0"/>
              <w:rPr>
                <w:ins w:id="173" w:author="Lee, Brian [3]" w:date="2023-08-23T14:24:00Z"/>
                <w:rFonts w:asciiTheme="minorHAnsi" w:hAnsiTheme="minorHAnsi" w:cstheme="minorHAnsi"/>
                <w:sz w:val="22"/>
                <w:szCs w:val="22"/>
              </w:rPr>
            </w:pPr>
            <w:ins w:id="174" w:author="Lee, Brian [3]" w:date="2023-08-23T14:24:00Z">
              <w:r w:rsidRPr="00E37943">
                <w:rPr>
                  <w:rFonts w:asciiTheme="minorHAnsi" w:hAnsiTheme="minorHAnsi" w:cstheme="minorHAnsi"/>
                  <w:sz w:val="22"/>
                  <w:szCs w:val="22"/>
                </w:rPr>
                <w:t>Error resiliency requirements</w:t>
              </w:r>
            </w:ins>
          </w:p>
          <w:p w14:paraId="77BFE4B6" w14:textId="77777777" w:rsidR="006C4DF9" w:rsidRPr="00E37943" w:rsidRDefault="006C4DF9" w:rsidP="006C4DF9">
            <w:pPr>
              <w:pStyle w:val="B2"/>
              <w:numPr>
                <w:ilvl w:val="0"/>
                <w:numId w:val="10"/>
              </w:numPr>
              <w:spacing w:after="0"/>
              <w:rPr>
                <w:ins w:id="175" w:author="Lee, Brian [3]" w:date="2023-08-23T14:24:00Z"/>
                <w:rFonts w:asciiTheme="minorHAnsi" w:hAnsiTheme="minorHAnsi" w:cstheme="minorHAnsi"/>
                <w:sz w:val="22"/>
                <w:szCs w:val="22"/>
              </w:rPr>
            </w:pPr>
            <w:ins w:id="176" w:author="Lee, Brian [3]" w:date="2023-08-23T14:24:00Z">
              <w:r w:rsidRPr="00E37943">
                <w:rPr>
                  <w:rFonts w:asciiTheme="minorHAnsi" w:hAnsiTheme="minorHAnsi" w:cstheme="minorHAnsi"/>
                  <w:sz w:val="22"/>
                  <w:szCs w:val="22"/>
                </w:rPr>
                <w:t>Bitrates and quality requirements</w:t>
              </w:r>
            </w:ins>
          </w:p>
          <w:p w14:paraId="17B6111B" w14:textId="77777777" w:rsidR="006C4DF9" w:rsidRPr="00E37943" w:rsidRDefault="006C4DF9" w:rsidP="006C4DF9">
            <w:pPr>
              <w:pStyle w:val="B2"/>
              <w:numPr>
                <w:ilvl w:val="0"/>
                <w:numId w:val="10"/>
              </w:numPr>
              <w:spacing w:after="0"/>
              <w:rPr>
                <w:ins w:id="177" w:author="Lee, Brian [3]" w:date="2023-08-23T14:24:00Z"/>
                <w:rFonts w:asciiTheme="minorHAnsi" w:hAnsiTheme="minorHAnsi" w:cstheme="minorHAnsi"/>
                <w:sz w:val="22"/>
                <w:szCs w:val="22"/>
              </w:rPr>
            </w:pPr>
            <w:ins w:id="178" w:author="Lee, Brian [3]" w:date="2023-08-23T14:24:00Z">
              <w:r w:rsidRPr="00E37943">
                <w:rPr>
                  <w:rFonts w:asciiTheme="minorHAnsi" w:hAnsiTheme="minorHAnsi" w:cstheme="minorHAnsi"/>
                  <w:sz w:val="22"/>
                  <w:szCs w:val="22"/>
                </w:rPr>
                <w:t>Bitrate parameters (CBR, VBR, CAE, HRD parameters)</w:t>
              </w:r>
            </w:ins>
          </w:p>
          <w:p w14:paraId="3EBAFD5E" w14:textId="77777777" w:rsidR="006C4DF9" w:rsidRPr="00E37943" w:rsidRDefault="006C4DF9" w:rsidP="006C4DF9">
            <w:pPr>
              <w:pStyle w:val="B2"/>
              <w:numPr>
                <w:ilvl w:val="0"/>
                <w:numId w:val="10"/>
              </w:numPr>
              <w:spacing w:after="0"/>
              <w:rPr>
                <w:ins w:id="179" w:author="Lee, Brian [3]" w:date="2023-08-23T14:24:00Z"/>
                <w:rFonts w:asciiTheme="minorHAnsi" w:hAnsiTheme="minorHAnsi" w:cstheme="minorHAnsi"/>
                <w:sz w:val="22"/>
                <w:szCs w:val="22"/>
              </w:rPr>
            </w:pPr>
            <w:ins w:id="180" w:author="Lee, Brian [3]" w:date="2023-08-23T14:24:00Z">
              <w:r w:rsidRPr="00E37943">
                <w:rPr>
                  <w:rFonts w:asciiTheme="minorHAnsi" w:hAnsiTheme="minorHAnsi" w:cstheme="minorHAnsi"/>
                  <w:sz w:val="22"/>
                  <w:szCs w:val="22"/>
                </w:rPr>
                <w:t>ABR encoding requirements (switching frequency, etc.)</w:t>
              </w:r>
            </w:ins>
          </w:p>
          <w:p w14:paraId="2696E0B5" w14:textId="77777777" w:rsidR="006C4DF9" w:rsidRPr="00E37943" w:rsidRDefault="006C4DF9" w:rsidP="006C4DF9">
            <w:pPr>
              <w:pStyle w:val="B2"/>
              <w:numPr>
                <w:ilvl w:val="0"/>
                <w:numId w:val="10"/>
              </w:numPr>
              <w:spacing w:after="0"/>
              <w:rPr>
                <w:ins w:id="181" w:author="Lee, Brian [3]" w:date="2023-08-23T14:24:00Z"/>
                <w:rFonts w:asciiTheme="minorHAnsi" w:hAnsiTheme="minorHAnsi" w:cstheme="minorHAnsi"/>
                <w:sz w:val="22"/>
                <w:szCs w:val="22"/>
              </w:rPr>
            </w:pPr>
            <w:ins w:id="182" w:author="Lee, Brian [3]" w:date="2023-08-23T14:24:00Z">
              <w:r w:rsidRPr="00E37943">
                <w:rPr>
                  <w:rFonts w:asciiTheme="minorHAnsi" w:hAnsiTheme="minorHAnsi" w:cstheme="minorHAnsi"/>
                  <w:sz w:val="22"/>
                  <w:szCs w:val="22"/>
                </w:rPr>
                <w:t>Latency requirements and specific encoding settings</w:t>
              </w:r>
            </w:ins>
          </w:p>
          <w:p w14:paraId="05374644" w14:textId="77777777" w:rsidR="006C4DF9" w:rsidRPr="00E37943" w:rsidRDefault="006C4DF9" w:rsidP="006C4DF9">
            <w:pPr>
              <w:pStyle w:val="B2"/>
              <w:numPr>
                <w:ilvl w:val="0"/>
                <w:numId w:val="10"/>
              </w:numPr>
              <w:spacing w:after="0"/>
              <w:rPr>
                <w:ins w:id="183" w:author="Lee, Brian [3]" w:date="2023-08-23T14:24:00Z"/>
                <w:rFonts w:asciiTheme="minorHAnsi" w:hAnsiTheme="minorHAnsi" w:cstheme="minorHAnsi"/>
                <w:sz w:val="22"/>
                <w:szCs w:val="22"/>
              </w:rPr>
            </w:pPr>
            <w:ins w:id="184" w:author="Lee, Brian [3]" w:date="2023-08-23T14:24:00Z">
              <w:r w:rsidRPr="00E37943">
                <w:rPr>
                  <w:rFonts w:asciiTheme="minorHAnsi" w:hAnsiTheme="minorHAnsi" w:cstheme="minorHAnsi"/>
                  <w:sz w:val="22"/>
                  <w:szCs w:val="22"/>
                </w:rPr>
                <w:t>Encoding context: real-time encoding, on device encoding, cloud-based encoding, offline encoding, etc.</w:t>
              </w:r>
            </w:ins>
          </w:p>
          <w:p w14:paraId="348F4F42" w14:textId="77777777" w:rsidR="006C4DF9" w:rsidRPr="00E37943" w:rsidRDefault="006C4DF9" w:rsidP="006C4DF9">
            <w:pPr>
              <w:pStyle w:val="B2"/>
              <w:numPr>
                <w:ilvl w:val="0"/>
                <w:numId w:val="10"/>
              </w:numPr>
              <w:spacing w:after="0"/>
              <w:rPr>
                <w:ins w:id="185" w:author="Lee, Brian [3]" w:date="2023-08-23T14:24:00Z"/>
                <w:rFonts w:asciiTheme="minorHAnsi" w:hAnsiTheme="minorHAnsi" w:cstheme="minorHAnsi"/>
                <w:sz w:val="22"/>
                <w:szCs w:val="22"/>
              </w:rPr>
            </w:pPr>
            <w:ins w:id="186" w:author="Lee, Brian [3]" w:date="2023-08-23T14:24:00Z">
              <w:r w:rsidRPr="00E37943">
                <w:rPr>
                  <w:rFonts w:asciiTheme="minorHAnsi" w:hAnsiTheme="minorHAnsi" w:cstheme="minorHAnsi"/>
                  <w:sz w:val="22"/>
                  <w:szCs w:val="22"/>
                </w:rPr>
                <w:t>Required decoding capabilities</w:t>
              </w:r>
            </w:ins>
          </w:p>
        </w:tc>
        <w:tc>
          <w:tcPr>
            <w:tcW w:w="4686" w:type="dxa"/>
          </w:tcPr>
          <w:p w14:paraId="78E0656C" w14:textId="77777777" w:rsidR="006C4DF9" w:rsidRDefault="006C4DF9" w:rsidP="0052052F">
            <w:pPr>
              <w:spacing w:after="0"/>
              <w:rPr>
                <w:ins w:id="187" w:author="Lee, Brian [3]" w:date="2023-08-23T14:24:00Z"/>
              </w:rPr>
            </w:pPr>
          </w:p>
        </w:tc>
      </w:tr>
      <w:tr w:rsidR="006C4DF9" w14:paraId="62E29E98" w14:textId="77777777" w:rsidTr="0052052F">
        <w:trPr>
          <w:ins w:id="188" w:author="Lee, Brian [3]" w:date="2023-08-23T14:24:00Z"/>
        </w:trPr>
        <w:tc>
          <w:tcPr>
            <w:tcW w:w="613" w:type="dxa"/>
          </w:tcPr>
          <w:p w14:paraId="38778E97" w14:textId="77777777" w:rsidR="006C4DF9" w:rsidRPr="00E37943" w:rsidRDefault="006C4DF9" w:rsidP="0052052F">
            <w:pPr>
              <w:spacing w:after="0"/>
              <w:rPr>
                <w:ins w:id="189" w:author="Lee, Brian [3]" w:date="2023-08-23T14:24:00Z"/>
                <w:sz w:val="22"/>
                <w:szCs w:val="22"/>
              </w:rPr>
            </w:pPr>
            <w:ins w:id="190" w:author="Lee, Brian [3]" w:date="2023-08-23T14:24:00Z">
              <w:r w:rsidRPr="00E37943">
                <w:rPr>
                  <w:sz w:val="22"/>
                  <w:szCs w:val="22"/>
                </w:rPr>
                <w:lastRenderedPageBreak/>
                <w:t>7</w:t>
              </w:r>
            </w:ins>
          </w:p>
        </w:tc>
        <w:tc>
          <w:tcPr>
            <w:tcW w:w="4031" w:type="dxa"/>
          </w:tcPr>
          <w:p w14:paraId="5DA618DC" w14:textId="77777777" w:rsidR="006C4DF9" w:rsidRPr="00E37943" w:rsidRDefault="006C4DF9" w:rsidP="0052052F">
            <w:pPr>
              <w:pStyle w:val="B2"/>
              <w:spacing w:after="0"/>
              <w:ind w:left="0" w:firstLine="0"/>
              <w:rPr>
                <w:ins w:id="191" w:author="Lee, Brian [3]" w:date="2023-08-23T14:24:00Z"/>
                <w:rFonts w:asciiTheme="minorHAnsi" w:hAnsiTheme="minorHAnsi" w:cstheme="minorHAnsi"/>
                <w:sz w:val="22"/>
                <w:szCs w:val="22"/>
              </w:rPr>
            </w:pPr>
            <w:ins w:id="192" w:author="Lee, Brian [3]" w:date="2023-08-23T14:24:00Z">
              <w:r w:rsidRPr="00E37943">
                <w:rPr>
                  <w:rFonts w:asciiTheme="minorHAnsi" w:hAnsiTheme="minorHAnsi" w:cstheme="minorHAnsi"/>
                  <w:sz w:val="22"/>
                  <w:szCs w:val="22"/>
                </w:rPr>
                <w:t>Performance Metrics and Requirements</w:t>
              </w:r>
            </w:ins>
          </w:p>
          <w:p w14:paraId="4814A03D" w14:textId="77777777" w:rsidR="006C4DF9" w:rsidRPr="00E37943" w:rsidRDefault="006C4DF9" w:rsidP="006C4DF9">
            <w:pPr>
              <w:pStyle w:val="B2"/>
              <w:numPr>
                <w:ilvl w:val="0"/>
                <w:numId w:val="9"/>
              </w:numPr>
              <w:spacing w:after="0"/>
              <w:rPr>
                <w:ins w:id="193" w:author="Lee, Brian [3]" w:date="2023-08-23T14:24:00Z"/>
                <w:rFonts w:asciiTheme="minorHAnsi" w:hAnsiTheme="minorHAnsi" w:cstheme="minorHAnsi"/>
                <w:sz w:val="22"/>
                <w:szCs w:val="22"/>
              </w:rPr>
            </w:pPr>
            <w:ins w:id="194" w:author="Lee, Brian [3]" w:date="2023-08-23T14:24:00Z">
              <w:r w:rsidRPr="00E37943">
                <w:rPr>
                  <w:rFonts w:asciiTheme="minorHAnsi" w:hAnsiTheme="minorHAnsi" w:cstheme="minorHAnsi"/>
                  <w:sz w:val="22"/>
                  <w:szCs w:val="22"/>
                </w:rPr>
                <w:t xml:space="preserve">A clear definition on how the performance needs to be evaluated including metrics, etc addressing the main KPIs of the scenario. </w:t>
              </w:r>
            </w:ins>
          </w:p>
          <w:p w14:paraId="5A5428B6" w14:textId="77777777" w:rsidR="006C4DF9" w:rsidRPr="00E37943" w:rsidRDefault="006C4DF9" w:rsidP="006C4DF9">
            <w:pPr>
              <w:pStyle w:val="B2"/>
              <w:numPr>
                <w:ilvl w:val="0"/>
                <w:numId w:val="9"/>
              </w:numPr>
              <w:spacing w:after="0"/>
              <w:rPr>
                <w:ins w:id="195" w:author="Lee, Brian [3]" w:date="2023-08-23T14:24:00Z"/>
                <w:rFonts w:asciiTheme="minorHAnsi" w:hAnsiTheme="minorHAnsi" w:cstheme="minorHAnsi"/>
                <w:sz w:val="22"/>
                <w:szCs w:val="22"/>
              </w:rPr>
            </w:pPr>
            <w:ins w:id="196" w:author="Lee, Brian [3]" w:date="2023-08-23T14:24:00Z">
              <w:r w:rsidRPr="00E37943">
                <w:rPr>
                  <w:rFonts w:asciiTheme="minorHAnsi" w:hAnsiTheme="minorHAnsi" w:cstheme="minorHAnsi"/>
                  <w:sz w:val="22"/>
                  <w:szCs w:val="22"/>
                </w:rPr>
                <w:t>Objective measures such as PSNR, VMAF, etc, may be used.</w:t>
              </w:r>
            </w:ins>
          </w:p>
          <w:p w14:paraId="69AAC52D" w14:textId="77777777" w:rsidR="006C4DF9" w:rsidRPr="00E37943" w:rsidRDefault="006C4DF9" w:rsidP="006C4DF9">
            <w:pPr>
              <w:pStyle w:val="B2"/>
              <w:numPr>
                <w:ilvl w:val="0"/>
                <w:numId w:val="9"/>
              </w:numPr>
              <w:spacing w:after="0"/>
              <w:rPr>
                <w:ins w:id="197" w:author="Lee, Brian [3]" w:date="2023-08-23T14:24:00Z"/>
                <w:rFonts w:asciiTheme="minorHAnsi" w:hAnsiTheme="minorHAnsi" w:cstheme="minorHAnsi"/>
                <w:sz w:val="22"/>
                <w:szCs w:val="22"/>
              </w:rPr>
            </w:pPr>
            <w:ins w:id="198" w:author="Lee, Brian [3]" w:date="2023-08-23T14:24:00Z">
              <w:r w:rsidRPr="00E37943">
                <w:rPr>
                  <w:rFonts w:asciiTheme="minorHAnsi" w:hAnsiTheme="minorHAnsi" w:cstheme="minorHAnsi"/>
                  <w:sz w:val="22"/>
                  <w:szCs w:val="22"/>
                </w:rPr>
                <w:t>Subjective evaluation is not excluded and may be done, but needs commitment</w:t>
              </w:r>
            </w:ins>
          </w:p>
        </w:tc>
        <w:tc>
          <w:tcPr>
            <w:tcW w:w="4686" w:type="dxa"/>
          </w:tcPr>
          <w:p w14:paraId="575B413D" w14:textId="77777777" w:rsidR="006C4DF9" w:rsidRPr="00E37943" w:rsidRDefault="006C4DF9" w:rsidP="0052052F">
            <w:pPr>
              <w:spacing w:after="0"/>
              <w:rPr>
                <w:ins w:id="199" w:author="Lee, Brian [3]" w:date="2023-08-23T14:24:00Z"/>
                <w:sz w:val="22"/>
                <w:szCs w:val="22"/>
              </w:rPr>
            </w:pPr>
          </w:p>
        </w:tc>
      </w:tr>
      <w:tr w:rsidR="006C4DF9" w14:paraId="0CC832AA" w14:textId="77777777" w:rsidTr="0052052F">
        <w:trPr>
          <w:ins w:id="200" w:author="Lee, Brian [3]" w:date="2023-08-23T14:24:00Z"/>
        </w:trPr>
        <w:tc>
          <w:tcPr>
            <w:tcW w:w="613" w:type="dxa"/>
          </w:tcPr>
          <w:p w14:paraId="2AEB1A77" w14:textId="77777777" w:rsidR="006C4DF9" w:rsidRPr="00E37943" w:rsidRDefault="006C4DF9" w:rsidP="0052052F">
            <w:pPr>
              <w:spacing w:after="0"/>
              <w:rPr>
                <w:ins w:id="201" w:author="Lee, Brian [3]" w:date="2023-08-23T14:24:00Z"/>
                <w:sz w:val="22"/>
                <w:szCs w:val="22"/>
              </w:rPr>
            </w:pPr>
            <w:ins w:id="202" w:author="Lee, Brian [3]" w:date="2023-08-23T14:24:00Z">
              <w:r w:rsidRPr="00E37943">
                <w:rPr>
                  <w:sz w:val="22"/>
                  <w:szCs w:val="22"/>
                </w:rPr>
                <w:t>8</w:t>
              </w:r>
            </w:ins>
          </w:p>
        </w:tc>
        <w:tc>
          <w:tcPr>
            <w:tcW w:w="4031" w:type="dxa"/>
          </w:tcPr>
          <w:p w14:paraId="18631AA1" w14:textId="77777777" w:rsidR="006C4DF9" w:rsidRPr="00E37943" w:rsidRDefault="006C4DF9" w:rsidP="0052052F">
            <w:pPr>
              <w:pStyle w:val="B2"/>
              <w:spacing w:after="0"/>
              <w:ind w:left="0" w:firstLine="0"/>
              <w:rPr>
                <w:ins w:id="203" w:author="Lee, Brian [3]" w:date="2023-08-23T14:24:00Z"/>
                <w:rFonts w:asciiTheme="minorHAnsi" w:hAnsiTheme="minorHAnsi" w:cstheme="minorHAnsi"/>
                <w:sz w:val="22"/>
                <w:szCs w:val="22"/>
              </w:rPr>
            </w:pPr>
            <w:ins w:id="204" w:author="Lee, Brian [3]" w:date="2023-08-23T14:24:00Z">
              <w:r w:rsidRPr="00E37943">
                <w:rPr>
                  <w:rFonts w:asciiTheme="minorHAnsi" w:hAnsiTheme="minorHAnsi" w:cstheme="minorHAnsi"/>
                  <w:sz w:val="22"/>
                  <w:szCs w:val="22"/>
                </w:rPr>
                <w:t>Interoperability Considerations for the application</w:t>
              </w:r>
            </w:ins>
          </w:p>
          <w:p w14:paraId="2D014C56" w14:textId="77777777" w:rsidR="006C4DF9" w:rsidRPr="00E37943" w:rsidRDefault="006C4DF9" w:rsidP="006C4DF9">
            <w:pPr>
              <w:pStyle w:val="B2"/>
              <w:numPr>
                <w:ilvl w:val="0"/>
                <w:numId w:val="8"/>
              </w:numPr>
              <w:spacing w:after="0"/>
              <w:rPr>
                <w:ins w:id="205" w:author="Lee, Brian [3]" w:date="2023-08-23T14:24:00Z"/>
                <w:rFonts w:asciiTheme="minorHAnsi" w:hAnsiTheme="minorHAnsi" w:cstheme="minorHAnsi"/>
                <w:sz w:val="22"/>
                <w:szCs w:val="22"/>
              </w:rPr>
            </w:pPr>
            <w:ins w:id="206" w:author="Lee, Brian [3]" w:date="2023-08-23T14:24:00Z">
              <w:r w:rsidRPr="00E37943">
                <w:rPr>
                  <w:rFonts w:asciiTheme="minorHAnsi" w:hAnsiTheme="minorHAnsi" w:cstheme="minorHAnsi"/>
                  <w:sz w:val="22"/>
                  <w:szCs w:val="22"/>
                </w:rPr>
                <w:t>Streaming with DASH/HLS/CMAF</w:t>
              </w:r>
            </w:ins>
          </w:p>
          <w:p w14:paraId="25DA3B69" w14:textId="77777777" w:rsidR="006C4DF9" w:rsidRPr="00E37943" w:rsidRDefault="006C4DF9" w:rsidP="006C4DF9">
            <w:pPr>
              <w:pStyle w:val="B2"/>
              <w:numPr>
                <w:ilvl w:val="0"/>
                <w:numId w:val="8"/>
              </w:numPr>
              <w:spacing w:after="0"/>
              <w:rPr>
                <w:ins w:id="207" w:author="Lee, Brian [3]" w:date="2023-08-23T14:24:00Z"/>
                <w:rFonts w:asciiTheme="minorHAnsi" w:hAnsiTheme="minorHAnsi" w:cstheme="minorHAnsi"/>
                <w:sz w:val="22"/>
                <w:szCs w:val="22"/>
              </w:rPr>
            </w:pPr>
            <w:ins w:id="208" w:author="Lee, Brian [3]" w:date="2023-08-23T14:24:00Z">
              <w:r w:rsidRPr="00E37943">
                <w:rPr>
                  <w:rFonts w:asciiTheme="minorHAnsi" w:hAnsiTheme="minorHAnsi" w:cstheme="minorHAnsi"/>
                  <w:sz w:val="22"/>
                  <w:szCs w:val="22"/>
                </w:rPr>
                <w:t>RTP based delivery</w:t>
              </w:r>
            </w:ins>
          </w:p>
        </w:tc>
        <w:tc>
          <w:tcPr>
            <w:tcW w:w="4686" w:type="dxa"/>
          </w:tcPr>
          <w:p w14:paraId="4025FF84" w14:textId="77777777" w:rsidR="006C4DF9" w:rsidRPr="00E37943" w:rsidRDefault="006C4DF9" w:rsidP="0052052F">
            <w:pPr>
              <w:spacing w:after="0"/>
              <w:rPr>
                <w:ins w:id="209" w:author="Lee, Brian [3]" w:date="2023-08-23T14:24:00Z"/>
                <w:sz w:val="22"/>
                <w:szCs w:val="22"/>
              </w:rPr>
            </w:pPr>
          </w:p>
        </w:tc>
      </w:tr>
      <w:tr w:rsidR="006C4DF9" w14:paraId="0FDDE379" w14:textId="77777777" w:rsidTr="0052052F">
        <w:trPr>
          <w:ins w:id="210" w:author="Lee, Brian [3]" w:date="2023-08-23T14:24:00Z"/>
        </w:trPr>
        <w:tc>
          <w:tcPr>
            <w:tcW w:w="613" w:type="dxa"/>
          </w:tcPr>
          <w:p w14:paraId="774C50B6" w14:textId="77777777" w:rsidR="006C4DF9" w:rsidRPr="00E37943" w:rsidRDefault="006C4DF9" w:rsidP="0052052F">
            <w:pPr>
              <w:spacing w:after="0"/>
              <w:rPr>
                <w:ins w:id="211" w:author="Lee, Brian [3]" w:date="2023-08-23T14:24:00Z"/>
                <w:sz w:val="22"/>
                <w:szCs w:val="22"/>
              </w:rPr>
            </w:pPr>
            <w:ins w:id="212" w:author="Lee, Brian [3]" w:date="2023-08-23T14:24:00Z">
              <w:r w:rsidRPr="00E37943">
                <w:rPr>
                  <w:sz w:val="22"/>
                  <w:szCs w:val="22"/>
                </w:rPr>
                <w:t>9</w:t>
              </w:r>
            </w:ins>
          </w:p>
        </w:tc>
        <w:tc>
          <w:tcPr>
            <w:tcW w:w="4031" w:type="dxa"/>
          </w:tcPr>
          <w:p w14:paraId="45C155B8" w14:textId="77777777" w:rsidR="006C4DF9" w:rsidRPr="00E37943" w:rsidRDefault="006C4DF9" w:rsidP="0052052F">
            <w:pPr>
              <w:pStyle w:val="B2"/>
              <w:spacing w:after="0"/>
              <w:ind w:left="0" w:firstLine="0"/>
              <w:rPr>
                <w:ins w:id="213" w:author="Lee, Brian [3]" w:date="2023-08-23T14:24:00Z"/>
                <w:rFonts w:asciiTheme="minorHAnsi" w:hAnsiTheme="minorHAnsi" w:cstheme="minorHAnsi"/>
                <w:sz w:val="22"/>
                <w:szCs w:val="22"/>
              </w:rPr>
            </w:pPr>
            <w:ins w:id="214" w:author="Lee, Brian [3]" w:date="2023-08-23T14:24:00Z">
              <w:r w:rsidRPr="00E37943">
                <w:rPr>
                  <w:rFonts w:asciiTheme="minorHAnsi" w:hAnsiTheme="minorHAnsi" w:cstheme="minorHAnsi"/>
                  <w:sz w:val="22"/>
                  <w:szCs w:val="22"/>
                </w:rPr>
                <w:t>Test Sequences</w:t>
              </w:r>
            </w:ins>
          </w:p>
          <w:p w14:paraId="25025A93" w14:textId="77777777" w:rsidR="006C4DF9" w:rsidRPr="00E37943" w:rsidRDefault="006C4DF9" w:rsidP="006C4DF9">
            <w:pPr>
              <w:pStyle w:val="B2"/>
              <w:numPr>
                <w:ilvl w:val="0"/>
                <w:numId w:val="12"/>
              </w:numPr>
              <w:spacing w:after="0"/>
              <w:rPr>
                <w:ins w:id="215" w:author="Lee, Brian [3]" w:date="2023-08-23T14:24:00Z"/>
                <w:rFonts w:asciiTheme="minorHAnsi" w:hAnsiTheme="minorHAnsi" w:cstheme="minorHAnsi"/>
                <w:sz w:val="22"/>
                <w:szCs w:val="22"/>
              </w:rPr>
            </w:pPr>
            <w:ins w:id="216" w:author="Lee, Brian [3]" w:date="2023-08-23T14:24:00Z">
              <w:r w:rsidRPr="00E37943">
                <w:rPr>
                  <w:rFonts w:asciiTheme="minorHAnsi" w:hAnsiTheme="minorHAnsi" w:cstheme="minorHAnsi"/>
                  <w:sz w:val="22"/>
                  <w:szCs w:val="22"/>
                </w:rPr>
                <w:t xml:space="preserve">A set of selected test sequences that are provided by the proponents </w:t>
              </w:r>
              <w:proofErr w:type="gramStart"/>
              <w:r w:rsidRPr="00E37943">
                <w:rPr>
                  <w:rFonts w:asciiTheme="minorHAnsi" w:hAnsiTheme="minorHAnsi" w:cstheme="minorHAnsi"/>
                  <w:sz w:val="22"/>
                  <w:szCs w:val="22"/>
                </w:rPr>
                <w:t>in order to</w:t>
              </w:r>
              <w:proofErr w:type="gramEnd"/>
              <w:r w:rsidRPr="00E37943">
                <w:rPr>
                  <w:rFonts w:asciiTheme="minorHAnsi" w:hAnsiTheme="minorHAnsi" w:cstheme="minorHAnsi"/>
                  <w:sz w:val="22"/>
                  <w:szCs w:val="22"/>
                </w:rPr>
                <w:t xml:space="preserve"> do the evaluation. They should cover a set of source format properties</w:t>
              </w:r>
            </w:ins>
          </w:p>
        </w:tc>
        <w:tc>
          <w:tcPr>
            <w:tcW w:w="4686" w:type="dxa"/>
          </w:tcPr>
          <w:p w14:paraId="66596E00" w14:textId="77777777" w:rsidR="006C4DF9" w:rsidRPr="00E37943" w:rsidRDefault="006C4DF9" w:rsidP="0052052F">
            <w:pPr>
              <w:spacing w:after="0"/>
              <w:rPr>
                <w:ins w:id="217" w:author="Lee, Brian [3]" w:date="2023-08-23T14:24:00Z"/>
                <w:sz w:val="22"/>
                <w:szCs w:val="22"/>
              </w:rPr>
            </w:pPr>
          </w:p>
        </w:tc>
      </w:tr>
      <w:tr w:rsidR="006C4DF9" w14:paraId="6621BC88" w14:textId="77777777" w:rsidTr="0052052F">
        <w:trPr>
          <w:ins w:id="218" w:author="Lee, Brian [3]" w:date="2023-08-23T14:24:00Z"/>
        </w:trPr>
        <w:tc>
          <w:tcPr>
            <w:tcW w:w="613" w:type="dxa"/>
          </w:tcPr>
          <w:p w14:paraId="4E6C5AE5" w14:textId="77777777" w:rsidR="006C4DF9" w:rsidRPr="00E37943" w:rsidRDefault="006C4DF9" w:rsidP="0052052F">
            <w:pPr>
              <w:spacing w:after="0"/>
              <w:rPr>
                <w:ins w:id="219" w:author="Lee, Brian [3]" w:date="2023-08-23T14:24:00Z"/>
                <w:sz w:val="22"/>
                <w:szCs w:val="22"/>
              </w:rPr>
            </w:pPr>
            <w:ins w:id="220" w:author="Lee, Brian [3]" w:date="2023-08-23T14:24:00Z">
              <w:r w:rsidRPr="00E37943">
                <w:rPr>
                  <w:sz w:val="22"/>
                  <w:szCs w:val="22"/>
                </w:rPr>
                <w:t>10</w:t>
              </w:r>
            </w:ins>
          </w:p>
        </w:tc>
        <w:tc>
          <w:tcPr>
            <w:tcW w:w="4031" w:type="dxa"/>
          </w:tcPr>
          <w:p w14:paraId="2DE7D70A" w14:textId="77777777" w:rsidR="006C4DF9" w:rsidRPr="00E37943" w:rsidRDefault="006C4DF9" w:rsidP="0052052F">
            <w:pPr>
              <w:pStyle w:val="B2"/>
              <w:ind w:left="0" w:firstLine="0"/>
              <w:rPr>
                <w:ins w:id="221" w:author="Lee, Brian [3]" w:date="2023-08-23T14:24:00Z"/>
                <w:rFonts w:asciiTheme="minorHAnsi" w:hAnsiTheme="minorHAnsi" w:cstheme="minorHAnsi"/>
                <w:sz w:val="22"/>
                <w:szCs w:val="22"/>
              </w:rPr>
            </w:pPr>
            <w:ins w:id="222" w:author="Lee, Brian [3]" w:date="2023-08-23T14:24:00Z">
              <w:r w:rsidRPr="00E37943">
                <w:rPr>
                  <w:rFonts w:asciiTheme="minorHAnsi" w:hAnsiTheme="minorHAnsi" w:cstheme="minorHAnsi"/>
                  <w:sz w:val="22"/>
                  <w:szCs w:val="22"/>
                </w:rPr>
                <w:t>Detailed test conditions:</w:t>
              </w:r>
            </w:ins>
          </w:p>
          <w:p w14:paraId="323157ED" w14:textId="77777777" w:rsidR="006C4DF9" w:rsidRPr="00E37943" w:rsidRDefault="006C4DF9" w:rsidP="006C4DF9">
            <w:pPr>
              <w:pStyle w:val="B2"/>
              <w:numPr>
                <w:ilvl w:val="0"/>
                <w:numId w:val="13"/>
              </w:numPr>
              <w:spacing w:after="0"/>
              <w:rPr>
                <w:ins w:id="223" w:author="Lee, Brian [3]" w:date="2023-08-23T14:24:00Z"/>
                <w:rFonts w:asciiTheme="minorHAnsi" w:hAnsiTheme="minorHAnsi" w:cstheme="minorHAnsi"/>
                <w:sz w:val="22"/>
                <w:szCs w:val="22"/>
              </w:rPr>
            </w:pPr>
            <w:ins w:id="224" w:author="Lee, Brian [3]" w:date="2023-08-23T14:24:00Z">
              <w:r w:rsidRPr="00E37943">
                <w:rPr>
                  <w:rFonts w:asciiTheme="minorHAnsi" w:hAnsiTheme="minorHAnsi" w:cstheme="minorHAnsi"/>
                  <w:sz w:val="22"/>
                  <w:szCs w:val="22"/>
                </w:rPr>
                <w:t>Provides a proposal for detailed test conditions, for example based on a reference software together with the sequences and configuration parameters.</w:t>
              </w:r>
            </w:ins>
          </w:p>
        </w:tc>
        <w:tc>
          <w:tcPr>
            <w:tcW w:w="4686" w:type="dxa"/>
          </w:tcPr>
          <w:p w14:paraId="2A06E8E7" w14:textId="77777777" w:rsidR="006C4DF9" w:rsidRPr="00E37943" w:rsidRDefault="006C4DF9" w:rsidP="0052052F">
            <w:pPr>
              <w:rPr>
                <w:ins w:id="225" w:author="Lee, Brian [3]" w:date="2023-08-23T14:24:00Z"/>
                <w:sz w:val="22"/>
                <w:szCs w:val="22"/>
              </w:rPr>
            </w:pPr>
          </w:p>
        </w:tc>
      </w:tr>
      <w:tr w:rsidR="006C4DF9" w14:paraId="0244BD38" w14:textId="77777777" w:rsidTr="0052052F">
        <w:trPr>
          <w:ins w:id="226" w:author="Lee, Brian [3]" w:date="2023-08-23T14:24:00Z"/>
        </w:trPr>
        <w:tc>
          <w:tcPr>
            <w:tcW w:w="613" w:type="dxa"/>
          </w:tcPr>
          <w:p w14:paraId="374AACB6" w14:textId="77777777" w:rsidR="006C4DF9" w:rsidRPr="00E37943" w:rsidRDefault="006C4DF9" w:rsidP="0052052F">
            <w:pPr>
              <w:spacing w:after="0"/>
              <w:rPr>
                <w:ins w:id="227" w:author="Lee, Brian [3]" w:date="2023-08-23T14:24:00Z"/>
                <w:sz w:val="22"/>
                <w:szCs w:val="22"/>
              </w:rPr>
            </w:pPr>
            <w:ins w:id="228" w:author="Lee, Brian [3]" w:date="2023-08-23T14:24:00Z">
              <w:r w:rsidRPr="00E37943">
                <w:rPr>
                  <w:sz w:val="22"/>
                  <w:szCs w:val="22"/>
                </w:rPr>
                <w:t>11</w:t>
              </w:r>
            </w:ins>
          </w:p>
        </w:tc>
        <w:tc>
          <w:tcPr>
            <w:tcW w:w="4031" w:type="dxa"/>
          </w:tcPr>
          <w:p w14:paraId="46D08CE5" w14:textId="77777777" w:rsidR="006C4DF9" w:rsidRPr="00E37943" w:rsidRDefault="006C4DF9" w:rsidP="0052052F">
            <w:pPr>
              <w:pStyle w:val="B2"/>
              <w:spacing w:after="0"/>
              <w:ind w:left="0" w:firstLine="0"/>
              <w:rPr>
                <w:ins w:id="229" w:author="Lee, Brian [3]" w:date="2023-08-23T14:24:00Z"/>
                <w:rFonts w:asciiTheme="minorHAnsi" w:hAnsiTheme="minorHAnsi" w:cstheme="minorHAnsi"/>
                <w:sz w:val="22"/>
                <w:szCs w:val="22"/>
              </w:rPr>
            </w:pPr>
            <w:ins w:id="230" w:author="Lee, Brian [3]" w:date="2023-08-23T14:24:00Z">
              <w:r w:rsidRPr="00E37943">
                <w:rPr>
                  <w:rFonts w:asciiTheme="minorHAnsi" w:hAnsiTheme="minorHAnsi" w:cstheme="minorHAnsi"/>
                  <w:sz w:val="22"/>
                  <w:szCs w:val="22"/>
                </w:rPr>
                <w:t>External Performance data</w:t>
              </w:r>
            </w:ins>
          </w:p>
        </w:tc>
        <w:tc>
          <w:tcPr>
            <w:tcW w:w="4686" w:type="dxa"/>
          </w:tcPr>
          <w:p w14:paraId="49BA11AC" w14:textId="77777777" w:rsidR="006C4DF9" w:rsidRPr="00E37943" w:rsidRDefault="006C4DF9" w:rsidP="0052052F">
            <w:pPr>
              <w:spacing w:after="0"/>
              <w:rPr>
                <w:ins w:id="231" w:author="Lee, Brian [3]" w:date="2023-08-23T14:24:00Z"/>
                <w:sz w:val="22"/>
                <w:szCs w:val="22"/>
              </w:rPr>
            </w:pPr>
          </w:p>
        </w:tc>
      </w:tr>
      <w:tr w:rsidR="006C4DF9" w14:paraId="3759EC6C" w14:textId="77777777" w:rsidTr="0052052F">
        <w:trPr>
          <w:ins w:id="232" w:author="Lee, Brian [3]" w:date="2023-08-23T14:24:00Z"/>
        </w:trPr>
        <w:tc>
          <w:tcPr>
            <w:tcW w:w="613" w:type="dxa"/>
          </w:tcPr>
          <w:p w14:paraId="221BB6A2" w14:textId="77777777" w:rsidR="006C4DF9" w:rsidRPr="00E37943" w:rsidRDefault="006C4DF9" w:rsidP="0052052F">
            <w:pPr>
              <w:spacing w:after="0"/>
              <w:rPr>
                <w:ins w:id="233" w:author="Lee, Brian [3]" w:date="2023-08-23T14:24:00Z"/>
                <w:sz w:val="22"/>
                <w:szCs w:val="22"/>
              </w:rPr>
            </w:pPr>
            <w:ins w:id="234" w:author="Lee, Brian [3]" w:date="2023-08-23T14:24:00Z">
              <w:r w:rsidRPr="00E37943">
                <w:rPr>
                  <w:sz w:val="22"/>
                  <w:szCs w:val="22"/>
                </w:rPr>
                <w:t>12</w:t>
              </w:r>
            </w:ins>
          </w:p>
        </w:tc>
        <w:tc>
          <w:tcPr>
            <w:tcW w:w="4031" w:type="dxa"/>
          </w:tcPr>
          <w:p w14:paraId="1C3A1B8E" w14:textId="77777777" w:rsidR="006C4DF9" w:rsidRPr="00E37943" w:rsidRDefault="006C4DF9" w:rsidP="0052052F">
            <w:pPr>
              <w:pStyle w:val="B1"/>
              <w:spacing w:after="0"/>
              <w:ind w:left="0" w:firstLine="0"/>
              <w:rPr>
                <w:ins w:id="235" w:author="Lee, Brian [3]" w:date="2023-08-23T14:24:00Z"/>
                <w:rFonts w:asciiTheme="minorHAnsi" w:hAnsiTheme="minorHAnsi" w:cstheme="minorHAnsi"/>
                <w:sz w:val="22"/>
                <w:szCs w:val="22"/>
              </w:rPr>
            </w:pPr>
            <w:ins w:id="236" w:author="Lee, Brian [3]" w:date="2023-08-23T14:24:00Z">
              <w:r w:rsidRPr="00E37943">
                <w:rPr>
                  <w:rFonts w:asciiTheme="minorHAnsi" w:hAnsiTheme="minorHAnsi" w:cstheme="minorHAnsi"/>
                  <w:sz w:val="22"/>
                  <w:szCs w:val="22"/>
                </w:rPr>
                <w:t>Additional Information</w:t>
              </w:r>
            </w:ins>
          </w:p>
        </w:tc>
        <w:tc>
          <w:tcPr>
            <w:tcW w:w="4686" w:type="dxa"/>
          </w:tcPr>
          <w:p w14:paraId="7C3FD1A0" w14:textId="77777777" w:rsidR="006C4DF9" w:rsidRPr="00E37943" w:rsidRDefault="006C4DF9" w:rsidP="0052052F">
            <w:pPr>
              <w:spacing w:after="0"/>
              <w:rPr>
                <w:ins w:id="237" w:author="Lee, Brian [3]" w:date="2023-08-23T14:24:00Z"/>
                <w:sz w:val="22"/>
                <w:szCs w:val="22"/>
              </w:rPr>
            </w:pPr>
          </w:p>
        </w:tc>
      </w:tr>
    </w:tbl>
    <w:p w14:paraId="032392B4" w14:textId="77777777" w:rsidR="00A109C9" w:rsidRDefault="00A109C9" w:rsidP="006C4DF9">
      <w:pPr>
        <w:rPr>
          <w:ins w:id="238" w:author="Lee, Brian [3]" w:date="2023-08-23T23:29:00Z"/>
          <w:sz w:val="22"/>
          <w:szCs w:val="22"/>
        </w:rPr>
      </w:pPr>
    </w:p>
    <w:p w14:paraId="0FCFCA79" w14:textId="2A225BAC" w:rsidR="006C4DF9" w:rsidRPr="00A109C9" w:rsidRDefault="006C4DF9" w:rsidP="006C4DF9">
      <w:pPr>
        <w:rPr>
          <w:ins w:id="239" w:author="Lee, Brian [3]" w:date="2023-08-23T14:24:00Z"/>
          <w:sz w:val="22"/>
          <w:szCs w:val="22"/>
        </w:rPr>
      </w:pPr>
      <w:ins w:id="240" w:author="Lee, Brian [3]" w:date="2023-08-23T14:24:00Z">
        <w:r w:rsidRPr="00A109C9">
          <w:rPr>
            <w:sz w:val="22"/>
            <w:szCs w:val="22"/>
          </w:rPr>
          <w:t>An independent scenario for FGS may be defined.</w:t>
        </w:r>
      </w:ins>
    </w:p>
    <w:p w14:paraId="31973244" w14:textId="77777777" w:rsidR="006C4DF9" w:rsidRPr="00A109C9" w:rsidRDefault="006C4DF9" w:rsidP="006C4DF9">
      <w:pPr>
        <w:rPr>
          <w:ins w:id="241" w:author="Lee, Brian [3]" w:date="2023-08-23T14:24:00Z"/>
          <w:sz w:val="22"/>
          <w:szCs w:val="22"/>
        </w:rPr>
      </w:pPr>
      <w:proofErr w:type="gramStart"/>
      <w:ins w:id="242" w:author="Lee, Brian [3]" w:date="2023-08-23T14:24:00Z">
        <w:r w:rsidRPr="00A109C9">
          <w:rPr>
            <w:sz w:val="22"/>
            <w:szCs w:val="22"/>
          </w:rPr>
          <w:t>In order to</w:t>
        </w:r>
        <w:proofErr w:type="gramEnd"/>
        <w:r w:rsidRPr="00A109C9">
          <w:rPr>
            <w:sz w:val="22"/>
            <w:szCs w:val="22"/>
          </w:rPr>
          <w:t xml:space="preserve"> kick off evaluation, initial focus should be on </w:t>
        </w:r>
      </w:ins>
    </w:p>
    <w:p w14:paraId="107017EC" w14:textId="77777777" w:rsidR="006C4DF9" w:rsidRPr="00A109C9" w:rsidRDefault="006C4DF9" w:rsidP="006C4DF9">
      <w:pPr>
        <w:pStyle w:val="ListParagraph"/>
        <w:numPr>
          <w:ilvl w:val="0"/>
          <w:numId w:val="14"/>
        </w:numPr>
        <w:pBdr>
          <w:top w:val="nil"/>
          <w:left w:val="nil"/>
          <w:bottom w:val="nil"/>
          <w:right w:val="nil"/>
          <w:between w:val="nil"/>
        </w:pBdr>
        <w:overflowPunct w:val="0"/>
        <w:autoSpaceDE w:val="0"/>
        <w:autoSpaceDN w:val="0"/>
        <w:adjustRightInd w:val="0"/>
        <w:spacing w:after="0"/>
        <w:jc w:val="both"/>
        <w:textAlignment w:val="baseline"/>
        <w:rPr>
          <w:ins w:id="243" w:author="Lee, Brian [3]" w:date="2023-08-23T14:24:00Z"/>
          <w:sz w:val="22"/>
          <w:szCs w:val="22"/>
          <w:lang w:val="en-CA"/>
        </w:rPr>
      </w:pPr>
      <w:ins w:id="244" w:author="Lee, Brian [3]" w:date="2023-08-23T14:24:00Z">
        <w:r w:rsidRPr="00A109C9">
          <w:rPr>
            <w:sz w:val="22"/>
            <w:szCs w:val="22"/>
            <w:lang w:val="en-CA"/>
          </w:rPr>
          <w:t>5 Source format properties</w:t>
        </w:r>
      </w:ins>
    </w:p>
    <w:p w14:paraId="37527B92" w14:textId="77777777" w:rsidR="006C4DF9" w:rsidRPr="00A109C9" w:rsidRDefault="006C4DF9" w:rsidP="006C4DF9">
      <w:pPr>
        <w:pStyle w:val="ListParagraph"/>
        <w:numPr>
          <w:ilvl w:val="0"/>
          <w:numId w:val="14"/>
        </w:numPr>
        <w:pBdr>
          <w:top w:val="nil"/>
          <w:left w:val="nil"/>
          <w:bottom w:val="nil"/>
          <w:right w:val="nil"/>
          <w:between w:val="nil"/>
        </w:pBdr>
        <w:overflowPunct w:val="0"/>
        <w:autoSpaceDE w:val="0"/>
        <w:autoSpaceDN w:val="0"/>
        <w:adjustRightInd w:val="0"/>
        <w:spacing w:after="0"/>
        <w:jc w:val="both"/>
        <w:textAlignment w:val="baseline"/>
        <w:rPr>
          <w:ins w:id="245" w:author="Lee, Brian [3]" w:date="2023-08-23T14:24:00Z"/>
          <w:sz w:val="22"/>
          <w:szCs w:val="22"/>
          <w:lang w:val="en-CA"/>
        </w:rPr>
      </w:pPr>
      <w:ins w:id="246" w:author="Lee, Brian [3]" w:date="2023-08-23T14:24:00Z">
        <w:r w:rsidRPr="00A109C9">
          <w:rPr>
            <w:sz w:val="22"/>
            <w:szCs w:val="22"/>
          </w:rPr>
          <w:t>7 Performance Metrics and Requirements</w:t>
        </w:r>
      </w:ins>
    </w:p>
    <w:p w14:paraId="725B6AC6" w14:textId="77777777" w:rsidR="006C4DF9" w:rsidRPr="00A109C9" w:rsidRDefault="006C4DF9" w:rsidP="006C4DF9">
      <w:pPr>
        <w:pStyle w:val="ListParagraph"/>
        <w:numPr>
          <w:ilvl w:val="0"/>
          <w:numId w:val="14"/>
        </w:numPr>
        <w:pBdr>
          <w:top w:val="nil"/>
          <w:left w:val="nil"/>
          <w:bottom w:val="nil"/>
          <w:right w:val="nil"/>
          <w:between w:val="nil"/>
        </w:pBdr>
        <w:overflowPunct w:val="0"/>
        <w:autoSpaceDE w:val="0"/>
        <w:autoSpaceDN w:val="0"/>
        <w:adjustRightInd w:val="0"/>
        <w:spacing w:after="0"/>
        <w:jc w:val="both"/>
        <w:textAlignment w:val="baseline"/>
        <w:rPr>
          <w:ins w:id="247" w:author="Lee, Brian [3]" w:date="2023-08-23T14:24:00Z"/>
          <w:sz w:val="22"/>
          <w:szCs w:val="22"/>
          <w:lang w:val="en-CA"/>
        </w:rPr>
      </w:pPr>
      <w:ins w:id="248" w:author="Lee, Brian [3]" w:date="2023-08-23T14:24:00Z">
        <w:r w:rsidRPr="00A109C9">
          <w:rPr>
            <w:sz w:val="22"/>
            <w:szCs w:val="22"/>
          </w:rPr>
          <w:t>9 Test Sequences</w:t>
        </w:r>
      </w:ins>
    </w:p>
    <w:p w14:paraId="381C2CDC" w14:textId="77777777" w:rsidR="006C4DF9" w:rsidRPr="00A109C9" w:rsidRDefault="006C4DF9" w:rsidP="006C4DF9">
      <w:pPr>
        <w:pStyle w:val="B2"/>
        <w:numPr>
          <w:ilvl w:val="0"/>
          <w:numId w:val="14"/>
        </w:numPr>
        <w:spacing w:after="0"/>
        <w:rPr>
          <w:ins w:id="249" w:author="Lee, Brian [3]" w:date="2023-08-23T14:24:00Z"/>
          <w:sz w:val="22"/>
          <w:szCs w:val="22"/>
        </w:rPr>
      </w:pPr>
      <w:ins w:id="250" w:author="Lee, Brian [3]" w:date="2023-08-23T14:24:00Z">
        <w:r w:rsidRPr="00A109C9">
          <w:rPr>
            <w:sz w:val="22"/>
            <w:szCs w:val="22"/>
          </w:rPr>
          <w:t>10 Detailed test conditions</w:t>
        </w:r>
      </w:ins>
    </w:p>
    <w:p w14:paraId="5D2D7B5A" w14:textId="77777777" w:rsidR="00A109C9" w:rsidRDefault="00A109C9" w:rsidP="006C4DF9">
      <w:pPr>
        <w:rPr>
          <w:ins w:id="251" w:author="Lee, Brian [3]" w:date="2023-08-23T23:29:00Z"/>
          <w:sz w:val="22"/>
          <w:szCs w:val="22"/>
        </w:rPr>
      </w:pPr>
    </w:p>
    <w:p w14:paraId="2BF1C239" w14:textId="387AE199" w:rsidR="006C4DF9" w:rsidRPr="00A109C9" w:rsidRDefault="006C4DF9" w:rsidP="006C4DF9">
      <w:pPr>
        <w:rPr>
          <w:ins w:id="252" w:author="Lee, Brian [3]" w:date="2023-08-23T14:24:00Z"/>
          <w:sz w:val="22"/>
          <w:szCs w:val="22"/>
        </w:rPr>
      </w:pPr>
      <w:ins w:id="253" w:author="Lee, Brian [3]" w:date="2023-08-23T14:24:00Z">
        <w:r w:rsidRPr="00A109C9">
          <w:rPr>
            <w:sz w:val="22"/>
            <w:szCs w:val="22"/>
          </w:rPr>
          <w:t>Note that the evaluation does not necessarily have to be as detailed as in TR 26.955, relying on external performance data is good. However, it should be possible to understand if and how the information fits into the 3GPP relevant use cases. Repeatability should also be considered. If JVET completes such an evaluation, this would be preferable.</w:t>
        </w:r>
      </w:ins>
    </w:p>
    <w:p w14:paraId="1C069E6A" w14:textId="77777777" w:rsidR="006C4DF9" w:rsidRDefault="006C4DF9" w:rsidP="008729B5">
      <w:pPr>
        <w:rPr>
          <w:ins w:id="254" w:author="Lee, Brian [2]" w:date="2023-08-23T23:09:00Z"/>
          <w:sz w:val="22"/>
          <w:szCs w:val="22"/>
        </w:rPr>
      </w:pPr>
    </w:p>
    <w:p w14:paraId="48A9B1FA" w14:textId="76D95E0B" w:rsidR="00C32A4D" w:rsidRDefault="00C32A4D" w:rsidP="008729B5">
      <w:pPr>
        <w:rPr>
          <w:ins w:id="255" w:author="Lee, Brian [2]" w:date="2023-08-23T23:09:00Z"/>
          <w:sz w:val="22"/>
          <w:szCs w:val="22"/>
        </w:rPr>
      </w:pPr>
      <w:ins w:id="256" w:author="Lee, Brian [2]" w:date="2023-08-23T23:09:00Z">
        <w:r>
          <w:rPr>
            <w:sz w:val="22"/>
            <w:szCs w:val="22"/>
          </w:rPr>
          <w:t>&lt;Apple comments&gt;</w:t>
        </w:r>
      </w:ins>
    </w:p>
    <w:p w14:paraId="77A59430" w14:textId="2512D400" w:rsidR="00C32A4D" w:rsidRPr="006D5DE4" w:rsidRDefault="00C32A4D" w:rsidP="00C32A4D">
      <w:pPr>
        <w:rPr>
          <w:ins w:id="257" w:author="Lee, Brian [2]" w:date="2023-08-23T23:09:00Z"/>
          <w:color w:val="000000"/>
          <w:sz w:val="22"/>
          <w:szCs w:val="22"/>
        </w:rPr>
      </w:pPr>
      <w:ins w:id="258" w:author="Lee, Brian [2]" w:date="2023-08-23T23:09:00Z">
        <w:r w:rsidRPr="006D5DE4">
          <w:rPr>
            <w:color w:val="000000"/>
            <w:sz w:val="22"/>
            <w:szCs w:val="22"/>
          </w:rPr>
          <w:t xml:space="preserve">a) Encode appropriately selected content at either 1080p or 4K resolution using HEVC without any use of film grain synthesis technologies (exact parameters to be determined, </w:t>
        </w:r>
        <w:proofErr w:type="gramStart"/>
        <w:r w:rsidRPr="006D5DE4">
          <w:rPr>
            <w:color w:val="000000"/>
            <w:sz w:val="22"/>
            <w:szCs w:val="22"/>
          </w:rPr>
          <w:t>e.g.</w:t>
        </w:r>
        <w:proofErr w:type="gramEnd"/>
        <w:r w:rsidRPr="006D5DE4">
          <w:rPr>
            <w:color w:val="000000"/>
            <w:sz w:val="22"/>
            <w:szCs w:val="22"/>
          </w:rPr>
          <w:t xml:space="preserve"> use of rate control, adaptive quantization, coding structures, quantization matrices, </w:t>
        </w:r>
        <w:proofErr w:type="spellStart"/>
        <w:r w:rsidRPr="006D5DE4">
          <w:rPr>
            <w:color w:val="000000"/>
            <w:sz w:val="22"/>
            <w:szCs w:val="22"/>
          </w:rPr>
          <w:t>etc</w:t>
        </w:r>
        <w:proofErr w:type="spellEnd"/>
        <w:r w:rsidRPr="006D5DE4">
          <w:rPr>
            <w:color w:val="000000"/>
            <w:sz w:val="22"/>
            <w:szCs w:val="22"/>
          </w:rPr>
          <w:t>) at bitrates A, B, C, D (or fixed QP if that is what we decide).</w:t>
        </w:r>
      </w:ins>
      <w:ins w:id="259" w:author="Lee, Brian [3]" w:date="2023-08-24T00:18:00Z">
        <w:r w:rsidR="00696FB4">
          <w:rPr>
            <w:color w:val="000000"/>
            <w:sz w:val="22"/>
            <w:szCs w:val="22"/>
          </w:rPr>
          <w:br/>
        </w:r>
      </w:ins>
    </w:p>
    <w:p w14:paraId="2632DD5D" w14:textId="77777777" w:rsidR="00C32A4D" w:rsidRPr="006D5DE4" w:rsidRDefault="00C32A4D" w:rsidP="00C32A4D">
      <w:pPr>
        <w:rPr>
          <w:ins w:id="260" w:author="Lee, Brian [2]" w:date="2023-08-23T23:09:00Z"/>
          <w:color w:val="000000"/>
          <w:sz w:val="22"/>
          <w:szCs w:val="22"/>
        </w:rPr>
      </w:pPr>
      <w:ins w:id="261" w:author="Lee, Brian [2]" w:date="2023-08-23T23:09:00Z">
        <w:r w:rsidRPr="006D5DE4">
          <w:rPr>
            <w:color w:val="000000"/>
            <w:sz w:val="22"/>
            <w:szCs w:val="22"/>
          </w:rPr>
          <w:t>b) Encode the same content after denoising them using an appropriately selected denoising scheme (TBD), estimating and synthesizing noise with 1 or more film grain synthesis methods (</w:t>
        </w:r>
        <w:proofErr w:type="gramStart"/>
        <w:r w:rsidRPr="006D5DE4">
          <w:rPr>
            <w:color w:val="000000"/>
            <w:sz w:val="22"/>
            <w:szCs w:val="22"/>
          </w:rPr>
          <w:t>e.g.</w:t>
        </w:r>
        <w:proofErr w:type="gramEnd"/>
        <w:r w:rsidRPr="006D5DE4">
          <w:rPr>
            <w:color w:val="000000"/>
            <w:sz w:val="22"/>
            <w:szCs w:val="22"/>
          </w:rPr>
          <w:t xml:space="preserve"> Frequency based or Autoregressive models of the HEVC Film Grain Characteristics SEI message), and associating the encoded bitstreams with appropriate metadata. Encoding shall be done at the same bitrates as the encodings in (a) (or same QPs or resulting bitrate from fixed QP </w:t>
        </w:r>
        <w:proofErr w:type="gramStart"/>
        <w:r w:rsidRPr="006D5DE4">
          <w:rPr>
            <w:color w:val="000000"/>
            <w:sz w:val="22"/>
            <w:szCs w:val="22"/>
          </w:rPr>
          <w:t>encodings;</w:t>
        </w:r>
        <w:proofErr w:type="gramEnd"/>
        <w:r w:rsidRPr="006D5DE4">
          <w:rPr>
            <w:color w:val="000000"/>
            <w:sz w:val="22"/>
            <w:szCs w:val="22"/>
          </w:rPr>
          <w:t xml:space="preserve"> using similar parameters).</w:t>
        </w:r>
      </w:ins>
    </w:p>
    <w:p w14:paraId="0863103B" w14:textId="77777777" w:rsidR="00C32A4D" w:rsidRPr="006D5DE4" w:rsidRDefault="00C32A4D" w:rsidP="00C32A4D">
      <w:pPr>
        <w:rPr>
          <w:ins w:id="262" w:author="Lee, Brian [2]" w:date="2023-08-23T23:09:00Z"/>
          <w:color w:val="000000"/>
          <w:sz w:val="22"/>
          <w:szCs w:val="22"/>
        </w:rPr>
      </w:pPr>
      <w:ins w:id="263" w:author="Lee, Brian [2]" w:date="2023-08-23T23:09:00Z">
        <w:r w:rsidRPr="006D5DE4">
          <w:rPr>
            <w:color w:val="000000"/>
            <w:sz w:val="22"/>
            <w:szCs w:val="22"/>
          </w:rPr>
          <w:lastRenderedPageBreak/>
          <w:t> </w:t>
        </w:r>
      </w:ins>
    </w:p>
    <w:p w14:paraId="5B7259EF" w14:textId="3BA29259" w:rsidR="00C32A4D" w:rsidRDefault="00C32A4D" w:rsidP="00C32A4D">
      <w:pPr>
        <w:rPr>
          <w:ins w:id="264" w:author="Lee, Brian [3]" w:date="2023-08-24T00:18:00Z"/>
          <w:color w:val="000000"/>
          <w:sz w:val="22"/>
          <w:szCs w:val="22"/>
        </w:rPr>
      </w:pPr>
      <w:ins w:id="265" w:author="Lee, Brian [2]" w:date="2023-08-23T23:09:00Z">
        <w:r w:rsidRPr="006D5DE4">
          <w:rPr>
            <w:color w:val="000000"/>
            <w:sz w:val="22"/>
            <w:szCs w:val="22"/>
          </w:rPr>
          <w:t xml:space="preserve">Evaluation then is expected to be performed by comparing the bitstreams in (a) with the </w:t>
        </w:r>
        <w:proofErr w:type="spellStart"/>
        <w:r w:rsidRPr="006D5DE4">
          <w:rPr>
            <w:color w:val="000000"/>
            <w:sz w:val="22"/>
            <w:szCs w:val="22"/>
          </w:rPr>
          <w:t>bistreams</w:t>
        </w:r>
        <w:proofErr w:type="spellEnd"/>
        <w:r w:rsidRPr="006D5DE4">
          <w:rPr>
            <w:color w:val="000000"/>
            <w:sz w:val="22"/>
            <w:szCs w:val="22"/>
          </w:rPr>
          <w:t xml:space="preserve"> in (b) after decoding them and synthesizing+ adding the noise that the associated metadata indicates.</w:t>
        </w:r>
      </w:ins>
      <w:ins w:id="266" w:author="Lee, Brian [3]" w:date="2023-08-24T00:18:00Z">
        <w:r w:rsidR="00696FB4">
          <w:rPr>
            <w:color w:val="000000"/>
            <w:sz w:val="22"/>
            <w:szCs w:val="22"/>
          </w:rPr>
          <w:br/>
        </w:r>
      </w:ins>
    </w:p>
    <w:p w14:paraId="4FF583B2" w14:textId="2656EC49" w:rsidR="00696FB4" w:rsidRPr="000A0FB4" w:rsidRDefault="00696FB4" w:rsidP="00C32A4D">
      <w:pPr>
        <w:rPr>
          <w:ins w:id="267" w:author="Lee, Brian [2]" w:date="2023-08-23T23:09:00Z"/>
          <w:color w:val="000000"/>
          <w:sz w:val="22"/>
          <w:szCs w:val="22"/>
        </w:rPr>
      </w:pPr>
      <w:ins w:id="268" w:author="Lee, Brian [3]" w:date="2023-08-24T00:18:00Z">
        <w:r w:rsidRPr="000A0FB4">
          <w:rPr>
            <w:color w:val="1F497D"/>
            <w:sz w:val="22"/>
            <w:szCs w:val="22"/>
          </w:rPr>
          <w:t>c) Same as test (a) + add dithering (or similar) after decoding</w:t>
        </w:r>
        <w:r w:rsidR="000A0FB4" w:rsidRPr="000A0FB4">
          <w:rPr>
            <w:color w:val="1F497D"/>
            <w:sz w:val="22"/>
            <w:szCs w:val="22"/>
          </w:rPr>
          <w:t>. &lt;Samsung comment&gt;</w:t>
        </w:r>
      </w:ins>
    </w:p>
    <w:p w14:paraId="0D582F76" w14:textId="77777777" w:rsidR="006D5DE4" w:rsidRDefault="006D5DE4" w:rsidP="00C32A4D">
      <w:pPr>
        <w:rPr>
          <w:ins w:id="269" w:author="Lee, Brian [3]" w:date="2023-08-24T00:18:00Z"/>
          <w:color w:val="000000"/>
          <w:sz w:val="22"/>
          <w:szCs w:val="22"/>
        </w:rPr>
      </w:pPr>
    </w:p>
    <w:p w14:paraId="5B3A92D0" w14:textId="282F3AFD" w:rsidR="000A0FB4" w:rsidRPr="006D5DE4" w:rsidRDefault="000A0FB4" w:rsidP="00C32A4D">
      <w:pPr>
        <w:rPr>
          <w:ins w:id="270" w:author="Lee, Brian [2]" w:date="2023-08-23T23:09:00Z"/>
          <w:color w:val="000000"/>
          <w:sz w:val="22"/>
          <w:szCs w:val="22"/>
        </w:rPr>
      </w:pPr>
      <w:ins w:id="271" w:author="Lee, Brian [3]" w:date="2023-08-24T00:18:00Z">
        <w:r>
          <w:rPr>
            <w:color w:val="000000"/>
            <w:sz w:val="22"/>
            <w:szCs w:val="22"/>
          </w:rPr>
          <w:t>&lt;Apple comment&gt;</w:t>
        </w:r>
      </w:ins>
    </w:p>
    <w:p w14:paraId="547C35AA" w14:textId="3C8452EA" w:rsidR="006D5DE4" w:rsidRPr="006D5DE4" w:rsidRDefault="006D5DE4" w:rsidP="006D5DE4">
      <w:pPr>
        <w:rPr>
          <w:ins w:id="272" w:author="Lee, Brian [2]" w:date="2023-08-23T23:09:00Z"/>
          <w:color w:val="000000"/>
          <w:sz w:val="22"/>
          <w:szCs w:val="22"/>
        </w:rPr>
      </w:pPr>
      <w:ins w:id="273" w:author="Lee, Brian [2]" w:date="2023-08-23T23:09:00Z">
        <w:r w:rsidRPr="006D5DE4">
          <w:rPr>
            <w:color w:val="000000"/>
            <w:sz w:val="22"/>
            <w:szCs w:val="22"/>
          </w:rPr>
          <w:t xml:space="preserve">In addition, </w:t>
        </w:r>
        <w:r w:rsidRPr="006D5DE4">
          <w:rPr>
            <w:color w:val="000000"/>
            <w:sz w:val="22"/>
            <w:szCs w:val="22"/>
          </w:rPr>
          <w:t>explore tests about adaptive streaming and if the current design can handle appropriately resolution changes.</w:t>
        </w:r>
      </w:ins>
    </w:p>
    <w:p w14:paraId="200F4694" w14:textId="77777777" w:rsidR="006D5DE4" w:rsidRDefault="006D5DE4" w:rsidP="00C32A4D">
      <w:pPr>
        <w:rPr>
          <w:ins w:id="274" w:author="Lee, Brian [3]" w:date="2023-08-24T00:19:00Z"/>
          <w:color w:val="000000"/>
        </w:rPr>
      </w:pPr>
    </w:p>
    <w:p w14:paraId="7E0BFADC" w14:textId="7F72389C" w:rsidR="00EC245A" w:rsidRPr="00EC245A" w:rsidRDefault="00EC245A" w:rsidP="00C32A4D">
      <w:pPr>
        <w:rPr>
          <w:ins w:id="275" w:author="Lee, Brian [3]" w:date="2023-08-24T00:19:00Z"/>
          <w:color w:val="000000"/>
          <w:sz w:val="22"/>
          <w:szCs w:val="22"/>
        </w:rPr>
      </w:pPr>
      <w:ins w:id="276" w:author="Lee, Brian [3]" w:date="2023-08-24T00:19:00Z">
        <w:r w:rsidRPr="00EC245A">
          <w:rPr>
            <w:color w:val="000000"/>
            <w:sz w:val="22"/>
            <w:szCs w:val="22"/>
          </w:rPr>
          <w:t>&lt;Samsung comment&gt;</w:t>
        </w:r>
      </w:ins>
    </w:p>
    <w:p w14:paraId="01741EF1" w14:textId="4401857A" w:rsidR="00EC245A" w:rsidRPr="00EC245A" w:rsidRDefault="00EC245A" w:rsidP="00C32A4D">
      <w:pPr>
        <w:rPr>
          <w:ins w:id="277" w:author="Lee, Brian [2]" w:date="2023-08-23T23:09:00Z"/>
          <w:color w:val="000000"/>
          <w:sz w:val="22"/>
          <w:szCs w:val="22"/>
        </w:rPr>
      </w:pPr>
      <w:ins w:id="278" w:author="Lee, Brian [3]" w:date="2023-08-24T00:19:00Z">
        <w:r w:rsidRPr="00EC245A">
          <w:rPr>
            <w:color w:val="1F497D"/>
            <w:sz w:val="22"/>
            <w:szCs w:val="22"/>
          </w:rPr>
          <w:t>we think that it is critical that the group agrees on the testing methodology before any visual tests are conducted.</w:t>
        </w:r>
      </w:ins>
    </w:p>
    <w:p w14:paraId="44B135E1" w14:textId="77777777" w:rsidR="00C32A4D" w:rsidRDefault="00C32A4D" w:rsidP="008729B5">
      <w:pPr>
        <w:rPr>
          <w:ins w:id="279" w:author="Lee, Brian [2]" w:date="2023-08-23T23:09:00Z"/>
          <w:sz w:val="22"/>
          <w:szCs w:val="22"/>
        </w:rPr>
      </w:pPr>
    </w:p>
    <w:p w14:paraId="2D915BD7" w14:textId="77777777" w:rsidR="00C32A4D" w:rsidRPr="0052052F" w:rsidRDefault="00C32A4D" w:rsidP="008729B5">
      <w:pPr>
        <w:rPr>
          <w:sz w:val="22"/>
          <w:szCs w:val="22"/>
        </w:rPr>
      </w:pPr>
    </w:p>
    <w:p w14:paraId="26563A0C" w14:textId="77777777" w:rsidR="008729B5" w:rsidRPr="00835B83" w:rsidRDefault="008729B5" w:rsidP="008729B5">
      <w:pPr>
        <w:pStyle w:val="ListParagraph"/>
        <w:numPr>
          <w:ilvl w:val="3"/>
          <w:numId w:val="2"/>
        </w:numPr>
        <w:rPr>
          <w:rFonts w:ascii="Arial" w:hAnsi="Arial" w:cs="Arial"/>
          <w:sz w:val="24"/>
          <w:szCs w:val="24"/>
        </w:rPr>
      </w:pPr>
      <w:r w:rsidRPr="00835B83">
        <w:rPr>
          <w:rFonts w:ascii="Arial" w:hAnsi="Arial" w:cs="Arial"/>
          <w:sz w:val="24"/>
          <w:szCs w:val="24"/>
        </w:rPr>
        <w:t xml:space="preserve">Film Grain Synthesis Bitstream Verification </w:t>
      </w:r>
      <w:r>
        <w:rPr>
          <w:rFonts w:ascii="Arial" w:hAnsi="Arial" w:cs="Arial"/>
          <w:sz w:val="24"/>
          <w:szCs w:val="24"/>
        </w:rPr>
        <w:br/>
      </w:r>
    </w:p>
    <w:p w14:paraId="54FDB8A6" w14:textId="3B72756A" w:rsidR="008729B5" w:rsidRPr="00A109C9" w:rsidRDefault="008729B5" w:rsidP="008729B5">
      <w:pPr>
        <w:rPr>
          <w:sz w:val="22"/>
          <w:szCs w:val="22"/>
        </w:rPr>
      </w:pPr>
      <w:r w:rsidRPr="00A109C9">
        <w:rPr>
          <w:sz w:val="22"/>
          <w:szCs w:val="22"/>
        </w:rPr>
        <w:t xml:space="preserve">&lt;Initial </w:t>
      </w:r>
      <w:ins w:id="280" w:author="Lee, Brian [2]" w:date="2023-08-23T09:27:00Z">
        <w:r w:rsidR="007941D4" w:rsidRPr="00A109C9">
          <w:rPr>
            <w:sz w:val="22"/>
            <w:szCs w:val="22"/>
          </w:rPr>
          <w:t xml:space="preserve">placeholder </w:t>
        </w:r>
      </w:ins>
      <w:r w:rsidRPr="00A109C9">
        <w:rPr>
          <w:sz w:val="22"/>
          <w:szCs w:val="22"/>
        </w:rPr>
        <w:t>text below – details will evolve and change</w:t>
      </w:r>
      <w:ins w:id="281" w:author="Lee, Brian [2]" w:date="2023-08-23T09:21:00Z">
        <w:r w:rsidR="008B49CB" w:rsidRPr="00A109C9">
          <w:rPr>
            <w:sz w:val="22"/>
            <w:szCs w:val="22"/>
          </w:rPr>
          <w:t xml:space="preserve"> as experiments, initial test results </w:t>
        </w:r>
        <w:r w:rsidR="00562A9B" w:rsidRPr="00A109C9">
          <w:rPr>
            <w:sz w:val="22"/>
            <w:szCs w:val="22"/>
          </w:rPr>
          <w:t>become available.</w:t>
        </w:r>
      </w:ins>
      <w:r w:rsidRPr="00A109C9">
        <w:rPr>
          <w:sz w:val="22"/>
          <w:szCs w:val="22"/>
        </w:rPr>
        <w:t>&gt;</w:t>
      </w:r>
    </w:p>
    <w:p w14:paraId="24A18D6D" w14:textId="77777777" w:rsidR="008729B5" w:rsidRPr="00A109C9" w:rsidRDefault="008729B5" w:rsidP="008729B5">
      <w:pPr>
        <w:rPr>
          <w:sz w:val="22"/>
          <w:szCs w:val="22"/>
        </w:rPr>
      </w:pPr>
      <w:r w:rsidRPr="00A109C9">
        <w:rPr>
          <w:sz w:val="22"/>
          <w:szCs w:val="22"/>
        </w:rPr>
        <w:t xml:space="preserve">[Create a set of HEVC coded FGC SEI test bitstreams to </w:t>
      </w:r>
      <w:proofErr w:type="spellStart"/>
      <w:r w:rsidRPr="00A109C9">
        <w:rPr>
          <w:sz w:val="22"/>
          <w:szCs w:val="22"/>
        </w:rPr>
        <w:t>used</w:t>
      </w:r>
      <w:proofErr w:type="spellEnd"/>
      <w:r w:rsidRPr="00A109C9">
        <w:rPr>
          <w:sz w:val="22"/>
          <w:szCs w:val="22"/>
        </w:rPr>
        <w:t xml:space="preserve"> as verification suite with following features:</w:t>
      </w:r>
    </w:p>
    <w:p w14:paraId="64BB4F42" w14:textId="77777777" w:rsidR="008729B5" w:rsidRPr="00257738" w:rsidRDefault="008729B5" w:rsidP="008729B5">
      <w:pPr>
        <w:pStyle w:val="ListParagraph"/>
        <w:numPr>
          <w:ilvl w:val="1"/>
          <w:numId w:val="5"/>
        </w:numPr>
        <w:spacing w:after="0"/>
        <w:rPr>
          <w:sz w:val="22"/>
          <w:szCs w:val="22"/>
        </w:rPr>
      </w:pPr>
      <w:r w:rsidRPr="00257738">
        <w:rPr>
          <w:sz w:val="22"/>
          <w:szCs w:val="22"/>
        </w:rPr>
        <w:t xml:space="preserve">FGC SEI messages to test following features: </w:t>
      </w:r>
    </w:p>
    <w:p w14:paraId="00DC8DD1" w14:textId="77777777" w:rsidR="008729B5" w:rsidRPr="00257738" w:rsidRDefault="008729B5" w:rsidP="008729B5">
      <w:pPr>
        <w:pStyle w:val="ListParagraph"/>
        <w:numPr>
          <w:ilvl w:val="2"/>
          <w:numId w:val="5"/>
        </w:numPr>
        <w:spacing w:after="0"/>
        <w:rPr>
          <w:sz w:val="22"/>
          <w:szCs w:val="22"/>
        </w:rPr>
      </w:pPr>
      <w:r w:rsidRPr="00257738">
        <w:rPr>
          <w:sz w:val="22"/>
          <w:szCs w:val="22"/>
        </w:rPr>
        <w:t xml:space="preserve">Frequency Filtering model (FFM)   </w:t>
      </w:r>
    </w:p>
    <w:p w14:paraId="2839418D" w14:textId="77777777" w:rsidR="008729B5" w:rsidRPr="00257738" w:rsidRDefault="008729B5" w:rsidP="008729B5">
      <w:pPr>
        <w:pStyle w:val="ListParagraph"/>
        <w:numPr>
          <w:ilvl w:val="2"/>
          <w:numId w:val="5"/>
        </w:numPr>
        <w:spacing w:after="0"/>
        <w:rPr>
          <w:sz w:val="22"/>
          <w:szCs w:val="22"/>
        </w:rPr>
      </w:pPr>
      <w:r w:rsidRPr="00257738">
        <w:rPr>
          <w:sz w:val="22"/>
          <w:szCs w:val="22"/>
        </w:rPr>
        <w:t>Auto-Regressive model (ARM)</w:t>
      </w:r>
    </w:p>
    <w:p w14:paraId="379481A9" w14:textId="77777777" w:rsidR="008729B5" w:rsidRPr="00257738" w:rsidRDefault="008729B5" w:rsidP="008729B5">
      <w:pPr>
        <w:pStyle w:val="ListParagraph"/>
        <w:numPr>
          <w:ilvl w:val="2"/>
          <w:numId w:val="5"/>
        </w:numPr>
        <w:spacing w:after="0"/>
        <w:rPr>
          <w:sz w:val="22"/>
          <w:szCs w:val="22"/>
        </w:rPr>
      </w:pPr>
      <w:r w:rsidRPr="00257738">
        <w:rPr>
          <w:sz w:val="22"/>
          <w:szCs w:val="22"/>
        </w:rPr>
        <w:t xml:space="preserve">Only Additive blending mode in initial verification suite. Multiplicative blending mode to be added later. </w:t>
      </w:r>
    </w:p>
    <w:p w14:paraId="573F01A7" w14:textId="77777777" w:rsidR="008729B5" w:rsidRPr="00257738" w:rsidRDefault="008729B5" w:rsidP="008729B5">
      <w:pPr>
        <w:pStyle w:val="ListParagraph"/>
        <w:ind w:left="1440"/>
        <w:rPr>
          <w:sz w:val="22"/>
          <w:szCs w:val="22"/>
        </w:rPr>
      </w:pPr>
    </w:p>
    <w:p w14:paraId="272F5051" w14:textId="77777777" w:rsidR="008729B5" w:rsidRPr="00257738" w:rsidRDefault="008729B5" w:rsidP="008729B5">
      <w:pPr>
        <w:pStyle w:val="ListParagraph"/>
        <w:numPr>
          <w:ilvl w:val="1"/>
          <w:numId w:val="5"/>
        </w:numPr>
        <w:spacing w:after="0"/>
        <w:rPr>
          <w:sz w:val="22"/>
          <w:szCs w:val="22"/>
        </w:rPr>
      </w:pPr>
      <w:r w:rsidRPr="00257738">
        <w:rPr>
          <w:sz w:val="22"/>
          <w:szCs w:val="22"/>
        </w:rPr>
        <w:t xml:space="preserve">Use synthetic test video such as </w:t>
      </w:r>
      <w:proofErr w:type="spellStart"/>
      <w:r w:rsidRPr="00257738">
        <w:rPr>
          <w:sz w:val="22"/>
          <w:szCs w:val="22"/>
        </w:rPr>
        <w:t>color</w:t>
      </w:r>
      <w:proofErr w:type="spellEnd"/>
      <w:r w:rsidRPr="00257738">
        <w:rPr>
          <w:sz w:val="22"/>
          <w:szCs w:val="22"/>
        </w:rPr>
        <w:t xml:space="preserve"> bars, graded ramp patterns, video with flat areas of different block sizes and different intensity intervals for ease of test verification.</w:t>
      </w:r>
    </w:p>
    <w:p w14:paraId="5D28F570" w14:textId="77777777" w:rsidR="008729B5" w:rsidRPr="00257738" w:rsidRDefault="008729B5" w:rsidP="008729B5">
      <w:pPr>
        <w:pStyle w:val="ListParagraph"/>
        <w:ind w:left="1440"/>
        <w:rPr>
          <w:sz w:val="22"/>
          <w:szCs w:val="22"/>
        </w:rPr>
      </w:pPr>
    </w:p>
    <w:p w14:paraId="075CA481" w14:textId="77777777" w:rsidR="008729B5" w:rsidRPr="00257738" w:rsidRDefault="008729B5" w:rsidP="008729B5">
      <w:pPr>
        <w:pStyle w:val="ListParagraph"/>
        <w:numPr>
          <w:ilvl w:val="1"/>
          <w:numId w:val="5"/>
        </w:numPr>
        <w:spacing w:after="0"/>
        <w:rPr>
          <w:sz w:val="22"/>
          <w:szCs w:val="22"/>
        </w:rPr>
      </w:pPr>
      <w:r w:rsidRPr="00257738">
        <w:rPr>
          <w:sz w:val="22"/>
          <w:szCs w:val="22"/>
        </w:rPr>
        <w:t>Video sizes, frame rates and bit depths:</w:t>
      </w:r>
    </w:p>
    <w:p w14:paraId="081FA20A" w14:textId="77777777" w:rsidR="008729B5" w:rsidRPr="00257738" w:rsidRDefault="008729B5" w:rsidP="008729B5">
      <w:pPr>
        <w:pStyle w:val="ListParagraph"/>
        <w:numPr>
          <w:ilvl w:val="2"/>
          <w:numId w:val="5"/>
        </w:numPr>
        <w:spacing w:after="0"/>
        <w:rPr>
          <w:sz w:val="22"/>
          <w:szCs w:val="22"/>
        </w:rPr>
      </w:pPr>
      <w:r w:rsidRPr="00257738">
        <w:rPr>
          <w:sz w:val="22"/>
          <w:szCs w:val="22"/>
        </w:rPr>
        <w:t>Resolution: (360p, 480p,) 720p, 1080p, 2160p</w:t>
      </w:r>
    </w:p>
    <w:p w14:paraId="4097FD73" w14:textId="77777777" w:rsidR="008729B5" w:rsidRPr="00257738" w:rsidRDefault="008729B5" w:rsidP="008729B5">
      <w:pPr>
        <w:pStyle w:val="ListParagraph"/>
        <w:numPr>
          <w:ilvl w:val="2"/>
          <w:numId w:val="5"/>
        </w:numPr>
        <w:spacing w:after="0"/>
        <w:rPr>
          <w:sz w:val="22"/>
          <w:szCs w:val="22"/>
        </w:rPr>
      </w:pPr>
      <w:r w:rsidRPr="00257738">
        <w:rPr>
          <w:sz w:val="22"/>
          <w:szCs w:val="22"/>
        </w:rPr>
        <w:t>Frame rates: 24, 30, 50, 60, (120)</w:t>
      </w:r>
    </w:p>
    <w:p w14:paraId="21E2F7E0" w14:textId="77777777" w:rsidR="008729B5" w:rsidRPr="00257738" w:rsidRDefault="008729B5" w:rsidP="008729B5">
      <w:pPr>
        <w:pStyle w:val="ListParagraph"/>
        <w:numPr>
          <w:ilvl w:val="2"/>
          <w:numId w:val="5"/>
        </w:numPr>
        <w:spacing w:after="0"/>
        <w:rPr>
          <w:sz w:val="22"/>
          <w:szCs w:val="22"/>
        </w:rPr>
      </w:pPr>
      <w:r w:rsidRPr="00257738">
        <w:rPr>
          <w:sz w:val="22"/>
          <w:szCs w:val="22"/>
        </w:rPr>
        <w:t>Bit Depth: 8 and 10</w:t>
      </w:r>
    </w:p>
    <w:p w14:paraId="1B4C10B6" w14:textId="77777777" w:rsidR="008729B5" w:rsidRPr="00257738" w:rsidRDefault="008729B5" w:rsidP="008729B5">
      <w:pPr>
        <w:pStyle w:val="ListParagraph"/>
        <w:numPr>
          <w:ilvl w:val="2"/>
          <w:numId w:val="5"/>
        </w:numPr>
        <w:spacing w:after="0"/>
        <w:rPr>
          <w:sz w:val="22"/>
          <w:szCs w:val="22"/>
        </w:rPr>
      </w:pPr>
      <w:r w:rsidRPr="00257738">
        <w:rPr>
          <w:sz w:val="22"/>
          <w:szCs w:val="22"/>
        </w:rPr>
        <w:t xml:space="preserve">SDR only.  (HDR may be added later) </w:t>
      </w:r>
    </w:p>
    <w:p w14:paraId="5029E2C5" w14:textId="77777777" w:rsidR="008729B5" w:rsidRPr="00257738" w:rsidRDefault="008729B5" w:rsidP="008729B5">
      <w:pPr>
        <w:pStyle w:val="ListParagraph"/>
        <w:numPr>
          <w:ilvl w:val="2"/>
          <w:numId w:val="5"/>
        </w:numPr>
        <w:spacing w:after="0"/>
        <w:rPr>
          <w:sz w:val="22"/>
          <w:szCs w:val="22"/>
        </w:rPr>
      </w:pPr>
      <w:r w:rsidRPr="00257738">
        <w:rPr>
          <w:sz w:val="22"/>
          <w:szCs w:val="22"/>
        </w:rPr>
        <w:t xml:space="preserve">Chroma formats: YUV420, (YUV422, YUV444) </w:t>
      </w:r>
    </w:p>
    <w:p w14:paraId="71ED726F" w14:textId="77777777" w:rsidR="008729B5" w:rsidRPr="00257738" w:rsidRDefault="008729B5" w:rsidP="008729B5">
      <w:pPr>
        <w:pStyle w:val="ListParagraph"/>
        <w:ind w:left="2160"/>
        <w:rPr>
          <w:sz w:val="22"/>
          <w:szCs w:val="22"/>
        </w:rPr>
      </w:pPr>
    </w:p>
    <w:p w14:paraId="3D4C087B" w14:textId="77777777" w:rsidR="008729B5" w:rsidRPr="00257738" w:rsidRDefault="008729B5" w:rsidP="008729B5">
      <w:pPr>
        <w:pStyle w:val="ListParagraph"/>
        <w:numPr>
          <w:ilvl w:val="1"/>
          <w:numId w:val="5"/>
        </w:numPr>
        <w:spacing w:after="0"/>
        <w:rPr>
          <w:sz w:val="22"/>
          <w:szCs w:val="22"/>
        </w:rPr>
      </w:pPr>
      <w:r w:rsidRPr="00257738">
        <w:rPr>
          <w:sz w:val="22"/>
          <w:szCs w:val="22"/>
        </w:rPr>
        <w:t>Use of HM (and/or X265) reference software to generate FGS SEI bitstreams for random access configuration.]</w:t>
      </w:r>
    </w:p>
    <w:p w14:paraId="28EE2FC6" w14:textId="68BACC74" w:rsidR="008729B5" w:rsidRPr="0052052F" w:rsidRDefault="008729B5" w:rsidP="008729B5">
      <w:pPr>
        <w:rPr>
          <w:rFonts w:ascii="Arial" w:hAnsi="Arial" w:cs="Arial"/>
        </w:rPr>
      </w:pPr>
      <w:r w:rsidRPr="007F5A86">
        <w:br/>
      </w:r>
      <w:r w:rsidRPr="007F5A86">
        <w:br/>
      </w:r>
      <w:r w:rsidR="00257738" w:rsidRPr="00257738">
        <w:rPr>
          <w:sz w:val="22"/>
          <w:szCs w:val="22"/>
        </w:rPr>
        <w:t>&lt;</w:t>
      </w:r>
      <w:r w:rsidRPr="00257738">
        <w:rPr>
          <w:sz w:val="22"/>
          <w:szCs w:val="22"/>
        </w:rPr>
        <w:t>Apple comment</w:t>
      </w:r>
      <w:r w:rsidR="00257738" w:rsidRPr="00257738">
        <w:rPr>
          <w:sz w:val="22"/>
          <w:szCs w:val="22"/>
        </w:rPr>
        <w:t>&gt;</w:t>
      </w:r>
      <w:r w:rsidRPr="00257738">
        <w:rPr>
          <w:rFonts w:ascii="Arial" w:hAnsi="Arial" w:cs="Arial"/>
          <w:sz w:val="22"/>
          <w:szCs w:val="22"/>
        </w:rPr>
        <w:t xml:space="preserve"> </w:t>
      </w:r>
      <w:r w:rsidRPr="00155BDA">
        <w:rPr>
          <w:rFonts w:asciiTheme="minorHAnsi" w:hAnsiTheme="minorHAnsi" w:cstheme="minorHAnsi"/>
          <w:color w:val="4F81BD" w:themeColor="accent1"/>
        </w:rPr>
        <w:t xml:space="preserve">– </w:t>
      </w:r>
      <w:r w:rsidR="001D7622">
        <w:rPr>
          <w:color w:val="4F81BD" w:themeColor="accent1"/>
          <w:sz w:val="22"/>
          <w:szCs w:val="22"/>
        </w:rPr>
        <w:t>P</w:t>
      </w:r>
      <w:r w:rsidRPr="00311D36">
        <w:rPr>
          <w:color w:val="4F81BD" w:themeColor="accent1"/>
          <w:sz w:val="22"/>
          <w:szCs w:val="22"/>
        </w:rPr>
        <w:t xml:space="preserve">remature to discuss verification details. </w:t>
      </w:r>
    </w:p>
    <w:p w14:paraId="54AB97A5" w14:textId="77777777" w:rsidR="008729B5" w:rsidRPr="007F5A86" w:rsidRDefault="008729B5" w:rsidP="008729B5">
      <w:pPr>
        <w:rPr>
          <w:rFonts w:ascii="Arial" w:hAnsi="Arial" w:cs="Arial"/>
        </w:rPr>
      </w:pPr>
    </w:p>
    <w:p w14:paraId="55E5712D" w14:textId="77777777" w:rsidR="008729B5" w:rsidRPr="007F5A86" w:rsidRDefault="008729B5" w:rsidP="008729B5">
      <w:pPr>
        <w:pStyle w:val="ListParagraph"/>
        <w:numPr>
          <w:ilvl w:val="3"/>
          <w:numId w:val="2"/>
        </w:numPr>
        <w:rPr>
          <w:rFonts w:ascii="Arial" w:hAnsi="Arial" w:cs="Arial"/>
          <w:sz w:val="24"/>
          <w:szCs w:val="24"/>
        </w:rPr>
      </w:pPr>
      <w:r>
        <w:rPr>
          <w:rFonts w:ascii="Arial" w:hAnsi="Arial" w:cs="Arial"/>
          <w:sz w:val="24"/>
          <w:szCs w:val="24"/>
        </w:rPr>
        <w:t xml:space="preserve">FGS Verification Tool Specifications </w:t>
      </w:r>
    </w:p>
    <w:p w14:paraId="5E33BC30" w14:textId="77777777" w:rsidR="008729B5" w:rsidRPr="00A109C9" w:rsidRDefault="008729B5" w:rsidP="008729B5">
      <w:pPr>
        <w:rPr>
          <w:sz w:val="22"/>
          <w:szCs w:val="22"/>
        </w:rPr>
      </w:pPr>
      <w:r w:rsidRPr="00A109C9">
        <w:rPr>
          <w:sz w:val="22"/>
          <w:szCs w:val="22"/>
        </w:rPr>
        <w:t>&lt;Comment</w:t>
      </w:r>
      <w:proofErr w:type="gramStart"/>
      <w:r w:rsidRPr="00A109C9">
        <w:rPr>
          <w:sz w:val="22"/>
          <w:szCs w:val="22"/>
        </w:rPr>
        <w:t>&gt;  Some</w:t>
      </w:r>
      <w:proofErr w:type="gramEnd"/>
      <w:r w:rsidRPr="00A109C9">
        <w:rPr>
          <w:sz w:val="22"/>
          <w:szCs w:val="22"/>
        </w:rPr>
        <w:t xml:space="preserve"> high level considerations for the FGS verification tool:</w:t>
      </w:r>
    </w:p>
    <w:p w14:paraId="01C76C69" w14:textId="77777777" w:rsidR="008729B5" w:rsidRPr="00311D36" w:rsidRDefault="008729B5" w:rsidP="008729B5">
      <w:pPr>
        <w:pStyle w:val="ListParagraph"/>
        <w:numPr>
          <w:ilvl w:val="0"/>
          <w:numId w:val="3"/>
        </w:numPr>
        <w:rPr>
          <w:sz w:val="22"/>
          <w:szCs w:val="22"/>
        </w:rPr>
      </w:pPr>
      <w:r w:rsidRPr="00311D36">
        <w:rPr>
          <w:sz w:val="22"/>
          <w:szCs w:val="22"/>
        </w:rPr>
        <w:t xml:space="preserve">Develop FGS software utility that may contain these features: </w:t>
      </w:r>
    </w:p>
    <w:p w14:paraId="5A96ABFE" w14:textId="77777777" w:rsidR="008729B5" w:rsidRPr="00311D36" w:rsidRDefault="008729B5" w:rsidP="008729B5">
      <w:pPr>
        <w:pStyle w:val="ListParagraph"/>
        <w:numPr>
          <w:ilvl w:val="1"/>
          <w:numId w:val="3"/>
        </w:numPr>
        <w:rPr>
          <w:sz w:val="22"/>
          <w:szCs w:val="22"/>
        </w:rPr>
      </w:pPr>
      <w:r w:rsidRPr="00311D36">
        <w:rPr>
          <w:sz w:val="22"/>
          <w:szCs w:val="22"/>
        </w:rPr>
        <w:t xml:space="preserve"> Modular design where new features may be added later, </w:t>
      </w:r>
    </w:p>
    <w:p w14:paraId="615123CA" w14:textId="77777777" w:rsidR="008729B5" w:rsidRPr="00311D36" w:rsidRDefault="008729B5" w:rsidP="008729B5">
      <w:pPr>
        <w:pStyle w:val="ListParagraph"/>
        <w:numPr>
          <w:ilvl w:val="1"/>
          <w:numId w:val="3"/>
        </w:numPr>
        <w:rPr>
          <w:sz w:val="22"/>
          <w:szCs w:val="22"/>
        </w:rPr>
      </w:pPr>
      <w:r w:rsidRPr="00311D36">
        <w:rPr>
          <w:sz w:val="22"/>
          <w:szCs w:val="22"/>
        </w:rPr>
        <w:t xml:space="preserve">Initial software planned to be single threaded application, </w:t>
      </w:r>
    </w:p>
    <w:p w14:paraId="00D6D82D" w14:textId="77777777" w:rsidR="008729B5" w:rsidRPr="00311D36" w:rsidRDefault="008729B5" w:rsidP="008729B5">
      <w:pPr>
        <w:pStyle w:val="ListParagraph"/>
        <w:numPr>
          <w:ilvl w:val="1"/>
          <w:numId w:val="3"/>
        </w:numPr>
        <w:rPr>
          <w:sz w:val="22"/>
          <w:szCs w:val="22"/>
        </w:rPr>
      </w:pPr>
      <w:r w:rsidRPr="00311D36">
        <w:rPr>
          <w:sz w:val="22"/>
          <w:szCs w:val="22"/>
        </w:rPr>
        <w:t xml:space="preserve">Software will support analysis &amp; assessment of the following grain characteristics: </w:t>
      </w:r>
    </w:p>
    <w:p w14:paraId="4D2FD704" w14:textId="77777777" w:rsidR="008729B5" w:rsidRPr="00311D36" w:rsidRDefault="008729B5" w:rsidP="008729B5">
      <w:pPr>
        <w:pStyle w:val="ListParagraph"/>
        <w:numPr>
          <w:ilvl w:val="2"/>
          <w:numId w:val="3"/>
        </w:numPr>
        <w:rPr>
          <w:sz w:val="22"/>
          <w:szCs w:val="22"/>
        </w:rPr>
      </w:pPr>
      <w:r w:rsidRPr="00311D36">
        <w:rPr>
          <w:sz w:val="22"/>
          <w:szCs w:val="22"/>
        </w:rPr>
        <w:t xml:space="preserve">Frequency filtering model (FFM) and autoregressive model (ARM). </w:t>
      </w:r>
    </w:p>
    <w:p w14:paraId="3F5895C9" w14:textId="77777777" w:rsidR="008729B5" w:rsidRPr="00311D36" w:rsidRDefault="008729B5" w:rsidP="008729B5">
      <w:pPr>
        <w:pStyle w:val="ListParagraph"/>
        <w:numPr>
          <w:ilvl w:val="2"/>
          <w:numId w:val="3"/>
        </w:numPr>
        <w:rPr>
          <w:sz w:val="22"/>
          <w:szCs w:val="22"/>
        </w:rPr>
      </w:pPr>
      <w:r w:rsidRPr="00311D36">
        <w:rPr>
          <w:sz w:val="22"/>
          <w:szCs w:val="22"/>
        </w:rPr>
        <w:t xml:space="preserve">Support additive blending mode.  Multiplicative blending mode to be added later. </w:t>
      </w:r>
    </w:p>
    <w:p w14:paraId="44772373" w14:textId="77777777" w:rsidR="008729B5" w:rsidRPr="00311D36" w:rsidRDefault="008729B5" w:rsidP="008729B5">
      <w:pPr>
        <w:pStyle w:val="ListParagraph"/>
        <w:numPr>
          <w:ilvl w:val="1"/>
          <w:numId w:val="3"/>
        </w:numPr>
        <w:rPr>
          <w:sz w:val="22"/>
          <w:szCs w:val="22"/>
        </w:rPr>
      </w:pPr>
      <w:r w:rsidRPr="00311D36">
        <w:rPr>
          <w:sz w:val="22"/>
          <w:szCs w:val="22"/>
        </w:rPr>
        <w:t xml:space="preserve">Software will detect deviations of measured film grain parameters that go beyond acceptable deviations (beyond the user-configured limits).  Also detect unintended mean luminance shift (Y shift) / mean chrominance shift (UV shift). </w:t>
      </w:r>
    </w:p>
    <w:p w14:paraId="2997CE0B" w14:textId="77777777" w:rsidR="008729B5" w:rsidRDefault="008729B5" w:rsidP="008729B5">
      <w:pPr>
        <w:rPr>
          <w:rFonts w:ascii="Arial" w:hAnsi="Arial" w:cs="Arial"/>
          <w:sz w:val="28"/>
          <w:szCs w:val="28"/>
        </w:rPr>
      </w:pPr>
    </w:p>
    <w:p w14:paraId="3FC8389D" w14:textId="77777777" w:rsidR="008729B5" w:rsidRPr="008533C1" w:rsidRDefault="008729B5" w:rsidP="008729B5">
      <w:pPr>
        <w:rPr>
          <w:rFonts w:ascii="Arial" w:hAnsi="Arial" w:cs="Arial"/>
        </w:rPr>
      </w:pPr>
      <w:r w:rsidRPr="008533C1">
        <w:rPr>
          <w:rFonts w:ascii="Arial" w:hAnsi="Arial" w:cs="Arial"/>
        </w:rPr>
        <w:t>6.7.6.3</w:t>
      </w:r>
      <w:r w:rsidRPr="008533C1">
        <w:rPr>
          <w:rFonts w:ascii="Arial" w:hAnsi="Arial" w:cs="Arial"/>
        </w:rPr>
        <w:tab/>
        <w:t>FGS Verification Procedure</w:t>
      </w:r>
    </w:p>
    <w:p w14:paraId="7F30B6D9" w14:textId="77777777" w:rsidR="008729B5" w:rsidRDefault="008729B5" w:rsidP="008729B5"/>
    <w:p w14:paraId="0AE39E8B" w14:textId="271A456A" w:rsidR="008729B5" w:rsidRPr="00A109C9" w:rsidRDefault="008729B5" w:rsidP="008729B5">
      <w:pPr>
        <w:rPr>
          <w:sz w:val="22"/>
          <w:szCs w:val="22"/>
        </w:rPr>
      </w:pPr>
      <w:r w:rsidRPr="00A109C9">
        <w:rPr>
          <w:sz w:val="22"/>
          <w:szCs w:val="22"/>
        </w:rPr>
        <w:t>&lt;Comment</w:t>
      </w:r>
      <w:proofErr w:type="gramStart"/>
      <w:r w:rsidRPr="00A109C9">
        <w:rPr>
          <w:sz w:val="22"/>
          <w:szCs w:val="22"/>
        </w:rPr>
        <w:t>&gt;  The</w:t>
      </w:r>
      <w:proofErr w:type="gramEnd"/>
      <w:r w:rsidRPr="00A109C9">
        <w:rPr>
          <w:sz w:val="22"/>
          <w:szCs w:val="22"/>
        </w:rPr>
        <w:t xml:space="preserve"> f</w:t>
      </w:r>
      <w:r w:rsidR="002321BD">
        <w:rPr>
          <w:sz w:val="22"/>
          <w:szCs w:val="22"/>
        </w:rPr>
        <w:t>ig</w:t>
      </w:r>
      <w:r w:rsidRPr="00A109C9">
        <w:rPr>
          <w:sz w:val="22"/>
          <w:szCs w:val="22"/>
        </w:rPr>
        <w:t xml:space="preserve">ure and text below is the initial </w:t>
      </w:r>
      <w:ins w:id="282" w:author="Lee, Brian [3]" w:date="2023-08-23T10:21:00Z">
        <w:r w:rsidR="00002BD1" w:rsidRPr="00A109C9">
          <w:rPr>
            <w:sz w:val="22"/>
            <w:szCs w:val="22"/>
          </w:rPr>
          <w:t>placeholder content</w:t>
        </w:r>
      </w:ins>
      <w:r w:rsidRPr="00A109C9">
        <w:rPr>
          <w:sz w:val="22"/>
          <w:szCs w:val="22"/>
        </w:rPr>
        <w:t xml:space="preserve">, subject to further changes/edits. </w:t>
      </w:r>
    </w:p>
    <w:p w14:paraId="5945E9C6" w14:textId="77777777" w:rsidR="008729B5" w:rsidRDefault="008729B5" w:rsidP="008729B5">
      <w:r w:rsidRPr="00CB7AB0">
        <w:rPr>
          <w:noProof/>
        </w:rPr>
        <mc:AlternateContent>
          <mc:Choice Requires="wpg">
            <w:drawing>
              <wp:anchor distT="0" distB="0" distL="114300" distR="114300" simplePos="0" relativeHeight="251658240" behindDoc="0" locked="0" layoutInCell="1" allowOverlap="1" wp14:anchorId="01662B9A" wp14:editId="47A36A6E">
                <wp:simplePos x="0" y="0"/>
                <wp:positionH relativeFrom="margin">
                  <wp:posOffset>0</wp:posOffset>
                </wp:positionH>
                <wp:positionV relativeFrom="paragraph">
                  <wp:posOffset>6773</wp:posOffset>
                </wp:positionV>
                <wp:extent cx="5458660" cy="1131571"/>
                <wp:effectExtent l="0" t="0" r="0" b="11430"/>
                <wp:wrapNone/>
                <wp:docPr id="39" name="Group 39">
                  <a:extLst xmlns:a="http://schemas.openxmlformats.org/drawingml/2006/main">
                    <a:ext uri="{FF2B5EF4-FFF2-40B4-BE49-F238E27FC236}">
                      <a16:creationId xmlns:a16="http://schemas.microsoft.com/office/drawing/2014/main" id="{D7F8B25D-C4AB-EB4D-8160-51BA95B2A4CF}"/>
                    </a:ext>
                  </a:extLst>
                </wp:docPr>
                <wp:cNvGraphicFramePr/>
                <a:graphic xmlns:a="http://schemas.openxmlformats.org/drawingml/2006/main">
                  <a:graphicData uri="http://schemas.microsoft.com/office/word/2010/wordprocessingGroup">
                    <wpg:wgp>
                      <wpg:cNvGrpSpPr/>
                      <wpg:grpSpPr>
                        <a:xfrm>
                          <a:off x="0" y="0"/>
                          <a:ext cx="5458660" cy="1131571"/>
                          <a:chOff x="-119638" y="-94746"/>
                          <a:chExt cx="8798897" cy="1607950"/>
                        </a:xfrm>
                      </wpg:grpSpPr>
                      <wps:wsp>
                        <wps:cNvPr id="1475059544" name="Rectangle 1475059544">
                          <a:extLst>
                            <a:ext uri="{FF2B5EF4-FFF2-40B4-BE49-F238E27FC236}">
                              <a16:creationId xmlns:a16="http://schemas.microsoft.com/office/drawing/2014/main" id="{8CEBE4C2-6D2A-2FA3-6400-C33F5169977C}"/>
                            </a:ext>
                          </a:extLst>
                        </wps:cNvPr>
                        <wps:cNvSpPr/>
                        <wps:spPr>
                          <a:xfrm>
                            <a:off x="2019777" y="841400"/>
                            <a:ext cx="1838131" cy="67180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4153EA" w14:textId="77777777" w:rsidR="008729B5" w:rsidRPr="00CB7AB0" w:rsidRDefault="008729B5" w:rsidP="008729B5">
                              <w:pPr>
                                <w:jc w:val="center"/>
                                <w:rPr>
                                  <w:rFonts w:asciiTheme="minorHAnsi" w:hAnsi="Calibri" w:cstheme="minorBidi"/>
                                  <w:color w:val="000000" w:themeColor="text1"/>
                                  <w:kern w:val="24"/>
                                </w:rPr>
                              </w:pPr>
                              <w:r w:rsidRPr="00CB7AB0">
                                <w:rPr>
                                  <w:rFonts w:asciiTheme="minorHAnsi" w:hAnsi="Calibri" w:cstheme="minorBidi"/>
                                  <w:color w:val="000000" w:themeColor="text1"/>
                                  <w:kern w:val="24"/>
                                </w:rPr>
                                <w:t>Decoding</w:t>
                              </w:r>
                            </w:p>
                          </w:txbxContent>
                        </wps:txbx>
                        <wps:bodyPr rtlCol="0" anchor="ctr"/>
                      </wps:wsp>
                      <wps:wsp>
                        <wps:cNvPr id="994460402" name="Rectangle 994460402">
                          <a:extLst>
                            <a:ext uri="{FF2B5EF4-FFF2-40B4-BE49-F238E27FC236}">
                              <a16:creationId xmlns:a16="http://schemas.microsoft.com/office/drawing/2014/main" id="{41A5F0F0-AD60-B84B-2794-95BE50A064B7}"/>
                            </a:ext>
                          </a:extLst>
                        </wps:cNvPr>
                        <wps:cNvSpPr/>
                        <wps:spPr>
                          <a:xfrm>
                            <a:off x="4949675" y="841400"/>
                            <a:ext cx="1838131" cy="67180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08645B" w14:textId="77777777" w:rsidR="008729B5" w:rsidRPr="00CB7AB0" w:rsidRDefault="008729B5" w:rsidP="008729B5">
                              <w:pPr>
                                <w:jc w:val="center"/>
                                <w:rPr>
                                  <w:rFonts w:asciiTheme="minorHAnsi" w:hAnsi="Calibri" w:cstheme="minorBidi"/>
                                  <w:color w:val="000000" w:themeColor="text1"/>
                                  <w:kern w:val="24"/>
                                </w:rPr>
                              </w:pPr>
                              <w:r w:rsidRPr="00CB7AB0">
                                <w:rPr>
                                  <w:rFonts w:asciiTheme="minorHAnsi" w:hAnsi="Calibri" w:cstheme="minorBidi"/>
                                  <w:color w:val="000000" w:themeColor="text1"/>
                                  <w:kern w:val="24"/>
                                </w:rPr>
                                <w:t>Film grain synthesis</w:t>
                              </w:r>
                            </w:p>
                          </w:txbxContent>
                        </wps:txbx>
                        <wps:bodyPr rtlCol="0" anchor="ctr"/>
                      </wps:wsp>
                      <wps:wsp>
                        <wps:cNvPr id="1688953878" name="Straight Arrow Connector 1688953878">
                          <a:extLst>
                            <a:ext uri="{FF2B5EF4-FFF2-40B4-BE49-F238E27FC236}">
                              <a16:creationId xmlns:a16="http://schemas.microsoft.com/office/drawing/2014/main" id="{4D5B6376-7861-3CD9-DA46-D6DA9492019F}"/>
                            </a:ext>
                          </a:extLst>
                        </wps:cNvPr>
                        <wps:cNvCnPr>
                          <a:stCxn id="1475059544" idx="3"/>
                          <a:endCxn id="994460402" idx="1"/>
                        </wps:cNvCnPr>
                        <wps:spPr>
                          <a:xfrm>
                            <a:off x="3857907" y="1177302"/>
                            <a:ext cx="10917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8266744" name="Straight Arrow Connector 2028266744">
                          <a:extLst>
                            <a:ext uri="{FF2B5EF4-FFF2-40B4-BE49-F238E27FC236}">
                              <a16:creationId xmlns:a16="http://schemas.microsoft.com/office/drawing/2014/main" id="{06957829-6AE1-2A9A-BEAC-015E6E48E60E}"/>
                            </a:ext>
                          </a:extLst>
                        </wps:cNvPr>
                        <wps:cNvCnPr>
                          <a:cxnSpLocks/>
                        </wps:cNvCnPr>
                        <wps:spPr>
                          <a:xfrm>
                            <a:off x="0" y="1163378"/>
                            <a:ext cx="201977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4150890" name="Connector: Elbow 624150890">
                          <a:extLst>
                            <a:ext uri="{FF2B5EF4-FFF2-40B4-BE49-F238E27FC236}">
                              <a16:creationId xmlns:a16="http://schemas.microsoft.com/office/drawing/2014/main" id="{D7D7832E-C8FB-EAA6-AECB-F901971D3930}"/>
                            </a:ext>
                          </a:extLst>
                        </wps:cNvPr>
                        <wps:cNvCnPr>
                          <a:cxnSpLocks/>
                          <a:stCxn id="1475059544" idx="0"/>
                          <a:endCxn id="994460402" idx="0"/>
                        </wps:cNvCnPr>
                        <wps:spPr>
                          <a:xfrm rot="5400000" flipH="1" flipV="1">
                            <a:off x="4404145" y="-623549"/>
                            <a:ext cx="18047" cy="2929899"/>
                          </a:xfrm>
                          <a:prstGeom prst="bentConnector3">
                            <a:avLst>
                              <a:gd name="adj1" fmla="val 3297276"/>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5002251" name="Straight Arrow Connector 75002251">
                          <a:extLst>
                            <a:ext uri="{FF2B5EF4-FFF2-40B4-BE49-F238E27FC236}">
                              <a16:creationId xmlns:a16="http://schemas.microsoft.com/office/drawing/2014/main" id="{5FB34A14-9C1B-1409-691C-8FFDF7F09D84}"/>
                            </a:ext>
                          </a:extLst>
                        </wps:cNvPr>
                        <wps:cNvCnPr>
                          <a:cxnSpLocks/>
                        </wps:cNvCnPr>
                        <wps:spPr>
                          <a:xfrm>
                            <a:off x="6787806" y="1180155"/>
                            <a:ext cx="185582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00734343" name="TextBox 34">
                          <a:extLst>
                            <a:ext uri="{FF2B5EF4-FFF2-40B4-BE49-F238E27FC236}">
                              <a16:creationId xmlns:a16="http://schemas.microsoft.com/office/drawing/2014/main" id="{FDD04671-2627-14E0-ACC9-0072164A1A0B}"/>
                            </a:ext>
                          </a:extLst>
                        </wps:cNvPr>
                        <wps:cNvSpPr txBox="1"/>
                        <wps:spPr>
                          <a:xfrm>
                            <a:off x="-119638" y="142526"/>
                            <a:ext cx="2139205" cy="958508"/>
                          </a:xfrm>
                          <a:prstGeom prst="rect">
                            <a:avLst/>
                          </a:prstGeom>
                          <a:noFill/>
                        </wps:spPr>
                        <wps:txbx>
                          <w:txbxContent>
                            <w:p w14:paraId="79738955" w14:textId="77777777" w:rsidR="008729B5" w:rsidRPr="00CB7AB0" w:rsidRDefault="008729B5" w:rsidP="008729B5">
                              <w:pPr>
                                <w:rPr>
                                  <w:rFonts w:asciiTheme="minorHAnsi" w:hAnsi="Calibri" w:cstheme="minorBidi"/>
                                  <w:color w:val="000000" w:themeColor="text1"/>
                                  <w:kern w:val="24"/>
                                  <w:sz w:val="18"/>
                                  <w:szCs w:val="18"/>
                                </w:rPr>
                              </w:pPr>
                              <w:r w:rsidRPr="00CB7AB0">
                                <w:rPr>
                                  <w:rFonts w:asciiTheme="minorHAnsi" w:hAnsi="Calibri" w:cstheme="minorBidi"/>
                                  <w:color w:val="000000" w:themeColor="text1"/>
                                  <w:kern w:val="24"/>
                                  <w:sz w:val="18"/>
                                  <w:szCs w:val="18"/>
                                </w:rPr>
                                <w:t>Coded video bitstream containing film grain model parameters in FGC SEI</w:t>
                              </w:r>
                            </w:p>
                          </w:txbxContent>
                        </wps:txbx>
                        <wps:bodyPr wrap="square" rtlCol="0">
                          <a:noAutofit/>
                        </wps:bodyPr>
                      </wps:wsp>
                      <wps:wsp>
                        <wps:cNvPr id="1537356805" name="TextBox 35">
                          <a:extLst>
                            <a:ext uri="{FF2B5EF4-FFF2-40B4-BE49-F238E27FC236}">
                              <a16:creationId xmlns:a16="http://schemas.microsoft.com/office/drawing/2014/main" id="{CF5BC80D-5389-357C-C758-A399DCAB617F}"/>
                            </a:ext>
                          </a:extLst>
                        </wps:cNvPr>
                        <wps:cNvSpPr txBox="1"/>
                        <wps:spPr>
                          <a:xfrm>
                            <a:off x="3755259" y="545312"/>
                            <a:ext cx="1495433" cy="355452"/>
                          </a:xfrm>
                          <a:prstGeom prst="rect">
                            <a:avLst/>
                          </a:prstGeom>
                          <a:noFill/>
                        </wps:spPr>
                        <wps:txbx>
                          <w:txbxContent>
                            <w:p w14:paraId="240874BD" w14:textId="77777777" w:rsidR="008729B5" w:rsidRPr="00CB7AB0" w:rsidRDefault="008729B5" w:rsidP="008729B5">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w:t>
                              </w:r>
                              <w:r w:rsidRPr="00CB7AB0">
                                <w:rPr>
                                  <w:rFonts w:asciiTheme="minorHAnsi" w:hAnsi="Calibri" w:cstheme="minorBidi"/>
                                  <w:color w:val="000000" w:themeColor="text1"/>
                                  <w:kern w:val="24"/>
                                  <w:sz w:val="18"/>
                                  <w:szCs w:val="18"/>
                                </w:rPr>
                                <w:t>ecoded video</w:t>
                              </w:r>
                            </w:p>
                          </w:txbxContent>
                        </wps:txbx>
                        <wps:bodyPr wrap="square" rtlCol="0">
                          <a:noAutofit/>
                        </wps:bodyPr>
                      </wps:wsp>
                      <wps:wsp>
                        <wps:cNvPr id="701354773" name="TextBox 36">
                          <a:extLst>
                            <a:ext uri="{FF2B5EF4-FFF2-40B4-BE49-F238E27FC236}">
                              <a16:creationId xmlns:a16="http://schemas.microsoft.com/office/drawing/2014/main" id="{30391785-9447-B2CE-3C89-20B9B3BDA172}"/>
                            </a:ext>
                          </a:extLst>
                        </wps:cNvPr>
                        <wps:cNvSpPr txBox="1"/>
                        <wps:spPr>
                          <a:xfrm>
                            <a:off x="3389977" y="-94746"/>
                            <a:ext cx="2324146" cy="598832"/>
                          </a:xfrm>
                          <a:prstGeom prst="rect">
                            <a:avLst/>
                          </a:prstGeom>
                          <a:noFill/>
                        </wps:spPr>
                        <wps:txbx>
                          <w:txbxContent>
                            <w:p w14:paraId="29AD72A1" w14:textId="77777777" w:rsidR="008729B5" w:rsidRPr="00CB7AB0" w:rsidRDefault="008729B5" w:rsidP="008729B5">
                              <w:pPr>
                                <w:rPr>
                                  <w:rFonts w:asciiTheme="minorHAnsi" w:hAnsi="Calibri" w:cstheme="minorBidi"/>
                                  <w:color w:val="000000" w:themeColor="text1"/>
                                  <w:kern w:val="24"/>
                                  <w:sz w:val="18"/>
                                  <w:szCs w:val="18"/>
                                </w:rPr>
                              </w:pPr>
                              <w:r w:rsidRPr="00CB7AB0">
                                <w:rPr>
                                  <w:rFonts w:asciiTheme="minorHAnsi" w:hAnsi="Calibri" w:cstheme="minorBidi"/>
                                  <w:color w:val="000000" w:themeColor="text1"/>
                                  <w:kern w:val="24"/>
                                  <w:sz w:val="18"/>
                                  <w:szCs w:val="18"/>
                                </w:rPr>
                                <w:t>Film grain model parameters</w:t>
                              </w:r>
                            </w:p>
                          </w:txbxContent>
                        </wps:txbx>
                        <wps:bodyPr wrap="square" rtlCol="0">
                          <a:noAutofit/>
                        </wps:bodyPr>
                      </wps:wsp>
                      <wps:wsp>
                        <wps:cNvPr id="2014664877" name="TextBox 37">
                          <a:extLst>
                            <a:ext uri="{FF2B5EF4-FFF2-40B4-BE49-F238E27FC236}">
                              <a16:creationId xmlns:a16="http://schemas.microsoft.com/office/drawing/2014/main" id="{2B6A3C31-6AA6-5803-1DFF-6982F753EF8D}"/>
                            </a:ext>
                          </a:extLst>
                        </wps:cNvPr>
                        <wps:cNvSpPr txBox="1"/>
                        <wps:spPr>
                          <a:xfrm>
                            <a:off x="6763451" y="582001"/>
                            <a:ext cx="1915808" cy="605702"/>
                          </a:xfrm>
                          <a:prstGeom prst="rect">
                            <a:avLst/>
                          </a:prstGeom>
                          <a:noFill/>
                        </wps:spPr>
                        <wps:txbx>
                          <w:txbxContent>
                            <w:p w14:paraId="492ABA1E" w14:textId="77777777" w:rsidR="008729B5" w:rsidRPr="00CB7AB0" w:rsidRDefault="008729B5" w:rsidP="008729B5">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w:t>
                              </w:r>
                              <w:r w:rsidRPr="00CB7AB0">
                                <w:rPr>
                                  <w:rFonts w:asciiTheme="minorHAnsi" w:hAnsi="Calibri" w:cstheme="minorBidi"/>
                                  <w:color w:val="000000" w:themeColor="text1"/>
                                  <w:kern w:val="24"/>
                                  <w:sz w:val="18"/>
                                  <w:szCs w:val="18"/>
                                </w:rPr>
                                <w:t>ecoded video with simulated film grain</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1662B9A" id="Group 39" o:spid="_x0000_s1026" style="position:absolute;margin-left:0;margin-top:.55pt;width:429.8pt;height:89.1pt;z-index:251658240;mso-position-horizontal-relative:margin;mso-width-relative:margin;mso-height-relative:margin" coordorigin="-1196,-947" coordsize="87988,160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uq5eQUAAA0bAAAOAAAAZHJzL2Uyb0RvYy54bWzsWW1v2zYQ/j5g/4HQ98SiSIqSEafokrT7&#13;&#10;UGxF0+07oxdbm0xqFBM7/75HUpIdvySGtwQtZgRwJOt05B3vnufufPFuOa/RQ6HbSslJgM/DABUy&#13;&#10;U3klp5Pgj68fzpIAtUbIXNRKFpPgsWiDd5c//3SxaMZFpGaqzguNQIlsx4tmEsyMacajUZvNirlo&#13;&#10;z1VTSHhYKj0XBm71dJRrsQDt83oUhWE8WiidN1plRdvCt9f+YXDp9JdlkZnfy7ItDKonAezNuE/t&#13;&#10;Pu/s5+jyQoynWjSzKuu2IY7YxVxUEhYdVF0LI9C9rrZUzatMq1aV5jxT85EqyyornA1gDQ43rPmo&#13;&#10;1X3jbJmOF9NmcBO4dsNPR6vNfnv4qJvb5rMGTyyaKfjC3VlblqWe2/+wS7R0LnscXFYsDcrgS0ZZ&#13;&#10;Esfg2QyeYUww49g7NZuB5+17ZxinMYE4AImzlHIa9wI3nZKEp0mS8k5JHPKUuZMZ9XsYPdnZooFY&#13;&#10;aVfuaP+dO25noimcl9sxuOOzRlUOtlDOQpYySgMkxRxC9wsEk5DTukBrz5zX3HuDD9txC+7c4UA4&#13;&#10;4ZRzMBMckVBMwy78el/ihCTgQe+GmOMkpNZTgxfEuNGt+VioObIXk0DDjlzUiYdPrfGivYhdX6oP&#13;&#10;VV3D92JcS/vZqrrK7XfuxuZYcVVr9CAgO8zSHRystiYFd/ZN8H9vlbsyj3XhtX4pSnAXnHLkNuLy&#13;&#10;dqVTZFkhDfaPZiIv/FKYhd52u1i/C2doLUGh1VzCJgfdnYJe0ivpdXuzO3n7auHSfng5fG5j/uXh&#13;&#10;DbeykmZ4eV5JpXcpqMGqbmUv3zvJu8Z6ySzvliBiL+9U/ghxpU19pTwQCZnNFOBQZrTTY6Ugpr34&#13;&#10;qwd3mlIahzSMtmN79ajbO6TEy6FNU5rGnJ1C+/8T2h4lbfB+jxGOY2AURhIOvOPh+9ZoUU1nBr3X&#13;&#10;Wi3QlZIS4FNptCa6Cvkr6SG8NVdLuUUIDvGItR3gRua9yCp3PCZ6iLDugSTyGu3NHnogCeNp6OkB&#13;&#10;Y84JpKdfoaNJHKaYx2CQ5dqnBLlFDW1n7WCmx9A9RHEkO4ixEVV9I3NkHhtgSKMrR5AO0Q5mjgPQ&#13;&#10;fTctHIDsb00LKxIt99GC5wI4WEeqb4f5URglURzzVUGzNyPWRLczIlvK2+aTyv5uexsOCW6oEF2B&#13;&#10;GBMCKfkkrIey6BTWDldOYa3zXd3Q7jo9jihwbpJCgHmcHxBvjG7qO0D6lcQLwQzF6H6072v1/Wjv&#13;&#10;EflZtEdaQdnOoPK3BTAq66r5FVoNf/WnvbKM0vVblIbQJPia6iyOCKPp08SxDULXNEVplCape76/&#13;&#10;XbiDWnzwDnFLOT6wa07zzn0i/8vuZ15DGwx9ASJRyiPuWjbQ3MnD1XqfcTR9WCXXop35ij6HK2/h&#13;&#10;iVae9jrfMa1AlxxGEYOYeaHMGgRfyEJHi4dQSsyhugvjjliSEDO2mR+MJRH0OCdiORHLM2O23cRi&#13;&#10;5zOcUPjrQ/srDGp+UUtE3FimA3rbGyOzhO8tfHexvafCX5+EYRqxqJuE9QOgCJM0CgHxbcCmLAFe&#13;&#10;sxr3I/rBA6CNAY4dTbimxnUY1pJuQrGASegkaP+5F7oI1uYVliKken9vVFm5QdPqnTcvZDEjnLA4&#13;&#10;sY7ymDMcjAOAIw6GcMYiljoogYkmwZudF4VBIIFAsAdDGIg4gVc8GNdcrpyMfoSD4SGGIgUa161z&#13;&#10;cXF+zLkQKGq6ien66HhIGALVH8yT3bkwGCKT1z6XIfV/oISBBovGMU2sIzcShveI1U35DkWymMeE&#13;&#10;WtKHfACODUMHfTAM6UcVKWYJoJc7mDhk3M8yXjFhhtT/bw4GANP95uLQt/t9yP6os37vkG/1K9bl&#13;&#10;NwAAAP//AwBQSwMEFAAGAAgAAAAhAOSl0LjiAAAACwEAAA8AAABkcnMvZG93bnJldi54bWxMj09r&#13;&#10;wkAQxe+FfodlCr3VTSpajdmI2D8nKVQLpbcxGZNgdjZk1yR++05P7WXgzWPevF+6Hm2jeup87dhA&#13;&#10;PIlAEeeuqLk08Hl4fViA8gG5wMYxGbiSh3V2e5NiUriBP6jfh1JJCPsEDVQhtInWPq/Iop+4lli8&#13;&#10;k+ssBpFdqYsOBwm3jX6Morm2WLN8qLClbUX5eX+xBt4GHDbT+KXfnU/b6/dh9v61i8mY+7vxeSVj&#13;&#10;swIVaAx/F/DLIP0hk2JHd+HCq8aA0ATZxqDEXMyWc1BH0U/LKegs1f8Zsh8AAAD//wMAUEsBAi0A&#13;&#10;FAAGAAgAAAAhALaDOJL+AAAA4QEAABMAAAAAAAAAAAAAAAAAAAAAAFtDb250ZW50X1R5cGVzXS54&#13;&#10;bWxQSwECLQAUAAYACAAAACEAOP0h/9YAAACUAQAACwAAAAAAAAAAAAAAAAAvAQAAX3JlbHMvLnJl&#13;&#10;bHNQSwECLQAUAAYACAAAACEAj/rquXkFAAANGwAADgAAAAAAAAAAAAAAAAAuAgAAZHJzL2Uyb0Rv&#13;&#10;Yy54bWxQSwECLQAUAAYACAAAACEA5KXQuOIAAAALAQAADwAAAAAAAAAAAAAAAADTBwAAZHJzL2Rv&#13;&#10;d25yZXYueG1sUEsFBgAAAAAEAAQA8wAAAOIIAAAAAA==&#13;&#10;">
                <v:rect id="Rectangle 1475059544" o:spid="_x0000_s1027" style="position:absolute;left:20197;top:8414;width:18382;height:67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nvtW0QAAAOgAAAAPAAAAZHJzL2Rvd25yZXYueG1sRI/BSgMx&#13;&#10;EIbvgu8QRvBSbNayW3XbtBSl7SJUsOrB27CZbhY3k7CJ7fr2piB4GZj5+b/hmy8H24kj9aF1rOB2&#13;&#10;nIEgrp1uuVHw/ra+uQcRIrLGzjEp+KEAy8XlxRxL7U78Ssd9bESCcChRgYnRl1KG2pDFMHaeOGUH&#13;&#10;11uMae0bqXs8Jbjt5CTLptJiy+mDQU+Phuqv/bdVsN6a0Uo+7z58FV4OdlL5zXb0qdT11fA0S2M1&#13;&#10;AxFpiP+NP0Slk0N+V2TFQ5HncBZLB5CLXwAAAP//AwBQSwECLQAUAAYACAAAACEA2+H2y+4AAACF&#13;&#10;AQAAEwAAAAAAAAAAAAAAAAAAAAAAW0NvbnRlbnRfVHlwZXNdLnhtbFBLAQItABQABgAIAAAAIQBa&#13;&#10;9CxbvwAAABUBAAALAAAAAAAAAAAAAAAAAB8BAABfcmVscy8ucmVsc1BLAQItABQABgAIAAAAIQBD&#13;&#10;nvtW0QAAAOgAAAAPAAAAAAAAAAAAAAAAAAcCAABkcnMvZG93bnJldi54bWxQSwUGAAAAAAMAAwC3&#13;&#10;AAAABQMAAAAA&#13;&#10;" filled="f" strokecolor="black [3213]" strokeweight="2pt">
                  <v:textbox>
                    <w:txbxContent>
                      <w:p w14:paraId="274153EA" w14:textId="77777777" w:rsidR="008729B5" w:rsidRPr="00CB7AB0" w:rsidRDefault="008729B5" w:rsidP="008729B5">
                        <w:pPr>
                          <w:jc w:val="center"/>
                          <w:rPr>
                            <w:rFonts w:asciiTheme="minorHAnsi" w:hAnsi="Calibri" w:cstheme="minorBidi"/>
                            <w:color w:val="000000" w:themeColor="text1"/>
                            <w:kern w:val="24"/>
                          </w:rPr>
                        </w:pPr>
                        <w:r w:rsidRPr="00CB7AB0">
                          <w:rPr>
                            <w:rFonts w:asciiTheme="minorHAnsi" w:hAnsi="Calibri" w:cstheme="minorBidi"/>
                            <w:color w:val="000000" w:themeColor="text1"/>
                            <w:kern w:val="24"/>
                          </w:rPr>
                          <w:t>Decoding</w:t>
                        </w:r>
                      </w:p>
                    </w:txbxContent>
                  </v:textbox>
                </v:rect>
                <v:rect id="Rectangle 994460402" o:spid="_x0000_s1028" style="position:absolute;left:49496;top:8414;width:18382;height:67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gMEpzwAAAOcAAAAPAAAAZHJzL2Rvd25yZXYueG1sRI9BSwMx&#13;&#10;FITvgv8hPMFLsYnLUuy2aSlK7SJUsOrB22PzulncvIRNbNd/bwTBy8AwzDfMcj26XpxoiJ1nDbdT&#13;&#10;BYK48abjVsPb6/bmDkRMyAZ7z6ThmyKsV5cXS6yMP/MLnQ6pFRnCsUINNqVQSRkbSw7j1AfinB39&#13;&#10;4DBlO7TSDHjOcNfLQqmZdNhxXrAY6N5S83n4chq2OzvZyKf9e6jj89EVdXjcTT60vr4aHxZZNgsQ&#13;&#10;icb03/hD1EbDfF6WM1WqAn5/5U8gVz8AAAD//wMAUEsBAi0AFAAGAAgAAAAhANvh9svuAAAAhQEA&#13;&#10;ABMAAAAAAAAAAAAAAAAAAAAAAFtDb250ZW50X1R5cGVzXS54bWxQSwECLQAUAAYACAAAACEAWvQs&#13;&#10;W78AAAAVAQAACwAAAAAAAAAAAAAAAAAfAQAAX3JlbHMvLnJlbHNQSwECLQAUAAYACAAAACEAioDB&#13;&#10;Kc8AAADnAAAADwAAAAAAAAAAAAAAAAAHAgAAZHJzL2Rvd25yZXYueG1sUEsFBgAAAAADAAMAtwAA&#13;&#10;AAMDAAAAAA==&#13;&#10;" filled="f" strokecolor="black [3213]" strokeweight="2pt">
                  <v:textbox>
                    <w:txbxContent>
                      <w:p w14:paraId="0F08645B" w14:textId="77777777" w:rsidR="008729B5" w:rsidRPr="00CB7AB0" w:rsidRDefault="008729B5" w:rsidP="008729B5">
                        <w:pPr>
                          <w:jc w:val="center"/>
                          <w:rPr>
                            <w:rFonts w:asciiTheme="minorHAnsi" w:hAnsi="Calibri" w:cstheme="minorBidi"/>
                            <w:color w:val="000000" w:themeColor="text1"/>
                            <w:kern w:val="24"/>
                          </w:rPr>
                        </w:pPr>
                        <w:r w:rsidRPr="00CB7AB0">
                          <w:rPr>
                            <w:rFonts w:asciiTheme="minorHAnsi" w:hAnsi="Calibri" w:cstheme="minorBidi"/>
                            <w:color w:val="000000" w:themeColor="text1"/>
                            <w:kern w:val="24"/>
                          </w:rPr>
                          <w:t>Film grain synthesis</w:t>
                        </w:r>
                      </w:p>
                    </w:txbxContent>
                  </v:textbox>
                </v:rect>
                <v:shapetype id="_x0000_t32" coordsize="21600,21600" o:spt="32" o:oned="t" path="m,l21600,21600e" filled="f">
                  <v:path arrowok="t" fillok="f" o:connecttype="none"/>
                  <o:lock v:ext="edit" shapetype="t"/>
                </v:shapetype>
                <v:shape id="Straight Arrow Connector 1688953878" o:spid="_x0000_s1029" type="#_x0000_t32" style="position:absolute;left:38579;top:11773;width:1091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P6TL0AAAAOgAAAAPAAAAZHJzL2Rvd25yZXYueG1sRI9BT8Mw&#13;&#10;DIXvSPyHyEjcWAqIUbplE2xCQpy2DoS4RY1pujVOl2Rt+ff4gLTLk/ye/NlvvhxdK3oMsfGk4HaS&#13;&#10;gUCqvGmoVvCxe73JQcSkyejWEyr4xQjLxeXFXBfGD7TFvky1YAjFQiuwKXWFlLGy6HSc+A6Jsx8f&#13;&#10;nE48hlqaoAeGu1beZdlUOt0QX7C6w5XF6lCenIK2fx+On6f90a43/a5cfX3bl9ApdX01rmcszzMQ&#13;&#10;Ccd03vhHvBnuMM3zp4f7/JE/52JsgFz8AQAA//8DAFBLAQItABQABgAIAAAAIQDb4fbL7gAAAIUB&#13;&#10;AAATAAAAAAAAAAAAAAAAAAAAAABbQ29udGVudF9UeXBlc10ueG1sUEsBAi0AFAAGAAgAAAAhAFr0&#13;&#10;LFu/AAAAFQEAAAsAAAAAAAAAAAAAAAAAHwEAAF9yZWxzLy5yZWxzUEsBAi0AFAAGAAgAAAAhAKo/&#13;&#10;pMvQAAAA6AAAAA8AAAAAAAAAAAAAAAAABwIAAGRycy9kb3ducmV2LnhtbFBLBQYAAAAAAwADALcA&#13;&#10;AAAEAwAAAAA=&#13;&#10;" strokecolor="black [3213]">
                  <v:stroke endarrow="block"/>
                </v:shape>
                <v:shape id="Straight Arrow Connector 2028266744" o:spid="_x0000_s1030" type="#_x0000_t32" style="position:absolute;top:11633;width:201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sB0IzwAAAOgAAAAPAAAAZHJzL2Rvd25yZXYueG1sRI9BS8NA&#13;&#10;FITvgv9heYI3uzGUWNJui7YI4klTpfT2yD6z0ezbdHebxH/vCoKXgWGYb5jVZrKdGMiH1rGC21kG&#13;&#10;grh2uuVGwdv+8WYBIkRkjZ1jUvBNATbry4sVltqN/EpDFRuRIBxKVGBi7EspQ23IYpi5njhlH85b&#13;&#10;jMn6RmqPY4LbTuZZVkiLLacFgz1tDdVf1dkq6Ibn8fR+/jyZ3cuwr7aHo3nwvVLXV9NumeR+CSLS&#13;&#10;FP8bf4gnrSDP8kVeFHfzOfweS6dArn8AAAD//wMAUEsBAi0AFAAGAAgAAAAhANvh9svuAAAAhQEA&#13;&#10;ABMAAAAAAAAAAAAAAAAAAAAAAFtDb250ZW50X1R5cGVzXS54bWxQSwECLQAUAAYACAAAACEAWvQs&#13;&#10;W78AAAAVAQAACwAAAAAAAAAAAAAAAAAfAQAAX3JlbHMvLnJlbHNQSwECLQAUAAYACAAAACEAMrAd&#13;&#10;CM8AAADoAAAADwAAAAAAAAAAAAAAAAAHAgAAZHJzL2Rvd25yZXYueG1sUEsFBgAAAAADAAMAtwAA&#13;&#10;AAMDAAAAAA==&#13;&#10;" strokecolor="black [3213]">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24150890" o:spid="_x0000_s1031" type="#_x0000_t34" style="position:absolute;left:44041;top:-6236;width:181;height:29299;rotation:9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F9UgywAAAOcAAAAPAAAAZHJzL2Rvd25yZXYueG1sRI/RasJA&#13;&#10;EEXfC/7DMkLf6iahFY2uEhSlfbPWDxiyYxLMzobsauLfdx4KfRm4DPdczno7ulY9qA+NZwPpLAFF&#13;&#10;XHrbcGXg8nN4W4AKEdli65kMPCnAdjN5WWNu/cDf9DjHSgmEQ44G6hi7XOtQ1uQwzHxHLL+r7x1G&#13;&#10;iX2lbY+DwF2rsySZa4cNy0KNHe1qKm/nuzOwK7J9LL6YLF3t8TaehsMyPRnzOh33KznFClSkMf43&#13;&#10;/hCf1sA8e08/ksVSTMRLnEBvfgEAAP//AwBQSwECLQAUAAYACAAAACEA2+H2y+4AAACFAQAAEwAA&#13;&#10;AAAAAAAAAAAAAAAAAAAAW0NvbnRlbnRfVHlwZXNdLnhtbFBLAQItABQABgAIAAAAIQBa9CxbvwAA&#13;&#10;ABUBAAALAAAAAAAAAAAAAAAAAB8BAABfcmVscy8ucmVsc1BLAQItABQABgAIAAAAIQDyF9UgywAA&#13;&#10;AOcAAAAPAAAAAAAAAAAAAAAAAAcCAABkcnMvZG93bnJldi54bWxQSwUGAAAAAAMAAwC3AAAA/wIA&#13;&#10;AAAA&#13;&#10;" adj="712212" strokecolor="black [3213]">
                  <v:stroke dashstyle="dash" endarrow="block"/>
                  <o:lock v:ext="edit" shapetype="f"/>
                </v:shape>
                <v:shape id="Straight Arrow Connector 75002251" o:spid="_x0000_s1032" type="#_x0000_t32" style="position:absolute;left:67878;top:11801;width:1855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d40zQAAAOYAAAAPAAAAZHJzL2Rvd25yZXYueG1sRI9BSwMx&#13;&#10;FITvgv8hPMGbTbpQlW3Toi2CeNKtIt4em+dmdfOyTdLd9d8boeBlYBjmG2a1mVwnBgqx9axhPlMg&#13;&#10;iGtvWm40vO4frm5BxIRssPNMGn4owmZ9frbC0viRX2ioUiMyhGOJGmxKfSllrC05jDPfE+fs0weH&#13;&#10;KdvQSBNwzHDXyUKpa+mw5bxgsaetpfq7OjoN3fA0Ht6OXwe7ex721fb9w96HXuvLi2m3zHK3BJFo&#13;&#10;Sv+NE+LRaLhZKFUUizn83cqXQK5/AQAA//8DAFBLAQItABQABgAIAAAAIQDb4fbL7gAAAIUBAAAT&#13;&#10;AAAAAAAAAAAAAAAAAAAAAABbQ29udGVudF9UeXBlc10ueG1sUEsBAi0AFAAGAAgAAAAhAFr0LFu/&#13;&#10;AAAAFQEAAAsAAAAAAAAAAAAAAAAAHwEAAF9yZWxzLy5yZWxzUEsBAi0AFAAGAAgAAAAhACZ13jTN&#13;&#10;AAAA5gAAAA8AAAAAAAAAAAAAAAAABwIAAGRycy9kb3ducmV2LnhtbFBLBQYAAAAAAwADALcAAAAB&#13;&#10;AwAAAAA=&#13;&#10;" strokecolor="black [3213]">
                  <v:stroke endarrow="block"/>
                  <o:lock v:ext="edit" shapetype="f"/>
                </v:shape>
                <v:shapetype id="_x0000_t202" coordsize="21600,21600" o:spt="202" path="m,l,21600r21600,l21600,xe">
                  <v:stroke joinstyle="miter"/>
                  <v:path gradientshapeok="t" o:connecttype="rect"/>
                </v:shapetype>
                <v:shape id="TextBox 34" o:spid="_x0000_s1033" type="#_x0000_t202" style="position:absolute;left:-1196;top:1425;width:21391;height:95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nQk3zQAAAOgAAAAPAAAAZHJzL2Rvd25yZXYueG1sRI/dSsNA&#13;&#10;EIXvBd9hGcE7u6vGtqbdFrEIvarYH8G7ITtNgtnZkF2b9O07giADB+Yc5hvOfDn4Rp2oi3VgC/cj&#13;&#10;A4q4CK7m0sJ+93Y3BRUTssMmMFk4U4Tl4vpqjrkLPX/QaZtKJRCOOVqoUmpzrWNRkcc4Ci2xZMfQ&#13;&#10;eUyydqV2HfYC941+MGasPdYsHyps6bWi4nv74y0cNsevz8y8lyv/1PZhMJr9s7b29mZYzUReZqAS&#13;&#10;Den/4g+xdtIhM2bymMnAbzExQC8uAAAA//8DAFBLAQItABQABgAIAAAAIQDb4fbL7gAAAIUBAAAT&#13;&#10;AAAAAAAAAAAAAAAAAAAAAABbQ29udGVudF9UeXBlc10ueG1sUEsBAi0AFAAGAAgAAAAhAFr0LFu/&#13;&#10;AAAAFQEAAAsAAAAAAAAAAAAAAAAAHwEAAF9yZWxzLy5yZWxzUEsBAi0AFAAGAAgAAAAhABadCTfN&#13;&#10;AAAA6AAAAA8AAAAAAAAAAAAAAAAABwIAAGRycy9kb3ducmV2LnhtbFBLBQYAAAAAAwADALcAAAAB&#13;&#10;AwAAAAA=&#13;&#10;" filled="f" stroked="f">
                  <v:textbox>
                    <w:txbxContent>
                      <w:p w14:paraId="79738955" w14:textId="77777777" w:rsidR="008729B5" w:rsidRPr="00CB7AB0" w:rsidRDefault="008729B5" w:rsidP="008729B5">
                        <w:pPr>
                          <w:rPr>
                            <w:rFonts w:asciiTheme="minorHAnsi" w:hAnsi="Calibri" w:cstheme="minorBidi"/>
                            <w:color w:val="000000" w:themeColor="text1"/>
                            <w:kern w:val="24"/>
                            <w:sz w:val="18"/>
                            <w:szCs w:val="18"/>
                          </w:rPr>
                        </w:pPr>
                        <w:r w:rsidRPr="00CB7AB0">
                          <w:rPr>
                            <w:rFonts w:asciiTheme="minorHAnsi" w:hAnsi="Calibri" w:cstheme="minorBidi"/>
                            <w:color w:val="000000" w:themeColor="text1"/>
                            <w:kern w:val="24"/>
                            <w:sz w:val="18"/>
                            <w:szCs w:val="18"/>
                          </w:rPr>
                          <w:t>Coded video bitstream containing film grain model parameters in FGC SEI</w:t>
                        </w:r>
                      </w:p>
                    </w:txbxContent>
                  </v:textbox>
                </v:shape>
                <v:shape id="TextBox 35" o:spid="_x0000_s1034" type="#_x0000_t202" style="position:absolute;left:37552;top:5453;width:14954;height:35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IbX4zQAAAOgAAAAPAAAAZHJzL2Rvd25yZXYueG1sRI/BasJA&#13;&#10;EIbvQt9hmYI33a021kZXKZWCp4pWC70N2TEJZmdDdjXx7V2h4GVg5uf/hm++7GwlLtT40rGGl6EC&#13;&#10;QZw5U3KuYf/zNZiC8AHZYOWYNFzJw3Lx1JtjalzLW7rsQi4ihH2KGooQ6lRKnxVk0Q9dTRyzo2ss&#13;&#10;hrg2uTQNthFuKzlSaiItlhw/FFjTZ0HZaXe2Gg7fx7/fV7XJVzapW9cpyfZdat1/7lazOD5mIAJ1&#13;&#10;4dH4R6xNdEjGb+NkMlUJ3MXiAeTiBgAA//8DAFBLAQItABQABgAIAAAAIQDb4fbL7gAAAIUBAAAT&#13;&#10;AAAAAAAAAAAAAAAAAAAAAABbQ29udGVudF9UeXBlc10ueG1sUEsBAi0AFAAGAAgAAAAhAFr0LFu/&#13;&#10;AAAAFQEAAAsAAAAAAAAAAAAAAAAAHwEAAF9yZWxzLy5yZWxzUEsBAi0AFAAGAAgAAAAhALwhtfjN&#13;&#10;AAAA6AAAAA8AAAAAAAAAAAAAAAAABwIAAGRycy9kb3ducmV2LnhtbFBLBQYAAAAAAwADALcAAAAB&#13;&#10;AwAAAAA=&#13;&#10;" filled="f" stroked="f">
                  <v:textbox>
                    <w:txbxContent>
                      <w:p w14:paraId="240874BD" w14:textId="77777777" w:rsidR="008729B5" w:rsidRPr="00CB7AB0" w:rsidRDefault="008729B5" w:rsidP="008729B5">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w:t>
                        </w:r>
                        <w:r w:rsidRPr="00CB7AB0">
                          <w:rPr>
                            <w:rFonts w:asciiTheme="minorHAnsi" w:hAnsi="Calibri" w:cstheme="minorBidi"/>
                            <w:color w:val="000000" w:themeColor="text1"/>
                            <w:kern w:val="24"/>
                            <w:sz w:val="18"/>
                            <w:szCs w:val="18"/>
                          </w:rPr>
                          <w:t>ecoded video</w:t>
                        </w:r>
                      </w:p>
                    </w:txbxContent>
                  </v:textbox>
                </v:shape>
                <v:shape id="TextBox 36" o:spid="_x0000_s1035" type="#_x0000_t202" style="position:absolute;left:33899;top:-947;width:23242;height:59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A0p+zQAAAOcAAAAPAAAAZHJzL2Rvd25yZXYueG1sRI9Pa8JA&#13;&#10;FMTvhX6H5RW86a7/GhtdRZSCp4q2FXp7ZJ9JMPs2ZFeTfnu3IPQyMAzzG2ax6mwlbtT40rGG4UCB&#13;&#10;IM6cKTnX8PX53p+B8AHZYOWYNPySh9Xy+WmBqXEtH+h2DLmIEPYpaihCqFMpfVaQRT9wNXHMzq6x&#13;&#10;GKJtcmkabCPcVnKk1Ku0WHJcKLCmTUHZ5Xi1Gr4/zj+nidrnWzutW9cpyfZNat176bbzKOs5iEBd&#13;&#10;+G88EDujIVHD8XSSJGP4+xU/gVzeAQAA//8DAFBLAQItABQABgAIAAAAIQDb4fbL7gAAAIUBAAAT&#13;&#10;AAAAAAAAAAAAAAAAAAAAAABbQ29udGVudF9UeXBlc10ueG1sUEsBAi0AFAAGAAgAAAAhAFr0LFu/&#13;&#10;AAAAFQEAAAsAAAAAAAAAAAAAAAAAHwEAAF9yZWxzLy5yZWxzUEsBAi0AFAAGAAgAAAAhAFUDSn7N&#13;&#10;AAAA5wAAAA8AAAAAAAAAAAAAAAAABwIAAGRycy9kb3ducmV2LnhtbFBLBQYAAAAAAwADALcAAAAB&#13;&#10;AwAAAAA=&#13;&#10;" filled="f" stroked="f">
                  <v:textbox>
                    <w:txbxContent>
                      <w:p w14:paraId="29AD72A1" w14:textId="77777777" w:rsidR="008729B5" w:rsidRPr="00CB7AB0" w:rsidRDefault="008729B5" w:rsidP="008729B5">
                        <w:pPr>
                          <w:rPr>
                            <w:rFonts w:asciiTheme="minorHAnsi" w:hAnsi="Calibri" w:cstheme="minorBidi"/>
                            <w:color w:val="000000" w:themeColor="text1"/>
                            <w:kern w:val="24"/>
                            <w:sz w:val="18"/>
                            <w:szCs w:val="18"/>
                          </w:rPr>
                        </w:pPr>
                        <w:r w:rsidRPr="00CB7AB0">
                          <w:rPr>
                            <w:rFonts w:asciiTheme="minorHAnsi" w:hAnsi="Calibri" w:cstheme="minorBidi"/>
                            <w:color w:val="000000" w:themeColor="text1"/>
                            <w:kern w:val="24"/>
                            <w:sz w:val="18"/>
                            <w:szCs w:val="18"/>
                          </w:rPr>
                          <w:t>Film grain model parameters</w:t>
                        </w:r>
                      </w:p>
                    </w:txbxContent>
                  </v:textbox>
                </v:shape>
                <v:shape id="TextBox 37" o:spid="_x0000_s1036" type="#_x0000_t202" style="position:absolute;left:67634;top:5820;width:19158;height:60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2bvSzQAAAOgAAAAPAAAAZHJzL2Rvd25yZXYueG1sRI9Ba8JA&#13;&#10;FITvBf/D8gRvdVdJo42uIorQk6VqC709ss8kmH0bsqtJ/31XKPQyMAzzDbNc97YWd2p95VjDZKxA&#13;&#10;EOfOVFxoOJ/2z3MQPiAbrB2Thh/ysF4NnpaYGdfxB92PoRARwj5DDWUITSalz0uy6MeuIY7ZxbUW&#13;&#10;Q7RtIU2LXYTbWk6VSqXFiuNCiQ1tS8qvx5vV8Hm4fH8l6r3Y2Zemc72SbF+l1qNhv1tE2SxABOrD&#13;&#10;f+MP8WY0TNUkSdNkPpvB41g8BXL1CwAA//8DAFBLAQItABQABgAIAAAAIQDb4fbL7gAAAIUBAAAT&#13;&#10;AAAAAAAAAAAAAAAAAAAAAABbQ29udGVudF9UeXBlc10ueG1sUEsBAi0AFAAGAAgAAAAhAFr0LFu/&#13;&#10;AAAAFQEAAAsAAAAAAAAAAAAAAAAAHwEAAF9yZWxzLy5yZWxzUEsBAi0AFAAGAAgAAAAhAPvZu9LN&#13;&#10;AAAA6AAAAA8AAAAAAAAAAAAAAAAABwIAAGRycy9kb3ducmV2LnhtbFBLBQYAAAAAAwADALcAAAAB&#13;&#10;AwAAAAA=&#13;&#10;" filled="f" stroked="f">
                  <v:textbox>
                    <w:txbxContent>
                      <w:p w14:paraId="492ABA1E" w14:textId="77777777" w:rsidR="008729B5" w:rsidRPr="00CB7AB0" w:rsidRDefault="008729B5" w:rsidP="008729B5">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w:t>
                        </w:r>
                        <w:r w:rsidRPr="00CB7AB0">
                          <w:rPr>
                            <w:rFonts w:asciiTheme="minorHAnsi" w:hAnsi="Calibri" w:cstheme="minorBidi"/>
                            <w:color w:val="000000" w:themeColor="text1"/>
                            <w:kern w:val="24"/>
                            <w:sz w:val="18"/>
                            <w:szCs w:val="18"/>
                          </w:rPr>
                          <w:t>ecoded video with simulated film grain</w:t>
                        </w:r>
                      </w:p>
                    </w:txbxContent>
                  </v:textbox>
                </v:shape>
                <w10:wrap anchorx="margin"/>
              </v:group>
            </w:pict>
          </mc:Fallback>
        </mc:AlternateContent>
      </w:r>
    </w:p>
    <w:p w14:paraId="6A26425E" w14:textId="77777777" w:rsidR="008729B5" w:rsidRDefault="008729B5" w:rsidP="008729B5"/>
    <w:p w14:paraId="58CD1080" w14:textId="77777777" w:rsidR="008729B5" w:rsidRDefault="008729B5" w:rsidP="008729B5"/>
    <w:p w14:paraId="4DFEDE1C" w14:textId="77777777" w:rsidR="008729B5" w:rsidRDefault="008729B5" w:rsidP="008729B5"/>
    <w:p w14:paraId="459BA952" w14:textId="77777777" w:rsidR="008729B5" w:rsidRDefault="008729B5" w:rsidP="008729B5"/>
    <w:p w14:paraId="135129F8" w14:textId="77777777" w:rsidR="00A109C9" w:rsidRDefault="00A109C9" w:rsidP="008729B5">
      <w:pPr>
        <w:rPr>
          <w:ins w:id="283" w:author="Lee, Brian [3]" w:date="2023-08-23T23:28:00Z"/>
        </w:rPr>
      </w:pPr>
    </w:p>
    <w:p w14:paraId="79E6925A" w14:textId="77777777" w:rsidR="00A109C9" w:rsidRDefault="00A109C9" w:rsidP="008729B5">
      <w:pPr>
        <w:rPr>
          <w:ins w:id="284" w:author="Lee, Brian [3]" w:date="2023-08-23T23:28:00Z"/>
        </w:rPr>
      </w:pPr>
    </w:p>
    <w:p w14:paraId="2013566C" w14:textId="77777777" w:rsidR="00A109C9" w:rsidRDefault="00A109C9" w:rsidP="008729B5">
      <w:pPr>
        <w:rPr>
          <w:ins w:id="285" w:author="Lee, Brian [3]" w:date="2023-08-23T23:28:00Z"/>
        </w:rPr>
      </w:pPr>
    </w:p>
    <w:p w14:paraId="56D48CE9" w14:textId="3638BE47" w:rsidR="008729B5" w:rsidRPr="00A109C9" w:rsidRDefault="008729B5" w:rsidP="008729B5">
      <w:pPr>
        <w:rPr>
          <w:sz w:val="22"/>
          <w:szCs w:val="22"/>
        </w:rPr>
      </w:pPr>
      <w:r w:rsidRPr="00A109C9">
        <w:rPr>
          <w:sz w:val="22"/>
          <w:szCs w:val="22"/>
        </w:rPr>
        <w:t xml:space="preserve">The above </w:t>
      </w:r>
      <w:proofErr w:type="spellStart"/>
      <w:r w:rsidRPr="00A109C9">
        <w:rPr>
          <w:sz w:val="22"/>
          <w:szCs w:val="22"/>
        </w:rPr>
        <w:t>fiture</w:t>
      </w:r>
      <w:proofErr w:type="spellEnd"/>
      <w:r w:rsidRPr="00A109C9">
        <w:rPr>
          <w:sz w:val="22"/>
          <w:szCs w:val="22"/>
        </w:rPr>
        <w:t xml:space="preserve"> shows a decoding process along with the film grain synthesis post-processing. At the decoder, the film grain model parameter values are parsed and input to a film grain synthesis process that generates simulated film grain and blends the grain with the decoded video to output decoded video with simulated film grain.</w:t>
      </w:r>
    </w:p>
    <w:p w14:paraId="332EB637" w14:textId="77777777" w:rsidR="008729B5" w:rsidRPr="00A109C9" w:rsidRDefault="008729B5" w:rsidP="008729B5">
      <w:pPr>
        <w:rPr>
          <w:sz w:val="22"/>
          <w:szCs w:val="22"/>
        </w:rPr>
      </w:pPr>
    </w:p>
    <w:p w14:paraId="22112137" w14:textId="77777777" w:rsidR="008729B5" w:rsidRPr="00A109C9" w:rsidRDefault="008729B5" w:rsidP="008729B5">
      <w:pPr>
        <w:rPr>
          <w:sz w:val="22"/>
          <w:szCs w:val="22"/>
        </w:rPr>
      </w:pPr>
      <w:r w:rsidRPr="00A109C9">
        <w:rPr>
          <w:sz w:val="22"/>
          <w:szCs w:val="22"/>
        </w:rPr>
        <w:t xml:space="preserve">&lt;Comment&gt; A follow-on block diagram and text will be added to describe the grain verification procedure, using the decoded video. </w:t>
      </w:r>
    </w:p>
    <w:p w14:paraId="06340E88" w14:textId="77777777" w:rsidR="008729B5" w:rsidRDefault="008729B5" w:rsidP="008729B5">
      <w:r w:rsidRPr="00E224AC">
        <w:rPr>
          <w:noProof/>
        </w:rPr>
        <mc:AlternateContent>
          <mc:Choice Requires="wpg">
            <w:drawing>
              <wp:anchor distT="0" distB="0" distL="114300" distR="114300" simplePos="0" relativeHeight="251658241" behindDoc="0" locked="0" layoutInCell="1" allowOverlap="1" wp14:anchorId="6336D7FD" wp14:editId="4A08E053">
                <wp:simplePos x="0" y="0"/>
                <wp:positionH relativeFrom="margin">
                  <wp:posOffset>0</wp:posOffset>
                </wp:positionH>
                <wp:positionV relativeFrom="paragraph">
                  <wp:posOffset>-635</wp:posOffset>
                </wp:positionV>
                <wp:extent cx="5546146" cy="2438740"/>
                <wp:effectExtent l="0" t="0" r="0" b="0"/>
                <wp:wrapNone/>
                <wp:docPr id="105" name="Group 105">
                  <a:extLst xmlns:a="http://schemas.openxmlformats.org/drawingml/2006/main">
                    <a:ext uri="{FF2B5EF4-FFF2-40B4-BE49-F238E27FC236}">
                      <a16:creationId xmlns:a16="http://schemas.microsoft.com/office/drawing/2014/main" id="{3EF193AC-9DC9-6D3A-0F48-21D248A6C094}"/>
                    </a:ext>
                  </a:extLst>
                </wp:docPr>
                <wp:cNvGraphicFramePr/>
                <a:graphic xmlns:a="http://schemas.openxmlformats.org/drawingml/2006/main">
                  <a:graphicData uri="http://schemas.microsoft.com/office/word/2010/wordprocessingGroup">
                    <wpg:wgp>
                      <wpg:cNvGrpSpPr/>
                      <wpg:grpSpPr>
                        <a:xfrm>
                          <a:off x="0" y="0"/>
                          <a:ext cx="5546146" cy="2438740"/>
                          <a:chOff x="0" y="0"/>
                          <a:chExt cx="6113976" cy="2548154"/>
                        </a:xfrm>
                      </wpg:grpSpPr>
                      <wps:wsp>
                        <wps:cNvPr id="1110410982" name="Rectangle 1110410982">
                          <a:extLst>
                            <a:ext uri="{FF2B5EF4-FFF2-40B4-BE49-F238E27FC236}">
                              <a16:creationId xmlns:a16="http://schemas.microsoft.com/office/drawing/2014/main" id="{8D358DAC-FE3D-91C2-7279-BA2D50782CBC}"/>
                            </a:ext>
                          </a:extLst>
                        </wps:cNvPr>
                        <wps:cNvSpPr/>
                        <wps:spPr>
                          <a:xfrm>
                            <a:off x="1580553" y="658799"/>
                            <a:ext cx="1244509" cy="4727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F0D47C" w14:textId="77777777" w:rsidR="008729B5" w:rsidRDefault="008729B5" w:rsidP="008729B5">
                              <w:pPr>
                                <w:jc w:val="center"/>
                                <w:rPr>
                                  <w:rFonts w:asciiTheme="minorHAnsi" w:hAnsi="Calibri" w:cs="Arial"/>
                                  <w:color w:val="000000"/>
                                  <w:kern w:val="24"/>
                                </w:rPr>
                              </w:pPr>
                              <w:r>
                                <w:rPr>
                                  <w:rFonts w:asciiTheme="minorHAnsi" w:hAnsi="Calibri" w:cs="Arial"/>
                                  <w:color w:val="000000"/>
                                  <w:kern w:val="24"/>
                                </w:rPr>
                                <w:t>Decoding</w:t>
                              </w:r>
                            </w:p>
                          </w:txbxContent>
                        </wps:txbx>
                        <wps:bodyPr rtlCol="0" anchor="ctr"/>
                      </wps:wsp>
                      <wps:wsp>
                        <wps:cNvPr id="2066472712" name="Rectangle 2066472712">
                          <a:extLst>
                            <a:ext uri="{FF2B5EF4-FFF2-40B4-BE49-F238E27FC236}">
                              <a16:creationId xmlns:a16="http://schemas.microsoft.com/office/drawing/2014/main" id="{0FF91B23-E57B-40E0-D377-82DE733A40CE}"/>
                            </a:ext>
                          </a:extLst>
                        </wps:cNvPr>
                        <wps:cNvSpPr/>
                        <wps:spPr>
                          <a:xfrm>
                            <a:off x="3564244" y="658799"/>
                            <a:ext cx="1244509" cy="4727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79B546" w14:textId="77777777" w:rsidR="008729B5" w:rsidRDefault="008729B5" w:rsidP="008729B5">
                              <w:pPr>
                                <w:jc w:val="center"/>
                                <w:rPr>
                                  <w:rFonts w:asciiTheme="minorHAnsi" w:hAnsi="Calibri" w:cs="Arial"/>
                                  <w:color w:val="000000"/>
                                  <w:kern w:val="24"/>
                                </w:rPr>
                              </w:pPr>
                              <w:r>
                                <w:rPr>
                                  <w:rFonts w:asciiTheme="minorHAnsi" w:hAnsi="Calibri" w:cs="Arial"/>
                                  <w:color w:val="000000"/>
                                  <w:kern w:val="24"/>
                                </w:rPr>
                                <w:t>Film grain synthesis</w:t>
                              </w:r>
                            </w:p>
                          </w:txbxContent>
                        </wps:txbx>
                        <wps:bodyPr rtlCol="0" anchor="ctr"/>
                      </wps:wsp>
                      <wps:wsp>
                        <wps:cNvPr id="1028463378" name="Straight Arrow Connector 1028463378">
                          <a:extLst>
                            <a:ext uri="{FF2B5EF4-FFF2-40B4-BE49-F238E27FC236}">
                              <a16:creationId xmlns:a16="http://schemas.microsoft.com/office/drawing/2014/main" id="{15DCE364-F8D5-AB10-325E-5CC6D073A573}"/>
                            </a:ext>
                          </a:extLst>
                        </wps:cNvPr>
                        <wps:cNvCnPr>
                          <a:stCxn id="1110410982" idx="3"/>
                          <a:endCxn id="2066472712" idx="1"/>
                        </wps:cNvCnPr>
                        <wps:spPr>
                          <a:xfrm>
                            <a:off x="2825061" y="895185"/>
                            <a:ext cx="73918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6968112" name="Straight Arrow Connector 1186968112">
                          <a:extLst>
                            <a:ext uri="{FF2B5EF4-FFF2-40B4-BE49-F238E27FC236}">
                              <a16:creationId xmlns:a16="http://schemas.microsoft.com/office/drawing/2014/main" id="{4F26DC4A-1D51-6A22-888A-051777AFA76F}"/>
                            </a:ext>
                          </a:extLst>
                        </wps:cNvPr>
                        <wps:cNvCnPr>
                          <a:cxnSpLocks/>
                        </wps:cNvCnPr>
                        <wps:spPr>
                          <a:xfrm>
                            <a:off x="213060" y="885386"/>
                            <a:ext cx="136749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6006211" name="Connector: Elbow 566006211">
                          <a:extLst>
                            <a:ext uri="{FF2B5EF4-FFF2-40B4-BE49-F238E27FC236}">
                              <a16:creationId xmlns:a16="http://schemas.microsoft.com/office/drawing/2014/main" id="{36C4B1C0-EF00-64A7-2966-7DCAD3B9D8A8}"/>
                            </a:ext>
                          </a:extLst>
                        </wps:cNvPr>
                        <wps:cNvCnPr>
                          <a:cxnSpLocks/>
                          <a:stCxn id="1110410982" idx="0"/>
                          <a:endCxn id="2066472712" idx="0"/>
                        </wps:cNvCnPr>
                        <wps:spPr>
                          <a:xfrm rot="5400000" flipH="1" flipV="1">
                            <a:off x="3194652" y="-333047"/>
                            <a:ext cx="12700" cy="1983692"/>
                          </a:xfrm>
                          <a:prstGeom prst="bentConnector3">
                            <a:avLst>
                              <a:gd name="adj1" fmla="val 3297276"/>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27214709" name="Straight Arrow Connector 427214709">
                          <a:extLst>
                            <a:ext uri="{FF2B5EF4-FFF2-40B4-BE49-F238E27FC236}">
                              <a16:creationId xmlns:a16="http://schemas.microsoft.com/office/drawing/2014/main" id="{D029FACF-F46E-3B54-51D4-8C2E4FE0054D}"/>
                            </a:ext>
                          </a:extLst>
                        </wps:cNvPr>
                        <wps:cNvCnPr>
                          <a:cxnSpLocks/>
                        </wps:cNvCnPr>
                        <wps:spPr>
                          <a:xfrm>
                            <a:off x="4808753" y="897193"/>
                            <a:ext cx="125648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8033177" name="TextBox 34">
                          <a:extLst>
                            <a:ext uri="{FF2B5EF4-FFF2-40B4-BE49-F238E27FC236}">
                              <a16:creationId xmlns:a16="http://schemas.microsoft.com/office/drawing/2014/main" id="{BC4A2FC2-4D6A-AC24-D36E-ADCF55B04B34}"/>
                            </a:ext>
                          </a:extLst>
                        </wps:cNvPr>
                        <wps:cNvSpPr txBox="1"/>
                        <wps:spPr>
                          <a:xfrm>
                            <a:off x="0" y="342852"/>
                            <a:ext cx="1569004" cy="687346"/>
                          </a:xfrm>
                          <a:prstGeom prst="rect">
                            <a:avLst/>
                          </a:prstGeom>
                          <a:noFill/>
                        </wps:spPr>
                        <wps:txbx>
                          <w:txbxContent>
                            <w:p w14:paraId="7C782310"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Coded video bitstream containing film grain model parameters in FGC SEI</w:t>
                              </w:r>
                            </w:p>
                          </w:txbxContent>
                        </wps:txbx>
                        <wps:bodyPr wrap="square" rtlCol="0">
                          <a:noAutofit/>
                        </wps:bodyPr>
                      </wps:wsp>
                      <wps:wsp>
                        <wps:cNvPr id="346439297" name="TextBox 35">
                          <a:extLst>
                            <a:ext uri="{FF2B5EF4-FFF2-40B4-BE49-F238E27FC236}">
                              <a16:creationId xmlns:a16="http://schemas.microsoft.com/office/drawing/2014/main" id="{F2D8F627-6948-6FB7-F5C7-6429BA42A1EB}"/>
                            </a:ext>
                          </a:extLst>
                        </wps:cNvPr>
                        <wps:cNvSpPr txBox="1"/>
                        <wps:spPr>
                          <a:xfrm>
                            <a:off x="2746378" y="458924"/>
                            <a:ext cx="1012485" cy="250144"/>
                          </a:xfrm>
                          <a:prstGeom prst="rect">
                            <a:avLst/>
                          </a:prstGeom>
                          <a:noFill/>
                        </wps:spPr>
                        <wps:txbx>
                          <w:txbxContent>
                            <w:p w14:paraId="4180F960"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decoded video</w:t>
                              </w:r>
                            </w:p>
                          </w:txbxContent>
                        </wps:txbx>
                        <wps:bodyPr wrap="square" rtlCol="0">
                          <a:noAutofit/>
                        </wps:bodyPr>
                      </wps:wsp>
                      <wps:wsp>
                        <wps:cNvPr id="816233924" name="TextBox 36">
                          <a:extLst>
                            <a:ext uri="{FF2B5EF4-FFF2-40B4-BE49-F238E27FC236}">
                              <a16:creationId xmlns:a16="http://schemas.microsoft.com/office/drawing/2014/main" id="{2A7A4A5D-D96B-5960-BEE3-94BB6B5299F2}"/>
                            </a:ext>
                          </a:extLst>
                        </wps:cNvPr>
                        <wps:cNvSpPr txBox="1"/>
                        <wps:spPr>
                          <a:xfrm>
                            <a:off x="2508293" y="0"/>
                            <a:ext cx="1602671" cy="415403"/>
                          </a:xfrm>
                          <a:prstGeom prst="rect">
                            <a:avLst/>
                          </a:prstGeom>
                          <a:noFill/>
                        </wps:spPr>
                        <wps:txbx>
                          <w:txbxContent>
                            <w:p w14:paraId="68FCCE75"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Film grain model parameters</w:t>
                              </w:r>
                            </w:p>
                          </w:txbxContent>
                        </wps:txbx>
                        <wps:bodyPr wrap="square" rtlCol="0">
                          <a:noAutofit/>
                        </wps:bodyPr>
                      </wps:wsp>
                      <wps:wsp>
                        <wps:cNvPr id="1580532492" name="TextBox 37">
                          <a:extLst>
                            <a:ext uri="{FF2B5EF4-FFF2-40B4-BE49-F238E27FC236}">
                              <a16:creationId xmlns:a16="http://schemas.microsoft.com/office/drawing/2014/main" id="{FC32CDCA-928E-086F-A8BD-15A29A8BBA89}"/>
                            </a:ext>
                          </a:extLst>
                        </wps:cNvPr>
                        <wps:cNvSpPr txBox="1"/>
                        <wps:spPr>
                          <a:xfrm>
                            <a:off x="4792264" y="476250"/>
                            <a:ext cx="1297100" cy="426254"/>
                          </a:xfrm>
                          <a:prstGeom prst="rect">
                            <a:avLst/>
                          </a:prstGeom>
                          <a:noFill/>
                        </wps:spPr>
                        <wps:txbx>
                          <w:txbxContent>
                            <w:p w14:paraId="3E1224D2"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decoded video with simulated film grain</w:t>
                              </w:r>
                            </w:p>
                          </w:txbxContent>
                        </wps:txbx>
                        <wps:bodyPr wrap="square" rtlCol="0">
                          <a:noAutofit/>
                        </wps:bodyPr>
                      </wps:wsp>
                      <wps:wsp>
                        <wps:cNvPr id="1409130279" name="Rectangle 1409130279">
                          <a:extLst>
                            <a:ext uri="{FF2B5EF4-FFF2-40B4-BE49-F238E27FC236}">
                              <a16:creationId xmlns:a16="http://schemas.microsoft.com/office/drawing/2014/main" id="{8D2AF582-2776-37C0-9160-A48A39542C42}"/>
                            </a:ext>
                          </a:extLst>
                        </wps:cNvPr>
                        <wps:cNvSpPr/>
                        <wps:spPr>
                          <a:xfrm>
                            <a:off x="3445026" y="1573000"/>
                            <a:ext cx="1478866" cy="472772"/>
                          </a:xfrm>
                          <a:prstGeom prst="rect">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6685F8" w14:textId="77777777" w:rsidR="008729B5" w:rsidRDefault="008729B5" w:rsidP="008729B5">
                              <w:pPr>
                                <w:jc w:val="center"/>
                                <w:rPr>
                                  <w:rFonts w:asciiTheme="minorHAnsi" w:hAnsi="Calibri" w:cstheme="minorBidi"/>
                                  <w:color w:val="000000" w:themeColor="text1"/>
                                  <w:kern w:val="24"/>
                                </w:rPr>
                              </w:pPr>
                              <w:r>
                                <w:rPr>
                                  <w:rFonts w:asciiTheme="minorHAnsi" w:hAnsi="Calibri" w:cstheme="minorBidi"/>
                                  <w:color w:val="000000" w:themeColor="text1"/>
                                  <w:kern w:val="24"/>
                                </w:rPr>
                                <w:t>Film grain verification software</w:t>
                              </w:r>
                            </w:p>
                          </w:txbxContent>
                        </wps:txbx>
                        <wps:bodyPr rtlCol="0" anchor="ctr"/>
                      </wps:wsp>
                      <wps:wsp>
                        <wps:cNvPr id="307657535" name="Connector: Elbow 307657535">
                          <a:extLst>
                            <a:ext uri="{FF2B5EF4-FFF2-40B4-BE49-F238E27FC236}">
                              <a16:creationId xmlns:a16="http://schemas.microsoft.com/office/drawing/2014/main" id="{D71C69AE-9046-E05D-5F27-79FCC2095C71}"/>
                            </a:ext>
                          </a:extLst>
                        </wps:cNvPr>
                        <wps:cNvCnPr>
                          <a:cxnSpLocks/>
                          <a:endCxn id="1409130279" idx="3"/>
                        </wps:cNvCnPr>
                        <wps:spPr>
                          <a:xfrm rot="5400000">
                            <a:off x="4601977" y="1220761"/>
                            <a:ext cx="910541" cy="26670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46906254" name="Connector: Elbow 246906254">
                          <a:extLst>
                            <a:ext uri="{FF2B5EF4-FFF2-40B4-BE49-F238E27FC236}">
                              <a16:creationId xmlns:a16="http://schemas.microsoft.com/office/drawing/2014/main" id="{AA160008-56D1-61A2-FBED-BE120057E9DC}"/>
                            </a:ext>
                          </a:extLst>
                        </wps:cNvPr>
                        <wps:cNvCnPr>
                          <a:endCxn id="1409130279" idx="1"/>
                        </wps:cNvCnPr>
                        <wps:spPr>
                          <a:xfrm rot="16200000" flipH="1">
                            <a:off x="2909214" y="1273358"/>
                            <a:ext cx="912065" cy="159488"/>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45171158" name="Connector: Elbow 545171158">
                          <a:extLst>
                            <a:ext uri="{FF2B5EF4-FFF2-40B4-BE49-F238E27FC236}">
                              <a16:creationId xmlns:a16="http://schemas.microsoft.com/office/drawing/2014/main" id="{F59A6543-2715-D0A4-A2A1-5AC93A222DA1}"/>
                            </a:ext>
                          </a:extLst>
                        </wps:cNvPr>
                        <wps:cNvCnPr>
                          <a:stCxn id="1110410982" idx="2"/>
                          <a:endCxn id="1409130279" idx="2"/>
                        </wps:cNvCnPr>
                        <wps:spPr>
                          <a:xfrm rot="16200000" flipH="1">
                            <a:off x="2736533" y="597845"/>
                            <a:ext cx="914201" cy="1981651"/>
                          </a:xfrm>
                          <a:prstGeom prst="bentConnector3">
                            <a:avLst>
                              <a:gd name="adj1" fmla="val 125005"/>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881563005" name="TextBox 36">
                          <a:extLst>
                            <a:ext uri="{FF2B5EF4-FFF2-40B4-BE49-F238E27FC236}">
                              <a16:creationId xmlns:a16="http://schemas.microsoft.com/office/drawing/2014/main" id="{6D155E0C-4B03-964D-1B50-B9DA04D008B8}"/>
                            </a:ext>
                          </a:extLst>
                        </wps:cNvPr>
                        <wps:cNvSpPr txBox="1"/>
                        <wps:spPr>
                          <a:xfrm>
                            <a:off x="1680482" y="1850718"/>
                            <a:ext cx="1590224" cy="392836"/>
                          </a:xfrm>
                          <a:prstGeom prst="rect">
                            <a:avLst/>
                          </a:prstGeom>
                          <a:noFill/>
                        </wps:spPr>
                        <wps:txbx>
                          <w:txbxContent>
                            <w:p w14:paraId="2EE5D269"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Film grain model parameters</w:t>
                              </w:r>
                            </w:p>
                          </w:txbxContent>
                        </wps:txbx>
                        <wps:bodyPr wrap="square" rtlCol="0">
                          <a:noAutofit/>
                        </wps:bodyPr>
                      </wps:wsp>
                      <wps:wsp>
                        <wps:cNvPr id="171061886" name="Straight Arrow Connector 171061886">
                          <a:extLst>
                            <a:ext uri="{FF2B5EF4-FFF2-40B4-BE49-F238E27FC236}">
                              <a16:creationId xmlns:a16="http://schemas.microsoft.com/office/drawing/2014/main" id="{E2881304-FF3F-8EE8-E2AE-B65852B3B93B}"/>
                            </a:ext>
                          </a:extLst>
                        </wps:cNvPr>
                        <wps:cNvCnPr>
                          <a:cxnSpLocks/>
                        </wps:cNvCnPr>
                        <wps:spPr>
                          <a:xfrm>
                            <a:off x="4923892" y="2045771"/>
                            <a:ext cx="108803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48920001" name="TextBox 37">
                          <a:extLst>
                            <a:ext uri="{FF2B5EF4-FFF2-40B4-BE49-F238E27FC236}">
                              <a16:creationId xmlns:a16="http://schemas.microsoft.com/office/drawing/2014/main" id="{77C77387-4129-DBE8-EFBE-125B0DE1C576}"/>
                            </a:ext>
                          </a:extLst>
                        </wps:cNvPr>
                        <wps:cNvSpPr txBox="1"/>
                        <wps:spPr>
                          <a:xfrm>
                            <a:off x="4785198" y="2045765"/>
                            <a:ext cx="1328778" cy="502389"/>
                          </a:xfrm>
                          <a:prstGeom prst="rect">
                            <a:avLst/>
                          </a:prstGeom>
                          <a:noFill/>
                        </wps:spPr>
                        <wps:txbx>
                          <w:txbxContent>
                            <w:p w14:paraId="5F70B53E"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 xml:space="preserve">Film grain verification test results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336D7FD" id="Group 105" o:spid="_x0000_s1037" style="position:absolute;margin-left:0;margin-top:-.05pt;width:436.7pt;height:192.05pt;z-index:251658241;mso-position-horizontal-relative:margin;mso-width-relative:margin;mso-height-relative:margin" coordsize="61139,254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R88WlQcAABEtAAAOAAAAZHJzL2Uyb0RvYy54bWzsWsuS2zYW3U/V/ANL+1h4E1S5ncq0Hc8i&#13;&#10;maRiJ3s2ST0mFMkh2Zb67+fgwYfUklqW3S470aZbJAEQuLj33HsO+PL77ToPPmR1syqLmwl9QSZB&#13;&#10;ViRluioWN5Pf3//4nZ4ETRsXaZyXRXYzeciayfev/vmPl5tqlrFyWeZpVgcYpGhmm+pmsmzbajad&#13;&#10;NskyW8fNi7LKCjycl/U6bnFZL6ZpHW8w+jqfMkLUdFPWaVWXSdY0uPvaPZy8suPP51nS/jKfN1kb&#13;&#10;5DcTzK21f2v79878nb56Gc8WdVwtV4mfRnzBLNbxqsBL+6Fex20c3NerR0OtV0ldNuW8fZGU62k5&#13;&#10;n6+SzK4Bq6FkbzVv6/K+smtZzDaLqjcTTLtnp4uHTf7z4W1dvat+rWGJTbWALeyVWct2Xq/Nf8wy&#13;&#10;2FqTPfQmy7ZtkOCmlEJRoSZBgmdMcB0Kb9RkCcs/6pcs3/ieilIehV1PKTSVwmzHtHvxdGc6mwoO&#13;&#10;0gw2aD7NBu+WcZVZ0zYz2ODXOlil8F9KiaAk0mwSFPEa/vobPCguFnkWjJ5ZU9l+veGaWQMbHrAa&#13;&#10;lZpIyScB7KOkDqPI+VxnQMqEkCRyBhQhC0O2Y4V4VtVN+zYr14H5cTOpMSPravGHn5rWGaxrYt5f&#13;&#10;lD+u8hz341lemL9Nma9Sc89emMDKbvM6+BAjJNot9W8btcIOmJ6wf7cq+6t9yDM36m/ZHObC7jM7&#13;&#10;ERusw5hxkmRFS92jZZxm7lVUEmJdA8P3Pex25wUGNCPPMcl+bD/A7ny7sd2yfXvTNbOx3ncmpybm&#13;&#10;Ovc97JvLou07r1dFWR8aIMeq/Jtd+85IzjTGSu32bmtdSZmW5s5dmT7Aveo2vy0dCMVFsiyBQUlb&#13;&#10;2+FMK7i2a/7sPs6IUsbP6AEfHz3zs0dsPO3jXCoBN776+N/Mx8Ov1ccpYVoozkNUHw7H37V1vFos&#13;&#10;2+CHui43wW1ZFMDRsg5GTQeXvy0cljft7bZ4lBks9HGzduBOkXZNRsHj0NGBhYluRJEb0lwcSRRM&#13;&#10;M0kUtUGkI0m19G/w+TLkEdXIIybRdjjaZegO/32KaPxi+1U6LD2SMC7MEvGsjVf5myIN2ocKmbKt&#13;&#10;VzZRWkg7O4OcgfKH08MZCP+l08OQTOfH0oNLBvAcm1y/HOhTqlWkNB1A/3hADE0fB0SyLd5VP5XJ&#13;&#10;n023hrNcm3KiUH3Dc7WWXNvciNjxnk25CkV0de2uqrq6dp0eokOHa3apFHggo0BOB/U96s2CN/kd&#13;&#10;wH5o8YRDozA9Dvie1pwCfAfLJwE/qEvU8FKgFkY1HMzzVfVv8A736w/zy2QVz7g4jYSSqNMQON9x&#13;&#10;zomwGXcUOSw0o5iUQCPNVfQEd7hDYd6bh9tX2aRg3rlIvf3i9L9mPuscRBgkIeAsQrloYxalu2+P&#13;&#10;X13SMZ0vziFmkNdxs3QcIcUvl/WuuWWX+HzFuUWwkFERGg77RK01tHwiEG12PCezCE106Nm1jkKK&#13;&#10;LIKhxwECaqLDa9XkCfs1tXxUaqGacE5D+I/z7PcoWf5VbgNulSoP9IYfB+0W9w18e88+UuS7IogL&#13;&#10;pgHru54qVUQIOLQBc6VDDlENDYCzR4r8s3WgPR2nVyh0N1evUGyggt5Mmv/dx3U2GekVJp6K8of7&#13;&#10;tpyvrN5k1u36fPE6FlYRPEJCerQjli1dsCMsBFE0PBFmF1JHzG7tCEEIFDpwMSdwSkKhczzvvliB&#13;&#10;cLBx8C3si6aKcWwM/HcvUnodzCtJ50YKyLBmhhRgX7rSq+MLijAVokYxoSIgGxOL+s8YKtTO4Bvb&#13;&#10;E6s8cyZQFO5vSi/cfOSmiDBiTDmhT4QKe7QHYohM2lWkgqHBcwcLyn6PuN8QilFBIlBiFvYl0+iY&#13;&#10;YXjmF+b3yF8dSSzcnCIwnKYgJKgMudfaRzgmQq2VP275HOcMowODkaDv6ngn0ytLMPL79c9l6u5b&#13;&#10;2uNcBrfN+ZA9hQCBO3I0sPOSC0kGcOF6nPGpxxkQjnbj7Ks5z+AkVBIcACn6CP8fWgwR1Sm8O4IW&#13;&#10;omWQc8dBOii+p5nJLrs3hZNn8kIRGpk60oQnY5iyxa0hPCNKpPApjSll2BQmezyl7TB5dwx3Ut59&#13;&#10;Nj6d/ulkbhNkh47xDjKOodNHarRDxwuO775iDs0Eqn+bLo858dDisROf8lq3O74wPnwI4bwWFZyB&#13;&#10;4bEoNXJgFpEILN87cMi5tPRh7MA4//BlMpWR0Pb51YH7o26vcPXh8tdyYCkkDSlKzqMoPLR47MAn&#13;&#10;ZNeOJp8AZid6frqLh1xJ7hiHjEIt9g7gIirwjY5jHVBbqZId8h1h6DsYfa7aSlFUE/tmxM4psfWL&#13;&#10;K6cD9l6R/pyvtw4fV2h856RQnvflSq8pXcqUqdJEmC+WTG2hJQnpHjQDjgkz1NzwZZB0HBScLi4+&#13;&#10;WVqilpB/a3wZ1FVRkKQOwo4fkfYtH0PZTkF5ulocpVeQdA7tye4hI0KGkDcw9pBeKdHQIv0eunOm&#13;&#10;o8pgcz3+N5XzR5aWu5+W/bWyM6UC3oXiDulrT5+7XArSEllw8FgUf7sey5kOjbBqUAfaBPz7uVGn&#13;&#10;V+U/jxaE6LXf3Voe5r8RNh/2jq+tAj58yfzq/wAAAP//AwBQSwMEFAAGAAgAAAAhAD7ciIXjAAAA&#13;&#10;CwEAAA8AAABkcnMvZG93bnJldi54bWxMj81qwzAQhO+FvoPYQm+J7DptjWM5hPTnFAJNCqW3jbWx&#13;&#10;TayVsRTbefuqp/YysAw7M1++mkwrBupdY1lBPI9AEJdWN1wp+Dy8zVIQziNrbC2Tgis5WBW3Nzlm&#13;&#10;2o78QcPeVyKEsMtQQe19l0npypoMurntiIN3sr1BH86+krrHMYSbVj5E0ZM02HBoqLGjTU3leX8x&#13;&#10;Ct5HHNdJ/Dpsz6fN9fvwuPvaxqTU/d30sgyyXoLwNPm/D/hlCPuhCMOO9sLaiVZBoPEKZjGIYKbP&#13;&#10;yQLEUUGSLiKQRS7/MxQ/AAAA//8DAFBLAQItABQABgAIAAAAIQC2gziS/gAAAOEBAAATAAAAAAAA&#13;&#10;AAAAAAAAAAAAAABbQ29udGVudF9UeXBlc10ueG1sUEsBAi0AFAAGAAgAAAAhADj9If/WAAAAlAEA&#13;&#10;AAsAAAAAAAAAAAAAAAAALwEAAF9yZWxzLy5yZWxzUEsBAi0AFAAGAAgAAAAhAGZHzxaVBwAAES0A&#13;&#10;AA4AAAAAAAAAAAAAAAAALgIAAGRycy9lMm9Eb2MueG1sUEsBAi0AFAAGAAgAAAAhAD7ciIXjAAAA&#13;&#10;CwEAAA8AAAAAAAAAAAAAAAAA7wkAAGRycy9kb3ducmV2LnhtbFBLBQYAAAAABAAEAPMAAAD/CgAA&#13;&#10;AAA=&#13;&#10;">
                <v:rect id="Rectangle 1110410982" o:spid="_x0000_s1038" style="position:absolute;left:15805;top:6587;width:12445;height:4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1W6KzwAAAOgAAAAPAAAAZHJzL2Rvd25yZXYueG1sRI/BSgMx&#13;&#10;EIbvgu8QRvBSbLKLSN02LUWpXQQF23rwNmymm8XNJGxiu769EQQvAzM//zd8i9XoenGiIXaeNRRT&#13;&#10;BYK48abjVsNhv7mZgYgJ2WDvmTR8U4TV8vJigZXxZ36j0y61IkM4VqjBphQqKWNjyWGc+kCcs6Mf&#13;&#10;HKa8Dq00A54z3PWyVOpOOuw4f7AY6MFS87n7cho2WztZy+eX91DH16Mr6/C0nXxofX01Ps7zWM9B&#13;&#10;JBrTf+MPUZvsUBTqtlD3sxJ+xfIB5PIHAAD//wMAUEsBAi0AFAAGAAgAAAAhANvh9svuAAAAhQEA&#13;&#10;ABMAAAAAAAAAAAAAAAAAAAAAAFtDb250ZW50X1R5cGVzXS54bWxQSwECLQAUAAYACAAAACEAWvQs&#13;&#10;W78AAAAVAQAACwAAAAAAAAAAAAAAAAAfAQAAX3JlbHMvLnJlbHNQSwECLQAUAAYACAAAACEAudVu&#13;&#10;is8AAADoAAAADwAAAAAAAAAAAAAAAAAHAgAAZHJzL2Rvd25yZXYueG1sUEsFBgAAAAADAAMAtwAA&#13;&#10;AAMDAAAAAA==&#13;&#10;" filled="f" strokecolor="black [3213]" strokeweight="2pt">
                  <v:textbox>
                    <w:txbxContent>
                      <w:p w14:paraId="48F0D47C" w14:textId="77777777" w:rsidR="008729B5" w:rsidRDefault="008729B5" w:rsidP="008729B5">
                        <w:pPr>
                          <w:jc w:val="center"/>
                          <w:rPr>
                            <w:rFonts w:asciiTheme="minorHAnsi" w:hAnsi="Calibri" w:cs="Arial"/>
                            <w:color w:val="000000"/>
                            <w:kern w:val="24"/>
                          </w:rPr>
                        </w:pPr>
                        <w:r>
                          <w:rPr>
                            <w:rFonts w:asciiTheme="minorHAnsi" w:hAnsi="Calibri" w:cs="Arial"/>
                            <w:color w:val="000000"/>
                            <w:kern w:val="24"/>
                          </w:rPr>
                          <w:t>Decoding</w:t>
                        </w:r>
                      </w:p>
                    </w:txbxContent>
                  </v:textbox>
                </v:rect>
                <v:rect id="Rectangle 2066472712" o:spid="_x0000_s1039" style="position:absolute;left:35642;top:6587;width:12445;height:4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3Exn0AAAAOgAAAAPAAAAZHJzL2Rvd25yZXYueG1sRI9BSwMx&#13;&#10;FITvgv8hPMFLsdkG2cq2aSlK7SJUsOrB22PzulncvIRNbNd/bwTBy8AwzDfMcj26XpxoiJ1nDbNp&#13;&#10;AYK48abjVsPb6/bmDkRMyAZ7z6ThmyKsV5cXS6yMP/MLnQ6pFRnCsUINNqVQSRkbSw7j1AfinB39&#13;&#10;4DBlO7TSDHjOcNdLVRSldNhxXrAY6N5S83n4chq2OzvZyKf9e6jj89GpOjzuJh9aX1+ND4ssmwWI&#13;&#10;RGP6b/whaqNBFWV5O1fzmYLfY/kUyNUPAAAA//8DAFBLAQItABQABgAIAAAAIQDb4fbL7gAAAIUB&#13;&#10;AAATAAAAAAAAAAAAAAAAAAAAAABbQ29udGVudF9UeXBlc10ueG1sUEsBAi0AFAAGAAgAAAAhAFr0&#13;&#10;LFu/AAAAFQEAAAsAAAAAAAAAAAAAAAAAHwEAAF9yZWxzLy5yZWxzUEsBAi0AFAAGAAgAAAAhAM/c&#13;&#10;TGfQAAAA6AAAAA8AAAAAAAAAAAAAAAAABwIAAGRycy9kb3ducmV2LnhtbFBLBQYAAAAAAwADALcA&#13;&#10;AAAEAwAAAAA=&#13;&#10;" filled="f" strokecolor="black [3213]" strokeweight="2pt">
                  <v:textbox>
                    <w:txbxContent>
                      <w:p w14:paraId="5E79B546" w14:textId="77777777" w:rsidR="008729B5" w:rsidRDefault="008729B5" w:rsidP="008729B5">
                        <w:pPr>
                          <w:jc w:val="center"/>
                          <w:rPr>
                            <w:rFonts w:asciiTheme="minorHAnsi" w:hAnsi="Calibri" w:cs="Arial"/>
                            <w:color w:val="000000"/>
                            <w:kern w:val="24"/>
                          </w:rPr>
                        </w:pPr>
                        <w:r>
                          <w:rPr>
                            <w:rFonts w:asciiTheme="minorHAnsi" w:hAnsi="Calibri" w:cs="Arial"/>
                            <w:color w:val="000000"/>
                            <w:kern w:val="24"/>
                          </w:rPr>
                          <w:t>Film grain synthesis</w:t>
                        </w:r>
                      </w:p>
                    </w:txbxContent>
                  </v:textbox>
                </v:rect>
                <v:shape id="Straight Arrow Connector 1028463378" o:spid="_x0000_s1040" type="#_x0000_t32" style="position:absolute;left:28250;top:8951;width:73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ldxG0AAAAOgAAAAPAAAAZHJzL2Rvd25yZXYueG1sRI9BSwMx&#13;&#10;EIXvQv9DmII3m7WVtmybFm0RxJNuK9Jb2Ew3q5vJNkl313/vHAQvD+Y95pt56+3gGtFhiLUnBfeT&#13;&#10;DARS6U1NlYLj4fluCSImTUY3nlDBD0bYbkY3a50b39M7dkWqBEMo5lqBTanNpYylRafjxLdInJ19&#13;&#10;cDrxGCppgu4Z7ho5zbK5dLomvmB1izuL5XdxdQqa7rW/fFy/Lnb/1h2K3efJPoVWqdvxsF+xPK5A&#13;&#10;JBzS/8Yf4sVwh2y6fJjPZgv+nIuxAXLzCwAA//8DAFBLAQItABQABgAIAAAAIQDb4fbL7gAAAIUB&#13;&#10;AAATAAAAAAAAAAAAAAAAAAAAAABbQ29udGVudF9UeXBlc10ueG1sUEsBAi0AFAAGAAgAAAAhAFr0&#13;&#10;LFu/AAAAFQEAAAsAAAAAAAAAAAAAAAAAHwEAAF9yZWxzLy5yZWxzUEsBAi0AFAAGAAgAAAAhAAaV&#13;&#10;3EbQAAAA6AAAAA8AAAAAAAAAAAAAAAAABwIAAGRycy9kb3ducmV2LnhtbFBLBQYAAAAAAwADALcA&#13;&#10;AAAEAwAAAAA=&#13;&#10;" strokecolor="black [3213]">
                  <v:stroke endarrow="block"/>
                </v:shape>
                <v:shape id="Straight Arrow Connector 1186968112" o:spid="_x0000_s1041" type="#_x0000_t32" style="position:absolute;left:2130;top:8853;width:136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UXUgzwAAAOgAAAAPAAAAZHJzL2Rvd25yZXYueG1sRI/BSsNA&#13;&#10;EIbvgu+wjODNbtJDiGm3RVsE8aSpIt6G7JiNZmfT3W0S394VhF4GZn7+b/jW29n2YiQfOscK8kUG&#13;&#10;grhxuuNWwevh4aYEESKyxt4xKfihANvN5cUaK+0mfqGxjq1IEA4VKjAxDpWUoTFkMSzcQJyyT+ct&#13;&#10;xrT6VmqPU4LbXi6zrJAWO04fDA60M9R81yeroB+fpuPb6eto9s/jod69f5h7Pyh1fTXvV2ncrUBE&#13;&#10;muO58Y941MkhL4vboszzJfyJpQPIzS8AAAD//wMAUEsBAi0AFAAGAAgAAAAhANvh9svuAAAAhQEA&#13;&#10;ABMAAAAAAAAAAAAAAAAAAAAAAFtDb250ZW50X1R5cGVzXS54bWxQSwECLQAUAAYACAAAACEAWvQs&#13;&#10;W78AAAAVAQAACwAAAAAAAAAAAAAAAAAfAQAAX3JlbHMvLnJlbHNQSwECLQAUAAYACAAAACEAQFF1&#13;&#10;IM8AAADoAAAADwAAAAAAAAAAAAAAAAAHAgAAZHJzL2Rvd25yZXYueG1sUEsFBgAAAAADAAMAtwAA&#13;&#10;AAMDAAAAAA==&#13;&#10;" strokecolor="black [3213]">
                  <v:stroke endarrow="block"/>
                  <o:lock v:ext="edit" shapetype="f"/>
                </v:shape>
                <v:shape id="Connector: Elbow 566006211" o:spid="_x0000_s1042" type="#_x0000_t34" style="position:absolute;left:31946;top:-3331;width:127;height:19837;rotation:9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u1SvyQAAAOcAAAAPAAAAZHJzL2Rvd25yZXYueG1sRI/RisIw&#13;&#10;FETfF/yHcAXf1rQFi1uNUhRl9027fsClubbF5qY00da/3ywIvgwMw5xh1tvRtOJBvWssK4jnEQji&#13;&#10;0uqGKwWX38PnEoTzyBpby6TgSQ62m8nHGjNtBz7To/CVCBB2GSqove8yKV1Zk0E3tx1xyK62N+iD&#13;&#10;7SupexwC3LQyiaJUGmw4LNTY0a6m8lbcjYJdnux9/sOk6aqPt/E0HL7ik1Kz6bhfBclXIDyN/t14&#13;&#10;Ib61gkWaBnASx/D/K3wCufkDAAD//wMAUEsBAi0AFAAGAAgAAAAhANvh9svuAAAAhQEAABMAAAAA&#13;&#10;AAAAAAAAAAAAAAAAAFtDb250ZW50X1R5cGVzXS54bWxQSwECLQAUAAYACAAAACEAWvQsW78AAAAV&#13;&#10;AQAACwAAAAAAAAAAAAAAAAAfAQAAX3JlbHMvLnJlbHNQSwECLQAUAAYACAAAACEAZ7tUr8kAAADn&#13;&#10;AAAADwAAAAAAAAAAAAAAAAAHAgAAZHJzL2Rvd25yZXYueG1sUEsFBgAAAAADAAMAtwAAAP0CAAAA&#13;&#10;AA==&#13;&#10;" adj="712212" strokecolor="black [3213]">
                  <v:stroke dashstyle="dash" endarrow="block"/>
                  <o:lock v:ext="edit" shapetype="f"/>
                </v:shape>
                <v:shape id="Straight Arrow Connector 427214709" o:spid="_x0000_s1043" type="#_x0000_t32" style="position:absolute;left:48087;top:8971;width:1256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2OQqzwAAAOcAAAAPAAAAZHJzL2Rvd25yZXYueG1sRI9BS8NA&#13;&#10;FITvgv9heYI3u2koVtNui7YI4smmluLtkX1mo9m36e42if/eFQQvA8Mw3zDL9Whb0ZMPjWMF00kG&#13;&#10;grhyuuFawdv+6eYORIjIGlvHpOCbAqxXlxdLLLQbeEd9GWuRIBwKVGBi7AopQ2XIYpi4jjhlH85b&#13;&#10;jMn6WmqPQ4LbVuZZdistNpwWDHa0MVR9lWeroO1fhtPh/Hky29d+X26O7+bRd0pdX43bRZKHBYhI&#13;&#10;Y/xv/CGetYJZPs+ns3l2D7+/0ieQqx8AAAD//wMAUEsBAi0AFAAGAAgAAAAhANvh9svuAAAAhQEA&#13;&#10;ABMAAAAAAAAAAAAAAAAAAAAAAFtDb250ZW50X1R5cGVzXS54bWxQSwECLQAUAAYACAAAACEAWvQs&#13;&#10;W78AAAAVAQAACwAAAAAAAAAAAAAAAAAfAQAAX3JlbHMvLnJlbHNQSwECLQAUAAYACAAAACEAoNjk&#13;&#10;Ks8AAADnAAAADwAAAAAAAAAAAAAAAAAHAgAAZHJzL2Rvd25yZXYueG1sUEsFBgAAAAADAAMAtwAA&#13;&#10;AAMDAAAAAA==&#13;&#10;" strokecolor="black [3213]">
                  <v:stroke endarrow="block"/>
                  <o:lock v:ext="edit" shapetype="f"/>
                </v:shape>
                <v:shape id="TextBox 34" o:spid="_x0000_s1044" type="#_x0000_t202" style="position:absolute;top:3428;width:15690;height:68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oKv7zgAAAOcAAAAPAAAAZHJzL2Rvd25yZXYueG1sRI9Pa8JA&#13;&#10;FMTvBb/D8oTe6m78UzW6ilQKPVVMW8HbI/tMgtm3Ibs18dt3C4VeBoZhfsOst72txY1aXznWkIwU&#13;&#10;COLcmYoLDZ8fr08LED4gG6wdk4Y7edhuBg9rTI3r+Ei3LBQiQtinqKEMoUml9HlJFv3INcQxu7jW&#13;&#10;Yoi2LaRpsYtwW8uxUs/SYsVxocSGXkrKr9m31fD1fjmfpupQ7O2s6VyvJNul1Ppx2O9XUXYrEIH6&#13;&#10;8N/4Q7wZDbNkoSaTZD6H31/xE8jNDwAAAP//AwBQSwECLQAUAAYACAAAACEA2+H2y+4AAACFAQAA&#13;&#10;EwAAAAAAAAAAAAAAAAAAAAAAW0NvbnRlbnRfVHlwZXNdLnhtbFBLAQItABQABgAIAAAAIQBa9Cxb&#13;&#10;vwAAABUBAAALAAAAAAAAAAAAAAAAAB8BAABfcmVscy8ucmVsc1BLAQItABQABgAIAAAAIQDfoKv7&#13;&#10;zgAAAOcAAAAPAAAAAAAAAAAAAAAAAAcCAABkcnMvZG93bnJldi54bWxQSwUGAAAAAAMAAwC3AAAA&#13;&#10;AgMAAAAA&#13;&#10;" filled="f" stroked="f">
                  <v:textbox>
                    <w:txbxContent>
                      <w:p w14:paraId="7C782310"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Coded video bitstream containing film grain model parameters in FGC SEI</w:t>
                        </w:r>
                      </w:p>
                    </w:txbxContent>
                  </v:textbox>
                </v:shape>
                <v:shape id="TextBox 35" o:spid="_x0000_s1045" type="#_x0000_t202" style="position:absolute;left:27463;top:4589;width:10125;height:25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0a/KzQAAAOcAAAAPAAAAZHJzL2Rvd25yZXYueG1sRI9Ba8JA&#13;&#10;FITvgv9heYXedLeaqomuIkqhp5ZaFbw9ss8kmH0bsluT/vtuodDLwDDMN8xq09ta3Kn1lWMNT2MF&#13;&#10;gjh3puJCw/HzZbQA4QOywdoxafgmD5v1cLDCzLiOP+h+CIWIEPYZaihDaDIpfV6SRT92DXHMrq61&#13;&#10;GKJtC2la7CLc1nKi1ExarDgulNjQrqT8dviyGk5v18s5Ue/F3j43neuVZJtKrR8f+v0yynYJIlAf&#13;&#10;/ht/iFejYZrMkmk6Sefw+yt+Arn+AQAA//8DAFBLAQItABQABgAIAAAAIQDb4fbL7gAAAIUBAAAT&#13;&#10;AAAAAAAAAAAAAAAAAAAAAABbQ29udGVudF9UeXBlc10ueG1sUEsBAi0AFAAGAAgAAAAhAFr0LFu/&#13;&#10;AAAAFQEAAAsAAAAAAAAAAAAAAAAAHwEAAF9yZWxzLy5yZWxzUEsBAi0AFAAGAAgAAAAhAIvRr8rN&#13;&#10;AAAA5wAAAA8AAAAAAAAAAAAAAAAABwIAAGRycy9kb3ducmV2LnhtbFBLBQYAAAAAAwADALcAAAAB&#13;&#10;AwAAAAA=&#13;&#10;" filled="f" stroked="f">
                  <v:textbox>
                    <w:txbxContent>
                      <w:p w14:paraId="4180F960"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decoded video</w:t>
                        </w:r>
                      </w:p>
                    </w:txbxContent>
                  </v:textbox>
                </v:shape>
                <v:shape id="TextBox 36" o:spid="_x0000_s1046" type="#_x0000_t202" style="position:absolute;left:25082;width:16027;height:41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WwPZzAAAAOcAAAAPAAAAZHJzL2Rvd25yZXYueG1sRI9Pa8JA&#13;&#10;FMTvgt9heQVvumu0otFVRCn01OJf8PbIPpPQ7NuQ3Zr023cLBS8DwzC/YVabzlbiQY0vHWsYjxQI&#13;&#10;4syZknMN59PbcA7CB2SDlWPS8EMeNut+b4WpcS0f6HEMuYgQ9ilqKEKoUyl9VpBFP3I1cczurrEY&#13;&#10;om1yaRpsI9xWMlFqJi2WHBcKrGlXUPZ1/LYaLh/323WqPvO9fa1b1ynJdiG1Hrx0+2WU7RJEoC48&#13;&#10;G/+Id6NhPp4lk8kimcLfr/gJ5PoXAAD//wMAUEsBAi0AFAAGAAgAAAAhANvh9svuAAAAhQEAABMA&#13;&#10;AAAAAAAAAAAAAAAAAAAAAFtDb250ZW50X1R5cGVzXS54bWxQSwECLQAUAAYACAAAACEAWvQsW78A&#13;&#10;AAAVAQAACwAAAAAAAAAAAAAAAAAfAQAAX3JlbHMvLnJlbHNQSwECLQAUAAYACAAAACEA6VsD2cwA&#13;&#10;AADnAAAADwAAAAAAAAAAAAAAAAAHAgAAZHJzL2Rvd25yZXYueG1sUEsFBgAAAAADAAMAtwAAAAAD&#13;&#10;AAAAAA==&#13;&#10;" filled="f" stroked="f">
                  <v:textbox>
                    <w:txbxContent>
                      <w:p w14:paraId="68FCCE75"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Film grain model parameters</w:t>
                        </w:r>
                      </w:p>
                    </w:txbxContent>
                  </v:textbox>
                </v:shape>
                <v:shape id="TextBox 37" o:spid="_x0000_s1047" type="#_x0000_t202" style="position:absolute;left:47922;top:4762;width:12971;height:42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eU0UzQAAAOgAAAAPAAAAZHJzL2Rvd25yZXYueG1sRI9Na8JA&#13;&#10;EIbvgv9hGcFb3W00RaOriFLwZNF+QG9DdkxCs7MhuzXx37uFgpeBmZf3GZ7Vpre1uFLrK8canicK&#13;&#10;BHHuTMWFho/316c5CB+QDdaOScONPGzWw8EKM+M6PtH1HAoRIewz1FCG0GRS+rwki37iGuKYXVxr&#13;&#10;McS1LaRpsYtwW8tEqRdpseL4ocSGdiXlP+dfq+HzePn+mqm3Ym/TpnO9kmwXUuvxqN8v49guQQTq&#13;&#10;w6PxjziY6JDOVTpNZosE/sTiAeT6DgAA//8DAFBLAQItABQABgAIAAAAIQDb4fbL7gAAAIUBAAAT&#13;&#10;AAAAAAAAAAAAAAAAAAAAAABbQ29udGVudF9UeXBlc10ueG1sUEsBAi0AFAAGAAgAAAAhAFr0LFu/&#13;&#10;AAAAFQEAAAsAAAAAAAAAAAAAAAAAHwEAAF9yZWxzLy5yZWxzUEsBAi0AFAAGAAgAAAAhADF5TRTN&#13;&#10;AAAA6AAAAA8AAAAAAAAAAAAAAAAABwIAAGRycy9kb3ducmV2LnhtbFBLBQYAAAAAAwADALcAAAAB&#13;&#10;AwAAAAA=&#13;&#10;" filled="f" stroked="f">
                  <v:textbox>
                    <w:txbxContent>
                      <w:p w14:paraId="3E1224D2"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decoded video with simulated film grain</w:t>
                        </w:r>
                      </w:p>
                    </w:txbxContent>
                  </v:textbox>
                </v:shape>
                <v:rect id="Rectangle 1409130279" o:spid="_x0000_s1048" style="position:absolute;left:34450;top:15730;width:14788;height:47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kOKy0AAAAOgAAAAPAAAAZHJzL2Rvd25yZXYueG1sRI/RSsNA&#13;&#10;EEXfBf9hGcEXaXcbpdq02yJVUVCpxoI+DtkxiWZnQ2Zt49+7guDLwMzlnuEsVoNv1Y56aQJbmIwN&#13;&#10;KOIyuIYrC9uXm9EFKInIDtvAZOGbBFbLw4MF5i7s+Zl2RaxUgrDkaKGOscu1lrImjzIOHXHK3kPv&#13;&#10;Maa1r7TrcZ/gvtWZMVPtseH0ocaO1jWVn8WXt3A9bZ+yW9msi+1b95HJo7zenzxYe3w0XM3TuJyD&#13;&#10;ijTE/8Yf4s4lhzMzm5ya7HwGv2LpAHr5AwAA//8DAFBLAQItABQABgAIAAAAIQDb4fbL7gAAAIUB&#13;&#10;AAATAAAAAAAAAAAAAAAAAAAAAABbQ29udGVudF9UeXBlc10ueG1sUEsBAi0AFAAGAAgAAAAhAFr0&#13;&#10;LFu/AAAAFQEAAAsAAAAAAAAAAAAAAAAAHwEAAF9yZWxzLy5yZWxzUEsBAi0AFAAGAAgAAAAhAOCQ&#13;&#10;4rLQAAAA6AAAAA8AAAAAAAAAAAAAAAAABwIAAGRycy9kb3ducmV2LnhtbFBLBQYAAAAAAwADALcA&#13;&#10;AAAEAwAAAAA=&#13;&#10;" fillcolor="#fbd4b4 [1305]" strokecolor="black [3213]" strokeweight="2pt">
                  <v:textbox>
                    <w:txbxContent>
                      <w:p w14:paraId="096685F8" w14:textId="77777777" w:rsidR="008729B5" w:rsidRDefault="008729B5" w:rsidP="008729B5">
                        <w:pPr>
                          <w:jc w:val="center"/>
                          <w:rPr>
                            <w:rFonts w:asciiTheme="minorHAnsi" w:hAnsi="Calibri" w:cstheme="minorBidi"/>
                            <w:color w:val="000000" w:themeColor="text1"/>
                            <w:kern w:val="24"/>
                          </w:rPr>
                        </w:pPr>
                        <w:r>
                          <w:rPr>
                            <w:rFonts w:asciiTheme="minorHAnsi" w:hAnsi="Calibri" w:cstheme="minorBidi"/>
                            <w:color w:val="000000" w:themeColor="text1"/>
                            <w:kern w:val="24"/>
                          </w:rPr>
                          <w:t>Film grain verification software</w:t>
                        </w:r>
                      </w:p>
                    </w:txbxContent>
                  </v:textbox>
                </v:rect>
                <v:shapetype id="_x0000_t33" coordsize="21600,21600" o:spt="33" o:oned="t" path="m,l21600,r,21600e" filled="f">
                  <v:stroke joinstyle="miter"/>
                  <v:path arrowok="t" fillok="f" o:connecttype="none"/>
                  <o:lock v:ext="edit" shapetype="t"/>
                </v:shapetype>
                <v:shape id="Connector: Elbow 307657535" o:spid="_x0000_s1049" type="#_x0000_t33" style="position:absolute;left:46019;top:12207;width:9105;height:2668;rotation: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FOWWzgAAAOcAAAAPAAAAZHJzL2Rvd25yZXYueG1sRI9Ba8JA&#13;&#10;FITvhf6H5RW81U0jUYmuUloFL4U2rRBvj+wziWbfht1V03/fLRR6GRiG+YZZrgfTiSs531pW8DRO&#13;&#10;QBBXVrdcK/j63D7OQfiArLGzTAq+ycN6dX+3xFzbG3/QtQi1iBD2OSpoQuhzKX3VkEE/tj1xzI7W&#13;&#10;GQzRulpqh7cIN51Mk2QqDbYcFxrs6aWh6lxcjIJ0U75ZdwybExel25/Tsng/WKVGD8PrIsrzAkSg&#13;&#10;Ifw3/hA7rWCSzKbZLJtk8PsrfgK5+gEAAP//AwBQSwECLQAUAAYACAAAACEA2+H2y+4AAACFAQAA&#13;&#10;EwAAAAAAAAAAAAAAAAAAAAAAW0NvbnRlbnRfVHlwZXNdLnhtbFBLAQItABQABgAIAAAAIQBa9Cxb&#13;&#10;vwAAABUBAAALAAAAAAAAAAAAAAAAAB8BAABfcmVscy8ucmVsc1BLAQItABQABgAIAAAAIQCKFOWW&#13;&#10;zgAAAOcAAAAPAAAAAAAAAAAAAAAAAAcCAABkcnMvZG93bnJldi54bWxQSwUGAAAAAAMAAwC3AAAA&#13;&#10;AgMAAAAA&#13;&#10;" strokecolor="black [3040]">
                  <v:stroke endarrow="block"/>
                  <o:lock v:ext="edit" shapetype="f"/>
                </v:shape>
                <v:shape id="Connector: Elbow 246906254" o:spid="_x0000_s1050" type="#_x0000_t33" style="position:absolute;left:29091;top:12734;width:9121;height:1594;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o5YsywAAAOcAAAAPAAAAZHJzL2Rvd25yZXYueG1sRI9Ra8Iw&#13;&#10;FIXfhf2HcAd703TFlVmNMiYD39TOH3BtrmlZc1OSaOu/N4PBXg4cDuc7nNVmtJ24kQ+tYwWvswwE&#13;&#10;ce10y0bB6ftr+g4iRGSNnWNScKcAm/XTZIWldgMf6VZFIxKEQ4kKmhj7UspQN2QxzFxPnLKL8xZj&#13;&#10;st5I7XFIcNvJPMsKabHltNBgT58N1T/V1Srw4/m4rw7n0HHBg72gMafFQamX53G7TPKxBBFpjP+N&#13;&#10;P8ROK8jnxSIr8rc5/P5Kn0CuHwAAAP//AwBQSwECLQAUAAYACAAAACEA2+H2y+4AAACFAQAAEwAA&#13;&#10;AAAAAAAAAAAAAAAAAAAAW0NvbnRlbnRfVHlwZXNdLnhtbFBLAQItABQABgAIAAAAIQBa9CxbvwAA&#13;&#10;ABUBAAALAAAAAAAAAAAAAAAAAB8BAABfcmVscy8ucmVsc1BLAQItABQABgAIAAAAIQCOo5YsywAA&#13;&#10;AOcAAAAPAAAAAAAAAAAAAAAAAAcCAABkcnMvZG93bnJldi54bWxQSwUGAAAAAAMAAwC3AAAA/wIA&#13;&#10;AAAA&#13;&#10;" strokecolor="black [3040]">
                  <v:stroke endarrow="block"/>
                </v:shape>
                <v:shape id="Connector: Elbow 545171158" o:spid="_x0000_s1051" type="#_x0000_t34" style="position:absolute;left:27365;top:5978;width:9142;height:19816;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rNYXzQAAAOcAAAAPAAAAZHJzL2Rvd25yZXYueG1sRI/BSsNA&#13;&#10;EIbvQt9hmYI3u0kxraTdFomIogi2tvcxOyah2dmQXdv17Z2D4GXgZ/i/mW+9Ta5XZxpD59lAPstA&#13;&#10;EdfedtwYOHw83tyBChHZYu+ZDPxQgO1mcrXG0voL7+i8j40SCIcSDbQxDqXWoW7JYZj5gVh2X350&#13;&#10;GCWOjbYjXgTuej3PsoV22LFcaHGgqqX6tP92BtIrPnVVOtpqfnp5qxafwb7r2pjraXpYybhfgYqU&#13;&#10;4n/jD/FsDRS3Rb7M80IeFy9xAr35BQAA//8DAFBLAQItABQABgAIAAAAIQDb4fbL7gAAAIUBAAAT&#13;&#10;AAAAAAAAAAAAAAAAAAAAAABbQ29udGVudF9UeXBlc10ueG1sUEsBAi0AFAAGAAgAAAAhAFr0LFu/&#13;&#10;AAAAFQEAAAsAAAAAAAAAAAAAAAAAHwEAAF9yZWxzLy5yZWxzUEsBAi0AFAAGAAgAAAAhABis1hfN&#13;&#10;AAAA5wAAAA8AAAAAAAAAAAAAAAAABwIAAGRycy9kb3ducmV2LnhtbFBLBQYAAAAAAwADALcAAAAB&#13;&#10;AwAAAAA=&#13;&#10;" adj="27001" strokecolor="black [3040]">
                  <v:stroke dashstyle="dash" endarrow="block"/>
                </v:shape>
                <v:shape id="TextBox 36" o:spid="_x0000_s1052" type="#_x0000_t202" style="position:absolute;left:16804;top:18507;width:15903;height:39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awrpzAAAAOcAAAAPAAAAZHJzL2Rvd25yZXYueG1sRI9Pa8JA&#13;&#10;FMTvgt9heYI33bU2EqOrSKXQU0v9B94e2WcSzL4N2a1Jv323UOhlYBjmN8x629taPKj1lWMNs6kC&#13;&#10;QZw7U3Gh4XR8naQgfEA2WDsmDd/kYbsZDtaYGdfxJz0OoRARwj5DDWUITSalz0uy6KeuIY7ZzbUW&#13;&#10;Q7RtIU2LXYTbWj4ptZAWK44LJTb0UlJ+P3xZDef32/XyrD6KvU2azvVKsl1Krcejfr+KsluBCNSH&#13;&#10;/8Yf4s1oSNNZspgrlcDvr/gJ5OYHAAD//wMAUEsBAi0AFAAGAAgAAAAhANvh9svuAAAAhQEAABMA&#13;&#10;AAAAAAAAAAAAAAAAAAAAAFtDb250ZW50X1R5cGVzXS54bWxQSwECLQAUAAYACAAAACEAWvQsW78A&#13;&#10;AAAVAQAACwAAAAAAAAAAAAAAAAAfAQAAX3JlbHMvLnJlbHNQSwECLQAUAAYACAAAACEAaWsK6cwA&#13;&#10;AADnAAAADwAAAAAAAAAAAAAAAAAHAgAAZHJzL2Rvd25yZXYueG1sUEsFBgAAAAADAAMAtwAAAAAD&#13;&#10;AAAAAA==&#13;&#10;" filled="f" stroked="f">
                  <v:textbox>
                    <w:txbxContent>
                      <w:p w14:paraId="2EE5D269"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Film grain model parameters</w:t>
                        </w:r>
                      </w:p>
                    </w:txbxContent>
                  </v:textbox>
                </v:shape>
                <v:shape id="Straight Arrow Connector 171061886" o:spid="_x0000_s1053" type="#_x0000_t32" style="position:absolute;left:49238;top:20457;width:1088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F9lVzQAAAOcAAAAPAAAAZHJzL2Rvd25yZXYueG1sRI9BS8NA&#13;&#10;FITvgv9heYI3u4mHGNJui7YI4klTRXp7ZF+z0ezbdHebxH/vCoKXgWGYb5jVZra9GMmHzrGCfJGB&#13;&#10;IG6c7rhV8LZ/vClBhIissXdMCr4pwGZ9ebHCSruJX2msYysShEOFCkyMQyVlaAxZDAs3EKfs6LzF&#13;&#10;mKxvpfY4Jbjt5W2WFdJix2nB4EBbQ81XfbYK+vF5Or2fP09m9zLu6+3HwTz4Qanrq3m3THK/BBFp&#13;&#10;jv+NP8STTh/u8qzIy7KA31/Jg1z/AAAA//8DAFBLAQItABQABgAIAAAAIQDb4fbL7gAAAIUBAAAT&#13;&#10;AAAAAAAAAAAAAAAAAAAAAABbQ29udGVudF9UeXBlc10ueG1sUEsBAi0AFAAGAAgAAAAhAFr0LFu/&#13;&#10;AAAAFQEAAAsAAAAAAAAAAAAAAAAAHwEAAF9yZWxzLy5yZWxzUEsBAi0AFAAGAAgAAAAhAFMX2VXN&#13;&#10;AAAA5wAAAA8AAAAAAAAAAAAAAAAABwIAAGRycy9kb3ducmV2LnhtbFBLBQYAAAAAAwADALcAAAAB&#13;&#10;AwAAAAA=&#13;&#10;" strokecolor="black [3213]">
                  <v:stroke endarrow="block"/>
                  <o:lock v:ext="edit" shapetype="f"/>
                </v:shape>
                <v:shape id="TextBox 37" o:spid="_x0000_s1054" type="#_x0000_t202" style="position:absolute;left:47851;top:20457;width:13288;height:50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M2nXzAAAAOgAAAAPAAAAZHJzL2Rvd25yZXYueG1sRI/BasJA&#13;&#10;EIbvhb7DMoXe6m6KLRpdpVQKPVVqq+BtyI5JMDsbsluTvr0jCF4GZn7+b/jmy8E36kRdrANbyEYG&#13;&#10;FHERXM2lhd+fj6cJqJiQHTaBycI/RVgu7u/mmLvQ8zedNqlUAuGYo4UqpTbXOhYVeYyj0BJLdgid&#13;&#10;xyRrV2rXYS9w3+hnY161x5rlQ4UtvVdUHDd/3sL267Dfjc26XPmXtg+D0eyn2trHh2E1k/E2A5Vo&#13;&#10;SLfGFfHpxCEbT6bCNhlcxOQAenEGAAD//wMAUEsBAi0AFAAGAAgAAAAhANvh9svuAAAAhQEAABMA&#13;&#10;AAAAAAAAAAAAAAAAAAAAAFtDb250ZW50X1R5cGVzXS54bWxQSwECLQAUAAYACAAAACEAWvQsW78A&#13;&#10;AAAVAQAACwAAAAAAAAAAAAAAAAAfAQAAX3JlbHMvLnJlbHNQSwECLQAUAAYACAAAACEAUTNp18wA&#13;&#10;AADoAAAADwAAAAAAAAAAAAAAAAAHAgAAZHJzL2Rvd25yZXYueG1sUEsFBgAAAAADAAMAtwAAAAAD&#13;&#10;AAAAAA==&#13;&#10;" filled="f" stroked="f">
                  <v:textbox>
                    <w:txbxContent>
                      <w:p w14:paraId="5F70B53E" w14:textId="77777777" w:rsidR="008729B5" w:rsidRDefault="008729B5" w:rsidP="008729B5">
                        <w:pPr>
                          <w:rPr>
                            <w:rFonts w:ascii="Calibri" w:hAnsi="Calibri" w:cs="Arial"/>
                            <w:color w:val="000000"/>
                            <w:kern w:val="24"/>
                            <w:sz w:val="18"/>
                            <w:szCs w:val="18"/>
                          </w:rPr>
                        </w:pPr>
                        <w:r>
                          <w:rPr>
                            <w:rFonts w:ascii="Calibri" w:hAnsi="Calibri" w:cs="Arial"/>
                            <w:color w:val="000000"/>
                            <w:kern w:val="24"/>
                            <w:sz w:val="18"/>
                            <w:szCs w:val="18"/>
                          </w:rPr>
                          <w:t xml:space="preserve">Film grain verification test results </w:t>
                        </w:r>
                      </w:p>
                    </w:txbxContent>
                  </v:textbox>
                </v:shape>
                <w10:wrap anchorx="margin"/>
              </v:group>
            </w:pict>
          </mc:Fallback>
        </mc:AlternateContent>
      </w:r>
    </w:p>
    <w:p w14:paraId="161E18D4" w14:textId="77777777" w:rsidR="008729B5" w:rsidRDefault="008729B5" w:rsidP="008729B5"/>
    <w:p w14:paraId="1BAB30F2" w14:textId="77777777" w:rsidR="008729B5" w:rsidRDefault="008729B5" w:rsidP="008729B5"/>
    <w:p w14:paraId="118162AC" w14:textId="77777777" w:rsidR="008729B5" w:rsidRDefault="008729B5" w:rsidP="008729B5"/>
    <w:p w14:paraId="2BB32126" w14:textId="77777777" w:rsidR="008729B5" w:rsidRDefault="008729B5" w:rsidP="008729B5"/>
    <w:p w14:paraId="120B7F48" w14:textId="77777777" w:rsidR="008729B5" w:rsidRDefault="008729B5" w:rsidP="008729B5"/>
    <w:p w14:paraId="5E1EA3C7" w14:textId="77777777" w:rsidR="008729B5" w:rsidRDefault="008729B5" w:rsidP="008729B5"/>
    <w:p w14:paraId="587DF317" w14:textId="77777777" w:rsidR="008729B5" w:rsidRDefault="008729B5" w:rsidP="008729B5"/>
    <w:p w14:paraId="72E3A579" w14:textId="77777777" w:rsidR="008729B5" w:rsidRDefault="008729B5" w:rsidP="008729B5"/>
    <w:p w14:paraId="22501748" w14:textId="77777777" w:rsidR="008729B5" w:rsidRDefault="008729B5" w:rsidP="008729B5"/>
    <w:p w14:paraId="7599F673" w14:textId="77777777" w:rsidR="008729B5" w:rsidRPr="003E7C6C" w:rsidRDefault="008729B5" w:rsidP="008729B5"/>
    <w:p w14:paraId="6EE70A72" w14:textId="77777777" w:rsidR="00783344" w:rsidRDefault="00783344" w:rsidP="008729B5">
      <w:pPr>
        <w:rPr>
          <w:ins w:id="286" w:author="Lee, Brian [3]" w:date="2023-08-23T23:26:00Z"/>
          <w:rFonts w:ascii="Arial" w:hAnsi="Arial" w:cs="Arial"/>
          <w:sz w:val="28"/>
          <w:szCs w:val="28"/>
        </w:rPr>
      </w:pPr>
    </w:p>
    <w:p w14:paraId="2A165C3A" w14:textId="77777777" w:rsidR="00783344" w:rsidRDefault="00783344" w:rsidP="008729B5">
      <w:pPr>
        <w:rPr>
          <w:ins w:id="287" w:author="Lee, Brian [3]" w:date="2023-08-23T23:26:00Z"/>
          <w:rFonts w:ascii="Arial" w:hAnsi="Arial" w:cs="Arial"/>
          <w:sz w:val="28"/>
          <w:szCs w:val="28"/>
        </w:rPr>
      </w:pPr>
    </w:p>
    <w:p w14:paraId="2C61574C" w14:textId="77777777" w:rsidR="00783344" w:rsidRDefault="00783344" w:rsidP="008729B5">
      <w:pPr>
        <w:rPr>
          <w:ins w:id="288" w:author="Lee, Brian [3]" w:date="2023-08-23T23:26:00Z"/>
          <w:rFonts w:ascii="Arial" w:hAnsi="Arial" w:cs="Arial"/>
          <w:sz w:val="28"/>
          <w:szCs w:val="28"/>
        </w:rPr>
      </w:pPr>
    </w:p>
    <w:p w14:paraId="32720E6B" w14:textId="77777777" w:rsidR="00783344" w:rsidRDefault="00783344" w:rsidP="008729B5">
      <w:pPr>
        <w:rPr>
          <w:ins w:id="289" w:author="Lee, Brian [3]" w:date="2023-08-23T23:26:00Z"/>
          <w:rFonts w:ascii="Arial" w:hAnsi="Arial" w:cs="Arial"/>
          <w:sz w:val="28"/>
          <w:szCs w:val="28"/>
        </w:rPr>
      </w:pPr>
    </w:p>
    <w:p w14:paraId="2E909D0E" w14:textId="67C2ACF5" w:rsidR="008729B5" w:rsidRDefault="008729B5" w:rsidP="008729B5">
      <w:pPr>
        <w:rPr>
          <w:rFonts w:ascii="Arial" w:hAnsi="Arial" w:cs="Arial"/>
          <w:sz w:val="28"/>
          <w:szCs w:val="28"/>
        </w:rPr>
      </w:pPr>
      <w:r>
        <w:rPr>
          <w:rFonts w:ascii="Arial" w:hAnsi="Arial" w:cs="Arial"/>
          <w:sz w:val="28"/>
          <w:szCs w:val="28"/>
        </w:rPr>
        <w:t>6.7.4</w:t>
      </w:r>
      <w:r>
        <w:rPr>
          <w:rFonts w:ascii="Arial" w:hAnsi="Arial" w:cs="Arial"/>
          <w:sz w:val="28"/>
          <w:szCs w:val="28"/>
        </w:rPr>
        <w:tab/>
      </w:r>
      <w:r>
        <w:rPr>
          <w:rFonts w:ascii="Arial" w:hAnsi="Arial" w:cs="Arial"/>
          <w:sz w:val="28"/>
          <w:szCs w:val="28"/>
        </w:rPr>
        <w:tab/>
        <w:t>Potential UE Requirements</w:t>
      </w:r>
    </w:p>
    <w:p w14:paraId="2479B8C8" w14:textId="77777777" w:rsidR="00311D36" w:rsidRDefault="00311D36" w:rsidP="008729B5">
      <w:pPr>
        <w:rPr>
          <w:sz w:val="22"/>
          <w:szCs w:val="22"/>
        </w:rPr>
      </w:pPr>
    </w:p>
    <w:p w14:paraId="7CE5DE8D" w14:textId="39E86BBB" w:rsidR="008729B5" w:rsidRPr="00A109C9" w:rsidRDefault="008729B5" w:rsidP="008729B5">
      <w:pPr>
        <w:rPr>
          <w:ins w:id="290" w:author="Lee, Brian [3]" w:date="2023-08-23T23:26:00Z"/>
          <w:sz w:val="22"/>
          <w:szCs w:val="22"/>
        </w:rPr>
      </w:pPr>
      <w:r w:rsidRPr="00A109C9">
        <w:rPr>
          <w:sz w:val="22"/>
          <w:szCs w:val="22"/>
        </w:rPr>
        <w:t xml:space="preserve">&lt;Comment&gt; This clause discusses the potential UE requirements to enable FGS in a consistent and interoperable way. </w:t>
      </w:r>
      <w:ins w:id="291" w:author="Lee, Brian [3]" w:date="2023-08-23T10:23:00Z">
        <w:r w:rsidR="006F140B" w:rsidRPr="00A109C9">
          <w:rPr>
            <w:sz w:val="22"/>
            <w:szCs w:val="22"/>
          </w:rPr>
          <w:t xml:space="preserve">Different views exist in if/how any </w:t>
        </w:r>
        <w:r w:rsidR="0098373C" w:rsidRPr="00A109C9">
          <w:rPr>
            <w:sz w:val="22"/>
            <w:szCs w:val="22"/>
          </w:rPr>
          <w:t xml:space="preserve">soft conformance may be developed for UE’s. </w:t>
        </w:r>
      </w:ins>
    </w:p>
    <w:p w14:paraId="268659DC" w14:textId="77777777" w:rsidR="00783344" w:rsidRPr="008F51FF" w:rsidRDefault="00783344" w:rsidP="008729B5"/>
    <w:p w14:paraId="04D9C5C8" w14:textId="0983E07E" w:rsidR="006C63CD" w:rsidRPr="00BC699E" w:rsidRDefault="00311D36" w:rsidP="006C63CD">
      <w:pPr>
        <w:rPr>
          <w:ins w:id="292" w:author="Lee, Brian [3]" w:date="2023-08-23T10:22:00Z"/>
          <w:rFonts w:ascii="Calibri" w:hAnsi="Calibri" w:cs="Calibri"/>
          <w:color w:val="4F81BD" w:themeColor="accent1"/>
        </w:rPr>
      </w:pPr>
      <w:ins w:id="293" w:author="Lee, Brian [3]" w:date="2023-08-23T23:59:00Z">
        <w:r>
          <w:t>&lt;</w:t>
        </w:r>
      </w:ins>
      <w:r w:rsidR="008729B5">
        <w:t>Apple comment</w:t>
      </w:r>
      <w:ins w:id="294" w:author="Lee, Brian [3]" w:date="2023-08-23T23:59:00Z">
        <w:r>
          <w:t>&gt;</w:t>
        </w:r>
      </w:ins>
    </w:p>
    <w:p w14:paraId="4E02F213" w14:textId="77777777" w:rsidR="006C63CD" w:rsidRPr="00311D36" w:rsidRDefault="006C63CD" w:rsidP="00311D36">
      <w:pPr>
        <w:numPr>
          <w:ilvl w:val="0"/>
          <w:numId w:val="7"/>
        </w:numPr>
        <w:rPr>
          <w:color w:val="4F81BD" w:themeColor="accent1"/>
          <w:sz w:val="22"/>
          <w:szCs w:val="22"/>
        </w:rPr>
      </w:pPr>
      <w:r w:rsidRPr="00311D36">
        <w:rPr>
          <w:color w:val="4F81BD" w:themeColor="accent1"/>
          <w:sz w:val="22"/>
          <w:szCs w:val="22"/>
        </w:rPr>
        <w:t>We need to be very careful when discussing soft conformance especially since currently we do not have any good metrics to measure FGS performance. Currently also manufacturers determine such conformance on their own and a new definition may make several existing implementations non-conforming. </w:t>
      </w:r>
    </w:p>
    <w:p w14:paraId="1997B778" w14:textId="1D02205A" w:rsidR="008729B5" w:rsidRDefault="008729B5" w:rsidP="008729B5">
      <w:pPr>
        <w:rPr>
          <w:ins w:id="295" w:author="Lee, Brian [3]" w:date="2023-08-24T00:00:00Z"/>
        </w:rPr>
      </w:pPr>
    </w:p>
    <w:p w14:paraId="68C97203" w14:textId="6C9999D8" w:rsidR="004F18BF" w:rsidRPr="004F18BF" w:rsidRDefault="004F18BF" w:rsidP="008729B5">
      <w:pPr>
        <w:rPr>
          <w:ins w:id="296" w:author="Lee, Brian [3]" w:date="2023-08-23T14:30:00Z"/>
          <w:sz w:val="22"/>
          <w:szCs w:val="22"/>
        </w:rPr>
      </w:pPr>
      <w:ins w:id="297" w:author="Lee, Brian [3]" w:date="2023-08-24T00:00:00Z">
        <w:r w:rsidRPr="004F18BF">
          <w:rPr>
            <w:sz w:val="22"/>
            <w:szCs w:val="22"/>
          </w:rPr>
          <w:t>&lt;Qualcomm comments&gt;</w:t>
        </w:r>
      </w:ins>
    </w:p>
    <w:p w14:paraId="4C972DC9" w14:textId="3A91FC1C" w:rsidR="00BC5CF8" w:rsidRPr="00E05909" w:rsidRDefault="00BC5CF8" w:rsidP="008729B5">
      <w:pPr>
        <w:rPr>
          <w:ins w:id="298" w:author="Lee, Brian [3]" w:date="2023-08-23T14:29:00Z"/>
          <w:sz w:val="22"/>
          <w:szCs w:val="22"/>
        </w:rPr>
      </w:pPr>
      <w:ins w:id="299" w:author="Lee, Brian [3]" w:date="2023-08-23T14:30:00Z">
        <w:r w:rsidRPr="00E05909">
          <w:rPr>
            <w:sz w:val="22"/>
            <w:szCs w:val="22"/>
          </w:rPr>
          <w:t xml:space="preserve">In a possible specification for requirements, what could be done is the following: </w:t>
        </w:r>
      </w:ins>
    </w:p>
    <w:p w14:paraId="0805AE2D" w14:textId="77777777" w:rsidR="003D70F8" w:rsidRPr="00E05909" w:rsidRDefault="003D70F8" w:rsidP="002321BD">
      <w:pPr>
        <w:pStyle w:val="ListParagraph"/>
        <w:numPr>
          <w:ilvl w:val="0"/>
          <w:numId w:val="18"/>
        </w:numPr>
        <w:spacing w:after="0"/>
        <w:rPr>
          <w:ins w:id="300" w:author="Lee, Brian [3]" w:date="2023-08-23T14:29:00Z"/>
          <w:sz w:val="22"/>
          <w:szCs w:val="22"/>
        </w:rPr>
      </w:pPr>
      <w:ins w:id="301" w:author="Lee, Brian [3]" w:date="2023-08-23T14:29:00Z">
        <w:r w:rsidRPr="00E05909">
          <w:rPr>
            <w:sz w:val="22"/>
            <w:szCs w:val="22"/>
          </w:rPr>
          <w:t>3GPP Film grain synthesis reference process (possibly by reference to JVET)</w:t>
        </w:r>
      </w:ins>
    </w:p>
    <w:p w14:paraId="5CF7B1CA" w14:textId="77777777" w:rsidR="003D70F8" w:rsidRPr="00E05909" w:rsidRDefault="003D70F8" w:rsidP="002321BD">
      <w:pPr>
        <w:pStyle w:val="ListParagraph"/>
        <w:numPr>
          <w:ilvl w:val="0"/>
          <w:numId w:val="18"/>
        </w:numPr>
        <w:spacing w:after="0"/>
        <w:rPr>
          <w:ins w:id="302" w:author="Lee, Brian [3]" w:date="2023-08-23T14:29:00Z"/>
          <w:sz w:val="22"/>
          <w:szCs w:val="22"/>
        </w:rPr>
      </w:pPr>
      <w:ins w:id="303" w:author="Lee, Brian [3]" w:date="2023-08-23T14:29:00Z">
        <w:r w:rsidRPr="00E05909">
          <w:rPr>
            <w:sz w:val="22"/>
            <w:szCs w:val="22"/>
          </w:rPr>
          <w:t>Process to verify "not having perceptually significant differences" to 3GPP Film grain synthesis reference process (possibly by reference to JVET)</w:t>
        </w:r>
      </w:ins>
    </w:p>
    <w:p w14:paraId="256C6A20" w14:textId="77777777" w:rsidR="003D70F8" w:rsidRPr="00E05909" w:rsidRDefault="003D70F8" w:rsidP="002321BD">
      <w:pPr>
        <w:pStyle w:val="ListParagraph"/>
        <w:numPr>
          <w:ilvl w:val="0"/>
          <w:numId w:val="18"/>
        </w:numPr>
        <w:spacing w:after="0"/>
        <w:rPr>
          <w:ins w:id="304" w:author="Lee, Brian [3]" w:date="2023-08-23T14:29:00Z"/>
          <w:sz w:val="22"/>
          <w:szCs w:val="22"/>
        </w:rPr>
      </w:pPr>
      <w:ins w:id="305" w:author="Lee, Brian [3]" w:date="2023-08-23T14:29:00Z">
        <w:r w:rsidRPr="00E05909">
          <w:rPr>
            <w:sz w:val="22"/>
            <w:szCs w:val="22"/>
          </w:rPr>
          <w:t xml:space="preserve">Receiver Requirements: </w:t>
        </w:r>
      </w:ins>
    </w:p>
    <w:p w14:paraId="4B301C00" w14:textId="77777777" w:rsidR="003D70F8" w:rsidRPr="00E05909" w:rsidRDefault="003D70F8" w:rsidP="002321BD">
      <w:pPr>
        <w:pStyle w:val="ListParagraph"/>
        <w:numPr>
          <w:ilvl w:val="1"/>
          <w:numId w:val="18"/>
        </w:numPr>
        <w:spacing w:after="0"/>
        <w:rPr>
          <w:ins w:id="306" w:author="Lee, Brian [3]" w:date="2023-08-23T14:29:00Z"/>
          <w:sz w:val="22"/>
          <w:szCs w:val="22"/>
        </w:rPr>
      </w:pPr>
      <w:ins w:id="307" w:author="Lee, Brian [3]" w:date="2023-08-23T14:29:00Z">
        <w:r w:rsidRPr="00E05909">
          <w:rPr>
            <w:sz w:val="22"/>
            <w:szCs w:val="22"/>
          </w:rPr>
          <w:t>Either</w:t>
        </w:r>
      </w:ins>
    </w:p>
    <w:p w14:paraId="0FAF05B1" w14:textId="77777777" w:rsidR="003D70F8" w:rsidRPr="00E05909" w:rsidRDefault="003D70F8" w:rsidP="002321BD">
      <w:pPr>
        <w:pStyle w:val="ListParagraph"/>
        <w:numPr>
          <w:ilvl w:val="2"/>
          <w:numId w:val="18"/>
        </w:numPr>
        <w:spacing w:after="0"/>
        <w:rPr>
          <w:ins w:id="308" w:author="Lee, Brian [3]" w:date="2023-08-23T14:29:00Z"/>
          <w:sz w:val="22"/>
          <w:szCs w:val="22"/>
        </w:rPr>
      </w:pPr>
      <w:ins w:id="309" w:author="Lee, Brian [3]" w:date="2023-08-23T14:29:00Z">
        <w:r w:rsidRPr="00E05909">
          <w:rPr>
            <w:sz w:val="22"/>
            <w:szCs w:val="22"/>
          </w:rPr>
          <w:lastRenderedPageBreak/>
          <w:t>3GPP Film grain synthesis reference process implemented, or</w:t>
        </w:r>
      </w:ins>
    </w:p>
    <w:p w14:paraId="487A1B09" w14:textId="77777777" w:rsidR="003D70F8" w:rsidRPr="00E05909" w:rsidRDefault="003D70F8" w:rsidP="002321BD">
      <w:pPr>
        <w:pStyle w:val="ListParagraph"/>
        <w:numPr>
          <w:ilvl w:val="2"/>
          <w:numId w:val="18"/>
        </w:numPr>
        <w:spacing w:after="0"/>
        <w:rPr>
          <w:ins w:id="310" w:author="Lee, Brian [3]" w:date="2023-08-23T14:29:00Z"/>
          <w:sz w:val="22"/>
          <w:szCs w:val="22"/>
        </w:rPr>
      </w:pPr>
      <w:ins w:id="311" w:author="Lee, Brian [3]" w:date="2023-08-23T14:29:00Z">
        <w:r w:rsidRPr="00E05909">
          <w:rPr>
            <w:sz w:val="22"/>
            <w:szCs w:val="22"/>
          </w:rPr>
          <w:t>not having perceptually significant differences to 3GPP Film grain synthesis reference process</w:t>
        </w:r>
      </w:ins>
    </w:p>
    <w:p w14:paraId="0F6C09E8" w14:textId="104510A1" w:rsidR="003D70F8" w:rsidRPr="00E05909" w:rsidRDefault="00311D36" w:rsidP="002321BD">
      <w:pPr>
        <w:pStyle w:val="ListParagraph"/>
        <w:numPr>
          <w:ilvl w:val="1"/>
          <w:numId w:val="18"/>
        </w:numPr>
        <w:spacing w:after="0"/>
        <w:rPr>
          <w:ins w:id="312" w:author="Lee, Brian [3]" w:date="2023-08-23T14:29:00Z"/>
          <w:sz w:val="22"/>
          <w:szCs w:val="22"/>
        </w:rPr>
      </w:pPr>
      <w:ins w:id="313" w:author="Lee, Brian [3]" w:date="2023-08-23T23:59:00Z">
        <w:r>
          <w:rPr>
            <w:sz w:val="22"/>
            <w:szCs w:val="22"/>
          </w:rPr>
          <w:t>M</w:t>
        </w:r>
      </w:ins>
      <w:ins w:id="314" w:author="Lee, Brian [3]" w:date="2023-08-23T14:29:00Z">
        <w:r w:rsidR="003D70F8" w:rsidRPr="00E05909">
          <w:rPr>
            <w:sz w:val="22"/>
            <w:szCs w:val="22"/>
          </w:rPr>
          <w:t xml:space="preserve">aking sure that available receiver implementations meet the receiver </w:t>
        </w:r>
        <w:proofErr w:type="gramStart"/>
        <w:r w:rsidR="003D70F8" w:rsidRPr="00E05909">
          <w:rPr>
            <w:sz w:val="22"/>
            <w:szCs w:val="22"/>
          </w:rPr>
          <w:t>requirements</w:t>
        </w:r>
        <w:proofErr w:type="gramEnd"/>
      </w:ins>
    </w:p>
    <w:p w14:paraId="3EC4B065" w14:textId="77777777" w:rsidR="003D70F8" w:rsidRPr="00E05909" w:rsidRDefault="003D70F8" w:rsidP="002321BD">
      <w:pPr>
        <w:pStyle w:val="ListParagraph"/>
        <w:numPr>
          <w:ilvl w:val="0"/>
          <w:numId w:val="18"/>
        </w:numPr>
        <w:spacing w:after="0"/>
        <w:rPr>
          <w:ins w:id="315" w:author="Lee, Brian [3]" w:date="2023-08-23T14:29:00Z"/>
          <w:sz w:val="22"/>
          <w:szCs w:val="22"/>
        </w:rPr>
      </w:pPr>
      <w:ins w:id="316" w:author="Lee, Brian [3]" w:date="2023-08-23T14:29:00Z">
        <w:r w:rsidRPr="00E05909">
          <w:rPr>
            <w:sz w:val="22"/>
            <w:szCs w:val="22"/>
          </w:rPr>
          <w:t>In 3GPP, this could be a new specification or an Annex to an existing specification TS 26.116</w:t>
        </w:r>
      </w:ins>
    </w:p>
    <w:p w14:paraId="7BE11CC4" w14:textId="77777777" w:rsidR="003D70F8" w:rsidRPr="00BC5CF8" w:rsidRDefault="003D70F8" w:rsidP="008729B5"/>
    <w:p w14:paraId="6C662DD0" w14:textId="77777777" w:rsidR="008729B5" w:rsidRDefault="008729B5" w:rsidP="008729B5">
      <w:pPr>
        <w:rPr>
          <w:rFonts w:ascii="Arial" w:hAnsi="Arial" w:cs="Arial"/>
          <w:sz w:val="28"/>
          <w:szCs w:val="28"/>
        </w:rPr>
      </w:pPr>
    </w:p>
    <w:p w14:paraId="26F87FBF" w14:textId="77777777" w:rsidR="008729B5" w:rsidRDefault="008729B5" w:rsidP="008729B5">
      <w:pPr>
        <w:rPr>
          <w:rFonts w:ascii="Arial" w:hAnsi="Arial" w:cs="Arial"/>
          <w:sz w:val="28"/>
          <w:szCs w:val="28"/>
        </w:rPr>
      </w:pPr>
      <w:r>
        <w:rPr>
          <w:rFonts w:ascii="Arial" w:hAnsi="Arial" w:cs="Arial"/>
          <w:sz w:val="28"/>
          <w:szCs w:val="28"/>
        </w:rPr>
        <w:t>6.7.5</w:t>
      </w:r>
      <w:r>
        <w:rPr>
          <w:rFonts w:ascii="Arial" w:hAnsi="Arial" w:cs="Arial"/>
          <w:sz w:val="28"/>
          <w:szCs w:val="28"/>
        </w:rPr>
        <w:tab/>
      </w:r>
      <w:r>
        <w:rPr>
          <w:rFonts w:ascii="Arial" w:hAnsi="Arial" w:cs="Arial"/>
          <w:sz w:val="28"/>
          <w:szCs w:val="28"/>
        </w:rPr>
        <w:tab/>
        <w:t>Interoperability Considerations on a System Level</w:t>
      </w:r>
    </w:p>
    <w:p w14:paraId="52AB3353" w14:textId="77777777" w:rsidR="00FD1177" w:rsidRDefault="00FD1177" w:rsidP="008729B5">
      <w:pPr>
        <w:rPr>
          <w:ins w:id="317" w:author="Lee, Brian [3]" w:date="2023-08-24T00:01:00Z"/>
          <w:sz w:val="22"/>
          <w:szCs w:val="22"/>
        </w:rPr>
      </w:pPr>
    </w:p>
    <w:p w14:paraId="26498D8B" w14:textId="47C7AFAC" w:rsidR="008729B5" w:rsidRPr="00E05909" w:rsidRDefault="008729B5" w:rsidP="008729B5">
      <w:pPr>
        <w:rPr>
          <w:rFonts w:ascii="Arial" w:hAnsi="Arial" w:cs="Arial"/>
        </w:rPr>
      </w:pPr>
      <w:r w:rsidRPr="00E05909">
        <w:rPr>
          <w:sz w:val="22"/>
          <w:szCs w:val="22"/>
        </w:rPr>
        <w:t>&lt;Comment&gt; WID objective 7.</w:t>
      </w:r>
      <w:r w:rsidRPr="00E05909">
        <w:rPr>
          <w:sz w:val="22"/>
          <w:szCs w:val="22"/>
        </w:rPr>
        <w:tab/>
        <w:t xml:space="preserve">Identify relevant interoperability and system level aspects to potentially support Film Grain Synthesis.  Aspects about MPEG systems standards etc. that are directly related to the FGS technologies will be described and referenced here. </w:t>
      </w:r>
    </w:p>
    <w:p w14:paraId="6EC7C816" w14:textId="77777777" w:rsidR="008729B5" w:rsidRDefault="008729B5" w:rsidP="008729B5">
      <w:pPr>
        <w:rPr>
          <w:rFonts w:ascii="Arial" w:hAnsi="Arial" w:cs="Arial"/>
          <w:sz w:val="28"/>
          <w:szCs w:val="28"/>
        </w:rPr>
      </w:pPr>
    </w:p>
    <w:p w14:paraId="0153F5D9" w14:textId="77777777" w:rsidR="008729B5" w:rsidRDefault="008729B5" w:rsidP="008729B5">
      <w:pPr>
        <w:rPr>
          <w:rFonts w:ascii="Arial" w:hAnsi="Arial" w:cs="Arial"/>
          <w:sz w:val="28"/>
          <w:szCs w:val="28"/>
        </w:rPr>
      </w:pPr>
      <w:r>
        <w:rPr>
          <w:rFonts w:ascii="Arial" w:hAnsi="Arial" w:cs="Arial"/>
          <w:sz w:val="28"/>
          <w:szCs w:val="28"/>
        </w:rPr>
        <w:t>6.7.7</w:t>
      </w:r>
      <w:r>
        <w:rPr>
          <w:rFonts w:ascii="Arial" w:hAnsi="Arial" w:cs="Arial"/>
          <w:sz w:val="28"/>
          <w:szCs w:val="28"/>
        </w:rPr>
        <w:tab/>
      </w:r>
      <w:r>
        <w:rPr>
          <w:rFonts w:ascii="Arial" w:hAnsi="Arial" w:cs="Arial"/>
          <w:sz w:val="28"/>
          <w:szCs w:val="28"/>
        </w:rPr>
        <w:tab/>
        <w:t xml:space="preserve">Conclusions </w:t>
      </w:r>
    </w:p>
    <w:p w14:paraId="6B520036" w14:textId="77777777" w:rsidR="00FD1177" w:rsidRDefault="00FD1177" w:rsidP="008729B5">
      <w:pPr>
        <w:rPr>
          <w:ins w:id="318" w:author="Lee, Brian [3]" w:date="2023-08-24T00:01:00Z"/>
          <w:sz w:val="22"/>
          <w:szCs w:val="22"/>
        </w:rPr>
      </w:pPr>
    </w:p>
    <w:p w14:paraId="0D0B3112" w14:textId="265D7B5A" w:rsidR="008729B5" w:rsidRPr="00E05909" w:rsidRDefault="008729B5" w:rsidP="008729B5">
      <w:pPr>
        <w:rPr>
          <w:sz w:val="22"/>
          <w:szCs w:val="22"/>
        </w:rPr>
      </w:pPr>
      <w:r w:rsidRPr="00E05909">
        <w:rPr>
          <w:sz w:val="22"/>
          <w:szCs w:val="22"/>
        </w:rPr>
        <w:t>&lt;Comment&gt; Concluding summary of the findings from the FGS tests for 5G Video scenarios #1, #2, #4, #5, and a potential way forward.</w:t>
      </w:r>
    </w:p>
    <w:p w14:paraId="44A03DB1" w14:textId="77777777" w:rsidR="008729B5" w:rsidRPr="004F2F89" w:rsidRDefault="008729B5">
      <w:pPr>
        <w:rPr>
          <w:noProof/>
        </w:rPr>
      </w:pPr>
    </w:p>
    <w:sectPr w:rsidR="008729B5" w:rsidRPr="004F2F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Lee, Brian" w:date="2023-07-28T00:55:00Z" w:initials="LB">
    <w:p w14:paraId="51929AB5" w14:textId="77777777" w:rsidR="008729B5" w:rsidRDefault="008729B5" w:rsidP="008729B5">
      <w:pPr>
        <w:pStyle w:val="CommentText"/>
      </w:pPr>
      <w:r>
        <w:rPr>
          <w:rStyle w:val="CommentReference"/>
        </w:rPr>
        <w:annotationRef/>
      </w:r>
      <w:r>
        <w:t>Proposed text addition.</w:t>
      </w:r>
    </w:p>
  </w:comment>
  <w:comment w:id="19" w:author="Lee, Brian" w:date="2023-07-28T00:56:00Z" w:initials="LB">
    <w:p w14:paraId="0045E155" w14:textId="77777777" w:rsidR="008729B5" w:rsidRDefault="008729B5" w:rsidP="008729B5">
      <w:pPr>
        <w:pStyle w:val="CommentText"/>
      </w:pPr>
      <w:r>
        <w:rPr>
          <w:rStyle w:val="CommentReference"/>
        </w:rPr>
        <w:annotationRef/>
      </w:r>
      <w:r>
        <w:t>New reference for JVET TR for FGS.</w:t>
      </w:r>
    </w:p>
  </w:comment>
  <w:comment w:id="37" w:author="Lee, Brian" w:date="2023-07-28T00:56:00Z" w:initials="LB">
    <w:p w14:paraId="13E2299C" w14:textId="77777777" w:rsidR="008729B5" w:rsidRDefault="008729B5" w:rsidP="008729B5">
      <w:pPr>
        <w:pStyle w:val="CommentText"/>
      </w:pPr>
      <w:r>
        <w:rPr>
          <w:rStyle w:val="CommentReference"/>
        </w:rPr>
        <w:annotationRef/>
      </w:r>
      <w:r>
        <w:t>New abbreviation.</w:t>
      </w:r>
    </w:p>
  </w:comment>
  <w:comment w:id="38" w:author="Lee, Brian" w:date="2023-07-28T00:57:00Z" w:initials="LB">
    <w:p w14:paraId="66631432" w14:textId="77777777" w:rsidR="008729B5" w:rsidRDefault="008729B5" w:rsidP="008729B5">
      <w:pPr>
        <w:pStyle w:val="CommentText"/>
      </w:pPr>
      <w:r>
        <w:rPr>
          <w:rStyle w:val="CommentReference"/>
        </w:rPr>
        <w:annotationRef/>
      </w:r>
      <w:r>
        <w:t>New abbreviations.</w:t>
      </w:r>
    </w:p>
  </w:comment>
  <w:comment w:id="39" w:author="Lee, Brian" w:date="2023-07-28T00:57:00Z" w:initials="LB">
    <w:p w14:paraId="020AB829" w14:textId="77777777" w:rsidR="008729B5" w:rsidRDefault="008729B5" w:rsidP="008729B5">
      <w:pPr>
        <w:pStyle w:val="CommentText"/>
      </w:pPr>
      <w:r>
        <w:rPr>
          <w:rStyle w:val="CommentReference"/>
        </w:rPr>
        <w:annotationRef/>
      </w:r>
      <w:r>
        <w:t>New abbreviation.</w:t>
      </w:r>
    </w:p>
  </w:comment>
  <w:comment w:id="46" w:author="Lee, Brian" w:date="2023-07-28T00:58:00Z" w:initials="LB">
    <w:p w14:paraId="7047BB75" w14:textId="77777777" w:rsidR="008729B5" w:rsidRDefault="008729B5" w:rsidP="008729B5">
      <w:pPr>
        <w:pStyle w:val="CommentText"/>
      </w:pPr>
      <w:r>
        <w:rPr>
          <w:rStyle w:val="CommentReference"/>
        </w:rPr>
        <w:annotationRef/>
      </w:r>
      <w:r>
        <w:t>Proposed initial text.</w:t>
      </w:r>
    </w:p>
  </w:comment>
  <w:comment w:id="51" w:author="Gabin, Frederic" w:date="2023-07-28T11:04:00Z" w:initials="GF">
    <w:p w14:paraId="0AEF6B0D" w14:textId="77777777" w:rsidR="008729B5" w:rsidRDefault="008729B5" w:rsidP="008729B5">
      <w:pPr>
        <w:pStyle w:val="CommentText"/>
      </w:pPr>
      <w:r>
        <w:rPr>
          <w:rStyle w:val="CommentReference"/>
        </w:rPr>
        <w:annotationRef/>
      </w:r>
      <w:r>
        <w:t>E.g. text from the CR coverpage</w:t>
      </w:r>
    </w:p>
  </w:comment>
  <w:comment w:id="53" w:author="Gabin, Frederic" w:date="2023-07-28T10:48:00Z" w:initials="GF">
    <w:p w14:paraId="1DEA7936" w14:textId="77777777" w:rsidR="008729B5" w:rsidRDefault="008729B5" w:rsidP="008729B5">
      <w:pPr>
        <w:pStyle w:val="CommentText"/>
      </w:pPr>
      <w:r>
        <w:rPr>
          <w:rStyle w:val="CommentReference"/>
        </w:rPr>
        <w:annotationRef/>
      </w:r>
      <w:r>
        <w:t>From the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929AB5" w15:done="0"/>
  <w15:commentEx w15:paraId="0045E155" w15:done="0"/>
  <w15:commentEx w15:paraId="13E2299C" w15:done="0"/>
  <w15:commentEx w15:paraId="66631432" w15:done="0"/>
  <w15:commentEx w15:paraId="020AB829" w15:done="0"/>
  <w15:commentEx w15:paraId="7047BB75" w15:done="0"/>
  <w15:commentEx w15:paraId="0AEF6B0D" w15:done="1"/>
  <w15:commentEx w15:paraId="1DEA79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908E" w16cex:dateUtc="2023-07-28T07:55:00Z"/>
  <w16cex:commentExtensible w16cex:durableId="286D90AE" w16cex:dateUtc="2023-07-28T07:56:00Z"/>
  <w16cex:commentExtensible w16cex:durableId="286D90CE" w16cex:dateUtc="2023-07-28T07:56:00Z"/>
  <w16cex:commentExtensible w16cex:durableId="286D90DE" w16cex:dateUtc="2023-07-28T07:57:00Z"/>
  <w16cex:commentExtensible w16cex:durableId="286D90F0" w16cex:dateUtc="2023-07-28T07:57:00Z"/>
  <w16cex:commentExtensible w16cex:durableId="286D9128" w16cex:dateUtc="2023-07-28T07:58:00Z"/>
  <w16cex:commentExtensible w16cex:durableId="286E1F37" w16cex:dateUtc="2023-07-28T09:04:00Z"/>
  <w16cex:commentExtensible w16cex:durableId="286E1B6B" w16cex:dateUtc="2023-07-28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929AB5" w16cid:durableId="286D908E"/>
  <w16cid:commentId w16cid:paraId="0045E155" w16cid:durableId="286D90AE"/>
  <w16cid:commentId w16cid:paraId="13E2299C" w16cid:durableId="286D90CE"/>
  <w16cid:commentId w16cid:paraId="66631432" w16cid:durableId="286D90DE"/>
  <w16cid:commentId w16cid:paraId="020AB829" w16cid:durableId="286D90F0"/>
  <w16cid:commentId w16cid:paraId="7047BB75" w16cid:durableId="286D9128"/>
  <w16cid:commentId w16cid:paraId="0AEF6B0D" w16cid:durableId="286E1F37"/>
  <w16cid:commentId w16cid:paraId="1DEA7936" w16cid:durableId="286E1B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DA281" w14:textId="77777777" w:rsidR="00E156FB" w:rsidRDefault="00E156FB">
      <w:r>
        <w:separator/>
      </w:r>
    </w:p>
  </w:endnote>
  <w:endnote w:type="continuationSeparator" w:id="0">
    <w:p w14:paraId="2FFAD42C" w14:textId="77777777" w:rsidR="00E156FB" w:rsidRDefault="00E156FB">
      <w:r>
        <w:continuationSeparator/>
      </w:r>
    </w:p>
  </w:endnote>
  <w:endnote w:type="continuationNotice" w:id="1">
    <w:p w14:paraId="5785D335" w14:textId="77777777" w:rsidR="00E156FB" w:rsidRDefault="00E15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F45A7" w14:textId="77777777" w:rsidR="00E156FB" w:rsidRDefault="00E156FB">
      <w:r>
        <w:separator/>
      </w:r>
    </w:p>
  </w:footnote>
  <w:footnote w:type="continuationSeparator" w:id="0">
    <w:p w14:paraId="3B22C103" w14:textId="77777777" w:rsidR="00E156FB" w:rsidRDefault="00E156FB">
      <w:r>
        <w:continuationSeparator/>
      </w:r>
    </w:p>
  </w:footnote>
  <w:footnote w:type="continuationNotice" w:id="1">
    <w:p w14:paraId="7D7B47FC" w14:textId="77777777" w:rsidR="00E156FB" w:rsidRDefault="00E15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62C2"/>
    <w:multiLevelType w:val="hybridMultilevel"/>
    <w:tmpl w:val="DDE2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22BBF"/>
    <w:multiLevelType w:val="hybridMultilevel"/>
    <w:tmpl w:val="1766F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33153"/>
    <w:multiLevelType w:val="hybridMultilevel"/>
    <w:tmpl w:val="F488A3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D55FB"/>
    <w:multiLevelType w:val="multilevel"/>
    <w:tmpl w:val="7486BF18"/>
    <w:lvl w:ilvl="0">
      <w:start w:val="6"/>
      <w:numFmt w:val="decimal"/>
      <w:lvlText w:val="%1"/>
      <w:lvlJc w:val="left"/>
      <w:pPr>
        <w:ind w:left="1490" w:hanging="1130"/>
      </w:pPr>
      <w:rPr>
        <w:rFonts w:cs="Arial" w:hint="default"/>
        <w:sz w:val="28"/>
      </w:rPr>
    </w:lvl>
    <w:lvl w:ilvl="1">
      <w:start w:val="7"/>
      <w:numFmt w:val="decimal"/>
      <w:isLgl/>
      <w:lvlText w:val="%1.%2"/>
      <w:lvlJc w:val="left"/>
      <w:pPr>
        <w:ind w:left="1500" w:hanging="1140"/>
      </w:pPr>
      <w:rPr>
        <w:rFonts w:ascii="Arial" w:hAnsi="Arial" w:cs="Arial" w:hint="default"/>
        <w:sz w:val="28"/>
      </w:rPr>
    </w:lvl>
    <w:lvl w:ilvl="2">
      <w:start w:val="4"/>
      <w:numFmt w:val="decimal"/>
      <w:isLgl/>
      <w:lvlText w:val="%1.%2.%3"/>
      <w:lvlJc w:val="left"/>
      <w:pPr>
        <w:ind w:left="1500" w:hanging="1140"/>
      </w:pPr>
      <w:rPr>
        <w:rFonts w:ascii="Arial" w:hAnsi="Arial" w:cs="Arial" w:hint="default"/>
        <w:sz w:val="28"/>
      </w:rPr>
    </w:lvl>
    <w:lvl w:ilvl="3">
      <w:start w:val="1"/>
      <w:numFmt w:val="decimal"/>
      <w:isLgl/>
      <w:lvlText w:val="%1.%2.%3.%4"/>
      <w:lvlJc w:val="left"/>
      <w:pPr>
        <w:ind w:left="1500" w:hanging="1140"/>
      </w:pPr>
      <w:rPr>
        <w:rFonts w:ascii="Arial" w:hAnsi="Arial" w:cs="Arial" w:hint="default"/>
        <w:sz w:val="24"/>
        <w:szCs w:val="18"/>
      </w:rPr>
    </w:lvl>
    <w:lvl w:ilvl="4">
      <w:start w:val="1"/>
      <w:numFmt w:val="decimal"/>
      <w:isLgl/>
      <w:lvlText w:val="%1.%2.%3.%4.%5"/>
      <w:lvlJc w:val="left"/>
      <w:pPr>
        <w:ind w:left="1500" w:hanging="1140"/>
      </w:pPr>
      <w:rPr>
        <w:rFonts w:ascii="Arial" w:hAnsi="Arial" w:cs="Arial" w:hint="default"/>
        <w:sz w:val="28"/>
      </w:rPr>
    </w:lvl>
    <w:lvl w:ilvl="5">
      <w:start w:val="1"/>
      <w:numFmt w:val="decimal"/>
      <w:isLgl/>
      <w:lvlText w:val="%1.%2.%3.%4.%5.%6"/>
      <w:lvlJc w:val="left"/>
      <w:pPr>
        <w:ind w:left="1500" w:hanging="1140"/>
      </w:pPr>
      <w:rPr>
        <w:rFonts w:ascii="Arial" w:hAnsi="Arial" w:cs="Arial" w:hint="default"/>
        <w:sz w:val="28"/>
      </w:rPr>
    </w:lvl>
    <w:lvl w:ilvl="6">
      <w:start w:val="1"/>
      <w:numFmt w:val="decimal"/>
      <w:isLgl/>
      <w:lvlText w:val="%1.%2.%3.%4.%5.%6.%7"/>
      <w:lvlJc w:val="left"/>
      <w:pPr>
        <w:ind w:left="1800" w:hanging="1440"/>
      </w:pPr>
      <w:rPr>
        <w:rFonts w:ascii="Arial" w:hAnsi="Arial" w:cs="Arial" w:hint="default"/>
        <w:sz w:val="28"/>
      </w:rPr>
    </w:lvl>
    <w:lvl w:ilvl="7">
      <w:start w:val="1"/>
      <w:numFmt w:val="decimal"/>
      <w:isLgl/>
      <w:lvlText w:val="%1.%2.%3.%4.%5.%6.%7.%8"/>
      <w:lvlJc w:val="left"/>
      <w:pPr>
        <w:ind w:left="1800" w:hanging="1440"/>
      </w:pPr>
      <w:rPr>
        <w:rFonts w:ascii="Arial" w:hAnsi="Arial" w:cs="Arial" w:hint="default"/>
        <w:sz w:val="28"/>
      </w:rPr>
    </w:lvl>
    <w:lvl w:ilvl="8">
      <w:start w:val="1"/>
      <w:numFmt w:val="decimal"/>
      <w:isLgl/>
      <w:lvlText w:val="%1.%2.%3.%4.%5.%6.%7.%8.%9"/>
      <w:lvlJc w:val="left"/>
      <w:pPr>
        <w:ind w:left="1800" w:hanging="1440"/>
      </w:pPr>
      <w:rPr>
        <w:rFonts w:ascii="Arial" w:hAnsi="Arial" w:cs="Arial" w:hint="default"/>
        <w:sz w:val="28"/>
      </w:rPr>
    </w:lvl>
  </w:abstractNum>
  <w:abstractNum w:abstractNumId="4" w15:restartNumberingAfterBreak="0">
    <w:nsid w:val="1D655949"/>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52458C"/>
    <w:multiLevelType w:val="multilevel"/>
    <w:tmpl w:val="9F981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B54F49"/>
    <w:multiLevelType w:val="hybridMultilevel"/>
    <w:tmpl w:val="CDD63C92"/>
    <w:lvl w:ilvl="0" w:tplc="6D3E51E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AA0A37"/>
    <w:multiLevelType w:val="hybridMultilevel"/>
    <w:tmpl w:val="D5A0E4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93729CB"/>
    <w:multiLevelType w:val="hybridMultilevel"/>
    <w:tmpl w:val="F42014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7A052A"/>
    <w:multiLevelType w:val="hybridMultilevel"/>
    <w:tmpl w:val="26B8B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6A4DED"/>
    <w:multiLevelType w:val="hybridMultilevel"/>
    <w:tmpl w:val="B942C1F4"/>
    <w:lvl w:ilvl="0" w:tplc="89C6162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2B042CE"/>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52B751B"/>
    <w:multiLevelType w:val="hybridMultilevel"/>
    <w:tmpl w:val="8CAE53E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8AF3C4A"/>
    <w:multiLevelType w:val="multilevel"/>
    <w:tmpl w:val="39A6EC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105F80"/>
    <w:multiLevelType w:val="hybridMultilevel"/>
    <w:tmpl w:val="D8B4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63881"/>
    <w:multiLevelType w:val="hybridMultilevel"/>
    <w:tmpl w:val="C756E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207FE3"/>
    <w:multiLevelType w:val="hybridMultilevel"/>
    <w:tmpl w:val="080C161A"/>
    <w:lvl w:ilvl="0" w:tplc="C2EA00EE">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4879831">
    <w:abstractNumId w:val="11"/>
  </w:num>
  <w:num w:numId="2" w16cid:durableId="1093159867">
    <w:abstractNumId w:val="3"/>
  </w:num>
  <w:num w:numId="3" w16cid:durableId="84545146">
    <w:abstractNumId w:val="17"/>
  </w:num>
  <w:num w:numId="4" w16cid:durableId="133914774">
    <w:abstractNumId w:val="6"/>
  </w:num>
  <w:num w:numId="5" w16cid:durableId="432556403">
    <w:abstractNumId w:val="2"/>
  </w:num>
  <w:num w:numId="6" w16cid:durableId="1622876141">
    <w:abstractNumId w:val="5"/>
  </w:num>
  <w:num w:numId="7" w16cid:durableId="2071998883">
    <w:abstractNumId w:val="14"/>
  </w:num>
  <w:num w:numId="8" w16cid:durableId="1719737804">
    <w:abstractNumId w:val="7"/>
  </w:num>
  <w:num w:numId="9" w16cid:durableId="1436974544">
    <w:abstractNumId w:val="8"/>
  </w:num>
  <w:num w:numId="10" w16cid:durableId="1914852811">
    <w:abstractNumId w:val="0"/>
  </w:num>
  <w:num w:numId="11" w16cid:durableId="61490276">
    <w:abstractNumId w:val="1"/>
  </w:num>
  <w:num w:numId="12" w16cid:durableId="86536767">
    <w:abstractNumId w:val="4"/>
  </w:num>
  <w:num w:numId="13" w16cid:durableId="520556653">
    <w:abstractNumId w:val="12"/>
  </w:num>
  <w:num w:numId="14" w16cid:durableId="1674257614">
    <w:abstractNumId w:val="9"/>
  </w:num>
  <w:num w:numId="15" w16cid:durableId="1964531976">
    <w:abstractNumId w:val="10"/>
  </w:num>
  <w:num w:numId="16" w16cid:durableId="262762052">
    <w:abstractNumId w:val="15"/>
  </w:num>
  <w:num w:numId="17" w16cid:durableId="1615164091">
    <w:abstractNumId w:val="13"/>
  </w:num>
  <w:num w:numId="18" w16cid:durableId="138066685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Brian">
    <w15:presenceInfo w15:providerId="None" w15:userId="Lee, Brian"/>
  </w15:person>
  <w15:person w15:author="Lee, Brian [2]">
    <w15:presenceInfo w15:providerId="AD" w15:userId="S::BXLEE@dolby.com::121d3a05-68f2-4b00-a4ee-8c15dc38a9ba"/>
  </w15:person>
  <w15:person w15:author="Lee, Brian [3]">
    <w15:presenceInfo w15:providerId="AD" w15:userId="S::bxlee@dolby.com::121d3a05-68f2-4b00-a4ee-8c15dc38a9ba"/>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1"/>
    <w:rsid w:val="00022E4A"/>
    <w:rsid w:val="00082D27"/>
    <w:rsid w:val="0009579B"/>
    <w:rsid w:val="000A0FB4"/>
    <w:rsid w:val="000A6394"/>
    <w:rsid w:val="000B7FED"/>
    <w:rsid w:val="000C038A"/>
    <w:rsid w:val="000C6598"/>
    <w:rsid w:val="000D44B3"/>
    <w:rsid w:val="000E739D"/>
    <w:rsid w:val="000E78A2"/>
    <w:rsid w:val="0011690E"/>
    <w:rsid w:val="00116FA3"/>
    <w:rsid w:val="0012409F"/>
    <w:rsid w:val="00126D42"/>
    <w:rsid w:val="00145D43"/>
    <w:rsid w:val="00155BDA"/>
    <w:rsid w:val="001706A6"/>
    <w:rsid w:val="00192C46"/>
    <w:rsid w:val="001A08B3"/>
    <w:rsid w:val="001A2CA0"/>
    <w:rsid w:val="001A7B60"/>
    <w:rsid w:val="001B52F0"/>
    <w:rsid w:val="001B7A65"/>
    <w:rsid w:val="001C0BEC"/>
    <w:rsid w:val="001D1019"/>
    <w:rsid w:val="001D7622"/>
    <w:rsid w:val="001E41F3"/>
    <w:rsid w:val="001F446C"/>
    <w:rsid w:val="002147F1"/>
    <w:rsid w:val="002321BD"/>
    <w:rsid w:val="00257738"/>
    <w:rsid w:val="0026004D"/>
    <w:rsid w:val="002640DD"/>
    <w:rsid w:val="00275D12"/>
    <w:rsid w:val="00284FEB"/>
    <w:rsid w:val="002860C4"/>
    <w:rsid w:val="00293998"/>
    <w:rsid w:val="002B5741"/>
    <w:rsid w:val="002D7CDF"/>
    <w:rsid w:val="002E472E"/>
    <w:rsid w:val="00301197"/>
    <w:rsid w:val="00305409"/>
    <w:rsid w:val="00311D36"/>
    <w:rsid w:val="003609EF"/>
    <w:rsid w:val="0036231A"/>
    <w:rsid w:val="00374DD4"/>
    <w:rsid w:val="003D4EA9"/>
    <w:rsid w:val="003D70F8"/>
    <w:rsid w:val="003E1A36"/>
    <w:rsid w:val="00410371"/>
    <w:rsid w:val="004242F1"/>
    <w:rsid w:val="004B75B7"/>
    <w:rsid w:val="004C75CE"/>
    <w:rsid w:val="004F18BF"/>
    <w:rsid w:val="004F2F89"/>
    <w:rsid w:val="0051580D"/>
    <w:rsid w:val="00547111"/>
    <w:rsid w:val="00553981"/>
    <w:rsid w:val="00562A9B"/>
    <w:rsid w:val="0056372E"/>
    <w:rsid w:val="00592D74"/>
    <w:rsid w:val="005A1E24"/>
    <w:rsid w:val="005A7668"/>
    <w:rsid w:val="005D5190"/>
    <w:rsid w:val="005E2C44"/>
    <w:rsid w:val="00621188"/>
    <w:rsid w:val="006257ED"/>
    <w:rsid w:val="00665C47"/>
    <w:rsid w:val="00672CCF"/>
    <w:rsid w:val="00695808"/>
    <w:rsid w:val="00696FB4"/>
    <w:rsid w:val="006B46FB"/>
    <w:rsid w:val="006C4DF9"/>
    <w:rsid w:val="006C63CD"/>
    <w:rsid w:val="006D5DE4"/>
    <w:rsid w:val="006E21FB"/>
    <w:rsid w:val="006F140B"/>
    <w:rsid w:val="006F6F51"/>
    <w:rsid w:val="007176FF"/>
    <w:rsid w:val="00724652"/>
    <w:rsid w:val="00750843"/>
    <w:rsid w:val="00783344"/>
    <w:rsid w:val="00792342"/>
    <w:rsid w:val="007941D4"/>
    <w:rsid w:val="007977A8"/>
    <w:rsid w:val="007B512A"/>
    <w:rsid w:val="007C2097"/>
    <w:rsid w:val="007C4CB4"/>
    <w:rsid w:val="007D6A07"/>
    <w:rsid w:val="007F7259"/>
    <w:rsid w:val="008040A8"/>
    <w:rsid w:val="008279FA"/>
    <w:rsid w:val="00855835"/>
    <w:rsid w:val="008626E7"/>
    <w:rsid w:val="00870EE7"/>
    <w:rsid w:val="008729B5"/>
    <w:rsid w:val="008863B9"/>
    <w:rsid w:val="00894B20"/>
    <w:rsid w:val="008A45A6"/>
    <w:rsid w:val="008B49CB"/>
    <w:rsid w:val="008D49A0"/>
    <w:rsid w:val="008F3789"/>
    <w:rsid w:val="008F686C"/>
    <w:rsid w:val="009109A0"/>
    <w:rsid w:val="009148DE"/>
    <w:rsid w:val="00925C93"/>
    <w:rsid w:val="00940F9B"/>
    <w:rsid w:val="00941E30"/>
    <w:rsid w:val="009777D9"/>
    <w:rsid w:val="00977EF3"/>
    <w:rsid w:val="0098373C"/>
    <w:rsid w:val="009847F9"/>
    <w:rsid w:val="00991B88"/>
    <w:rsid w:val="009A5753"/>
    <w:rsid w:val="009A579D"/>
    <w:rsid w:val="009B3D2E"/>
    <w:rsid w:val="009C6D45"/>
    <w:rsid w:val="009D0282"/>
    <w:rsid w:val="009D1664"/>
    <w:rsid w:val="009E3297"/>
    <w:rsid w:val="009F734F"/>
    <w:rsid w:val="00A109C9"/>
    <w:rsid w:val="00A20209"/>
    <w:rsid w:val="00A246B6"/>
    <w:rsid w:val="00A47E70"/>
    <w:rsid w:val="00A50CF0"/>
    <w:rsid w:val="00A74D0D"/>
    <w:rsid w:val="00A7671C"/>
    <w:rsid w:val="00A9375F"/>
    <w:rsid w:val="00A96558"/>
    <w:rsid w:val="00A971D8"/>
    <w:rsid w:val="00AA170A"/>
    <w:rsid w:val="00AA2CBC"/>
    <w:rsid w:val="00AC5820"/>
    <w:rsid w:val="00AD1CD8"/>
    <w:rsid w:val="00AD2E41"/>
    <w:rsid w:val="00AE4748"/>
    <w:rsid w:val="00AF0119"/>
    <w:rsid w:val="00B07B94"/>
    <w:rsid w:val="00B258BB"/>
    <w:rsid w:val="00B30FA8"/>
    <w:rsid w:val="00B6694F"/>
    <w:rsid w:val="00B67B97"/>
    <w:rsid w:val="00B77937"/>
    <w:rsid w:val="00B968C8"/>
    <w:rsid w:val="00BA3EC5"/>
    <w:rsid w:val="00BA51D9"/>
    <w:rsid w:val="00BB5DFC"/>
    <w:rsid w:val="00BC5CF8"/>
    <w:rsid w:val="00BC699E"/>
    <w:rsid w:val="00BD1B5D"/>
    <w:rsid w:val="00BD279D"/>
    <w:rsid w:val="00BD6BB8"/>
    <w:rsid w:val="00BE0A7C"/>
    <w:rsid w:val="00BF79A0"/>
    <w:rsid w:val="00C05BDD"/>
    <w:rsid w:val="00C17C92"/>
    <w:rsid w:val="00C21F01"/>
    <w:rsid w:val="00C32A4D"/>
    <w:rsid w:val="00C66BA2"/>
    <w:rsid w:val="00C95985"/>
    <w:rsid w:val="00C9686A"/>
    <w:rsid w:val="00CA4D25"/>
    <w:rsid w:val="00CC5026"/>
    <w:rsid w:val="00CC68D0"/>
    <w:rsid w:val="00D03F9A"/>
    <w:rsid w:val="00D06D51"/>
    <w:rsid w:val="00D24991"/>
    <w:rsid w:val="00D440F0"/>
    <w:rsid w:val="00D50255"/>
    <w:rsid w:val="00D66520"/>
    <w:rsid w:val="00D740B9"/>
    <w:rsid w:val="00D85B43"/>
    <w:rsid w:val="00D9752D"/>
    <w:rsid w:val="00DB1B7B"/>
    <w:rsid w:val="00DE34CF"/>
    <w:rsid w:val="00E04FAC"/>
    <w:rsid w:val="00E05909"/>
    <w:rsid w:val="00E13F3D"/>
    <w:rsid w:val="00E156FB"/>
    <w:rsid w:val="00E174D7"/>
    <w:rsid w:val="00E34898"/>
    <w:rsid w:val="00E3718E"/>
    <w:rsid w:val="00E37943"/>
    <w:rsid w:val="00E53BEF"/>
    <w:rsid w:val="00E85241"/>
    <w:rsid w:val="00EB09B7"/>
    <w:rsid w:val="00EB6CEB"/>
    <w:rsid w:val="00EC245A"/>
    <w:rsid w:val="00EE7D7C"/>
    <w:rsid w:val="00F25D98"/>
    <w:rsid w:val="00F300FB"/>
    <w:rsid w:val="00F45835"/>
    <w:rsid w:val="00FA428D"/>
    <w:rsid w:val="00FB6386"/>
    <w:rsid w:val="00FD1177"/>
    <w:rsid w:val="00FF5F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A4D"/>
    <w:rPr>
      <w:rFonts w:ascii="Times New Roman" w:eastAsia="Times New Roman" w:hAnsi="Times New Roman"/>
      <w:sz w:val="24"/>
      <w:szCs w:val="24"/>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eastAsiaTheme="minorEastAsia"/>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spacing w:after="180"/>
      <w:ind w:left="1135" w:hanging="851"/>
    </w:pPr>
    <w:rPr>
      <w:rFonts w:eastAsiaTheme="minorEastAsia"/>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spacing w:after="180"/>
      <w:ind w:left="1702" w:hanging="1418"/>
    </w:pPr>
    <w:rPr>
      <w:rFonts w:eastAsiaTheme="minorEastAsia"/>
      <w:sz w:val="20"/>
      <w:szCs w:val="20"/>
      <w:lang w:val="en-GB" w:eastAsia="en-US"/>
    </w:rPr>
  </w:style>
  <w:style w:type="paragraph" w:customStyle="1" w:styleId="FP">
    <w:name w:val="FP"/>
    <w:basedOn w:val="Normal"/>
    <w:rsid w:val="000B7FED"/>
    <w:rPr>
      <w:rFonts w:eastAsiaTheme="minorEastAsia"/>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heme="minorEastAsia"/>
      <w:noProof/>
      <w:sz w:val="20"/>
      <w:szCs w:val="20"/>
      <w:lang w:val="en-GB" w:eastAsia="en-US"/>
    </w:rPr>
  </w:style>
  <w:style w:type="paragraph" w:customStyle="1" w:styleId="TH">
    <w:name w:val="TH"/>
    <w:basedOn w:val="Normal"/>
    <w:rsid w:val="000B7FED"/>
    <w:pPr>
      <w:keepNext/>
      <w:keepLines/>
      <w:spacing w:before="60" w:after="180"/>
      <w:jc w:val="center"/>
    </w:pPr>
    <w:rPr>
      <w:rFonts w:ascii="Arial" w:eastAsiaTheme="minorEastAsia"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eastAsiaTheme="minorEastAsia"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rFonts w:eastAsiaTheme="minorEastAsia"/>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pPr>
    <w:rPr>
      <w:rFonts w:eastAsiaTheme="minorEastAsia"/>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eastAsiaTheme="minorEastAsi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eastAsiaTheme="minorEastAsia" w:hAnsi="Tahoma" w:cs="Tahoma"/>
      <w:sz w:val="20"/>
      <w:szCs w:val="20"/>
      <w:lang w:val="en-GB" w:eastAsia="en-US"/>
    </w:rPr>
  </w:style>
  <w:style w:type="character" w:customStyle="1" w:styleId="EXChar">
    <w:name w:val="EX Char"/>
    <w:link w:val="EX"/>
    <w:rsid w:val="008729B5"/>
    <w:rPr>
      <w:rFonts w:ascii="Times New Roman" w:hAnsi="Times New Roman"/>
      <w:lang w:val="en-GB" w:eastAsia="en-US"/>
    </w:rPr>
  </w:style>
  <w:style w:type="character" w:customStyle="1" w:styleId="EWChar">
    <w:name w:val="EW Char"/>
    <w:link w:val="EW"/>
    <w:locked/>
    <w:rsid w:val="008729B5"/>
    <w:rPr>
      <w:rFonts w:ascii="Times New Roman" w:hAnsi="Times New Roman"/>
      <w:lang w:val="en-GB" w:eastAsia="en-US"/>
    </w:rPr>
  </w:style>
  <w:style w:type="character" w:customStyle="1" w:styleId="B1Char1">
    <w:name w:val="B1 Char1"/>
    <w:link w:val="B1"/>
    <w:rsid w:val="008729B5"/>
    <w:rPr>
      <w:rFonts w:ascii="Times New Roman" w:hAnsi="Times New Roman"/>
      <w:lang w:val="en-GB" w:eastAsia="en-US"/>
    </w:rPr>
  </w:style>
  <w:style w:type="paragraph" w:customStyle="1" w:styleId="CRheader">
    <w:name w:val="CR header"/>
    <w:basedOn w:val="Normal"/>
    <w:qFormat/>
    <w:rsid w:val="008729B5"/>
    <w:pPr>
      <w:numPr>
        <w:numId w:val="1"/>
      </w:numPr>
      <w:pBdr>
        <w:top w:val="single" w:sz="4" w:space="1" w:color="auto"/>
        <w:left w:val="single" w:sz="4" w:space="4" w:color="auto"/>
        <w:bottom w:val="single" w:sz="4" w:space="1" w:color="auto"/>
        <w:right w:val="single" w:sz="4" w:space="4" w:color="auto"/>
      </w:pBdr>
      <w:spacing w:after="180"/>
      <w:jc w:val="center"/>
    </w:pPr>
    <w:rPr>
      <w:rFonts w:eastAsiaTheme="minorEastAsia"/>
      <w:b/>
      <w:noProof/>
      <w:sz w:val="28"/>
      <w:szCs w:val="28"/>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8729B5"/>
    <w:pPr>
      <w:spacing w:after="180"/>
      <w:ind w:left="720"/>
      <w:contextualSpacing/>
    </w:pPr>
    <w:rPr>
      <w:rFonts w:eastAsiaTheme="minorEastAsia"/>
      <w:sz w:val="20"/>
      <w:szCs w:val="20"/>
      <w:lang w:val="en-GB" w:eastAsia="en-US"/>
    </w:rPr>
  </w:style>
  <w:style w:type="table" w:styleId="TableGrid">
    <w:name w:val="Table Grid"/>
    <w:basedOn w:val="TableNormal"/>
    <w:rsid w:val="008729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8729B5"/>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8729B5"/>
    <w:rPr>
      <w:rFonts w:ascii="Times New Roman" w:eastAsiaTheme="minorEastAsia" w:hAnsi="Times New Roman"/>
      <w:lang w:val="en-GB" w:eastAsia="en-US"/>
    </w:rPr>
  </w:style>
  <w:style w:type="paragraph" w:styleId="Revision">
    <w:name w:val="Revision"/>
    <w:hidden/>
    <w:uiPriority w:val="99"/>
    <w:semiHidden/>
    <w:rsid w:val="00E04FAC"/>
    <w:rPr>
      <w:rFonts w:ascii="Times New Roman" w:hAnsi="Times New Roman"/>
      <w:lang w:val="en-GB" w:eastAsia="en-US"/>
    </w:rPr>
  </w:style>
  <w:style w:type="character" w:styleId="UnresolvedMention">
    <w:name w:val="Unresolved Mention"/>
    <w:basedOn w:val="DefaultParagraphFont"/>
    <w:uiPriority w:val="99"/>
    <w:semiHidden/>
    <w:unhideWhenUsed/>
    <w:rsid w:val="002147F1"/>
    <w:rPr>
      <w:color w:val="605E5C"/>
      <w:shd w:val="clear" w:color="auto" w:fill="E1DFDD"/>
    </w:rPr>
  </w:style>
  <w:style w:type="character" w:customStyle="1" w:styleId="B2Char">
    <w:name w:val="B2 Char"/>
    <w:link w:val="B2"/>
    <w:rsid w:val="006C4DF9"/>
    <w:rPr>
      <w:rFonts w:ascii="Times New Roman" w:hAnsi="Times New Roman"/>
      <w:lang w:val="en-GB" w:eastAsia="en-US"/>
    </w:rPr>
  </w:style>
  <w:style w:type="table" w:styleId="TableGrid5">
    <w:name w:val="Table Grid 5"/>
    <w:basedOn w:val="TableNormal"/>
    <w:rsid w:val="006C4DF9"/>
    <w:pPr>
      <w:overflowPunct w:val="0"/>
      <w:autoSpaceDE w:val="0"/>
      <w:autoSpaceDN w:val="0"/>
      <w:adjustRightInd w:val="0"/>
      <w:spacing w:after="180"/>
      <w:textAlignment w:val="baseline"/>
    </w:pPr>
    <w:rPr>
      <w:rFonts w:eastAsia="MS Mincho"/>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2462">
      <w:bodyDiv w:val="1"/>
      <w:marLeft w:val="0"/>
      <w:marRight w:val="0"/>
      <w:marTop w:val="0"/>
      <w:marBottom w:val="0"/>
      <w:divBdr>
        <w:top w:val="none" w:sz="0" w:space="0" w:color="auto"/>
        <w:left w:val="none" w:sz="0" w:space="0" w:color="auto"/>
        <w:bottom w:val="none" w:sz="0" w:space="0" w:color="auto"/>
        <w:right w:val="none" w:sz="0" w:space="0" w:color="auto"/>
      </w:divBdr>
    </w:div>
    <w:div w:id="61216146">
      <w:bodyDiv w:val="1"/>
      <w:marLeft w:val="0"/>
      <w:marRight w:val="0"/>
      <w:marTop w:val="0"/>
      <w:marBottom w:val="0"/>
      <w:divBdr>
        <w:top w:val="none" w:sz="0" w:space="0" w:color="auto"/>
        <w:left w:val="none" w:sz="0" w:space="0" w:color="auto"/>
        <w:bottom w:val="none" w:sz="0" w:space="0" w:color="auto"/>
        <w:right w:val="none" w:sz="0" w:space="0" w:color="auto"/>
      </w:divBdr>
      <w:divsChild>
        <w:div w:id="54791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6415999">
              <w:marLeft w:val="0"/>
              <w:marRight w:val="0"/>
              <w:marTop w:val="0"/>
              <w:marBottom w:val="0"/>
              <w:divBdr>
                <w:top w:val="none" w:sz="0" w:space="0" w:color="auto"/>
                <w:left w:val="none" w:sz="0" w:space="0" w:color="auto"/>
                <w:bottom w:val="none" w:sz="0" w:space="0" w:color="auto"/>
                <w:right w:val="none" w:sz="0" w:space="0" w:color="auto"/>
              </w:divBdr>
              <w:divsChild>
                <w:div w:id="1002778737">
                  <w:marLeft w:val="0"/>
                  <w:marRight w:val="0"/>
                  <w:marTop w:val="0"/>
                  <w:marBottom w:val="0"/>
                  <w:divBdr>
                    <w:top w:val="none" w:sz="0" w:space="0" w:color="auto"/>
                    <w:left w:val="none" w:sz="0" w:space="0" w:color="auto"/>
                    <w:bottom w:val="none" w:sz="0" w:space="0" w:color="auto"/>
                    <w:right w:val="none" w:sz="0" w:space="0" w:color="auto"/>
                  </w:divBdr>
                  <w:divsChild>
                    <w:div w:id="900095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8113420">
                          <w:marLeft w:val="0"/>
                          <w:marRight w:val="0"/>
                          <w:marTop w:val="0"/>
                          <w:marBottom w:val="0"/>
                          <w:divBdr>
                            <w:top w:val="none" w:sz="0" w:space="0" w:color="auto"/>
                            <w:left w:val="none" w:sz="0" w:space="0" w:color="auto"/>
                            <w:bottom w:val="none" w:sz="0" w:space="0" w:color="auto"/>
                            <w:right w:val="none" w:sz="0" w:space="0" w:color="auto"/>
                          </w:divBdr>
                          <w:divsChild>
                            <w:div w:id="365253812">
                              <w:marLeft w:val="0"/>
                              <w:marRight w:val="0"/>
                              <w:marTop w:val="0"/>
                              <w:marBottom w:val="0"/>
                              <w:divBdr>
                                <w:top w:val="none" w:sz="0" w:space="0" w:color="auto"/>
                                <w:left w:val="none" w:sz="0" w:space="0" w:color="auto"/>
                                <w:bottom w:val="none" w:sz="0" w:space="0" w:color="auto"/>
                                <w:right w:val="none" w:sz="0" w:space="0" w:color="auto"/>
                              </w:divBdr>
                              <w:divsChild>
                                <w:div w:id="759135225">
                                  <w:marLeft w:val="0"/>
                                  <w:marRight w:val="0"/>
                                  <w:marTop w:val="0"/>
                                  <w:marBottom w:val="0"/>
                                  <w:divBdr>
                                    <w:top w:val="none" w:sz="0" w:space="0" w:color="auto"/>
                                    <w:left w:val="none" w:sz="0" w:space="0" w:color="auto"/>
                                    <w:bottom w:val="none" w:sz="0" w:space="0" w:color="auto"/>
                                    <w:right w:val="none" w:sz="0" w:space="0" w:color="auto"/>
                                  </w:divBdr>
                                </w:div>
                                <w:div w:id="930044322">
                                  <w:marLeft w:val="0"/>
                                  <w:marRight w:val="0"/>
                                  <w:marTop w:val="0"/>
                                  <w:marBottom w:val="0"/>
                                  <w:divBdr>
                                    <w:top w:val="none" w:sz="0" w:space="0" w:color="auto"/>
                                    <w:left w:val="none" w:sz="0" w:space="0" w:color="auto"/>
                                    <w:bottom w:val="none" w:sz="0" w:space="0" w:color="auto"/>
                                    <w:right w:val="none" w:sz="0" w:space="0" w:color="auto"/>
                                  </w:divBdr>
                                </w:div>
                                <w:div w:id="1240407121">
                                  <w:marLeft w:val="0"/>
                                  <w:marRight w:val="0"/>
                                  <w:marTop w:val="0"/>
                                  <w:marBottom w:val="0"/>
                                  <w:divBdr>
                                    <w:top w:val="none" w:sz="0" w:space="0" w:color="auto"/>
                                    <w:left w:val="none" w:sz="0" w:space="0" w:color="auto"/>
                                    <w:bottom w:val="none" w:sz="0" w:space="0" w:color="auto"/>
                                    <w:right w:val="none" w:sz="0" w:space="0" w:color="auto"/>
                                  </w:divBdr>
                                </w:div>
                                <w:div w:id="161528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7510732">
      <w:bodyDiv w:val="1"/>
      <w:marLeft w:val="0"/>
      <w:marRight w:val="0"/>
      <w:marTop w:val="0"/>
      <w:marBottom w:val="0"/>
      <w:divBdr>
        <w:top w:val="none" w:sz="0" w:space="0" w:color="auto"/>
        <w:left w:val="none" w:sz="0" w:space="0" w:color="auto"/>
        <w:bottom w:val="none" w:sz="0" w:space="0" w:color="auto"/>
        <w:right w:val="none" w:sz="0" w:space="0" w:color="auto"/>
      </w:divBdr>
      <w:divsChild>
        <w:div w:id="965966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4956834">
              <w:marLeft w:val="0"/>
              <w:marRight w:val="0"/>
              <w:marTop w:val="0"/>
              <w:marBottom w:val="0"/>
              <w:divBdr>
                <w:top w:val="none" w:sz="0" w:space="0" w:color="auto"/>
                <w:left w:val="none" w:sz="0" w:space="0" w:color="auto"/>
                <w:bottom w:val="none" w:sz="0" w:space="0" w:color="auto"/>
                <w:right w:val="none" w:sz="0" w:space="0" w:color="auto"/>
              </w:divBdr>
              <w:divsChild>
                <w:div w:id="3437833">
                  <w:marLeft w:val="0"/>
                  <w:marRight w:val="0"/>
                  <w:marTop w:val="0"/>
                  <w:marBottom w:val="0"/>
                  <w:divBdr>
                    <w:top w:val="none" w:sz="0" w:space="0" w:color="auto"/>
                    <w:left w:val="none" w:sz="0" w:space="0" w:color="auto"/>
                    <w:bottom w:val="none" w:sz="0" w:space="0" w:color="auto"/>
                    <w:right w:val="none" w:sz="0" w:space="0" w:color="auto"/>
                  </w:divBdr>
                  <w:divsChild>
                    <w:div w:id="6277836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1233801">
                          <w:marLeft w:val="0"/>
                          <w:marRight w:val="0"/>
                          <w:marTop w:val="0"/>
                          <w:marBottom w:val="0"/>
                          <w:divBdr>
                            <w:top w:val="none" w:sz="0" w:space="0" w:color="auto"/>
                            <w:left w:val="none" w:sz="0" w:space="0" w:color="auto"/>
                            <w:bottom w:val="none" w:sz="0" w:space="0" w:color="auto"/>
                            <w:right w:val="none" w:sz="0" w:space="0" w:color="auto"/>
                          </w:divBdr>
                          <w:divsChild>
                            <w:div w:id="1406805126">
                              <w:marLeft w:val="0"/>
                              <w:marRight w:val="0"/>
                              <w:marTop w:val="0"/>
                              <w:marBottom w:val="0"/>
                              <w:divBdr>
                                <w:top w:val="none" w:sz="0" w:space="0" w:color="auto"/>
                                <w:left w:val="none" w:sz="0" w:space="0" w:color="auto"/>
                                <w:bottom w:val="none" w:sz="0" w:space="0" w:color="auto"/>
                                <w:right w:val="none" w:sz="0" w:space="0" w:color="auto"/>
                              </w:divBdr>
                              <w:divsChild>
                                <w:div w:id="118359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8229650">
      <w:bodyDiv w:val="1"/>
      <w:marLeft w:val="0"/>
      <w:marRight w:val="0"/>
      <w:marTop w:val="0"/>
      <w:marBottom w:val="0"/>
      <w:divBdr>
        <w:top w:val="none" w:sz="0" w:space="0" w:color="auto"/>
        <w:left w:val="none" w:sz="0" w:space="0" w:color="auto"/>
        <w:bottom w:val="none" w:sz="0" w:space="0" w:color="auto"/>
        <w:right w:val="none" w:sz="0" w:space="0" w:color="auto"/>
      </w:divBdr>
      <w:divsChild>
        <w:div w:id="1617247200">
          <w:marLeft w:val="0"/>
          <w:marRight w:val="0"/>
          <w:marTop w:val="0"/>
          <w:marBottom w:val="0"/>
          <w:divBdr>
            <w:top w:val="none" w:sz="0" w:space="0" w:color="auto"/>
            <w:left w:val="none" w:sz="0" w:space="0" w:color="auto"/>
            <w:bottom w:val="none" w:sz="0" w:space="0" w:color="auto"/>
            <w:right w:val="none" w:sz="0" w:space="0" w:color="auto"/>
          </w:divBdr>
        </w:div>
        <w:div w:id="481888500">
          <w:marLeft w:val="0"/>
          <w:marRight w:val="0"/>
          <w:marTop w:val="0"/>
          <w:marBottom w:val="0"/>
          <w:divBdr>
            <w:top w:val="none" w:sz="0" w:space="0" w:color="auto"/>
            <w:left w:val="none" w:sz="0" w:space="0" w:color="auto"/>
            <w:bottom w:val="none" w:sz="0" w:space="0" w:color="auto"/>
            <w:right w:val="none" w:sz="0" w:space="0" w:color="auto"/>
          </w:divBdr>
        </w:div>
        <w:div w:id="212083252">
          <w:marLeft w:val="0"/>
          <w:marRight w:val="0"/>
          <w:marTop w:val="0"/>
          <w:marBottom w:val="0"/>
          <w:divBdr>
            <w:top w:val="none" w:sz="0" w:space="0" w:color="auto"/>
            <w:left w:val="none" w:sz="0" w:space="0" w:color="auto"/>
            <w:bottom w:val="none" w:sz="0" w:space="0" w:color="auto"/>
            <w:right w:val="none" w:sz="0" w:space="0" w:color="auto"/>
          </w:divBdr>
        </w:div>
        <w:div w:id="653682487">
          <w:marLeft w:val="0"/>
          <w:marRight w:val="0"/>
          <w:marTop w:val="0"/>
          <w:marBottom w:val="0"/>
          <w:divBdr>
            <w:top w:val="none" w:sz="0" w:space="0" w:color="auto"/>
            <w:left w:val="none" w:sz="0" w:space="0" w:color="auto"/>
            <w:bottom w:val="none" w:sz="0" w:space="0" w:color="auto"/>
            <w:right w:val="none" w:sz="0" w:space="0" w:color="auto"/>
          </w:divBdr>
        </w:div>
        <w:div w:id="1142817726">
          <w:marLeft w:val="0"/>
          <w:marRight w:val="0"/>
          <w:marTop w:val="0"/>
          <w:marBottom w:val="0"/>
          <w:divBdr>
            <w:top w:val="none" w:sz="0" w:space="0" w:color="auto"/>
            <w:left w:val="none" w:sz="0" w:space="0" w:color="auto"/>
            <w:bottom w:val="none" w:sz="0" w:space="0" w:color="auto"/>
            <w:right w:val="none" w:sz="0" w:space="0" w:color="auto"/>
          </w:divBdr>
        </w:div>
        <w:div w:id="140775999">
          <w:marLeft w:val="0"/>
          <w:marRight w:val="0"/>
          <w:marTop w:val="0"/>
          <w:marBottom w:val="0"/>
          <w:divBdr>
            <w:top w:val="none" w:sz="0" w:space="0" w:color="auto"/>
            <w:left w:val="none" w:sz="0" w:space="0" w:color="auto"/>
            <w:bottom w:val="none" w:sz="0" w:space="0" w:color="auto"/>
            <w:right w:val="none" w:sz="0" w:space="0" w:color="auto"/>
          </w:divBdr>
        </w:div>
        <w:div w:id="47192617">
          <w:marLeft w:val="0"/>
          <w:marRight w:val="0"/>
          <w:marTop w:val="0"/>
          <w:marBottom w:val="0"/>
          <w:divBdr>
            <w:top w:val="none" w:sz="0" w:space="0" w:color="auto"/>
            <w:left w:val="none" w:sz="0" w:space="0" w:color="auto"/>
            <w:bottom w:val="none" w:sz="0" w:space="0" w:color="auto"/>
            <w:right w:val="none" w:sz="0" w:space="0" w:color="auto"/>
          </w:divBdr>
        </w:div>
        <w:div w:id="394932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yperlink" Target="https://urldefense.com/v3/__https:/media.xiph.org/video/derf/vqeg.its.bldrdoc.gov/HDTV/SVT_MultiFormat/SVT_MultiFormat_v10.pdf__;!!HOHtwYw!AvgSLSADgZcs_WGA-7oqFh-Eg116EIkSYFwQzPLTbT_PuRT1jtoObS2A-DVRvx2FPsya-I2knWEof9GygoEV1g7ZZp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urldefense.com/v3/__http:/download.opencontent.netflix.com/?prefix=Netflix_test_conditions*__;Lw!!HOHtwYw!AvgSLSADgZcs_WGA-7oqFh-Eg116EIkSYFwQzPLTbT_PuRT1jtoObS2A-DVRvx2FPsya-I2knWEof9GygoEVZuGivJ4$"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jvet-experts.org/doc_end_user/documents/29_Teleconference/wg11/JVET-AC2020-v2.zip" TargetMode="External"/><Relationship Id="rId25" Type="http://schemas.openxmlformats.org/officeDocument/2006/relationships/hyperlink" Target="https://urldefense.com/v3/__http:/download.opencontent.netflix.com.s3.amazonaws.com/Netflix_test_conditions/creative-commons-attribution-4-intl-public-license.txt__;!!HOHtwYw!AvgSLSADgZcs_WGA-7oqFh-Eg116EIkSYFwQzPLTbT_PuRT1jtoObS2A-DVRvx2FPsya-I2knWEof9GygoEVegrv3Lo$"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yperlink" Target="https://urldefense.com/v3/__https:/media.xiph.org/video/derf/vqeg.its.bldrdoc.gov/HDTV/SVT_MultiFormat/SVT_MultiFormat_v10.pdf__;!!HOHtwYw!AvgSLSADgZcs_WGA-7oqFh-Eg116EIkSYFwQzPLTbT_PuRT1jtoObS2A-DVRvx2FPsya-I2knWEof9GygoEV1g7ZZpI$"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urldefense.com/v3/__https:/dash-large-files.akamaized.net/WAVE/3GPP/5GVideo/ReferenceSequences/Meridian/__;!!HOHtwYw!EOrtpuwtr-EIqIsylZiLCgyZa2JOH0EHsIJ8p3wuYGijGHEwydhnws3VI_sR2b7aouGNTPc9EM9gkXvWQs6Mx26tfdI$"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yperlink" Target="https://urldefense.com/v3/__ftp:/jvet@ftp.ient.rwth-aachen.de__;!!HOHtwYw!AvgSLSADgZcs_WGA-7oqFh-Eg116EIkSYFwQzPLTbT_PuRT1jtoObS2A-DVRvx2FPsya-I2knWEof9GygoEVJ8l_ICo$"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urldefense.com/v3/__https:/media.xiph.org/video/derf/vqeg.its.bldrdoc.gov/HDTV/SVT_MultiFormat/SVT_MultiFormat_v10.pdf__;!!HOHtwYw!AvgSLSADgZcs_WGA-7oqFh-Eg116EIkSYFwQzPLTbT_PuRT1jtoObS2A-DVRvx2FPsya-I2knWEof9GygoEV1g7ZZpI$"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yperlink" Target="https://urldefense.com/v3/__http:/download.opencontent.netflix.com.s3.amazonaws.com/Netflix_test_conditions/creative-commons-attribution-4-intl-public-license.txt__;!!HOHtwYw!AvgSLSADgZcs_WGA-7oqFh-Eg116EIkSYFwQzPLTbT_PuRT1jtoObS2A-DVRvx2FPsya-I2knWEof9GygoEVegrv3Lo$"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132</TotalTime>
  <Pages>15</Pages>
  <Words>7144</Words>
  <Characters>38082</Characters>
  <Application>Microsoft Office Word</Application>
  <DocSecurity>0</DocSecurity>
  <Lines>1228</Lines>
  <Paragraphs>595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Brian</cp:lastModifiedBy>
  <cp:revision>92</cp:revision>
  <cp:lastPrinted>1900-01-01T08:00:00Z</cp:lastPrinted>
  <dcterms:created xsi:type="dcterms:W3CDTF">2023-08-23T14:37:00Z</dcterms:created>
  <dcterms:modified xsi:type="dcterms:W3CDTF">2023-08-24T07:29:00Z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S4-231445</vt:lpwstr>
  </property>
  <property fmtid="{D5CDD505-2E9C-101B-9397-08002B2CF9AE}" pid="10" name="Spec#">
    <vt:lpwstr>26.955</vt:lpwstr>
  </property>
  <property fmtid="{D5CDD505-2E9C-101B-9397-08002B2CF9AE}" pid="11" name="Cr#">
    <vt:lpwstr>0002</vt:lpwstr>
  </property>
  <property fmtid="{D5CDD505-2E9C-101B-9397-08002B2CF9AE}" pid="12" name="Revision">
    <vt:lpwstr>4</vt:lpwstr>
  </property>
  <property fmtid="{D5CDD505-2E9C-101B-9397-08002B2CF9AE}" pid="13" name="Version">
    <vt:lpwstr>17.1.0</vt:lpwstr>
  </property>
  <property fmtid="{D5CDD505-2E9C-101B-9397-08002B2CF9AE}" pid="14" name="CrTitle">
    <vt:lpwstr>[FS_FGS] Proposed CR skeleton TR26955-h10</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FS_5GVideo</vt:lpwstr>
  </property>
  <property fmtid="{D5CDD505-2E9C-101B-9397-08002B2CF9AE}" pid="18" name="Cat">
    <vt:lpwstr>B</vt:lpwstr>
  </property>
  <property fmtid="{D5CDD505-2E9C-101B-9397-08002B2CF9AE}" pid="19" name="ResDate">
    <vt:lpwstr>2023-08-22</vt:lpwstr>
  </property>
  <property fmtid="{D5CDD505-2E9C-101B-9397-08002B2CF9AE}" pid="20" name="Release">
    <vt:lpwstr>Rel-18</vt:lpwstr>
  </property>
</Properties>
</file>