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01A435C"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EF4AD0">
        <w:rPr>
          <w:rFonts w:ascii="Arial" w:hAnsi="Arial" w:cs="Arial"/>
          <w:lang w:val="pt-BR" w:eastAsia="ja-JP"/>
        </w:rPr>
        <w:t>9</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001BAEB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A82439" w:rsidRPr="00A82439">
        <w:rPr>
          <w:rFonts w:ascii="Arial" w:hAnsi="Arial" w:cs="Arial"/>
          <w:bCs/>
          <w:lang w:eastAsia="ja-JP"/>
        </w:rPr>
        <w:t>[FS_</w:t>
      </w:r>
      <w:r w:rsidR="00EF4AD0">
        <w:rPr>
          <w:rFonts w:ascii="Arial" w:hAnsi="Arial" w:cs="Arial"/>
          <w:bCs/>
          <w:lang w:eastAsia="ja-JP"/>
        </w:rPr>
        <w:t>FGS</w:t>
      </w:r>
      <w:r w:rsidR="00A82439" w:rsidRPr="00A82439">
        <w:rPr>
          <w:rFonts w:ascii="Arial" w:hAnsi="Arial" w:cs="Arial"/>
          <w:bCs/>
          <w:lang w:eastAsia="ja-JP"/>
        </w:rPr>
        <w:t>]</w:t>
      </w:r>
      <w:r w:rsidR="00A82439">
        <w:rPr>
          <w:rFonts w:ascii="Arial" w:hAnsi="Arial" w:cs="Arial"/>
          <w:b/>
          <w:lang w:eastAsia="ja-JP"/>
        </w:rPr>
        <w:t xml:space="preserve"> </w:t>
      </w:r>
      <w:r w:rsidR="00EF4AD0">
        <w:rPr>
          <w:rFonts w:ascii="Arial" w:hAnsi="Arial" w:cs="Arial"/>
          <w:bCs/>
          <w:lang w:eastAsia="ja-JP"/>
        </w:rPr>
        <w:t>Considerations on FGS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0A5365CA" w:rsidR="00BE08C0" w:rsidRDefault="0014622B" w:rsidP="00BE08C0">
      <w:pPr>
        <w:pStyle w:val="Heading1"/>
        <w:numPr>
          <w:ilvl w:val="0"/>
          <w:numId w:val="3"/>
        </w:numPr>
      </w:pPr>
      <w:bookmarkStart w:id="0" w:name="_Toc504713888"/>
      <w:r>
        <w:t>Introduction</w:t>
      </w:r>
    </w:p>
    <w:bookmarkEnd w:id="0"/>
    <w:p w14:paraId="1BE4DE88" w14:textId="50B0B1BE" w:rsidR="00B222EC" w:rsidRDefault="00B84ACB" w:rsidP="00A64D41">
      <w:r>
        <w:t>During SA4#124 a new study item was agreed</w:t>
      </w:r>
      <w:r w:rsidR="00F049AC">
        <w:t xml:space="preserve"> and approved during SA#100 in </w:t>
      </w:r>
      <w:hyperlink r:id="rId11" w:history="1">
        <w:r w:rsidR="0014291A">
          <w:rPr>
            <w:rStyle w:val="Hyperlink"/>
          </w:rPr>
          <w:t>SP-230539</w:t>
        </w:r>
      </w:hyperlink>
      <w:r w:rsidR="000577A9">
        <w:t xml:space="preserve"> addressing “</w:t>
      </w:r>
      <w:r w:rsidR="00A6396B" w:rsidRPr="00A6396B">
        <w:t>New Feasibility Study on Film Grain synthesis</w:t>
      </w:r>
      <w:r w:rsidR="000577A9">
        <w:t>“</w:t>
      </w:r>
      <w:r w:rsidR="00A82439">
        <w:t xml:space="preserve">. </w:t>
      </w:r>
      <w:r w:rsidR="00106A0F">
        <w:t>O</w:t>
      </w:r>
      <w:r w:rsidR="00D75D5E">
        <w:t>bjectives</w:t>
      </w:r>
      <w:r w:rsidR="00106A0F">
        <w:t xml:space="preserve"> include</w:t>
      </w:r>
      <w:r w:rsidR="00A6396B">
        <w:t>:</w:t>
      </w:r>
    </w:p>
    <w:p w14:paraId="3B0D352D" w14:textId="77777777" w:rsidR="00A64D41" w:rsidRPr="00A64D41"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sidRPr="00A64D41">
        <w:rPr>
          <w:rFonts w:asciiTheme="minorHAnsi" w:hAnsiTheme="minorHAnsi" w:cstheme="minorHAnsi"/>
          <w:sz w:val="22"/>
          <w:szCs w:val="22"/>
          <w:lang w:val="en-CA"/>
        </w:rPr>
        <w:t xml:space="preserve">Define motivating use cases and scenarios for the use of </w:t>
      </w:r>
      <w:r w:rsidRPr="00A64D41">
        <w:rPr>
          <w:rFonts w:asciiTheme="minorHAnsi" w:eastAsia="Batang" w:hAnsiTheme="minorHAnsi" w:cstheme="minorHAnsi"/>
          <w:sz w:val="22"/>
          <w:szCs w:val="22"/>
          <w:lang w:val="en-CA" w:eastAsia="zh-CN"/>
        </w:rPr>
        <w:t>Film Grain synthesis in 5G video video services</w:t>
      </w:r>
      <w:r w:rsidRPr="00A64D41">
        <w:rPr>
          <w:rFonts w:asciiTheme="minorHAnsi" w:hAnsiTheme="minorHAnsi" w:cstheme="minorHAnsi"/>
          <w:sz w:val="22"/>
          <w:szCs w:val="22"/>
          <w:lang w:val="en-CA"/>
        </w:rPr>
        <w:t>.</w:t>
      </w:r>
    </w:p>
    <w:p w14:paraId="04BDD25F" w14:textId="77777777" w:rsidR="00A64D41" w:rsidRPr="00A64D41"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sidRPr="00A64D41">
        <w:rPr>
          <w:rFonts w:asciiTheme="minorHAnsi" w:hAnsiTheme="minorHAnsi" w:cstheme="minorHAnsi"/>
          <w:sz w:val="22"/>
          <w:szCs w:val="22"/>
          <w:lang w:val="en-CA"/>
        </w:rPr>
        <w:t xml:space="preserve">Document relevant existing </w:t>
      </w:r>
      <w:r w:rsidRPr="00A64D41">
        <w:rPr>
          <w:rFonts w:asciiTheme="minorHAnsi" w:eastAsia="Batang" w:hAnsiTheme="minorHAnsi" w:cstheme="minorHAnsi"/>
          <w:sz w:val="22"/>
          <w:szCs w:val="22"/>
          <w:lang w:val="en-CA" w:eastAsia="zh-CN"/>
        </w:rPr>
        <w:t>Film Grain Synthesis</w:t>
      </w:r>
      <w:r w:rsidRPr="00A64D41">
        <w:rPr>
          <w:rFonts w:asciiTheme="minorHAnsi" w:hAnsiTheme="minorHAnsi" w:cstheme="minorHAnsi"/>
          <w:sz w:val="22"/>
          <w:szCs w:val="22"/>
          <w:lang w:val="en-CA"/>
        </w:rPr>
        <w:t xml:space="preserve"> technologies that are not included in 3GPP today.</w:t>
      </w:r>
    </w:p>
    <w:p w14:paraId="013C43E2" w14:textId="77777777" w:rsidR="00A64D41" w:rsidRPr="00A64D41"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sidRPr="00A64D41">
        <w:rPr>
          <w:rFonts w:asciiTheme="minorHAnsi" w:hAnsiTheme="minorHAnsi" w:cstheme="minorHAnsi"/>
          <w:sz w:val="22"/>
          <w:szCs w:val="22"/>
          <w:lang w:val="en-CA"/>
        </w:rPr>
        <w:t xml:space="preserve">Provide evaluation using </w:t>
      </w:r>
      <w:r w:rsidRPr="00A64D41">
        <w:rPr>
          <w:rFonts w:asciiTheme="minorHAnsi" w:eastAsia="Batang" w:hAnsiTheme="minorHAnsi" w:cstheme="minorHAnsi"/>
          <w:sz w:val="22"/>
          <w:szCs w:val="22"/>
          <w:lang w:val="en-CA" w:eastAsia="zh-CN"/>
        </w:rPr>
        <w:t xml:space="preserve">HEVC </w:t>
      </w:r>
      <w:r w:rsidRPr="00A64D41">
        <w:rPr>
          <w:rFonts w:asciiTheme="minorHAnsi" w:hAnsiTheme="minorHAnsi" w:cstheme="minorHAnsi"/>
          <w:sz w:val="22"/>
          <w:szCs w:val="22"/>
          <w:lang w:val="en-CA"/>
        </w:rPr>
        <w:t xml:space="preserve">of the benefits/drawbacks of corresponding solutions, including </w:t>
      </w:r>
      <w:r w:rsidRPr="00A64D41">
        <w:rPr>
          <w:rFonts w:asciiTheme="minorHAnsi" w:eastAsia="Batang" w:hAnsiTheme="minorHAnsi" w:cstheme="minorHAnsi"/>
          <w:sz w:val="22"/>
          <w:szCs w:val="22"/>
          <w:lang w:val="en-CA" w:eastAsia="zh-CN"/>
        </w:rPr>
        <w:t xml:space="preserve">film grain characteristics SEI message (ITU-T H.274) </w:t>
      </w:r>
      <w:r w:rsidRPr="00A64D41">
        <w:rPr>
          <w:rFonts w:asciiTheme="minorHAnsi" w:hAnsiTheme="minorHAnsi" w:cstheme="minorHAnsi"/>
          <w:sz w:val="22"/>
          <w:szCs w:val="22"/>
          <w:lang w:val="en-CA"/>
        </w:rPr>
        <w:t>including performance results, complexity and implementation aspects, interoperability, system integration, etc. following the example in TR26.955 based on selected scenarios.</w:t>
      </w:r>
    </w:p>
    <w:p w14:paraId="0004DF84" w14:textId="77777777" w:rsidR="00A64D41" w:rsidRPr="00A04A71"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i/>
          <w:iCs/>
          <w:sz w:val="22"/>
          <w:szCs w:val="22"/>
          <w:lang w:val="en-CA"/>
        </w:rPr>
      </w:pPr>
      <w:r w:rsidRPr="00A04A71">
        <w:rPr>
          <w:rFonts w:asciiTheme="minorHAnsi" w:hAnsiTheme="minorHAnsi" w:cstheme="minorHAnsi"/>
          <w:i/>
          <w:iCs/>
          <w:sz w:val="22"/>
          <w:szCs w:val="22"/>
          <w:lang w:val="en-CA"/>
        </w:rPr>
        <w:t>Use the characterization framework in TR26.955 when possible and extend it when necessary, i.e. with subjective tests results.</w:t>
      </w:r>
    </w:p>
    <w:p w14:paraId="55FF7716" w14:textId="77777777" w:rsidR="00A64D41" w:rsidRPr="00A04A71"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i/>
          <w:iCs/>
          <w:sz w:val="22"/>
          <w:szCs w:val="22"/>
          <w:lang w:val="en-CA"/>
        </w:rPr>
      </w:pPr>
      <w:r w:rsidRPr="00A04A71">
        <w:rPr>
          <w:rFonts w:asciiTheme="minorHAnsi" w:hAnsiTheme="minorHAnsi" w:cstheme="minorHAnsi"/>
          <w:i/>
          <w:iCs/>
          <w:sz w:val="22"/>
          <w:szCs w:val="22"/>
          <w:lang w:val="en-CA"/>
        </w:rPr>
        <w:t>Study and identify relevant UE requirements for consistent usability of the technology.</w:t>
      </w:r>
    </w:p>
    <w:p w14:paraId="44886BCE" w14:textId="77777777" w:rsidR="00A64D41" w:rsidRPr="00A04A71"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i/>
          <w:iCs/>
          <w:sz w:val="22"/>
          <w:szCs w:val="22"/>
          <w:lang w:val="en-CA"/>
        </w:rPr>
      </w:pPr>
      <w:r w:rsidRPr="00A04A71">
        <w:rPr>
          <w:rFonts w:asciiTheme="minorHAnsi" w:hAnsiTheme="minorHAnsi" w:cstheme="minorHAnsi"/>
          <w:i/>
          <w:iCs/>
          <w:sz w:val="22"/>
          <w:szCs w:val="22"/>
          <w:lang w:val="en-CA"/>
        </w:rPr>
        <w:t>Collaborate with MPEG/JVET and other organizations to ensure broad interoperability across different ecosystems.</w:t>
      </w:r>
    </w:p>
    <w:p w14:paraId="278FE03A" w14:textId="77777777" w:rsidR="00915D52" w:rsidRPr="00915D52"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sidRPr="00A64D41">
        <w:rPr>
          <w:rFonts w:asciiTheme="minorHAnsi" w:hAnsiTheme="minorHAnsi" w:cstheme="minorHAnsi"/>
          <w:sz w:val="22"/>
          <w:szCs w:val="22"/>
          <w:lang w:val="en-CA"/>
        </w:rPr>
        <w:t xml:space="preserve">Identify relevant interoperability and system level aspects to potentially support </w:t>
      </w:r>
      <w:r w:rsidRPr="00A64D41">
        <w:rPr>
          <w:rFonts w:asciiTheme="minorHAnsi" w:eastAsia="Batang" w:hAnsiTheme="minorHAnsi" w:cstheme="minorHAnsi"/>
          <w:sz w:val="22"/>
          <w:szCs w:val="22"/>
          <w:lang w:val="en-CA" w:eastAsia="zh-CN"/>
        </w:rPr>
        <w:t>Film Grain Synthesis.</w:t>
      </w:r>
    </w:p>
    <w:p w14:paraId="62ECAFA9" w14:textId="129CE1D2" w:rsidR="00A64D41" w:rsidRPr="00915D52" w:rsidRDefault="00A64D41" w:rsidP="00A64D41">
      <w:pPr>
        <w:pStyle w:val="ListParagraph"/>
        <w:numPr>
          <w:ilvl w:val="0"/>
          <w:numId w:val="33"/>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sidRPr="00915D52">
        <w:rPr>
          <w:rFonts w:asciiTheme="minorHAnsi" w:hAnsiTheme="minorHAnsi" w:cstheme="minorHAnsi"/>
          <w:sz w:val="22"/>
          <w:szCs w:val="22"/>
          <w:lang w:val="en-CA"/>
        </w:rPr>
        <w:t>Identify if any new normative work would be justified and if so, provide relevant conclusions.</w:t>
      </w:r>
    </w:p>
    <w:p w14:paraId="4357A737" w14:textId="77777777" w:rsidR="00A64D41" w:rsidRDefault="00A64D41" w:rsidP="00A64D41"/>
    <w:p w14:paraId="67A4909A" w14:textId="4DC9A551" w:rsidR="00A077DA" w:rsidRDefault="00915D52" w:rsidP="00A64D41">
      <w:r>
        <w:t xml:space="preserve">This document predominantly addresses </w:t>
      </w:r>
      <w:r w:rsidR="00A077DA">
        <w:t>objectives 4, 5 and 6.</w:t>
      </w:r>
    </w:p>
    <w:p w14:paraId="23006230" w14:textId="77777777" w:rsidR="007751AC" w:rsidRDefault="007751AC" w:rsidP="007751AC">
      <w:pPr>
        <w:pStyle w:val="Heading1"/>
        <w:numPr>
          <w:ilvl w:val="0"/>
          <w:numId w:val="3"/>
        </w:numPr>
        <w:ind w:left="360" w:hanging="360"/>
      </w:pPr>
      <w:r>
        <w:t>Proposed Scenario and evaluation framework</w:t>
      </w:r>
    </w:p>
    <w:p w14:paraId="60C38AFA" w14:textId="77777777" w:rsidR="007751AC" w:rsidRDefault="007751AC" w:rsidP="007751AC">
      <w:r>
        <w:t xml:space="preserve">In order to evaluate the performance and justify potential benefits a qualitative and quantitative analysis on what would be the costs and benefits would be needed. </w:t>
      </w:r>
    </w:p>
    <w:p w14:paraId="48B773DC" w14:textId="77777777" w:rsidR="007751AC" w:rsidRDefault="007751AC" w:rsidP="007751AC"/>
    <w:p w14:paraId="40E48CFF" w14:textId="77777777" w:rsidR="007751AC" w:rsidRDefault="007751AC" w:rsidP="007751AC">
      <w:r>
        <w:t xml:space="preserve">In TR26.955, the characterization was based on typical scenarios. A scenario template is provided in Annex A. </w:t>
      </w:r>
    </w:p>
    <w:tbl>
      <w:tblPr>
        <w:tblStyle w:val="TableGrid5"/>
        <w:tblW w:w="0" w:type="auto"/>
        <w:tblLook w:val="04A0" w:firstRow="1" w:lastRow="0" w:firstColumn="1" w:lastColumn="0" w:noHBand="0" w:noVBand="1"/>
      </w:tblPr>
      <w:tblGrid>
        <w:gridCol w:w="625"/>
        <w:gridCol w:w="4130"/>
        <w:gridCol w:w="4906"/>
      </w:tblGrid>
      <w:tr w:rsidR="007751AC" w14:paraId="45A765F7" w14:textId="77777777" w:rsidTr="007751AC">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25" w:type="dxa"/>
          </w:tcPr>
          <w:p w14:paraId="1B01F6D2" w14:textId="77777777" w:rsidR="007751AC" w:rsidRDefault="007751AC" w:rsidP="00811413">
            <w:pPr>
              <w:spacing w:after="0"/>
            </w:pPr>
            <w:r>
              <w:t>#</w:t>
            </w:r>
          </w:p>
        </w:tc>
        <w:tc>
          <w:tcPr>
            <w:tcW w:w="4130" w:type="dxa"/>
          </w:tcPr>
          <w:p w14:paraId="35668425" w14:textId="77777777" w:rsidR="007751AC" w:rsidRDefault="007751AC" w:rsidP="00811413">
            <w:pPr>
              <w:spacing w:after="0"/>
              <w:cnfStyle w:val="100000000000" w:firstRow="1" w:lastRow="0" w:firstColumn="0" w:lastColumn="0" w:oddVBand="0" w:evenVBand="0" w:oddHBand="0" w:evenHBand="0" w:firstRowFirstColumn="0" w:firstRowLastColumn="0" w:lastRowFirstColumn="0" w:lastRowLastColumn="0"/>
            </w:pPr>
            <w:r>
              <w:t>Parameter</w:t>
            </w:r>
          </w:p>
        </w:tc>
        <w:tc>
          <w:tcPr>
            <w:tcW w:w="4906" w:type="dxa"/>
          </w:tcPr>
          <w:p w14:paraId="38E85F93" w14:textId="77777777" w:rsidR="007751AC" w:rsidRDefault="007751AC" w:rsidP="00811413">
            <w:pPr>
              <w:spacing w:after="0"/>
              <w:cnfStyle w:val="100000000000" w:firstRow="1" w:lastRow="0" w:firstColumn="0" w:lastColumn="0" w:oddVBand="0" w:evenVBand="0" w:oddHBand="0" w:evenHBand="0" w:firstRowFirstColumn="0" w:firstRowLastColumn="0" w:lastRowFirstColumn="0" w:lastRowLastColumn="0"/>
            </w:pPr>
            <w:r>
              <w:t>Definition</w:t>
            </w:r>
          </w:p>
        </w:tc>
      </w:tr>
      <w:tr w:rsidR="007751AC" w14:paraId="668570CD" w14:textId="77777777" w:rsidTr="007751AC">
        <w:tc>
          <w:tcPr>
            <w:tcW w:w="625" w:type="dxa"/>
          </w:tcPr>
          <w:p w14:paraId="41FF8D39" w14:textId="77777777" w:rsidR="007751AC" w:rsidRPr="009D6CA9" w:rsidRDefault="007751AC" w:rsidP="00811413">
            <w:pPr>
              <w:spacing w:after="0"/>
              <w:rPr>
                <w:rFonts w:asciiTheme="minorHAnsi" w:hAnsiTheme="minorHAnsi" w:cstheme="minorHAnsi"/>
              </w:rPr>
            </w:pPr>
            <w:r>
              <w:rPr>
                <w:rFonts w:asciiTheme="minorHAnsi" w:hAnsiTheme="minorHAnsi" w:cstheme="minorHAnsi"/>
              </w:rPr>
              <w:t>1</w:t>
            </w:r>
          </w:p>
        </w:tc>
        <w:tc>
          <w:tcPr>
            <w:tcW w:w="4130" w:type="dxa"/>
          </w:tcPr>
          <w:p w14:paraId="03D98B0B" w14:textId="77777777" w:rsidR="007751AC" w:rsidRDefault="007751AC" w:rsidP="00811413">
            <w:pPr>
              <w:spacing w:after="0"/>
            </w:pPr>
            <w:r w:rsidRPr="009D6CA9">
              <w:rPr>
                <w:rFonts w:asciiTheme="minorHAnsi" w:hAnsiTheme="minorHAnsi" w:cstheme="minorHAnsi"/>
              </w:rPr>
              <w:t>Scenario name</w:t>
            </w:r>
          </w:p>
        </w:tc>
        <w:tc>
          <w:tcPr>
            <w:tcW w:w="4906" w:type="dxa"/>
          </w:tcPr>
          <w:p w14:paraId="4BB7D579" w14:textId="77777777" w:rsidR="007751AC" w:rsidRDefault="007751AC" w:rsidP="00811413">
            <w:pPr>
              <w:spacing w:after="0"/>
            </w:pPr>
          </w:p>
        </w:tc>
      </w:tr>
      <w:tr w:rsidR="007751AC" w14:paraId="04CBC4C5" w14:textId="77777777" w:rsidTr="007751AC">
        <w:tc>
          <w:tcPr>
            <w:tcW w:w="625" w:type="dxa"/>
          </w:tcPr>
          <w:p w14:paraId="28454D41" w14:textId="77777777" w:rsidR="007751AC" w:rsidRPr="009D6CA9" w:rsidRDefault="007751AC" w:rsidP="00811413">
            <w:pPr>
              <w:spacing w:after="0"/>
              <w:rPr>
                <w:rFonts w:asciiTheme="minorHAnsi" w:hAnsiTheme="minorHAnsi" w:cstheme="minorHAnsi"/>
              </w:rPr>
            </w:pPr>
            <w:r>
              <w:rPr>
                <w:rFonts w:asciiTheme="minorHAnsi" w:hAnsiTheme="minorHAnsi" w:cstheme="minorHAnsi"/>
              </w:rPr>
              <w:t>2</w:t>
            </w:r>
          </w:p>
        </w:tc>
        <w:tc>
          <w:tcPr>
            <w:tcW w:w="4130" w:type="dxa"/>
          </w:tcPr>
          <w:p w14:paraId="05B175DB" w14:textId="77777777" w:rsidR="007751AC" w:rsidRDefault="007751AC" w:rsidP="00811413">
            <w:pPr>
              <w:spacing w:after="0"/>
            </w:pPr>
            <w:r w:rsidRPr="009D6CA9">
              <w:rPr>
                <w:rFonts w:asciiTheme="minorHAnsi" w:hAnsiTheme="minorHAnsi" w:cstheme="minorHAnsi"/>
              </w:rPr>
              <w:t>Motivation for the scenario</w:t>
            </w:r>
          </w:p>
        </w:tc>
        <w:tc>
          <w:tcPr>
            <w:tcW w:w="4906" w:type="dxa"/>
          </w:tcPr>
          <w:p w14:paraId="040311BA" w14:textId="77777777" w:rsidR="007751AC" w:rsidRDefault="007751AC" w:rsidP="00811413">
            <w:pPr>
              <w:spacing w:after="0"/>
            </w:pPr>
          </w:p>
        </w:tc>
      </w:tr>
      <w:tr w:rsidR="007751AC" w14:paraId="4E05ECBE" w14:textId="77777777" w:rsidTr="007751AC">
        <w:tc>
          <w:tcPr>
            <w:tcW w:w="625" w:type="dxa"/>
          </w:tcPr>
          <w:p w14:paraId="184875E3" w14:textId="77777777" w:rsidR="007751AC" w:rsidRPr="009D6CA9" w:rsidRDefault="007751AC" w:rsidP="00811413">
            <w:pPr>
              <w:spacing w:after="0"/>
              <w:rPr>
                <w:rFonts w:asciiTheme="minorHAnsi" w:hAnsiTheme="minorHAnsi" w:cstheme="minorHAnsi"/>
              </w:rPr>
            </w:pPr>
            <w:r>
              <w:rPr>
                <w:rFonts w:asciiTheme="minorHAnsi" w:hAnsiTheme="minorHAnsi" w:cstheme="minorHAnsi"/>
              </w:rPr>
              <w:t>3</w:t>
            </w:r>
          </w:p>
        </w:tc>
        <w:tc>
          <w:tcPr>
            <w:tcW w:w="4130" w:type="dxa"/>
          </w:tcPr>
          <w:p w14:paraId="2EDF4169" w14:textId="77777777" w:rsidR="007751AC" w:rsidRDefault="007751AC" w:rsidP="00811413">
            <w:pPr>
              <w:spacing w:after="0"/>
            </w:pPr>
            <w:r w:rsidRPr="009D6CA9">
              <w:rPr>
                <w:rFonts w:asciiTheme="minorHAnsi" w:hAnsiTheme="minorHAnsi" w:cstheme="minorHAnsi"/>
              </w:rPr>
              <w:t>Description of the scenario</w:t>
            </w:r>
          </w:p>
        </w:tc>
        <w:tc>
          <w:tcPr>
            <w:tcW w:w="4906" w:type="dxa"/>
          </w:tcPr>
          <w:p w14:paraId="45DD189C" w14:textId="77777777" w:rsidR="007751AC" w:rsidRDefault="007751AC" w:rsidP="00811413">
            <w:pPr>
              <w:spacing w:after="0"/>
            </w:pPr>
          </w:p>
        </w:tc>
      </w:tr>
      <w:tr w:rsidR="007751AC" w14:paraId="1341393D" w14:textId="77777777" w:rsidTr="007751AC">
        <w:tc>
          <w:tcPr>
            <w:tcW w:w="625" w:type="dxa"/>
          </w:tcPr>
          <w:p w14:paraId="54580738" w14:textId="77777777" w:rsidR="007751AC" w:rsidRPr="009D6CA9" w:rsidRDefault="007751AC" w:rsidP="00811413">
            <w:pPr>
              <w:spacing w:after="0"/>
              <w:rPr>
                <w:rFonts w:asciiTheme="minorHAnsi" w:hAnsiTheme="minorHAnsi" w:cstheme="minorHAnsi"/>
              </w:rPr>
            </w:pPr>
            <w:r>
              <w:rPr>
                <w:rFonts w:asciiTheme="minorHAnsi" w:hAnsiTheme="minorHAnsi" w:cstheme="minorHAnsi"/>
              </w:rPr>
              <w:t>4</w:t>
            </w:r>
          </w:p>
        </w:tc>
        <w:tc>
          <w:tcPr>
            <w:tcW w:w="4130" w:type="dxa"/>
          </w:tcPr>
          <w:p w14:paraId="5019D326" w14:textId="77777777" w:rsidR="007751AC" w:rsidRDefault="007751AC" w:rsidP="00811413">
            <w:pPr>
              <w:spacing w:after="0"/>
            </w:pPr>
            <w:r w:rsidRPr="009D6CA9">
              <w:rPr>
                <w:rFonts w:asciiTheme="minorHAnsi" w:hAnsiTheme="minorHAnsi" w:cstheme="minorHAnsi"/>
              </w:rPr>
              <w:t>Supporting companies and 3GPP members</w:t>
            </w:r>
          </w:p>
        </w:tc>
        <w:tc>
          <w:tcPr>
            <w:tcW w:w="4906" w:type="dxa"/>
          </w:tcPr>
          <w:p w14:paraId="09C6308D" w14:textId="77777777" w:rsidR="007751AC" w:rsidRDefault="007751AC" w:rsidP="00811413">
            <w:pPr>
              <w:spacing w:after="0"/>
            </w:pPr>
          </w:p>
        </w:tc>
      </w:tr>
      <w:tr w:rsidR="007751AC" w14:paraId="7638DD91" w14:textId="77777777" w:rsidTr="007751AC">
        <w:tc>
          <w:tcPr>
            <w:tcW w:w="625" w:type="dxa"/>
          </w:tcPr>
          <w:p w14:paraId="483D8C7C" w14:textId="77777777" w:rsidR="007751AC" w:rsidRDefault="007751AC" w:rsidP="00811413">
            <w:pPr>
              <w:spacing w:after="0"/>
            </w:pPr>
            <w:r>
              <w:t>5</w:t>
            </w:r>
          </w:p>
        </w:tc>
        <w:tc>
          <w:tcPr>
            <w:tcW w:w="4130" w:type="dxa"/>
          </w:tcPr>
          <w:p w14:paraId="7C435B24" w14:textId="77777777" w:rsidR="007751AC" w:rsidRDefault="007751AC" w:rsidP="00811413">
            <w:pPr>
              <w:spacing w:after="0"/>
              <w:rPr>
                <w:rFonts w:asciiTheme="minorHAnsi" w:hAnsiTheme="minorHAnsi" w:cstheme="minorHAnsi"/>
              </w:rPr>
            </w:pPr>
            <w:r w:rsidRPr="009D6CA9">
              <w:rPr>
                <w:rFonts w:asciiTheme="minorHAnsi" w:hAnsiTheme="minorHAnsi" w:cstheme="minorHAnsi"/>
              </w:rPr>
              <w:t>Source format properties</w:t>
            </w:r>
          </w:p>
          <w:p w14:paraId="3F0C7C13"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5D00B274"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7ECAE5E7"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48E2BFFC"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3DEC0422"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Frame rates</w:t>
            </w:r>
          </w:p>
          <w:p w14:paraId="2267612C"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7307A022" w14:textId="77777777" w:rsidR="007751AC" w:rsidRPr="009D6CA9"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06973FAD" w14:textId="77777777" w:rsidR="007751AC" w:rsidRDefault="007751AC" w:rsidP="007751AC">
            <w:pPr>
              <w:pStyle w:val="B2"/>
              <w:numPr>
                <w:ilvl w:val="0"/>
                <w:numId w:val="16"/>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7372851E" w14:textId="77777777" w:rsidR="007751AC" w:rsidRPr="00BE02E9" w:rsidRDefault="007751AC" w:rsidP="007751AC">
            <w:pPr>
              <w:pStyle w:val="B2"/>
              <w:numPr>
                <w:ilvl w:val="0"/>
                <w:numId w:val="16"/>
              </w:numPr>
              <w:spacing w:after="0"/>
              <w:rPr>
                <w:rFonts w:asciiTheme="minorHAnsi" w:hAnsiTheme="minorHAnsi" w:cstheme="minorHAnsi"/>
                <w:sz w:val="22"/>
                <w:szCs w:val="22"/>
              </w:rPr>
            </w:pPr>
            <w:r w:rsidRPr="00BE02E9">
              <w:rPr>
                <w:rFonts w:asciiTheme="minorHAnsi" w:hAnsiTheme="minorHAnsi" w:cstheme="minorHAnsi"/>
                <w:sz w:val="22"/>
                <w:szCs w:val="22"/>
              </w:rPr>
              <w:t>Other signal properties</w:t>
            </w:r>
          </w:p>
        </w:tc>
        <w:tc>
          <w:tcPr>
            <w:tcW w:w="4906" w:type="dxa"/>
          </w:tcPr>
          <w:p w14:paraId="0B69D5B9" w14:textId="77777777" w:rsidR="007751AC" w:rsidRDefault="007751AC" w:rsidP="00811413">
            <w:pPr>
              <w:spacing w:after="0"/>
            </w:pPr>
          </w:p>
        </w:tc>
      </w:tr>
      <w:tr w:rsidR="007751AC" w14:paraId="19ADB8F8" w14:textId="77777777" w:rsidTr="007751AC">
        <w:tc>
          <w:tcPr>
            <w:tcW w:w="625" w:type="dxa"/>
          </w:tcPr>
          <w:p w14:paraId="7E98E8D3" w14:textId="77777777" w:rsidR="007751AC" w:rsidRDefault="007751AC" w:rsidP="00811413">
            <w:pPr>
              <w:spacing w:after="0"/>
            </w:pPr>
            <w:r>
              <w:t>6</w:t>
            </w:r>
          </w:p>
        </w:tc>
        <w:tc>
          <w:tcPr>
            <w:tcW w:w="4130" w:type="dxa"/>
          </w:tcPr>
          <w:p w14:paraId="4B28EF3F" w14:textId="77777777" w:rsidR="007751AC" w:rsidRDefault="007751AC" w:rsidP="00811413">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7C6F22D1"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Relevant Codec and Codec Profile/Levels according to TS26.116 and TS26.511.</w:t>
            </w:r>
          </w:p>
          <w:p w14:paraId="4E97B173"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2C7F56A1"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2C2B2DC4"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0F87726D"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5A3D783E"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033AC8A8" w14:textId="77777777" w:rsidR="007751AC" w:rsidRPr="009D6CA9"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01307840" w14:textId="77777777" w:rsidR="007751AC" w:rsidRDefault="007751AC" w:rsidP="007751AC">
            <w:pPr>
              <w:pStyle w:val="B2"/>
              <w:numPr>
                <w:ilvl w:val="0"/>
                <w:numId w:val="15"/>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3B81F0F7" w14:textId="77777777" w:rsidR="007751AC" w:rsidRPr="00BE02E9" w:rsidRDefault="007751AC" w:rsidP="007751AC">
            <w:pPr>
              <w:pStyle w:val="B2"/>
              <w:numPr>
                <w:ilvl w:val="0"/>
                <w:numId w:val="15"/>
              </w:numPr>
              <w:spacing w:after="0"/>
              <w:rPr>
                <w:rFonts w:asciiTheme="minorHAnsi" w:hAnsiTheme="minorHAnsi" w:cstheme="minorHAnsi"/>
                <w:sz w:val="22"/>
                <w:szCs w:val="22"/>
              </w:rPr>
            </w:pPr>
            <w:r w:rsidRPr="00BE02E9">
              <w:rPr>
                <w:rFonts w:asciiTheme="minorHAnsi" w:hAnsiTheme="minorHAnsi" w:cstheme="minorHAnsi"/>
                <w:sz w:val="22"/>
                <w:szCs w:val="22"/>
              </w:rPr>
              <w:t>Required decoding capabilities</w:t>
            </w:r>
          </w:p>
        </w:tc>
        <w:tc>
          <w:tcPr>
            <w:tcW w:w="4906" w:type="dxa"/>
          </w:tcPr>
          <w:p w14:paraId="030609AC" w14:textId="77777777" w:rsidR="007751AC" w:rsidRDefault="007751AC" w:rsidP="00811413">
            <w:pPr>
              <w:spacing w:after="0"/>
            </w:pPr>
          </w:p>
        </w:tc>
      </w:tr>
      <w:tr w:rsidR="007751AC" w14:paraId="2E67C7CC" w14:textId="77777777" w:rsidTr="007751AC">
        <w:tc>
          <w:tcPr>
            <w:tcW w:w="625" w:type="dxa"/>
          </w:tcPr>
          <w:p w14:paraId="389DBF63" w14:textId="77777777" w:rsidR="007751AC" w:rsidRDefault="007751AC" w:rsidP="00811413">
            <w:pPr>
              <w:spacing w:after="0"/>
            </w:pPr>
            <w:r>
              <w:t>7</w:t>
            </w:r>
          </w:p>
        </w:tc>
        <w:tc>
          <w:tcPr>
            <w:tcW w:w="4130" w:type="dxa"/>
          </w:tcPr>
          <w:p w14:paraId="16C419C6" w14:textId="77777777" w:rsidR="007751AC" w:rsidRDefault="007751AC" w:rsidP="00811413">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7C1D8E7A" w14:textId="77777777" w:rsidR="007751AC" w:rsidRPr="009D6CA9" w:rsidRDefault="007751AC" w:rsidP="007751AC">
            <w:pPr>
              <w:pStyle w:val="B2"/>
              <w:numPr>
                <w:ilvl w:val="0"/>
                <w:numId w:val="14"/>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14EFDE73" w14:textId="77777777" w:rsidR="007751AC" w:rsidRDefault="007751AC" w:rsidP="007751AC">
            <w:pPr>
              <w:pStyle w:val="B2"/>
              <w:numPr>
                <w:ilvl w:val="0"/>
                <w:numId w:val="14"/>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5135ACA1" w14:textId="77777777" w:rsidR="007751AC" w:rsidRPr="00BE02E9" w:rsidRDefault="007751AC" w:rsidP="007751AC">
            <w:pPr>
              <w:pStyle w:val="B2"/>
              <w:numPr>
                <w:ilvl w:val="0"/>
                <w:numId w:val="14"/>
              </w:numPr>
              <w:spacing w:after="0"/>
              <w:rPr>
                <w:rFonts w:asciiTheme="minorHAnsi" w:hAnsiTheme="minorHAnsi" w:cstheme="minorHAnsi"/>
                <w:sz w:val="22"/>
                <w:szCs w:val="22"/>
              </w:rPr>
            </w:pPr>
            <w:r w:rsidRPr="00BE02E9">
              <w:rPr>
                <w:rFonts w:asciiTheme="minorHAnsi" w:hAnsiTheme="minorHAnsi" w:cstheme="minorHAnsi"/>
                <w:sz w:val="22"/>
                <w:szCs w:val="22"/>
              </w:rPr>
              <w:t>Subjective evaluation is not excluded and may be done, but needs commitment</w:t>
            </w:r>
          </w:p>
        </w:tc>
        <w:tc>
          <w:tcPr>
            <w:tcW w:w="4906" w:type="dxa"/>
          </w:tcPr>
          <w:p w14:paraId="132C87F0" w14:textId="77777777" w:rsidR="007751AC" w:rsidRDefault="007751AC" w:rsidP="00811413">
            <w:pPr>
              <w:spacing w:after="0"/>
            </w:pPr>
          </w:p>
        </w:tc>
      </w:tr>
      <w:tr w:rsidR="007751AC" w14:paraId="070A5F29" w14:textId="77777777" w:rsidTr="007751AC">
        <w:tc>
          <w:tcPr>
            <w:tcW w:w="625" w:type="dxa"/>
          </w:tcPr>
          <w:p w14:paraId="5E68AD22" w14:textId="77777777" w:rsidR="007751AC" w:rsidRDefault="007751AC" w:rsidP="00811413">
            <w:pPr>
              <w:spacing w:after="0"/>
            </w:pPr>
            <w:r>
              <w:t>8</w:t>
            </w:r>
          </w:p>
        </w:tc>
        <w:tc>
          <w:tcPr>
            <w:tcW w:w="4130" w:type="dxa"/>
          </w:tcPr>
          <w:p w14:paraId="70C6CAE3" w14:textId="77777777" w:rsidR="007751AC" w:rsidRDefault="007751AC" w:rsidP="00811413">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156268FE" w14:textId="77777777" w:rsidR="007751AC" w:rsidRPr="009D6CA9" w:rsidRDefault="007751AC" w:rsidP="007751AC">
            <w:pPr>
              <w:pStyle w:val="B2"/>
              <w:numPr>
                <w:ilvl w:val="0"/>
                <w:numId w:val="11"/>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7B629BEE" w14:textId="77777777" w:rsidR="007751AC" w:rsidRPr="009D6CA9" w:rsidRDefault="007751AC" w:rsidP="007751AC">
            <w:pPr>
              <w:pStyle w:val="B2"/>
              <w:numPr>
                <w:ilvl w:val="0"/>
                <w:numId w:val="11"/>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906" w:type="dxa"/>
          </w:tcPr>
          <w:p w14:paraId="1104FA7E" w14:textId="77777777" w:rsidR="007751AC" w:rsidRDefault="007751AC" w:rsidP="00811413">
            <w:pPr>
              <w:spacing w:after="0"/>
            </w:pPr>
          </w:p>
        </w:tc>
      </w:tr>
      <w:tr w:rsidR="007751AC" w14:paraId="682C515B" w14:textId="77777777" w:rsidTr="007751AC">
        <w:tc>
          <w:tcPr>
            <w:tcW w:w="625" w:type="dxa"/>
          </w:tcPr>
          <w:p w14:paraId="33F161E4" w14:textId="77777777" w:rsidR="007751AC" w:rsidRDefault="007751AC" w:rsidP="00811413">
            <w:pPr>
              <w:spacing w:after="0"/>
            </w:pPr>
            <w:r>
              <w:t>9</w:t>
            </w:r>
          </w:p>
        </w:tc>
        <w:tc>
          <w:tcPr>
            <w:tcW w:w="4130" w:type="dxa"/>
          </w:tcPr>
          <w:p w14:paraId="4E4531EF" w14:textId="77777777" w:rsidR="007751AC" w:rsidRDefault="007751AC" w:rsidP="00811413">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4F9969F3" w14:textId="77777777" w:rsidR="007751AC" w:rsidRPr="009D6CA9" w:rsidRDefault="007751AC" w:rsidP="007751AC">
            <w:pPr>
              <w:pStyle w:val="B2"/>
              <w:numPr>
                <w:ilvl w:val="0"/>
                <w:numId w:val="17"/>
              </w:numPr>
              <w:spacing w:after="0"/>
              <w:rPr>
                <w:rFonts w:asciiTheme="minorHAnsi" w:hAnsiTheme="minorHAnsi" w:cstheme="minorHAnsi"/>
                <w:sz w:val="22"/>
                <w:szCs w:val="22"/>
              </w:rPr>
            </w:pPr>
            <w:r w:rsidRPr="009D6CA9">
              <w:rPr>
                <w:rFonts w:asciiTheme="minorHAnsi" w:hAnsiTheme="minorHAnsi" w:cstheme="minorHAnsi"/>
                <w:sz w:val="22"/>
                <w:szCs w:val="22"/>
              </w:rPr>
              <w:t>A set of selected test sequences that are provided by the proponents in order to do the evaluation. They should cover a set of source format properties</w:t>
            </w:r>
          </w:p>
        </w:tc>
        <w:tc>
          <w:tcPr>
            <w:tcW w:w="4906" w:type="dxa"/>
          </w:tcPr>
          <w:p w14:paraId="4B827E19" w14:textId="77777777" w:rsidR="007751AC" w:rsidRDefault="007751AC" w:rsidP="00811413">
            <w:pPr>
              <w:spacing w:after="0"/>
            </w:pPr>
          </w:p>
        </w:tc>
      </w:tr>
      <w:tr w:rsidR="007751AC" w14:paraId="243FD76D" w14:textId="77777777" w:rsidTr="007751AC">
        <w:tc>
          <w:tcPr>
            <w:tcW w:w="625" w:type="dxa"/>
          </w:tcPr>
          <w:p w14:paraId="073A0CD1" w14:textId="77777777" w:rsidR="007751AC" w:rsidRDefault="007751AC" w:rsidP="00811413">
            <w:pPr>
              <w:spacing w:after="0"/>
            </w:pPr>
            <w:r>
              <w:t>10</w:t>
            </w:r>
          </w:p>
        </w:tc>
        <w:tc>
          <w:tcPr>
            <w:tcW w:w="4130" w:type="dxa"/>
          </w:tcPr>
          <w:p w14:paraId="590A71F6" w14:textId="77777777" w:rsidR="007751AC" w:rsidRPr="009D6CA9" w:rsidRDefault="007751AC" w:rsidP="00811413">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00C2C183" w14:textId="77777777" w:rsidR="007751AC" w:rsidRPr="009D6CA9" w:rsidRDefault="007751AC" w:rsidP="007751AC">
            <w:pPr>
              <w:pStyle w:val="B2"/>
              <w:numPr>
                <w:ilvl w:val="0"/>
                <w:numId w:val="18"/>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Provides a proposal for detailed test conditions, for example based on a reference software together with the sequences and configuration parameters.</w:t>
            </w:r>
          </w:p>
        </w:tc>
        <w:tc>
          <w:tcPr>
            <w:tcW w:w="4906" w:type="dxa"/>
          </w:tcPr>
          <w:p w14:paraId="4A867B95" w14:textId="77777777" w:rsidR="007751AC" w:rsidRDefault="007751AC" w:rsidP="00811413"/>
        </w:tc>
      </w:tr>
      <w:tr w:rsidR="007751AC" w14:paraId="537D2AE2" w14:textId="77777777" w:rsidTr="007751AC">
        <w:tc>
          <w:tcPr>
            <w:tcW w:w="625" w:type="dxa"/>
          </w:tcPr>
          <w:p w14:paraId="40383CCD" w14:textId="77777777" w:rsidR="007751AC" w:rsidRDefault="007751AC" w:rsidP="00811413">
            <w:pPr>
              <w:spacing w:after="0"/>
            </w:pPr>
            <w:r>
              <w:t>11</w:t>
            </w:r>
          </w:p>
        </w:tc>
        <w:tc>
          <w:tcPr>
            <w:tcW w:w="4130" w:type="dxa"/>
          </w:tcPr>
          <w:p w14:paraId="488153E5" w14:textId="77777777" w:rsidR="007751AC" w:rsidRPr="009D6CA9" w:rsidRDefault="007751AC" w:rsidP="00811413">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906" w:type="dxa"/>
          </w:tcPr>
          <w:p w14:paraId="247C66B6" w14:textId="77777777" w:rsidR="007751AC" w:rsidRDefault="007751AC" w:rsidP="00811413">
            <w:pPr>
              <w:spacing w:after="0"/>
            </w:pPr>
          </w:p>
        </w:tc>
      </w:tr>
      <w:tr w:rsidR="007751AC" w14:paraId="4861E897" w14:textId="77777777" w:rsidTr="007751AC">
        <w:tc>
          <w:tcPr>
            <w:tcW w:w="625" w:type="dxa"/>
          </w:tcPr>
          <w:p w14:paraId="03E306FB" w14:textId="77777777" w:rsidR="007751AC" w:rsidRDefault="007751AC" w:rsidP="00811413">
            <w:pPr>
              <w:spacing w:after="0"/>
            </w:pPr>
            <w:r>
              <w:t>12</w:t>
            </w:r>
          </w:p>
        </w:tc>
        <w:tc>
          <w:tcPr>
            <w:tcW w:w="4130" w:type="dxa"/>
          </w:tcPr>
          <w:p w14:paraId="378F8DB9" w14:textId="77777777" w:rsidR="007751AC" w:rsidRPr="009D6CA9" w:rsidRDefault="007751AC" w:rsidP="00811413">
            <w:pPr>
              <w:pStyle w:val="B10"/>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906" w:type="dxa"/>
          </w:tcPr>
          <w:p w14:paraId="193CB113" w14:textId="77777777" w:rsidR="007751AC" w:rsidRDefault="007751AC" w:rsidP="00811413">
            <w:pPr>
              <w:spacing w:after="0"/>
            </w:pPr>
          </w:p>
        </w:tc>
      </w:tr>
    </w:tbl>
    <w:p w14:paraId="6F24B5A8" w14:textId="77777777" w:rsidR="007751AC" w:rsidRDefault="007751AC" w:rsidP="007751AC"/>
    <w:p w14:paraId="5BE2654F" w14:textId="6ABBA703" w:rsidR="00D84376" w:rsidRDefault="00D84376" w:rsidP="007751AC">
      <w:r>
        <w:t>An independent scenario for FGS may be defined.</w:t>
      </w:r>
    </w:p>
    <w:p w14:paraId="545B76BC" w14:textId="77777777" w:rsidR="00FC7B85" w:rsidRDefault="00FC7B85" w:rsidP="007751AC"/>
    <w:p w14:paraId="172C4626" w14:textId="77777777" w:rsidR="00686B61" w:rsidRDefault="00FC7B85" w:rsidP="007751AC">
      <w:r>
        <w:t xml:space="preserve">In order to kick off evaluation, </w:t>
      </w:r>
      <w:r w:rsidR="00686B61">
        <w:t xml:space="preserve">initial focus should be on </w:t>
      </w:r>
    </w:p>
    <w:p w14:paraId="55578982" w14:textId="34E88FEC" w:rsidR="00FC7B85" w:rsidRDefault="00686B61" w:rsidP="00686B61">
      <w:pPr>
        <w:pStyle w:val="ListParagraph"/>
        <w:numPr>
          <w:ilvl w:val="0"/>
          <w:numId w:val="35"/>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sidRPr="00686B61">
        <w:rPr>
          <w:rFonts w:asciiTheme="minorHAnsi" w:hAnsiTheme="minorHAnsi" w:cstheme="minorHAnsi"/>
          <w:sz w:val="22"/>
          <w:szCs w:val="22"/>
          <w:lang w:val="en-CA"/>
        </w:rPr>
        <w:t xml:space="preserve">5 </w:t>
      </w:r>
      <w:r w:rsidR="00A04A71" w:rsidRPr="00A04A71">
        <w:rPr>
          <w:rFonts w:asciiTheme="minorHAnsi" w:hAnsiTheme="minorHAnsi" w:cstheme="minorHAnsi"/>
          <w:sz w:val="22"/>
          <w:szCs w:val="22"/>
          <w:lang w:val="en-CA"/>
        </w:rPr>
        <w:t>Source format properties</w:t>
      </w:r>
    </w:p>
    <w:p w14:paraId="387F402E" w14:textId="4CEA38AC" w:rsidR="005A0B94" w:rsidRPr="005A0B94" w:rsidRDefault="005A0B94" w:rsidP="00686B61">
      <w:pPr>
        <w:pStyle w:val="ListParagraph"/>
        <w:numPr>
          <w:ilvl w:val="0"/>
          <w:numId w:val="35"/>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7 </w:t>
      </w:r>
      <w:r w:rsidRPr="009D6CA9">
        <w:rPr>
          <w:rFonts w:asciiTheme="minorHAnsi" w:hAnsiTheme="minorHAnsi" w:cstheme="minorHAnsi"/>
          <w:sz w:val="22"/>
          <w:szCs w:val="22"/>
        </w:rPr>
        <w:t>Performance Metrics and Requirements</w:t>
      </w:r>
    </w:p>
    <w:p w14:paraId="5294A592" w14:textId="3CC2CCEA" w:rsidR="005A0B94" w:rsidRPr="00A04A71" w:rsidRDefault="005A0B94" w:rsidP="00686B61">
      <w:pPr>
        <w:pStyle w:val="ListParagraph"/>
        <w:numPr>
          <w:ilvl w:val="0"/>
          <w:numId w:val="35"/>
        </w:numPr>
        <w:pBdr>
          <w:top w:val="nil"/>
          <w:left w:val="nil"/>
          <w:bottom w:val="nil"/>
          <w:right w:val="nil"/>
          <w:between w:val="nil"/>
        </w:pBdr>
        <w:overflowPunct w:val="0"/>
        <w:autoSpaceDE w:val="0"/>
        <w:autoSpaceDN w:val="0"/>
        <w:adjustRightInd w:val="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9 </w:t>
      </w:r>
      <w:r w:rsidRPr="009D6CA9">
        <w:rPr>
          <w:rFonts w:asciiTheme="minorHAnsi" w:hAnsiTheme="minorHAnsi" w:cstheme="minorHAnsi"/>
          <w:sz w:val="22"/>
          <w:szCs w:val="22"/>
        </w:rPr>
        <w:t>Test Sequences</w:t>
      </w:r>
    </w:p>
    <w:p w14:paraId="00980DE0" w14:textId="14F97959" w:rsidR="00A04A71" w:rsidRPr="00A04A71" w:rsidRDefault="00A04A71" w:rsidP="00A04A71">
      <w:pPr>
        <w:pStyle w:val="B2"/>
        <w:numPr>
          <w:ilvl w:val="0"/>
          <w:numId w:val="35"/>
        </w:numPr>
        <w:rPr>
          <w:rFonts w:asciiTheme="minorHAnsi" w:hAnsiTheme="minorHAnsi" w:cstheme="minorHAnsi"/>
          <w:sz w:val="22"/>
          <w:szCs w:val="22"/>
        </w:rPr>
      </w:pPr>
      <w:r>
        <w:rPr>
          <w:rFonts w:asciiTheme="minorHAnsi" w:hAnsiTheme="minorHAnsi" w:cstheme="minorHAnsi"/>
          <w:sz w:val="22"/>
          <w:szCs w:val="22"/>
        </w:rPr>
        <w:t xml:space="preserve">10 </w:t>
      </w:r>
      <w:r w:rsidRPr="009D6CA9">
        <w:rPr>
          <w:rFonts w:asciiTheme="minorHAnsi" w:hAnsiTheme="minorHAnsi" w:cstheme="minorHAnsi"/>
          <w:sz w:val="22"/>
          <w:szCs w:val="22"/>
        </w:rPr>
        <w:t>Detailed test conditions</w:t>
      </w:r>
    </w:p>
    <w:p w14:paraId="58DA3D1D" w14:textId="7C85CFD1" w:rsidR="00A04A71" w:rsidRDefault="00A04A71" w:rsidP="00A04A71">
      <w: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p>
    <w:p w14:paraId="292BEE9B" w14:textId="0623B90E" w:rsidR="002D1CD4" w:rsidRDefault="00A04A71" w:rsidP="00A04A71">
      <w:pPr>
        <w:pStyle w:val="Heading1"/>
        <w:numPr>
          <w:ilvl w:val="0"/>
          <w:numId w:val="3"/>
        </w:numPr>
      </w:pPr>
      <w:r>
        <w:t xml:space="preserve">Considerations on </w:t>
      </w:r>
      <w:r w:rsidRPr="00A04A71">
        <w:t>UE requirements</w:t>
      </w:r>
    </w:p>
    <w:p w14:paraId="5EB0B6AA" w14:textId="77777777" w:rsidR="00497D50" w:rsidRDefault="00497D50" w:rsidP="00497D50">
      <w:r>
        <w:t xml:space="preserve">In a possible specification for requirements, what could be done is the following: </w:t>
      </w:r>
    </w:p>
    <w:p w14:paraId="61C27147" w14:textId="7CB62E1C" w:rsidR="00497D50" w:rsidRPr="009B4BBB" w:rsidRDefault="00497D50" w:rsidP="00497D50">
      <w:pPr>
        <w:pStyle w:val="ListParagraph"/>
        <w:numPr>
          <w:ilvl w:val="0"/>
          <w:numId w:val="38"/>
        </w:numPr>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w:t>
      </w:r>
      <w:r w:rsidR="00043EBA">
        <w:rPr>
          <w:rFonts w:asciiTheme="minorHAnsi" w:hAnsiTheme="minorHAnsi" w:cstheme="minorHAnsi"/>
          <w:sz w:val="22"/>
          <w:szCs w:val="22"/>
        </w:rPr>
        <w:t xml:space="preserve"> (possibly by reference to JVET)</w:t>
      </w:r>
    </w:p>
    <w:p w14:paraId="2E5160B2" w14:textId="23727174" w:rsidR="00E349F7" w:rsidRPr="009B4BBB" w:rsidRDefault="00497D50" w:rsidP="00497D50">
      <w:pPr>
        <w:pStyle w:val="ListParagraph"/>
        <w:numPr>
          <w:ilvl w:val="0"/>
          <w:numId w:val="38"/>
        </w:numPr>
        <w:rPr>
          <w:rFonts w:asciiTheme="minorHAnsi" w:hAnsiTheme="minorHAnsi" w:cstheme="minorHAnsi"/>
          <w:sz w:val="22"/>
          <w:szCs w:val="22"/>
        </w:rPr>
      </w:pPr>
      <w:r w:rsidRPr="009B4BBB">
        <w:rPr>
          <w:rFonts w:asciiTheme="minorHAnsi" w:hAnsiTheme="minorHAnsi" w:cstheme="minorHAnsi"/>
          <w:sz w:val="22"/>
          <w:szCs w:val="22"/>
        </w:rPr>
        <w:t>Process to verify "not having perceptually significant differences" to 3GPP Film grain synthesis reference process</w:t>
      </w:r>
      <w:r w:rsidR="00043EBA">
        <w:rPr>
          <w:rFonts w:asciiTheme="minorHAnsi" w:hAnsiTheme="minorHAnsi" w:cstheme="minorHAnsi"/>
          <w:sz w:val="22"/>
          <w:szCs w:val="22"/>
        </w:rPr>
        <w:t xml:space="preserve"> </w:t>
      </w:r>
      <w:r w:rsidR="00043EBA">
        <w:rPr>
          <w:rFonts w:asciiTheme="minorHAnsi" w:hAnsiTheme="minorHAnsi" w:cstheme="minorHAnsi"/>
          <w:sz w:val="22"/>
          <w:szCs w:val="22"/>
        </w:rPr>
        <w:t>(possibly by reference to JVET)</w:t>
      </w:r>
    </w:p>
    <w:p w14:paraId="4D149D5A" w14:textId="77777777" w:rsidR="00904E62" w:rsidRDefault="00497D50" w:rsidP="00497D50">
      <w:pPr>
        <w:pStyle w:val="ListParagraph"/>
        <w:numPr>
          <w:ilvl w:val="0"/>
          <w:numId w:val="38"/>
        </w:numPr>
        <w:rPr>
          <w:rFonts w:asciiTheme="minorHAnsi" w:hAnsiTheme="minorHAnsi" w:cstheme="minorHAnsi"/>
          <w:sz w:val="22"/>
          <w:szCs w:val="22"/>
        </w:rPr>
      </w:pPr>
      <w:r w:rsidRPr="009B4BBB">
        <w:rPr>
          <w:rFonts w:asciiTheme="minorHAnsi" w:hAnsiTheme="minorHAnsi" w:cstheme="minorHAnsi"/>
          <w:sz w:val="22"/>
          <w:szCs w:val="22"/>
        </w:rPr>
        <w:t xml:space="preserve">Receiver Requirements: </w:t>
      </w:r>
    </w:p>
    <w:p w14:paraId="42CECBE6" w14:textId="5BD9C983" w:rsidR="00E349F7" w:rsidRPr="009B4BBB" w:rsidRDefault="00497D50" w:rsidP="00904E62">
      <w:pPr>
        <w:pStyle w:val="ListParagraph"/>
        <w:numPr>
          <w:ilvl w:val="1"/>
          <w:numId w:val="38"/>
        </w:numPr>
        <w:rPr>
          <w:rFonts w:asciiTheme="minorHAnsi" w:hAnsiTheme="minorHAnsi" w:cstheme="minorHAnsi"/>
          <w:sz w:val="22"/>
          <w:szCs w:val="22"/>
        </w:rPr>
      </w:pPr>
      <w:r w:rsidRPr="009B4BBB">
        <w:rPr>
          <w:rFonts w:asciiTheme="minorHAnsi" w:hAnsiTheme="minorHAnsi" w:cstheme="minorHAnsi"/>
          <w:sz w:val="22"/>
          <w:szCs w:val="22"/>
        </w:rPr>
        <w:t>Either</w:t>
      </w:r>
    </w:p>
    <w:p w14:paraId="1C54BDCA" w14:textId="77777777" w:rsidR="00E349F7" w:rsidRPr="009B4BBB" w:rsidRDefault="00497D50" w:rsidP="00904E62">
      <w:pPr>
        <w:pStyle w:val="ListParagraph"/>
        <w:numPr>
          <w:ilvl w:val="2"/>
          <w:numId w:val="38"/>
        </w:numPr>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 implemented, or</w:t>
      </w:r>
    </w:p>
    <w:p w14:paraId="2917F37A" w14:textId="77777777" w:rsidR="009B4BBB" w:rsidRDefault="00497D50" w:rsidP="00904E62">
      <w:pPr>
        <w:pStyle w:val="ListParagraph"/>
        <w:numPr>
          <w:ilvl w:val="2"/>
          <w:numId w:val="38"/>
        </w:numPr>
        <w:rPr>
          <w:rFonts w:asciiTheme="minorHAnsi" w:hAnsiTheme="minorHAnsi" w:cstheme="minorHAnsi"/>
          <w:sz w:val="22"/>
          <w:szCs w:val="22"/>
        </w:rPr>
      </w:pPr>
      <w:r w:rsidRPr="009B4BBB">
        <w:rPr>
          <w:rFonts w:asciiTheme="minorHAnsi" w:hAnsiTheme="minorHAnsi" w:cstheme="minorHAnsi"/>
          <w:sz w:val="22"/>
          <w:szCs w:val="22"/>
        </w:rPr>
        <w:t>not having perceptually significant differences to 3GPP Film grain synthesis reference process</w:t>
      </w:r>
    </w:p>
    <w:p w14:paraId="5EAD18C5" w14:textId="4FD0C995" w:rsidR="00904E62" w:rsidRPr="009B4BBB" w:rsidRDefault="00904E62" w:rsidP="00497D50">
      <w:pPr>
        <w:pStyle w:val="ListParagraph"/>
        <w:numPr>
          <w:ilvl w:val="1"/>
          <w:numId w:val="38"/>
        </w:numPr>
        <w:rPr>
          <w:rFonts w:asciiTheme="minorHAnsi" w:hAnsiTheme="minorHAnsi" w:cstheme="minorHAnsi"/>
          <w:sz w:val="22"/>
          <w:szCs w:val="22"/>
        </w:rPr>
      </w:pPr>
      <w:r>
        <w:rPr>
          <w:rFonts w:asciiTheme="minorHAnsi" w:hAnsiTheme="minorHAnsi" w:cstheme="minorHAnsi"/>
          <w:sz w:val="22"/>
          <w:szCs w:val="22"/>
        </w:rPr>
        <w:t xml:space="preserve">making sure that </w:t>
      </w:r>
      <w:r w:rsidR="00282A6B">
        <w:rPr>
          <w:rFonts w:asciiTheme="minorHAnsi" w:hAnsiTheme="minorHAnsi" w:cstheme="minorHAnsi"/>
          <w:sz w:val="22"/>
          <w:szCs w:val="22"/>
        </w:rPr>
        <w:t>available</w:t>
      </w:r>
      <w:r>
        <w:rPr>
          <w:rFonts w:asciiTheme="minorHAnsi" w:hAnsiTheme="minorHAnsi" w:cstheme="minorHAnsi"/>
          <w:sz w:val="22"/>
          <w:szCs w:val="22"/>
        </w:rPr>
        <w:t xml:space="preserve"> receiver</w:t>
      </w:r>
      <w:r w:rsidR="004E3B94">
        <w:rPr>
          <w:rFonts w:asciiTheme="minorHAnsi" w:hAnsiTheme="minorHAnsi" w:cstheme="minorHAnsi"/>
          <w:sz w:val="22"/>
          <w:szCs w:val="22"/>
        </w:rPr>
        <w:t xml:space="preserve"> </w:t>
      </w:r>
      <w:r w:rsidR="00282A6B">
        <w:rPr>
          <w:rFonts w:asciiTheme="minorHAnsi" w:hAnsiTheme="minorHAnsi" w:cstheme="minorHAnsi"/>
          <w:sz w:val="22"/>
          <w:szCs w:val="22"/>
        </w:rPr>
        <w:t>implementations meet the receiver requirements</w:t>
      </w:r>
    </w:p>
    <w:p w14:paraId="5625433D" w14:textId="234E4E6F" w:rsidR="00497D50" w:rsidRPr="009B4BBB" w:rsidRDefault="00F4710F" w:rsidP="009B4BBB">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In 3GPP, t</w:t>
      </w:r>
      <w:r w:rsidR="00497D50" w:rsidRPr="009B4BBB">
        <w:rPr>
          <w:rFonts w:asciiTheme="minorHAnsi" w:hAnsiTheme="minorHAnsi" w:cstheme="minorHAnsi"/>
          <w:sz w:val="22"/>
          <w:szCs w:val="22"/>
        </w:rPr>
        <w:t>his could be a new specification or an Annex to an existing specification TS 26.116</w:t>
      </w:r>
    </w:p>
    <w:p w14:paraId="12827518" w14:textId="77777777" w:rsidR="009B4BBB" w:rsidRDefault="009B4BBB" w:rsidP="00497D50"/>
    <w:p w14:paraId="1661AA15" w14:textId="6CDCFB8E" w:rsidR="00A04A71" w:rsidRPr="00A04A71" w:rsidRDefault="009B4BBB" w:rsidP="00497D50">
      <w:r>
        <w:t>Preferably, this work is driven and completed by JVET.</w:t>
      </w:r>
      <w:r w:rsidR="002C5B83">
        <w:t xml:space="preserve"> An LS should be sent to JVET to ask for the expected process and </w:t>
      </w:r>
      <w:r w:rsidR="00C35F34">
        <w:t>timeline JVET</w:t>
      </w:r>
    </w:p>
    <w:p w14:paraId="79576CD7" w14:textId="0210844A" w:rsidR="00CD22E6" w:rsidRDefault="00CD22E6" w:rsidP="00CD22E6">
      <w:pPr>
        <w:pStyle w:val="Heading1"/>
        <w:numPr>
          <w:ilvl w:val="0"/>
          <w:numId w:val="3"/>
        </w:numPr>
      </w:pPr>
      <w:r>
        <w:t>Proposal</w:t>
      </w:r>
    </w:p>
    <w:p w14:paraId="59C6DF34" w14:textId="77777777" w:rsidR="00A90C82" w:rsidRDefault="00CD22E6" w:rsidP="00095B80">
      <w:pPr>
        <w:rPr>
          <w:rFonts w:asciiTheme="minorHAnsi" w:hAnsiTheme="minorHAnsi" w:cstheme="minorHAnsi"/>
        </w:rPr>
      </w:pPr>
      <w:r>
        <w:rPr>
          <w:rFonts w:asciiTheme="minorHAnsi" w:hAnsiTheme="minorHAnsi" w:cstheme="minorHAnsi"/>
        </w:rPr>
        <w:t xml:space="preserve">It is proposed </w:t>
      </w:r>
      <w:r w:rsidR="00C02387">
        <w:rPr>
          <w:rFonts w:asciiTheme="minorHAnsi" w:hAnsiTheme="minorHAnsi" w:cstheme="minorHAnsi"/>
        </w:rPr>
        <w:t xml:space="preserve">that </w:t>
      </w:r>
    </w:p>
    <w:p w14:paraId="379A5A15" w14:textId="52127AC1" w:rsidR="00836F08" w:rsidRDefault="009B4BBB"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To focus on a scenario that is simple based on clause 2</w:t>
      </w:r>
    </w:p>
    <w:p w14:paraId="7D289E56" w14:textId="5CB3AAEB" w:rsidR="00AB0C34" w:rsidRDefault="009B4BBB" w:rsidP="009B4BBB">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 xml:space="preserve">To take into account the Considerations of the UE Requirements in clause </w:t>
      </w:r>
      <w:r w:rsidR="00277983">
        <w:rPr>
          <w:rFonts w:asciiTheme="minorHAnsi" w:hAnsiTheme="minorHAnsi" w:cstheme="minorHAnsi"/>
          <w:sz w:val="22"/>
          <w:szCs w:val="22"/>
        </w:rPr>
        <w:t>3</w:t>
      </w:r>
    </w:p>
    <w:p w14:paraId="3AEF395B" w14:textId="7471FB17" w:rsidR="00C35F34" w:rsidRPr="009B4BBB" w:rsidRDefault="00C35F34" w:rsidP="009B4BBB">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An LS is sent to JVET in order to rely on the work done there</w:t>
      </w:r>
    </w:p>
    <w:sectPr w:rsidR="00C35F34" w:rsidRPr="009B4BB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EDAD" w14:textId="77777777" w:rsidR="00EB0886" w:rsidRDefault="00EB0886">
      <w:r>
        <w:separator/>
      </w:r>
    </w:p>
  </w:endnote>
  <w:endnote w:type="continuationSeparator" w:id="0">
    <w:p w14:paraId="2DC5F48A" w14:textId="77777777" w:rsidR="00EB0886" w:rsidRDefault="00EB0886">
      <w:r>
        <w:continuationSeparator/>
      </w:r>
    </w:p>
  </w:endnote>
  <w:endnote w:type="continuationNotice" w:id="1">
    <w:p w14:paraId="1156E881" w14:textId="77777777" w:rsidR="00EB0886" w:rsidRDefault="00EB0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E0D8F" w14:textId="77777777" w:rsidR="00EB0886" w:rsidRDefault="00EB0886">
      <w:r>
        <w:separator/>
      </w:r>
    </w:p>
  </w:footnote>
  <w:footnote w:type="continuationSeparator" w:id="0">
    <w:p w14:paraId="417DEFAF" w14:textId="77777777" w:rsidR="00EB0886" w:rsidRDefault="00EB0886">
      <w:r>
        <w:continuationSeparator/>
      </w:r>
    </w:p>
  </w:footnote>
  <w:footnote w:type="continuationNotice" w:id="1">
    <w:p w14:paraId="7AADEB1A" w14:textId="77777777" w:rsidR="00EB0886" w:rsidRDefault="00EB0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41BB94F" w:rsidR="00D02599" w:rsidRPr="007D3365" w:rsidRDefault="008A6DF9" w:rsidP="00D02599">
    <w:pPr>
      <w:widowControl w:val="0"/>
      <w:tabs>
        <w:tab w:val="right" w:pos="9356"/>
      </w:tabs>
      <w:spacing w:after="120" w:line="240" w:lineRule="atLeast"/>
      <w:rPr>
        <w:rFonts w:ascii="Arial" w:eastAsia="SimSun" w:hAnsi="Arial" w:cs="Arial"/>
        <w:b/>
        <w:i/>
      </w:rPr>
    </w:pPr>
    <w:r w:rsidRPr="007D3365">
      <w:rPr>
        <w:rFonts w:ascii="Arial" w:eastAsia="SimSun" w:hAnsi="Arial" w:cs="Arial"/>
      </w:rPr>
      <w:t>3GPP TSG SA WG4#</w:t>
    </w:r>
    <w:r w:rsidR="00C52973" w:rsidRPr="007D3365">
      <w:rPr>
        <w:rFonts w:ascii="Arial" w:eastAsia="SimSun" w:hAnsi="Arial" w:cs="Arial"/>
      </w:rPr>
      <w:t>12</w:t>
    </w:r>
    <w:r w:rsidR="00BE0120">
      <w:rPr>
        <w:rFonts w:ascii="Arial" w:eastAsia="SimSun" w:hAnsi="Arial" w:cs="Arial"/>
      </w:rPr>
      <w:t>5</w:t>
    </w:r>
    <w:r w:rsidR="00D02599" w:rsidRPr="007D3365">
      <w:rPr>
        <w:rFonts w:ascii="Arial" w:eastAsia="SimSun" w:hAnsi="Arial" w:cs="Arial"/>
        <w:b/>
        <w:i/>
      </w:rPr>
      <w:tab/>
    </w:r>
    <w:r w:rsidR="00D02599" w:rsidRPr="007D3365">
      <w:rPr>
        <w:rFonts w:ascii="Arial" w:eastAsia="SimSun" w:hAnsi="Arial" w:cs="Arial"/>
        <w:b/>
        <w:i/>
        <w:sz w:val="28"/>
        <w:szCs w:val="28"/>
      </w:rPr>
      <w:t>S4</w:t>
    </w:r>
    <w:r w:rsidR="008C6CB2" w:rsidRPr="007D3365">
      <w:rPr>
        <w:rFonts w:ascii="Arial" w:eastAsia="SimSun" w:hAnsi="Arial" w:cs="Arial"/>
        <w:b/>
        <w:i/>
        <w:sz w:val="28"/>
        <w:szCs w:val="28"/>
      </w:rPr>
      <w:t>-</w:t>
    </w:r>
    <w:r w:rsidR="00DE5BD8" w:rsidRPr="007D3365">
      <w:rPr>
        <w:rFonts w:ascii="Arial" w:eastAsia="SimSun" w:hAnsi="Arial" w:cs="Arial"/>
        <w:b/>
        <w:i/>
        <w:sz w:val="28"/>
        <w:szCs w:val="28"/>
      </w:rPr>
      <w:t>2</w:t>
    </w:r>
    <w:r w:rsidR="007D3365">
      <w:rPr>
        <w:rFonts w:ascii="Arial" w:eastAsia="SimSun" w:hAnsi="Arial" w:cs="Arial"/>
        <w:b/>
        <w:i/>
        <w:sz w:val="28"/>
        <w:szCs w:val="28"/>
      </w:rPr>
      <w:t>3</w:t>
    </w:r>
    <w:r w:rsidR="00EF4AD0">
      <w:rPr>
        <w:rFonts w:ascii="Arial" w:eastAsia="SimSun" w:hAnsi="Arial" w:cs="Arial"/>
        <w:b/>
        <w:i/>
        <w:sz w:val="28"/>
        <w:szCs w:val="28"/>
      </w:rPr>
      <w:t>1224</w:t>
    </w:r>
  </w:p>
  <w:p w14:paraId="26F082EB" w14:textId="12526FA6" w:rsidR="00EC2801" w:rsidRPr="006C359E" w:rsidRDefault="00BE012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Gothenburg</w:t>
    </w:r>
    <w:r w:rsidR="00E5321E">
      <w:rPr>
        <w:rFonts w:ascii="Arial" w:eastAsia="SimSun" w:hAnsi="Arial" w:cs="Arial"/>
        <w:lang w:eastAsia="zh-CN"/>
      </w:rPr>
      <w:t xml:space="preserve">, </w:t>
    </w:r>
    <w:r>
      <w:rPr>
        <w:rFonts w:ascii="Arial" w:eastAsia="SimSun" w:hAnsi="Arial" w:cs="Arial"/>
        <w:lang w:eastAsia="zh-CN"/>
      </w:rPr>
      <w:t>Sweden</w:t>
    </w:r>
    <w:r w:rsidR="00C40A03" w:rsidRPr="00C40A03">
      <w:rPr>
        <w:rFonts w:ascii="Arial" w:eastAsia="SimSun" w:hAnsi="Arial" w:cs="Arial"/>
        <w:lang w:eastAsia="zh-CN"/>
      </w:rPr>
      <w:t xml:space="preserve">, </w:t>
    </w:r>
    <w:r>
      <w:rPr>
        <w:rFonts w:ascii="Arial" w:eastAsia="SimSun" w:hAnsi="Arial" w:cs="Arial"/>
        <w:lang w:eastAsia="zh-CN"/>
      </w:rPr>
      <w:t>21</w:t>
    </w:r>
    <w:r w:rsidR="00C40A03" w:rsidRPr="00C40A03">
      <w:rPr>
        <w:rFonts w:ascii="Arial" w:eastAsia="SimSun" w:hAnsi="Arial" w:cs="Arial"/>
        <w:lang w:eastAsia="zh-CN"/>
      </w:rPr>
      <w:t xml:space="preserve"> – </w:t>
    </w:r>
    <w:r>
      <w:rPr>
        <w:rFonts w:ascii="Arial" w:eastAsia="SimSun" w:hAnsi="Arial" w:cs="Arial"/>
        <w:lang w:eastAsia="zh-CN"/>
      </w:rPr>
      <w:t>25 August</w:t>
    </w:r>
    <w:r w:rsidR="00C40A03" w:rsidRPr="00C40A03">
      <w:rPr>
        <w:rFonts w:ascii="Arial" w:eastAsia="SimSun" w:hAnsi="Arial" w:cs="Arial"/>
        <w:lang w:eastAsia="zh-CN"/>
      </w:rPr>
      <w:t xml:space="preserve"> 202</w:t>
    </w:r>
    <w:r w:rsidR="00E5321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5113"/>
    <w:multiLevelType w:val="hybridMultilevel"/>
    <w:tmpl w:val="DDE2B6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91926"/>
    <w:multiLevelType w:val="hybridMultilevel"/>
    <w:tmpl w:val="1766F2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3111"/>
    <w:multiLevelType w:val="hybridMultilevel"/>
    <w:tmpl w:val="F42014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D458C3"/>
    <w:multiLevelType w:val="hybridMultilevel"/>
    <w:tmpl w:val="0602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955420"/>
    <w:multiLevelType w:val="hybridMultilevel"/>
    <w:tmpl w:val="DDE2B6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CE417F"/>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11627C"/>
    <w:multiLevelType w:val="hybridMultilevel"/>
    <w:tmpl w:val="1ED05624"/>
    <w:lvl w:ilvl="0" w:tplc="89C6162C">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31BB5"/>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3E7E87"/>
    <w:multiLevelType w:val="hybridMultilevel"/>
    <w:tmpl w:val="1766F2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5271D2"/>
    <w:multiLevelType w:val="multilevel"/>
    <w:tmpl w:val="B580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CA7181"/>
    <w:multiLevelType w:val="hybridMultilevel"/>
    <w:tmpl w:val="79A8A45C"/>
    <w:lvl w:ilvl="0" w:tplc="89C6162C">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B7B29"/>
    <w:multiLevelType w:val="hybridMultilevel"/>
    <w:tmpl w:val="F42014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235D5D"/>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543DE7"/>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B11C8D"/>
    <w:multiLevelType w:val="hybridMultilevel"/>
    <w:tmpl w:val="E47AAB20"/>
    <w:lvl w:ilvl="0" w:tplc="A5FE81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149CC"/>
    <w:multiLevelType w:val="hybridMultilevel"/>
    <w:tmpl w:val="E78A5DFC"/>
    <w:lvl w:ilvl="0" w:tplc="89C6162C">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FE3E4B"/>
    <w:multiLevelType w:val="hybridMultilevel"/>
    <w:tmpl w:val="FE7EEAB6"/>
    <w:lvl w:ilvl="0" w:tplc="2054B51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82033"/>
    <w:multiLevelType w:val="multilevel"/>
    <w:tmpl w:val="10CEF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6B735E7A"/>
    <w:multiLevelType w:val="hybridMultilevel"/>
    <w:tmpl w:val="7ADCD88C"/>
    <w:lvl w:ilvl="0" w:tplc="89C6162C">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95F20"/>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904142"/>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F17897"/>
    <w:multiLevelType w:val="hybridMultilevel"/>
    <w:tmpl w:val="3C004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942668">
    <w:abstractNumId w:val="32"/>
  </w:num>
  <w:num w:numId="2" w16cid:durableId="128321960">
    <w:abstractNumId w:val="21"/>
  </w:num>
  <w:num w:numId="3" w16cid:durableId="844322454">
    <w:abstractNumId w:val="20"/>
  </w:num>
  <w:num w:numId="4" w16cid:durableId="1763060619">
    <w:abstractNumId w:val="0"/>
  </w:num>
  <w:num w:numId="5" w16cid:durableId="52626264">
    <w:abstractNumId w:val="2"/>
  </w:num>
  <w:num w:numId="6" w16cid:durableId="204830966">
    <w:abstractNumId w:val="12"/>
  </w:num>
  <w:num w:numId="7" w16cid:durableId="1386611834">
    <w:abstractNumId w:val="30"/>
  </w:num>
  <w:num w:numId="8" w16cid:durableId="425343612">
    <w:abstractNumId w:val="36"/>
  </w:num>
  <w:num w:numId="9" w16cid:durableId="1362513718">
    <w:abstractNumId w:val="8"/>
  </w:num>
  <w:num w:numId="10" w16cid:durableId="333260614">
    <w:abstractNumId w:val="27"/>
  </w:num>
  <w:num w:numId="11" w16cid:durableId="370307011">
    <w:abstractNumId w:val="17"/>
  </w:num>
  <w:num w:numId="12" w16cid:durableId="344284433">
    <w:abstractNumId w:val="24"/>
  </w:num>
  <w:num w:numId="13" w16cid:durableId="32926893">
    <w:abstractNumId w:val="26"/>
  </w:num>
  <w:num w:numId="14" w16cid:durableId="1868835550">
    <w:abstractNumId w:val="18"/>
  </w:num>
  <w:num w:numId="15" w16cid:durableId="138544691">
    <w:abstractNumId w:val="1"/>
  </w:num>
  <w:num w:numId="16" w16cid:durableId="893464735">
    <w:abstractNumId w:val="6"/>
  </w:num>
  <w:num w:numId="17" w16cid:durableId="270212892">
    <w:abstractNumId w:val="9"/>
  </w:num>
  <w:num w:numId="18" w16cid:durableId="469707180">
    <w:abstractNumId w:val="29"/>
  </w:num>
  <w:num w:numId="19" w16cid:durableId="1420635683">
    <w:abstractNumId w:val="15"/>
  </w:num>
  <w:num w:numId="20" w16cid:durableId="138347170">
    <w:abstractNumId w:val="10"/>
  </w:num>
  <w:num w:numId="21" w16cid:durableId="542324705">
    <w:abstractNumId w:val="7"/>
  </w:num>
  <w:num w:numId="22" w16cid:durableId="502549849">
    <w:abstractNumId w:val="34"/>
  </w:num>
  <w:num w:numId="23" w16cid:durableId="25955835">
    <w:abstractNumId w:val="5"/>
  </w:num>
  <w:num w:numId="24" w16cid:durableId="411197709">
    <w:abstractNumId w:val="3"/>
  </w:num>
  <w:num w:numId="25" w16cid:durableId="335351166">
    <w:abstractNumId w:val="23"/>
  </w:num>
  <w:num w:numId="26" w16cid:durableId="2024478353">
    <w:abstractNumId w:val="11"/>
  </w:num>
  <w:num w:numId="27" w16cid:durableId="1100026207">
    <w:abstractNumId w:val="35"/>
  </w:num>
  <w:num w:numId="28" w16cid:durableId="825513972">
    <w:abstractNumId w:val="14"/>
  </w:num>
  <w:num w:numId="29" w16cid:durableId="1393385533">
    <w:abstractNumId w:val="31"/>
  </w:num>
  <w:num w:numId="30" w16cid:durableId="1404372799">
    <w:abstractNumId w:val="16"/>
  </w:num>
  <w:num w:numId="31" w16cid:durableId="927230120">
    <w:abstractNumId w:val="28"/>
  </w:num>
  <w:num w:numId="32" w16cid:durableId="1520002510">
    <w:abstractNumId w:val="22"/>
  </w:num>
  <w:num w:numId="33" w16cid:durableId="495533960">
    <w:abstractNumId w:val="4"/>
  </w:num>
  <w:num w:numId="34" w16cid:durableId="1267730433">
    <w:abstractNumId w:val="33"/>
  </w:num>
  <w:num w:numId="35" w16cid:durableId="1091900835">
    <w:abstractNumId w:val="19"/>
  </w:num>
  <w:num w:numId="36" w16cid:durableId="138378562">
    <w:abstractNumId w:val="32"/>
  </w:num>
  <w:num w:numId="37" w16cid:durableId="1048072524">
    <w:abstractNumId w:val="13"/>
  </w:num>
  <w:num w:numId="38" w16cid:durableId="105219523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139"/>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545"/>
    <w:rsid w:val="00036D38"/>
    <w:rsid w:val="00036E56"/>
    <w:rsid w:val="000372AE"/>
    <w:rsid w:val="00037B72"/>
    <w:rsid w:val="00037F34"/>
    <w:rsid w:val="0004142C"/>
    <w:rsid w:val="00041813"/>
    <w:rsid w:val="00041CBA"/>
    <w:rsid w:val="00042399"/>
    <w:rsid w:val="00042AAF"/>
    <w:rsid w:val="00042E75"/>
    <w:rsid w:val="00043A29"/>
    <w:rsid w:val="00043EBA"/>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7A9"/>
    <w:rsid w:val="00057D25"/>
    <w:rsid w:val="00057DA5"/>
    <w:rsid w:val="00060B20"/>
    <w:rsid w:val="000616F7"/>
    <w:rsid w:val="00061BF9"/>
    <w:rsid w:val="000625E4"/>
    <w:rsid w:val="00063130"/>
    <w:rsid w:val="00064B08"/>
    <w:rsid w:val="0006631E"/>
    <w:rsid w:val="000668F4"/>
    <w:rsid w:val="00071261"/>
    <w:rsid w:val="000718AA"/>
    <w:rsid w:val="00071FF4"/>
    <w:rsid w:val="0007218D"/>
    <w:rsid w:val="000725BA"/>
    <w:rsid w:val="00072855"/>
    <w:rsid w:val="00072F13"/>
    <w:rsid w:val="00073062"/>
    <w:rsid w:val="00075229"/>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C0A"/>
    <w:rsid w:val="00087E24"/>
    <w:rsid w:val="00087FDC"/>
    <w:rsid w:val="00092420"/>
    <w:rsid w:val="0009329B"/>
    <w:rsid w:val="00093946"/>
    <w:rsid w:val="00093DB7"/>
    <w:rsid w:val="000944AE"/>
    <w:rsid w:val="000948D9"/>
    <w:rsid w:val="00094FA4"/>
    <w:rsid w:val="000956E7"/>
    <w:rsid w:val="00095B80"/>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0CA"/>
    <w:rsid w:val="000D1A3F"/>
    <w:rsid w:val="000D1F0A"/>
    <w:rsid w:val="000D2D1D"/>
    <w:rsid w:val="000D39C3"/>
    <w:rsid w:val="000D4443"/>
    <w:rsid w:val="000D4647"/>
    <w:rsid w:val="000D522E"/>
    <w:rsid w:val="000D59DC"/>
    <w:rsid w:val="000D5D6B"/>
    <w:rsid w:val="000D686C"/>
    <w:rsid w:val="000D71FB"/>
    <w:rsid w:val="000E0026"/>
    <w:rsid w:val="000E025D"/>
    <w:rsid w:val="000E0596"/>
    <w:rsid w:val="000E0AC9"/>
    <w:rsid w:val="000E1B9C"/>
    <w:rsid w:val="000E27AC"/>
    <w:rsid w:val="000E32F3"/>
    <w:rsid w:val="000E5064"/>
    <w:rsid w:val="000E6BC2"/>
    <w:rsid w:val="000E7A98"/>
    <w:rsid w:val="000F130C"/>
    <w:rsid w:val="000F1610"/>
    <w:rsid w:val="000F1DD2"/>
    <w:rsid w:val="000F2747"/>
    <w:rsid w:val="000F3564"/>
    <w:rsid w:val="000F370D"/>
    <w:rsid w:val="000F4620"/>
    <w:rsid w:val="000F4DEE"/>
    <w:rsid w:val="000F52AC"/>
    <w:rsid w:val="000F7259"/>
    <w:rsid w:val="000F7904"/>
    <w:rsid w:val="000F7C21"/>
    <w:rsid w:val="001000AC"/>
    <w:rsid w:val="001033E7"/>
    <w:rsid w:val="001037B3"/>
    <w:rsid w:val="00104D80"/>
    <w:rsid w:val="00106874"/>
    <w:rsid w:val="00106A0F"/>
    <w:rsid w:val="00110FD1"/>
    <w:rsid w:val="001112C7"/>
    <w:rsid w:val="00112B88"/>
    <w:rsid w:val="0011366A"/>
    <w:rsid w:val="00115D6E"/>
    <w:rsid w:val="001161D1"/>
    <w:rsid w:val="001165B9"/>
    <w:rsid w:val="001169F0"/>
    <w:rsid w:val="00116BB1"/>
    <w:rsid w:val="00117213"/>
    <w:rsid w:val="00117A0E"/>
    <w:rsid w:val="00117E4F"/>
    <w:rsid w:val="00120008"/>
    <w:rsid w:val="0012085C"/>
    <w:rsid w:val="00121C39"/>
    <w:rsid w:val="00121E56"/>
    <w:rsid w:val="00122C1A"/>
    <w:rsid w:val="0012640C"/>
    <w:rsid w:val="001272DB"/>
    <w:rsid w:val="00127B4E"/>
    <w:rsid w:val="001329CF"/>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291A"/>
    <w:rsid w:val="00143BA1"/>
    <w:rsid w:val="001441BE"/>
    <w:rsid w:val="0014436B"/>
    <w:rsid w:val="00144F6E"/>
    <w:rsid w:val="00145BE8"/>
    <w:rsid w:val="00145F01"/>
    <w:rsid w:val="0014622B"/>
    <w:rsid w:val="00146CA8"/>
    <w:rsid w:val="0014753A"/>
    <w:rsid w:val="001478E9"/>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46EF"/>
    <w:rsid w:val="001659D8"/>
    <w:rsid w:val="00165FFB"/>
    <w:rsid w:val="001675F5"/>
    <w:rsid w:val="00167715"/>
    <w:rsid w:val="00170BA8"/>
    <w:rsid w:val="00171E69"/>
    <w:rsid w:val="00172601"/>
    <w:rsid w:val="00172FC1"/>
    <w:rsid w:val="001731E8"/>
    <w:rsid w:val="0017352C"/>
    <w:rsid w:val="0017394F"/>
    <w:rsid w:val="001745F5"/>
    <w:rsid w:val="0017520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4BF8"/>
    <w:rsid w:val="001955FE"/>
    <w:rsid w:val="0019587E"/>
    <w:rsid w:val="001964D6"/>
    <w:rsid w:val="00197178"/>
    <w:rsid w:val="0019799F"/>
    <w:rsid w:val="001A1D4B"/>
    <w:rsid w:val="001A1FB3"/>
    <w:rsid w:val="001A26D6"/>
    <w:rsid w:val="001A41CD"/>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9FC"/>
    <w:rsid w:val="001C5B77"/>
    <w:rsid w:val="001C6212"/>
    <w:rsid w:val="001D0454"/>
    <w:rsid w:val="001D0F21"/>
    <w:rsid w:val="001D3045"/>
    <w:rsid w:val="001D3A07"/>
    <w:rsid w:val="001D4F49"/>
    <w:rsid w:val="001D5518"/>
    <w:rsid w:val="001D6619"/>
    <w:rsid w:val="001D69F5"/>
    <w:rsid w:val="001D6ACA"/>
    <w:rsid w:val="001D6D80"/>
    <w:rsid w:val="001D718B"/>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47C2D"/>
    <w:rsid w:val="002503BE"/>
    <w:rsid w:val="00250DDA"/>
    <w:rsid w:val="00250F0F"/>
    <w:rsid w:val="002513C5"/>
    <w:rsid w:val="00251631"/>
    <w:rsid w:val="00251894"/>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657"/>
    <w:rsid w:val="00263910"/>
    <w:rsid w:val="00264030"/>
    <w:rsid w:val="002667E2"/>
    <w:rsid w:val="00266C49"/>
    <w:rsid w:val="00266FFD"/>
    <w:rsid w:val="00270AB6"/>
    <w:rsid w:val="00270EF0"/>
    <w:rsid w:val="002720B7"/>
    <w:rsid w:val="00272A69"/>
    <w:rsid w:val="00272A75"/>
    <w:rsid w:val="002747CE"/>
    <w:rsid w:val="002751B8"/>
    <w:rsid w:val="00277042"/>
    <w:rsid w:val="00277983"/>
    <w:rsid w:val="00277DEF"/>
    <w:rsid w:val="00280B60"/>
    <w:rsid w:val="0028136C"/>
    <w:rsid w:val="00281962"/>
    <w:rsid w:val="00281B54"/>
    <w:rsid w:val="002821B1"/>
    <w:rsid w:val="0028233F"/>
    <w:rsid w:val="00282A6B"/>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5B83"/>
    <w:rsid w:val="002C678D"/>
    <w:rsid w:val="002C6895"/>
    <w:rsid w:val="002C6A24"/>
    <w:rsid w:val="002C6AD9"/>
    <w:rsid w:val="002C6BF7"/>
    <w:rsid w:val="002C6F1E"/>
    <w:rsid w:val="002C7F94"/>
    <w:rsid w:val="002D0385"/>
    <w:rsid w:val="002D0F63"/>
    <w:rsid w:val="002D1CD4"/>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629"/>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8EA"/>
    <w:rsid w:val="00341D5F"/>
    <w:rsid w:val="00342C9E"/>
    <w:rsid w:val="00344006"/>
    <w:rsid w:val="00344129"/>
    <w:rsid w:val="00344588"/>
    <w:rsid w:val="00344600"/>
    <w:rsid w:val="0034532C"/>
    <w:rsid w:val="00345D7A"/>
    <w:rsid w:val="0034605A"/>
    <w:rsid w:val="0034622D"/>
    <w:rsid w:val="0034656D"/>
    <w:rsid w:val="00346CE5"/>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D6F"/>
    <w:rsid w:val="00386F3A"/>
    <w:rsid w:val="00387B21"/>
    <w:rsid w:val="0039094E"/>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42F5"/>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0C4"/>
    <w:rsid w:val="003D2D12"/>
    <w:rsid w:val="003D372B"/>
    <w:rsid w:val="003D5051"/>
    <w:rsid w:val="003D5161"/>
    <w:rsid w:val="003D54C1"/>
    <w:rsid w:val="003D6B4A"/>
    <w:rsid w:val="003D73B9"/>
    <w:rsid w:val="003E200C"/>
    <w:rsid w:val="003E211D"/>
    <w:rsid w:val="003E23A1"/>
    <w:rsid w:val="003E3BC8"/>
    <w:rsid w:val="003E473F"/>
    <w:rsid w:val="003E52F6"/>
    <w:rsid w:val="003E6406"/>
    <w:rsid w:val="003E7015"/>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07FEC"/>
    <w:rsid w:val="00411697"/>
    <w:rsid w:val="0041180E"/>
    <w:rsid w:val="004119E5"/>
    <w:rsid w:val="004124DF"/>
    <w:rsid w:val="00412E44"/>
    <w:rsid w:val="00414EA7"/>
    <w:rsid w:val="004151BC"/>
    <w:rsid w:val="004158F9"/>
    <w:rsid w:val="00416A09"/>
    <w:rsid w:val="00416D90"/>
    <w:rsid w:val="00417F9A"/>
    <w:rsid w:val="004203AF"/>
    <w:rsid w:val="00420FF5"/>
    <w:rsid w:val="004216A4"/>
    <w:rsid w:val="00421A08"/>
    <w:rsid w:val="0042285A"/>
    <w:rsid w:val="00422E00"/>
    <w:rsid w:val="00424132"/>
    <w:rsid w:val="00424E84"/>
    <w:rsid w:val="004251A9"/>
    <w:rsid w:val="004257C6"/>
    <w:rsid w:val="0042595D"/>
    <w:rsid w:val="00425C36"/>
    <w:rsid w:val="00426D85"/>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5A03"/>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6BA"/>
    <w:rsid w:val="00472B6D"/>
    <w:rsid w:val="00473C50"/>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9662C"/>
    <w:rsid w:val="00497D50"/>
    <w:rsid w:val="004A1B8F"/>
    <w:rsid w:val="004A1C2D"/>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B7CC9"/>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A7E"/>
    <w:rsid w:val="004E1CB0"/>
    <w:rsid w:val="004E25AB"/>
    <w:rsid w:val="004E3B94"/>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06B8F"/>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3DC0"/>
    <w:rsid w:val="005340D0"/>
    <w:rsid w:val="00536895"/>
    <w:rsid w:val="00536B21"/>
    <w:rsid w:val="0053787D"/>
    <w:rsid w:val="00537E1B"/>
    <w:rsid w:val="0054096E"/>
    <w:rsid w:val="00542177"/>
    <w:rsid w:val="0054217B"/>
    <w:rsid w:val="005425E0"/>
    <w:rsid w:val="00543F7D"/>
    <w:rsid w:val="005446DD"/>
    <w:rsid w:val="00544FEB"/>
    <w:rsid w:val="005450C8"/>
    <w:rsid w:val="0054534A"/>
    <w:rsid w:val="00546313"/>
    <w:rsid w:val="00546341"/>
    <w:rsid w:val="00546720"/>
    <w:rsid w:val="0054684D"/>
    <w:rsid w:val="005469AD"/>
    <w:rsid w:val="00547889"/>
    <w:rsid w:val="00547D43"/>
    <w:rsid w:val="00550345"/>
    <w:rsid w:val="00550EAE"/>
    <w:rsid w:val="00551005"/>
    <w:rsid w:val="005520DD"/>
    <w:rsid w:val="00552A04"/>
    <w:rsid w:val="005534DC"/>
    <w:rsid w:val="00553EE3"/>
    <w:rsid w:val="00554564"/>
    <w:rsid w:val="00554A4D"/>
    <w:rsid w:val="00555C47"/>
    <w:rsid w:val="00556B2E"/>
    <w:rsid w:val="00557648"/>
    <w:rsid w:val="0056027E"/>
    <w:rsid w:val="00560382"/>
    <w:rsid w:val="00561DC2"/>
    <w:rsid w:val="0056329E"/>
    <w:rsid w:val="005637A3"/>
    <w:rsid w:val="005638CE"/>
    <w:rsid w:val="00564912"/>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70"/>
    <w:rsid w:val="00587A44"/>
    <w:rsid w:val="00590910"/>
    <w:rsid w:val="00591CEB"/>
    <w:rsid w:val="005922F4"/>
    <w:rsid w:val="00592BD3"/>
    <w:rsid w:val="00592E34"/>
    <w:rsid w:val="00595094"/>
    <w:rsid w:val="00596FE6"/>
    <w:rsid w:val="0059739E"/>
    <w:rsid w:val="005A09E2"/>
    <w:rsid w:val="005A0B94"/>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138"/>
    <w:rsid w:val="005D3557"/>
    <w:rsid w:val="005D392A"/>
    <w:rsid w:val="005D3A47"/>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0A3"/>
    <w:rsid w:val="006007A7"/>
    <w:rsid w:val="00600AE2"/>
    <w:rsid w:val="00600E95"/>
    <w:rsid w:val="00601CA0"/>
    <w:rsid w:val="00601DC6"/>
    <w:rsid w:val="0060343E"/>
    <w:rsid w:val="00603901"/>
    <w:rsid w:val="00603C58"/>
    <w:rsid w:val="00603D46"/>
    <w:rsid w:val="00603E09"/>
    <w:rsid w:val="006050B0"/>
    <w:rsid w:val="0060671A"/>
    <w:rsid w:val="0060741B"/>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442A"/>
    <w:rsid w:val="00635427"/>
    <w:rsid w:val="00635CD6"/>
    <w:rsid w:val="0063683A"/>
    <w:rsid w:val="00637B91"/>
    <w:rsid w:val="006412B9"/>
    <w:rsid w:val="006418D6"/>
    <w:rsid w:val="00642701"/>
    <w:rsid w:val="00644BA9"/>
    <w:rsid w:val="00644EAA"/>
    <w:rsid w:val="00644ECA"/>
    <w:rsid w:val="00645FCC"/>
    <w:rsid w:val="00647A75"/>
    <w:rsid w:val="00650661"/>
    <w:rsid w:val="00650FC4"/>
    <w:rsid w:val="00651A69"/>
    <w:rsid w:val="00651F01"/>
    <w:rsid w:val="00652AA9"/>
    <w:rsid w:val="0065405A"/>
    <w:rsid w:val="00654127"/>
    <w:rsid w:val="006548AA"/>
    <w:rsid w:val="00654ECA"/>
    <w:rsid w:val="006557E1"/>
    <w:rsid w:val="00655902"/>
    <w:rsid w:val="00655A95"/>
    <w:rsid w:val="00656399"/>
    <w:rsid w:val="006567E6"/>
    <w:rsid w:val="006568F5"/>
    <w:rsid w:val="006572DA"/>
    <w:rsid w:val="00657BA0"/>
    <w:rsid w:val="006601AD"/>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66C3"/>
    <w:rsid w:val="00677456"/>
    <w:rsid w:val="00677563"/>
    <w:rsid w:val="0068040B"/>
    <w:rsid w:val="00680F5C"/>
    <w:rsid w:val="00681D40"/>
    <w:rsid w:val="006825BE"/>
    <w:rsid w:val="00682678"/>
    <w:rsid w:val="00682C88"/>
    <w:rsid w:val="00682D5A"/>
    <w:rsid w:val="00684FB5"/>
    <w:rsid w:val="00685BD6"/>
    <w:rsid w:val="006862B2"/>
    <w:rsid w:val="00686B61"/>
    <w:rsid w:val="00686C0A"/>
    <w:rsid w:val="00687E77"/>
    <w:rsid w:val="00690536"/>
    <w:rsid w:val="00693A39"/>
    <w:rsid w:val="00694173"/>
    <w:rsid w:val="006946A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013"/>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402"/>
    <w:rsid w:val="00700766"/>
    <w:rsid w:val="007008A2"/>
    <w:rsid w:val="00700BA8"/>
    <w:rsid w:val="00700C56"/>
    <w:rsid w:val="00700EB4"/>
    <w:rsid w:val="00700EB8"/>
    <w:rsid w:val="00700F60"/>
    <w:rsid w:val="0070286D"/>
    <w:rsid w:val="00703565"/>
    <w:rsid w:val="007047A0"/>
    <w:rsid w:val="007048E8"/>
    <w:rsid w:val="00705241"/>
    <w:rsid w:val="007054A4"/>
    <w:rsid w:val="007067EA"/>
    <w:rsid w:val="00706AFA"/>
    <w:rsid w:val="00706BAE"/>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56B"/>
    <w:rsid w:val="00722C1A"/>
    <w:rsid w:val="00722CB0"/>
    <w:rsid w:val="0072429E"/>
    <w:rsid w:val="0072449C"/>
    <w:rsid w:val="00724AA0"/>
    <w:rsid w:val="00724F02"/>
    <w:rsid w:val="00725BC0"/>
    <w:rsid w:val="00726BE6"/>
    <w:rsid w:val="007302D2"/>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282D"/>
    <w:rsid w:val="00773876"/>
    <w:rsid w:val="0077480E"/>
    <w:rsid w:val="00774BA1"/>
    <w:rsid w:val="007751AC"/>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6EE"/>
    <w:rsid w:val="007B5E8F"/>
    <w:rsid w:val="007B5F47"/>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360"/>
    <w:rsid w:val="007C7953"/>
    <w:rsid w:val="007D0D5F"/>
    <w:rsid w:val="007D1B52"/>
    <w:rsid w:val="007D2472"/>
    <w:rsid w:val="007D3365"/>
    <w:rsid w:val="007D47B5"/>
    <w:rsid w:val="007D513B"/>
    <w:rsid w:val="007D53C4"/>
    <w:rsid w:val="007D5B09"/>
    <w:rsid w:val="007D5DAE"/>
    <w:rsid w:val="007D6304"/>
    <w:rsid w:val="007D6557"/>
    <w:rsid w:val="007D65A5"/>
    <w:rsid w:val="007D6F0C"/>
    <w:rsid w:val="007D7713"/>
    <w:rsid w:val="007D77A2"/>
    <w:rsid w:val="007E00E2"/>
    <w:rsid w:val="007E1583"/>
    <w:rsid w:val="007E15E3"/>
    <w:rsid w:val="007E1706"/>
    <w:rsid w:val="007E1ED8"/>
    <w:rsid w:val="007E2227"/>
    <w:rsid w:val="007E36F8"/>
    <w:rsid w:val="007E413E"/>
    <w:rsid w:val="007E489B"/>
    <w:rsid w:val="007E66A8"/>
    <w:rsid w:val="007E6961"/>
    <w:rsid w:val="007E6E6F"/>
    <w:rsid w:val="007F211C"/>
    <w:rsid w:val="007F2696"/>
    <w:rsid w:val="007F474F"/>
    <w:rsid w:val="007F5019"/>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2B29"/>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36F08"/>
    <w:rsid w:val="008421C0"/>
    <w:rsid w:val="00843247"/>
    <w:rsid w:val="00843C21"/>
    <w:rsid w:val="00844F76"/>
    <w:rsid w:val="0084511E"/>
    <w:rsid w:val="00845534"/>
    <w:rsid w:val="00845B7A"/>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60A"/>
    <w:rsid w:val="00880FF9"/>
    <w:rsid w:val="008810C9"/>
    <w:rsid w:val="00883B8D"/>
    <w:rsid w:val="00886858"/>
    <w:rsid w:val="00890A44"/>
    <w:rsid w:val="00890A4F"/>
    <w:rsid w:val="00890C0C"/>
    <w:rsid w:val="00890E7D"/>
    <w:rsid w:val="00891ADA"/>
    <w:rsid w:val="00893E7E"/>
    <w:rsid w:val="008944AA"/>
    <w:rsid w:val="00895095"/>
    <w:rsid w:val="0089522C"/>
    <w:rsid w:val="008952C4"/>
    <w:rsid w:val="00895B21"/>
    <w:rsid w:val="00895DDE"/>
    <w:rsid w:val="00896B52"/>
    <w:rsid w:val="00896C76"/>
    <w:rsid w:val="0089738D"/>
    <w:rsid w:val="008A0549"/>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816"/>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76A3"/>
    <w:rsid w:val="009002BC"/>
    <w:rsid w:val="009002C3"/>
    <w:rsid w:val="00902657"/>
    <w:rsid w:val="0090332A"/>
    <w:rsid w:val="009041D5"/>
    <w:rsid w:val="00904C14"/>
    <w:rsid w:val="00904E62"/>
    <w:rsid w:val="009057A6"/>
    <w:rsid w:val="00905F97"/>
    <w:rsid w:val="00911040"/>
    <w:rsid w:val="00912624"/>
    <w:rsid w:val="00913958"/>
    <w:rsid w:val="009144DB"/>
    <w:rsid w:val="00914CAB"/>
    <w:rsid w:val="00915D24"/>
    <w:rsid w:val="00915D52"/>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653C"/>
    <w:rsid w:val="00957D57"/>
    <w:rsid w:val="00960E39"/>
    <w:rsid w:val="0096122C"/>
    <w:rsid w:val="00961D1A"/>
    <w:rsid w:val="009623C9"/>
    <w:rsid w:val="00962A72"/>
    <w:rsid w:val="009650CF"/>
    <w:rsid w:val="009658A4"/>
    <w:rsid w:val="00965D75"/>
    <w:rsid w:val="00965E84"/>
    <w:rsid w:val="00966ECF"/>
    <w:rsid w:val="00967B60"/>
    <w:rsid w:val="00967EDF"/>
    <w:rsid w:val="00970AC8"/>
    <w:rsid w:val="009722FE"/>
    <w:rsid w:val="009724D8"/>
    <w:rsid w:val="00972BE5"/>
    <w:rsid w:val="00973344"/>
    <w:rsid w:val="009734BA"/>
    <w:rsid w:val="009825F5"/>
    <w:rsid w:val="00982670"/>
    <w:rsid w:val="0098341E"/>
    <w:rsid w:val="00983673"/>
    <w:rsid w:val="00983A73"/>
    <w:rsid w:val="00984586"/>
    <w:rsid w:val="0098546A"/>
    <w:rsid w:val="009861E2"/>
    <w:rsid w:val="00987ED2"/>
    <w:rsid w:val="00990165"/>
    <w:rsid w:val="0099023A"/>
    <w:rsid w:val="0099043C"/>
    <w:rsid w:val="00991241"/>
    <w:rsid w:val="009915AE"/>
    <w:rsid w:val="00991D0F"/>
    <w:rsid w:val="00992117"/>
    <w:rsid w:val="00992C7A"/>
    <w:rsid w:val="00994E3C"/>
    <w:rsid w:val="00995F42"/>
    <w:rsid w:val="009966D5"/>
    <w:rsid w:val="00996F14"/>
    <w:rsid w:val="00997B03"/>
    <w:rsid w:val="009A1C62"/>
    <w:rsid w:val="009A37E5"/>
    <w:rsid w:val="009A4B5C"/>
    <w:rsid w:val="009A5730"/>
    <w:rsid w:val="009A7107"/>
    <w:rsid w:val="009A75DB"/>
    <w:rsid w:val="009B1F81"/>
    <w:rsid w:val="009B2626"/>
    <w:rsid w:val="009B2F66"/>
    <w:rsid w:val="009B3458"/>
    <w:rsid w:val="009B398F"/>
    <w:rsid w:val="009B4BBB"/>
    <w:rsid w:val="009B4C80"/>
    <w:rsid w:val="009B4D73"/>
    <w:rsid w:val="009B4F57"/>
    <w:rsid w:val="009B5E15"/>
    <w:rsid w:val="009B6597"/>
    <w:rsid w:val="009C0E57"/>
    <w:rsid w:val="009C1744"/>
    <w:rsid w:val="009C1B10"/>
    <w:rsid w:val="009C3EF1"/>
    <w:rsid w:val="009C4DF8"/>
    <w:rsid w:val="009D189A"/>
    <w:rsid w:val="009D1AE2"/>
    <w:rsid w:val="009D2ABE"/>
    <w:rsid w:val="009D2F81"/>
    <w:rsid w:val="009D3207"/>
    <w:rsid w:val="009D3964"/>
    <w:rsid w:val="009D3C4A"/>
    <w:rsid w:val="009D491E"/>
    <w:rsid w:val="009D4FB8"/>
    <w:rsid w:val="009D6CA9"/>
    <w:rsid w:val="009D79EF"/>
    <w:rsid w:val="009E1A87"/>
    <w:rsid w:val="009E1D03"/>
    <w:rsid w:val="009E2C07"/>
    <w:rsid w:val="009E2F50"/>
    <w:rsid w:val="009E3A62"/>
    <w:rsid w:val="009E3EB3"/>
    <w:rsid w:val="009E3ECA"/>
    <w:rsid w:val="009E3FC8"/>
    <w:rsid w:val="009E4179"/>
    <w:rsid w:val="009E471E"/>
    <w:rsid w:val="009E555A"/>
    <w:rsid w:val="009E6D85"/>
    <w:rsid w:val="009E74FA"/>
    <w:rsid w:val="009F0150"/>
    <w:rsid w:val="009F08F1"/>
    <w:rsid w:val="009F2863"/>
    <w:rsid w:val="009F2CDE"/>
    <w:rsid w:val="009F4D32"/>
    <w:rsid w:val="009F4F0A"/>
    <w:rsid w:val="009F5DE0"/>
    <w:rsid w:val="009F63D4"/>
    <w:rsid w:val="009F709B"/>
    <w:rsid w:val="00A006D0"/>
    <w:rsid w:val="00A00A57"/>
    <w:rsid w:val="00A00D94"/>
    <w:rsid w:val="00A014B1"/>
    <w:rsid w:val="00A02811"/>
    <w:rsid w:val="00A03630"/>
    <w:rsid w:val="00A03AF4"/>
    <w:rsid w:val="00A03E08"/>
    <w:rsid w:val="00A04A35"/>
    <w:rsid w:val="00A04A71"/>
    <w:rsid w:val="00A04EFD"/>
    <w:rsid w:val="00A05535"/>
    <w:rsid w:val="00A05729"/>
    <w:rsid w:val="00A059A8"/>
    <w:rsid w:val="00A06AA7"/>
    <w:rsid w:val="00A0739D"/>
    <w:rsid w:val="00A077DA"/>
    <w:rsid w:val="00A105D5"/>
    <w:rsid w:val="00A1079B"/>
    <w:rsid w:val="00A10E59"/>
    <w:rsid w:val="00A11427"/>
    <w:rsid w:val="00A12A40"/>
    <w:rsid w:val="00A1300B"/>
    <w:rsid w:val="00A13F48"/>
    <w:rsid w:val="00A14B74"/>
    <w:rsid w:val="00A15F4F"/>
    <w:rsid w:val="00A16240"/>
    <w:rsid w:val="00A16625"/>
    <w:rsid w:val="00A16DDD"/>
    <w:rsid w:val="00A17BC0"/>
    <w:rsid w:val="00A2160C"/>
    <w:rsid w:val="00A216C2"/>
    <w:rsid w:val="00A236E6"/>
    <w:rsid w:val="00A2385A"/>
    <w:rsid w:val="00A2481B"/>
    <w:rsid w:val="00A26ACD"/>
    <w:rsid w:val="00A26D2F"/>
    <w:rsid w:val="00A26DBC"/>
    <w:rsid w:val="00A27F4A"/>
    <w:rsid w:val="00A30D56"/>
    <w:rsid w:val="00A325FE"/>
    <w:rsid w:val="00A33855"/>
    <w:rsid w:val="00A343B0"/>
    <w:rsid w:val="00A345DE"/>
    <w:rsid w:val="00A346B0"/>
    <w:rsid w:val="00A352FB"/>
    <w:rsid w:val="00A359B6"/>
    <w:rsid w:val="00A378AD"/>
    <w:rsid w:val="00A41015"/>
    <w:rsid w:val="00A4140D"/>
    <w:rsid w:val="00A42104"/>
    <w:rsid w:val="00A42BDC"/>
    <w:rsid w:val="00A4481D"/>
    <w:rsid w:val="00A44891"/>
    <w:rsid w:val="00A44F67"/>
    <w:rsid w:val="00A45911"/>
    <w:rsid w:val="00A45C57"/>
    <w:rsid w:val="00A45CA5"/>
    <w:rsid w:val="00A462CC"/>
    <w:rsid w:val="00A4648D"/>
    <w:rsid w:val="00A46B89"/>
    <w:rsid w:val="00A5025D"/>
    <w:rsid w:val="00A5270A"/>
    <w:rsid w:val="00A5359B"/>
    <w:rsid w:val="00A53771"/>
    <w:rsid w:val="00A539BD"/>
    <w:rsid w:val="00A55795"/>
    <w:rsid w:val="00A56563"/>
    <w:rsid w:val="00A605E0"/>
    <w:rsid w:val="00A61CFE"/>
    <w:rsid w:val="00A6370A"/>
    <w:rsid w:val="00A6396B"/>
    <w:rsid w:val="00A64250"/>
    <w:rsid w:val="00A64D41"/>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439"/>
    <w:rsid w:val="00A82973"/>
    <w:rsid w:val="00A82A2E"/>
    <w:rsid w:val="00A83389"/>
    <w:rsid w:val="00A8395D"/>
    <w:rsid w:val="00A85E01"/>
    <w:rsid w:val="00A86D02"/>
    <w:rsid w:val="00A90216"/>
    <w:rsid w:val="00A90524"/>
    <w:rsid w:val="00A90C82"/>
    <w:rsid w:val="00A9134D"/>
    <w:rsid w:val="00A91888"/>
    <w:rsid w:val="00A93066"/>
    <w:rsid w:val="00A938B1"/>
    <w:rsid w:val="00A946C8"/>
    <w:rsid w:val="00A94D23"/>
    <w:rsid w:val="00A95B55"/>
    <w:rsid w:val="00A96C77"/>
    <w:rsid w:val="00AA0298"/>
    <w:rsid w:val="00AA0CC4"/>
    <w:rsid w:val="00AA0F19"/>
    <w:rsid w:val="00AA1035"/>
    <w:rsid w:val="00AA352B"/>
    <w:rsid w:val="00AA40E7"/>
    <w:rsid w:val="00AA4E4D"/>
    <w:rsid w:val="00AA55A6"/>
    <w:rsid w:val="00AA5C53"/>
    <w:rsid w:val="00AA5D11"/>
    <w:rsid w:val="00AB01F7"/>
    <w:rsid w:val="00AB0C34"/>
    <w:rsid w:val="00AB0F9A"/>
    <w:rsid w:val="00AB2124"/>
    <w:rsid w:val="00AB4C8D"/>
    <w:rsid w:val="00AB54CF"/>
    <w:rsid w:val="00AB58CC"/>
    <w:rsid w:val="00AB65E3"/>
    <w:rsid w:val="00AB6FC6"/>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E78C9"/>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4EFB"/>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22EC"/>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9C9"/>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47FDB"/>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2F"/>
    <w:rsid w:val="00B832A9"/>
    <w:rsid w:val="00B83D22"/>
    <w:rsid w:val="00B843BE"/>
    <w:rsid w:val="00B84AA0"/>
    <w:rsid w:val="00B84ACB"/>
    <w:rsid w:val="00B861BD"/>
    <w:rsid w:val="00B86326"/>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B7D"/>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120"/>
    <w:rsid w:val="00BE02E9"/>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2387"/>
    <w:rsid w:val="00C03123"/>
    <w:rsid w:val="00C031EA"/>
    <w:rsid w:val="00C03EBD"/>
    <w:rsid w:val="00C063F6"/>
    <w:rsid w:val="00C067B5"/>
    <w:rsid w:val="00C071E1"/>
    <w:rsid w:val="00C079F1"/>
    <w:rsid w:val="00C10BDE"/>
    <w:rsid w:val="00C112DE"/>
    <w:rsid w:val="00C11369"/>
    <w:rsid w:val="00C11B26"/>
    <w:rsid w:val="00C143F8"/>
    <w:rsid w:val="00C14B5D"/>
    <w:rsid w:val="00C14E36"/>
    <w:rsid w:val="00C152EC"/>
    <w:rsid w:val="00C15F01"/>
    <w:rsid w:val="00C16A93"/>
    <w:rsid w:val="00C16C0B"/>
    <w:rsid w:val="00C17389"/>
    <w:rsid w:val="00C21C8B"/>
    <w:rsid w:val="00C21FCC"/>
    <w:rsid w:val="00C22749"/>
    <w:rsid w:val="00C23BFA"/>
    <w:rsid w:val="00C2581A"/>
    <w:rsid w:val="00C26512"/>
    <w:rsid w:val="00C267D9"/>
    <w:rsid w:val="00C269E3"/>
    <w:rsid w:val="00C301EC"/>
    <w:rsid w:val="00C3127E"/>
    <w:rsid w:val="00C3197A"/>
    <w:rsid w:val="00C31D9C"/>
    <w:rsid w:val="00C322E7"/>
    <w:rsid w:val="00C32E3D"/>
    <w:rsid w:val="00C32F09"/>
    <w:rsid w:val="00C330B0"/>
    <w:rsid w:val="00C33E44"/>
    <w:rsid w:val="00C342F4"/>
    <w:rsid w:val="00C34C1B"/>
    <w:rsid w:val="00C34C5B"/>
    <w:rsid w:val="00C350D0"/>
    <w:rsid w:val="00C352E0"/>
    <w:rsid w:val="00C3540D"/>
    <w:rsid w:val="00C35930"/>
    <w:rsid w:val="00C35F34"/>
    <w:rsid w:val="00C36168"/>
    <w:rsid w:val="00C36E3C"/>
    <w:rsid w:val="00C36E95"/>
    <w:rsid w:val="00C3700C"/>
    <w:rsid w:val="00C4020F"/>
    <w:rsid w:val="00C408D1"/>
    <w:rsid w:val="00C40A03"/>
    <w:rsid w:val="00C40C25"/>
    <w:rsid w:val="00C40D00"/>
    <w:rsid w:val="00C42223"/>
    <w:rsid w:val="00C42B1D"/>
    <w:rsid w:val="00C43197"/>
    <w:rsid w:val="00C43963"/>
    <w:rsid w:val="00C440FB"/>
    <w:rsid w:val="00C44206"/>
    <w:rsid w:val="00C44E90"/>
    <w:rsid w:val="00C450ED"/>
    <w:rsid w:val="00C45138"/>
    <w:rsid w:val="00C45DE7"/>
    <w:rsid w:val="00C45FAA"/>
    <w:rsid w:val="00C46ACD"/>
    <w:rsid w:val="00C46F9C"/>
    <w:rsid w:val="00C472A9"/>
    <w:rsid w:val="00C47E34"/>
    <w:rsid w:val="00C50DB3"/>
    <w:rsid w:val="00C51103"/>
    <w:rsid w:val="00C519B8"/>
    <w:rsid w:val="00C51E1A"/>
    <w:rsid w:val="00C52973"/>
    <w:rsid w:val="00C53656"/>
    <w:rsid w:val="00C53C4C"/>
    <w:rsid w:val="00C540CF"/>
    <w:rsid w:val="00C543BA"/>
    <w:rsid w:val="00C544D5"/>
    <w:rsid w:val="00C5499E"/>
    <w:rsid w:val="00C54A84"/>
    <w:rsid w:val="00C54C14"/>
    <w:rsid w:val="00C54EBD"/>
    <w:rsid w:val="00C55131"/>
    <w:rsid w:val="00C55170"/>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90B3A"/>
    <w:rsid w:val="00C945E1"/>
    <w:rsid w:val="00C94F23"/>
    <w:rsid w:val="00C96960"/>
    <w:rsid w:val="00C9705B"/>
    <w:rsid w:val="00CA0307"/>
    <w:rsid w:val="00CA0BE0"/>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1E2F"/>
    <w:rsid w:val="00CC27DE"/>
    <w:rsid w:val="00CC2BAC"/>
    <w:rsid w:val="00CC4761"/>
    <w:rsid w:val="00CC4879"/>
    <w:rsid w:val="00CC4E3A"/>
    <w:rsid w:val="00CC5002"/>
    <w:rsid w:val="00CC51CB"/>
    <w:rsid w:val="00CC6565"/>
    <w:rsid w:val="00CC726A"/>
    <w:rsid w:val="00CD0322"/>
    <w:rsid w:val="00CD0D87"/>
    <w:rsid w:val="00CD1008"/>
    <w:rsid w:val="00CD15F4"/>
    <w:rsid w:val="00CD22E6"/>
    <w:rsid w:val="00CD2743"/>
    <w:rsid w:val="00CD2E9E"/>
    <w:rsid w:val="00CD2F15"/>
    <w:rsid w:val="00CD30F3"/>
    <w:rsid w:val="00CD36AE"/>
    <w:rsid w:val="00CD41E7"/>
    <w:rsid w:val="00CD4D3C"/>
    <w:rsid w:val="00CD57D4"/>
    <w:rsid w:val="00CD6370"/>
    <w:rsid w:val="00CD6DCE"/>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5AA"/>
    <w:rsid w:val="00CE75DC"/>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0B9B"/>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26766"/>
    <w:rsid w:val="00D30E23"/>
    <w:rsid w:val="00D31106"/>
    <w:rsid w:val="00D317CC"/>
    <w:rsid w:val="00D324B7"/>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2B1C"/>
    <w:rsid w:val="00D730E1"/>
    <w:rsid w:val="00D73237"/>
    <w:rsid w:val="00D735CA"/>
    <w:rsid w:val="00D73679"/>
    <w:rsid w:val="00D73BEA"/>
    <w:rsid w:val="00D74046"/>
    <w:rsid w:val="00D74047"/>
    <w:rsid w:val="00D740FE"/>
    <w:rsid w:val="00D75B96"/>
    <w:rsid w:val="00D75D5E"/>
    <w:rsid w:val="00D76555"/>
    <w:rsid w:val="00D76869"/>
    <w:rsid w:val="00D77D4D"/>
    <w:rsid w:val="00D808CF"/>
    <w:rsid w:val="00D812A6"/>
    <w:rsid w:val="00D8158A"/>
    <w:rsid w:val="00D82712"/>
    <w:rsid w:val="00D83328"/>
    <w:rsid w:val="00D837C9"/>
    <w:rsid w:val="00D84029"/>
    <w:rsid w:val="00D84376"/>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B3C"/>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6EC6"/>
    <w:rsid w:val="00DB70B5"/>
    <w:rsid w:val="00DB72B0"/>
    <w:rsid w:val="00DC097D"/>
    <w:rsid w:val="00DC0FAF"/>
    <w:rsid w:val="00DC17D1"/>
    <w:rsid w:val="00DC1C9D"/>
    <w:rsid w:val="00DC332A"/>
    <w:rsid w:val="00DC495C"/>
    <w:rsid w:val="00DC52D2"/>
    <w:rsid w:val="00DC53CD"/>
    <w:rsid w:val="00DC652E"/>
    <w:rsid w:val="00DC69AF"/>
    <w:rsid w:val="00DC703F"/>
    <w:rsid w:val="00DD0251"/>
    <w:rsid w:val="00DD0789"/>
    <w:rsid w:val="00DD1D79"/>
    <w:rsid w:val="00DD3A23"/>
    <w:rsid w:val="00DD3B3A"/>
    <w:rsid w:val="00DD42B5"/>
    <w:rsid w:val="00DD4E82"/>
    <w:rsid w:val="00DD5453"/>
    <w:rsid w:val="00DD5B23"/>
    <w:rsid w:val="00DD64AD"/>
    <w:rsid w:val="00DD7711"/>
    <w:rsid w:val="00DE0174"/>
    <w:rsid w:val="00DE0CE1"/>
    <w:rsid w:val="00DE0F7B"/>
    <w:rsid w:val="00DE12ED"/>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07A7F"/>
    <w:rsid w:val="00E10D09"/>
    <w:rsid w:val="00E12586"/>
    <w:rsid w:val="00E13050"/>
    <w:rsid w:val="00E13106"/>
    <w:rsid w:val="00E137CF"/>
    <w:rsid w:val="00E139E8"/>
    <w:rsid w:val="00E13B88"/>
    <w:rsid w:val="00E150CE"/>
    <w:rsid w:val="00E16849"/>
    <w:rsid w:val="00E20D12"/>
    <w:rsid w:val="00E21A19"/>
    <w:rsid w:val="00E2220C"/>
    <w:rsid w:val="00E2313A"/>
    <w:rsid w:val="00E24866"/>
    <w:rsid w:val="00E25093"/>
    <w:rsid w:val="00E250E8"/>
    <w:rsid w:val="00E26697"/>
    <w:rsid w:val="00E27D70"/>
    <w:rsid w:val="00E31FDB"/>
    <w:rsid w:val="00E32904"/>
    <w:rsid w:val="00E33285"/>
    <w:rsid w:val="00E338EA"/>
    <w:rsid w:val="00E33A28"/>
    <w:rsid w:val="00E33AF9"/>
    <w:rsid w:val="00E3424C"/>
    <w:rsid w:val="00E349F7"/>
    <w:rsid w:val="00E34A21"/>
    <w:rsid w:val="00E34CEF"/>
    <w:rsid w:val="00E34F5D"/>
    <w:rsid w:val="00E371EB"/>
    <w:rsid w:val="00E4061D"/>
    <w:rsid w:val="00E40E6E"/>
    <w:rsid w:val="00E41272"/>
    <w:rsid w:val="00E4159A"/>
    <w:rsid w:val="00E41DAA"/>
    <w:rsid w:val="00E42BE0"/>
    <w:rsid w:val="00E42D4E"/>
    <w:rsid w:val="00E437FA"/>
    <w:rsid w:val="00E4486E"/>
    <w:rsid w:val="00E44BEA"/>
    <w:rsid w:val="00E44EF1"/>
    <w:rsid w:val="00E47ED6"/>
    <w:rsid w:val="00E520EE"/>
    <w:rsid w:val="00E52585"/>
    <w:rsid w:val="00E52BA0"/>
    <w:rsid w:val="00E5301E"/>
    <w:rsid w:val="00E5321E"/>
    <w:rsid w:val="00E541D4"/>
    <w:rsid w:val="00E55E79"/>
    <w:rsid w:val="00E56282"/>
    <w:rsid w:val="00E56E3D"/>
    <w:rsid w:val="00E56F4E"/>
    <w:rsid w:val="00E57068"/>
    <w:rsid w:val="00E6033A"/>
    <w:rsid w:val="00E60447"/>
    <w:rsid w:val="00E617F4"/>
    <w:rsid w:val="00E626AB"/>
    <w:rsid w:val="00E62C35"/>
    <w:rsid w:val="00E6389A"/>
    <w:rsid w:val="00E64B34"/>
    <w:rsid w:val="00E65140"/>
    <w:rsid w:val="00E655C6"/>
    <w:rsid w:val="00E655D3"/>
    <w:rsid w:val="00E6564F"/>
    <w:rsid w:val="00E658D0"/>
    <w:rsid w:val="00E65B0E"/>
    <w:rsid w:val="00E65C88"/>
    <w:rsid w:val="00E65E4F"/>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495E"/>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2E30"/>
    <w:rsid w:val="00EA31E3"/>
    <w:rsid w:val="00EA381D"/>
    <w:rsid w:val="00EA3EC6"/>
    <w:rsid w:val="00EA4A42"/>
    <w:rsid w:val="00EA4AEF"/>
    <w:rsid w:val="00EA4E53"/>
    <w:rsid w:val="00EA4EBF"/>
    <w:rsid w:val="00EA4FB5"/>
    <w:rsid w:val="00EA6599"/>
    <w:rsid w:val="00EA6812"/>
    <w:rsid w:val="00EA75C4"/>
    <w:rsid w:val="00EA767B"/>
    <w:rsid w:val="00EB0886"/>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DFE"/>
    <w:rsid w:val="00EC7E4C"/>
    <w:rsid w:val="00ED0507"/>
    <w:rsid w:val="00ED09BE"/>
    <w:rsid w:val="00ED1A42"/>
    <w:rsid w:val="00ED1BBD"/>
    <w:rsid w:val="00ED2AD4"/>
    <w:rsid w:val="00ED3443"/>
    <w:rsid w:val="00ED3B36"/>
    <w:rsid w:val="00ED4EED"/>
    <w:rsid w:val="00ED5AFE"/>
    <w:rsid w:val="00ED5BE0"/>
    <w:rsid w:val="00ED6035"/>
    <w:rsid w:val="00ED6082"/>
    <w:rsid w:val="00ED60A7"/>
    <w:rsid w:val="00ED6638"/>
    <w:rsid w:val="00ED6F85"/>
    <w:rsid w:val="00EE03A3"/>
    <w:rsid w:val="00EE27B6"/>
    <w:rsid w:val="00EE293E"/>
    <w:rsid w:val="00EE323C"/>
    <w:rsid w:val="00EE4361"/>
    <w:rsid w:val="00EE4BFD"/>
    <w:rsid w:val="00EE4D74"/>
    <w:rsid w:val="00EE51B2"/>
    <w:rsid w:val="00EE5CA5"/>
    <w:rsid w:val="00EE619C"/>
    <w:rsid w:val="00EF23E0"/>
    <w:rsid w:val="00EF3006"/>
    <w:rsid w:val="00EF3778"/>
    <w:rsid w:val="00EF448D"/>
    <w:rsid w:val="00EF449F"/>
    <w:rsid w:val="00EF4AD0"/>
    <w:rsid w:val="00EF7CCE"/>
    <w:rsid w:val="00F00147"/>
    <w:rsid w:val="00F0099D"/>
    <w:rsid w:val="00F022A8"/>
    <w:rsid w:val="00F02962"/>
    <w:rsid w:val="00F02E95"/>
    <w:rsid w:val="00F0383A"/>
    <w:rsid w:val="00F03CD6"/>
    <w:rsid w:val="00F04385"/>
    <w:rsid w:val="00F049AC"/>
    <w:rsid w:val="00F04A71"/>
    <w:rsid w:val="00F05455"/>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10F"/>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A7D60"/>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C7B85"/>
    <w:rsid w:val="00FD15FD"/>
    <w:rsid w:val="00FD1BBE"/>
    <w:rsid w:val="00FD1F69"/>
    <w:rsid w:val="00FD2B70"/>
    <w:rsid w:val="00FD2F64"/>
    <w:rsid w:val="00FD3036"/>
    <w:rsid w:val="00FD3E3E"/>
    <w:rsid w:val="00FD4355"/>
    <w:rsid w:val="00FD5B25"/>
    <w:rsid w:val="00FD6A45"/>
    <w:rsid w:val="00FD6E76"/>
    <w:rsid w:val="00FD7738"/>
    <w:rsid w:val="00FD7783"/>
    <w:rsid w:val="00FD7824"/>
    <w:rsid w:val="00FE1A53"/>
    <w:rsid w:val="00FE2470"/>
    <w:rsid w:val="00FE2820"/>
    <w:rsid w:val="00FE3183"/>
    <w:rsid w:val="00FE499C"/>
    <w:rsid w:val="00FE507D"/>
    <w:rsid w:val="00FE640D"/>
    <w:rsid w:val="00FE7A35"/>
    <w:rsid w:val="00FF0108"/>
    <w:rsid w:val="00FF03FA"/>
    <w:rsid w:val="00FF061A"/>
    <w:rsid w:val="00FF0D12"/>
    <w:rsid w:val="00FF3274"/>
    <w:rsid w:val="00FF328A"/>
    <w:rsid w:val="00FF48FA"/>
    <w:rsid w:val="00FF5B9C"/>
    <w:rsid w:val="00FF5C7E"/>
    <w:rsid w:val="00FF6C45"/>
    <w:rsid w:val="00FF7C8F"/>
    <w:rsid w:val="01E74211"/>
    <w:rsid w:val="022F8FD5"/>
    <w:rsid w:val="04B2D377"/>
    <w:rsid w:val="04D90596"/>
    <w:rsid w:val="07863ECB"/>
    <w:rsid w:val="0A4316AC"/>
    <w:rsid w:val="0C5A13CC"/>
    <w:rsid w:val="124EC009"/>
    <w:rsid w:val="158A9D11"/>
    <w:rsid w:val="158D2BDE"/>
    <w:rsid w:val="15E65E7D"/>
    <w:rsid w:val="17FB673E"/>
    <w:rsid w:val="1962DAE9"/>
    <w:rsid w:val="199ADB61"/>
    <w:rsid w:val="1E061080"/>
    <w:rsid w:val="291699F6"/>
    <w:rsid w:val="2934E7C4"/>
    <w:rsid w:val="2C456D74"/>
    <w:rsid w:val="2CB920BB"/>
    <w:rsid w:val="2CF753B2"/>
    <w:rsid w:val="307353EB"/>
    <w:rsid w:val="318600B7"/>
    <w:rsid w:val="3453FA60"/>
    <w:rsid w:val="34ED8F7E"/>
    <w:rsid w:val="37105D3A"/>
    <w:rsid w:val="39154C61"/>
    <w:rsid w:val="396858FD"/>
    <w:rsid w:val="397D6B73"/>
    <w:rsid w:val="3E35285D"/>
    <w:rsid w:val="3FFCAA7D"/>
    <w:rsid w:val="4723999A"/>
    <w:rsid w:val="480BC782"/>
    <w:rsid w:val="48FB2814"/>
    <w:rsid w:val="49334A48"/>
    <w:rsid w:val="4A110B7B"/>
    <w:rsid w:val="4D57575E"/>
    <w:rsid w:val="505B382E"/>
    <w:rsid w:val="50D35797"/>
    <w:rsid w:val="5127911F"/>
    <w:rsid w:val="52083505"/>
    <w:rsid w:val="52B948EB"/>
    <w:rsid w:val="5419A37A"/>
    <w:rsid w:val="5877A488"/>
    <w:rsid w:val="58FF47B9"/>
    <w:rsid w:val="595A71AD"/>
    <w:rsid w:val="5AED5869"/>
    <w:rsid w:val="5DC46401"/>
    <w:rsid w:val="5E6BDAF2"/>
    <w:rsid w:val="5F8824B3"/>
    <w:rsid w:val="5FDD8856"/>
    <w:rsid w:val="600F0066"/>
    <w:rsid w:val="601B8ED9"/>
    <w:rsid w:val="62A88882"/>
    <w:rsid w:val="677D7707"/>
    <w:rsid w:val="694539FE"/>
    <w:rsid w:val="6A71D49B"/>
    <w:rsid w:val="6F084E5B"/>
    <w:rsid w:val="6FBF6CD3"/>
    <w:rsid w:val="7348988C"/>
    <w:rsid w:val="734D85E2"/>
    <w:rsid w:val="738E7922"/>
    <w:rsid w:val="750EA3E8"/>
    <w:rsid w:val="7CA35DD8"/>
    <w:rsid w:val="7CAF7EC5"/>
    <w:rsid w:val="7DB320C9"/>
    <w:rsid w:val="7E79C815"/>
    <w:rsid w:val="7F77997C"/>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EC6"/>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0082280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0551560">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0713469">
      <w:bodyDiv w:val="1"/>
      <w:marLeft w:val="0"/>
      <w:marRight w:val="0"/>
      <w:marTop w:val="0"/>
      <w:marBottom w:val="0"/>
      <w:divBdr>
        <w:top w:val="none" w:sz="0" w:space="0" w:color="auto"/>
        <w:left w:val="none" w:sz="0" w:space="0" w:color="auto"/>
        <w:bottom w:val="none" w:sz="0" w:space="0" w:color="auto"/>
        <w:right w:val="none" w:sz="0" w:space="0" w:color="auto"/>
      </w:divBdr>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014458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35229847">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3706072">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4905217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0_Taipei_2023-06/Docs/SP-23053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3</Pages>
  <Words>787</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5172</CharactersWithSpaces>
  <SharedDoc>false</SharedDoc>
  <HLinks>
    <vt:vector size="6" baseType="variant">
      <vt:variant>
        <vt:i4>7667767</vt:i4>
      </vt:variant>
      <vt:variant>
        <vt:i4>0</vt:i4>
      </vt:variant>
      <vt:variant>
        <vt:i4>0</vt:i4>
      </vt:variant>
      <vt:variant>
        <vt:i4>5</vt:i4>
      </vt:variant>
      <vt:variant>
        <vt:lpwstr>http://ieeexplore.ieee.org/xpl/articleDetails.jsp?arnumber=7258339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2023-08-14T20:24:00Z</dcterms:created>
  <dcterms:modified xsi:type="dcterms:W3CDTF">2023-08-15T16:34:00Z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