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0867EC" w14:textId="7A9B4B63" w:rsidR="00610027" w:rsidRPr="007A64B0" w:rsidRDefault="00610027" w:rsidP="00610027">
      <w:pPr>
        <w:tabs>
          <w:tab w:val="left" w:pos="2268"/>
        </w:tabs>
        <w:spacing w:before="120"/>
        <w:rPr>
          <w:rFonts w:ascii="Arial" w:eastAsia="SimSun" w:hAnsi="Arial" w:cs="Arial"/>
          <w:szCs w:val="24"/>
          <w:lang w:val="en-US" w:eastAsia="ja-JP"/>
        </w:rPr>
      </w:pPr>
      <w:r w:rsidRPr="007A64B0">
        <w:rPr>
          <w:rFonts w:ascii="Arial" w:hAnsi="Arial" w:cs="Arial"/>
          <w:b/>
          <w:szCs w:val="24"/>
          <w:lang w:val="en-US" w:eastAsia="ja-JP"/>
        </w:rPr>
        <w:t>Agenda item:</w:t>
      </w:r>
      <w:r w:rsidRPr="007A64B0">
        <w:rPr>
          <w:rFonts w:ascii="Arial" w:hAnsi="Arial" w:cs="Arial"/>
          <w:szCs w:val="24"/>
          <w:lang w:val="en-US" w:eastAsia="ja-JP"/>
        </w:rPr>
        <w:t xml:space="preserve"> </w:t>
      </w:r>
      <w:r w:rsidRPr="007A64B0">
        <w:rPr>
          <w:rFonts w:ascii="Arial" w:hAnsi="Arial" w:cs="Arial"/>
          <w:szCs w:val="24"/>
          <w:lang w:val="en-US" w:eastAsia="ja-JP"/>
        </w:rPr>
        <w:tab/>
      </w:r>
      <w:r w:rsidR="00656834">
        <w:rPr>
          <w:rFonts w:ascii="Arial" w:hAnsi="Arial" w:cs="Arial"/>
          <w:szCs w:val="24"/>
          <w:lang w:val="en-US" w:eastAsia="ja-JP"/>
        </w:rPr>
        <w:t>8.7</w:t>
      </w:r>
    </w:p>
    <w:p w14:paraId="50877FE2"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Source:</w:t>
      </w:r>
      <w:r w:rsidRPr="00576392">
        <w:rPr>
          <w:rFonts w:ascii="Arial" w:hAnsi="Arial" w:cs="Arial"/>
          <w:szCs w:val="24"/>
          <w:lang w:val="en-US" w:eastAsia="ja-JP"/>
        </w:rPr>
        <w:t xml:space="preserve"> </w:t>
      </w:r>
      <w:r w:rsidRPr="00576392">
        <w:rPr>
          <w:rFonts w:ascii="Arial" w:hAnsi="Arial" w:cs="Arial"/>
          <w:szCs w:val="24"/>
          <w:lang w:val="en-US" w:eastAsia="ja-JP"/>
        </w:rPr>
        <w:tab/>
      </w:r>
      <w:r w:rsidR="00B34C87">
        <w:rPr>
          <w:rFonts w:ascii="Arial" w:hAnsi="Arial" w:cs="Arial"/>
          <w:szCs w:val="24"/>
          <w:lang w:val="en-US" w:eastAsia="ja-JP"/>
        </w:rPr>
        <w:t>Qualcomm Inc.</w:t>
      </w:r>
    </w:p>
    <w:p w14:paraId="7941CEF3" w14:textId="340C68F2" w:rsidR="00610027"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 xml:space="preserve">Title: </w:t>
      </w:r>
      <w:r w:rsidRPr="00576392">
        <w:rPr>
          <w:rFonts w:ascii="Arial" w:hAnsi="Arial" w:cs="Arial"/>
          <w:b/>
          <w:szCs w:val="24"/>
          <w:lang w:val="en-US" w:eastAsia="ja-JP"/>
        </w:rPr>
        <w:tab/>
      </w:r>
      <w:r w:rsidR="00DF7631">
        <w:rPr>
          <w:rFonts w:ascii="Arial" w:hAnsi="Arial" w:cs="Arial"/>
          <w:b/>
          <w:szCs w:val="24"/>
          <w:lang w:val="en-US" w:eastAsia="ja-JP"/>
        </w:rPr>
        <w:t>[</w:t>
      </w:r>
      <w:r w:rsidR="00D331E7">
        <w:rPr>
          <w:rFonts w:ascii="Arial" w:hAnsi="Arial" w:cs="Arial"/>
          <w:b/>
          <w:szCs w:val="24"/>
          <w:lang w:val="en-US" w:eastAsia="ja-JP"/>
        </w:rPr>
        <w:t>PROMISE</w:t>
      </w:r>
      <w:r w:rsidR="00DF7631">
        <w:rPr>
          <w:rFonts w:ascii="Arial" w:hAnsi="Arial" w:cs="Arial"/>
          <w:b/>
          <w:szCs w:val="24"/>
          <w:lang w:val="en-US" w:eastAsia="ja-JP"/>
        </w:rPr>
        <w:t>]</w:t>
      </w:r>
      <w:r w:rsidR="00D331E7">
        <w:rPr>
          <w:rFonts w:ascii="Arial" w:hAnsi="Arial" w:cs="Arial"/>
          <w:b/>
          <w:szCs w:val="24"/>
          <w:lang w:val="en-US" w:eastAsia="ja-JP"/>
        </w:rPr>
        <w:t xml:space="preserve"> </w:t>
      </w:r>
      <w:r w:rsidR="00656834" w:rsidRPr="00656834">
        <w:rPr>
          <w:rFonts w:ascii="Arial" w:hAnsi="Arial" w:cs="Arial"/>
          <w:b/>
          <w:szCs w:val="24"/>
          <w:lang w:val="en-US" w:eastAsia="ja-JP"/>
        </w:rPr>
        <w:t>On support for 3D formats in messaging</w:t>
      </w:r>
    </w:p>
    <w:p w14:paraId="6CAD35EA"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Document for</w:t>
      </w:r>
      <w:r w:rsidRPr="00576392">
        <w:rPr>
          <w:rFonts w:ascii="Arial" w:hAnsi="Arial" w:cs="Arial"/>
          <w:b/>
          <w:szCs w:val="24"/>
          <w:lang w:val="en-US" w:eastAsia="ja-JP"/>
        </w:rPr>
        <w:tab/>
      </w:r>
      <w:r w:rsidR="002503BE" w:rsidRPr="002503BE">
        <w:rPr>
          <w:rFonts w:ascii="Arial" w:hAnsi="Arial" w:cs="Arial"/>
          <w:szCs w:val="24"/>
          <w:lang w:val="en-US" w:eastAsia="ja-JP"/>
        </w:rPr>
        <w:t>Discussion and</w:t>
      </w:r>
      <w:r w:rsidR="002503BE">
        <w:rPr>
          <w:rFonts w:ascii="Arial" w:hAnsi="Arial" w:cs="Arial"/>
          <w:b/>
          <w:szCs w:val="24"/>
          <w:lang w:val="en-US" w:eastAsia="ja-JP"/>
        </w:rPr>
        <w:t xml:space="preserve"> </w:t>
      </w:r>
      <w:r w:rsidR="002503BE">
        <w:rPr>
          <w:rFonts w:ascii="Arial" w:hAnsi="Arial" w:cs="Arial"/>
          <w:szCs w:val="24"/>
          <w:lang w:val="en-US" w:eastAsia="ja-JP"/>
        </w:rPr>
        <w:t xml:space="preserve">Agreement </w:t>
      </w:r>
    </w:p>
    <w:p w14:paraId="4BFA32BD" w14:textId="77777777" w:rsidR="00C112DE" w:rsidRDefault="00C112DE" w:rsidP="007D1D47">
      <w:pPr>
        <w:pStyle w:val="Heading1"/>
        <w:numPr>
          <w:ilvl w:val="0"/>
          <w:numId w:val="3"/>
        </w:numPr>
      </w:pPr>
      <w:bookmarkStart w:id="0" w:name="_Toc504713888"/>
      <w:r w:rsidRPr="00C112DE">
        <w:t>Introduction</w:t>
      </w:r>
    </w:p>
    <w:p w14:paraId="654218F3" w14:textId="6A0B5111" w:rsidR="00B20D7B" w:rsidRDefault="00D749C8" w:rsidP="00AB234E">
      <w:pPr>
        <w:rPr>
          <w:lang w:val="en-US"/>
        </w:rPr>
      </w:pPr>
      <w:r>
        <w:rPr>
          <w:lang w:val="en-US"/>
        </w:rPr>
        <w:t>PROMISE is a newly agreed work item to define advanced media profiles for messaging services. As part of the objectives of the work item</w:t>
      </w:r>
      <w:r w:rsidR="00D611C8">
        <w:rPr>
          <w:lang w:val="en-US"/>
        </w:rPr>
        <w:t xml:space="preserve">, support for the exchange of 3D scenes and assets will be introduced through the definition of basic 3D formats based on glTF and MPEG-I Scene Description. </w:t>
      </w:r>
    </w:p>
    <w:p w14:paraId="09397586" w14:textId="53A1EEB6" w:rsidR="00D611C8" w:rsidRDefault="00D611C8" w:rsidP="00AB234E">
      <w:pPr>
        <w:rPr>
          <w:lang w:val="en-US"/>
        </w:rPr>
      </w:pPr>
      <w:r>
        <w:rPr>
          <w:lang w:val="en-US"/>
        </w:rPr>
        <w:t xml:space="preserve">Support for 3D formats in proprietary messaging </w:t>
      </w:r>
      <w:r w:rsidR="005D0BA9">
        <w:rPr>
          <w:lang w:val="en-US"/>
        </w:rPr>
        <w:t xml:space="preserve">apps and </w:t>
      </w:r>
      <w:r>
        <w:rPr>
          <w:lang w:val="en-US"/>
        </w:rPr>
        <w:t xml:space="preserve">services </w:t>
      </w:r>
      <w:r w:rsidR="005D0BA9">
        <w:rPr>
          <w:lang w:val="en-US"/>
        </w:rPr>
        <w:t>is gradually increasing.</w:t>
      </w:r>
      <w:r w:rsidR="00347248">
        <w:rPr>
          <w:lang w:val="en-US"/>
        </w:rPr>
        <w:t xml:space="preserve"> If not standardized properly, this poses the risk of fragmentation and ultimately also user frustration, having to deal with content that can’t be exchanged and rendered properly. </w:t>
      </w:r>
    </w:p>
    <w:p w14:paraId="38894A3C" w14:textId="7363E3BC" w:rsidR="00347248" w:rsidRPr="00AB234E" w:rsidRDefault="00347248" w:rsidP="00AB234E">
      <w:pPr>
        <w:rPr>
          <w:lang w:val="en-US"/>
        </w:rPr>
      </w:pPr>
      <w:r>
        <w:rPr>
          <w:lang w:val="en-US"/>
        </w:rPr>
        <w:t xml:space="preserve">In this contribution, we introduce the glTF 2.0 and its binary format and describe </w:t>
      </w:r>
      <w:r w:rsidR="00644237">
        <w:rPr>
          <w:lang w:val="en-US"/>
        </w:rPr>
        <w:t>how it can be used for the exchange of 3D scenes and assets in MMS.</w:t>
      </w:r>
    </w:p>
    <w:p w14:paraId="3551B604" w14:textId="039F38FF" w:rsidR="00F108B7" w:rsidRDefault="00644237" w:rsidP="00F108B7">
      <w:pPr>
        <w:pStyle w:val="Heading1"/>
        <w:numPr>
          <w:ilvl w:val="0"/>
          <w:numId w:val="3"/>
        </w:numPr>
      </w:pPr>
      <w:r>
        <w:t>glTF 2.0 Format</w:t>
      </w:r>
    </w:p>
    <w:p w14:paraId="33FDAEDA" w14:textId="447068CB" w:rsidR="00644237" w:rsidRPr="00644237" w:rsidRDefault="00644237" w:rsidP="00644237">
      <w:pPr>
        <w:rPr>
          <w:lang w:val="en-US"/>
        </w:rPr>
      </w:pPr>
      <w:r>
        <w:rPr>
          <w:lang w:val="en-US"/>
        </w:rPr>
        <w:t>G</w:t>
      </w:r>
      <w:r w:rsidRPr="00644237">
        <w:rPr>
          <w:lang w:val="en-US"/>
        </w:rPr>
        <w:t xml:space="preserve">lTF </w:t>
      </w:r>
      <w:r>
        <w:rPr>
          <w:lang w:val="en-US"/>
        </w:rPr>
        <w:t xml:space="preserve">2.0, which </w:t>
      </w:r>
      <w:r w:rsidRPr="00644237">
        <w:rPr>
          <w:lang w:val="en-US"/>
        </w:rPr>
        <w:t>stands for GL Transmission Format, is an open</w:t>
      </w:r>
      <w:r>
        <w:rPr>
          <w:lang w:val="en-US"/>
        </w:rPr>
        <w:t xml:space="preserve"> </w:t>
      </w:r>
      <w:r w:rsidRPr="00644237">
        <w:rPr>
          <w:lang w:val="en-US"/>
        </w:rPr>
        <w:t xml:space="preserve">standard format developed by the Khronos Group. It is often referred to as the “JPEG of 3D” due to its potential for revolutionizing 3D content delivery </w:t>
      </w:r>
      <w:r>
        <w:rPr>
          <w:lang w:val="en-US"/>
        </w:rPr>
        <w:t>i</w:t>
      </w:r>
      <w:r w:rsidRPr="00644237">
        <w:rPr>
          <w:lang w:val="en-US"/>
        </w:rPr>
        <w:t>n the web</w:t>
      </w:r>
      <w:r>
        <w:rPr>
          <w:lang w:val="en-US"/>
        </w:rPr>
        <w:t xml:space="preserve"> and elsewhere</w:t>
      </w:r>
      <w:r w:rsidRPr="00644237">
        <w:rPr>
          <w:lang w:val="en-US"/>
        </w:rPr>
        <w:t>. The primary goal behind glTF is to facilitate the efficient and rapid delivery and loading of 3D scenes and models by applications, while reducing the computational overhead typically associated with decoding complex 3D data.</w:t>
      </w:r>
    </w:p>
    <w:p w14:paraId="2629B8B7" w14:textId="0773E49B" w:rsidR="00644237" w:rsidRPr="00644237" w:rsidRDefault="00644237" w:rsidP="00644237">
      <w:pPr>
        <w:rPr>
          <w:lang w:val="en-US"/>
        </w:rPr>
      </w:pPr>
      <w:r>
        <w:rPr>
          <w:lang w:val="en-US"/>
        </w:rPr>
        <w:t>GlTF 2.0 has the following features:</w:t>
      </w:r>
    </w:p>
    <w:p w14:paraId="299FFDF4" w14:textId="39D42C9C" w:rsidR="00644237" w:rsidRPr="00644237" w:rsidRDefault="00644237" w:rsidP="00644237">
      <w:pPr>
        <w:numPr>
          <w:ilvl w:val="0"/>
          <w:numId w:val="26"/>
        </w:numPr>
        <w:rPr>
          <w:lang w:val="en-US"/>
        </w:rPr>
      </w:pPr>
      <w:r w:rsidRPr="00644237">
        <w:rPr>
          <w:lang w:val="en-US"/>
        </w:rPr>
        <w:t xml:space="preserve">JSON-based format: glTF 2.0 is a JSON-based format, making it both human-readable and easily parsable by machines. The JSON structure provides details about the 3D content, such as node hierarchy, cameras, meshes, animations, </w:t>
      </w:r>
      <w:r>
        <w:rPr>
          <w:lang w:val="en-US"/>
        </w:rPr>
        <w:t>etc</w:t>
      </w:r>
      <w:r w:rsidRPr="00644237">
        <w:rPr>
          <w:lang w:val="en-US"/>
        </w:rPr>
        <w:t>.</w:t>
      </w:r>
    </w:p>
    <w:p w14:paraId="79DE3954" w14:textId="77777777" w:rsidR="00644237" w:rsidRPr="00644237" w:rsidRDefault="00644237" w:rsidP="00644237">
      <w:pPr>
        <w:numPr>
          <w:ilvl w:val="0"/>
          <w:numId w:val="26"/>
        </w:numPr>
        <w:rPr>
          <w:lang w:val="en-US"/>
        </w:rPr>
      </w:pPr>
      <w:r w:rsidRPr="00644237">
        <w:rPr>
          <w:lang w:val="en-US"/>
        </w:rPr>
        <w:t>Physically-Based Rendering (PBR): glTF 2.0 incorporates PBR, which allows for the creation of realistic materials and lighting. PBR ensures consistent appearances across different platforms and rendering techniques.</w:t>
      </w:r>
    </w:p>
    <w:p w14:paraId="02CC8BB0" w14:textId="55B72570" w:rsidR="00644237" w:rsidRDefault="00644237" w:rsidP="00644237">
      <w:pPr>
        <w:numPr>
          <w:ilvl w:val="0"/>
          <w:numId w:val="26"/>
        </w:numPr>
        <w:rPr>
          <w:lang w:val="en-US"/>
        </w:rPr>
      </w:pPr>
      <w:r w:rsidRPr="00644237">
        <w:rPr>
          <w:lang w:val="en-US"/>
        </w:rPr>
        <w:t xml:space="preserve">Embeddable or External Resources: glTF 2.0 can embed textures and other assets directly into the JSON file </w:t>
      </w:r>
      <w:r>
        <w:rPr>
          <w:lang w:val="en-US"/>
        </w:rPr>
        <w:t xml:space="preserve">(using base64 encoding of the binary buffer data) </w:t>
      </w:r>
      <w:r w:rsidRPr="00644237">
        <w:rPr>
          <w:lang w:val="en-US"/>
        </w:rPr>
        <w:t>or reference them externally. This flexibility lets creators decide on the balance between file size and modularity.</w:t>
      </w:r>
    </w:p>
    <w:p w14:paraId="0D7BF037" w14:textId="41EB7939" w:rsidR="00A70874" w:rsidRDefault="00A70874" w:rsidP="00A70874">
      <w:pPr>
        <w:rPr>
          <w:lang w:val="en-US"/>
        </w:rPr>
      </w:pPr>
      <w:r>
        <w:rPr>
          <w:lang w:val="en-US"/>
        </w:rPr>
        <w:t>The glTF 2.0 has the following structure:</w:t>
      </w:r>
    </w:p>
    <w:p w14:paraId="3D0B9F4A" w14:textId="77777777" w:rsidR="00A70874" w:rsidRDefault="00A70874" w:rsidP="00A70874">
      <w:pPr>
        <w:rPr>
          <w:lang w:val="en-US"/>
        </w:rPr>
      </w:pPr>
    </w:p>
    <w:p w14:paraId="58298195" w14:textId="43F22F41" w:rsidR="00A70874" w:rsidRPr="00644237" w:rsidRDefault="00A70874" w:rsidP="00A70874">
      <w:pPr>
        <w:rPr>
          <w:lang w:val="en-US"/>
        </w:rPr>
      </w:pPr>
      <w:r>
        <w:rPr>
          <w:noProof/>
          <w:lang w:val="en-US"/>
        </w:rPr>
        <w:lastRenderedPageBreak/>
        <w:drawing>
          <wp:inline distT="0" distB="0" distL="0" distR="0" wp14:anchorId="00076FF0" wp14:editId="4CBFD255">
            <wp:extent cx="5486400" cy="3848100"/>
            <wp:effectExtent l="0" t="0" r="0" b="0"/>
            <wp:docPr id="11812858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6400" cy="3848100"/>
                    </a:xfrm>
                    <a:prstGeom prst="rect">
                      <a:avLst/>
                    </a:prstGeom>
                    <a:noFill/>
                  </pic:spPr>
                </pic:pic>
              </a:graphicData>
            </a:graphic>
          </wp:inline>
        </w:drawing>
      </w:r>
    </w:p>
    <w:p w14:paraId="2C4DC13B" w14:textId="5BDD0CD3" w:rsidR="00644237" w:rsidRPr="00644237" w:rsidRDefault="00644237" w:rsidP="00644237">
      <w:pPr>
        <w:rPr>
          <w:lang w:val="en-US"/>
        </w:rPr>
      </w:pPr>
      <w:r>
        <w:rPr>
          <w:lang w:val="en-US"/>
        </w:rPr>
        <w:t>GlTF 2.0 also defines a binary encapsulation format, where the assets are packed together into a binary container</w:t>
      </w:r>
      <w:r w:rsidRPr="00644237">
        <w:rPr>
          <w:lang w:val="en-US"/>
        </w:rPr>
        <w:t>.</w:t>
      </w:r>
      <w:r>
        <w:rPr>
          <w:lang w:val="en-US"/>
        </w:rPr>
        <w:t xml:space="preserve"> This facilitates exchange of </w:t>
      </w:r>
      <w:r w:rsidR="001C7F80">
        <w:rPr>
          <w:lang w:val="en-US"/>
        </w:rPr>
        <w:t>3D assets and avoids the load time associated with the fetching of the the different components, which can only start after the JSON is parsed.</w:t>
      </w:r>
    </w:p>
    <w:p w14:paraId="3DFAC2BC" w14:textId="42254FE5" w:rsidR="00644237" w:rsidRDefault="00644237" w:rsidP="00644237">
      <w:pPr>
        <w:rPr>
          <w:lang w:val="en-US"/>
        </w:rPr>
      </w:pPr>
      <w:r w:rsidRPr="00644237">
        <w:rPr>
          <w:lang w:val="en-US"/>
        </w:rPr>
        <w:t>Instead of</w:t>
      </w:r>
      <w:r w:rsidR="001C7F80">
        <w:rPr>
          <w:lang w:val="en-US"/>
        </w:rPr>
        <w:t xml:space="preserve"> dealing with</w:t>
      </w:r>
      <w:r w:rsidRPr="00644237">
        <w:rPr>
          <w:lang w:val="en-US"/>
        </w:rPr>
        <w:t xml:space="preserve"> multiple files (a .gltf JSON file and its accompanying binary and texture files), a GLB file combines all of these </w:t>
      </w:r>
      <w:r w:rsidR="001C7F80">
        <w:rPr>
          <w:lang w:val="en-US"/>
        </w:rPr>
        <w:t>component</w:t>
      </w:r>
      <w:r w:rsidRPr="00644237">
        <w:rPr>
          <w:lang w:val="en-US"/>
        </w:rPr>
        <w:t xml:space="preserve">s into one. </w:t>
      </w:r>
    </w:p>
    <w:p w14:paraId="5E59D190" w14:textId="7AA24428" w:rsidR="001C7F80" w:rsidRDefault="001C7F80" w:rsidP="00644237">
      <w:pPr>
        <w:rPr>
          <w:lang w:val="en-US"/>
        </w:rPr>
      </w:pPr>
      <w:r>
        <w:rPr>
          <w:lang w:val="en-US"/>
        </w:rPr>
        <w:t>The GLB container has the following format:</w:t>
      </w:r>
    </w:p>
    <w:p w14:paraId="682ABEA8" w14:textId="59AC1C56" w:rsidR="001C7F80" w:rsidRPr="00644237" w:rsidRDefault="006E182D" w:rsidP="00644237">
      <w:pPr>
        <w:rPr>
          <w:lang w:val="en-US"/>
        </w:rPr>
      </w:pPr>
      <w:r w:rsidRPr="006E182D">
        <w:rPr>
          <w:noProof/>
          <w:lang w:val="en-US"/>
        </w:rPr>
        <w:drawing>
          <wp:inline distT="0" distB="0" distL="0" distR="0" wp14:anchorId="3AC7E20A" wp14:editId="4261F728">
            <wp:extent cx="6153785" cy="1844675"/>
            <wp:effectExtent l="0" t="0" r="0" b="3175"/>
            <wp:docPr id="1579306293" name="Picture 1" descr="A diagram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306293" name="Picture 1" descr="A diagram of a computer code&#10;&#10;Description automatically generated"/>
                    <pic:cNvPicPr/>
                  </pic:nvPicPr>
                  <pic:blipFill>
                    <a:blip r:embed="rId12"/>
                    <a:stretch>
                      <a:fillRect/>
                    </a:stretch>
                  </pic:blipFill>
                  <pic:spPr>
                    <a:xfrm>
                      <a:off x="0" y="0"/>
                      <a:ext cx="6153785" cy="1844675"/>
                    </a:xfrm>
                    <a:prstGeom prst="rect">
                      <a:avLst/>
                    </a:prstGeom>
                  </pic:spPr>
                </pic:pic>
              </a:graphicData>
            </a:graphic>
          </wp:inline>
        </w:drawing>
      </w:r>
    </w:p>
    <w:p w14:paraId="4E75D9FF" w14:textId="4BCA7267" w:rsidR="007B1452" w:rsidRDefault="006E182D" w:rsidP="00032CE4">
      <w:pPr>
        <w:rPr>
          <w:lang w:val="en-US"/>
        </w:rPr>
      </w:pPr>
      <w:r>
        <w:rPr>
          <w:lang w:val="en-US"/>
        </w:rPr>
        <w:t xml:space="preserve">The JSON </w:t>
      </w:r>
      <w:r w:rsidR="007B1452">
        <w:rPr>
          <w:lang w:val="en-US"/>
        </w:rPr>
        <w:t xml:space="preserve">document </w:t>
      </w:r>
      <w:r>
        <w:rPr>
          <w:lang w:val="en-US"/>
        </w:rPr>
        <w:t xml:space="preserve">must be included as the first chunk in the file. It is typically compacted by minifying it (removing white space characters). </w:t>
      </w:r>
    </w:p>
    <w:p w14:paraId="67B0BFAB" w14:textId="001984C4" w:rsidR="007B1452" w:rsidRDefault="007B1452" w:rsidP="007B1452">
      <w:pPr>
        <w:pStyle w:val="Heading1"/>
        <w:numPr>
          <w:ilvl w:val="0"/>
          <w:numId w:val="3"/>
        </w:numPr>
      </w:pPr>
      <w:r>
        <w:lastRenderedPageBreak/>
        <w:t>Augmented Reality Support</w:t>
      </w:r>
    </w:p>
    <w:p w14:paraId="19FC2722" w14:textId="48CE89C9" w:rsidR="00A70874" w:rsidRDefault="007B1452" w:rsidP="00032CE4">
      <w:pPr>
        <w:rPr>
          <w:lang w:val="en-US"/>
        </w:rPr>
      </w:pPr>
      <w:r>
        <w:rPr>
          <w:lang w:val="en-US"/>
        </w:rPr>
        <w:t xml:space="preserve">MPEG-I scene description extended glTF 2.0 to add support for timed media and Augmented Reality (AR). The MPEG_anchor extension allows for defining an AR anchor </w:t>
      </w:r>
      <w:r w:rsidR="00CC10A0">
        <w:rPr>
          <w:lang w:val="en-US"/>
        </w:rPr>
        <w:t xml:space="preserve">that associates the scene or node to a trackable element in the user’s physical space. </w:t>
      </w:r>
    </w:p>
    <w:p w14:paraId="3FC093AC" w14:textId="6FD5A828" w:rsidR="00B8101D" w:rsidRDefault="00B8101D" w:rsidP="00032CE4">
      <w:pPr>
        <w:rPr>
          <w:lang w:val="en-US"/>
        </w:rPr>
      </w:pPr>
      <w:r>
        <w:rPr>
          <w:lang w:val="en-US"/>
        </w:rPr>
        <w:t xml:space="preserve">Trackables may be based on reference spaces that OpenXR and WebXR support, such as the viewer or the floor. They may also be application-defined trackables, such as 2D images or QR codes. </w:t>
      </w:r>
    </w:p>
    <w:p w14:paraId="2008DA60" w14:textId="77777777" w:rsidR="005433BB" w:rsidRDefault="005433BB" w:rsidP="00032CE4">
      <w:pPr>
        <w:rPr>
          <w:lang w:val="en-US"/>
        </w:rPr>
      </w:pPr>
      <w:r>
        <w:rPr>
          <w:lang w:val="en-US"/>
        </w:rPr>
        <w:t xml:space="preserve">The asset may be aligned and scaled to fit the available viewing space. </w:t>
      </w:r>
    </w:p>
    <w:p w14:paraId="7A3B14DA" w14:textId="77777777" w:rsidR="005433BB" w:rsidRDefault="005433BB" w:rsidP="005433BB">
      <w:pPr>
        <w:pStyle w:val="Heading1"/>
        <w:numPr>
          <w:ilvl w:val="0"/>
          <w:numId w:val="3"/>
        </w:numPr>
      </w:pPr>
      <w:r>
        <w:t>Integration into HTML5</w:t>
      </w:r>
    </w:p>
    <w:p w14:paraId="53ADBD51" w14:textId="330E9668" w:rsidR="00B8101D" w:rsidRDefault="005433BB" w:rsidP="00032CE4">
      <w:pPr>
        <w:rPr>
          <w:lang w:val="en-US"/>
        </w:rPr>
      </w:pPr>
      <w:r>
        <w:rPr>
          <w:lang w:val="en-US"/>
        </w:rPr>
        <w:t xml:space="preserve">A glTF asset may be the main part of an MMS message or it may be referenced by an HTML5 </w:t>
      </w:r>
      <w:r w:rsidR="00D147DA">
        <w:rPr>
          <w:lang w:val="en-US"/>
        </w:rPr>
        <w:t xml:space="preserve">page, that serves as the entry point to the MMS message. The rendering of a 3D asset that is part of an HTML5 document is enabled by technologies like WebGL and WebXR. </w:t>
      </w:r>
    </w:p>
    <w:p w14:paraId="7394C647" w14:textId="05C2BB7A" w:rsidR="00D147DA" w:rsidRDefault="00D147DA" w:rsidP="00032CE4">
      <w:pPr>
        <w:rPr>
          <w:rStyle w:val="Hyperlink"/>
          <w:lang w:val="en-US"/>
        </w:rPr>
      </w:pPr>
      <w:r>
        <w:rPr>
          <w:lang w:val="en-US"/>
        </w:rPr>
        <w:t xml:space="preserve">An example of such an embedding can be found under </w:t>
      </w:r>
      <w:hyperlink r:id="rId13" w:history="1">
        <w:r w:rsidRPr="005277A1">
          <w:rPr>
            <w:rStyle w:val="Hyperlink"/>
            <w:lang w:val="en-US"/>
          </w:rPr>
          <w:t>https://bouazizi.dev/emmy/</w:t>
        </w:r>
      </w:hyperlink>
      <w:r w:rsidR="007E750D">
        <w:rPr>
          <w:rStyle w:val="Hyperlink"/>
          <w:lang w:val="en-US"/>
        </w:rPr>
        <w:t>.</w:t>
      </w:r>
    </w:p>
    <w:p w14:paraId="11F78153" w14:textId="75F42002" w:rsidR="007E750D" w:rsidRDefault="007E750D" w:rsidP="007E750D">
      <w:pPr>
        <w:jc w:val="center"/>
        <w:rPr>
          <w:lang w:val="en-US"/>
        </w:rPr>
      </w:pPr>
      <w:r>
        <w:rPr>
          <w:noProof/>
          <w:lang w:val="en-US"/>
        </w:rPr>
        <w:drawing>
          <wp:inline distT="0" distB="0" distL="0" distR="0" wp14:anchorId="663D2085" wp14:editId="0A2219BC">
            <wp:extent cx="1938233" cy="4160902"/>
            <wp:effectExtent l="0" t="0" r="5080" b="0"/>
            <wp:docPr id="1685502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63022" cy="4214117"/>
                    </a:xfrm>
                    <a:prstGeom prst="rect">
                      <a:avLst/>
                    </a:prstGeom>
                    <a:noFill/>
                  </pic:spPr>
                </pic:pic>
              </a:graphicData>
            </a:graphic>
          </wp:inline>
        </w:drawing>
      </w:r>
    </w:p>
    <w:p w14:paraId="53644268" w14:textId="6030C586" w:rsidR="00D147DA" w:rsidRDefault="00D147DA" w:rsidP="00032CE4">
      <w:pPr>
        <w:rPr>
          <w:lang w:val="en-US"/>
        </w:rPr>
      </w:pPr>
      <w:r>
        <w:rPr>
          <w:lang w:val="en-US"/>
        </w:rPr>
        <w:t xml:space="preserve">When displayed on a Web browser that supports WebXR, such as Google Chrome, Samsung Internet Browser on Android or WebXR Viewer on iOS, the asset can be anchored to the user’s space easily. </w:t>
      </w:r>
    </w:p>
    <w:p w14:paraId="573DF5D1" w14:textId="44F6C2BB" w:rsidR="007E750D" w:rsidRDefault="007E750D" w:rsidP="007E750D">
      <w:pPr>
        <w:pStyle w:val="Heading1"/>
        <w:numPr>
          <w:ilvl w:val="0"/>
          <w:numId w:val="3"/>
        </w:numPr>
      </w:pPr>
      <w:r>
        <w:lastRenderedPageBreak/>
        <w:t>Support for Legacy Devices</w:t>
      </w:r>
    </w:p>
    <w:p w14:paraId="46CCCA51" w14:textId="632F2BB6" w:rsidR="007E750D" w:rsidRPr="00A70874" w:rsidRDefault="007E750D" w:rsidP="00032CE4">
      <w:pPr>
        <w:rPr>
          <w:lang w:val="en-US"/>
        </w:rPr>
      </w:pPr>
      <w:r>
        <w:rPr>
          <w:lang w:val="en-US"/>
        </w:rPr>
        <w:t xml:space="preserve">In order to interoperate with legacy devices, the MMS Relay/Server must be able to identify if the receiver is able to support 3D assets. In case the receiver is not able to receive the message with the 3D asset, the MMS Relay/Server shall support transcoding the 3D asset into a 2D image or image sequence. </w:t>
      </w:r>
    </w:p>
    <w:p w14:paraId="613FE5E7" w14:textId="779255CF" w:rsidR="00090904" w:rsidRDefault="00090904" w:rsidP="00090904">
      <w:pPr>
        <w:pStyle w:val="Heading1"/>
        <w:numPr>
          <w:ilvl w:val="0"/>
          <w:numId w:val="3"/>
        </w:numPr>
      </w:pPr>
      <w:r>
        <w:t>Proposal</w:t>
      </w:r>
    </w:p>
    <w:p w14:paraId="43F2D1A6" w14:textId="68054D9D" w:rsidR="00090904" w:rsidRDefault="00090904" w:rsidP="007F6DA5">
      <w:pPr>
        <w:rPr>
          <w:lang w:val="en-US"/>
        </w:rPr>
      </w:pPr>
      <w:r>
        <w:rPr>
          <w:lang w:val="en-US"/>
        </w:rPr>
        <w:t>We propose</w:t>
      </w:r>
      <w:bookmarkEnd w:id="0"/>
      <w:r w:rsidR="00D147DA">
        <w:rPr>
          <w:lang w:val="en-US"/>
        </w:rPr>
        <w:t xml:space="preserve"> to add support for the following formats:</w:t>
      </w:r>
    </w:p>
    <w:p w14:paraId="76A02B5C" w14:textId="7AD64B53" w:rsidR="00D147DA" w:rsidRDefault="00D147DA" w:rsidP="00D147DA">
      <w:pPr>
        <w:pStyle w:val="ListParagraph"/>
        <w:numPr>
          <w:ilvl w:val="0"/>
          <w:numId w:val="30"/>
        </w:numPr>
      </w:pPr>
      <w:r>
        <w:t>glTF 2.0 and its binary format GLB.</w:t>
      </w:r>
    </w:p>
    <w:p w14:paraId="12139C25" w14:textId="4E96EEEF" w:rsidR="00D147DA" w:rsidRDefault="00D147DA" w:rsidP="00D147DA">
      <w:pPr>
        <w:pStyle w:val="ListParagraph"/>
        <w:numPr>
          <w:ilvl w:val="0"/>
          <w:numId w:val="30"/>
        </w:numPr>
      </w:pPr>
      <w:r>
        <w:t>the MPEG-I Scene Description extension for AR anchoring.</w:t>
      </w:r>
    </w:p>
    <w:p w14:paraId="61099F51" w14:textId="46F4458C" w:rsidR="00D147DA" w:rsidRDefault="00D147DA" w:rsidP="00D147DA">
      <w:pPr>
        <w:pStyle w:val="ListParagraph"/>
        <w:numPr>
          <w:ilvl w:val="0"/>
          <w:numId w:val="30"/>
        </w:numPr>
      </w:pPr>
      <w:r>
        <w:t>support for glTF as the main entry point for the message or through linkage by an HTML5 document, which is the main entry point for the message.</w:t>
      </w:r>
    </w:p>
    <w:p w14:paraId="155C6A73" w14:textId="0DF2E307" w:rsidR="009D2A7E" w:rsidRPr="00D147DA" w:rsidRDefault="009D2A7E" w:rsidP="00D147DA">
      <w:pPr>
        <w:pStyle w:val="ListParagraph"/>
        <w:numPr>
          <w:ilvl w:val="0"/>
          <w:numId w:val="30"/>
        </w:numPr>
      </w:pPr>
      <w:r>
        <w:t>Define fallback solutions for legacy receivers that don’t support 3D assets.</w:t>
      </w:r>
    </w:p>
    <w:p w14:paraId="2AE68149" w14:textId="78B15C12" w:rsidR="00441FC7" w:rsidRDefault="00441FC7" w:rsidP="00441FC7">
      <w:pPr>
        <w:pStyle w:val="Heading1"/>
        <w:numPr>
          <w:ilvl w:val="0"/>
          <w:numId w:val="3"/>
        </w:numPr>
      </w:pPr>
      <w:r>
        <w:t>References</w:t>
      </w:r>
    </w:p>
    <w:p w14:paraId="4A75F1F8" w14:textId="3083C48A" w:rsidR="00441FC7" w:rsidRDefault="00441FC7" w:rsidP="007F6DA5">
      <w:pPr>
        <w:rPr>
          <w:lang w:val="en-US"/>
        </w:rPr>
      </w:pPr>
      <w:r>
        <w:rPr>
          <w:lang w:val="en-US"/>
        </w:rPr>
        <w:t xml:space="preserve">[1] </w:t>
      </w:r>
      <w:r>
        <w:rPr>
          <w:lang w:val="en-US"/>
        </w:rPr>
        <w:tab/>
      </w:r>
      <w:r w:rsidR="00D749C8">
        <w:rPr>
          <w:lang w:val="en-US"/>
        </w:rPr>
        <w:t>3GPP SP-230542, New WID on 5G-Advanced media profiles for messaging services</w:t>
      </w:r>
    </w:p>
    <w:p w14:paraId="17D2F579" w14:textId="2E7C9C7D" w:rsidR="00D147DA" w:rsidRDefault="00D147DA" w:rsidP="007F6DA5">
      <w:r>
        <w:rPr>
          <w:lang w:val="en-US"/>
        </w:rPr>
        <w:t>[2]</w:t>
      </w:r>
      <w:r>
        <w:rPr>
          <w:lang w:val="en-US"/>
        </w:rPr>
        <w:tab/>
        <w:t xml:space="preserve"> </w:t>
      </w:r>
      <w:r>
        <w:rPr>
          <w:lang w:val="en-US"/>
        </w:rPr>
        <w:tab/>
        <w:t xml:space="preserve">Khronos glTF 2.0, </w:t>
      </w:r>
      <w:hyperlink r:id="rId15" w:history="1">
        <w:r>
          <w:rPr>
            <w:rStyle w:val="Hyperlink"/>
          </w:rPr>
          <w:t>glTF™ 2.0 Specification (khronos.org)</w:t>
        </w:r>
      </w:hyperlink>
    </w:p>
    <w:p w14:paraId="7C461E8C" w14:textId="2C6A6A00" w:rsidR="00D147DA" w:rsidRPr="007F6DA5" w:rsidRDefault="00D147DA" w:rsidP="007F6DA5">
      <w:pPr>
        <w:rPr>
          <w:lang w:val="en-US"/>
        </w:rPr>
      </w:pPr>
      <w:r>
        <w:t>[3]</w:t>
      </w:r>
      <w:r>
        <w:tab/>
        <w:t xml:space="preserve"> </w:t>
      </w:r>
      <w:r>
        <w:tab/>
      </w:r>
      <w:r w:rsidRPr="00D147DA">
        <w:rPr>
          <w:lang w:val="en-US"/>
        </w:rPr>
        <w:t>ISO/IEC 23090-14 AMD 2, Information technology — Coded representation of immersive media — Part 14: Scene description — Amendment 2: Support for haptics, augmented reality, avatars, Interactivity, MPEG-I audio, and lighting</w:t>
      </w:r>
    </w:p>
    <w:sectPr w:rsidR="00D147DA" w:rsidRPr="007F6DA5" w:rsidSect="00E72D76">
      <w:headerReference w:type="even" r:id="rId16"/>
      <w:headerReference w:type="default" r:id="rId17"/>
      <w:footerReference w:type="default" r:id="rId18"/>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242E74" w14:textId="77777777" w:rsidR="007679CF" w:rsidRDefault="007679CF">
      <w:r>
        <w:separator/>
      </w:r>
    </w:p>
  </w:endnote>
  <w:endnote w:type="continuationSeparator" w:id="0">
    <w:p w14:paraId="7E76E815" w14:textId="77777777" w:rsidR="007679CF" w:rsidRDefault="007679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SimSun"/>
    <w:charset w:val="00"/>
    <w:family w:val="roman"/>
    <w:pitch w:val="variable"/>
    <w:sig w:usb0="00000003"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B93A2" w14:textId="77777777" w:rsidR="008075BF" w:rsidRDefault="008075B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09608B" w14:textId="77777777" w:rsidR="007679CF" w:rsidRDefault="007679CF">
      <w:r>
        <w:separator/>
      </w:r>
    </w:p>
  </w:footnote>
  <w:footnote w:type="continuationSeparator" w:id="0">
    <w:p w14:paraId="38E77996" w14:textId="77777777" w:rsidR="007679CF" w:rsidRDefault="007679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969F7" w14:textId="77777777" w:rsidR="008075BF" w:rsidRDefault="008075BF">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1D6B2" w14:textId="791BB03E" w:rsidR="00DA292D" w:rsidRPr="009A3DA7" w:rsidRDefault="00DA292D" w:rsidP="00DA292D">
    <w:pPr>
      <w:widowControl w:val="0"/>
      <w:tabs>
        <w:tab w:val="right" w:pos="9356"/>
      </w:tabs>
      <w:overflowPunct/>
      <w:autoSpaceDE/>
      <w:autoSpaceDN/>
      <w:adjustRightInd/>
      <w:spacing w:after="120" w:line="240" w:lineRule="atLeast"/>
      <w:textAlignment w:val="auto"/>
      <w:rPr>
        <w:rFonts w:ascii="Arial" w:eastAsia="SimSun" w:hAnsi="Arial" w:cs="Arial"/>
        <w:b/>
        <w:i/>
        <w:sz w:val="22"/>
        <w:lang w:val="en-US"/>
      </w:rPr>
    </w:pPr>
    <w:r w:rsidRPr="009A3DA7">
      <w:rPr>
        <w:rFonts w:ascii="Arial" w:eastAsia="SimSun" w:hAnsi="Arial" w:cs="Arial"/>
        <w:sz w:val="22"/>
        <w:lang w:val="en-US"/>
      </w:rPr>
      <w:t xml:space="preserve">TSG SA4 </w:t>
    </w:r>
    <w:r w:rsidR="00DF7631" w:rsidRPr="009A3DA7">
      <w:rPr>
        <w:rFonts w:ascii="Arial" w:eastAsia="SimSun" w:hAnsi="Arial" w:cs="Arial"/>
        <w:sz w:val="22"/>
        <w:lang w:val="en-US"/>
      </w:rPr>
      <w:t>SWG #12</w:t>
    </w:r>
    <w:r w:rsidR="00E2227F">
      <w:rPr>
        <w:rFonts w:ascii="Arial" w:eastAsia="SimSun" w:hAnsi="Arial" w:cs="Arial"/>
        <w:sz w:val="22"/>
        <w:lang w:val="en-US"/>
      </w:rPr>
      <w:t>5</w:t>
    </w:r>
    <w:r w:rsidR="00DF7631" w:rsidRPr="009A3DA7">
      <w:rPr>
        <w:rFonts w:ascii="Arial" w:eastAsia="SimSun" w:hAnsi="Arial" w:cs="Arial"/>
        <w:sz w:val="22"/>
        <w:lang w:val="en-US"/>
      </w:rPr>
      <w:t xml:space="preserve"> </w:t>
    </w:r>
    <w:r w:rsidR="009A3DA7" w:rsidRPr="009A3DA7">
      <w:rPr>
        <w:rFonts w:ascii="Arial" w:eastAsia="SimSun" w:hAnsi="Arial" w:cs="Arial"/>
        <w:sz w:val="22"/>
        <w:lang w:val="en-US"/>
      </w:rPr>
      <w:t>Meeti</w:t>
    </w:r>
    <w:r w:rsidR="009A3DA7">
      <w:rPr>
        <w:rFonts w:ascii="Arial" w:eastAsia="SimSun" w:hAnsi="Arial" w:cs="Arial"/>
        <w:sz w:val="22"/>
        <w:lang w:val="en-US"/>
      </w:rPr>
      <w:t>ng</w:t>
    </w:r>
    <w:r w:rsidRPr="009A3DA7">
      <w:rPr>
        <w:rFonts w:ascii="Arial" w:eastAsia="SimSun" w:hAnsi="Arial" w:cs="Arial"/>
        <w:b/>
        <w:i/>
        <w:sz w:val="22"/>
        <w:lang w:val="en-US"/>
      </w:rPr>
      <w:tab/>
    </w:r>
    <w:r w:rsidRPr="009A3DA7">
      <w:rPr>
        <w:rFonts w:ascii="Arial" w:eastAsia="SimSun" w:hAnsi="Arial" w:cs="Arial"/>
        <w:b/>
        <w:i/>
        <w:sz w:val="28"/>
        <w:szCs w:val="28"/>
        <w:lang w:val="en-US"/>
      </w:rPr>
      <w:t>Tdoc S4</w:t>
    </w:r>
    <w:r w:rsidR="009A3DA7">
      <w:rPr>
        <w:rFonts w:ascii="Arial" w:eastAsia="SimSun" w:hAnsi="Arial" w:cs="Arial"/>
        <w:b/>
        <w:i/>
        <w:sz w:val="28"/>
        <w:szCs w:val="28"/>
        <w:lang w:val="en-US"/>
      </w:rPr>
      <w:t>-</w:t>
    </w:r>
    <w:r w:rsidR="00B955C1">
      <w:rPr>
        <w:rFonts w:ascii="Arial" w:eastAsia="SimSun" w:hAnsi="Arial" w:cs="Arial"/>
        <w:b/>
        <w:i/>
        <w:sz w:val="28"/>
        <w:szCs w:val="28"/>
        <w:lang w:val="en-US"/>
      </w:rPr>
      <w:t>2</w:t>
    </w:r>
    <w:r w:rsidR="009A3DA7">
      <w:rPr>
        <w:rFonts w:ascii="Arial" w:eastAsia="SimSun" w:hAnsi="Arial" w:cs="Arial"/>
        <w:b/>
        <w:i/>
        <w:sz w:val="28"/>
        <w:szCs w:val="28"/>
        <w:lang w:val="en-US"/>
      </w:rPr>
      <w:t>3</w:t>
    </w:r>
    <w:r w:rsidR="00656834">
      <w:rPr>
        <w:rFonts w:ascii="Arial" w:eastAsia="SimSun" w:hAnsi="Arial" w:cs="Arial"/>
        <w:b/>
        <w:i/>
        <w:sz w:val="28"/>
        <w:szCs w:val="28"/>
        <w:lang w:val="en-US"/>
      </w:rPr>
      <w:t>1183</w:t>
    </w:r>
  </w:p>
  <w:p w14:paraId="3B56539F" w14:textId="4E86C57F" w:rsidR="008075BF" w:rsidRPr="00DA292D" w:rsidRDefault="00B955C1" w:rsidP="00DA292D">
    <w:pPr>
      <w:widowControl w:val="0"/>
      <w:tabs>
        <w:tab w:val="right" w:pos="9360"/>
      </w:tabs>
      <w:overflowPunct/>
      <w:autoSpaceDE/>
      <w:autoSpaceDN/>
      <w:adjustRightInd/>
      <w:spacing w:after="120" w:line="240" w:lineRule="atLeast"/>
      <w:textAlignment w:val="auto"/>
      <w:rPr>
        <w:rFonts w:ascii="Arial" w:eastAsia="SimSun" w:hAnsi="Arial" w:cs="Arial"/>
        <w:b/>
        <w:sz w:val="22"/>
        <w:lang w:val="en-US" w:eastAsia="zh-CN"/>
      </w:rPr>
    </w:pPr>
    <w:r>
      <w:rPr>
        <w:rFonts w:ascii="Arial" w:eastAsia="SimSun" w:hAnsi="Arial" w:cs="Arial"/>
        <w:sz w:val="22"/>
        <w:lang w:eastAsia="zh-CN"/>
      </w:rPr>
      <w:t>2</w:t>
    </w:r>
    <w:r w:rsidR="00E2227F">
      <w:rPr>
        <w:rFonts w:ascii="Arial" w:eastAsia="SimSun" w:hAnsi="Arial" w:cs="Arial"/>
        <w:sz w:val="22"/>
        <w:lang w:eastAsia="zh-CN"/>
      </w:rPr>
      <w:t>1</w:t>
    </w:r>
    <w:r w:rsidR="00E2227F">
      <w:rPr>
        <w:rFonts w:ascii="Arial" w:eastAsia="SimSun" w:hAnsi="Arial" w:cs="Arial"/>
        <w:sz w:val="22"/>
        <w:vertAlign w:val="superscript"/>
        <w:lang w:eastAsia="zh-CN"/>
      </w:rPr>
      <w:t>st</w:t>
    </w:r>
    <w:r w:rsidR="009A3DA7">
      <w:rPr>
        <w:rFonts w:ascii="Arial" w:eastAsia="SimSun" w:hAnsi="Arial" w:cs="Arial"/>
        <w:sz w:val="22"/>
        <w:lang w:eastAsia="zh-CN"/>
      </w:rPr>
      <w:t xml:space="preserve"> – 2</w:t>
    </w:r>
    <w:r w:rsidR="00E2227F">
      <w:rPr>
        <w:rFonts w:ascii="Arial" w:eastAsia="SimSun" w:hAnsi="Arial" w:cs="Arial"/>
        <w:sz w:val="22"/>
        <w:lang w:eastAsia="zh-CN"/>
      </w:rPr>
      <w:t>5</w:t>
    </w:r>
    <w:r w:rsidR="00E2227F">
      <w:rPr>
        <w:rFonts w:ascii="Arial" w:eastAsia="SimSun" w:hAnsi="Arial" w:cs="Arial"/>
        <w:sz w:val="22"/>
        <w:vertAlign w:val="superscript"/>
        <w:lang w:eastAsia="zh-CN"/>
      </w:rPr>
      <w:t>th</w:t>
    </w:r>
    <w:r w:rsidR="009A3DA7">
      <w:rPr>
        <w:rFonts w:ascii="Arial" w:eastAsia="SimSun" w:hAnsi="Arial" w:cs="Arial"/>
        <w:sz w:val="22"/>
        <w:lang w:eastAsia="zh-CN"/>
      </w:rPr>
      <w:t xml:space="preserve"> </w:t>
    </w:r>
    <w:r w:rsidR="00E2227F">
      <w:rPr>
        <w:rFonts w:ascii="Arial" w:eastAsia="SimSun" w:hAnsi="Arial" w:cs="Arial"/>
        <w:sz w:val="22"/>
        <w:lang w:eastAsia="zh-CN"/>
      </w:rPr>
      <w:t>August</w:t>
    </w:r>
    <w:r w:rsidR="009A3DA7">
      <w:rPr>
        <w:rFonts w:ascii="Arial" w:eastAsia="SimSun" w:hAnsi="Arial" w:cs="Arial"/>
        <w:sz w:val="22"/>
        <w:lang w:eastAsia="zh-CN"/>
      </w:rPr>
      <w:t xml:space="preserve"> </w:t>
    </w:r>
    <w:r w:rsidR="00DA292D" w:rsidRPr="006C359E">
      <w:rPr>
        <w:rFonts w:ascii="Arial" w:eastAsia="SimSun" w:hAnsi="Arial" w:cs="Arial"/>
        <w:sz w:val="22"/>
        <w:lang w:eastAsia="zh-CN"/>
      </w:rPr>
      <w:t>20</w:t>
    </w:r>
    <w:r w:rsidR="00DA292D">
      <w:rPr>
        <w:rFonts w:ascii="Arial" w:eastAsia="SimSun" w:hAnsi="Arial" w:cs="Arial"/>
        <w:sz w:val="22"/>
        <w:lang w:eastAsia="zh-CN"/>
      </w:rPr>
      <w:t>2</w:t>
    </w:r>
    <w:r w:rsidR="007A64B0">
      <w:rPr>
        <w:rFonts w:ascii="Arial" w:eastAsia="SimSun" w:hAnsi="Arial" w:cs="Arial"/>
        <w:sz w:val="22"/>
        <w:lang w:eastAsia="zh-CN"/>
      </w:rPr>
      <w:t>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59D7989"/>
    <w:multiLevelType w:val="hybridMultilevel"/>
    <w:tmpl w:val="B7B63E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 w15:restartNumberingAfterBreak="0">
    <w:nsid w:val="08EB5F4C"/>
    <w:multiLevelType w:val="hybridMultilevel"/>
    <w:tmpl w:val="731C9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B957C1A"/>
    <w:multiLevelType w:val="hybridMultilevel"/>
    <w:tmpl w:val="82789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6A0EF9"/>
    <w:multiLevelType w:val="hybridMultilevel"/>
    <w:tmpl w:val="38E2A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175AB2"/>
    <w:multiLevelType w:val="hybridMultilevel"/>
    <w:tmpl w:val="50820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EE46108"/>
    <w:multiLevelType w:val="hybridMultilevel"/>
    <w:tmpl w:val="56DA3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5575EE0"/>
    <w:multiLevelType w:val="multilevel"/>
    <w:tmpl w:val="F67EC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5923050"/>
    <w:multiLevelType w:val="hybridMultilevel"/>
    <w:tmpl w:val="4F3E6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8594813"/>
    <w:multiLevelType w:val="multilevel"/>
    <w:tmpl w:val="6CD82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F5E72CA"/>
    <w:multiLevelType w:val="hybridMultilevel"/>
    <w:tmpl w:val="F426F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7448363C"/>
    <w:multiLevelType w:val="hybridMultilevel"/>
    <w:tmpl w:val="B0148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9159029">
    <w:abstractNumId w:val="17"/>
  </w:num>
  <w:num w:numId="2" w16cid:durableId="281032281">
    <w:abstractNumId w:val="11"/>
  </w:num>
  <w:num w:numId="3" w16cid:durableId="175177887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65323576">
    <w:abstractNumId w:val="8"/>
  </w:num>
  <w:num w:numId="5" w16cid:durableId="1446458188">
    <w:abstractNumId w:val="2"/>
  </w:num>
  <w:num w:numId="6" w16cid:durableId="735123984">
    <w:abstractNumId w:val="4"/>
  </w:num>
  <w:num w:numId="7" w16cid:durableId="788552162">
    <w:abstractNumId w:val="7"/>
  </w:num>
  <w:num w:numId="8" w16cid:durableId="283195772">
    <w:abstractNumId w:val="0"/>
  </w:num>
  <w:num w:numId="9" w16cid:durableId="1031805320">
    <w:abstractNumId w:val="1"/>
  </w:num>
  <w:num w:numId="10" w16cid:durableId="169148494">
    <w:abstractNumId w:val="17"/>
  </w:num>
  <w:num w:numId="11" w16cid:durableId="1525971380">
    <w:abstractNumId w:val="15"/>
  </w:num>
  <w:num w:numId="12" w16cid:durableId="1511218414">
    <w:abstractNumId w:val="16"/>
  </w:num>
  <w:num w:numId="13" w16cid:durableId="815728443">
    <w:abstractNumId w:val="17"/>
  </w:num>
  <w:num w:numId="14" w16cid:durableId="910039807">
    <w:abstractNumId w:val="18"/>
  </w:num>
  <w:num w:numId="15" w16cid:durableId="1975134722">
    <w:abstractNumId w:val="13"/>
  </w:num>
  <w:num w:numId="16" w16cid:durableId="1712026302">
    <w:abstractNumId w:val="9"/>
  </w:num>
  <w:num w:numId="17" w16cid:durableId="2046057848">
    <w:abstractNumId w:val="17"/>
  </w:num>
  <w:num w:numId="18" w16cid:durableId="989986992">
    <w:abstractNumId w:val="17"/>
  </w:num>
  <w:num w:numId="19" w16cid:durableId="1419518851">
    <w:abstractNumId w:val="3"/>
  </w:num>
  <w:num w:numId="20" w16cid:durableId="69009680">
    <w:abstractNumId w:val="17"/>
  </w:num>
  <w:num w:numId="21" w16cid:durableId="1903441439">
    <w:abstractNumId w:val="17"/>
  </w:num>
  <w:num w:numId="22" w16cid:durableId="168373479">
    <w:abstractNumId w:val="17"/>
  </w:num>
  <w:num w:numId="23" w16cid:durableId="1493834802">
    <w:abstractNumId w:val="17"/>
  </w:num>
  <w:num w:numId="24" w16cid:durableId="1755974918">
    <w:abstractNumId w:val="17"/>
  </w:num>
  <w:num w:numId="25" w16cid:durableId="829950102">
    <w:abstractNumId w:val="6"/>
  </w:num>
  <w:num w:numId="26" w16cid:durableId="1968969161">
    <w:abstractNumId w:val="12"/>
  </w:num>
  <w:num w:numId="27" w16cid:durableId="1824464885">
    <w:abstractNumId w:val="14"/>
  </w:num>
  <w:num w:numId="28" w16cid:durableId="1179469019">
    <w:abstractNumId w:val="17"/>
  </w:num>
  <w:num w:numId="29" w16cid:durableId="1598368731">
    <w:abstractNumId w:val="17"/>
  </w:num>
  <w:num w:numId="30" w16cid:durableId="1661885182">
    <w:abstractNumId w:val="5"/>
  </w:num>
  <w:num w:numId="31" w16cid:durableId="559251151">
    <w:abstractNumId w:val="1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printFractionalCharacterWidth/>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pt-B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028C"/>
    <w:rsid w:val="000014A3"/>
    <w:rsid w:val="00002D58"/>
    <w:rsid w:val="0000394E"/>
    <w:rsid w:val="00003A5C"/>
    <w:rsid w:val="00005C7A"/>
    <w:rsid w:val="00005FBB"/>
    <w:rsid w:val="0000694C"/>
    <w:rsid w:val="00006D44"/>
    <w:rsid w:val="00010966"/>
    <w:rsid w:val="00013300"/>
    <w:rsid w:val="000138E0"/>
    <w:rsid w:val="00015592"/>
    <w:rsid w:val="00015972"/>
    <w:rsid w:val="00015CF3"/>
    <w:rsid w:val="000160AF"/>
    <w:rsid w:val="00020A1E"/>
    <w:rsid w:val="0002442F"/>
    <w:rsid w:val="000257FE"/>
    <w:rsid w:val="000268A4"/>
    <w:rsid w:val="00026D8C"/>
    <w:rsid w:val="00027194"/>
    <w:rsid w:val="000309C8"/>
    <w:rsid w:val="0003275B"/>
    <w:rsid w:val="00032CE4"/>
    <w:rsid w:val="00032F81"/>
    <w:rsid w:val="00033F0F"/>
    <w:rsid w:val="00034FB8"/>
    <w:rsid w:val="00036D38"/>
    <w:rsid w:val="000372AE"/>
    <w:rsid w:val="00037F34"/>
    <w:rsid w:val="0004142C"/>
    <w:rsid w:val="00041813"/>
    <w:rsid w:val="00041CBA"/>
    <w:rsid w:val="00042399"/>
    <w:rsid w:val="00042AAF"/>
    <w:rsid w:val="00042E75"/>
    <w:rsid w:val="00044352"/>
    <w:rsid w:val="000444BA"/>
    <w:rsid w:val="00044A13"/>
    <w:rsid w:val="000450AE"/>
    <w:rsid w:val="0004642E"/>
    <w:rsid w:val="00047260"/>
    <w:rsid w:val="00047452"/>
    <w:rsid w:val="000511D6"/>
    <w:rsid w:val="00052137"/>
    <w:rsid w:val="000546F4"/>
    <w:rsid w:val="000549CA"/>
    <w:rsid w:val="00055AA3"/>
    <w:rsid w:val="00056D02"/>
    <w:rsid w:val="00056D8D"/>
    <w:rsid w:val="00056FA1"/>
    <w:rsid w:val="00057D25"/>
    <w:rsid w:val="00057DA5"/>
    <w:rsid w:val="00063130"/>
    <w:rsid w:val="00064B08"/>
    <w:rsid w:val="0006631E"/>
    <w:rsid w:val="00071261"/>
    <w:rsid w:val="000718AA"/>
    <w:rsid w:val="0007218D"/>
    <w:rsid w:val="000725BA"/>
    <w:rsid w:val="00072F13"/>
    <w:rsid w:val="0007728F"/>
    <w:rsid w:val="00077E47"/>
    <w:rsid w:val="000807E3"/>
    <w:rsid w:val="000819CB"/>
    <w:rsid w:val="000828BF"/>
    <w:rsid w:val="00083287"/>
    <w:rsid w:val="00083D48"/>
    <w:rsid w:val="0008456E"/>
    <w:rsid w:val="00084BD7"/>
    <w:rsid w:val="00085C14"/>
    <w:rsid w:val="00085E9A"/>
    <w:rsid w:val="00087473"/>
    <w:rsid w:val="00087FDC"/>
    <w:rsid w:val="00090904"/>
    <w:rsid w:val="00092420"/>
    <w:rsid w:val="00093946"/>
    <w:rsid w:val="00093DB7"/>
    <w:rsid w:val="000944AE"/>
    <w:rsid w:val="00096C0D"/>
    <w:rsid w:val="000A321A"/>
    <w:rsid w:val="000A5994"/>
    <w:rsid w:val="000A7B5C"/>
    <w:rsid w:val="000B1972"/>
    <w:rsid w:val="000B2A6A"/>
    <w:rsid w:val="000B2F7A"/>
    <w:rsid w:val="000B31D9"/>
    <w:rsid w:val="000B3F94"/>
    <w:rsid w:val="000B4839"/>
    <w:rsid w:val="000B559D"/>
    <w:rsid w:val="000B7D4D"/>
    <w:rsid w:val="000C08AA"/>
    <w:rsid w:val="000C3029"/>
    <w:rsid w:val="000C31C4"/>
    <w:rsid w:val="000C4157"/>
    <w:rsid w:val="000C4F7C"/>
    <w:rsid w:val="000C56EF"/>
    <w:rsid w:val="000C683D"/>
    <w:rsid w:val="000C6C13"/>
    <w:rsid w:val="000D059C"/>
    <w:rsid w:val="000D0C0F"/>
    <w:rsid w:val="000D1F0A"/>
    <w:rsid w:val="000D2D1D"/>
    <w:rsid w:val="000D2D7B"/>
    <w:rsid w:val="000D39C3"/>
    <w:rsid w:val="000D4647"/>
    <w:rsid w:val="000D522E"/>
    <w:rsid w:val="000D59DC"/>
    <w:rsid w:val="000D686C"/>
    <w:rsid w:val="000D71FB"/>
    <w:rsid w:val="000E0026"/>
    <w:rsid w:val="000E0596"/>
    <w:rsid w:val="000E0AC9"/>
    <w:rsid w:val="000E1B9C"/>
    <w:rsid w:val="000E27AC"/>
    <w:rsid w:val="000E64CF"/>
    <w:rsid w:val="000E7A98"/>
    <w:rsid w:val="000F130C"/>
    <w:rsid w:val="000F1DD2"/>
    <w:rsid w:val="000F2747"/>
    <w:rsid w:val="000F3564"/>
    <w:rsid w:val="000F4620"/>
    <w:rsid w:val="000F4DEE"/>
    <w:rsid w:val="000F52AC"/>
    <w:rsid w:val="000F7259"/>
    <w:rsid w:val="000F7904"/>
    <w:rsid w:val="001000AC"/>
    <w:rsid w:val="00104D80"/>
    <w:rsid w:val="001112C7"/>
    <w:rsid w:val="0011366A"/>
    <w:rsid w:val="001165B9"/>
    <w:rsid w:val="001169F0"/>
    <w:rsid w:val="00117213"/>
    <w:rsid w:val="00117E7B"/>
    <w:rsid w:val="0012085C"/>
    <w:rsid w:val="00121C39"/>
    <w:rsid w:val="00122C1A"/>
    <w:rsid w:val="0012640C"/>
    <w:rsid w:val="001272DB"/>
    <w:rsid w:val="001329E7"/>
    <w:rsid w:val="00132C47"/>
    <w:rsid w:val="0013390A"/>
    <w:rsid w:val="00134276"/>
    <w:rsid w:val="0013553E"/>
    <w:rsid w:val="001359C0"/>
    <w:rsid w:val="00135F3C"/>
    <w:rsid w:val="001361AD"/>
    <w:rsid w:val="00136A62"/>
    <w:rsid w:val="00136C16"/>
    <w:rsid w:val="00136E94"/>
    <w:rsid w:val="00137241"/>
    <w:rsid w:val="00143BA1"/>
    <w:rsid w:val="001441BE"/>
    <w:rsid w:val="0014436B"/>
    <w:rsid w:val="00144F6E"/>
    <w:rsid w:val="00145F01"/>
    <w:rsid w:val="00146CA8"/>
    <w:rsid w:val="00147326"/>
    <w:rsid w:val="0014753A"/>
    <w:rsid w:val="00147A11"/>
    <w:rsid w:val="001504BC"/>
    <w:rsid w:val="00151D03"/>
    <w:rsid w:val="001528D5"/>
    <w:rsid w:val="00153062"/>
    <w:rsid w:val="0015331C"/>
    <w:rsid w:val="00154A5F"/>
    <w:rsid w:val="00154DBE"/>
    <w:rsid w:val="00155EAF"/>
    <w:rsid w:val="00161F00"/>
    <w:rsid w:val="001631D2"/>
    <w:rsid w:val="0016358A"/>
    <w:rsid w:val="0016375D"/>
    <w:rsid w:val="00163CD5"/>
    <w:rsid w:val="0016430A"/>
    <w:rsid w:val="001659D8"/>
    <w:rsid w:val="00167715"/>
    <w:rsid w:val="00172601"/>
    <w:rsid w:val="00172FC1"/>
    <w:rsid w:val="001731E8"/>
    <w:rsid w:val="0017352C"/>
    <w:rsid w:val="0017394F"/>
    <w:rsid w:val="00175560"/>
    <w:rsid w:val="00176D52"/>
    <w:rsid w:val="001771F8"/>
    <w:rsid w:val="00177A5B"/>
    <w:rsid w:val="00177DB0"/>
    <w:rsid w:val="001809EA"/>
    <w:rsid w:val="001820A7"/>
    <w:rsid w:val="001827B7"/>
    <w:rsid w:val="00183640"/>
    <w:rsid w:val="0018409A"/>
    <w:rsid w:val="00184F84"/>
    <w:rsid w:val="00186380"/>
    <w:rsid w:val="00186DED"/>
    <w:rsid w:val="0019033D"/>
    <w:rsid w:val="0019066D"/>
    <w:rsid w:val="001918B4"/>
    <w:rsid w:val="00191BDD"/>
    <w:rsid w:val="00192141"/>
    <w:rsid w:val="001921D4"/>
    <w:rsid w:val="0019222D"/>
    <w:rsid w:val="00192BBE"/>
    <w:rsid w:val="00192F62"/>
    <w:rsid w:val="00193FA0"/>
    <w:rsid w:val="0019587E"/>
    <w:rsid w:val="001964D6"/>
    <w:rsid w:val="00197178"/>
    <w:rsid w:val="0019799F"/>
    <w:rsid w:val="001A1D4B"/>
    <w:rsid w:val="001A42A4"/>
    <w:rsid w:val="001A7792"/>
    <w:rsid w:val="001A7DAC"/>
    <w:rsid w:val="001B1CBD"/>
    <w:rsid w:val="001B2224"/>
    <w:rsid w:val="001B2F63"/>
    <w:rsid w:val="001B355F"/>
    <w:rsid w:val="001B50B7"/>
    <w:rsid w:val="001B5D26"/>
    <w:rsid w:val="001B6D4A"/>
    <w:rsid w:val="001B6EB1"/>
    <w:rsid w:val="001C016A"/>
    <w:rsid w:val="001C1190"/>
    <w:rsid w:val="001C27AF"/>
    <w:rsid w:val="001C4BE5"/>
    <w:rsid w:val="001C59A9"/>
    <w:rsid w:val="001C7F80"/>
    <w:rsid w:val="001D0454"/>
    <w:rsid w:val="001D0F21"/>
    <w:rsid w:val="001D3A07"/>
    <w:rsid w:val="001D4F49"/>
    <w:rsid w:val="001D5518"/>
    <w:rsid w:val="001D6619"/>
    <w:rsid w:val="001D69F5"/>
    <w:rsid w:val="001D6D80"/>
    <w:rsid w:val="001D7A77"/>
    <w:rsid w:val="001D7E6B"/>
    <w:rsid w:val="001E00D8"/>
    <w:rsid w:val="001E1734"/>
    <w:rsid w:val="001E1DC3"/>
    <w:rsid w:val="001E2E2B"/>
    <w:rsid w:val="001E3F90"/>
    <w:rsid w:val="001E49C3"/>
    <w:rsid w:val="001E5632"/>
    <w:rsid w:val="001E65CF"/>
    <w:rsid w:val="001E6729"/>
    <w:rsid w:val="001F5A39"/>
    <w:rsid w:val="001F75AC"/>
    <w:rsid w:val="001F7B7D"/>
    <w:rsid w:val="002016E3"/>
    <w:rsid w:val="002017F2"/>
    <w:rsid w:val="00201CFD"/>
    <w:rsid w:val="00202165"/>
    <w:rsid w:val="00202475"/>
    <w:rsid w:val="0020260C"/>
    <w:rsid w:val="00206151"/>
    <w:rsid w:val="00206483"/>
    <w:rsid w:val="00206B29"/>
    <w:rsid w:val="00207726"/>
    <w:rsid w:val="00210943"/>
    <w:rsid w:val="00211105"/>
    <w:rsid w:val="00211BAA"/>
    <w:rsid w:val="00211F03"/>
    <w:rsid w:val="00213346"/>
    <w:rsid w:val="0021335E"/>
    <w:rsid w:val="00213AC1"/>
    <w:rsid w:val="002143AD"/>
    <w:rsid w:val="002174C1"/>
    <w:rsid w:val="00220A8B"/>
    <w:rsid w:val="002227F2"/>
    <w:rsid w:val="002236B1"/>
    <w:rsid w:val="002241DD"/>
    <w:rsid w:val="00224973"/>
    <w:rsid w:val="00224D7F"/>
    <w:rsid w:val="002257C4"/>
    <w:rsid w:val="002264A4"/>
    <w:rsid w:val="00226FF8"/>
    <w:rsid w:val="002310B9"/>
    <w:rsid w:val="00231FC6"/>
    <w:rsid w:val="00232FA9"/>
    <w:rsid w:val="00234B09"/>
    <w:rsid w:val="00241215"/>
    <w:rsid w:val="002439D0"/>
    <w:rsid w:val="00243EB2"/>
    <w:rsid w:val="002441F5"/>
    <w:rsid w:val="00245135"/>
    <w:rsid w:val="00247816"/>
    <w:rsid w:val="002503BE"/>
    <w:rsid w:val="00250BCC"/>
    <w:rsid w:val="00250F0F"/>
    <w:rsid w:val="00251631"/>
    <w:rsid w:val="002522B0"/>
    <w:rsid w:val="00254360"/>
    <w:rsid w:val="0025486A"/>
    <w:rsid w:val="00254E7C"/>
    <w:rsid w:val="00255435"/>
    <w:rsid w:val="002570A4"/>
    <w:rsid w:val="00257350"/>
    <w:rsid w:val="002603B4"/>
    <w:rsid w:val="00261807"/>
    <w:rsid w:val="00261837"/>
    <w:rsid w:val="00262937"/>
    <w:rsid w:val="00263910"/>
    <w:rsid w:val="002667E2"/>
    <w:rsid w:val="00266FFD"/>
    <w:rsid w:val="00270958"/>
    <w:rsid w:val="00270AB6"/>
    <w:rsid w:val="00270EF0"/>
    <w:rsid w:val="00272A69"/>
    <w:rsid w:val="00272A75"/>
    <w:rsid w:val="002747CE"/>
    <w:rsid w:val="002751B8"/>
    <w:rsid w:val="00276CF3"/>
    <w:rsid w:val="00277DEF"/>
    <w:rsid w:val="00280B60"/>
    <w:rsid w:val="0028136C"/>
    <w:rsid w:val="00281B54"/>
    <w:rsid w:val="002821B1"/>
    <w:rsid w:val="0028233F"/>
    <w:rsid w:val="002837F9"/>
    <w:rsid w:val="00283BC0"/>
    <w:rsid w:val="00283E20"/>
    <w:rsid w:val="0028760E"/>
    <w:rsid w:val="00287C8A"/>
    <w:rsid w:val="00290F42"/>
    <w:rsid w:val="00292DA4"/>
    <w:rsid w:val="00293931"/>
    <w:rsid w:val="00293E09"/>
    <w:rsid w:val="002940F5"/>
    <w:rsid w:val="0029496D"/>
    <w:rsid w:val="00296200"/>
    <w:rsid w:val="002966B0"/>
    <w:rsid w:val="002A276F"/>
    <w:rsid w:val="002A291D"/>
    <w:rsid w:val="002A32F1"/>
    <w:rsid w:val="002A5130"/>
    <w:rsid w:val="002A56FD"/>
    <w:rsid w:val="002A6F2F"/>
    <w:rsid w:val="002A76D0"/>
    <w:rsid w:val="002B1276"/>
    <w:rsid w:val="002B2C73"/>
    <w:rsid w:val="002B2F53"/>
    <w:rsid w:val="002B30F7"/>
    <w:rsid w:val="002B39EE"/>
    <w:rsid w:val="002B41E8"/>
    <w:rsid w:val="002C126F"/>
    <w:rsid w:val="002C3451"/>
    <w:rsid w:val="002C494F"/>
    <w:rsid w:val="002C678D"/>
    <w:rsid w:val="002C6A24"/>
    <w:rsid w:val="002C6AD9"/>
    <w:rsid w:val="002C6BF7"/>
    <w:rsid w:val="002C6F1E"/>
    <w:rsid w:val="002C7F94"/>
    <w:rsid w:val="002D0385"/>
    <w:rsid w:val="002D0F63"/>
    <w:rsid w:val="002D1E9D"/>
    <w:rsid w:val="002D2569"/>
    <w:rsid w:val="002D269F"/>
    <w:rsid w:val="002D2A27"/>
    <w:rsid w:val="002D4592"/>
    <w:rsid w:val="002D60E5"/>
    <w:rsid w:val="002D6130"/>
    <w:rsid w:val="002D7879"/>
    <w:rsid w:val="002D7A73"/>
    <w:rsid w:val="002E2134"/>
    <w:rsid w:val="002E608D"/>
    <w:rsid w:val="002F0BCA"/>
    <w:rsid w:val="002F1F22"/>
    <w:rsid w:val="002F28BE"/>
    <w:rsid w:val="002F495C"/>
    <w:rsid w:val="002F4B48"/>
    <w:rsid w:val="002F6829"/>
    <w:rsid w:val="003004A3"/>
    <w:rsid w:val="003007CF"/>
    <w:rsid w:val="003028B5"/>
    <w:rsid w:val="0030351E"/>
    <w:rsid w:val="00303EC4"/>
    <w:rsid w:val="00304937"/>
    <w:rsid w:val="00305428"/>
    <w:rsid w:val="003069DD"/>
    <w:rsid w:val="00307744"/>
    <w:rsid w:val="00307F88"/>
    <w:rsid w:val="00311153"/>
    <w:rsid w:val="00313169"/>
    <w:rsid w:val="0031432A"/>
    <w:rsid w:val="003147A5"/>
    <w:rsid w:val="0031531D"/>
    <w:rsid w:val="003207E2"/>
    <w:rsid w:val="00321B9D"/>
    <w:rsid w:val="00322D29"/>
    <w:rsid w:val="003233FE"/>
    <w:rsid w:val="003236FD"/>
    <w:rsid w:val="00324540"/>
    <w:rsid w:val="00324553"/>
    <w:rsid w:val="00324B28"/>
    <w:rsid w:val="00325278"/>
    <w:rsid w:val="00326D81"/>
    <w:rsid w:val="00326DDF"/>
    <w:rsid w:val="00330182"/>
    <w:rsid w:val="003325DD"/>
    <w:rsid w:val="00332780"/>
    <w:rsid w:val="00333356"/>
    <w:rsid w:val="00333874"/>
    <w:rsid w:val="0033762E"/>
    <w:rsid w:val="00340309"/>
    <w:rsid w:val="0034107E"/>
    <w:rsid w:val="00341271"/>
    <w:rsid w:val="00344006"/>
    <w:rsid w:val="00344129"/>
    <w:rsid w:val="00344588"/>
    <w:rsid w:val="00344600"/>
    <w:rsid w:val="0034605A"/>
    <w:rsid w:val="0034622D"/>
    <w:rsid w:val="00347248"/>
    <w:rsid w:val="0035068B"/>
    <w:rsid w:val="003510B7"/>
    <w:rsid w:val="00351E52"/>
    <w:rsid w:val="003528EB"/>
    <w:rsid w:val="00352B11"/>
    <w:rsid w:val="00353458"/>
    <w:rsid w:val="0035555E"/>
    <w:rsid w:val="00356D88"/>
    <w:rsid w:val="00356F35"/>
    <w:rsid w:val="0036046B"/>
    <w:rsid w:val="00360F27"/>
    <w:rsid w:val="003624C4"/>
    <w:rsid w:val="00363C4E"/>
    <w:rsid w:val="00363EB9"/>
    <w:rsid w:val="0036501C"/>
    <w:rsid w:val="00370B94"/>
    <w:rsid w:val="00371493"/>
    <w:rsid w:val="00372037"/>
    <w:rsid w:val="00372170"/>
    <w:rsid w:val="0037303B"/>
    <w:rsid w:val="003755E0"/>
    <w:rsid w:val="003772C4"/>
    <w:rsid w:val="003801DB"/>
    <w:rsid w:val="00381826"/>
    <w:rsid w:val="003822A0"/>
    <w:rsid w:val="003822ED"/>
    <w:rsid w:val="003839AA"/>
    <w:rsid w:val="00383D2F"/>
    <w:rsid w:val="00384F87"/>
    <w:rsid w:val="00386F3A"/>
    <w:rsid w:val="0039139F"/>
    <w:rsid w:val="00391FFE"/>
    <w:rsid w:val="00393BA2"/>
    <w:rsid w:val="0039417B"/>
    <w:rsid w:val="003942C1"/>
    <w:rsid w:val="003946BE"/>
    <w:rsid w:val="00395956"/>
    <w:rsid w:val="00395E79"/>
    <w:rsid w:val="003961FD"/>
    <w:rsid w:val="00397545"/>
    <w:rsid w:val="00397A7C"/>
    <w:rsid w:val="003A2B02"/>
    <w:rsid w:val="003A5297"/>
    <w:rsid w:val="003A609F"/>
    <w:rsid w:val="003B49D9"/>
    <w:rsid w:val="003B5417"/>
    <w:rsid w:val="003B59FA"/>
    <w:rsid w:val="003C2981"/>
    <w:rsid w:val="003C4D9C"/>
    <w:rsid w:val="003C7671"/>
    <w:rsid w:val="003C7930"/>
    <w:rsid w:val="003C7D0F"/>
    <w:rsid w:val="003D0412"/>
    <w:rsid w:val="003D074C"/>
    <w:rsid w:val="003D0CE3"/>
    <w:rsid w:val="003D2A22"/>
    <w:rsid w:val="003D2D12"/>
    <w:rsid w:val="003D372B"/>
    <w:rsid w:val="003D5051"/>
    <w:rsid w:val="003D5161"/>
    <w:rsid w:val="003D54C1"/>
    <w:rsid w:val="003E14BA"/>
    <w:rsid w:val="003E473F"/>
    <w:rsid w:val="003E4F20"/>
    <w:rsid w:val="003E5B78"/>
    <w:rsid w:val="003E6406"/>
    <w:rsid w:val="003E7C6D"/>
    <w:rsid w:val="003F0F68"/>
    <w:rsid w:val="003F2334"/>
    <w:rsid w:val="003F453D"/>
    <w:rsid w:val="003F4F7E"/>
    <w:rsid w:val="003F59CF"/>
    <w:rsid w:val="003F5CF4"/>
    <w:rsid w:val="004000C2"/>
    <w:rsid w:val="00400C13"/>
    <w:rsid w:val="00401506"/>
    <w:rsid w:val="00401BFA"/>
    <w:rsid w:val="00404B1F"/>
    <w:rsid w:val="00405590"/>
    <w:rsid w:val="0041180E"/>
    <w:rsid w:val="004124DF"/>
    <w:rsid w:val="00412E44"/>
    <w:rsid w:val="00414EA7"/>
    <w:rsid w:val="004151BC"/>
    <w:rsid w:val="004158F9"/>
    <w:rsid w:val="00416D90"/>
    <w:rsid w:val="00417F9A"/>
    <w:rsid w:val="00420FF5"/>
    <w:rsid w:val="00421A08"/>
    <w:rsid w:val="00422E00"/>
    <w:rsid w:val="00424132"/>
    <w:rsid w:val="004251A9"/>
    <w:rsid w:val="004257C6"/>
    <w:rsid w:val="0042595D"/>
    <w:rsid w:val="004305A3"/>
    <w:rsid w:val="0043154B"/>
    <w:rsid w:val="00431D45"/>
    <w:rsid w:val="004326E1"/>
    <w:rsid w:val="004338C6"/>
    <w:rsid w:val="00433ED6"/>
    <w:rsid w:val="004346B1"/>
    <w:rsid w:val="00435C40"/>
    <w:rsid w:val="00436C93"/>
    <w:rsid w:val="00436E20"/>
    <w:rsid w:val="00436EF2"/>
    <w:rsid w:val="004377AC"/>
    <w:rsid w:val="00440AFC"/>
    <w:rsid w:val="00441129"/>
    <w:rsid w:val="00441584"/>
    <w:rsid w:val="004419B3"/>
    <w:rsid w:val="00441FC7"/>
    <w:rsid w:val="00442A1A"/>
    <w:rsid w:val="00444D54"/>
    <w:rsid w:val="00444E6C"/>
    <w:rsid w:val="00445875"/>
    <w:rsid w:val="00445C98"/>
    <w:rsid w:val="00447993"/>
    <w:rsid w:val="0045180F"/>
    <w:rsid w:val="00451D3B"/>
    <w:rsid w:val="00452BAD"/>
    <w:rsid w:val="00452BEB"/>
    <w:rsid w:val="00454C54"/>
    <w:rsid w:val="00456804"/>
    <w:rsid w:val="00456DC6"/>
    <w:rsid w:val="0045778D"/>
    <w:rsid w:val="00463EAA"/>
    <w:rsid w:val="00465660"/>
    <w:rsid w:val="0046608D"/>
    <w:rsid w:val="00466989"/>
    <w:rsid w:val="00466B3A"/>
    <w:rsid w:val="0047029A"/>
    <w:rsid w:val="00471841"/>
    <w:rsid w:val="00472527"/>
    <w:rsid w:val="00473F29"/>
    <w:rsid w:val="004741B9"/>
    <w:rsid w:val="00475C8E"/>
    <w:rsid w:val="00475E6D"/>
    <w:rsid w:val="00477188"/>
    <w:rsid w:val="0047748B"/>
    <w:rsid w:val="004829EF"/>
    <w:rsid w:val="00483048"/>
    <w:rsid w:val="004841BD"/>
    <w:rsid w:val="004847E0"/>
    <w:rsid w:val="0048537B"/>
    <w:rsid w:val="004858EF"/>
    <w:rsid w:val="00487113"/>
    <w:rsid w:val="00487294"/>
    <w:rsid w:val="00490A10"/>
    <w:rsid w:val="00490E90"/>
    <w:rsid w:val="00494DC4"/>
    <w:rsid w:val="004955CE"/>
    <w:rsid w:val="00496281"/>
    <w:rsid w:val="004A1B8F"/>
    <w:rsid w:val="004A2A37"/>
    <w:rsid w:val="004A3C84"/>
    <w:rsid w:val="004A5B99"/>
    <w:rsid w:val="004A5E3A"/>
    <w:rsid w:val="004A61C7"/>
    <w:rsid w:val="004A6E20"/>
    <w:rsid w:val="004B1B27"/>
    <w:rsid w:val="004B1C8F"/>
    <w:rsid w:val="004B303F"/>
    <w:rsid w:val="004B3315"/>
    <w:rsid w:val="004B3F82"/>
    <w:rsid w:val="004B4140"/>
    <w:rsid w:val="004B448B"/>
    <w:rsid w:val="004B47A7"/>
    <w:rsid w:val="004B5218"/>
    <w:rsid w:val="004B5CB2"/>
    <w:rsid w:val="004B5F24"/>
    <w:rsid w:val="004C010B"/>
    <w:rsid w:val="004C13A9"/>
    <w:rsid w:val="004C28E9"/>
    <w:rsid w:val="004C3A0E"/>
    <w:rsid w:val="004C476A"/>
    <w:rsid w:val="004C4F51"/>
    <w:rsid w:val="004C4FDD"/>
    <w:rsid w:val="004C6119"/>
    <w:rsid w:val="004C6660"/>
    <w:rsid w:val="004C75A2"/>
    <w:rsid w:val="004D199C"/>
    <w:rsid w:val="004D2165"/>
    <w:rsid w:val="004D2C8F"/>
    <w:rsid w:val="004D2D9A"/>
    <w:rsid w:val="004D36FD"/>
    <w:rsid w:val="004D3DEF"/>
    <w:rsid w:val="004D5664"/>
    <w:rsid w:val="004D5D37"/>
    <w:rsid w:val="004E1CB0"/>
    <w:rsid w:val="004E4760"/>
    <w:rsid w:val="004E5C43"/>
    <w:rsid w:val="004E632A"/>
    <w:rsid w:val="004E636B"/>
    <w:rsid w:val="004E67BF"/>
    <w:rsid w:val="004E6F5F"/>
    <w:rsid w:val="004E7FE4"/>
    <w:rsid w:val="004F19E1"/>
    <w:rsid w:val="004F318B"/>
    <w:rsid w:val="005004C0"/>
    <w:rsid w:val="00500DDE"/>
    <w:rsid w:val="00501352"/>
    <w:rsid w:val="00501E5E"/>
    <w:rsid w:val="005062FF"/>
    <w:rsid w:val="00506B69"/>
    <w:rsid w:val="00511D2D"/>
    <w:rsid w:val="0051315C"/>
    <w:rsid w:val="005208EE"/>
    <w:rsid w:val="00520B6E"/>
    <w:rsid w:val="00520DBE"/>
    <w:rsid w:val="005219F9"/>
    <w:rsid w:val="005225C1"/>
    <w:rsid w:val="00523C49"/>
    <w:rsid w:val="00524D40"/>
    <w:rsid w:val="00525D18"/>
    <w:rsid w:val="00526997"/>
    <w:rsid w:val="00527454"/>
    <w:rsid w:val="00527BBF"/>
    <w:rsid w:val="00530CA4"/>
    <w:rsid w:val="00530E48"/>
    <w:rsid w:val="00531858"/>
    <w:rsid w:val="00531BA4"/>
    <w:rsid w:val="0053237B"/>
    <w:rsid w:val="00532CC4"/>
    <w:rsid w:val="005340D0"/>
    <w:rsid w:val="00535671"/>
    <w:rsid w:val="0053787D"/>
    <w:rsid w:val="00537E1B"/>
    <w:rsid w:val="0054217B"/>
    <w:rsid w:val="005425E0"/>
    <w:rsid w:val="005433BB"/>
    <w:rsid w:val="00543F7D"/>
    <w:rsid w:val="00544FEB"/>
    <w:rsid w:val="005450C8"/>
    <w:rsid w:val="0054534A"/>
    <w:rsid w:val="00546313"/>
    <w:rsid w:val="00546341"/>
    <w:rsid w:val="00546720"/>
    <w:rsid w:val="00547889"/>
    <w:rsid w:val="00547D43"/>
    <w:rsid w:val="00550345"/>
    <w:rsid w:val="00551005"/>
    <w:rsid w:val="00552A04"/>
    <w:rsid w:val="00553EE3"/>
    <w:rsid w:val="00554564"/>
    <w:rsid w:val="00555C47"/>
    <w:rsid w:val="00556B2E"/>
    <w:rsid w:val="00557648"/>
    <w:rsid w:val="0056027E"/>
    <w:rsid w:val="00560382"/>
    <w:rsid w:val="00561DC2"/>
    <w:rsid w:val="0056329E"/>
    <w:rsid w:val="005637A3"/>
    <w:rsid w:val="005638CE"/>
    <w:rsid w:val="005656E4"/>
    <w:rsid w:val="00571B48"/>
    <w:rsid w:val="005722C4"/>
    <w:rsid w:val="00572514"/>
    <w:rsid w:val="00575245"/>
    <w:rsid w:val="00576392"/>
    <w:rsid w:val="00576581"/>
    <w:rsid w:val="005767DE"/>
    <w:rsid w:val="005801A4"/>
    <w:rsid w:val="00580BB5"/>
    <w:rsid w:val="00583965"/>
    <w:rsid w:val="00583B93"/>
    <w:rsid w:val="00583CBE"/>
    <w:rsid w:val="005849A6"/>
    <w:rsid w:val="005853A0"/>
    <w:rsid w:val="00585DED"/>
    <w:rsid w:val="00586243"/>
    <w:rsid w:val="005868FA"/>
    <w:rsid w:val="00590910"/>
    <w:rsid w:val="00592BD3"/>
    <w:rsid w:val="00592E34"/>
    <w:rsid w:val="00593FC5"/>
    <w:rsid w:val="00596FE6"/>
    <w:rsid w:val="005A09E2"/>
    <w:rsid w:val="005A23DF"/>
    <w:rsid w:val="005A2E77"/>
    <w:rsid w:val="005A390F"/>
    <w:rsid w:val="005A5E87"/>
    <w:rsid w:val="005A7B96"/>
    <w:rsid w:val="005A7FE8"/>
    <w:rsid w:val="005B10E3"/>
    <w:rsid w:val="005B32E8"/>
    <w:rsid w:val="005B5D8F"/>
    <w:rsid w:val="005B61FD"/>
    <w:rsid w:val="005B6972"/>
    <w:rsid w:val="005C1EC1"/>
    <w:rsid w:val="005C3B1D"/>
    <w:rsid w:val="005C4BCA"/>
    <w:rsid w:val="005C5D74"/>
    <w:rsid w:val="005C5F01"/>
    <w:rsid w:val="005C70BA"/>
    <w:rsid w:val="005C727A"/>
    <w:rsid w:val="005C75F4"/>
    <w:rsid w:val="005C77BC"/>
    <w:rsid w:val="005C7C86"/>
    <w:rsid w:val="005C7DED"/>
    <w:rsid w:val="005D0BA9"/>
    <w:rsid w:val="005D3557"/>
    <w:rsid w:val="005D392A"/>
    <w:rsid w:val="005D4FC8"/>
    <w:rsid w:val="005D5010"/>
    <w:rsid w:val="005D5026"/>
    <w:rsid w:val="005E02A2"/>
    <w:rsid w:val="005E06AB"/>
    <w:rsid w:val="005E10AD"/>
    <w:rsid w:val="005E199A"/>
    <w:rsid w:val="005E404D"/>
    <w:rsid w:val="005E48E3"/>
    <w:rsid w:val="005E4C31"/>
    <w:rsid w:val="005E552D"/>
    <w:rsid w:val="005E6436"/>
    <w:rsid w:val="005E7DE1"/>
    <w:rsid w:val="005F1CB2"/>
    <w:rsid w:val="005F2850"/>
    <w:rsid w:val="005F2ACE"/>
    <w:rsid w:val="005F330E"/>
    <w:rsid w:val="005F3A81"/>
    <w:rsid w:val="005F3F7B"/>
    <w:rsid w:val="005F405A"/>
    <w:rsid w:val="005F5393"/>
    <w:rsid w:val="005F58FC"/>
    <w:rsid w:val="005F61C6"/>
    <w:rsid w:val="005F6DA7"/>
    <w:rsid w:val="006007A7"/>
    <w:rsid w:val="00601DC6"/>
    <w:rsid w:val="0060343E"/>
    <w:rsid w:val="00603C58"/>
    <w:rsid w:val="006050B0"/>
    <w:rsid w:val="0060671A"/>
    <w:rsid w:val="00610027"/>
    <w:rsid w:val="00610EF5"/>
    <w:rsid w:val="006130D1"/>
    <w:rsid w:val="0061419F"/>
    <w:rsid w:val="006146C5"/>
    <w:rsid w:val="00615293"/>
    <w:rsid w:val="0061599A"/>
    <w:rsid w:val="00615E4C"/>
    <w:rsid w:val="006178D0"/>
    <w:rsid w:val="00620563"/>
    <w:rsid w:val="006225CC"/>
    <w:rsid w:val="006242F0"/>
    <w:rsid w:val="0062671F"/>
    <w:rsid w:val="006307ED"/>
    <w:rsid w:val="0063091E"/>
    <w:rsid w:val="00635427"/>
    <w:rsid w:val="00635CD6"/>
    <w:rsid w:val="0063683A"/>
    <w:rsid w:val="00637B91"/>
    <w:rsid w:val="006412B9"/>
    <w:rsid w:val="006418D6"/>
    <w:rsid w:val="00642701"/>
    <w:rsid w:val="00644237"/>
    <w:rsid w:val="00644EAA"/>
    <w:rsid w:val="00645A93"/>
    <w:rsid w:val="00647A75"/>
    <w:rsid w:val="00650661"/>
    <w:rsid w:val="00651A69"/>
    <w:rsid w:val="00651F01"/>
    <w:rsid w:val="00652AA9"/>
    <w:rsid w:val="0065405A"/>
    <w:rsid w:val="006548AA"/>
    <w:rsid w:val="00654ECA"/>
    <w:rsid w:val="006557E1"/>
    <w:rsid w:val="00655A95"/>
    <w:rsid w:val="00656399"/>
    <w:rsid w:val="006567E6"/>
    <w:rsid w:val="00656834"/>
    <w:rsid w:val="006572DA"/>
    <w:rsid w:val="00661A11"/>
    <w:rsid w:val="00663FE4"/>
    <w:rsid w:val="006653E8"/>
    <w:rsid w:val="00665501"/>
    <w:rsid w:val="00665CB1"/>
    <w:rsid w:val="006711C9"/>
    <w:rsid w:val="00672125"/>
    <w:rsid w:val="00673976"/>
    <w:rsid w:val="006742CA"/>
    <w:rsid w:val="0067456B"/>
    <w:rsid w:val="00674D74"/>
    <w:rsid w:val="00675578"/>
    <w:rsid w:val="0067558C"/>
    <w:rsid w:val="00675F0B"/>
    <w:rsid w:val="00677563"/>
    <w:rsid w:val="00680F5C"/>
    <w:rsid w:val="00681D40"/>
    <w:rsid w:val="006825BE"/>
    <w:rsid w:val="00682678"/>
    <w:rsid w:val="00682C88"/>
    <w:rsid w:val="00682D5A"/>
    <w:rsid w:val="00686C0A"/>
    <w:rsid w:val="00687F3C"/>
    <w:rsid w:val="00693A39"/>
    <w:rsid w:val="00693A9A"/>
    <w:rsid w:val="00694173"/>
    <w:rsid w:val="006946B5"/>
    <w:rsid w:val="00695084"/>
    <w:rsid w:val="00695E34"/>
    <w:rsid w:val="00696691"/>
    <w:rsid w:val="006966DF"/>
    <w:rsid w:val="006973A5"/>
    <w:rsid w:val="00697BFF"/>
    <w:rsid w:val="006A048F"/>
    <w:rsid w:val="006A0CB4"/>
    <w:rsid w:val="006A2064"/>
    <w:rsid w:val="006A4908"/>
    <w:rsid w:val="006A4965"/>
    <w:rsid w:val="006A4B40"/>
    <w:rsid w:val="006A5B2C"/>
    <w:rsid w:val="006A7B73"/>
    <w:rsid w:val="006B042A"/>
    <w:rsid w:val="006B0873"/>
    <w:rsid w:val="006B335A"/>
    <w:rsid w:val="006B54F2"/>
    <w:rsid w:val="006B609A"/>
    <w:rsid w:val="006C0318"/>
    <w:rsid w:val="006C078E"/>
    <w:rsid w:val="006C08CE"/>
    <w:rsid w:val="006C0957"/>
    <w:rsid w:val="006C0C77"/>
    <w:rsid w:val="006C1A44"/>
    <w:rsid w:val="006C359E"/>
    <w:rsid w:val="006C37EB"/>
    <w:rsid w:val="006C3D5B"/>
    <w:rsid w:val="006C6DF8"/>
    <w:rsid w:val="006C7159"/>
    <w:rsid w:val="006C7FA7"/>
    <w:rsid w:val="006D05F9"/>
    <w:rsid w:val="006D2C97"/>
    <w:rsid w:val="006D2E92"/>
    <w:rsid w:val="006D46B5"/>
    <w:rsid w:val="006D5233"/>
    <w:rsid w:val="006D6881"/>
    <w:rsid w:val="006D7670"/>
    <w:rsid w:val="006D7952"/>
    <w:rsid w:val="006E16B4"/>
    <w:rsid w:val="006E182D"/>
    <w:rsid w:val="006E242A"/>
    <w:rsid w:val="006E2F1C"/>
    <w:rsid w:val="006E6FC5"/>
    <w:rsid w:val="006E75DC"/>
    <w:rsid w:val="006E7C43"/>
    <w:rsid w:val="006F5AF2"/>
    <w:rsid w:val="006F6C50"/>
    <w:rsid w:val="006F71B9"/>
    <w:rsid w:val="006F7C69"/>
    <w:rsid w:val="00700766"/>
    <w:rsid w:val="007008A2"/>
    <w:rsid w:val="00700BA8"/>
    <w:rsid w:val="00700C56"/>
    <w:rsid w:val="00700EB8"/>
    <w:rsid w:val="00703565"/>
    <w:rsid w:val="007048E8"/>
    <w:rsid w:val="00705241"/>
    <w:rsid w:val="007054A4"/>
    <w:rsid w:val="007067EA"/>
    <w:rsid w:val="0070745F"/>
    <w:rsid w:val="00707732"/>
    <w:rsid w:val="007125E5"/>
    <w:rsid w:val="00712DCF"/>
    <w:rsid w:val="00713321"/>
    <w:rsid w:val="00715C00"/>
    <w:rsid w:val="0071698F"/>
    <w:rsid w:val="00716F95"/>
    <w:rsid w:val="00717246"/>
    <w:rsid w:val="007173C8"/>
    <w:rsid w:val="007214D5"/>
    <w:rsid w:val="00721500"/>
    <w:rsid w:val="007216C9"/>
    <w:rsid w:val="00722C1A"/>
    <w:rsid w:val="00722CB0"/>
    <w:rsid w:val="0072429E"/>
    <w:rsid w:val="0072449C"/>
    <w:rsid w:val="00724AA0"/>
    <w:rsid w:val="00725434"/>
    <w:rsid w:val="00725BC0"/>
    <w:rsid w:val="00727A82"/>
    <w:rsid w:val="00730915"/>
    <w:rsid w:val="00730F8A"/>
    <w:rsid w:val="007321B7"/>
    <w:rsid w:val="007324EC"/>
    <w:rsid w:val="00732C33"/>
    <w:rsid w:val="00740DBC"/>
    <w:rsid w:val="0074133A"/>
    <w:rsid w:val="00741480"/>
    <w:rsid w:val="007427EB"/>
    <w:rsid w:val="007447DB"/>
    <w:rsid w:val="00746D72"/>
    <w:rsid w:val="00746F6B"/>
    <w:rsid w:val="00750115"/>
    <w:rsid w:val="007502F6"/>
    <w:rsid w:val="00750AB0"/>
    <w:rsid w:val="00751AEE"/>
    <w:rsid w:val="007523A7"/>
    <w:rsid w:val="00752C82"/>
    <w:rsid w:val="00753456"/>
    <w:rsid w:val="00754ABD"/>
    <w:rsid w:val="00754C59"/>
    <w:rsid w:val="0076100E"/>
    <w:rsid w:val="00766EE6"/>
    <w:rsid w:val="00767934"/>
    <w:rsid w:val="007679CF"/>
    <w:rsid w:val="00767F58"/>
    <w:rsid w:val="0077018E"/>
    <w:rsid w:val="00770ACF"/>
    <w:rsid w:val="00772279"/>
    <w:rsid w:val="00773876"/>
    <w:rsid w:val="0077480E"/>
    <w:rsid w:val="00774BA1"/>
    <w:rsid w:val="00775C34"/>
    <w:rsid w:val="0077626A"/>
    <w:rsid w:val="0077700E"/>
    <w:rsid w:val="007813D5"/>
    <w:rsid w:val="00781B20"/>
    <w:rsid w:val="00782239"/>
    <w:rsid w:val="00785EF1"/>
    <w:rsid w:val="00790618"/>
    <w:rsid w:val="007919C0"/>
    <w:rsid w:val="00791BAA"/>
    <w:rsid w:val="00791C7C"/>
    <w:rsid w:val="007937E0"/>
    <w:rsid w:val="007940B5"/>
    <w:rsid w:val="007945B4"/>
    <w:rsid w:val="00795308"/>
    <w:rsid w:val="00795482"/>
    <w:rsid w:val="0079654D"/>
    <w:rsid w:val="00796854"/>
    <w:rsid w:val="00796C47"/>
    <w:rsid w:val="007A2522"/>
    <w:rsid w:val="007A64B0"/>
    <w:rsid w:val="007B02BB"/>
    <w:rsid w:val="007B1452"/>
    <w:rsid w:val="007B314D"/>
    <w:rsid w:val="007B3188"/>
    <w:rsid w:val="007B334F"/>
    <w:rsid w:val="007B40C1"/>
    <w:rsid w:val="007B420C"/>
    <w:rsid w:val="007B4DF8"/>
    <w:rsid w:val="007B5E8F"/>
    <w:rsid w:val="007B699D"/>
    <w:rsid w:val="007B7F0C"/>
    <w:rsid w:val="007C061A"/>
    <w:rsid w:val="007C13B2"/>
    <w:rsid w:val="007C1DA6"/>
    <w:rsid w:val="007C3E3A"/>
    <w:rsid w:val="007C406D"/>
    <w:rsid w:val="007C483F"/>
    <w:rsid w:val="007C51A2"/>
    <w:rsid w:val="007C5B87"/>
    <w:rsid w:val="007C6032"/>
    <w:rsid w:val="007C625A"/>
    <w:rsid w:val="007C69B3"/>
    <w:rsid w:val="007C7953"/>
    <w:rsid w:val="007D0D5F"/>
    <w:rsid w:val="007D1D47"/>
    <w:rsid w:val="007D2D92"/>
    <w:rsid w:val="007D513B"/>
    <w:rsid w:val="007D53C4"/>
    <w:rsid w:val="007D5B09"/>
    <w:rsid w:val="007D5DAE"/>
    <w:rsid w:val="007D6557"/>
    <w:rsid w:val="007D7713"/>
    <w:rsid w:val="007D77A2"/>
    <w:rsid w:val="007E00E2"/>
    <w:rsid w:val="007E1583"/>
    <w:rsid w:val="007E1706"/>
    <w:rsid w:val="007E2227"/>
    <w:rsid w:val="007E413E"/>
    <w:rsid w:val="007E66A8"/>
    <w:rsid w:val="007E6961"/>
    <w:rsid w:val="007E6E6F"/>
    <w:rsid w:val="007E750D"/>
    <w:rsid w:val="007F28DF"/>
    <w:rsid w:val="007F318F"/>
    <w:rsid w:val="007F5F8D"/>
    <w:rsid w:val="007F6DA5"/>
    <w:rsid w:val="007F76A2"/>
    <w:rsid w:val="0080036F"/>
    <w:rsid w:val="00800DE0"/>
    <w:rsid w:val="00801FA9"/>
    <w:rsid w:val="00802752"/>
    <w:rsid w:val="00804260"/>
    <w:rsid w:val="008056C4"/>
    <w:rsid w:val="0080609F"/>
    <w:rsid w:val="00806426"/>
    <w:rsid w:val="008075BF"/>
    <w:rsid w:val="00810D89"/>
    <w:rsid w:val="00811037"/>
    <w:rsid w:val="008148D4"/>
    <w:rsid w:val="0081759E"/>
    <w:rsid w:val="008179D9"/>
    <w:rsid w:val="00820CA3"/>
    <w:rsid w:val="00822AF4"/>
    <w:rsid w:val="00823814"/>
    <w:rsid w:val="00823CEF"/>
    <w:rsid w:val="00824543"/>
    <w:rsid w:val="008254BF"/>
    <w:rsid w:val="008254C1"/>
    <w:rsid w:val="0082571A"/>
    <w:rsid w:val="00826F88"/>
    <w:rsid w:val="0083088A"/>
    <w:rsid w:val="0083200F"/>
    <w:rsid w:val="0083303F"/>
    <w:rsid w:val="00833C93"/>
    <w:rsid w:val="00834EE7"/>
    <w:rsid w:val="00834FA3"/>
    <w:rsid w:val="008361C5"/>
    <w:rsid w:val="0084181F"/>
    <w:rsid w:val="00843247"/>
    <w:rsid w:val="00843C21"/>
    <w:rsid w:val="00844F76"/>
    <w:rsid w:val="0084511E"/>
    <w:rsid w:val="00845534"/>
    <w:rsid w:val="00846357"/>
    <w:rsid w:val="008500F4"/>
    <w:rsid w:val="00851DEC"/>
    <w:rsid w:val="008521A1"/>
    <w:rsid w:val="008554F8"/>
    <w:rsid w:val="00856151"/>
    <w:rsid w:val="008600C7"/>
    <w:rsid w:val="00860690"/>
    <w:rsid w:val="00860B99"/>
    <w:rsid w:val="00860D3A"/>
    <w:rsid w:val="00861763"/>
    <w:rsid w:val="008625D6"/>
    <w:rsid w:val="008629C6"/>
    <w:rsid w:val="00862E7C"/>
    <w:rsid w:val="0086419B"/>
    <w:rsid w:val="00866FDD"/>
    <w:rsid w:val="008673AE"/>
    <w:rsid w:val="0087043F"/>
    <w:rsid w:val="0087138D"/>
    <w:rsid w:val="00872B7B"/>
    <w:rsid w:val="00872DAE"/>
    <w:rsid w:val="008754FA"/>
    <w:rsid w:val="00880FF9"/>
    <w:rsid w:val="00883B8D"/>
    <w:rsid w:val="00886858"/>
    <w:rsid w:val="00890A44"/>
    <w:rsid w:val="00890C0C"/>
    <w:rsid w:val="00890E7D"/>
    <w:rsid w:val="00891ADA"/>
    <w:rsid w:val="008937FE"/>
    <w:rsid w:val="00893E7E"/>
    <w:rsid w:val="008944AA"/>
    <w:rsid w:val="008952C4"/>
    <w:rsid w:val="00896C76"/>
    <w:rsid w:val="0089738D"/>
    <w:rsid w:val="008A0366"/>
    <w:rsid w:val="008A1F16"/>
    <w:rsid w:val="008A37EC"/>
    <w:rsid w:val="008A5506"/>
    <w:rsid w:val="008A5C95"/>
    <w:rsid w:val="008A6CBB"/>
    <w:rsid w:val="008A6D59"/>
    <w:rsid w:val="008B0E17"/>
    <w:rsid w:val="008B1D26"/>
    <w:rsid w:val="008B31E5"/>
    <w:rsid w:val="008B32E6"/>
    <w:rsid w:val="008B4628"/>
    <w:rsid w:val="008B53D3"/>
    <w:rsid w:val="008B6C8F"/>
    <w:rsid w:val="008B7A88"/>
    <w:rsid w:val="008C2828"/>
    <w:rsid w:val="008C4FF3"/>
    <w:rsid w:val="008C71AE"/>
    <w:rsid w:val="008D016E"/>
    <w:rsid w:val="008D0292"/>
    <w:rsid w:val="008D02FF"/>
    <w:rsid w:val="008D05AA"/>
    <w:rsid w:val="008D07D0"/>
    <w:rsid w:val="008D13A7"/>
    <w:rsid w:val="008D3B7F"/>
    <w:rsid w:val="008D6B97"/>
    <w:rsid w:val="008D7E2C"/>
    <w:rsid w:val="008E0353"/>
    <w:rsid w:val="008E0983"/>
    <w:rsid w:val="008E1349"/>
    <w:rsid w:val="008E1508"/>
    <w:rsid w:val="008E1EBC"/>
    <w:rsid w:val="008E58C6"/>
    <w:rsid w:val="008E5AD7"/>
    <w:rsid w:val="008E61BF"/>
    <w:rsid w:val="008E6E25"/>
    <w:rsid w:val="008F0EC4"/>
    <w:rsid w:val="008F14B1"/>
    <w:rsid w:val="008F1909"/>
    <w:rsid w:val="008F1E8D"/>
    <w:rsid w:val="008F20C8"/>
    <w:rsid w:val="008F3463"/>
    <w:rsid w:val="008F3A5B"/>
    <w:rsid w:val="008F56C8"/>
    <w:rsid w:val="008F5A21"/>
    <w:rsid w:val="009041D5"/>
    <w:rsid w:val="00904C10"/>
    <w:rsid w:val="009057A6"/>
    <w:rsid w:val="00905F97"/>
    <w:rsid w:val="00914803"/>
    <w:rsid w:val="00915D24"/>
    <w:rsid w:val="009162C5"/>
    <w:rsid w:val="0091769A"/>
    <w:rsid w:val="00922039"/>
    <w:rsid w:val="00924A38"/>
    <w:rsid w:val="00926FC9"/>
    <w:rsid w:val="00927D9B"/>
    <w:rsid w:val="009300FE"/>
    <w:rsid w:val="009324CA"/>
    <w:rsid w:val="0093369D"/>
    <w:rsid w:val="00935202"/>
    <w:rsid w:val="00935BA5"/>
    <w:rsid w:val="00936A3C"/>
    <w:rsid w:val="00936EDA"/>
    <w:rsid w:val="009372C4"/>
    <w:rsid w:val="009400CC"/>
    <w:rsid w:val="00941772"/>
    <w:rsid w:val="00941C1E"/>
    <w:rsid w:val="0094264B"/>
    <w:rsid w:val="0094397E"/>
    <w:rsid w:val="00943FA0"/>
    <w:rsid w:val="009456EC"/>
    <w:rsid w:val="00945EB7"/>
    <w:rsid w:val="009461FB"/>
    <w:rsid w:val="00947473"/>
    <w:rsid w:val="009474CA"/>
    <w:rsid w:val="00950AFD"/>
    <w:rsid w:val="009515F9"/>
    <w:rsid w:val="00952ABF"/>
    <w:rsid w:val="009532BC"/>
    <w:rsid w:val="00953F3F"/>
    <w:rsid w:val="00955C26"/>
    <w:rsid w:val="00957D57"/>
    <w:rsid w:val="00960E39"/>
    <w:rsid w:val="0096122C"/>
    <w:rsid w:val="00961D1A"/>
    <w:rsid w:val="009623C9"/>
    <w:rsid w:val="00963825"/>
    <w:rsid w:val="009650CF"/>
    <w:rsid w:val="009658A4"/>
    <w:rsid w:val="00965D75"/>
    <w:rsid w:val="00965E84"/>
    <w:rsid w:val="009661B5"/>
    <w:rsid w:val="00966ECF"/>
    <w:rsid w:val="00967DF8"/>
    <w:rsid w:val="00967EDF"/>
    <w:rsid w:val="009722FE"/>
    <w:rsid w:val="009724D8"/>
    <w:rsid w:val="00975059"/>
    <w:rsid w:val="00982299"/>
    <w:rsid w:val="009825F5"/>
    <w:rsid w:val="00983673"/>
    <w:rsid w:val="00983A73"/>
    <w:rsid w:val="00984586"/>
    <w:rsid w:val="009861E2"/>
    <w:rsid w:val="0099023A"/>
    <w:rsid w:val="0099043C"/>
    <w:rsid w:val="00991D0F"/>
    <w:rsid w:val="00992117"/>
    <w:rsid w:val="00994E3C"/>
    <w:rsid w:val="00995F42"/>
    <w:rsid w:val="00996F14"/>
    <w:rsid w:val="00997B03"/>
    <w:rsid w:val="009A1C62"/>
    <w:rsid w:val="009A3DA7"/>
    <w:rsid w:val="009A4B5C"/>
    <w:rsid w:val="009A75DB"/>
    <w:rsid w:val="009B2F66"/>
    <w:rsid w:val="009B3458"/>
    <w:rsid w:val="009B398F"/>
    <w:rsid w:val="009B4D73"/>
    <w:rsid w:val="009B4F57"/>
    <w:rsid w:val="009B5E15"/>
    <w:rsid w:val="009B6597"/>
    <w:rsid w:val="009C0E57"/>
    <w:rsid w:val="009C1744"/>
    <w:rsid w:val="009C1B10"/>
    <w:rsid w:val="009C3EF1"/>
    <w:rsid w:val="009D189A"/>
    <w:rsid w:val="009D1AE2"/>
    <w:rsid w:val="009D2A7E"/>
    <w:rsid w:val="009D2ABE"/>
    <w:rsid w:val="009D3C4A"/>
    <w:rsid w:val="009E1A87"/>
    <w:rsid w:val="009E1D03"/>
    <w:rsid w:val="009E2C07"/>
    <w:rsid w:val="009E3FC8"/>
    <w:rsid w:val="009E471E"/>
    <w:rsid w:val="009E555A"/>
    <w:rsid w:val="009E74FA"/>
    <w:rsid w:val="009F08F1"/>
    <w:rsid w:val="009F132A"/>
    <w:rsid w:val="009F2863"/>
    <w:rsid w:val="009F4F0A"/>
    <w:rsid w:val="009F63D4"/>
    <w:rsid w:val="00A006D0"/>
    <w:rsid w:val="00A00A57"/>
    <w:rsid w:val="00A00D94"/>
    <w:rsid w:val="00A014B1"/>
    <w:rsid w:val="00A02811"/>
    <w:rsid w:val="00A03630"/>
    <w:rsid w:val="00A03E08"/>
    <w:rsid w:val="00A04EFD"/>
    <w:rsid w:val="00A05535"/>
    <w:rsid w:val="00A059A8"/>
    <w:rsid w:val="00A0739D"/>
    <w:rsid w:val="00A105D5"/>
    <w:rsid w:val="00A1079B"/>
    <w:rsid w:val="00A10E59"/>
    <w:rsid w:val="00A12A40"/>
    <w:rsid w:val="00A13F48"/>
    <w:rsid w:val="00A14B74"/>
    <w:rsid w:val="00A16240"/>
    <w:rsid w:val="00A16625"/>
    <w:rsid w:val="00A17BC0"/>
    <w:rsid w:val="00A216C2"/>
    <w:rsid w:val="00A2385A"/>
    <w:rsid w:val="00A2481B"/>
    <w:rsid w:val="00A26ACD"/>
    <w:rsid w:val="00A26D2F"/>
    <w:rsid w:val="00A27F4A"/>
    <w:rsid w:val="00A30D56"/>
    <w:rsid w:val="00A325FE"/>
    <w:rsid w:val="00A345DE"/>
    <w:rsid w:val="00A352FB"/>
    <w:rsid w:val="00A359B6"/>
    <w:rsid w:val="00A378AD"/>
    <w:rsid w:val="00A4140D"/>
    <w:rsid w:val="00A423DD"/>
    <w:rsid w:val="00A42BDC"/>
    <w:rsid w:val="00A4481D"/>
    <w:rsid w:val="00A44891"/>
    <w:rsid w:val="00A44F67"/>
    <w:rsid w:val="00A453A3"/>
    <w:rsid w:val="00A45911"/>
    <w:rsid w:val="00A45C57"/>
    <w:rsid w:val="00A45CA5"/>
    <w:rsid w:val="00A4648D"/>
    <w:rsid w:val="00A46B89"/>
    <w:rsid w:val="00A50360"/>
    <w:rsid w:val="00A53771"/>
    <w:rsid w:val="00A55795"/>
    <w:rsid w:val="00A56563"/>
    <w:rsid w:val="00A56C16"/>
    <w:rsid w:val="00A61CFE"/>
    <w:rsid w:val="00A64250"/>
    <w:rsid w:val="00A6588D"/>
    <w:rsid w:val="00A65A86"/>
    <w:rsid w:val="00A67BC3"/>
    <w:rsid w:val="00A70403"/>
    <w:rsid w:val="00A70874"/>
    <w:rsid w:val="00A71BC5"/>
    <w:rsid w:val="00A7535D"/>
    <w:rsid w:val="00A76451"/>
    <w:rsid w:val="00A76FCD"/>
    <w:rsid w:val="00A777BE"/>
    <w:rsid w:val="00A77D56"/>
    <w:rsid w:val="00A80598"/>
    <w:rsid w:val="00A81228"/>
    <w:rsid w:val="00A814DA"/>
    <w:rsid w:val="00A81669"/>
    <w:rsid w:val="00A82973"/>
    <w:rsid w:val="00A82A2E"/>
    <w:rsid w:val="00A86D02"/>
    <w:rsid w:val="00A90216"/>
    <w:rsid w:val="00A9134D"/>
    <w:rsid w:val="00A93066"/>
    <w:rsid w:val="00A96C77"/>
    <w:rsid w:val="00AA0298"/>
    <w:rsid w:val="00AA0CC4"/>
    <w:rsid w:val="00AA0F19"/>
    <w:rsid w:val="00AA1035"/>
    <w:rsid w:val="00AA352B"/>
    <w:rsid w:val="00AA40E7"/>
    <w:rsid w:val="00AA5C53"/>
    <w:rsid w:val="00AA5D11"/>
    <w:rsid w:val="00AB01F7"/>
    <w:rsid w:val="00AB0F9A"/>
    <w:rsid w:val="00AB2124"/>
    <w:rsid w:val="00AB234E"/>
    <w:rsid w:val="00AB4C8D"/>
    <w:rsid w:val="00AB54CF"/>
    <w:rsid w:val="00AB58CC"/>
    <w:rsid w:val="00AC03D8"/>
    <w:rsid w:val="00AC0ECD"/>
    <w:rsid w:val="00AC101F"/>
    <w:rsid w:val="00AC3B0E"/>
    <w:rsid w:val="00AC3CF3"/>
    <w:rsid w:val="00AC422E"/>
    <w:rsid w:val="00AC4923"/>
    <w:rsid w:val="00AC49AC"/>
    <w:rsid w:val="00AC4E9D"/>
    <w:rsid w:val="00AD19F3"/>
    <w:rsid w:val="00AD272F"/>
    <w:rsid w:val="00AD47CE"/>
    <w:rsid w:val="00AD567E"/>
    <w:rsid w:val="00AD59BF"/>
    <w:rsid w:val="00AE0378"/>
    <w:rsid w:val="00AE23FC"/>
    <w:rsid w:val="00AE34D8"/>
    <w:rsid w:val="00AE405D"/>
    <w:rsid w:val="00AE4A61"/>
    <w:rsid w:val="00AE6148"/>
    <w:rsid w:val="00AE6678"/>
    <w:rsid w:val="00AE68E5"/>
    <w:rsid w:val="00AF1401"/>
    <w:rsid w:val="00AF15FC"/>
    <w:rsid w:val="00AF2A12"/>
    <w:rsid w:val="00AF367F"/>
    <w:rsid w:val="00AF513B"/>
    <w:rsid w:val="00AF53B4"/>
    <w:rsid w:val="00AF597E"/>
    <w:rsid w:val="00AF5C79"/>
    <w:rsid w:val="00AF672B"/>
    <w:rsid w:val="00AF7CD5"/>
    <w:rsid w:val="00AF7D12"/>
    <w:rsid w:val="00B0422C"/>
    <w:rsid w:val="00B05962"/>
    <w:rsid w:val="00B07BB2"/>
    <w:rsid w:val="00B10D5C"/>
    <w:rsid w:val="00B112D2"/>
    <w:rsid w:val="00B11918"/>
    <w:rsid w:val="00B119D1"/>
    <w:rsid w:val="00B142F8"/>
    <w:rsid w:val="00B178CD"/>
    <w:rsid w:val="00B1798B"/>
    <w:rsid w:val="00B20930"/>
    <w:rsid w:val="00B20B2B"/>
    <w:rsid w:val="00B20C9E"/>
    <w:rsid w:val="00B20D7B"/>
    <w:rsid w:val="00B214BA"/>
    <w:rsid w:val="00B26B89"/>
    <w:rsid w:val="00B303E3"/>
    <w:rsid w:val="00B30DAD"/>
    <w:rsid w:val="00B317B6"/>
    <w:rsid w:val="00B32853"/>
    <w:rsid w:val="00B33189"/>
    <w:rsid w:val="00B33AF4"/>
    <w:rsid w:val="00B33EC4"/>
    <w:rsid w:val="00B347C4"/>
    <w:rsid w:val="00B34C87"/>
    <w:rsid w:val="00B36BDA"/>
    <w:rsid w:val="00B36D82"/>
    <w:rsid w:val="00B406AE"/>
    <w:rsid w:val="00B42D44"/>
    <w:rsid w:val="00B42FEA"/>
    <w:rsid w:val="00B43674"/>
    <w:rsid w:val="00B45127"/>
    <w:rsid w:val="00B452C9"/>
    <w:rsid w:val="00B4579C"/>
    <w:rsid w:val="00B50ADD"/>
    <w:rsid w:val="00B51D25"/>
    <w:rsid w:val="00B53337"/>
    <w:rsid w:val="00B534F1"/>
    <w:rsid w:val="00B54362"/>
    <w:rsid w:val="00B553AD"/>
    <w:rsid w:val="00B55B6F"/>
    <w:rsid w:val="00B565EB"/>
    <w:rsid w:val="00B57F27"/>
    <w:rsid w:val="00B611B1"/>
    <w:rsid w:val="00B63BCE"/>
    <w:rsid w:val="00B64454"/>
    <w:rsid w:val="00B65180"/>
    <w:rsid w:val="00B65BBC"/>
    <w:rsid w:val="00B65BEC"/>
    <w:rsid w:val="00B660B9"/>
    <w:rsid w:val="00B660BE"/>
    <w:rsid w:val="00B6616D"/>
    <w:rsid w:val="00B6648B"/>
    <w:rsid w:val="00B6744A"/>
    <w:rsid w:val="00B67EC0"/>
    <w:rsid w:val="00B70657"/>
    <w:rsid w:val="00B70A9D"/>
    <w:rsid w:val="00B70FA1"/>
    <w:rsid w:val="00B714B3"/>
    <w:rsid w:val="00B7159E"/>
    <w:rsid w:val="00B7261A"/>
    <w:rsid w:val="00B7309F"/>
    <w:rsid w:val="00B73AA7"/>
    <w:rsid w:val="00B7490D"/>
    <w:rsid w:val="00B74BAD"/>
    <w:rsid w:val="00B74DE3"/>
    <w:rsid w:val="00B74FDB"/>
    <w:rsid w:val="00B77CE7"/>
    <w:rsid w:val="00B8035E"/>
    <w:rsid w:val="00B80C6D"/>
    <w:rsid w:val="00B8101D"/>
    <w:rsid w:val="00B81F7B"/>
    <w:rsid w:val="00B8206A"/>
    <w:rsid w:val="00B84AA0"/>
    <w:rsid w:val="00B861BD"/>
    <w:rsid w:val="00B86F77"/>
    <w:rsid w:val="00B87F35"/>
    <w:rsid w:val="00B90F4C"/>
    <w:rsid w:val="00B91329"/>
    <w:rsid w:val="00B91B13"/>
    <w:rsid w:val="00B93FBC"/>
    <w:rsid w:val="00B9407E"/>
    <w:rsid w:val="00B953C6"/>
    <w:rsid w:val="00B955C1"/>
    <w:rsid w:val="00B97723"/>
    <w:rsid w:val="00BA09EA"/>
    <w:rsid w:val="00BA0A8E"/>
    <w:rsid w:val="00BA0E53"/>
    <w:rsid w:val="00BA190D"/>
    <w:rsid w:val="00BA1A99"/>
    <w:rsid w:val="00BA2528"/>
    <w:rsid w:val="00BA3D4B"/>
    <w:rsid w:val="00BA3EAE"/>
    <w:rsid w:val="00BA5656"/>
    <w:rsid w:val="00BA75F8"/>
    <w:rsid w:val="00BA7D22"/>
    <w:rsid w:val="00BB1C72"/>
    <w:rsid w:val="00BB2EE0"/>
    <w:rsid w:val="00BB32EB"/>
    <w:rsid w:val="00BB37F3"/>
    <w:rsid w:val="00BB3AA4"/>
    <w:rsid w:val="00BB3ACF"/>
    <w:rsid w:val="00BB41E7"/>
    <w:rsid w:val="00BB4646"/>
    <w:rsid w:val="00BB473A"/>
    <w:rsid w:val="00BB4E4B"/>
    <w:rsid w:val="00BB7F33"/>
    <w:rsid w:val="00BC4852"/>
    <w:rsid w:val="00BC49F3"/>
    <w:rsid w:val="00BC6311"/>
    <w:rsid w:val="00BC7571"/>
    <w:rsid w:val="00BD0931"/>
    <w:rsid w:val="00BD0DC5"/>
    <w:rsid w:val="00BD125C"/>
    <w:rsid w:val="00BD2312"/>
    <w:rsid w:val="00BD2BE4"/>
    <w:rsid w:val="00BD3AEE"/>
    <w:rsid w:val="00BD491A"/>
    <w:rsid w:val="00BD51CF"/>
    <w:rsid w:val="00BD5211"/>
    <w:rsid w:val="00BD6094"/>
    <w:rsid w:val="00BD6F7A"/>
    <w:rsid w:val="00BE2A69"/>
    <w:rsid w:val="00BE4F5B"/>
    <w:rsid w:val="00BE4F99"/>
    <w:rsid w:val="00BE56F7"/>
    <w:rsid w:val="00BE5CF2"/>
    <w:rsid w:val="00BE6623"/>
    <w:rsid w:val="00BF1E24"/>
    <w:rsid w:val="00BF45E3"/>
    <w:rsid w:val="00BF61E7"/>
    <w:rsid w:val="00BF6BC2"/>
    <w:rsid w:val="00C00A29"/>
    <w:rsid w:val="00C019FD"/>
    <w:rsid w:val="00C01C1A"/>
    <w:rsid w:val="00C03123"/>
    <w:rsid w:val="00C031EA"/>
    <w:rsid w:val="00C03EBD"/>
    <w:rsid w:val="00C071E1"/>
    <w:rsid w:val="00C079F1"/>
    <w:rsid w:val="00C104C2"/>
    <w:rsid w:val="00C10BDE"/>
    <w:rsid w:val="00C112DE"/>
    <w:rsid w:val="00C11369"/>
    <w:rsid w:val="00C152EC"/>
    <w:rsid w:val="00C15F01"/>
    <w:rsid w:val="00C16A93"/>
    <w:rsid w:val="00C17389"/>
    <w:rsid w:val="00C21C8B"/>
    <w:rsid w:val="00C22749"/>
    <w:rsid w:val="00C23BFA"/>
    <w:rsid w:val="00C269E3"/>
    <w:rsid w:val="00C301EC"/>
    <w:rsid w:val="00C3197A"/>
    <w:rsid w:val="00C31C69"/>
    <w:rsid w:val="00C31D9C"/>
    <w:rsid w:val="00C32E3D"/>
    <w:rsid w:val="00C32F09"/>
    <w:rsid w:val="00C330B0"/>
    <w:rsid w:val="00C33E44"/>
    <w:rsid w:val="00C350D0"/>
    <w:rsid w:val="00C3540D"/>
    <w:rsid w:val="00C35930"/>
    <w:rsid w:val="00C36168"/>
    <w:rsid w:val="00C36E3C"/>
    <w:rsid w:val="00C36E95"/>
    <w:rsid w:val="00C3700C"/>
    <w:rsid w:val="00C4020F"/>
    <w:rsid w:val="00C40C25"/>
    <w:rsid w:val="00C42B1D"/>
    <w:rsid w:val="00C43963"/>
    <w:rsid w:val="00C440FB"/>
    <w:rsid w:val="00C44206"/>
    <w:rsid w:val="00C44E90"/>
    <w:rsid w:val="00C45DE7"/>
    <w:rsid w:val="00C50DB3"/>
    <w:rsid w:val="00C51103"/>
    <w:rsid w:val="00C519B8"/>
    <w:rsid w:val="00C522A3"/>
    <w:rsid w:val="00C53656"/>
    <w:rsid w:val="00C544D5"/>
    <w:rsid w:val="00C54C14"/>
    <w:rsid w:val="00C54EBD"/>
    <w:rsid w:val="00C600C6"/>
    <w:rsid w:val="00C60807"/>
    <w:rsid w:val="00C6198E"/>
    <w:rsid w:val="00C643FF"/>
    <w:rsid w:val="00C65F64"/>
    <w:rsid w:val="00C674A1"/>
    <w:rsid w:val="00C71072"/>
    <w:rsid w:val="00C75502"/>
    <w:rsid w:val="00C769BC"/>
    <w:rsid w:val="00C76D6B"/>
    <w:rsid w:val="00C77566"/>
    <w:rsid w:val="00C77A9F"/>
    <w:rsid w:val="00C80EAC"/>
    <w:rsid w:val="00C84F43"/>
    <w:rsid w:val="00C859C3"/>
    <w:rsid w:val="00C85EFB"/>
    <w:rsid w:val="00C945E1"/>
    <w:rsid w:val="00C94F23"/>
    <w:rsid w:val="00C96960"/>
    <w:rsid w:val="00C9705B"/>
    <w:rsid w:val="00CA1521"/>
    <w:rsid w:val="00CA1826"/>
    <w:rsid w:val="00CA2AB5"/>
    <w:rsid w:val="00CA2D2B"/>
    <w:rsid w:val="00CA3D49"/>
    <w:rsid w:val="00CA3F40"/>
    <w:rsid w:val="00CA4A84"/>
    <w:rsid w:val="00CA696E"/>
    <w:rsid w:val="00CA7478"/>
    <w:rsid w:val="00CB0473"/>
    <w:rsid w:val="00CB085F"/>
    <w:rsid w:val="00CB24B0"/>
    <w:rsid w:val="00CB2ACF"/>
    <w:rsid w:val="00CB2CC0"/>
    <w:rsid w:val="00CB2F91"/>
    <w:rsid w:val="00CB4657"/>
    <w:rsid w:val="00CC000D"/>
    <w:rsid w:val="00CC08CD"/>
    <w:rsid w:val="00CC10A0"/>
    <w:rsid w:val="00CC27DE"/>
    <w:rsid w:val="00CC2BAC"/>
    <w:rsid w:val="00CC4879"/>
    <w:rsid w:val="00CC5002"/>
    <w:rsid w:val="00CC51CB"/>
    <w:rsid w:val="00CC52C6"/>
    <w:rsid w:val="00CD0322"/>
    <w:rsid w:val="00CD0D87"/>
    <w:rsid w:val="00CD1008"/>
    <w:rsid w:val="00CD2743"/>
    <w:rsid w:val="00CD2F15"/>
    <w:rsid w:val="00CD30F3"/>
    <w:rsid w:val="00CD4D3C"/>
    <w:rsid w:val="00CD5384"/>
    <w:rsid w:val="00CD57D4"/>
    <w:rsid w:val="00CD6370"/>
    <w:rsid w:val="00CD6A1C"/>
    <w:rsid w:val="00CD7413"/>
    <w:rsid w:val="00CE07F1"/>
    <w:rsid w:val="00CE213D"/>
    <w:rsid w:val="00CE2828"/>
    <w:rsid w:val="00CE33AA"/>
    <w:rsid w:val="00CE41A5"/>
    <w:rsid w:val="00CE5938"/>
    <w:rsid w:val="00CE6D20"/>
    <w:rsid w:val="00CE7B07"/>
    <w:rsid w:val="00CF133D"/>
    <w:rsid w:val="00CF1B77"/>
    <w:rsid w:val="00CF1F1C"/>
    <w:rsid w:val="00CF52F8"/>
    <w:rsid w:val="00CF56E7"/>
    <w:rsid w:val="00CF5B48"/>
    <w:rsid w:val="00CF76DD"/>
    <w:rsid w:val="00D01F6A"/>
    <w:rsid w:val="00D022BC"/>
    <w:rsid w:val="00D02654"/>
    <w:rsid w:val="00D03EB3"/>
    <w:rsid w:val="00D051E7"/>
    <w:rsid w:val="00D05F0A"/>
    <w:rsid w:val="00D07ED2"/>
    <w:rsid w:val="00D12D39"/>
    <w:rsid w:val="00D13965"/>
    <w:rsid w:val="00D147DA"/>
    <w:rsid w:val="00D1691A"/>
    <w:rsid w:val="00D169AC"/>
    <w:rsid w:val="00D20084"/>
    <w:rsid w:val="00D21240"/>
    <w:rsid w:val="00D22275"/>
    <w:rsid w:val="00D2251D"/>
    <w:rsid w:val="00D22987"/>
    <w:rsid w:val="00D239B9"/>
    <w:rsid w:val="00D25860"/>
    <w:rsid w:val="00D30E23"/>
    <w:rsid w:val="00D31106"/>
    <w:rsid w:val="00D317CC"/>
    <w:rsid w:val="00D331E7"/>
    <w:rsid w:val="00D33905"/>
    <w:rsid w:val="00D339E0"/>
    <w:rsid w:val="00D3438F"/>
    <w:rsid w:val="00D3502B"/>
    <w:rsid w:val="00D37695"/>
    <w:rsid w:val="00D411B5"/>
    <w:rsid w:val="00D4575D"/>
    <w:rsid w:val="00D45C4A"/>
    <w:rsid w:val="00D4755C"/>
    <w:rsid w:val="00D5044B"/>
    <w:rsid w:val="00D50BF0"/>
    <w:rsid w:val="00D50CF7"/>
    <w:rsid w:val="00D50E29"/>
    <w:rsid w:val="00D51AAF"/>
    <w:rsid w:val="00D524A1"/>
    <w:rsid w:val="00D535C5"/>
    <w:rsid w:val="00D538BC"/>
    <w:rsid w:val="00D53C2F"/>
    <w:rsid w:val="00D5575C"/>
    <w:rsid w:val="00D5581E"/>
    <w:rsid w:val="00D56543"/>
    <w:rsid w:val="00D56D17"/>
    <w:rsid w:val="00D605A3"/>
    <w:rsid w:val="00D60BE0"/>
    <w:rsid w:val="00D611C8"/>
    <w:rsid w:val="00D633F7"/>
    <w:rsid w:val="00D64E2E"/>
    <w:rsid w:val="00D65622"/>
    <w:rsid w:val="00D65B07"/>
    <w:rsid w:val="00D704C9"/>
    <w:rsid w:val="00D70688"/>
    <w:rsid w:val="00D70DEC"/>
    <w:rsid w:val="00D71F96"/>
    <w:rsid w:val="00D7320F"/>
    <w:rsid w:val="00D73679"/>
    <w:rsid w:val="00D74046"/>
    <w:rsid w:val="00D740FE"/>
    <w:rsid w:val="00D749C8"/>
    <w:rsid w:val="00D75B96"/>
    <w:rsid w:val="00D76555"/>
    <w:rsid w:val="00D77D4D"/>
    <w:rsid w:val="00D812A6"/>
    <w:rsid w:val="00D84029"/>
    <w:rsid w:val="00D85123"/>
    <w:rsid w:val="00D85139"/>
    <w:rsid w:val="00D859F1"/>
    <w:rsid w:val="00D8717B"/>
    <w:rsid w:val="00D90471"/>
    <w:rsid w:val="00D90493"/>
    <w:rsid w:val="00D90C0E"/>
    <w:rsid w:val="00D90D45"/>
    <w:rsid w:val="00D91029"/>
    <w:rsid w:val="00D91ABC"/>
    <w:rsid w:val="00D91AFC"/>
    <w:rsid w:val="00D93A2B"/>
    <w:rsid w:val="00D93D8C"/>
    <w:rsid w:val="00D97A79"/>
    <w:rsid w:val="00DA0F50"/>
    <w:rsid w:val="00DA144E"/>
    <w:rsid w:val="00DA252C"/>
    <w:rsid w:val="00DA292D"/>
    <w:rsid w:val="00DA34E4"/>
    <w:rsid w:val="00DA3C30"/>
    <w:rsid w:val="00DA5B0F"/>
    <w:rsid w:val="00DA6FA7"/>
    <w:rsid w:val="00DA7B96"/>
    <w:rsid w:val="00DB0BB5"/>
    <w:rsid w:val="00DB0C8E"/>
    <w:rsid w:val="00DB2BDB"/>
    <w:rsid w:val="00DB2DAD"/>
    <w:rsid w:val="00DB3D34"/>
    <w:rsid w:val="00DB40EE"/>
    <w:rsid w:val="00DB45AB"/>
    <w:rsid w:val="00DB6BD0"/>
    <w:rsid w:val="00DB6E6C"/>
    <w:rsid w:val="00DC097D"/>
    <w:rsid w:val="00DC0FAF"/>
    <w:rsid w:val="00DC17D1"/>
    <w:rsid w:val="00DC1C9D"/>
    <w:rsid w:val="00DC52D2"/>
    <w:rsid w:val="00DC53CD"/>
    <w:rsid w:val="00DC69AF"/>
    <w:rsid w:val="00DC703F"/>
    <w:rsid w:val="00DD0789"/>
    <w:rsid w:val="00DD3A23"/>
    <w:rsid w:val="00DD3B3A"/>
    <w:rsid w:val="00DD42B5"/>
    <w:rsid w:val="00DD5453"/>
    <w:rsid w:val="00DD5B23"/>
    <w:rsid w:val="00DD7711"/>
    <w:rsid w:val="00DE0F7B"/>
    <w:rsid w:val="00DE4878"/>
    <w:rsid w:val="00DE50EA"/>
    <w:rsid w:val="00DE5141"/>
    <w:rsid w:val="00DE63B8"/>
    <w:rsid w:val="00DF13C0"/>
    <w:rsid w:val="00DF18CA"/>
    <w:rsid w:val="00DF1968"/>
    <w:rsid w:val="00DF2775"/>
    <w:rsid w:val="00DF2835"/>
    <w:rsid w:val="00DF3885"/>
    <w:rsid w:val="00DF39FC"/>
    <w:rsid w:val="00DF674B"/>
    <w:rsid w:val="00DF6865"/>
    <w:rsid w:val="00DF70DC"/>
    <w:rsid w:val="00DF7631"/>
    <w:rsid w:val="00DF7DB8"/>
    <w:rsid w:val="00E0131D"/>
    <w:rsid w:val="00E01BD1"/>
    <w:rsid w:val="00E0251E"/>
    <w:rsid w:val="00E025C6"/>
    <w:rsid w:val="00E03F9A"/>
    <w:rsid w:val="00E049F7"/>
    <w:rsid w:val="00E04ABE"/>
    <w:rsid w:val="00E06AC2"/>
    <w:rsid w:val="00E07382"/>
    <w:rsid w:val="00E10D09"/>
    <w:rsid w:val="00E150CE"/>
    <w:rsid w:val="00E16849"/>
    <w:rsid w:val="00E20D12"/>
    <w:rsid w:val="00E2220C"/>
    <w:rsid w:val="00E2227F"/>
    <w:rsid w:val="00E25093"/>
    <w:rsid w:val="00E250E8"/>
    <w:rsid w:val="00E26693"/>
    <w:rsid w:val="00E26697"/>
    <w:rsid w:val="00E31A7C"/>
    <w:rsid w:val="00E33285"/>
    <w:rsid w:val="00E338EA"/>
    <w:rsid w:val="00E33A28"/>
    <w:rsid w:val="00E3424C"/>
    <w:rsid w:val="00E34A21"/>
    <w:rsid w:val="00E34CEF"/>
    <w:rsid w:val="00E34FF6"/>
    <w:rsid w:val="00E35A7D"/>
    <w:rsid w:val="00E371EB"/>
    <w:rsid w:val="00E4061D"/>
    <w:rsid w:val="00E40E6E"/>
    <w:rsid w:val="00E41272"/>
    <w:rsid w:val="00E41DAA"/>
    <w:rsid w:val="00E42BE0"/>
    <w:rsid w:val="00E42D4E"/>
    <w:rsid w:val="00E437FA"/>
    <w:rsid w:val="00E4486E"/>
    <w:rsid w:val="00E44BEA"/>
    <w:rsid w:val="00E47ED6"/>
    <w:rsid w:val="00E520EE"/>
    <w:rsid w:val="00E52585"/>
    <w:rsid w:val="00E55E79"/>
    <w:rsid w:val="00E56E3D"/>
    <w:rsid w:val="00E57068"/>
    <w:rsid w:val="00E60043"/>
    <w:rsid w:val="00E617F4"/>
    <w:rsid w:val="00E626AB"/>
    <w:rsid w:val="00E62C35"/>
    <w:rsid w:val="00E64B34"/>
    <w:rsid w:val="00E65140"/>
    <w:rsid w:val="00E6540A"/>
    <w:rsid w:val="00E655D3"/>
    <w:rsid w:val="00E658D0"/>
    <w:rsid w:val="00E65B0E"/>
    <w:rsid w:val="00E66034"/>
    <w:rsid w:val="00E66785"/>
    <w:rsid w:val="00E72347"/>
    <w:rsid w:val="00E72627"/>
    <w:rsid w:val="00E72D76"/>
    <w:rsid w:val="00E73642"/>
    <w:rsid w:val="00E73985"/>
    <w:rsid w:val="00E741B4"/>
    <w:rsid w:val="00E74C60"/>
    <w:rsid w:val="00E75241"/>
    <w:rsid w:val="00E752C0"/>
    <w:rsid w:val="00E7672B"/>
    <w:rsid w:val="00E82672"/>
    <w:rsid w:val="00E82BB1"/>
    <w:rsid w:val="00E83ACC"/>
    <w:rsid w:val="00E84023"/>
    <w:rsid w:val="00E84175"/>
    <w:rsid w:val="00E84284"/>
    <w:rsid w:val="00E86DE5"/>
    <w:rsid w:val="00E87A4B"/>
    <w:rsid w:val="00E87F4E"/>
    <w:rsid w:val="00E90B3F"/>
    <w:rsid w:val="00E92A51"/>
    <w:rsid w:val="00E93364"/>
    <w:rsid w:val="00E937CE"/>
    <w:rsid w:val="00E950BF"/>
    <w:rsid w:val="00E964E0"/>
    <w:rsid w:val="00E96BFD"/>
    <w:rsid w:val="00EA098D"/>
    <w:rsid w:val="00EA1A96"/>
    <w:rsid w:val="00EA1C49"/>
    <w:rsid w:val="00EA218E"/>
    <w:rsid w:val="00EA31CE"/>
    <w:rsid w:val="00EA31E3"/>
    <w:rsid w:val="00EA381D"/>
    <w:rsid w:val="00EA3EC6"/>
    <w:rsid w:val="00EA4A42"/>
    <w:rsid w:val="00EA4EBF"/>
    <w:rsid w:val="00EA6599"/>
    <w:rsid w:val="00EA75C4"/>
    <w:rsid w:val="00EA767B"/>
    <w:rsid w:val="00EB1151"/>
    <w:rsid w:val="00EB149C"/>
    <w:rsid w:val="00EB1D73"/>
    <w:rsid w:val="00EB48D6"/>
    <w:rsid w:val="00EB6456"/>
    <w:rsid w:val="00EB6954"/>
    <w:rsid w:val="00EB6F24"/>
    <w:rsid w:val="00EB776E"/>
    <w:rsid w:val="00EB7E76"/>
    <w:rsid w:val="00EC4B34"/>
    <w:rsid w:val="00EC4C8A"/>
    <w:rsid w:val="00EC52B3"/>
    <w:rsid w:val="00EC67C4"/>
    <w:rsid w:val="00EC6D45"/>
    <w:rsid w:val="00EC7E4C"/>
    <w:rsid w:val="00ED09BE"/>
    <w:rsid w:val="00ED1A42"/>
    <w:rsid w:val="00ED1BBD"/>
    <w:rsid w:val="00ED2AD4"/>
    <w:rsid w:val="00ED3443"/>
    <w:rsid w:val="00ED3B36"/>
    <w:rsid w:val="00ED56A8"/>
    <w:rsid w:val="00ED5AFE"/>
    <w:rsid w:val="00ED5BE0"/>
    <w:rsid w:val="00ED6035"/>
    <w:rsid w:val="00ED6638"/>
    <w:rsid w:val="00ED6F85"/>
    <w:rsid w:val="00ED7C43"/>
    <w:rsid w:val="00EE03A3"/>
    <w:rsid w:val="00EE293E"/>
    <w:rsid w:val="00EE323C"/>
    <w:rsid w:val="00EE4361"/>
    <w:rsid w:val="00EE51B2"/>
    <w:rsid w:val="00EF23E0"/>
    <w:rsid w:val="00EF3006"/>
    <w:rsid w:val="00EF7877"/>
    <w:rsid w:val="00EF7CCE"/>
    <w:rsid w:val="00F00147"/>
    <w:rsid w:val="00F022A8"/>
    <w:rsid w:val="00F02962"/>
    <w:rsid w:val="00F02E95"/>
    <w:rsid w:val="00F0383A"/>
    <w:rsid w:val="00F04385"/>
    <w:rsid w:val="00F04A71"/>
    <w:rsid w:val="00F05CB0"/>
    <w:rsid w:val="00F05E18"/>
    <w:rsid w:val="00F062AB"/>
    <w:rsid w:val="00F069A1"/>
    <w:rsid w:val="00F07C66"/>
    <w:rsid w:val="00F101D3"/>
    <w:rsid w:val="00F108B7"/>
    <w:rsid w:val="00F11DAC"/>
    <w:rsid w:val="00F14DF5"/>
    <w:rsid w:val="00F17FCB"/>
    <w:rsid w:val="00F20EB0"/>
    <w:rsid w:val="00F20F3A"/>
    <w:rsid w:val="00F21CB8"/>
    <w:rsid w:val="00F2213D"/>
    <w:rsid w:val="00F2434B"/>
    <w:rsid w:val="00F24C79"/>
    <w:rsid w:val="00F25DE8"/>
    <w:rsid w:val="00F2666E"/>
    <w:rsid w:val="00F26977"/>
    <w:rsid w:val="00F27FDF"/>
    <w:rsid w:val="00F30175"/>
    <w:rsid w:val="00F30295"/>
    <w:rsid w:val="00F3088B"/>
    <w:rsid w:val="00F322AE"/>
    <w:rsid w:val="00F3337E"/>
    <w:rsid w:val="00F33583"/>
    <w:rsid w:val="00F350DD"/>
    <w:rsid w:val="00F354DF"/>
    <w:rsid w:val="00F35913"/>
    <w:rsid w:val="00F36B56"/>
    <w:rsid w:val="00F36F76"/>
    <w:rsid w:val="00F370C0"/>
    <w:rsid w:val="00F400DD"/>
    <w:rsid w:val="00F40A16"/>
    <w:rsid w:val="00F40A86"/>
    <w:rsid w:val="00F41C7E"/>
    <w:rsid w:val="00F43FE1"/>
    <w:rsid w:val="00F4692D"/>
    <w:rsid w:val="00F4799D"/>
    <w:rsid w:val="00F513D6"/>
    <w:rsid w:val="00F53B80"/>
    <w:rsid w:val="00F57F28"/>
    <w:rsid w:val="00F611B8"/>
    <w:rsid w:val="00F61C82"/>
    <w:rsid w:val="00F61E9C"/>
    <w:rsid w:val="00F62668"/>
    <w:rsid w:val="00F62FDF"/>
    <w:rsid w:val="00F644B0"/>
    <w:rsid w:val="00F64BDE"/>
    <w:rsid w:val="00F6529F"/>
    <w:rsid w:val="00F676A8"/>
    <w:rsid w:val="00F67785"/>
    <w:rsid w:val="00F67823"/>
    <w:rsid w:val="00F702D0"/>
    <w:rsid w:val="00F70F79"/>
    <w:rsid w:val="00F71FF6"/>
    <w:rsid w:val="00F7370C"/>
    <w:rsid w:val="00F73E42"/>
    <w:rsid w:val="00F74260"/>
    <w:rsid w:val="00F81546"/>
    <w:rsid w:val="00F81A42"/>
    <w:rsid w:val="00F84309"/>
    <w:rsid w:val="00F8488C"/>
    <w:rsid w:val="00F85FE2"/>
    <w:rsid w:val="00F86537"/>
    <w:rsid w:val="00F868B0"/>
    <w:rsid w:val="00F87096"/>
    <w:rsid w:val="00F92C62"/>
    <w:rsid w:val="00F9518D"/>
    <w:rsid w:val="00F955A6"/>
    <w:rsid w:val="00F970AD"/>
    <w:rsid w:val="00F976F5"/>
    <w:rsid w:val="00FA12AD"/>
    <w:rsid w:val="00FA15BE"/>
    <w:rsid w:val="00FA191D"/>
    <w:rsid w:val="00FA2F13"/>
    <w:rsid w:val="00FA45E4"/>
    <w:rsid w:val="00FA67EA"/>
    <w:rsid w:val="00FA68D8"/>
    <w:rsid w:val="00FA79F1"/>
    <w:rsid w:val="00FB14F6"/>
    <w:rsid w:val="00FB1F6D"/>
    <w:rsid w:val="00FB29C9"/>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D127A"/>
    <w:rsid w:val="00FD15FD"/>
    <w:rsid w:val="00FD1F69"/>
    <w:rsid w:val="00FD3036"/>
    <w:rsid w:val="00FD4355"/>
    <w:rsid w:val="00FD6A45"/>
    <w:rsid w:val="00FD6E76"/>
    <w:rsid w:val="00FD7824"/>
    <w:rsid w:val="00FE1A53"/>
    <w:rsid w:val="00FE2820"/>
    <w:rsid w:val="00FE3183"/>
    <w:rsid w:val="00FE507D"/>
    <w:rsid w:val="00FE7A35"/>
    <w:rsid w:val="00FF0108"/>
    <w:rsid w:val="00FF03FA"/>
    <w:rsid w:val="00FF061A"/>
    <w:rsid w:val="00FF0D12"/>
    <w:rsid w:val="00FF328A"/>
    <w:rsid w:val="00FF48FA"/>
  </w:rsids>
  <m:mathPr>
    <m:mathFont m:val="Cambria Math"/>
    <m:brkBin m:val="before"/>
    <m:brkBinSub m:val="--"/>
    <m:smallFrac m:val="0"/>
    <m:dispDef m:val="0"/>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8460D6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Plain Text" w:uiPriority="99"/>
    <w:lsdException w:name="Normal (Web)" w:uiPriority="99"/>
    <w:lsdException w:name="HTML Code"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028C"/>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9"/>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E84EA3"/>
    <w:pPr>
      <w:numPr>
        <w:ilvl w:val="1"/>
      </w:numP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no break"/>
    <w:basedOn w:val="Heading2"/>
    <w:next w:val="Normal"/>
    <w:link w:val="Heading3Char"/>
    <w:qFormat/>
    <w:rsid w:val="002F6E6F"/>
    <w:pPr>
      <w:numPr>
        <w:ilvl w:val="2"/>
      </w:numPr>
      <w:spacing w:before="120"/>
      <w:outlineLvl w:val="2"/>
    </w:pPr>
    <w:rPr>
      <w:b/>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E84EA3"/>
    <w:pPr>
      <w:numPr>
        <w:ilvl w:val="3"/>
      </w:numPr>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E84EA3"/>
    <w:pPr>
      <w:numPr>
        <w:ilvl w:val="4"/>
      </w:numPr>
      <w:outlineLvl w:val="4"/>
    </w:pPr>
    <w:rPr>
      <w:sz w:val="22"/>
    </w:rPr>
  </w:style>
  <w:style w:type="paragraph" w:styleId="Heading6">
    <w:name w:val="heading 6"/>
    <w:aliases w:val="H61,h6,TOC header,Bullet list,sub-dash,sd,5,T1,Heading6,h61,h62,Titre 6,Alt+6,Appendix"/>
    <w:basedOn w:val="H6"/>
    <w:next w:val="Normal"/>
    <w:link w:val="Heading6Char"/>
    <w:qFormat/>
    <w:rsid w:val="00E84EA3"/>
    <w:pPr>
      <w:numPr>
        <w:ilvl w:val="5"/>
      </w:num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E84EA3"/>
    <w:pPr>
      <w:numPr>
        <w:ilvl w:val="6"/>
      </w:num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qFormat/>
    <w:rsid w:val="00E84EA3"/>
    <w:pPr>
      <w:numPr>
        <w:ilvl w:val="7"/>
      </w:numPr>
      <w:outlineLvl w:val="7"/>
    </w:pPr>
  </w:style>
  <w:style w:type="paragraph" w:styleId="Heading9">
    <w:name w:val="heading 9"/>
    <w:aliases w:val="Figure Heading,FH,Titre 10,tt,ft,HF,Figures,Alt+9"/>
    <w:basedOn w:val="Heading8"/>
    <w:next w:val="Normal"/>
    <w:link w:val="Heading9Char"/>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rsid w:val="00E84EA3"/>
    <w:pPr>
      <w:ind w:left="1134" w:hanging="1134"/>
    </w:pPr>
  </w:style>
  <w:style w:type="paragraph" w:styleId="TOC2">
    <w:name w:val="toc 2"/>
    <w:basedOn w:val="TOC1"/>
    <w:rsid w:val="00E84EA3"/>
    <w:pPr>
      <w:keepNext w:val="0"/>
      <w:spacing w:before="0"/>
      <w:ind w:left="851" w:hanging="851"/>
    </w:pPr>
    <w:rPr>
      <w:sz w:val="20"/>
    </w:rPr>
  </w:style>
  <w:style w:type="paragraph" w:styleId="Index2">
    <w:name w:val="index 2"/>
    <w:basedOn w:val="Index1"/>
    <w:rsid w:val="00E84EA3"/>
    <w:pPr>
      <w:ind w:left="284"/>
    </w:pPr>
  </w:style>
  <w:style w:type="paragraph" w:styleId="Index1">
    <w:name w:val="index 1"/>
    <w:basedOn w:val="Normal"/>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E84EA3"/>
    <w:rPr>
      <w:b/>
      <w:position w:val="6"/>
      <w:sz w:val="16"/>
    </w:rPr>
  </w:style>
  <w:style w:type="paragraph" w:styleId="FootnoteText">
    <w:name w:val="footnote text"/>
    <w:basedOn w:val="Normal"/>
    <w:link w:val="FootnoteTextChar"/>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link w:val="TFChar"/>
    <w:rsid w:val="00E84EA3"/>
    <w:pPr>
      <w:keepNext w:val="0"/>
      <w:spacing w:before="0" w:after="240"/>
    </w:pPr>
  </w:style>
  <w:style w:type="paragraph" w:customStyle="1" w:styleId="NO">
    <w:name w:val="NO"/>
    <w:basedOn w:val="Normal"/>
    <w:link w:val="NOChar"/>
    <w:qFormat/>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link w:val="BalloonTextChar"/>
    <w:semiHidden/>
    <w:rsid w:val="003961C8"/>
    <w:rPr>
      <w:rFonts w:ascii="Tahoma" w:hAnsi="Tahoma" w:cs="Tahoma"/>
      <w:sz w:val="16"/>
      <w:szCs w:val="16"/>
    </w:rPr>
  </w:style>
  <w:style w:type="paragraph" w:styleId="DocumentMap">
    <w:name w:val="Document Map"/>
    <w:basedOn w:val="Normal"/>
    <w:link w:val="DocumentMapChar"/>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basedOn w:val="Normal"/>
    <w:link w:val="ListParagraphChar"/>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link w:val="ReferenceChar"/>
    <w:qFormat/>
    <w:rsid w:val="00672125"/>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B1Char1">
    <w:name w:val="B1 Char1"/>
    <w:link w:val="B1"/>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81F7B"/>
    <w:rPr>
      <w:rFonts w:ascii="Times New Roman" w:hAnsi="Times New Roman"/>
      <w:b/>
      <w:bCs/>
      <w:lang w:val="en-GB" w:eastAsia="en-US"/>
    </w:rPr>
  </w:style>
  <w:style w:type="character" w:customStyle="1" w:styleId="B1Char">
    <w:name w:val="B1 Char"/>
    <w:qFormat/>
    <w:rsid w:val="001528D5"/>
    <w:rPr>
      <w:rFonts w:eastAsia="Times New Roman"/>
      <w:lang w:eastAsia="en-US"/>
    </w:rPr>
  </w:style>
  <w:style w:type="character" w:styleId="UnresolvedMention">
    <w:name w:val="Unresolved Mention"/>
    <w:uiPriority w:val="99"/>
    <w:unhideWhenUsed/>
    <w:rsid w:val="00BF6BC2"/>
    <w:rPr>
      <w:color w:val="605E5C"/>
      <w:shd w:val="clear" w:color="auto" w:fill="E1DFDD"/>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sid w:val="00A814DA"/>
    <w:rPr>
      <w:rFonts w:ascii="Arial" w:hAnsi="Arial"/>
      <w:sz w:val="36"/>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rsid w:val="00A814DA"/>
    <w:rPr>
      <w:rFonts w:ascii="Arial" w:hAnsi="Arial"/>
      <w:sz w:val="32"/>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A814DA"/>
    <w:rPr>
      <w:rFonts w:ascii="Arial" w:hAnsi="Arial"/>
      <w:b/>
      <w:sz w:val="28"/>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link w:val="Heading4"/>
    <w:rsid w:val="00A814DA"/>
    <w:rPr>
      <w:rFonts w:ascii="Arial" w:hAnsi="Arial"/>
      <w:b/>
      <w:sz w:val="24"/>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rsid w:val="00A814DA"/>
    <w:rPr>
      <w:rFonts w:ascii="Arial" w:hAnsi="Arial"/>
      <w:b/>
      <w:sz w:val="22"/>
    </w:rPr>
  </w:style>
  <w:style w:type="character" w:customStyle="1" w:styleId="Heading6Char">
    <w:name w:val="Heading 6 Char"/>
    <w:aliases w:val="H61 Char,h6 Char,TOC header Char,Bullet list Char,sub-dash Char,sd Char,5 Char,T1 Char,Heading6 Char,h61 Char,h62 Char,Titre 6 Char,Alt+6 Char,Appendix Char"/>
    <w:link w:val="Heading6"/>
    <w:rsid w:val="00A814DA"/>
    <w:rPr>
      <w:rFonts w:ascii="Arial" w:hAnsi="Arial"/>
      <w: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rsid w:val="00A814DA"/>
    <w:rPr>
      <w:rFonts w:ascii="Arial" w:hAnsi="Arial"/>
      <w:b/>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link w:val="Heading8"/>
    <w:rsid w:val="00A814DA"/>
    <w:rPr>
      <w:rFonts w:ascii="Arial" w:hAnsi="Arial"/>
      <w:sz w:val="36"/>
    </w:rPr>
  </w:style>
  <w:style w:type="character" w:customStyle="1" w:styleId="Heading9Char">
    <w:name w:val="Heading 9 Char"/>
    <w:aliases w:val="Figure Heading Char,FH Char,Titre 10 Char,tt Char,ft Char,HF Char,Figures Char,Alt+9 Char"/>
    <w:link w:val="Heading9"/>
    <w:rsid w:val="00A814DA"/>
    <w:rPr>
      <w:rFonts w:ascii="Arial" w:hAnsi="Arial"/>
      <w:sz w:val="36"/>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A814DA"/>
    <w:rPr>
      <w:rFonts w:ascii="Arial" w:hAnsi="Arial"/>
      <w:b/>
      <w:noProof/>
      <w:sz w:val="18"/>
    </w:rPr>
  </w:style>
  <w:style w:type="character" w:customStyle="1" w:styleId="FootnoteTextChar">
    <w:name w:val="Footnote Text Char"/>
    <w:link w:val="FootnoteText"/>
    <w:semiHidden/>
    <w:rsid w:val="00A814DA"/>
    <w:rPr>
      <w:rFonts w:ascii="Times New Roman" w:hAnsi="Times New Roman"/>
      <w:sz w:val="16"/>
      <w:lang w:val="en-GB"/>
    </w:rPr>
  </w:style>
  <w:style w:type="paragraph" w:styleId="BodyText2">
    <w:name w:val="Body Text 2"/>
    <w:basedOn w:val="Normal"/>
    <w:link w:val="BodyText2Char"/>
    <w:rsid w:val="00A814DA"/>
    <w:pPr>
      <w:overflowPunct/>
      <w:autoSpaceDE/>
      <w:autoSpaceDN/>
      <w:adjustRightInd/>
      <w:spacing w:after="0"/>
      <w:textAlignment w:val="auto"/>
    </w:pPr>
    <w:rPr>
      <w:rFonts w:ascii="Courier New" w:eastAsia="Times New Roman" w:hAnsi="Courier New" w:cs="Courier New"/>
      <w:sz w:val="18"/>
      <w:szCs w:val="24"/>
      <w:lang w:val="en-US"/>
    </w:rPr>
  </w:style>
  <w:style w:type="character" w:customStyle="1" w:styleId="BodyText2Char">
    <w:name w:val="Body Text 2 Char"/>
    <w:link w:val="BodyText2"/>
    <w:rsid w:val="00A814DA"/>
    <w:rPr>
      <w:rFonts w:ascii="Courier New" w:eastAsia="Times New Roman" w:hAnsi="Courier New" w:cs="Courier New"/>
      <w:sz w:val="18"/>
      <w:szCs w:val="24"/>
    </w:rPr>
  </w:style>
  <w:style w:type="character" w:customStyle="1" w:styleId="FooterChar">
    <w:name w:val="Footer Char"/>
    <w:link w:val="Footer"/>
    <w:rsid w:val="00A814DA"/>
    <w:rPr>
      <w:rFonts w:ascii="Arial" w:hAnsi="Arial"/>
      <w:b/>
      <w:i/>
      <w:noProof/>
      <w:sz w:val="18"/>
    </w:rPr>
  </w:style>
  <w:style w:type="paragraph" w:styleId="BodyTextIndent">
    <w:name w:val="Body Text Indent"/>
    <w:basedOn w:val="Normal"/>
    <w:link w:val="BodyTextIndentChar"/>
    <w:rsid w:val="00A814DA"/>
    <w:pPr>
      <w:overflowPunct/>
      <w:autoSpaceDE/>
      <w:autoSpaceDN/>
      <w:adjustRightInd/>
      <w:spacing w:after="0"/>
      <w:ind w:left="360"/>
      <w:textAlignment w:val="auto"/>
    </w:pPr>
    <w:rPr>
      <w:rFonts w:ascii="Arial" w:eastAsia="Times New Roman" w:hAnsi="Arial" w:cs="Arial"/>
      <w:sz w:val="22"/>
      <w:szCs w:val="24"/>
    </w:rPr>
  </w:style>
  <w:style w:type="character" w:customStyle="1" w:styleId="BodyTextIndentChar">
    <w:name w:val="Body Text Indent Char"/>
    <w:link w:val="BodyTextIndent"/>
    <w:rsid w:val="00A814DA"/>
    <w:rPr>
      <w:rFonts w:ascii="Arial" w:eastAsia="Times New Roman" w:hAnsi="Arial" w:cs="Arial"/>
      <w:sz w:val="22"/>
      <w:szCs w:val="24"/>
      <w:lang w:val="en-GB"/>
    </w:rPr>
  </w:style>
  <w:style w:type="paragraph" w:styleId="BodyText3">
    <w:name w:val="Body Text 3"/>
    <w:basedOn w:val="Normal"/>
    <w:link w:val="BodyText3Char"/>
    <w:rsid w:val="00A814DA"/>
    <w:pPr>
      <w:overflowPunct/>
      <w:autoSpaceDE/>
      <w:autoSpaceDN/>
      <w:adjustRightInd/>
      <w:spacing w:after="0"/>
      <w:textAlignment w:val="auto"/>
    </w:pPr>
    <w:rPr>
      <w:rFonts w:ascii="Arial" w:eastAsia="Times New Roman" w:hAnsi="Arial" w:cs="Arial"/>
      <w:sz w:val="22"/>
      <w:szCs w:val="24"/>
    </w:rPr>
  </w:style>
  <w:style w:type="character" w:customStyle="1" w:styleId="BodyText3Char">
    <w:name w:val="Body Text 3 Char"/>
    <w:link w:val="BodyText3"/>
    <w:rsid w:val="00A814DA"/>
    <w:rPr>
      <w:rFonts w:ascii="Arial" w:eastAsia="Times New Roman" w:hAnsi="Arial" w:cs="Arial"/>
      <w:sz w:val="22"/>
      <w:szCs w:val="24"/>
      <w:lang w:val="en-GB"/>
    </w:rPr>
  </w:style>
  <w:style w:type="paragraph" w:styleId="BodyTextIndent2">
    <w:name w:val="Body Text Indent 2"/>
    <w:basedOn w:val="Normal"/>
    <w:link w:val="BodyTextIndent2Char"/>
    <w:rsid w:val="00A814DA"/>
    <w:pPr>
      <w:overflowPunct/>
      <w:autoSpaceDE/>
      <w:autoSpaceDN/>
      <w:adjustRightInd/>
      <w:spacing w:after="0"/>
      <w:ind w:left="2160"/>
      <w:textAlignment w:val="auto"/>
    </w:pPr>
    <w:rPr>
      <w:rFonts w:ascii="Arial" w:eastAsia="Times New Roman" w:hAnsi="Arial" w:cs="Arial"/>
      <w:sz w:val="22"/>
      <w:szCs w:val="24"/>
    </w:rPr>
  </w:style>
  <w:style w:type="character" w:customStyle="1" w:styleId="BodyTextIndent2Char">
    <w:name w:val="Body Text Indent 2 Char"/>
    <w:link w:val="BodyTextIndent2"/>
    <w:rsid w:val="00A814DA"/>
    <w:rPr>
      <w:rFonts w:ascii="Arial" w:eastAsia="Times New Roman" w:hAnsi="Arial" w:cs="Arial"/>
      <w:sz w:val="22"/>
      <w:szCs w:val="24"/>
      <w:lang w:val="en-GB"/>
    </w:rPr>
  </w:style>
  <w:style w:type="paragraph" w:styleId="BodyTextIndent3">
    <w:name w:val="Body Text Indent 3"/>
    <w:basedOn w:val="Normal"/>
    <w:link w:val="BodyTextIndent3Char"/>
    <w:rsid w:val="00A814DA"/>
    <w:pPr>
      <w:overflowPunct/>
      <w:autoSpaceDE/>
      <w:autoSpaceDN/>
      <w:adjustRightInd/>
      <w:spacing w:after="0"/>
      <w:ind w:left="1440"/>
      <w:textAlignment w:val="auto"/>
    </w:pPr>
    <w:rPr>
      <w:rFonts w:ascii="Arial" w:eastAsia="Times New Roman" w:hAnsi="Arial"/>
      <w:sz w:val="22"/>
      <w:szCs w:val="24"/>
      <w:u w:val="single"/>
    </w:rPr>
  </w:style>
  <w:style w:type="character" w:customStyle="1" w:styleId="BodyTextIndent3Char">
    <w:name w:val="Body Text Indent 3 Char"/>
    <w:link w:val="BodyTextIndent3"/>
    <w:rsid w:val="00A814DA"/>
    <w:rPr>
      <w:rFonts w:ascii="Arial" w:eastAsia="Times New Roman" w:hAnsi="Arial"/>
      <w:sz w:val="22"/>
      <w:szCs w:val="24"/>
      <w:u w:val="single"/>
      <w:lang w:val="en-GB"/>
    </w:rPr>
  </w:style>
  <w:style w:type="character" w:customStyle="1" w:styleId="BalloonTextChar">
    <w:name w:val="Balloon Text Char"/>
    <w:link w:val="BalloonText"/>
    <w:semiHidden/>
    <w:rsid w:val="00A814DA"/>
    <w:rPr>
      <w:rFonts w:ascii="Tahoma" w:hAnsi="Tahoma" w:cs="Tahoma"/>
      <w:sz w:val="16"/>
      <w:szCs w:val="16"/>
      <w:lang w:val="en-GB"/>
    </w:rPr>
  </w:style>
  <w:style w:type="paragraph" w:customStyle="1" w:styleId="CharChar">
    <w:name w:val="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CharCharCharCharCharCharCharChar">
    <w:name w:val="Char Char Char Char Char Char 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Bulleted">
    <w:name w:val="Bulleted"/>
    <w:aliases w:val="Symbol (symbol),Left:  0.63 cm,Hanging:  0.63 cm"/>
    <w:basedOn w:val="Normal"/>
    <w:rsid w:val="00A814DA"/>
    <w:pPr>
      <w:numPr>
        <w:numId w:val="4"/>
      </w:numPr>
      <w:overflowPunct/>
      <w:autoSpaceDE/>
      <w:autoSpaceDN/>
      <w:adjustRightInd/>
      <w:spacing w:after="0"/>
      <w:textAlignment w:val="auto"/>
    </w:pPr>
    <w:rPr>
      <w:rFonts w:ascii="Arial" w:eastAsia="Times New Roman" w:hAnsi="Arial"/>
      <w:sz w:val="22"/>
      <w:szCs w:val="24"/>
    </w:rPr>
  </w:style>
  <w:style w:type="character" w:styleId="FollowedHyperlink">
    <w:name w:val="FollowedHyperlink"/>
    <w:rsid w:val="00A814DA"/>
    <w:rPr>
      <w:color w:val="800080"/>
      <w:u w:val="single"/>
    </w:rPr>
  </w:style>
  <w:style w:type="character" w:customStyle="1" w:styleId="THChar">
    <w:name w:val="TH Char"/>
    <w:link w:val="TH"/>
    <w:locked/>
    <w:rsid w:val="00A814DA"/>
    <w:rPr>
      <w:rFonts w:ascii="Arial" w:hAnsi="Arial"/>
      <w:b/>
      <w:sz w:val="24"/>
      <w:lang w:val="en-GB"/>
    </w:rPr>
  </w:style>
  <w:style w:type="character" w:customStyle="1" w:styleId="TALCar">
    <w:name w:val="TAL Car"/>
    <w:link w:val="TAL"/>
    <w:rsid w:val="00A814DA"/>
    <w:rPr>
      <w:rFonts w:ascii="Arial" w:hAnsi="Arial"/>
      <w:sz w:val="18"/>
      <w:lang w:val="en-GB"/>
    </w:rPr>
  </w:style>
  <w:style w:type="paragraph" w:styleId="PlainText">
    <w:name w:val="Plain Text"/>
    <w:basedOn w:val="Normal"/>
    <w:link w:val="PlainTextChar"/>
    <w:uiPriority w:val="99"/>
    <w:unhideWhenUsed/>
    <w:rsid w:val="00A814DA"/>
    <w:pPr>
      <w:overflowPunct/>
      <w:autoSpaceDE/>
      <w:autoSpaceDN/>
      <w:adjustRightInd/>
      <w:spacing w:after="0"/>
      <w:textAlignment w:val="auto"/>
    </w:pPr>
    <w:rPr>
      <w:rFonts w:ascii="Calibri" w:eastAsia="Calibri" w:hAnsi="Calibri" w:cs="Consolas"/>
      <w:sz w:val="22"/>
      <w:szCs w:val="21"/>
      <w:lang w:val="en-US"/>
    </w:rPr>
  </w:style>
  <w:style w:type="character" w:customStyle="1" w:styleId="PlainTextChar">
    <w:name w:val="Plain Text Char"/>
    <w:link w:val="PlainText"/>
    <w:uiPriority w:val="99"/>
    <w:rsid w:val="00A814DA"/>
    <w:rPr>
      <w:rFonts w:ascii="Calibri" w:eastAsia="Calibri" w:hAnsi="Calibri" w:cs="Consolas"/>
      <w:sz w:val="22"/>
      <w:szCs w:val="21"/>
    </w:rPr>
  </w:style>
  <w:style w:type="character" w:customStyle="1" w:styleId="TFChar">
    <w:name w:val="TF Char"/>
    <w:link w:val="TF"/>
    <w:rsid w:val="00A814DA"/>
    <w:rPr>
      <w:rFonts w:ascii="Arial" w:hAnsi="Arial"/>
      <w:b/>
      <w:sz w:val="24"/>
      <w:lang w:val="en-GB"/>
    </w:rPr>
  </w:style>
  <w:style w:type="character" w:customStyle="1" w:styleId="EXChar">
    <w:name w:val="EX Char"/>
    <w:link w:val="EX"/>
    <w:locked/>
    <w:rsid w:val="00A814DA"/>
    <w:rPr>
      <w:rFonts w:ascii="Times New Roman" w:hAnsi="Times New Roman"/>
      <w:sz w:val="24"/>
      <w:lang w:val="en-GB"/>
    </w:rPr>
  </w:style>
  <w:style w:type="character" w:customStyle="1" w:styleId="DocumentMapChar">
    <w:name w:val="Document Map Char"/>
    <w:link w:val="DocumentMap"/>
    <w:rsid w:val="00A814DA"/>
    <w:rPr>
      <w:rFonts w:ascii="Tahoma" w:hAnsi="Tahoma" w:cs="Tahoma"/>
      <w:shd w:val="clear" w:color="auto" w:fill="000080"/>
      <w:lang w:val="en-GB"/>
    </w:rPr>
  </w:style>
  <w:style w:type="paragraph" w:customStyle="1" w:styleId="ColorfulList-Accent11">
    <w:name w:val="Colorful List - Accent 11"/>
    <w:basedOn w:val="Normal"/>
    <w:uiPriority w:val="34"/>
    <w:qFormat/>
    <w:rsid w:val="00A814DA"/>
    <w:pPr>
      <w:overflowPunct/>
      <w:autoSpaceDE/>
      <w:autoSpaceDN/>
      <w:adjustRightInd/>
      <w:spacing w:after="0"/>
      <w:ind w:left="720"/>
      <w:contextualSpacing/>
      <w:textAlignment w:val="auto"/>
    </w:pPr>
    <w:rPr>
      <w:szCs w:val="24"/>
      <w:lang w:val="en-US"/>
    </w:rPr>
  </w:style>
  <w:style w:type="paragraph" w:customStyle="1" w:styleId="ColorfulShading-Accent11">
    <w:name w:val="Colorful Shading - Accent 11"/>
    <w:hidden/>
    <w:uiPriority w:val="71"/>
    <w:rsid w:val="00A814DA"/>
    <w:rPr>
      <w:rFonts w:ascii="Times New Roman" w:hAnsi="Times New Roman"/>
      <w:sz w:val="24"/>
      <w:lang w:val="en-GB"/>
    </w:rPr>
  </w:style>
  <w:style w:type="character" w:customStyle="1" w:styleId="apple-converted-space">
    <w:name w:val="apple-converted-space"/>
    <w:rsid w:val="00A814DA"/>
  </w:style>
  <w:style w:type="character" w:styleId="Strong">
    <w:name w:val="Strong"/>
    <w:uiPriority w:val="22"/>
    <w:qFormat/>
    <w:rsid w:val="00A814DA"/>
    <w:rPr>
      <w:b/>
      <w:bCs/>
    </w:rPr>
  </w:style>
  <w:style w:type="character" w:customStyle="1" w:styleId="tgc">
    <w:name w:val="_tgc"/>
    <w:rsid w:val="00A814DA"/>
  </w:style>
  <w:style w:type="character" w:customStyle="1" w:styleId="d8e">
    <w:name w:val="_d8e"/>
    <w:rsid w:val="00A814DA"/>
  </w:style>
  <w:style w:type="character" w:customStyle="1" w:styleId="HeadingCar">
    <w:name w:val="Heading Car"/>
    <w:aliases w:val="1_ Car"/>
    <w:link w:val="Heading"/>
    <w:rsid w:val="00A814DA"/>
    <w:rPr>
      <w:rFonts w:ascii="Arial" w:hAnsi="Arial"/>
      <w:b/>
      <w:sz w:val="22"/>
      <w:lang w:val="en-GB"/>
    </w:rPr>
  </w:style>
  <w:style w:type="paragraph" w:customStyle="1" w:styleId="Literaturverzeichnis1">
    <w:name w:val="Literaturverzeichnis1"/>
    <w:basedOn w:val="Normal"/>
    <w:rsid w:val="00A814DA"/>
    <w:pPr>
      <w:numPr>
        <w:numId w:val="5"/>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val="en-US" w:eastAsia="ja-JP"/>
    </w:rPr>
  </w:style>
  <w:style w:type="numbering" w:customStyle="1" w:styleId="NoList1">
    <w:name w:val="No List1"/>
    <w:next w:val="NoList"/>
    <w:uiPriority w:val="99"/>
    <w:semiHidden/>
    <w:unhideWhenUsed/>
    <w:rsid w:val="00A814DA"/>
  </w:style>
  <w:style w:type="paragraph" w:customStyle="1" w:styleId="WBtabletxt">
    <w:name w:val="WB table txt"/>
    <w:basedOn w:val="Normal"/>
    <w:rsid w:val="00A814DA"/>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A814DA"/>
    <w:pPr>
      <w:jc w:val="center"/>
    </w:pPr>
    <w:rPr>
      <w:b/>
    </w:rPr>
  </w:style>
  <w:style w:type="table" w:customStyle="1" w:styleId="TableGrid1">
    <w:name w:val="Table Grid1"/>
    <w:basedOn w:val="TableNormal"/>
    <w:next w:val="TableGrid"/>
    <w:rsid w:val="00A814DA"/>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A814DA"/>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table" w:styleId="TableGridLight">
    <w:name w:val="Grid Table Light"/>
    <w:basedOn w:val="TableNormal"/>
    <w:uiPriority w:val="40"/>
    <w:rsid w:val="00A814D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A814D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A814DA"/>
    <w:pPr>
      <w:numPr>
        <w:numId w:val="6"/>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A814D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A814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sciiDiagram">
    <w:name w:val="AsciiDiagram"/>
    <w:basedOn w:val="Normal"/>
    <w:qFormat/>
    <w:rsid w:val="00A814DA"/>
    <w:pPr>
      <w:keepLines/>
      <w:spacing w:before="160" w:after="160"/>
    </w:pPr>
    <w:rPr>
      <w:rFonts w:ascii="Courier New" w:eastAsia="Times New Roman" w:hAnsi="Courier New" w:cs="Courier New"/>
      <w:sz w:val="20"/>
    </w:rPr>
  </w:style>
  <w:style w:type="paragraph" w:customStyle="1" w:styleId="N1">
    <w:name w:val="N1"/>
    <w:basedOn w:val="Normal"/>
    <w:link w:val="N1Char"/>
    <w:qFormat/>
    <w:rsid w:val="00A814DA"/>
    <w:pPr>
      <w:overflowPunct/>
      <w:autoSpaceDE/>
      <w:autoSpaceDN/>
      <w:adjustRightInd/>
      <w:spacing w:after="0"/>
      <w:ind w:left="634"/>
      <w:textAlignment w:val="auto"/>
    </w:pPr>
    <w:rPr>
      <w:rFonts w:ascii="Calibri" w:hAnsi="Calibri" w:cs="Calibri"/>
      <w:sz w:val="22"/>
      <w:szCs w:val="22"/>
      <w:lang w:val="en-US" w:eastAsia="ko-KR" w:bidi="hi-IN"/>
    </w:rPr>
  </w:style>
  <w:style w:type="character" w:customStyle="1" w:styleId="N1Char">
    <w:name w:val="N1 Char"/>
    <w:link w:val="N1"/>
    <w:rsid w:val="00A814DA"/>
    <w:rPr>
      <w:rFonts w:ascii="Calibri" w:hAnsi="Calibri" w:cs="Calibri"/>
      <w:sz w:val="22"/>
      <w:szCs w:val="22"/>
      <w:lang w:eastAsia="ko-KR" w:bidi="hi-IN"/>
    </w:rPr>
  </w:style>
  <w:style w:type="character" w:customStyle="1" w:styleId="ReferenceChar">
    <w:name w:val="Reference Char"/>
    <w:link w:val="Reference"/>
    <w:rsid w:val="00A814DA"/>
    <w:rPr>
      <w:rFonts w:ascii="Times New Roman" w:eastAsia="Times New Roman" w:hAnsi="Times New Roman"/>
      <w:sz w:val="24"/>
      <w:szCs w:val="24"/>
    </w:rPr>
  </w:style>
  <w:style w:type="character" w:customStyle="1" w:styleId="NOChar">
    <w:name w:val="NO Char"/>
    <w:link w:val="NO"/>
    <w:rsid w:val="00A814DA"/>
    <w:rPr>
      <w:rFonts w:ascii="Times New Roman" w:hAnsi="Times New Roman"/>
      <w:sz w:val="24"/>
      <w:lang w:val="en-GB"/>
    </w:rPr>
  </w:style>
  <w:style w:type="paragraph" w:customStyle="1" w:styleId="Note">
    <w:name w:val="Note"/>
    <w:basedOn w:val="Normal"/>
    <w:link w:val="NoteChar"/>
    <w:qFormat/>
    <w:rsid w:val="00A814DA"/>
    <w:pPr>
      <w:tabs>
        <w:tab w:val="left" w:pos="720"/>
      </w:tabs>
      <w:overflowPunct/>
      <w:autoSpaceDE/>
      <w:autoSpaceDN/>
      <w:adjustRightInd/>
      <w:spacing w:after="0"/>
      <w:ind w:left="1080" w:hanging="720"/>
      <w:jc w:val="both"/>
      <w:textAlignment w:val="auto"/>
    </w:pPr>
    <w:rPr>
      <w:rFonts w:eastAsia="Malgun Gothic"/>
      <w:sz w:val="20"/>
      <w:szCs w:val="24"/>
      <w:lang w:val="en-US" w:eastAsia="zh-CN"/>
    </w:rPr>
  </w:style>
  <w:style w:type="character" w:customStyle="1" w:styleId="NoteChar">
    <w:name w:val="Note Char"/>
    <w:link w:val="Note"/>
    <w:rsid w:val="00A814DA"/>
    <w:rPr>
      <w:rFonts w:ascii="Times New Roman" w:eastAsia="Malgun Gothic" w:hAnsi="Times New Roman"/>
      <w:szCs w:val="24"/>
      <w:lang w:eastAsia="zh-CN"/>
    </w:rPr>
  </w:style>
  <w:style w:type="character" w:customStyle="1" w:styleId="EXCar">
    <w:name w:val="EX Car"/>
    <w:rsid w:val="00A814DA"/>
    <w:rPr>
      <w:lang w:eastAsia="en-US"/>
    </w:rPr>
  </w:style>
  <w:style w:type="paragraph" w:customStyle="1" w:styleId="Termbody">
    <w:name w:val="Term body"/>
    <w:basedOn w:val="Normal"/>
    <w:link w:val="TermbodyChar"/>
    <w:qFormat/>
    <w:rsid w:val="00A814DA"/>
    <w:pPr>
      <w:overflowPunct/>
      <w:autoSpaceDE/>
      <w:autoSpaceDN/>
      <w:adjustRightInd/>
      <w:spacing w:after="160"/>
      <w:ind w:left="771"/>
      <w:textAlignment w:val="auto"/>
    </w:pPr>
    <w:rPr>
      <w:rFonts w:eastAsia="Times New Roman"/>
      <w:sz w:val="20"/>
    </w:rPr>
  </w:style>
  <w:style w:type="character" w:customStyle="1" w:styleId="TermbodyChar">
    <w:name w:val="Term body Char"/>
    <w:link w:val="Termbody"/>
    <w:rsid w:val="00A814DA"/>
    <w:rPr>
      <w:rFonts w:ascii="Times New Roman" w:eastAsia="Times New Roman" w:hAnsi="Times New Roman"/>
      <w:lang w:val="en-GB"/>
    </w:rPr>
  </w:style>
  <w:style w:type="character" w:customStyle="1" w:styleId="ListParagraphChar">
    <w:name w:val="List Paragraph Char"/>
    <w:link w:val="ListParagraph"/>
    <w:uiPriority w:val="99"/>
    <w:rsid w:val="00A814DA"/>
    <w:rPr>
      <w:rFonts w:ascii="Times New Roman" w:hAnsi="Times New Roman"/>
      <w:sz w:val="24"/>
      <w:szCs w:val="24"/>
    </w:rPr>
  </w:style>
  <w:style w:type="paragraph" w:customStyle="1" w:styleId="SDPtext">
    <w:name w:val="SDPtext"/>
    <w:basedOn w:val="Normal"/>
    <w:rsid w:val="00A814DA"/>
    <w:pPr>
      <w:widowControl w:val="0"/>
      <w:tabs>
        <w:tab w:val="left" w:pos="1418"/>
        <w:tab w:val="left" w:pos="2835"/>
        <w:tab w:val="left" w:pos="4253"/>
        <w:tab w:val="left" w:pos="5670"/>
        <w:tab w:val="left" w:pos="7088"/>
        <w:tab w:val="left" w:pos="8505"/>
      </w:tabs>
      <w:spacing w:after="0"/>
    </w:pPr>
    <w:rPr>
      <w:rFonts w:ascii="Courier New" w:eastAsia="Times New Roman" w:hAnsi="Courier New"/>
      <w:sz w:val="18"/>
      <w:lang w:val="en-US" w:eastAsia="zh-CN"/>
    </w:rPr>
  </w:style>
  <w:style w:type="character" w:customStyle="1" w:styleId="TAHCar">
    <w:name w:val="TAH Car"/>
    <w:link w:val="TAH"/>
    <w:rsid w:val="00A814DA"/>
    <w:rPr>
      <w:rFonts w:ascii="Arial" w:hAnsi="Arial"/>
      <w:b/>
      <w:sz w:val="18"/>
      <w:lang w:val="en-GB"/>
    </w:rPr>
  </w:style>
  <w:style w:type="paragraph" w:customStyle="1" w:styleId="Formula">
    <w:name w:val="Formula"/>
    <w:basedOn w:val="Normal"/>
    <w:rsid w:val="00A814DA"/>
    <w:pPr>
      <w:tabs>
        <w:tab w:val="right" w:pos="9749"/>
      </w:tabs>
      <w:overflowPunct/>
      <w:autoSpaceDE/>
      <w:autoSpaceDN/>
      <w:adjustRightInd/>
      <w:spacing w:after="220" w:line="240" w:lineRule="atLeast"/>
      <w:ind w:left="403"/>
      <w:textAlignment w:val="auto"/>
    </w:pPr>
    <w:rPr>
      <w:rFonts w:ascii="Cambria" w:eastAsia="Calibri" w:hAnsi="Cambria"/>
      <w:sz w:val="22"/>
      <w:szCs w:val="22"/>
    </w:rPr>
  </w:style>
  <w:style w:type="paragraph" w:customStyle="1" w:styleId="ListContinue1">
    <w:name w:val="List Continue 1"/>
    <w:basedOn w:val="Normal"/>
    <w:rsid w:val="00A814DA"/>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paragraph" w:customStyle="1" w:styleId="Tablebody">
    <w:name w:val="Table body"/>
    <w:basedOn w:val="Normal"/>
    <w:rsid w:val="00A814DA"/>
    <w:pPr>
      <w:overflowPunct/>
      <w:autoSpaceDE/>
      <w:autoSpaceDN/>
      <w:adjustRightInd/>
      <w:spacing w:before="60" w:after="60" w:line="210" w:lineRule="atLeast"/>
      <w:textAlignment w:val="auto"/>
    </w:pPr>
    <w:rPr>
      <w:rFonts w:ascii="Cambria" w:eastAsia="Calibri" w:hAnsi="Cambria"/>
      <w:sz w:val="20"/>
      <w:szCs w:val="22"/>
    </w:rPr>
  </w:style>
  <w:style w:type="character" w:styleId="Emphasis">
    <w:name w:val="Emphasis"/>
    <w:qFormat/>
    <w:rsid w:val="00A814DA"/>
    <w:rPr>
      <w:i/>
      <w:iCs/>
    </w:rPr>
  </w:style>
  <w:style w:type="table" w:styleId="Table3Deffects3">
    <w:name w:val="Table 3D effects 3"/>
    <w:basedOn w:val="TableNormal"/>
    <w:rsid w:val="00A814DA"/>
    <w:pPr>
      <w:overflowPunct w:val="0"/>
      <w:autoSpaceDE w:val="0"/>
      <w:autoSpaceDN w:val="0"/>
      <w:adjustRightInd w:val="0"/>
      <w:spacing w:after="180"/>
      <w:textAlignment w:val="baseline"/>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A814DA"/>
    <w:pPr>
      <w:overflowPunct w:val="0"/>
      <w:autoSpaceDE w:val="0"/>
      <w:autoSpaceDN w:val="0"/>
      <w:adjustRightInd w:val="0"/>
      <w:spacing w:after="180"/>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itle">
    <w:name w:val="Title"/>
    <w:basedOn w:val="Normal"/>
    <w:next w:val="Normal"/>
    <w:link w:val="TitleChar"/>
    <w:qFormat/>
    <w:rsid w:val="00A814DA"/>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A814DA"/>
    <w:rPr>
      <w:rFonts w:ascii="Calibri Light" w:eastAsia="Times New Roman" w:hAnsi="Calibri Light"/>
      <w:b/>
      <w:bCs/>
      <w:kern w:val="28"/>
      <w:sz w:val="32"/>
      <w:szCs w:val="32"/>
      <w:lang w:val="en-GB"/>
    </w:rPr>
  </w:style>
  <w:style w:type="paragraph" w:customStyle="1" w:styleId="ZchnZchn">
    <w:name w:val="Zchn Zchn"/>
    <w:semiHidden/>
    <w:rsid w:val="00A814DA"/>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styleId="HTMLCode">
    <w:name w:val="HTML Code"/>
    <w:uiPriority w:val="99"/>
    <w:unhideWhenUsed/>
    <w:rsid w:val="00E26693"/>
    <w:rPr>
      <w:rFonts w:ascii="Courier New" w:eastAsia="Times New Roman" w:hAnsi="Courier New" w:cs="Courier New"/>
      <w:sz w:val="20"/>
      <w:szCs w:val="20"/>
    </w:rPr>
  </w:style>
  <w:style w:type="character" w:customStyle="1" w:styleId="idldictionary">
    <w:name w:val="idldictionary"/>
    <w:basedOn w:val="DefaultParagraphFont"/>
    <w:rsid w:val="00E26693"/>
  </w:style>
  <w:style w:type="character" w:customStyle="1" w:styleId="idlmember">
    <w:name w:val="idlmember"/>
    <w:basedOn w:val="DefaultParagraphFont"/>
    <w:rsid w:val="00E26693"/>
  </w:style>
  <w:style w:type="character" w:customStyle="1" w:styleId="idltype">
    <w:name w:val="idltype"/>
    <w:basedOn w:val="DefaultParagraphFont"/>
    <w:rsid w:val="00E26693"/>
  </w:style>
  <w:style w:type="character" w:customStyle="1" w:styleId="idlinterface">
    <w:name w:val="idlinterface"/>
    <w:basedOn w:val="DefaultParagraphFont"/>
    <w:rsid w:val="00E26693"/>
  </w:style>
  <w:style w:type="character" w:customStyle="1" w:styleId="idlmethod">
    <w:name w:val="idlmethod"/>
    <w:basedOn w:val="DefaultParagraphFont"/>
    <w:rsid w:val="00E26693"/>
  </w:style>
  <w:style w:type="character" w:customStyle="1" w:styleId="idlparamname">
    <w:name w:val="idlparamname"/>
    <w:basedOn w:val="DefaultParagraphFont"/>
    <w:rsid w:val="00E26693"/>
  </w:style>
  <w:style w:type="character" w:customStyle="1" w:styleId="idlattribute">
    <w:name w:val="idlattribute"/>
    <w:basedOn w:val="DefaultParagraphFont"/>
    <w:rsid w:val="00E26693"/>
  </w:style>
  <w:style w:type="character" w:customStyle="1" w:styleId="NOCar">
    <w:name w:val="NO Car"/>
    <w:qFormat/>
    <w:rsid w:val="007A64B0"/>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62613772">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23535012">
      <w:bodyDiv w:val="1"/>
      <w:marLeft w:val="0"/>
      <w:marRight w:val="0"/>
      <w:marTop w:val="0"/>
      <w:marBottom w:val="0"/>
      <w:divBdr>
        <w:top w:val="none" w:sz="0" w:space="0" w:color="auto"/>
        <w:left w:val="none" w:sz="0" w:space="0" w:color="auto"/>
        <w:bottom w:val="none" w:sz="0" w:space="0" w:color="auto"/>
        <w:right w:val="none" w:sz="0" w:space="0" w:color="auto"/>
      </w:divBdr>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65679412">
      <w:bodyDiv w:val="1"/>
      <w:marLeft w:val="0"/>
      <w:marRight w:val="0"/>
      <w:marTop w:val="0"/>
      <w:marBottom w:val="0"/>
      <w:divBdr>
        <w:top w:val="none" w:sz="0" w:space="0" w:color="auto"/>
        <w:left w:val="none" w:sz="0" w:space="0" w:color="auto"/>
        <w:bottom w:val="none" w:sz="0" w:space="0" w:color="auto"/>
        <w:right w:val="none" w:sz="0" w:space="0" w:color="auto"/>
      </w:divBdr>
    </w:div>
    <w:div w:id="874777704">
      <w:bodyDiv w:val="1"/>
      <w:marLeft w:val="0"/>
      <w:marRight w:val="0"/>
      <w:marTop w:val="0"/>
      <w:marBottom w:val="0"/>
      <w:divBdr>
        <w:top w:val="none" w:sz="0" w:space="0" w:color="auto"/>
        <w:left w:val="none" w:sz="0" w:space="0" w:color="auto"/>
        <w:bottom w:val="none" w:sz="0" w:space="0" w:color="auto"/>
        <w:right w:val="none" w:sz="0" w:space="0" w:color="auto"/>
      </w:divBdr>
    </w:div>
    <w:div w:id="918253958">
      <w:bodyDiv w:val="1"/>
      <w:marLeft w:val="0"/>
      <w:marRight w:val="0"/>
      <w:marTop w:val="0"/>
      <w:marBottom w:val="0"/>
      <w:divBdr>
        <w:top w:val="none" w:sz="0" w:space="0" w:color="auto"/>
        <w:left w:val="none" w:sz="0" w:space="0" w:color="auto"/>
        <w:bottom w:val="none" w:sz="0" w:space="0" w:color="auto"/>
        <w:right w:val="none" w:sz="0" w:space="0" w:color="auto"/>
      </w:divBdr>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072890292">
      <w:bodyDiv w:val="1"/>
      <w:marLeft w:val="0"/>
      <w:marRight w:val="0"/>
      <w:marTop w:val="0"/>
      <w:marBottom w:val="0"/>
      <w:divBdr>
        <w:top w:val="none" w:sz="0" w:space="0" w:color="auto"/>
        <w:left w:val="none" w:sz="0" w:space="0" w:color="auto"/>
        <w:bottom w:val="none" w:sz="0" w:space="0" w:color="auto"/>
        <w:right w:val="none" w:sz="0" w:space="0" w:color="auto"/>
      </w:divBdr>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82280245">
      <w:bodyDiv w:val="1"/>
      <w:marLeft w:val="0"/>
      <w:marRight w:val="0"/>
      <w:marTop w:val="0"/>
      <w:marBottom w:val="0"/>
      <w:divBdr>
        <w:top w:val="none" w:sz="0" w:space="0" w:color="auto"/>
        <w:left w:val="none" w:sz="0" w:space="0" w:color="auto"/>
        <w:bottom w:val="none" w:sz="0" w:space="0" w:color="auto"/>
        <w:right w:val="none" w:sz="0" w:space="0" w:color="auto"/>
      </w:divBdr>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1249861">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1323322">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44476097">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074430493">
      <w:bodyDiv w:val="1"/>
      <w:marLeft w:val="0"/>
      <w:marRight w:val="0"/>
      <w:marTop w:val="0"/>
      <w:marBottom w:val="0"/>
      <w:divBdr>
        <w:top w:val="none" w:sz="0" w:space="0" w:color="auto"/>
        <w:left w:val="none" w:sz="0" w:space="0" w:color="auto"/>
        <w:bottom w:val="none" w:sz="0" w:space="0" w:color="auto"/>
        <w:right w:val="none" w:sz="0" w:space="0" w:color="auto"/>
      </w:divBdr>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bouazizi.dev/emmy/" TargetMode="External"/><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registry.khronos.org/glTF/specs/2.0/glTF-2.0.html"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3B769317B3323842B5A3F31BE4D419D2" ma:contentTypeVersion="2" ma:contentTypeDescription="Create a new document." ma:contentTypeScope="" ma:versionID="43c75bd2bc289389379e66a64a611fca">
  <xsd:schema xmlns:xsd="http://www.w3.org/2001/XMLSchema" xmlns:xs="http://www.w3.org/2001/XMLSchema" xmlns:p="http://schemas.microsoft.com/office/2006/metadata/properties" xmlns:ns3="51a447b9-16fa-4bb8-b271-d3b97ab1d2ab" targetNamespace="http://schemas.microsoft.com/office/2006/metadata/properties" ma:root="true" ma:fieldsID="635787d4e050bce4f18b6f1285427d51" ns3:_="">
    <xsd:import namespace="51a447b9-16fa-4bb8-b271-d3b97ab1d2ab"/>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a447b9-16fa-4bb8-b271-d3b97ab1d2a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B06790C-172C-487C-91A1-239238E88844}">
  <ds:schemaRefs>
    <ds:schemaRef ds:uri="http://schemas.openxmlformats.org/officeDocument/2006/bibliography"/>
  </ds:schemaRefs>
</ds:datastoreItem>
</file>

<file path=customXml/itemProps2.xml><?xml version="1.0" encoding="utf-8"?>
<ds:datastoreItem xmlns:ds="http://schemas.openxmlformats.org/officeDocument/2006/customXml" ds:itemID="{CB39A5AA-0900-4472-8C40-876F8D9A5D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a447b9-16fa-4bb8-b271-d3b97ab1d2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94FC5D8-8CBF-46FC-9C61-2B2CE0CC09E1}">
  <ds:schemaRefs>
    <ds:schemaRef ds:uri="http://schemas.microsoft.com/sharepoint/v3/contenttype/forms"/>
  </ds:schemaRefs>
</ds:datastoreItem>
</file>

<file path=customXml/itemProps4.xml><?xml version="1.0" encoding="utf-8"?>
<ds:datastoreItem xmlns:ds="http://schemas.openxmlformats.org/officeDocument/2006/customXml" ds:itemID="{06FDE82F-69A9-4786-A8BE-9313E9BAAD8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4</Pages>
  <Words>760</Words>
  <Characters>4335</Characters>
  <Application>Microsoft Office Word</Application>
  <DocSecurity>0</DocSecurity>
  <Lines>36</Lines>
  <Paragraphs>10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ETSI stylesheet (v.7.0)</vt:lpstr>
      <vt:lpstr>ETSI stylesheet (v.7.0)</vt:lpstr>
    </vt:vector>
  </TitlesOfParts>
  <LinksUpToDate>false</LinksUpToDate>
  <CharactersWithSpaces>5085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2022-11-08T17:11:00Z</dcterms:created>
  <dcterms:modified xsi:type="dcterms:W3CDTF">2023-08-14T03:55:00Z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4" name="_new_ms_pID_72543_00">
    <vt:lpwstr>_new_ms_pID_72543</vt:lpwstr>
  </property>
  <property fmtid="{D5CDD505-2E9C-101B-9397-08002B2CF9AE}" pid="5"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6" name="_new_ms_pID_725431_00">
    <vt:lpwstr>_new_ms_pID_725431</vt:lpwstr>
  </property>
  <property fmtid="{D5CDD505-2E9C-101B-9397-08002B2CF9AE}" pid="7"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8" name="_new_ms_pID_725432_00">
    <vt:lpwstr>_new_ms_pID_725432</vt:lpwstr>
  </property>
  <property fmtid="{D5CDD505-2E9C-101B-9397-08002B2CF9AE}" pid="9" name="sflag">
    <vt:lpwstr>1407309538</vt:lpwstr>
  </property>
  <property fmtid="{D5CDD505-2E9C-101B-9397-08002B2CF9AE}" pid="10" name="ContentTypeId">
    <vt:lpwstr>0x0101003B769317B3323842B5A3F31BE4D419D2</vt:lpwstr>
  </property>
</Properties>
</file>