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EFCB9" w14:textId="77777777" w:rsidR="00A26EC2" w:rsidRDefault="00A26EC2">
      <w:pPr>
        <w:spacing w:before="120"/>
        <w:rPr>
          <w:rFonts w:ascii="Arial" w:eastAsia="Arial" w:hAnsi="Arial" w:cs="Arial"/>
          <w:b/>
        </w:rPr>
      </w:pPr>
    </w:p>
    <w:p w14:paraId="2AA20F03" w14:textId="77777777" w:rsidR="00A26EC2" w:rsidRDefault="00FD3682">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2626BCB5" w14:textId="77777777" w:rsidR="00A26EC2" w:rsidRDefault="00FD3682">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SA4#121</w:t>
      </w:r>
    </w:p>
    <w:p w14:paraId="372244B2" w14:textId="77777777" w:rsidR="00A26EC2" w:rsidRDefault="00FD3682">
      <w:pPr>
        <w:pStyle w:val="Heading2"/>
        <w:keepLines/>
        <w:spacing w:before="360" w:line="276" w:lineRule="auto"/>
      </w:pPr>
      <w:r>
        <w:t>Document for:</w:t>
      </w:r>
      <w:r>
        <w:tab/>
        <w:t xml:space="preserve">Approval </w:t>
      </w:r>
    </w:p>
    <w:p w14:paraId="38B22B71" w14:textId="77777777" w:rsidR="00A26EC2" w:rsidRDefault="00FD3682">
      <w:pPr>
        <w:pStyle w:val="Heading2"/>
        <w:keepLines/>
        <w:spacing w:before="360" w:line="276" w:lineRule="auto"/>
      </w:pPr>
      <w:r>
        <w:t>Agenda Item:</w:t>
      </w:r>
      <w:r>
        <w:tab/>
        <w:t>12.3</w:t>
      </w:r>
    </w:p>
    <w:p w14:paraId="26397288" w14:textId="77777777" w:rsidR="00A26EC2" w:rsidRDefault="00A26EC2">
      <w:pPr>
        <w:rPr>
          <w:rFonts w:ascii="Arial" w:eastAsia="Arial" w:hAnsi="Arial" w:cs="Arial"/>
          <w:color w:val="808080"/>
        </w:rPr>
      </w:pPr>
    </w:p>
    <w:p w14:paraId="04EB9524" w14:textId="77777777" w:rsidR="00A26EC2" w:rsidRDefault="00FD3682">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5CC52F5D" w14:textId="77777777" w:rsidR="00A26EC2" w:rsidRDefault="00A26EC2">
      <w:pPr>
        <w:keepNext/>
        <w:rPr>
          <w:rFonts w:ascii="Arial" w:eastAsia="Arial" w:hAnsi="Arial" w:cs="Arial"/>
          <w:color w:val="0000FF"/>
          <w:sz w:val="36"/>
          <w:szCs w:val="36"/>
        </w:rPr>
      </w:pPr>
    </w:p>
    <w:p w14:paraId="13B6DFD9" w14:textId="77777777" w:rsidR="00A26EC2" w:rsidRDefault="00FD3682">
      <w:pPr>
        <w:rPr>
          <w:rFonts w:ascii="Arial" w:eastAsia="Arial" w:hAnsi="Arial" w:cs="Arial"/>
        </w:rPr>
      </w:pPr>
      <w:r>
        <w:rPr>
          <w:rFonts w:ascii="Arial" w:eastAsia="Arial" w:hAnsi="Arial" w:cs="Arial"/>
        </w:rPr>
        <w:t>The 3GPP SA4 RTC SWG met for three telco sessions and also handled documents via the RTC SWG email reflector during SA4#121.</w:t>
      </w:r>
    </w:p>
    <w:p w14:paraId="69B6523C" w14:textId="77777777" w:rsidR="00A26EC2" w:rsidRDefault="00A26EC2">
      <w:pPr>
        <w:rPr>
          <w:rFonts w:ascii="Arial" w:eastAsia="Arial" w:hAnsi="Arial" w:cs="Arial"/>
        </w:rPr>
      </w:pPr>
    </w:p>
    <w:p w14:paraId="127DAFCD" w14:textId="77777777" w:rsidR="00A26EC2" w:rsidRDefault="00FD3682">
      <w:pPr>
        <w:rPr>
          <w:rFonts w:ascii="Arial" w:eastAsia="Arial" w:hAnsi="Arial" w:cs="Arial"/>
        </w:rPr>
      </w:pPr>
      <w:r>
        <w:rPr>
          <w:rFonts w:ascii="Arial" w:eastAsia="Arial" w:hAnsi="Arial" w:cs="Arial"/>
        </w:rPr>
        <w:t xml:space="preserve">A total of </w:t>
      </w:r>
      <w:r>
        <w:rPr>
          <w:rFonts w:ascii="Arial" w:eastAsia="Arial" w:hAnsi="Arial" w:cs="Arial"/>
          <w:b/>
        </w:rPr>
        <w:t>37</w:t>
      </w:r>
      <w:r>
        <w:rPr>
          <w:rFonts w:ascii="Arial" w:eastAsia="Arial" w:hAnsi="Arial" w:cs="Arial"/>
        </w:rPr>
        <w:t xml:space="preserve"> delegates participated while </w:t>
      </w:r>
      <w:r>
        <w:rPr>
          <w:rFonts w:ascii="Arial" w:eastAsia="Arial" w:hAnsi="Arial" w:cs="Arial"/>
          <w:b/>
        </w:rPr>
        <w:t>103</w:t>
      </w:r>
      <w:r>
        <w:rPr>
          <w:rFonts w:ascii="Arial" w:eastAsia="Arial" w:hAnsi="Arial" w:cs="Arial"/>
        </w:rPr>
        <w:t xml:space="preserve"> Tdocs were discussed with SWG-status concluded for </w:t>
      </w:r>
      <w:r>
        <w:rPr>
          <w:rFonts w:ascii="Arial" w:eastAsia="Arial" w:hAnsi="Arial" w:cs="Arial"/>
          <w:b/>
        </w:rPr>
        <w:t>101</w:t>
      </w:r>
      <w:r>
        <w:rPr>
          <w:rFonts w:ascii="Arial" w:eastAsia="Arial" w:hAnsi="Arial" w:cs="Arial"/>
        </w:rPr>
        <w:t xml:space="preserve"> Tdocs.  </w:t>
      </w:r>
    </w:p>
    <w:p w14:paraId="7ACE0371" w14:textId="77777777" w:rsidR="00A26EC2" w:rsidRDefault="00A26EC2">
      <w:pPr>
        <w:rPr>
          <w:rFonts w:ascii="Arial" w:eastAsia="Arial" w:hAnsi="Arial" w:cs="Arial"/>
        </w:rPr>
      </w:pPr>
    </w:p>
    <w:p w14:paraId="4C66FA30" w14:textId="77777777" w:rsidR="00A26EC2" w:rsidRDefault="00FD3682">
      <w:pPr>
        <w:rPr>
          <w:rFonts w:ascii="Arial" w:eastAsia="Arial" w:hAnsi="Arial" w:cs="Arial"/>
        </w:rPr>
      </w:pPr>
      <w:r>
        <w:rPr>
          <w:rFonts w:ascii="Arial" w:eastAsia="Arial" w:hAnsi="Arial" w:cs="Arial"/>
        </w:rPr>
        <w:t>The SWG had to use</w:t>
      </w:r>
      <w:r>
        <w:rPr>
          <w:rFonts w:ascii="Arial" w:eastAsia="Arial" w:hAnsi="Arial" w:cs="Arial"/>
        </w:rPr>
        <w:t xml:space="preserve"> both face-to-face meeting time and lengthy overnight email discussions to manage to handle so many Tdocs.  While this proved effective it was quite unhealthy for the RTC SWG members and Chair.</w:t>
      </w:r>
    </w:p>
    <w:p w14:paraId="2598F242" w14:textId="77777777" w:rsidR="00A26EC2" w:rsidRDefault="00A26EC2">
      <w:pPr>
        <w:rPr>
          <w:rFonts w:ascii="Arial" w:eastAsia="Arial" w:hAnsi="Arial" w:cs="Arial"/>
        </w:rPr>
      </w:pPr>
    </w:p>
    <w:p w14:paraId="77929A40" w14:textId="77777777" w:rsidR="00A26EC2" w:rsidRDefault="00FD3682">
      <w:pPr>
        <w:rPr>
          <w:rFonts w:ascii="Arial" w:eastAsia="Arial" w:hAnsi="Arial" w:cs="Arial"/>
        </w:rPr>
      </w:pPr>
      <w:r>
        <w:rPr>
          <w:rFonts w:ascii="Arial" w:eastAsia="Arial" w:hAnsi="Arial" w:cs="Arial"/>
        </w:rPr>
        <w:t>Going forward during face-to-face meetings, the RTC SWG Chair</w:t>
      </w:r>
      <w:r>
        <w:rPr>
          <w:rFonts w:ascii="Arial" w:eastAsia="Arial" w:hAnsi="Arial" w:cs="Arial"/>
        </w:rPr>
        <w:t xml:space="preserve"> will only use the email discussion process for Tdocs that can be quickly agreed (e.g. Timeplan, updated Permanent Documents, editorial CRs,...).  </w:t>
      </w:r>
    </w:p>
    <w:p w14:paraId="4E348601" w14:textId="77777777" w:rsidR="00A26EC2" w:rsidRDefault="00A26EC2">
      <w:pPr>
        <w:rPr>
          <w:rFonts w:ascii="Arial" w:eastAsia="Arial" w:hAnsi="Arial" w:cs="Arial"/>
        </w:rPr>
      </w:pPr>
    </w:p>
    <w:p w14:paraId="5005BED6" w14:textId="77777777" w:rsidR="00A26EC2" w:rsidRDefault="00FD3682">
      <w:pPr>
        <w:rPr>
          <w:rFonts w:ascii="Arial" w:eastAsia="Arial" w:hAnsi="Arial" w:cs="Arial"/>
        </w:rPr>
      </w:pPr>
      <w:r>
        <w:rPr>
          <w:rFonts w:ascii="Arial" w:eastAsia="Arial" w:hAnsi="Arial" w:cs="Arial"/>
        </w:rPr>
        <w:t>Furthermore, given the large number of Rel-18 features being developed in the RTC SWG, the chair encourages</w:t>
      </w:r>
      <w:r>
        <w:rPr>
          <w:rFonts w:ascii="Arial" w:eastAsia="Arial" w:hAnsi="Arial" w:cs="Arial"/>
        </w:rPr>
        <w:t xml:space="preserve"> members to streamline the meeting and adhoc telco processes by pre-working together offline to develop joint contributions which will be given priority in review &amp; discussions, and have a higher degree of success.</w:t>
      </w:r>
    </w:p>
    <w:p w14:paraId="0776F5DB" w14:textId="77777777" w:rsidR="00A26EC2" w:rsidRDefault="00A26EC2">
      <w:pPr>
        <w:rPr>
          <w:rFonts w:ascii="Arial" w:eastAsia="Arial" w:hAnsi="Arial" w:cs="Arial"/>
        </w:rPr>
      </w:pPr>
    </w:p>
    <w:p w14:paraId="79C28B6D" w14:textId="77777777" w:rsidR="00A26EC2" w:rsidRDefault="00FD3682">
      <w:pPr>
        <w:rPr>
          <w:rFonts w:ascii="Arial" w:eastAsia="Arial" w:hAnsi="Arial" w:cs="Arial"/>
        </w:rPr>
      </w:pPr>
      <w:r>
        <w:rPr>
          <w:rFonts w:ascii="Arial" w:eastAsia="Arial" w:hAnsi="Arial" w:cs="Arial"/>
        </w:rPr>
        <w:t>Below is a summary of what was agreed du</w:t>
      </w:r>
      <w:r>
        <w:rPr>
          <w:rFonts w:ascii="Arial" w:eastAsia="Arial" w:hAnsi="Arial" w:cs="Arial"/>
        </w:rPr>
        <w:t>ring this meeting.</w:t>
      </w:r>
    </w:p>
    <w:p w14:paraId="376BCFA1" w14:textId="77777777" w:rsidR="00A26EC2" w:rsidRDefault="00A26EC2">
      <w:pPr>
        <w:rPr>
          <w:rFonts w:ascii="Arial" w:eastAsia="Arial" w:hAnsi="Arial" w:cs="Arial"/>
          <w:u w:val="single"/>
        </w:rPr>
      </w:pPr>
    </w:p>
    <w:p w14:paraId="3E093738" w14:textId="77777777" w:rsidR="00A26EC2" w:rsidRDefault="00FD3682">
      <w:pPr>
        <w:rPr>
          <w:rFonts w:ascii="Arial" w:eastAsia="Arial" w:hAnsi="Arial" w:cs="Arial"/>
          <w:u w:val="single"/>
        </w:rPr>
      </w:pPr>
      <w:r>
        <w:rPr>
          <w:rFonts w:ascii="Arial" w:eastAsia="Arial" w:hAnsi="Arial" w:cs="Arial"/>
          <w:u w:val="single"/>
        </w:rPr>
        <w:t>Liaisons from other 3GPP WGs</w:t>
      </w:r>
    </w:p>
    <w:p w14:paraId="0298301F" w14:textId="77777777" w:rsidR="00A26EC2" w:rsidRDefault="00FD3682">
      <w:pPr>
        <w:numPr>
          <w:ilvl w:val="0"/>
          <w:numId w:val="11"/>
        </w:numPr>
        <w:rPr>
          <w:rFonts w:ascii="Arial" w:eastAsia="Arial" w:hAnsi="Arial" w:cs="Arial"/>
        </w:rPr>
      </w:pPr>
      <w:r>
        <w:rPr>
          <w:rFonts w:ascii="Arial" w:eastAsia="Arial" w:hAnsi="Arial" w:cs="Arial"/>
        </w:rPr>
        <w:t>Draft Reply LS to SA2 on usage of DC application ID in SDP</w:t>
      </w:r>
    </w:p>
    <w:p w14:paraId="237AC166" w14:textId="77777777" w:rsidR="00A26EC2" w:rsidRDefault="00FD3682">
      <w:pPr>
        <w:numPr>
          <w:ilvl w:val="0"/>
          <w:numId w:val="11"/>
        </w:numPr>
        <w:rPr>
          <w:rFonts w:ascii="Arial" w:eastAsia="Arial" w:hAnsi="Arial" w:cs="Arial"/>
        </w:rPr>
      </w:pPr>
      <w:r>
        <w:rPr>
          <w:rFonts w:ascii="Arial" w:eastAsia="Arial" w:hAnsi="Arial" w:cs="Arial"/>
        </w:rPr>
        <w:t>Draft Reply LS to SA2 on N6 PDU Set Indentification</w:t>
      </w:r>
    </w:p>
    <w:p w14:paraId="375A1902" w14:textId="77777777" w:rsidR="00A26EC2" w:rsidRDefault="00FD3682">
      <w:pPr>
        <w:numPr>
          <w:ilvl w:val="0"/>
          <w:numId w:val="11"/>
        </w:numPr>
        <w:rPr>
          <w:rFonts w:ascii="Arial" w:eastAsia="Arial" w:hAnsi="Arial" w:cs="Arial"/>
        </w:rPr>
      </w:pPr>
      <w:r>
        <w:rPr>
          <w:rFonts w:ascii="Arial" w:eastAsia="Arial" w:hAnsi="Arial" w:cs="Arial"/>
        </w:rPr>
        <w:t>Draft Reply LS to SA2 on the Split-Rendering work being done in SA4, and potential application to IMS and WebRTC frameworks</w:t>
      </w:r>
    </w:p>
    <w:p w14:paraId="167E3FFD" w14:textId="77777777" w:rsidR="00A26EC2" w:rsidRDefault="00A26EC2">
      <w:pPr>
        <w:rPr>
          <w:rFonts w:ascii="Arial" w:eastAsia="Arial" w:hAnsi="Arial" w:cs="Arial"/>
        </w:rPr>
      </w:pPr>
    </w:p>
    <w:p w14:paraId="046993B9" w14:textId="77777777" w:rsidR="00A26EC2" w:rsidRDefault="00FD3682">
      <w:pPr>
        <w:rPr>
          <w:rFonts w:ascii="Arial" w:eastAsia="Arial" w:hAnsi="Arial" w:cs="Arial"/>
          <w:u w:val="single"/>
        </w:rPr>
      </w:pPr>
      <w:r>
        <w:rPr>
          <w:rFonts w:ascii="Arial" w:eastAsia="Arial" w:hAnsi="Arial" w:cs="Arial"/>
          <w:u w:val="single"/>
        </w:rPr>
        <w:t>Maintenance including TEI</w:t>
      </w:r>
    </w:p>
    <w:p w14:paraId="6154C645" w14:textId="3D5CD600" w:rsidR="00A26EC2" w:rsidRDefault="00FD3682">
      <w:pPr>
        <w:numPr>
          <w:ilvl w:val="0"/>
          <w:numId w:val="6"/>
        </w:numPr>
        <w:rPr>
          <w:rFonts w:ascii="Arial" w:eastAsia="Arial" w:hAnsi="Arial" w:cs="Arial"/>
        </w:rPr>
      </w:pPr>
      <w:r>
        <w:rPr>
          <w:rFonts w:ascii="Arial" w:eastAsia="Arial" w:hAnsi="Arial" w:cs="Arial"/>
        </w:rPr>
        <w:t xml:space="preserve">CRs to </w:t>
      </w:r>
      <w:r w:rsidR="009C4EAB">
        <w:rPr>
          <w:rFonts w:ascii="Arial" w:eastAsia="Arial" w:hAnsi="Arial" w:cs="Arial"/>
        </w:rPr>
        <w:t xml:space="preserve">TS </w:t>
      </w:r>
      <w:r>
        <w:rPr>
          <w:rFonts w:ascii="Arial" w:eastAsia="Arial" w:hAnsi="Arial" w:cs="Arial"/>
        </w:rPr>
        <w:t>26.114 text, figures, and semantics for ITT4RT</w:t>
      </w:r>
    </w:p>
    <w:p w14:paraId="0C472966" w14:textId="4C789BFC" w:rsidR="00A26EC2" w:rsidRDefault="00FD3682">
      <w:pPr>
        <w:numPr>
          <w:ilvl w:val="0"/>
          <w:numId w:val="6"/>
        </w:numPr>
        <w:rPr>
          <w:rFonts w:ascii="Arial" w:eastAsia="Arial" w:hAnsi="Arial" w:cs="Arial"/>
        </w:rPr>
      </w:pPr>
      <w:r>
        <w:rPr>
          <w:rFonts w:ascii="Arial" w:eastAsia="Arial" w:hAnsi="Arial" w:cs="Arial"/>
        </w:rPr>
        <w:t xml:space="preserve">CRs to </w:t>
      </w:r>
      <w:r w:rsidR="009C4EAB">
        <w:rPr>
          <w:rFonts w:ascii="Arial" w:eastAsia="Arial" w:hAnsi="Arial" w:cs="Arial"/>
        </w:rPr>
        <w:t xml:space="preserve">TS </w:t>
      </w:r>
      <w:r>
        <w:rPr>
          <w:rFonts w:ascii="Arial" w:eastAsia="Arial" w:hAnsi="Arial" w:cs="Arial"/>
        </w:rPr>
        <w:t xml:space="preserve">26.114 to add Network Slice scope into the QoE configuration </w:t>
      </w:r>
    </w:p>
    <w:p w14:paraId="210BE9DA" w14:textId="77777777" w:rsidR="00A26EC2" w:rsidRDefault="00FD3682">
      <w:pPr>
        <w:numPr>
          <w:ilvl w:val="0"/>
          <w:numId w:val="7"/>
        </w:numPr>
        <w:rPr>
          <w:rFonts w:ascii="Arial" w:eastAsia="Arial" w:hAnsi="Arial" w:cs="Arial"/>
        </w:rPr>
      </w:pPr>
      <w:r>
        <w:rPr>
          <w:rFonts w:ascii="Arial" w:eastAsia="Arial" w:hAnsi="Arial" w:cs="Arial"/>
        </w:rPr>
        <w:t>CRs to TS 26.114 on the use of ICE with the IMS Data Channel</w:t>
      </w:r>
    </w:p>
    <w:p w14:paraId="611701B9" w14:textId="77777777" w:rsidR="00A26EC2" w:rsidRDefault="00A26EC2">
      <w:pPr>
        <w:rPr>
          <w:rFonts w:ascii="Arial" w:eastAsia="Arial" w:hAnsi="Arial" w:cs="Arial"/>
        </w:rPr>
      </w:pPr>
    </w:p>
    <w:p w14:paraId="4AA9F285" w14:textId="77777777" w:rsidR="00A26EC2" w:rsidRDefault="00FD3682">
      <w:pPr>
        <w:rPr>
          <w:rFonts w:ascii="Arial" w:eastAsia="Arial" w:hAnsi="Arial" w:cs="Arial"/>
        </w:rPr>
      </w:pPr>
      <w:r>
        <w:rPr>
          <w:rFonts w:ascii="Arial" w:eastAsia="Arial" w:hAnsi="Arial" w:cs="Arial"/>
          <w:u w:val="single"/>
        </w:rPr>
        <w:t>iRTCW</w:t>
      </w:r>
    </w:p>
    <w:p w14:paraId="74C9A9C3" w14:textId="77777777" w:rsidR="00A26EC2" w:rsidRDefault="00FD3682">
      <w:pPr>
        <w:numPr>
          <w:ilvl w:val="0"/>
          <w:numId w:val="11"/>
        </w:numPr>
        <w:rPr>
          <w:rFonts w:ascii="Arial" w:eastAsia="Arial" w:hAnsi="Arial" w:cs="Arial"/>
        </w:rPr>
      </w:pPr>
      <w:r>
        <w:rPr>
          <w:rFonts w:ascii="Arial" w:eastAsia="Arial" w:hAnsi="Arial" w:cs="Arial"/>
        </w:rPr>
        <w:t xml:space="preserve">Updated WID with references to other WIDs </w:t>
      </w:r>
    </w:p>
    <w:p w14:paraId="778288AF" w14:textId="77777777" w:rsidR="00A26EC2" w:rsidRDefault="00FD3682">
      <w:pPr>
        <w:numPr>
          <w:ilvl w:val="0"/>
          <w:numId w:val="11"/>
        </w:numPr>
        <w:rPr>
          <w:rFonts w:ascii="Arial" w:eastAsia="Arial" w:hAnsi="Arial" w:cs="Arial"/>
        </w:rPr>
      </w:pPr>
      <w:r>
        <w:rPr>
          <w:rFonts w:ascii="Arial" w:eastAsia="Arial" w:hAnsi="Arial" w:cs="Arial"/>
        </w:rPr>
        <w:lastRenderedPageBreak/>
        <w:t>Real-time metadata tra</w:t>
      </w:r>
      <w:r>
        <w:rPr>
          <w:rFonts w:ascii="Arial" w:eastAsia="Arial" w:hAnsi="Arial" w:cs="Arial"/>
        </w:rPr>
        <w:t>nsport over data channel</w:t>
      </w:r>
    </w:p>
    <w:p w14:paraId="65C2A2AC" w14:textId="77777777" w:rsidR="00A26EC2" w:rsidRDefault="00FD3682">
      <w:pPr>
        <w:numPr>
          <w:ilvl w:val="0"/>
          <w:numId w:val="11"/>
        </w:numPr>
        <w:rPr>
          <w:rFonts w:ascii="Arial" w:eastAsia="Arial" w:hAnsi="Arial" w:cs="Arial"/>
        </w:rPr>
      </w:pPr>
      <w:r>
        <w:rPr>
          <w:rFonts w:ascii="Arial" w:eastAsia="Arial" w:hAnsi="Arial" w:cs="Arial"/>
        </w:rPr>
        <w:t>Additions to size measurement of 3D Objects</w:t>
      </w:r>
    </w:p>
    <w:p w14:paraId="76E79F7C" w14:textId="77777777" w:rsidR="00A26EC2" w:rsidRDefault="00FD3682">
      <w:pPr>
        <w:numPr>
          <w:ilvl w:val="0"/>
          <w:numId w:val="11"/>
        </w:numPr>
        <w:rPr>
          <w:rFonts w:ascii="Arial" w:eastAsia="Arial" w:hAnsi="Arial" w:cs="Arial"/>
        </w:rPr>
      </w:pPr>
      <w:r>
        <w:rPr>
          <w:rFonts w:ascii="Arial" w:eastAsia="Arial" w:hAnsi="Arial" w:cs="Arial"/>
        </w:rPr>
        <w:t>iRTCW architecture for AR Conferencing</w:t>
      </w:r>
    </w:p>
    <w:p w14:paraId="2EDE53AE" w14:textId="77777777" w:rsidR="00A26EC2" w:rsidRDefault="00FD3682">
      <w:pPr>
        <w:numPr>
          <w:ilvl w:val="0"/>
          <w:numId w:val="11"/>
        </w:numPr>
        <w:rPr>
          <w:rFonts w:ascii="Arial" w:eastAsia="Arial" w:hAnsi="Arial" w:cs="Arial"/>
        </w:rPr>
      </w:pPr>
      <w:r>
        <w:rPr>
          <w:rFonts w:ascii="Arial" w:eastAsia="Arial" w:hAnsi="Arial" w:cs="Arial"/>
        </w:rPr>
        <w:t>Proposal for connection models to be used in iRTCW</w:t>
      </w:r>
    </w:p>
    <w:p w14:paraId="223D08F6" w14:textId="77777777" w:rsidR="00A26EC2" w:rsidRDefault="00FD3682">
      <w:pPr>
        <w:numPr>
          <w:ilvl w:val="0"/>
          <w:numId w:val="11"/>
        </w:numPr>
        <w:rPr>
          <w:rFonts w:ascii="Arial" w:eastAsia="Arial" w:hAnsi="Arial" w:cs="Arial"/>
        </w:rPr>
      </w:pPr>
      <w:r>
        <w:rPr>
          <w:rFonts w:ascii="Arial" w:eastAsia="Arial" w:hAnsi="Arial" w:cs="Arial"/>
        </w:rPr>
        <w:t>Versioning and delivery of WebRTC signaling for iRTCW</w:t>
      </w:r>
    </w:p>
    <w:p w14:paraId="1A8D9B8A" w14:textId="77777777" w:rsidR="00A26EC2" w:rsidRDefault="00A26EC2">
      <w:pPr>
        <w:rPr>
          <w:rFonts w:ascii="Arial" w:eastAsia="Arial" w:hAnsi="Arial" w:cs="Arial"/>
        </w:rPr>
      </w:pPr>
    </w:p>
    <w:p w14:paraId="4594AC43" w14:textId="77777777" w:rsidR="00A26EC2" w:rsidRDefault="00FD3682">
      <w:pPr>
        <w:rPr>
          <w:rFonts w:ascii="Arial" w:eastAsia="Arial" w:hAnsi="Arial" w:cs="Arial"/>
        </w:rPr>
      </w:pPr>
      <w:r>
        <w:rPr>
          <w:rFonts w:ascii="Arial" w:eastAsia="Arial" w:hAnsi="Arial" w:cs="Arial"/>
          <w:u w:val="single"/>
        </w:rPr>
        <w:t>IBACS</w:t>
      </w:r>
    </w:p>
    <w:p w14:paraId="73A169D7" w14:textId="77777777" w:rsidR="00A26EC2" w:rsidRDefault="00FD3682">
      <w:pPr>
        <w:numPr>
          <w:ilvl w:val="0"/>
          <w:numId w:val="11"/>
        </w:numPr>
        <w:rPr>
          <w:rFonts w:ascii="Arial" w:eastAsia="Arial" w:hAnsi="Arial" w:cs="Arial"/>
        </w:rPr>
      </w:pPr>
      <w:r>
        <w:rPr>
          <w:rFonts w:ascii="Arial" w:eastAsia="Arial" w:hAnsi="Arial" w:cs="Arial"/>
        </w:rPr>
        <w:t>New Section in PD to summarize requi</w:t>
      </w:r>
      <w:r>
        <w:rPr>
          <w:rFonts w:ascii="Arial" w:eastAsia="Arial" w:hAnsi="Arial" w:cs="Arial"/>
        </w:rPr>
        <w:t>rements based on use cases and objectives with placeholders and one example of spatial descriptions</w:t>
      </w:r>
    </w:p>
    <w:p w14:paraId="126665B4" w14:textId="77777777" w:rsidR="00A26EC2" w:rsidRDefault="00FD3682">
      <w:pPr>
        <w:numPr>
          <w:ilvl w:val="0"/>
          <w:numId w:val="11"/>
        </w:numPr>
        <w:rPr>
          <w:rFonts w:ascii="Arial" w:eastAsia="Arial" w:hAnsi="Arial" w:cs="Arial"/>
        </w:rPr>
      </w:pPr>
      <w:r>
        <w:rPr>
          <w:rFonts w:ascii="Arial" w:eastAsia="Arial" w:hAnsi="Arial" w:cs="Arial"/>
        </w:rPr>
        <w:t>New Section in PD with call flows:</w:t>
      </w:r>
    </w:p>
    <w:p w14:paraId="7D5862F5" w14:textId="77777777" w:rsidR="00A26EC2" w:rsidRDefault="00FD3682">
      <w:pPr>
        <w:numPr>
          <w:ilvl w:val="1"/>
          <w:numId w:val="11"/>
        </w:numPr>
        <w:rPr>
          <w:rFonts w:ascii="Arial" w:eastAsia="Arial" w:hAnsi="Arial" w:cs="Arial"/>
        </w:rPr>
      </w:pPr>
      <w:r>
        <w:rPr>
          <w:rFonts w:ascii="Arial" w:eastAsia="Arial" w:hAnsi="Arial" w:cs="Arial"/>
        </w:rPr>
        <w:t>Basic AR call flow</w:t>
      </w:r>
    </w:p>
    <w:p w14:paraId="42D95687" w14:textId="77777777" w:rsidR="00A26EC2" w:rsidRDefault="00FD3682">
      <w:pPr>
        <w:numPr>
          <w:ilvl w:val="1"/>
          <w:numId w:val="11"/>
        </w:numPr>
        <w:rPr>
          <w:rFonts w:ascii="Arial" w:eastAsia="Arial" w:hAnsi="Arial" w:cs="Arial"/>
        </w:rPr>
      </w:pPr>
      <w:r>
        <w:rPr>
          <w:rFonts w:ascii="Arial" w:eastAsia="Arial" w:hAnsi="Arial" w:cs="Arial"/>
        </w:rPr>
        <w:t>3D call flow</w:t>
      </w:r>
    </w:p>
    <w:p w14:paraId="26D946E5" w14:textId="77777777" w:rsidR="00A26EC2" w:rsidRDefault="00FD3682">
      <w:pPr>
        <w:numPr>
          <w:ilvl w:val="1"/>
          <w:numId w:val="11"/>
        </w:numPr>
        <w:rPr>
          <w:rFonts w:ascii="Arial" w:eastAsia="Arial" w:hAnsi="Arial" w:cs="Arial"/>
        </w:rPr>
      </w:pPr>
      <w:r>
        <w:rPr>
          <w:rFonts w:ascii="Arial" w:eastAsia="Arial" w:hAnsi="Arial" w:cs="Arial"/>
        </w:rPr>
        <w:t>Real-time Animated Avatar call flow</w:t>
      </w:r>
    </w:p>
    <w:p w14:paraId="78818E76" w14:textId="77777777" w:rsidR="00A26EC2" w:rsidRDefault="00FD3682">
      <w:pPr>
        <w:numPr>
          <w:ilvl w:val="1"/>
          <w:numId w:val="11"/>
        </w:numPr>
        <w:rPr>
          <w:rFonts w:ascii="Arial" w:eastAsia="Arial" w:hAnsi="Arial" w:cs="Arial"/>
        </w:rPr>
      </w:pPr>
      <w:r>
        <w:rPr>
          <w:rFonts w:ascii="Arial" w:eastAsia="Arial" w:hAnsi="Arial" w:cs="Arial"/>
        </w:rPr>
        <w:t>Motion signal RTP call flow</w:t>
      </w:r>
    </w:p>
    <w:p w14:paraId="1D434BD1" w14:textId="77777777" w:rsidR="00A26EC2" w:rsidRDefault="00A26EC2">
      <w:pPr>
        <w:rPr>
          <w:rFonts w:ascii="Arial" w:eastAsia="Arial" w:hAnsi="Arial" w:cs="Arial"/>
        </w:rPr>
      </w:pPr>
    </w:p>
    <w:p w14:paraId="39C049A6" w14:textId="77777777" w:rsidR="00A26EC2" w:rsidRDefault="00FD3682">
      <w:pPr>
        <w:rPr>
          <w:rFonts w:ascii="Arial" w:eastAsia="Arial" w:hAnsi="Arial" w:cs="Arial"/>
        </w:rPr>
      </w:pPr>
      <w:r>
        <w:rPr>
          <w:rFonts w:ascii="Arial" w:eastAsia="Arial" w:hAnsi="Arial" w:cs="Arial"/>
          <w:u w:val="single"/>
        </w:rPr>
        <w:t>GA4RTAR</w:t>
      </w:r>
    </w:p>
    <w:p w14:paraId="20D62C0A" w14:textId="77777777" w:rsidR="00A26EC2" w:rsidRDefault="00FD3682">
      <w:pPr>
        <w:numPr>
          <w:ilvl w:val="0"/>
          <w:numId w:val="3"/>
        </w:numPr>
        <w:rPr>
          <w:rFonts w:ascii="Arial" w:eastAsia="Arial" w:hAnsi="Arial" w:cs="Arial"/>
        </w:rPr>
      </w:pPr>
      <w:r>
        <w:rPr>
          <w:rFonts w:ascii="Arial" w:eastAsia="Arial" w:hAnsi="Arial" w:cs="Arial"/>
        </w:rPr>
        <w:t>Baseline of 5G R</w:t>
      </w:r>
      <w:r>
        <w:rPr>
          <w:rFonts w:ascii="Arial" w:eastAsia="Arial" w:hAnsi="Arial" w:cs="Arial"/>
        </w:rPr>
        <w:t>TC architecture refined</w:t>
      </w:r>
    </w:p>
    <w:p w14:paraId="53644117" w14:textId="77777777" w:rsidR="00A26EC2" w:rsidRDefault="00FD3682">
      <w:pPr>
        <w:numPr>
          <w:ilvl w:val="0"/>
          <w:numId w:val="3"/>
        </w:numPr>
        <w:rPr>
          <w:rFonts w:ascii="Arial" w:eastAsia="Arial" w:hAnsi="Arial" w:cs="Arial"/>
        </w:rPr>
      </w:pPr>
      <w:r>
        <w:rPr>
          <w:rFonts w:ascii="Arial" w:eastAsia="Arial" w:hAnsi="Arial" w:cs="Arial"/>
        </w:rPr>
        <w:t>Functional entities and interfaces identified</w:t>
      </w:r>
    </w:p>
    <w:p w14:paraId="4821F7CE" w14:textId="77777777" w:rsidR="00A26EC2" w:rsidRDefault="00FD3682">
      <w:pPr>
        <w:numPr>
          <w:ilvl w:val="0"/>
          <w:numId w:val="3"/>
        </w:numPr>
        <w:rPr>
          <w:rFonts w:ascii="Arial" w:eastAsia="Arial" w:hAnsi="Arial" w:cs="Arial"/>
        </w:rPr>
      </w:pPr>
      <w:r>
        <w:rPr>
          <w:rFonts w:ascii="Arial" w:eastAsia="Arial" w:hAnsi="Arial" w:cs="Arial"/>
        </w:rPr>
        <w:t>Extended architecture for edge computing and derivatives for collaboration scenarios identified</w:t>
      </w:r>
    </w:p>
    <w:p w14:paraId="5A2C7B9E" w14:textId="77777777" w:rsidR="00A26EC2" w:rsidRDefault="00FD3682">
      <w:pPr>
        <w:numPr>
          <w:ilvl w:val="0"/>
          <w:numId w:val="3"/>
        </w:numPr>
        <w:rPr>
          <w:rFonts w:ascii="Arial" w:eastAsia="Arial" w:hAnsi="Arial" w:cs="Arial"/>
        </w:rPr>
      </w:pPr>
      <w:r>
        <w:rPr>
          <w:rFonts w:ascii="Arial" w:eastAsia="Arial" w:hAnsi="Arial" w:cs="Arial"/>
        </w:rPr>
        <w:t>TS 26.506 updated and agreed to be presented to SA for information</w:t>
      </w:r>
    </w:p>
    <w:p w14:paraId="778F37CF" w14:textId="77777777" w:rsidR="00A26EC2" w:rsidRDefault="00A26EC2">
      <w:pPr>
        <w:rPr>
          <w:rFonts w:ascii="Arial" w:eastAsia="Arial" w:hAnsi="Arial" w:cs="Arial"/>
        </w:rPr>
      </w:pPr>
    </w:p>
    <w:p w14:paraId="4C5CF11E" w14:textId="77777777" w:rsidR="00A26EC2" w:rsidRDefault="00FD3682">
      <w:pPr>
        <w:rPr>
          <w:rFonts w:ascii="Arial" w:eastAsia="Arial" w:hAnsi="Arial" w:cs="Arial"/>
        </w:rPr>
      </w:pPr>
      <w:r>
        <w:rPr>
          <w:rFonts w:ascii="Arial" w:eastAsia="Arial" w:hAnsi="Arial" w:cs="Arial"/>
          <w:u w:val="single"/>
        </w:rPr>
        <w:t>5G_RTP</w:t>
      </w:r>
    </w:p>
    <w:p w14:paraId="249ADB8D" w14:textId="77777777" w:rsidR="00A26EC2" w:rsidRDefault="00FD3682">
      <w:pPr>
        <w:numPr>
          <w:ilvl w:val="0"/>
          <w:numId w:val="3"/>
        </w:numPr>
        <w:rPr>
          <w:rFonts w:ascii="Arial" w:eastAsia="Arial" w:hAnsi="Arial" w:cs="Arial"/>
        </w:rPr>
      </w:pPr>
      <w:r>
        <w:rPr>
          <w:rFonts w:ascii="Arial" w:eastAsia="Arial" w:hAnsi="Arial" w:cs="Arial"/>
        </w:rPr>
        <w:t xml:space="preserve">A potential solution for transporting metadata using RTP Header Extensions was added </w:t>
      </w:r>
      <w:r>
        <w:rPr>
          <w:rFonts w:ascii="Arial" w:eastAsia="Arial" w:hAnsi="Arial" w:cs="Arial"/>
        </w:rPr>
        <w:t xml:space="preserve">to the PD. </w:t>
      </w:r>
    </w:p>
    <w:p w14:paraId="63E566EB" w14:textId="77777777" w:rsidR="00A26EC2" w:rsidRDefault="00FD3682">
      <w:pPr>
        <w:numPr>
          <w:ilvl w:val="0"/>
          <w:numId w:val="3"/>
        </w:numPr>
        <w:rPr>
          <w:rFonts w:ascii="Arial" w:eastAsia="Arial" w:hAnsi="Arial" w:cs="Arial"/>
        </w:rPr>
      </w:pPr>
      <w:r>
        <w:rPr>
          <w:rFonts w:ascii="Arial" w:eastAsia="Arial" w:hAnsi="Arial" w:cs="Arial"/>
        </w:rPr>
        <w:t>A note about developing a RTP-based header extension solution to identify PDU sets (as per SA2’s request) has been added to the PD.</w:t>
      </w:r>
    </w:p>
    <w:p w14:paraId="72AA3623" w14:textId="77777777" w:rsidR="00A26EC2" w:rsidRDefault="00A26EC2">
      <w:pPr>
        <w:rPr>
          <w:rFonts w:ascii="Arial" w:eastAsia="Arial" w:hAnsi="Arial" w:cs="Arial"/>
        </w:rPr>
      </w:pPr>
    </w:p>
    <w:p w14:paraId="06EBC4B8" w14:textId="77777777" w:rsidR="00A26EC2" w:rsidRDefault="00FD3682">
      <w:pPr>
        <w:rPr>
          <w:rFonts w:ascii="Arial" w:eastAsia="Arial" w:hAnsi="Arial" w:cs="Arial"/>
        </w:rPr>
      </w:pPr>
      <w:r>
        <w:rPr>
          <w:rFonts w:ascii="Arial" w:eastAsia="Arial" w:hAnsi="Arial" w:cs="Arial"/>
          <w:u w:val="single"/>
        </w:rPr>
        <w:t>FS_eiRTCW</w:t>
      </w:r>
    </w:p>
    <w:p w14:paraId="1DE67ED1" w14:textId="77777777" w:rsidR="00A26EC2" w:rsidRDefault="00FD3682">
      <w:pPr>
        <w:numPr>
          <w:ilvl w:val="0"/>
          <w:numId w:val="10"/>
        </w:numPr>
        <w:rPr>
          <w:rFonts w:ascii="Arial" w:eastAsia="Arial" w:hAnsi="Arial" w:cs="Arial"/>
        </w:rPr>
      </w:pPr>
      <w:r>
        <w:rPr>
          <w:rFonts w:ascii="Arial" w:eastAsia="Arial" w:hAnsi="Arial" w:cs="Arial"/>
        </w:rPr>
        <w:t>Joint GA4RTAR, iRTCW, and MeCAR discussion on functional architecture, connection models, call flows,</w:t>
      </w:r>
      <w:r>
        <w:rPr>
          <w:rFonts w:ascii="Arial" w:eastAsia="Arial" w:hAnsi="Arial" w:cs="Arial"/>
        </w:rPr>
        <w:t xml:space="preserve"> protocol versioning, and applicability of 5GMS IFs.</w:t>
      </w:r>
    </w:p>
    <w:p w14:paraId="2E9BE5B4" w14:textId="77777777" w:rsidR="00A26EC2" w:rsidRDefault="00FD3682">
      <w:pPr>
        <w:rPr>
          <w:rFonts w:ascii="Arial" w:eastAsia="Arial" w:hAnsi="Arial" w:cs="Arial"/>
          <w:sz w:val="20"/>
          <w:szCs w:val="20"/>
        </w:rPr>
      </w:pPr>
      <w:r>
        <w:rPr>
          <w:rFonts w:ascii="Arial" w:eastAsia="Arial" w:hAnsi="Arial" w:cs="Arial"/>
          <w:sz w:val="20"/>
          <w:szCs w:val="20"/>
        </w:rPr>
        <w:t xml:space="preserve">Note that the latest PD for FS_eiRTCW is output from SA4#120e (08/2022) in </w:t>
      </w:r>
      <w:hyperlink r:id="rId7">
        <w:r>
          <w:rPr>
            <w:rFonts w:ascii="Arial" w:eastAsia="Arial" w:hAnsi="Arial" w:cs="Arial"/>
            <w:color w:val="1155CC"/>
            <w:sz w:val="20"/>
            <w:szCs w:val="20"/>
            <w:u w:val="single"/>
          </w:rPr>
          <w:t>S4-221211</w:t>
        </w:r>
      </w:hyperlink>
      <w:r>
        <w:rPr>
          <w:rFonts w:ascii="Arial" w:eastAsia="Arial" w:hAnsi="Arial" w:cs="Arial"/>
          <w:sz w:val="20"/>
          <w:szCs w:val="20"/>
        </w:rPr>
        <w:t xml:space="preserve">. </w:t>
      </w:r>
    </w:p>
    <w:p w14:paraId="2DC7F2B3" w14:textId="77777777" w:rsidR="00A26EC2" w:rsidRDefault="00A26EC2">
      <w:pPr>
        <w:rPr>
          <w:rFonts w:ascii="Arial" w:eastAsia="Arial" w:hAnsi="Arial" w:cs="Arial"/>
          <w:i/>
        </w:rPr>
      </w:pPr>
    </w:p>
    <w:p w14:paraId="6AB67B5E" w14:textId="77777777" w:rsidR="00A26EC2" w:rsidRDefault="00FD3682">
      <w:pPr>
        <w:rPr>
          <w:rFonts w:ascii="Arial" w:eastAsia="Arial" w:hAnsi="Arial" w:cs="Arial"/>
        </w:rPr>
      </w:pPr>
      <w:r>
        <w:rPr>
          <w:rFonts w:ascii="Arial" w:eastAsia="Arial" w:hAnsi="Arial" w:cs="Arial"/>
          <w:u w:val="single"/>
        </w:rPr>
        <w:t>New Work Items</w:t>
      </w:r>
    </w:p>
    <w:p w14:paraId="75A7A3C8" w14:textId="77777777" w:rsidR="00A26EC2" w:rsidRDefault="00FD3682">
      <w:pPr>
        <w:numPr>
          <w:ilvl w:val="0"/>
          <w:numId w:val="11"/>
        </w:numPr>
        <w:rPr>
          <w:rFonts w:ascii="Arial" w:eastAsia="Arial" w:hAnsi="Arial" w:cs="Arial"/>
        </w:rPr>
      </w:pPr>
      <w:r>
        <w:rPr>
          <w:rFonts w:ascii="Arial" w:eastAsia="Arial" w:hAnsi="Arial" w:cs="Arial"/>
        </w:rPr>
        <w:t>WID Proposal on Enhanced Multiparty RTT (eMP_RTT)</w:t>
      </w:r>
    </w:p>
    <w:p w14:paraId="3B43194E" w14:textId="77777777" w:rsidR="00A26EC2" w:rsidRDefault="00A26EC2">
      <w:pPr>
        <w:rPr>
          <w:rFonts w:ascii="Arial" w:eastAsia="Arial" w:hAnsi="Arial" w:cs="Arial"/>
          <w:i/>
        </w:rPr>
      </w:pPr>
    </w:p>
    <w:p w14:paraId="182EA3AC" w14:textId="77777777" w:rsidR="00A26EC2" w:rsidRDefault="00FD3682">
      <w:pPr>
        <w:rPr>
          <w:rFonts w:ascii="Arial" w:eastAsia="Arial" w:hAnsi="Arial" w:cs="Arial"/>
          <w:u w:val="single"/>
        </w:rPr>
      </w:pPr>
      <w:r>
        <w:rPr>
          <w:rFonts w:ascii="Arial" w:eastAsia="Arial" w:hAnsi="Arial" w:cs="Arial"/>
          <w:u w:val="single"/>
        </w:rPr>
        <w:t>The Adhoc Telco Schedule before SA4#122-e</w:t>
      </w:r>
    </w:p>
    <w:p w14:paraId="5049CB42" w14:textId="77777777" w:rsidR="00A26EC2" w:rsidRDefault="00A26EC2">
      <w:pPr>
        <w:rPr>
          <w:rFonts w:ascii="Arial" w:eastAsia="Arial" w:hAnsi="Arial" w:cs="Arial"/>
          <w:u w:val="single"/>
        </w:rPr>
      </w:pPr>
    </w:p>
    <w:p w14:paraId="3A0791A5" w14:textId="77777777" w:rsidR="00A26EC2" w:rsidRDefault="00A26EC2">
      <w:pPr>
        <w:rPr>
          <w:rFonts w:ascii="Arial" w:eastAsia="Arial" w:hAnsi="Arial" w:cs="Arial"/>
          <w:u w:val="single"/>
        </w:rPr>
      </w:pPr>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3900"/>
        <w:gridCol w:w="5460"/>
      </w:tblGrid>
      <w:tr w:rsidR="00A26EC2" w14:paraId="669B27CF" w14:textId="77777777">
        <w:trPr>
          <w:trHeight w:val="960"/>
        </w:trPr>
        <w:tc>
          <w:tcPr>
            <w:tcW w:w="390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F6B4BA5"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3GPP SA4 RTC SWG Telco #1/5 </w:t>
            </w:r>
          </w:p>
          <w:p w14:paraId="6241D793"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(Nov 30, 2022, </w:t>
            </w:r>
          </w:p>
          <w:p w14:paraId="12F80C0E"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15:00 – 17:00 CET, </w:t>
            </w:r>
          </w:p>
          <w:p w14:paraId="50F32CE8"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Host Qualcomm)</w:t>
            </w:r>
          </w:p>
        </w:tc>
        <w:tc>
          <w:tcPr>
            <w:tcW w:w="54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C0EA67C" w14:textId="77777777" w:rsidR="00A26EC2" w:rsidRDefault="00A26EC2"/>
          <w:p w14:paraId="7915B397" w14:textId="77777777" w:rsidR="00A26EC2" w:rsidRDefault="00FD3682">
            <w:r>
              <w:t>Submission deadline: Nov 26, 23:59 CET</w:t>
            </w:r>
          </w:p>
          <w:p w14:paraId="5097B22C" w14:textId="77777777" w:rsidR="00A26EC2" w:rsidRDefault="00A26EC2"/>
        </w:tc>
      </w:tr>
      <w:tr w:rsidR="00A26EC2" w14:paraId="1D8E8600" w14:textId="77777777">
        <w:trPr>
          <w:trHeight w:val="615"/>
        </w:trPr>
        <w:tc>
          <w:tcPr>
            <w:tcW w:w="390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9532AA1"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3GPP SA4 RTC SWG Telco #2/6 </w:t>
            </w:r>
          </w:p>
          <w:p w14:paraId="36975B0C"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(Dec 14, 2022, </w:t>
            </w:r>
            <w:r>
              <w:rPr>
                <w:rFonts w:ascii="Arial" w:eastAsia="Arial" w:hAnsi="Arial" w:cs="Arial"/>
                <w:b/>
                <w:sz w:val="20"/>
                <w:szCs w:val="20"/>
                <w:u w:val="single"/>
              </w:rPr>
              <w:br/>
              <w:t xml:space="preserve">15:00 – 17:00 CET, </w:t>
            </w:r>
            <w:r>
              <w:rPr>
                <w:rFonts w:ascii="Arial" w:eastAsia="Arial" w:hAnsi="Arial" w:cs="Arial"/>
                <w:b/>
                <w:sz w:val="20"/>
                <w:szCs w:val="20"/>
                <w:u w:val="single"/>
              </w:rPr>
              <w:br/>
              <w:t>Host Qualcomm)</w:t>
            </w:r>
          </w:p>
        </w:tc>
        <w:tc>
          <w:tcPr>
            <w:tcW w:w="5460" w:type="dxa"/>
            <w:tcBorders>
              <w:top w:val="nil"/>
              <w:left w:val="nil"/>
              <w:bottom w:val="single" w:sz="8" w:space="0" w:color="000000"/>
              <w:right w:val="single" w:sz="8" w:space="0" w:color="000000"/>
            </w:tcBorders>
            <w:tcMar>
              <w:top w:w="100" w:type="dxa"/>
              <w:left w:w="100" w:type="dxa"/>
              <w:bottom w:w="100" w:type="dxa"/>
              <w:right w:w="100" w:type="dxa"/>
            </w:tcMar>
          </w:tcPr>
          <w:p w14:paraId="678CBF29" w14:textId="77777777" w:rsidR="00A26EC2" w:rsidRDefault="00FD3682">
            <w:r>
              <w:t>Submission deadline: Dec 10, 23:59 CET</w:t>
            </w:r>
          </w:p>
        </w:tc>
      </w:tr>
      <w:tr w:rsidR="00A26EC2" w14:paraId="0B56EE92" w14:textId="77777777">
        <w:trPr>
          <w:trHeight w:val="555"/>
        </w:trPr>
        <w:tc>
          <w:tcPr>
            <w:tcW w:w="390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FB77C5F"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lastRenderedPageBreak/>
              <w:t xml:space="preserve">3GPP SA4 RTC SWG Telco #3/7 </w:t>
            </w:r>
          </w:p>
          <w:p w14:paraId="3D2B4891"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(Jan 11, 2023, </w:t>
            </w:r>
          </w:p>
          <w:p w14:paraId="408BA67C"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6:00 – 8:00 CET, </w:t>
            </w:r>
          </w:p>
          <w:p w14:paraId="487ECBA6"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Host Qualcomm)</w:t>
            </w:r>
          </w:p>
        </w:tc>
        <w:tc>
          <w:tcPr>
            <w:tcW w:w="5460" w:type="dxa"/>
            <w:tcBorders>
              <w:top w:val="nil"/>
              <w:left w:val="nil"/>
              <w:bottom w:val="single" w:sz="8" w:space="0" w:color="000000"/>
              <w:right w:val="single" w:sz="8" w:space="0" w:color="000000"/>
            </w:tcBorders>
            <w:tcMar>
              <w:top w:w="100" w:type="dxa"/>
              <w:left w:w="100" w:type="dxa"/>
              <w:bottom w:w="100" w:type="dxa"/>
              <w:right w:w="100" w:type="dxa"/>
            </w:tcMar>
          </w:tcPr>
          <w:p w14:paraId="435768A9" w14:textId="77777777" w:rsidR="00A26EC2" w:rsidRDefault="00FD3682">
            <w:r>
              <w:t>Submission deadline: Jan 7, 23:59 CET</w:t>
            </w:r>
          </w:p>
        </w:tc>
      </w:tr>
      <w:tr w:rsidR="00A26EC2" w14:paraId="5C86ED6F" w14:textId="77777777">
        <w:trPr>
          <w:trHeight w:val="900"/>
        </w:trPr>
        <w:tc>
          <w:tcPr>
            <w:tcW w:w="390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10AFBFB"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3GPP SA4 RTC SWG Telco #4/8 </w:t>
            </w:r>
          </w:p>
          <w:p w14:paraId="3D7194B7"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(Feb 1, 2023, </w:t>
            </w:r>
          </w:p>
          <w:p w14:paraId="496303BA"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6:00 – 8:00 CEST, </w:t>
            </w:r>
          </w:p>
          <w:p w14:paraId="7692C8D7" w14:textId="77777777" w:rsidR="00A26EC2" w:rsidRDefault="00FD3682">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Host Qualcomm)</w:t>
            </w:r>
          </w:p>
        </w:tc>
        <w:tc>
          <w:tcPr>
            <w:tcW w:w="5460" w:type="dxa"/>
            <w:tcBorders>
              <w:top w:val="nil"/>
              <w:left w:val="nil"/>
              <w:bottom w:val="single" w:sz="8" w:space="0" w:color="000000"/>
              <w:right w:val="single" w:sz="8" w:space="0" w:color="000000"/>
            </w:tcBorders>
            <w:tcMar>
              <w:top w:w="100" w:type="dxa"/>
              <w:left w:w="100" w:type="dxa"/>
              <w:bottom w:w="100" w:type="dxa"/>
              <w:right w:w="100" w:type="dxa"/>
            </w:tcMar>
          </w:tcPr>
          <w:p w14:paraId="782FCAE0" w14:textId="77777777" w:rsidR="00A26EC2" w:rsidRDefault="00FD3682">
            <w:r>
              <w:t>Submission deadline: Jan 28, 23:59 CET</w:t>
            </w:r>
          </w:p>
        </w:tc>
      </w:tr>
    </w:tbl>
    <w:p w14:paraId="3F4F911E" w14:textId="77777777" w:rsidR="00A26EC2" w:rsidRDefault="00A26EC2">
      <w:pPr>
        <w:rPr>
          <w:rFonts w:ascii="Arial" w:eastAsia="Arial" w:hAnsi="Arial" w:cs="Arial"/>
          <w:u w:val="single"/>
        </w:rPr>
      </w:pPr>
    </w:p>
    <w:p w14:paraId="6A7F04E9" w14:textId="77777777" w:rsidR="00A26EC2" w:rsidRDefault="00A26EC2">
      <w:pPr>
        <w:rPr>
          <w:rFonts w:ascii="Arial" w:eastAsia="Arial" w:hAnsi="Arial" w:cs="Arial"/>
          <w:i/>
        </w:rPr>
      </w:pPr>
    </w:p>
    <w:p w14:paraId="25EC56C2" w14:textId="77777777" w:rsidR="00A26EC2" w:rsidRDefault="00FD3682">
      <w:pPr>
        <w:rPr>
          <w:rFonts w:ascii="Arial" w:eastAsia="Arial" w:hAnsi="Arial" w:cs="Arial"/>
          <w:b/>
        </w:rPr>
      </w:pPr>
      <w:r>
        <w:rPr>
          <w:rFonts w:ascii="Arial" w:eastAsia="Arial" w:hAnsi="Arial" w:cs="Arial"/>
          <w:b/>
        </w:rPr>
        <w:t>The output documents from the RTC SWG sessions are:</w:t>
      </w:r>
    </w:p>
    <w:p w14:paraId="76C90A78" w14:textId="77777777" w:rsidR="00A26EC2" w:rsidRDefault="00A26EC2">
      <w:pPr>
        <w:rPr>
          <w:rFonts w:ascii="Arial" w:eastAsia="Arial" w:hAnsi="Arial" w:cs="Arial"/>
          <w:b/>
        </w:rPr>
      </w:pPr>
    </w:p>
    <w:tbl>
      <w:tblPr>
        <w:tblStyle w:val="a0"/>
        <w:tblW w:w="9375" w:type="dxa"/>
        <w:tblBorders>
          <w:top w:val="nil"/>
          <w:left w:val="nil"/>
          <w:bottom w:val="nil"/>
          <w:right w:val="nil"/>
          <w:insideH w:val="nil"/>
          <w:insideV w:val="nil"/>
        </w:tblBorders>
        <w:tblLayout w:type="fixed"/>
        <w:tblLook w:val="0600" w:firstRow="0" w:lastRow="0" w:firstColumn="0" w:lastColumn="0" w:noHBand="1" w:noVBand="1"/>
      </w:tblPr>
      <w:tblGrid>
        <w:gridCol w:w="825"/>
        <w:gridCol w:w="6035"/>
        <w:gridCol w:w="2515"/>
      </w:tblGrid>
      <w:tr w:rsidR="00A26EC2" w14:paraId="02774FE6" w14:textId="77777777">
        <w:trPr>
          <w:trHeight w:val="375"/>
        </w:trPr>
        <w:tc>
          <w:tcPr>
            <w:tcW w:w="82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9A38E10" w14:textId="77777777" w:rsidR="00A26EC2" w:rsidRDefault="00FD3682">
            <w:pPr>
              <w:rPr>
                <w:rFonts w:ascii="Arial" w:eastAsia="Arial" w:hAnsi="Arial" w:cs="Arial"/>
              </w:rPr>
            </w:pPr>
            <w:r>
              <w:rPr>
                <w:rFonts w:ascii="Arial" w:eastAsia="Arial" w:hAnsi="Arial" w:cs="Arial"/>
              </w:rPr>
              <w:t>5</w:t>
            </w:r>
          </w:p>
        </w:tc>
        <w:tc>
          <w:tcPr>
            <w:tcW w:w="6034"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328DC804" w14:textId="77777777" w:rsidR="00A26EC2" w:rsidRDefault="00FD3682">
            <w:pPr>
              <w:rPr>
                <w:rFonts w:ascii="Arial" w:eastAsia="Arial" w:hAnsi="Arial" w:cs="Arial"/>
              </w:rPr>
            </w:pPr>
            <w:r>
              <w:rPr>
                <w:rFonts w:ascii="Arial" w:eastAsia="Arial" w:hAnsi="Arial" w:cs="Arial"/>
              </w:rPr>
              <w:t>Reports/Liaisons from other groups/meetings</w:t>
            </w:r>
          </w:p>
        </w:tc>
        <w:tc>
          <w:tcPr>
            <w:tcW w:w="251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43F10E2" w14:textId="77777777" w:rsidR="00A26EC2" w:rsidRDefault="00A26EC2">
            <w:pPr>
              <w:rPr>
                <w:rFonts w:ascii="Arial" w:eastAsia="Arial" w:hAnsi="Arial" w:cs="Arial"/>
              </w:rPr>
            </w:pPr>
          </w:p>
        </w:tc>
      </w:tr>
      <w:tr w:rsidR="00A26EC2" w14:paraId="6FB971D0"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640DAF6" w14:textId="77777777" w:rsidR="00A26EC2" w:rsidRDefault="00FD3682">
            <w:pPr>
              <w:rPr>
                <w:rFonts w:ascii="Arial" w:eastAsia="Arial" w:hAnsi="Arial" w:cs="Arial"/>
              </w:rPr>
            </w:pPr>
            <w:r>
              <w:rPr>
                <w:rFonts w:ascii="Arial" w:eastAsia="Arial" w:hAnsi="Arial" w:cs="Arial"/>
              </w:rPr>
              <w:t>5.1</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711CCFE1" w14:textId="77777777" w:rsidR="00A26EC2" w:rsidRDefault="00FD3682">
            <w:pPr>
              <w:rPr>
                <w:rFonts w:ascii="Arial" w:eastAsia="Arial" w:hAnsi="Arial" w:cs="Arial"/>
              </w:rPr>
            </w:pPr>
            <w:r>
              <w:rPr>
                <w:rFonts w:ascii="Arial" w:eastAsia="Arial" w:hAnsi="Arial" w:cs="Arial"/>
              </w:rPr>
              <w:t>SA4 SWG ad hoc meetings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795FEAA3" w14:textId="77777777" w:rsidR="00A26EC2" w:rsidRDefault="00A26EC2">
            <w:pPr>
              <w:rPr>
                <w:rFonts w:ascii="Arial" w:eastAsia="Arial" w:hAnsi="Arial" w:cs="Arial"/>
              </w:rPr>
            </w:pPr>
          </w:p>
        </w:tc>
      </w:tr>
      <w:tr w:rsidR="00A26EC2" w14:paraId="7C820721"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850297B" w14:textId="77777777" w:rsidR="00A26EC2" w:rsidRDefault="00FD3682">
            <w:pPr>
              <w:rPr>
                <w:rFonts w:ascii="Arial" w:eastAsia="Arial" w:hAnsi="Arial" w:cs="Arial"/>
              </w:rPr>
            </w:pPr>
            <w:r>
              <w:rPr>
                <w:rFonts w:ascii="Arial" w:eastAsia="Arial" w:hAnsi="Arial" w:cs="Arial"/>
              </w:rPr>
              <w:t>5.2</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76542354" w14:textId="77777777" w:rsidR="00A26EC2" w:rsidRDefault="00FD3682">
            <w:pPr>
              <w:rPr>
                <w:rFonts w:ascii="Arial" w:eastAsia="Arial" w:hAnsi="Arial" w:cs="Arial"/>
              </w:rPr>
            </w:pPr>
            <w:r>
              <w:rPr>
                <w:rFonts w:ascii="Arial" w:eastAsia="Arial" w:hAnsi="Arial" w:cs="Arial"/>
              </w:rPr>
              <w:t>Other 3GPP groups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14DC50F1" w14:textId="77777777" w:rsidR="00A26EC2" w:rsidRDefault="00FD3682">
            <w:pPr>
              <w:spacing w:before="40" w:after="40" w:line="276" w:lineRule="auto"/>
              <w:ind w:right="60"/>
              <w:rPr>
                <w:rFonts w:ascii="Arial" w:eastAsia="Arial" w:hAnsi="Arial" w:cs="Arial"/>
                <w:b/>
                <w:sz w:val="20"/>
                <w:szCs w:val="20"/>
              </w:rPr>
            </w:pPr>
            <w:r>
              <w:rPr>
                <w:rFonts w:ascii="Arial" w:eastAsia="Arial" w:hAnsi="Arial" w:cs="Arial"/>
                <w:b/>
                <w:sz w:val="20"/>
                <w:szCs w:val="20"/>
              </w:rPr>
              <w:t>VoLTE:</w:t>
            </w:r>
          </w:p>
          <w:p w14:paraId="6319F81A" w14:textId="77777777" w:rsidR="00A26EC2" w:rsidRDefault="00FD3682">
            <w:pPr>
              <w:spacing w:before="40" w:after="40" w:line="276" w:lineRule="auto"/>
              <w:ind w:right="60"/>
              <w:rPr>
                <w:rFonts w:ascii="Arial" w:eastAsia="Arial" w:hAnsi="Arial" w:cs="Arial"/>
                <w:b/>
                <w:color w:val="FF0000"/>
                <w:sz w:val="20"/>
                <w:szCs w:val="20"/>
              </w:rPr>
            </w:pPr>
            <w:r>
              <w:rPr>
                <w:rFonts w:ascii="Arial" w:eastAsia="Arial" w:hAnsi="Arial" w:cs="Arial"/>
                <w:b/>
                <w:color w:val="FF0000"/>
                <w:sz w:val="20"/>
                <w:szCs w:val="20"/>
              </w:rPr>
              <w:t>1228n</w:t>
            </w:r>
          </w:p>
          <w:p w14:paraId="764FF361" w14:textId="77777777" w:rsidR="00A26EC2" w:rsidRDefault="00A26EC2">
            <w:pPr>
              <w:spacing w:before="40" w:after="40" w:line="276" w:lineRule="auto"/>
              <w:ind w:left="60" w:right="60"/>
              <w:rPr>
                <w:rFonts w:ascii="Arial" w:eastAsia="Arial" w:hAnsi="Arial" w:cs="Arial"/>
                <w:b/>
                <w:sz w:val="20"/>
                <w:szCs w:val="20"/>
              </w:rPr>
            </w:pPr>
          </w:p>
          <w:p w14:paraId="7438CCB1" w14:textId="77777777" w:rsidR="00A26EC2" w:rsidRDefault="00FD3682">
            <w:pPr>
              <w:spacing w:before="40" w:after="40" w:line="276" w:lineRule="auto"/>
              <w:ind w:right="60"/>
              <w:rPr>
                <w:rFonts w:ascii="Arial" w:eastAsia="Arial" w:hAnsi="Arial" w:cs="Arial"/>
                <w:b/>
                <w:sz w:val="20"/>
                <w:szCs w:val="20"/>
              </w:rPr>
            </w:pPr>
            <w:r>
              <w:rPr>
                <w:rFonts w:ascii="Arial" w:eastAsia="Arial" w:hAnsi="Arial" w:cs="Arial"/>
                <w:b/>
                <w:sz w:val="20"/>
                <w:szCs w:val="20"/>
              </w:rPr>
              <w:t>Data Channel :</w:t>
            </w:r>
          </w:p>
          <w:p w14:paraId="42119744" w14:textId="77777777" w:rsidR="00A26EC2" w:rsidRDefault="00FD3682">
            <w:pPr>
              <w:spacing w:before="40" w:after="40" w:line="276" w:lineRule="auto"/>
              <w:ind w:right="60"/>
              <w:rPr>
                <w:rFonts w:ascii="Arial" w:eastAsia="Arial" w:hAnsi="Arial" w:cs="Arial"/>
                <w:b/>
                <w:color w:val="0000FF"/>
                <w:sz w:val="20"/>
                <w:szCs w:val="20"/>
              </w:rPr>
            </w:pPr>
            <w:r>
              <w:rPr>
                <w:rFonts w:ascii="Arial" w:eastAsia="Arial" w:hAnsi="Arial" w:cs="Arial"/>
                <w:b/>
                <w:color w:val="FF0000"/>
                <w:sz w:val="20"/>
                <w:szCs w:val="20"/>
              </w:rPr>
              <w:t>1243 (SA2)-&gt;</w:t>
            </w:r>
            <w:r>
              <w:rPr>
                <w:rFonts w:ascii="Arial" w:eastAsia="Arial" w:hAnsi="Arial" w:cs="Arial"/>
                <w:b/>
                <w:color w:val="0000FF"/>
                <w:sz w:val="20"/>
                <w:szCs w:val="20"/>
              </w:rPr>
              <w:t>1556</w:t>
            </w:r>
          </w:p>
          <w:p w14:paraId="37E4D402" w14:textId="77777777" w:rsidR="00A26EC2" w:rsidRDefault="00A26EC2">
            <w:pPr>
              <w:spacing w:before="40" w:after="40" w:line="276" w:lineRule="auto"/>
              <w:ind w:right="60"/>
              <w:rPr>
                <w:rFonts w:ascii="Arial" w:eastAsia="Arial" w:hAnsi="Arial" w:cs="Arial"/>
                <w:b/>
                <w:sz w:val="20"/>
                <w:szCs w:val="20"/>
              </w:rPr>
            </w:pPr>
          </w:p>
          <w:p w14:paraId="60A6356E" w14:textId="77777777" w:rsidR="00A26EC2" w:rsidRDefault="00FD3682">
            <w:pPr>
              <w:spacing w:before="40" w:after="40" w:line="276" w:lineRule="auto"/>
              <w:ind w:right="60"/>
              <w:jc w:val="both"/>
              <w:rPr>
                <w:rFonts w:ascii="Arial" w:eastAsia="Arial" w:hAnsi="Arial" w:cs="Arial"/>
                <w:b/>
                <w:sz w:val="20"/>
                <w:szCs w:val="20"/>
              </w:rPr>
            </w:pPr>
            <w:r>
              <w:rPr>
                <w:rFonts w:ascii="Arial" w:eastAsia="Arial" w:hAnsi="Arial" w:cs="Arial"/>
                <w:b/>
                <w:sz w:val="20"/>
                <w:szCs w:val="20"/>
              </w:rPr>
              <w:t>SR_MSE:</w:t>
            </w:r>
          </w:p>
          <w:p w14:paraId="635C9B98" w14:textId="77777777" w:rsidR="00A26EC2" w:rsidRDefault="00FD3682">
            <w:pPr>
              <w:spacing w:before="40" w:after="40" w:line="276" w:lineRule="auto"/>
              <w:ind w:right="60"/>
              <w:jc w:val="both"/>
              <w:rPr>
                <w:rFonts w:ascii="Arial" w:eastAsia="Arial" w:hAnsi="Arial" w:cs="Arial"/>
                <w:b/>
                <w:sz w:val="20"/>
                <w:szCs w:val="20"/>
              </w:rPr>
            </w:pPr>
            <w:r>
              <w:rPr>
                <w:rFonts w:ascii="Arial" w:eastAsia="Arial" w:hAnsi="Arial" w:cs="Arial"/>
                <w:b/>
                <w:color w:val="FF0000"/>
                <w:sz w:val="20"/>
                <w:szCs w:val="20"/>
              </w:rPr>
              <w:t>1238 (SA2)-&gt;</w:t>
            </w:r>
            <w:r>
              <w:rPr>
                <w:rFonts w:ascii="Arial" w:eastAsia="Arial" w:hAnsi="Arial" w:cs="Arial"/>
                <w:b/>
                <w:color w:val="0000FF"/>
                <w:sz w:val="20"/>
                <w:szCs w:val="20"/>
              </w:rPr>
              <w:t>1534</w:t>
            </w:r>
          </w:p>
          <w:p w14:paraId="72C9FFDD" w14:textId="77777777" w:rsidR="00A26EC2" w:rsidRDefault="00A26EC2">
            <w:pPr>
              <w:spacing w:before="40" w:after="40" w:line="276" w:lineRule="auto"/>
              <w:ind w:right="60"/>
              <w:rPr>
                <w:rFonts w:ascii="Arial" w:eastAsia="Arial" w:hAnsi="Arial" w:cs="Arial"/>
                <w:b/>
                <w:sz w:val="20"/>
                <w:szCs w:val="20"/>
              </w:rPr>
            </w:pPr>
          </w:p>
          <w:p w14:paraId="4A69C5D5" w14:textId="77777777" w:rsidR="00A26EC2" w:rsidRDefault="00FD3682">
            <w:pPr>
              <w:spacing w:before="40" w:after="40" w:line="276" w:lineRule="auto"/>
              <w:ind w:right="60"/>
              <w:jc w:val="both"/>
              <w:rPr>
                <w:rFonts w:ascii="Arial" w:eastAsia="Arial" w:hAnsi="Arial" w:cs="Arial"/>
                <w:b/>
                <w:sz w:val="20"/>
                <w:szCs w:val="20"/>
              </w:rPr>
            </w:pPr>
            <w:r>
              <w:rPr>
                <w:rFonts w:ascii="Arial" w:eastAsia="Arial" w:hAnsi="Arial" w:cs="Arial"/>
                <w:b/>
                <w:sz w:val="20"/>
                <w:szCs w:val="20"/>
              </w:rPr>
              <w:t>PDU Set ID:</w:t>
            </w:r>
          </w:p>
          <w:p w14:paraId="56D762A8" w14:textId="77777777" w:rsidR="00A26EC2" w:rsidRDefault="00FD3682">
            <w:pPr>
              <w:spacing w:before="40" w:after="40" w:line="276" w:lineRule="auto"/>
              <w:ind w:right="60"/>
              <w:jc w:val="both"/>
              <w:rPr>
                <w:rFonts w:ascii="Arial" w:eastAsia="Arial" w:hAnsi="Arial" w:cs="Arial"/>
                <w:b/>
                <w:sz w:val="20"/>
                <w:szCs w:val="20"/>
              </w:rPr>
            </w:pPr>
            <w:r>
              <w:rPr>
                <w:rFonts w:ascii="Arial" w:eastAsia="Arial" w:hAnsi="Arial" w:cs="Arial"/>
                <w:b/>
                <w:color w:val="FF0000"/>
                <w:sz w:val="20"/>
                <w:szCs w:val="20"/>
              </w:rPr>
              <w:t>1244 (SA2)-&gt;</w:t>
            </w:r>
            <w:r>
              <w:rPr>
                <w:rFonts w:ascii="Arial" w:eastAsia="Arial" w:hAnsi="Arial" w:cs="Arial"/>
                <w:b/>
                <w:color w:val="0000FF"/>
                <w:sz w:val="20"/>
                <w:szCs w:val="20"/>
              </w:rPr>
              <w:t>1548</w:t>
            </w:r>
          </w:p>
          <w:p w14:paraId="1FF09E8D"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1253n</w:t>
            </w:r>
          </w:p>
          <w:p w14:paraId="6CFF40B1"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1249n</w:t>
            </w:r>
          </w:p>
          <w:p w14:paraId="1761AC5B"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1432n</w:t>
            </w:r>
          </w:p>
          <w:p w14:paraId="191DE1D3"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1427n</w:t>
            </w:r>
          </w:p>
          <w:p w14:paraId="2A6D090F"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1429n</w:t>
            </w:r>
          </w:p>
          <w:p w14:paraId="34016123" w14:textId="77777777" w:rsidR="00A26EC2" w:rsidRDefault="00A26EC2">
            <w:pPr>
              <w:spacing w:before="40" w:after="40" w:line="276" w:lineRule="auto"/>
              <w:ind w:right="60"/>
              <w:jc w:val="both"/>
              <w:rPr>
                <w:rFonts w:ascii="Arial" w:eastAsia="Arial" w:hAnsi="Arial" w:cs="Arial"/>
                <w:b/>
                <w:sz w:val="20"/>
                <w:szCs w:val="20"/>
              </w:rPr>
            </w:pPr>
          </w:p>
          <w:p w14:paraId="33F849A4" w14:textId="77777777" w:rsidR="00A26EC2" w:rsidRDefault="00FD3682">
            <w:pPr>
              <w:spacing w:before="40" w:after="40" w:line="276" w:lineRule="auto"/>
              <w:ind w:right="60"/>
              <w:rPr>
                <w:rFonts w:ascii="Arial" w:eastAsia="Arial" w:hAnsi="Arial" w:cs="Arial"/>
                <w:b/>
                <w:sz w:val="20"/>
                <w:szCs w:val="20"/>
              </w:rPr>
            </w:pPr>
            <w:r>
              <w:rPr>
                <w:rFonts w:ascii="Arial" w:eastAsia="Arial" w:hAnsi="Arial" w:cs="Arial"/>
                <w:b/>
                <w:sz w:val="20"/>
                <w:szCs w:val="20"/>
              </w:rPr>
              <w:t>New SID:</w:t>
            </w:r>
          </w:p>
          <w:p w14:paraId="572DEED2" w14:textId="77777777" w:rsidR="00A26EC2" w:rsidRDefault="00FD3682">
            <w:pPr>
              <w:spacing w:before="40" w:after="40" w:line="276" w:lineRule="auto"/>
              <w:ind w:right="60"/>
              <w:jc w:val="both"/>
              <w:rPr>
                <w:rFonts w:ascii="Arial" w:eastAsia="Arial" w:hAnsi="Arial" w:cs="Arial"/>
                <w:b/>
                <w:color w:val="FF0000"/>
                <w:sz w:val="20"/>
                <w:szCs w:val="20"/>
              </w:rPr>
            </w:pPr>
            <w:r>
              <w:rPr>
                <w:rFonts w:ascii="Arial" w:eastAsia="Arial" w:hAnsi="Arial" w:cs="Arial"/>
                <w:b/>
                <w:color w:val="FF0000"/>
                <w:sz w:val="20"/>
                <w:szCs w:val="20"/>
              </w:rPr>
              <w:t>1348n</w:t>
            </w:r>
          </w:p>
          <w:p w14:paraId="182FCAC1" w14:textId="77777777" w:rsidR="00A26EC2" w:rsidRDefault="00A26EC2">
            <w:pPr>
              <w:rPr>
                <w:rFonts w:ascii="Arial" w:eastAsia="Arial" w:hAnsi="Arial" w:cs="Arial"/>
              </w:rPr>
            </w:pPr>
          </w:p>
        </w:tc>
      </w:tr>
      <w:tr w:rsidR="00A26EC2" w14:paraId="25F99D48"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35885F6" w14:textId="77777777" w:rsidR="00A26EC2" w:rsidRDefault="00FD3682">
            <w:pPr>
              <w:rPr>
                <w:rFonts w:ascii="Arial" w:eastAsia="Arial" w:hAnsi="Arial" w:cs="Arial"/>
              </w:rPr>
            </w:pPr>
            <w:r>
              <w:rPr>
                <w:rFonts w:ascii="Arial" w:eastAsia="Arial" w:hAnsi="Arial" w:cs="Arial"/>
              </w:rPr>
              <w:t>12</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1617E358" w14:textId="77777777" w:rsidR="00A26EC2" w:rsidRDefault="00FD3682">
            <w:pPr>
              <w:rPr>
                <w:rFonts w:ascii="Arial" w:eastAsia="Arial" w:hAnsi="Arial" w:cs="Arial"/>
              </w:rPr>
            </w:pPr>
            <w:r>
              <w:rPr>
                <w:rFonts w:ascii="Arial" w:eastAsia="Arial" w:hAnsi="Arial" w:cs="Arial"/>
              </w:rPr>
              <w:t>Reports and general issues from sub-working-groups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2D796A8E" w14:textId="77777777" w:rsidR="00A26EC2" w:rsidRDefault="00A26EC2">
            <w:pPr>
              <w:rPr>
                <w:rFonts w:ascii="Arial" w:eastAsia="Arial" w:hAnsi="Arial" w:cs="Arial"/>
              </w:rPr>
            </w:pPr>
          </w:p>
        </w:tc>
      </w:tr>
      <w:tr w:rsidR="00A26EC2" w14:paraId="4E81794C"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413A8DF" w14:textId="77777777" w:rsidR="00A26EC2" w:rsidRDefault="00FD3682">
            <w:pPr>
              <w:rPr>
                <w:rFonts w:ascii="Arial" w:eastAsia="Arial" w:hAnsi="Arial" w:cs="Arial"/>
              </w:rPr>
            </w:pPr>
            <w:r>
              <w:rPr>
                <w:rFonts w:ascii="Arial" w:eastAsia="Arial" w:hAnsi="Arial" w:cs="Arial"/>
              </w:rPr>
              <w:t>12.3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31426B6C" w14:textId="77777777" w:rsidR="00A26EC2" w:rsidRDefault="00FD3682">
            <w:pPr>
              <w:rPr>
                <w:rFonts w:ascii="Arial" w:eastAsia="Arial" w:hAnsi="Arial" w:cs="Arial"/>
              </w:rPr>
            </w:pPr>
            <w:r>
              <w:rPr>
                <w:rFonts w:ascii="Arial" w:eastAsia="Arial" w:hAnsi="Arial" w:cs="Arial"/>
              </w:rPr>
              <w:t>RTC SWG</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5C1FE42D" w14:textId="77777777" w:rsidR="00A26EC2" w:rsidRDefault="00FD3682">
            <w:pPr>
              <w:rPr>
                <w:rFonts w:ascii="Arial" w:eastAsia="Arial" w:hAnsi="Arial" w:cs="Arial"/>
                <w:color w:val="00FF00"/>
              </w:rPr>
            </w:pPr>
            <w:r>
              <w:rPr>
                <w:rFonts w:ascii="Arial" w:eastAsia="Arial" w:hAnsi="Arial" w:cs="Arial"/>
                <w:color w:val="00FF00"/>
              </w:rPr>
              <w:t>1600nt</w:t>
            </w:r>
          </w:p>
        </w:tc>
      </w:tr>
      <w:tr w:rsidR="00A26EC2" w14:paraId="167CF40A"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817487A" w14:textId="77777777" w:rsidR="00A26EC2" w:rsidRDefault="00FD3682">
            <w:pPr>
              <w:rPr>
                <w:rFonts w:ascii="Arial" w:eastAsia="Arial" w:hAnsi="Arial" w:cs="Arial"/>
              </w:rPr>
            </w:pPr>
            <w:r>
              <w:rPr>
                <w:rFonts w:ascii="Arial" w:eastAsia="Arial" w:hAnsi="Arial" w:cs="Arial"/>
              </w:rPr>
              <w:t>13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1044516E" w14:textId="77777777" w:rsidR="00A26EC2" w:rsidRDefault="00FD3682">
            <w:pPr>
              <w:rPr>
                <w:rFonts w:ascii="Arial" w:eastAsia="Arial" w:hAnsi="Arial" w:cs="Arial"/>
              </w:rPr>
            </w:pPr>
            <w:r>
              <w:rPr>
                <w:rFonts w:ascii="Arial" w:eastAsia="Arial" w:hAnsi="Arial" w:cs="Arial"/>
              </w:rPr>
              <w:t>CRs to features in Release 17 and earlier</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27F4AC06" w14:textId="77777777" w:rsidR="00A26EC2" w:rsidRDefault="00FD3682">
            <w:pPr>
              <w:rPr>
                <w:rFonts w:ascii="Arial" w:eastAsia="Arial" w:hAnsi="Arial" w:cs="Arial"/>
                <w:color w:val="0000FF"/>
              </w:rPr>
            </w:pPr>
            <w:r>
              <w:rPr>
                <w:rFonts w:ascii="Arial" w:eastAsia="Arial" w:hAnsi="Arial" w:cs="Arial"/>
                <w:color w:val="0000FF"/>
              </w:rPr>
              <w:t>1535&amp;1536 (CR)</w:t>
            </w:r>
          </w:p>
          <w:p w14:paraId="70782B75" w14:textId="77777777" w:rsidR="00A26EC2" w:rsidRDefault="00FD3682">
            <w:pPr>
              <w:rPr>
                <w:rFonts w:ascii="Arial" w:eastAsia="Arial" w:hAnsi="Arial" w:cs="Arial"/>
                <w:color w:val="0000FF"/>
              </w:rPr>
            </w:pPr>
            <w:r>
              <w:rPr>
                <w:rFonts w:ascii="Arial" w:eastAsia="Arial" w:hAnsi="Arial" w:cs="Arial"/>
                <w:color w:val="0000FF"/>
              </w:rPr>
              <w:t>1596&amp;1597 (CR)</w:t>
            </w:r>
          </w:p>
          <w:p w14:paraId="4D281A12" w14:textId="77777777" w:rsidR="00A26EC2" w:rsidRDefault="00FD3682">
            <w:pPr>
              <w:rPr>
                <w:rFonts w:ascii="Arial" w:eastAsia="Arial" w:hAnsi="Arial" w:cs="Arial"/>
                <w:color w:val="0000FF"/>
              </w:rPr>
            </w:pPr>
            <w:r>
              <w:rPr>
                <w:rFonts w:ascii="Arial" w:eastAsia="Arial" w:hAnsi="Arial" w:cs="Arial"/>
                <w:color w:val="0000FF"/>
              </w:rPr>
              <w:t>1558&amp;1598&amp;1599 (CR)</w:t>
            </w:r>
          </w:p>
        </w:tc>
      </w:tr>
      <w:tr w:rsidR="00A26EC2" w14:paraId="48A4E9F8"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2AAF2C2" w14:textId="77777777" w:rsidR="00A26EC2" w:rsidRDefault="00FD3682">
            <w:pPr>
              <w:rPr>
                <w:rFonts w:ascii="Arial" w:eastAsia="Arial" w:hAnsi="Arial" w:cs="Arial"/>
              </w:rPr>
            </w:pPr>
            <w:r>
              <w:rPr>
                <w:rFonts w:ascii="Arial" w:eastAsia="Arial" w:hAnsi="Arial" w:cs="Arial"/>
              </w:rPr>
              <w:t>14</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032FCF20" w14:textId="77777777" w:rsidR="00A26EC2" w:rsidRDefault="00FD3682">
            <w:pPr>
              <w:rPr>
                <w:rFonts w:ascii="Arial" w:eastAsia="Arial" w:hAnsi="Arial" w:cs="Arial"/>
              </w:rPr>
            </w:pPr>
            <w:r>
              <w:rPr>
                <w:rFonts w:ascii="Arial" w:eastAsia="Arial" w:hAnsi="Arial" w:cs="Arial"/>
              </w:rPr>
              <w:t>Release 18 Features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5C29BF83" w14:textId="77777777" w:rsidR="00A26EC2" w:rsidRDefault="00A26EC2">
            <w:pPr>
              <w:rPr>
                <w:rFonts w:ascii="Arial" w:eastAsia="Arial" w:hAnsi="Arial" w:cs="Arial"/>
              </w:rPr>
            </w:pPr>
          </w:p>
        </w:tc>
      </w:tr>
      <w:tr w:rsidR="00A26EC2" w14:paraId="53AC82BE"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9B0B6B7" w14:textId="77777777" w:rsidR="00A26EC2" w:rsidRDefault="00FD3682">
            <w:pPr>
              <w:rPr>
                <w:rFonts w:ascii="Arial" w:eastAsia="Arial" w:hAnsi="Arial" w:cs="Arial"/>
              </w:rPr>
            </w:pPr>
            <w:r>
              <w:rPr>
                <w:rFonts w:ascii="Arial" w:eastAsia="Arial" w:hAnsi="Arial" w:cs="Arial"/>
              </w:rPr>
              <w:lastRenderedPageBreak/>
              <w:t>14.3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0B5E92B4" w14:textId="77777777" w:rsidR="00A26EC2" w:rsidRDefault="00FD3682">
            <w:pPr>
              <w:rPr>
                <w:rFonts w:ascii="Arial" w:eastAsia="Arial" w:hAnsi="Arial" w:cs="Arial"/>
              </w:rPr>
            </w:pPr>
            <w:r>
              <w:rPr>
                <w:rFonts w:ascii="Arial" w:eastAsia="Arial" w:hAnsi="Arial" w:cs="Arial"/>
              </w:rPr>
              <w:t>iRTCW (immersive Real-time Communication for WebRTC)</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462EBF8F" w14:textId="77777777" w:rsidR="00A26EC2" w:rsidRDefault="00FD3682">
            <w:pPr>
              <w:rPr>
                <w:rFonts w:ascii="Arial" w:eastAsia="Arial" w:hAnsi="Arial" w:cs="Arial"/>
                <w:color w:val="0000FF"/>
              </w:rPr>
            </w:pPr>
            <w:r>
              <w:rPr>
                <w:rFonts w:ascii="Arial" w:eastAsia="Arial" w:hAnsi="Arial" w:cs="Arial"/>
                <w:color w:val="0000FF"/>
              </w:rPr>
              <w:t>1278 (WID)</w:t>
            </w:r>
          </w:p>
          <w:p w14:paraId="0A77A552" w14:textId="77777777" w:rsidR="00A26EC2" w:rsidRDefault="00FD3682">
            <w:pPr>
              <w:rPr>
                <w:rFonts w:ascii="Arial" w:eastAsia="Arial" w:hAnsi="Arial" w:cs="Arial"/>
                <w:color w:val="0000FF"/>
              </w:rPr>
            </w:pPr>
            <w:r>
              <w:rPr>
                <w:rFonts w:ascii="Arial" w:eastAsia="Arial" w:hAnsi="Arial" w:cs="Arial"/>
                <w:color w:val="0000FF"/>
              </w:rPr>
              <w:t>1275 (TS)</w:t>
            </w:r>
          </w:p>
          <w:p w14:paraId="2B0E027F" w14:textId="77777777" w:rsidR="00A26EC2" w:rsidRDefault="00FD3682">
            <w:pPr>
              <w:rPr>
                <w:rFonts w:ascii="Arial" w:eastAsia="Arial" w:hAnsi="Arial" w:cs="Arial"/>
                <w:color w:val="0000FF"/>
              </w:rPr>
            </w:pPr>
            <w:r>
              <w:rPr>
                <w:rFonts w:ascii="Arial" w:eastAsia="Arial" w:hAnsi="Arial" w:cs="Arial"/>
                <w:color w:val="0000FF"/>
              </w:rPr>
              <w:t>1276 (PD)</w:t>
            </w:r>
          </w:p>
          <w:p w14:paraId="53829575" w14:textId="77777777" w:rsidR="00A26EC2" w:rsidRDefault="00FD3682">
            <w:pPr>
              <w:rPr>
                <w:rFonts w:ascii="Arial" w:eastAsia="Arial" w:hAnsi="Arial" w:cs="Arial"/>
                <w:color w:val="0000FF"/>
              </w:rPr>
            </w:pPr>
            <w:r>
              <w:rPr>
                <w:rFonts w:ascii="Arial" w:eastAsia="Arial" w:hAnsi="Arial" w:cs="Arial"/>
                <w:color w:val="0000FF"/>
              </w:rPr>
              <w:t>1512 (TP)</w:t>
            </w:r>
          </w:p>
        </w:tc>
      </w:tr>
      <w:tr w:rsidR="00A26EC2" w14:paraId="5F241638"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C2099AD" w14:textId="77777777" w:rsidR="00A26EC2" w:rsidRDefault="00FD3682">
            <w:pPr>
              <w:rPr>
                <w:rFonts w:ascii="Arial" w:eastAsia="Arial" w:hAnsi="Arial" w:cs="Arial"/>
              </w:rPr>
            </w:pPr>
            <w:r>
              <w:rPr>
                <w:rFonts w:ascii="Arial" w:eastAsia="Arial" w:hAnsi="Arial" w:cs="Arial"/>
              </w:rPr>
              <w:t>14.5</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29B455D8" w14:textId="77777777" w:rsidR="00A26EC2" w:rsidRDefault="00FD3682">
            <w:pPr>
              <w:rPr>
                <w:rFonts w:ascii="Arial" w:eastAsia="Arial" w:hAnsi="Arial" w:cs="Arial"/>
              </w:rPr>
            </w:pPr>
            <w:r>
              <w:rPr>
                <w:rFonts w:ascii="Arial" w:eastAsia="Arial" w:hAnsi="Arial" w:cs="Arial"/>
              </w:rPr>
              <w:t>IBACS (IMS-based AR Conversational Services)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064E0AB3" w14:textId="77777777" w:rsidR="00A26EC2" w:rsidRDefault="00FD3682">
            <w:pPr>
              <w:rPr>
                <w:rFonts w:ascii="Arial" w:eastAsia="Arial" w:hAnsi="Arial" w:cs="Arial"/>
                <w:color w:val="0000FF"/>
              </w:rPr>
            </w:pPr>
            <w:r>
              <w:rPr>
                <w:rFonts w:ascii="Arial" w:eastAsia="Arial" w:hAnsi="Arial" w:cs="Arial"/>
                <w:color w:val="0000FF"/>
              </w:rPr>
              <w:t>1541 (TP)</w:t>
            </w:r>
          </w:p>
          <w:p w14:paraId="7AFD3696" w14:textId="77777777" w:rsidR="00A26EC2" w:rsidRDefault="00FD3682">
            <w:pPr>
              <w:rPr>
                <w:rFonts w:ascii="Arial" w:eastAsia="Arial" w:hAnsi="Arial" w:cs="Arial"/>
                <w:color w:val="0000FF"/>
              </w:rPr>
            </w:pPr>
            <w:r>
              <w:rPr>
                <w:rFonts w:ascii="Arial" w:eastAsia="Arial" w:hAnsi="Arial" w:cs="Arial"/>
                <w:color w:val="0000FF"/>
              </w:rPr>
              <w:t>1554 (PD)</w:t>
            </w:r>
          </w:p>
        </w:tc>
      </w:tr>
      <w:tr w:rsidR="00A26EC2" w14:paraId="26F8989F"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6755AC2" w14:textId="77777777" w:rsidR="00A26EC2" w:rsidRDefault="00FD3682">
            <w:pPr>
              <w:rPr>
                <w:rFonts w:ascii="Arial" w:eastAsia="Arial" w:hAnsi="Arial" w:cs="Arial"/>
              </w:rPr>
            </w:pPr>
            <w:r>
              <w:rPr>
                <w:rFonts w:ascii="Arial" w:eastAsia="Arial" w:hAnsi="Arial" w:cs="Arial"/>
              </w:rPr>
              <w:t>14.7</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5F2773FB" w14:textId="77777777" w:rsidR="00A26EC2" w:rsidRDefault="00FD3682">
            <w:pPr>
              <w:rPr>
                <w:rFonts w:ascii="Arial" w:eastAsia="Arial" w:hAnsi="Arial" w:cs="Arial"/>
              </w:rPr>
            </w:pPr>
            <w:r>
              <w:rPr>
                <w:rFonts w:ascii="Arial" w:eastAsia="Arial" w:hAnsi="Arial" w:cs="Arial"/>
              </w:rPr>
              <w:t>GA4RTAR (Generic architecture for Real-Time and AR/MR media)</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0799442C" w14:textId="77777777" w:rsidR="00A26EC2" w:rsidRDefault="00FD3682">
            <w:pPr>
              <w:rPr>
                <w:rFonts w:ascii="Arial" w:eastAsia="Arial" w:hAnsi="Arial" w:cs="Arial"/>
                <w:color w:val="0000FF"/>
              </w:rPr>
            </w:pPr>
            <w:r>
              <w:rPr>
                <w:rFonts w:ascii="Arial" w:eastAsia="Arial" w:hAnsi="Arial" w:cs="Arial"/>
                <w:color w:val="0000FF"/>
              </w:rPr>
              <w:t>1539 (TP)</w:t>
            </w:r>
          </w:p>
          <w:p w14:paraId="1DD8F340" w14:textId="77777777" w:rsidR="00A26EC2" w:rsidRDefault="00FD3682">
            <w:pPr>
              <w:rPr>
                <w:rFonts w:ascii="Arial" w:eastAsia="Arial" w:hAnsi="Arial" w:cs="Arial"/>
                <w:color w:val="0000FF"/>
              </w:rPr>
            </w:pPr>
            <w:r>
              <w:rPr>
                <w:rFonts w:ascii="Arial" w:eastAsia="Arial" w:hAnsi="Arial" w:cs="Arial"/>
                <w:color w:val="0000FF"/>
              </w:rPr>
              <w:t>1543 (TS)</w:t>
            </w:r>
          </w:p>
        </w:tc>
      </w:tr>
      <w:tr w:rsidR="00A26EC2" w14:paraId="47AB8198"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A03D259" w14:textId="77777777" w:rsidR="00A26EC2" w:rsidRDefault="00FD3682">
            <w:pPr>
              <w:rPr>
                <w:rFonts w:ascii="Arial" w:eastAsia="Arial" w:hAnsi="Arial" w:cs="Arial"/>
              </w:rPr>
            </w:pPr>
            <w:r>
              <w:rPr>
                <w:rFonts w:ascii="Arial" w:eastAsia="Arial" w:hAnsi="Arial" w:cs="Arial"/>
              </w:rPr>
              <w:t>14.9</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FA957DA" w14:textId="77777777" w:rsidR="00A26EC2" w:rsidRDefault="00FD3682">
            <w:pPr>
              <w:rPr>
                <w:rFonts w:ascii="Arial" w:eastAsia="Arial" w:hAnsi="Arial" w:cs="Arial"/>
              </w:rPr>
            </w:pPr>
            <w:r>
              <w:rPr>
                <w:rFonts w:ascii="Arial" w:eastAsia="Arial" w:hAnsi="Arial" w:cs="Arial"/>
              </w:rPr>
              <w:t>5G_RTP (5G Real-time Transport Protocols)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4E9C36E3" w14:textId="77777777" w:rsidR="00A26EC2" w:rsidRDefault="00FD3682">
            <w:pPr>
              <w:rPr>
                <w:rFonts w:ascii="Arial" w:eastAsia="Arial" w:hAnsi="Arial" w:cs="Arial"/>
                <w:color w:val="0000FF"/>
              </w:rPr>
            </w:pPr>
            <w:r>
              <w:rPr>
                <w:rFonts w:ascii="Arial" w:eastAsia="Arial" w:hAnsi="Arial" w:cs="Arial"/>
                <w:color w:val="0000FF"/>
              </w:rPr>
              <w:t>1540 (TP)</w:t>
            </w:r>
          </w:p>
          <w:p w14:paraId="59F2837F" w14:textId="77777777" w:rsidR="00A26EC2" w:rsidRDefault="00FD3682">
            <w:pPr>
              <w:rPr>
                <w:rFonts w:ascii="Arial" w:eastAsia="Arial" w:hAnsi="Arial" w:cs="Arial"/>
                <w:color w:val="00FF00"/>
              </w:rPr>
            </w:pPr>
            <w:r>
              <w:rPr>
                <w:rFonts w:ascii="Arial" w:eastAsia="Arial" w:hAnsi="Arial" w:cs="Arial"/>
                <w:color w:val="00FF00"/>
              </w:rPr>
              <w:t>1559nt (PD)</w:t>
            </w:r>
          </w:p>
        </w:tc>
      </w:tr>
      <w:tr w:rsidR="00A26EC2" w14:paraId="277F683C"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997719F" w14:textId="77777777" w:rsidR="00A26EC2" w:rsidRDefault="00FD3682">
            <w:pPr>
              <w:rPr>
                <w:rFonts w:ascii="Arial" w:eastAsia="Arial" w:hAnsi="Arial" w:cs="Arial"/>
              </w:rPr>
            </w:pPr>
            <w:r>
              <w:rPr>
                <w:rFonts w:ascii="Arial" w:eastAsia="Arial" w:hAnsi="Arial" w:cs="Arial"/>
              </w:rPr>
              <w:t>14.11</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EEAC96" w14:textId="77777777" w:rsidR="00A26EC2" w:rsidRDefault="00FD3682">
            <w:pPr>
              <w:rPr>
                <w:rFonts w:ascii="Arial" w:eastAsia="Arial" w:hAnsi="Arial" w:cs="Arial"/>
              </w:rPr>
            </w:pPr>
            <w:r>
              <w:rPr>
                <w:rFonts w:ascii="Arial" w:eastAsia="Arial" w:hAnsi="Arial" w:cs="Arial"/>
              </w:rPr>
              <w:t>TEI18 and any other Rel-18 documents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1C5FEFCE" w14:textId="77777777" w:rsidR="00A26EC2" w:rsidRDefault="00FD3682">
            <w:pPr>
              <w:rPr>
                <w:rFonts w:ascii="Arial" w:eastAsia="Arial" w:hAnsi="Arial" w:cs="Arial"/>
              </w:rPr>
            </w:pPr>
            <w:r>
              <w:rPr>
                <w:rFonts w:ascii="Arial" w:eastAsia="Arial" w:hAnsi="Arial" w:cs="Arial"/>
                <w:color w:val="0000FF"/>
              </w:rPr>
              <w:t>1537(CR) 1448(CR)</w:t>
            </w:r>
          </w:p>
        </w:tc>
      </w:tr>
      <w:tr w:rsidR="00A26EC2" w14:paraId="759A0466"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DCE9AB0" w14:textId="77777777" w:rsidR="00A26EC2" w:rsidRDefault="00FD3682">
            <w:pPr>
              <w:rPr>
                <w:rFonts w:ascii="Arial" w:eastAsia="Arial" w:hAnsi="Arial" w:cs="Arial"/>
              </w:rPr>
            </w:pPr>
            <w:r>
              <w:rPr>
                <w:rFonts w:ascii="Arial" w:eastAsia="Arial" w:hAnsi="Arial" w:cs="Arial"/>
              </w:rPr>
              <w:t>15</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5A114A6C" w14:textId="77777777" w:rsidR="00A26EC2" w:rsidRDefault="00FD3682">
            <w:pPr>
              <w:rPr>
                <w:rFonts w:ascii="Arial" w:eastAsia="Arial" w:hAnsi="Arial" w:cs="Arial"/>
              </w:rPr>
            </w:pPr>
            <w:r>
              <w:rPr>
                <w:rFonts w:ascii="Arial" w:eastAsia="Arial" w:hAnsi="Arial" w:cs="Arial"/>
              </w:rPr>
              <w:t>Study Items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460EE12" w14:textId="77777777" w:rsidR="00A26EC2" w:rsidRDefault="00A26EC2">
            <w:pPr>
              <w:rPr>
                <w:rFonts w:ascii="Arial" w:eastAsia="Arial" w:hAnsi="Arial" w:cs="Arial"/>
              </w:rPr>
            </w:pPr>
          </w:p>
        </w:tc>
      </w:tr>
      <w:tr w:rsidR="00A26EC2" w14:paraId="4FE267BE" w14:textId="77777777">
        <w:trPr>
          <w:trHeight w:val="600"/>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0A7B16B" w14:textId="77777777" w:rsidR="00A26EC2" w:rsidRDefault="00FD3682">
            <w:pPr>
              <w:rPr>
                <w:rFonts w:ascii="Arial" w:eastAsia="Arial" w:hAnsi="Arial" w:cs="Arial"/>
              </w:rPr>
            </w:pPr>
            <w:r>
              <w:rPr>
                <w:rFonts w:ascii="Arial" w:eastAsia="Arial" w:hAnsi="Arial" w:cs="Arial"/>
              </w:rPr>
              <w:t>15.4</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2C4E3329" w14:textId="77777777" w:rsidR="00A26EC2" w:rsidRDefault="00FD3682">
            <w:pPr>
              <w:rPr>
                <w:rFonts w:ascii="Arial" w:eastAsia="Arial" w:hAnsi="Arial" w:cs="Arial"/>
              </w:rPr>
            </w:pPr>
            <w:r>
              <w:rPr>
                <w:rFonts w:ascii="Arial" w:eastAsia="Arial" w:hAnsi="Arial" w:cs="Arial"/>
              </w:rPr>
              <w:t>FS_eiRTCW (Feasibility Study on the enhancements for immersive Real-time Communication for WebRTC)</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4F0D64D7" w14:textId="77777777" w:rsidR="00A26EC2" w:rsidRDefault="00FD3682">
            <w:pPr>
              <w:rPr>
                <w:rFonts w:ascii="Arial" w:eastAsia="Arial" w:hAnsi="Arial" w:cs="Arial"/>
              </w:rPr>
            </w:pPr>
            <w:r>
              <w:rPr>
                <w:rFonts w:ascii="Arial" w:eastAsia="Arial" w:hAnsi="Arial" w:cs="Arial"/>
                <w:color w:val="0000FF"/>
              </w:rPr>
              <w:t>1562 (TP)</w:t>
            </w:r>
          </w:p>
        </w:tc>
      </w:tr>
      <w:tr w:rsidR="00A26EC2" w14:paraId="7582181F"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BB2C37C" w14:textId="77777777" w:rsidR="00A26EC2" w:rsidRDefault="00FD3682">
            <w:pPr>
              <w:rPr>
                <w:rFonts w:ascii="Arial" w:eastAsia="Arial" w:hAnsi="Arial" w:cs="Arial"/>
              </w:rPr>
            </w:pPr>
            <w:r>
              <w:rPr>
                <w:rFonts w:ascii="Arial" w:eastAsia="Arial" w:hAnsi="Arial" w:cs="Arial"/>
              </w:rPr>
              <w:t>16</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54022F42" w14:textId="77777777" w:rsidR="00A26EC2" w:rsidRDefault="00FD3682">
            <w:pPr>
              <w:rPr>
                <w:rFonts w:ascii="Arial" w:eastAsia="Arial" w:hAnsi="Arial" w:cs="Arial"/>
              </w:rPr>
            </w:pPr>
            <w:r>
              <w:rPr>
                <w:rFonts w:ascii="Arial" w:eastAsia="Arial" w:hAnsi="Arial" w:cs="Arial"/>
              </w:rPr>
              <w:t>Work Items and Study Items under the responsibility of other TSGs/WGs impacting SA4 work</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72DBCE31" w14:textId="77777777" w:rsidR="00A26EC2" w:rsidRDefault="00A26EC2">
            <w:pPr>
              <w:rPr>
                <w:rFonts w:ascii="Arial" w:eastAsia="Arial" w:hAnsi="Arial" w:cs="Arial"/>
              </w:rPr>
            </w:pPr>
          </w:p>
        </w:tc>
      </w:tr>
      <w:tr w:rsidR="00A26EC2" w14:paraId="2ADB56DD"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AE453E0" w14:textId="77777777" w:rsidR="00A26EC2" w:rsidRDefault="00FD3682">
            <w:pPr>
              <w:rPr>
                <w:rFonts w:ascii="Arial" w:eastAsia="Arial" w:hAnsi="Arial" w:cs="Arial"/>
              </w:rPr>
            </w:pPr>
            <w:r>
              <w:rPr>
                <w:rFonts w:ascii="Arial" w:eastAsia="Arial" w:hAnsi="Arial" w:cs="Arial"/>
              </w:rPr>
              <w:t>17</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44728088" w14:textId="77777777" w:rsidR="00A26EC2" w:rsidRDefault="00FD3682">
            <w:pPr>
              <w:rPr>
                <w:rFonts w:ascii="Arial" w:eastAsia="Arial" w:hAnsi="Arial" w:cs="Arial"/>
              </w:rPr>
            </w:pPr>
            <w:r>
              <w:rPr>
                <w:rFonts w:ascii="Arial" w:eastAsia="Arial" w:hAnsi="Arial" w:cs="Arial"/>
              </w:rPr>
              <w:t>New Work / New Work Items and Study Items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77B9B82C" w14:textId="77777777" w:rsidR="00A26EC2" w:rsidRDefault="00FD3682">
            <w:pPr>
              <w:rPr>
                <w:rFonts w:ascii="Arial" w:eastAsia="Arial" w:hAnsi="Arial" w:cs="Arial"/>
              </w:rPr>
            </w:pPr>
            <w:r>
              <w:rPr>
                <w:rFonts w:ascii="Arial" w:eastAsia="Arial" w:hAnsi="Arial" w:cs="Arial"/>
                <w:color w:val="0000FF"/>
              </w:rPr>
              <w:t>1425 (eMP_RTT)</w:t>
            </w:r>
          </w:p>
        </w:tc>
      </w:tr>
    </w:tbl>
    <w:p w14:paraId="3BA01EE6" w14:textId="77777777" w:rsidR="00A26EC2" w:rsidRDefault="00A26EC2">
      <w:pPr>
        <w:rPr>
          <w:rFonts w:ascii="Arial" w:eastAsia="Arial" w:hAnsi="Arial" w:cs="Arial"/>
          <w:b/>
        </w:rPr>
      </w:pPr>
    </w:p>
    <w:p w14:paraId="08CE2364" w14:textId="77777777" w:rsidR="00A26EC2" w:rsidRDefault="00A26EC2">
      <w:pPr>
        <w:rPr>
          <w:rFonts w:ascii="Arial" w:eastAsia="Arial" w:hAnsi="Arial" w:cs="Arial"/>
          <w:b/>
        </w:rPr>
      </w:pPr>
    </w:p>
    <w:p w14:paraId="673071E4" w14:textId="77777777" w:rsidR="00A26EC2" w:rsidRDefault="00A26EC2">
      <w:pPr>
        <w:rPr>
          <w:rFonts w:ascii="Arial" w:eastAsia="Arial" w:hAnsi="Arial" w:cs="Arial"/>
          <w:b/>
        </w:rPr>
      </w:pPr>
    </w:p>
    <w:p w14:paraId="488E2B5E" w14:textId="77777777" w:rsidR="00A26EC2" w:rsidRDefault="00FD3682">
      <w:pPr>
        <w:rPr>
          <w:rFonts w:ascii="Arial" w:eastAsia="Arial" w:hAnsi="Arial" w:cs="Arial"/>
          <w:b/>
        </w:rPr>
      </w:pPr>
      <w:r>
        <w:rPr>
          <w:rFonts w:ascii="Arial" w:eastAsia="Arial" w:hAnsi="Arial" w:cs="Arial"/>
          <w:b/>
        </w:rPr>
        <w:t>​​</w:t>
      </w:r>
    </w:p>
    <w:p w14:paraId="11229270" w14:textId="77777777" w:rsidR="00A26EC2" w:rsidRDefault="00FD3682">
      <w:pPr>
        <w:rPr>
          <w:color w:val="3333FF"/>
        </w:rPr>
      </w:pPr>
      <w:r>
        <w:rPr>
          <w:b/>
          <w:color w:val="3333FF"/>
        </w:rPr>
        <w:t>Agreed in RTC SWG</w:t>
      </w:r>
    </w:p>
    <w:p w14:paraId="76588BA1" w14:textId="77777777" w:rsidR="00A26EC2" w:rsidRDefault="00FD3682">
      <w:pPr>
        <w:tabs>
          <w:tab w:val="left" w:pos="7200"/>
        </w:tabs>
        <w:spacing w:before="120"/>
      </w:pPr>
      <w:r>
        <w:rPr>
          <w:b/>
        </w:rPr>
        <w:t>No status in RTC SWG</w:t>
      </w:r>
    </w:p>
    <w:p w14:paraId="3DF1A17D" w14:textId="77777777" w:rsidR="00A26EC2" w:rsidRDefault="00FD3682">
      <w:pPr>
        <w:pStyle w:val="Title"/>
        <w:keepNext/>
        <w:keepLines/>
        <w:spacing w:line="276" w:lineRule="auto"/>
        <w:rPr>
          <w:rFonts w:ascii="Arial" w:eastAsia="Arial" w:hAnsi="Arial" w:cs="Arial"/>
        </w:rPr>
      </w:pPr>
      <w:r>
        <w:rPr>
          <w:rFonts w:ascii="Arial" w:eastAsia="Arial" w:hAnsi="Arial" w:cs="Arial"/>
        </w:rPr>
        <w:t>SWG Minutes during SA4#121</w:t>
      </w:r>
    </w:p>
    <w:p w14:paraId="79CD17F1" w14:textId="77777777" w:rsidR="00A26EC2" w:rsidRDefault="00A26EC2"/>
    <w:p w14:paraId="4C1C6918" w14:textId="77777777" w:rsidR="00A26EC2" w:rsidRDefault="00FD3682">
      <w:pPr>
        <w:pStyle w:val="Heading2"/>
      </w:pPr>
      <w:r>
        <w:t>10.1 Opening of the session</w:t>
      </w:r>
    </w:p>
    <w:p w14:paraId="78F890F6" w14:textId="77777777" w:rsidR="00A26EC2" w:rsidRDefault="00FD3682">
      <w:pPr>
        <w:rPr>
          <w:rFonts w:ascii="Arial" w:eastAsia="Arial" w:hAnsi="Arial" w:cs="Arial"/>
        </w:rPr>
      </w:pPr>
      <w:r>
        <w:rPr>
          <w:rFonts w:ascii="Arial" w:eastAsia="Arial" w:hAnsi="Arial" w:cs="Arial"/>
        </w:rPr>
        <w:t>Mr. Nikolai Leung (Qualcomm, Chairman of the RTC SWG) opened the e-meeting sessions on November 14, and the face-to-face sessions at 11:00 CET on November 15.</w:t>
      </w:r>
    </w:p>
    <w:p w14:paraId="72DE2600" w14:textId="77777777" w:rsidR="00A26EC2" w:rsidRDefault="00FD3682">
      <w:pPr>
        <w:rPr>
          <w:rFonts w:ascii="Arial" w:eastAsia="Arial" w:hAnsi="Arial" w:cs="Arial"/>
        </w:rPr>
      </w:pPr>
      <w:r>
        <w:rPr>
          <w:rFonts w:ascii="Arial" w:eastAsia="Arial" w:hAnsi="Arial" w:cs="Arial"/>
        </w:rPr>
        <w:t xml:space="preserve"> </w:t>
      </w:r>
    </w:p>
    <w:p w14:paraId="4F64B8EC" w14:textId="77777777" w:rsidR="00A26EC2" w:rsidRDefault="00FD3682">
      <w:pPr>
        <w:rPr>
          <w:rFonts w:ascii="Arial" w:eastAsia="Arial" w:hAnsi="Arial" w:cs="Arial"/>
        </w:rPr>
      </w:pPr>
      <w:r>
        <w:rPr>
          <w:rFonts w:ascii="Arial" w:eastAsia="Arial" w:hAnsi="Arial" w:cs="Arial"/>
        </w:rPr>
        <w:t xml:space="preserve">The minutes are shared online here: </w:t>
      </w:r>
    </w:p>
    <w:p w14:paraId="6617175D" w14:textId="77777777" w:rsidR="00A26EC2" w:rsidRDefault="00FD3682">
      <w:pPr>
        <w:rPr>
          <w:rFonts w:ascii="Arial" w:eastAsia="Arial" w:hAnsi="Arial" w:cs="Arial"/>
        </w:rPr>
      </w:pPr>
      <w:hyperlink r:id="rId8">
        <w:r>
          <w:rPr>
            <w:rFonts w:ascii="Arial" w:eastAsia="Arial" w:hAnsi="Arial" w:cs="Arial"/>
            <w:color w:val="1155CC"/>
            <w:u w:val="single"/>
          </w:rPr>
          <w:t>https://docs.google.com/document/d/1GFa2_nYuJySn_q4MyE1Hl5rzJsfqxkRPrO6r0GNQ5kg/edit?usp=sharing</w:t>
        </w:r>
      </w:hyperlink>
    </w:p>
    <w:p w14:paraId="1EE83EA0" w14:textId="77777777" w:rsidR="00A26EC2" w:rsidRDefault="00A26EC2">
      <w:pPr>
        <w:rPr>
          <w:rFonts w:ascii="Arial" w:eastAsia="Arial" w:hAnsi="Arial" w:cs="Arial"/>
        </w:rPr>
      </w:pPr>
    </w:p>
    <w:p w14:paraId="4EB752EC" w14:textId="77777777" w:rsidR="00A26EC2" w:rsidRDefault="00A26EC2">
      <w:pPr>
        <w:rPr>
          <w:rFonts w:ascii="Arial" w:eastAsia="Arial" w:hAnsi="Arial" w:cs="Arial"/>
        </w:rPr>
      </w:pPr>
    </w:p>
    <w:p w14:paraId="69F4F68F" w14:textId="77777777" w:rsidR="00A26EC2" w:rsidRDefault="00FD3682">
      <w:pPr>
        <w:rPr>
          <w:rFonts w:ascii="Arial" w:eastAsia="Arial" w:hAnsi="Arial" w:cs="Arial"/>
        </w:rPr>
      </w:pPr>
      <w:r>
        <w:rPr>
          <w:rFonts w:ascii="Arial" w:eastAsia="Arial" w:hAnsi="Arial" w:cs="Arial"/>
        </w:rPr>
        <w:t>Bo Burman, Simon Gunkel, Saba Ahsan, and Shuai Zhao agreed to serv</w:t>
      </w:r>
      <w:r>
        <w:rPr>
          <w:rFonts w:ascii="Arial" w:eastAsia="Arial" w:hAnsi="Arial" w:cs="Arial"/>
        </w:rPr>
        <w:t>e as the acting secretaries for the meeting.</w:t>
      </w:r>
    </w:p>
    <w:p w14:paraId="75A3A915" w14:textId="77777777" w:rsidR="00A26EC2" w:rsidRDefault="00A26EC2"/>
    <w:p w14:paraId="229A825E" w14:textId="77777777" w:rsidR="00A26EC2" w:rsidRDefault="00FD3682">
      <w:pPr>
        <w:rPr>
          <w:rFonts w:ascii="Arial" w:eastAsia="Arial" w:hAnsi="Arial" w:cs="Arial"/>
          <w:b/>
          <w:u w:val="single"/>
        </w:rPr>
      </w:pPr>
      <w:r>
        <w:rPr>
          <w:rFonts w:ascii="Arial" w:eastAsia="Arial" w:hAnsi="Arial" w:cs="Arial"/>
          <w:b/>
          <w:u w:val="single"/>
        </w:rPr>
        <w:t>Draft Schedule for discussions before and during the RTC SWG Face-to-face sessions:</w:t>
      </w:r>
    </w:p>
    <w:p w14:paraId="1C880DD1" w14:textId="77777777" w:rsidR="00A26EC2" w:rsidRDefault="00A26EC2">
      <w:pPr>
        <w:rPr>
          <w:rFonts w:ascii="Calibri" w:eastAsia="Calibri" w:hAnsi="Calibri" w:cs="Calibri"/>
          <w:sz w:val="22"/>
          <w:szCs w:val="22"/>
        </w:rPr>
      </w:pPr>
    </w:p>
    <w:p w14:paraId="2A86D136" w14:textId="77777777" w:rsidR="00A26EC2" w:rsidRDefault="00FD3682">
      <w:pPr>
        <w:ind w:left="720"/>
        <w:rPr>
          <w:rFonts w:ascii="Arial" w:eastAsia="Arial" w:hAnsi="Arial" w:cs="Arial"/>
          <w:b/>
        </w:rPr>
      </w:pPr>
      <w:r>
        <w:rPr>
          <w:rFonts w:ascii="Arial" w:eastAsia="Arial" w:hAnsi="Arial" w:cs="Arial"/>
          <w:b/>
        </w:rPr>
        <w:t>Tuesday November 15:</w:t>
      </w:r>
    </w:p>
    <w:p w14:paraId="1114C6A2" w14:textId="77777777" w:rsidR="00A26EC2" w:rsidRDefault="00FD3682">
      <w:pPr>
        <w:ind w:left="720"/>
        <w:rPr>
          <w:rFonts w:ascii="Arial" w:eastAsia="Arial" w:hAnsi="Arial" w:cs="Arial"/>
        </w:rPr>
      </w:pPr>
      <w:r>
        <w:rPr>
          <w:rFonts w:ascii="Arial" w:eastAsia="Arial" w:hAnsi="Arial" w:cs="Arial"/>
        </w:rPr>
        <w:t>10.1</w:t>
      </w:r>
      <w:r>
        <w:rPr>
          <w:rFonts w:ascii="Arial" w:eastAsia="Arial" w:hAnsi="Arial" w:cs="Arial"/>
        </w:rPr>
        <w:tab/>
        <w:t>Opening of the session</w:t>
      </w:r>
    </w:p>
    <w:p w14:paraId="6514E94D" w14:textId="77777777" w:rsidR="00A26EC2" w:rsidRDefault="00FD3682">
      <w:pPr>
        <w:ind w:left="720"/>
        <w:rPr>
          <w:rFonts w:ascii="Arial" w:eastAsia="Arial" w:hAnsi="Arial" w:cs="Arial"/>
        </w:rPr>
      </w:pPr>
      <w:r>
        <w:rPr>
          <w:rFonts w:ascii="Arial" w:eastAsia="Arial" w:hAnsi="Arial" w:cs="Arial"/>
        </w:rPr>
        <w:t>10.2</w:t>
      </w:r>
      <w:r>
        <w:rPr>
          <w:rFonts w:ascii="Arial" w:eastAsia="Arial" w:hAnsi="Arial" w:cs="Arial"/>
        </w:rPr>
        <w:tab/>
        <w:t>Registration of documents</w:t>
      </w:r>
      <w:r>
        <w:rPr>
          <w:rFonts w:ascii="Arial" w:eastAsia="Arial" w:hAnsi="Arial" w:cs="Arial"/>
          <w:b/>
          <w:sz w:val="20"/>
          <w:szCs w:val="20"/>
        </w:rPr>
        <w:t xml:space="preserve"> </w:t>
      </w:r>
    </w:p>
    <w:p w14:paraId="6E470E81" w14:textId="77777777" w:rsidR="00A26EC2" w:rsidRDefault="00FD3682">
      <w:pPr>
        <w:ind w:left="720"/>
        <w:rPr>
          <w:rFonts w:ascii="Arial" w:eastAsia="Arial" w:hAnsi="Arial" w:cs="Arial"/>
          <w:b/>
          <w:sz w:val="20"/>
          <w:szCs w:val="20"/>
          <w:highlight w:val="white"/>
        </w:rPr>
      </w:pPr>
      <w:r>
        <w:rPr>
          <w:rFonts w:ascii="Arial" w:eastAsia="Arial" w:hAnsi="Arial" w:cs="Arial"/>
        </w:rPr>
        <w:t>10.3</w:t>
      </w:r>
      <w:r>
        <w:rPr>
          <w:rFonts w:ascii="Arial" w:eastAsia="Arial" w:hAnsi="Arial" w:cs="Arial"/>
        </w:rPr>
        <w:tab/>
      </w:r>
      <w:r>
        <w:rPr>
          <w:rFonts w:ascii="Arial" w:eastAsia="Arial" w:hAnsi="Arial" w:cs="Arial"/>
        </w:rPr>
        <w:t>Reports and liaisons from other groups:</w:t>
      </w:r>
      <w:r>
        <w:rPr>
          <w:rFonts w:ascii="Arial" w:eastAsia="Arial" w:hAnsi="Arial" w:cs="Arial"/>
          <w:b/>
          <w:sz w:val="20"/>
          <w:szCs w:val="20"/>
          <w:highlight w:val="white"/>
        </w:rPr>
        <w:t xml:space="preserve"> </w:t>
      </w:r>
    </w:p>
    <w:p w14:paraId="37045B68" w14:textId="77777777" w:rsidR="00A26EC2" w:rsidRDefault="00FD3682">
      <w:pPr>
        <w:ind w:left="720"/>
        <w:rPr>
          <w:rFonts w:ascii="Arial" w:eastAsia="Arial" w:hAnsi="Arial" w:cs="Arial"/>
          <w:b/>
          <w:sz w:val="20"/>
          <w:szCs w:val="20"/>
          <w:highlight w:val="white"/>
        </w:rPr>
      </w:pPr>
      <w:r>
        <w:rPr>
          <w:rFonts w:ascii="Arial" w:eastAsia="Arial" w:hAnsi="Arial" w:cs="Arial"/>
          <w:b/>
          <w:sz w:val="20"/>
          <w:szCs w:val="20"/>
          <w:highlight w:val="white"/>
        </w:rPr>
        <w:t>VoLTE Roaming: 228</w:t>
      </w:r>
    </w:p>
    <w:p w14:paraId="3D337807" w14:textId="77777777" w:rsidR="00A26EC2" w:rsidRDefault="00FD3682">
      <w:pPr>
        <w:ind w:left="720"/>
        <w:rPr>
          <w:rFonts w:ascii="Arial" w:eastAsia="Arial" w:hAnsi="Arial" w:cs="Arial"/>
          <w:b/>
          <w:sz w:val="20"/>
          <w:szCs w:val="20"/>
        </w:rPr>
      </w:pPr>
      <w:r>
        <w:rPr>
          <w:rFonts w:ascii="Arial" w:eastAsia="Arial" w:hAnsi="Arial" w:cs="Arial"/>
          <w:b/>
          <w:sz w:val="20"/>
          <w:szCs w:val="20"/>
          <w:highlight w:val="white"/>
        </w:rPr>
        <w:lastRenderedPageBreak/>
        <w:t>IMS Data Channel: 243, 300, 349, 37</w:t>
      </w:r>
      <w:r>
        <w:rPr>
          <w:rFonts w:ascii="Arial" w:eastAsia="Arial" w:hAnsi="Arial" w:cs="Arial"/>
          <w:b/>
          <w:sz w:val="20"/>
          <w:szCs w:val="20"/>
        </w:rPr>
        <w:t>2, 350</w:t>
      </w:r>
    </w:p>
    <w:p w14:paraId="7A9076D0" w14:textId="77777777" w:rsidR="00A26EC2" w:rsidRDefault="00FD3682">
      <w:pPr>
        <w:spacing w:before="40" w:after="40" w:line="276" w:lineRule="auto"/>
        <w:ind w:left="60" w:right="60" w:firstLine="660"/>
        <w:jc w:val="both"/>
        <w:rPr>
          <w:rFonts w:ascii="Arial" w:eastAsia="Arial" w:hAnsi="Arial" w:cs="Arial"/>
          <w:b/>
          <w:sz w:val="20"/>
          <w:szCs w:val="20"/>
          <w:highlight w:val="yellow"/>
        </w:rPr>
      </w:pPr>
      <w:r>
        <w:rPr>
          <w:rFonts w:ascii="Arial" w:eastAsia="Arial" w:hAnsi="Arial" w:cs="Arial"/>
          <w:b/>
          <w:sz w:val="20"/>
          <w:szCs w:val="20"/>
        </w:rPr>
        <w:t>SR_MSE: 238</w:t>
      </w:r>
    </w:p>
    <w:p w14:paraId="132AF457" w14:textId="77777777" w:rsidR="00A26EC2" w:rsidRDefault="00FD3682">
      <w:pPr>
        <w:ind w:left="720"/>
        <w:rPr>
          <w:rFonts w:ascii="Arial" w:eastAsia="Arial" w:hAnsi="Arial" w:cs="Arial"/>
          <w:b/>
          <w:color w:val="0000FF"/>
          <w:sz w:val="20"/>
          <w:szCs w:val="20"/>
          <w:highlight w:val="white"/>
        </w:rPr>
      </w:pPr>
      <w:r>
        <w:rPr>
          <w:rFonts w:ascii="Arial" w:eastAsia="Arial" w:hAnsi="Arial" w:cs="Arial"/>
          <w:b/>
          <w:sz w:val="20"/>
          <w:szCs w:val="20"/>
          <w:highlight w:val="white"/>
        </w:rPr>
        <w:t xml:space="preserve">N6 PDU Set Identification: 244, </w:t>
      </w:r>
      <w:r>
        <w:rPr>
          <w:rFonts w:ascii="Arial" w:eastAsia="Arial" w:hAnsi="Arial" w:cs="Arial"/>
          <w:b/>
          <w:color w:val="0000FF"/>
          <w:sz w:val="20"/>
          <w:szCs w:val="20"/>
          <w:highlight w:val="white"/>
        </w:rPr>
        <w:t xml:space="preserve">249, 253, </w:t>
      </w:r>
      <w:r>
        <w:rPr>
          <w:rFonts w:ascii="Arial" w:eastAsia="Arial" w:hAnsi="Arial" w:cs="Arial"/>
          <w:b/>
          <w:sz w:val="20"/>
          <w:szCs w:val="20"/>
          <w:highlight w:val="white"/>
        </w:rPr>
        <w:t xml:space="preserve">427, </w:t>
      </w:r>
      <w:r>
        <w:rPr>
          <w:rFonts w:ascii="Arial" w:eastAsia="Arial" w:hAnsi="Arial" w:cs="Arial"/>
          <w:b/>
          <w:color w:val="0000FF"/>
          <w:sz w:val="20"/>
          <w:szCs w:val="20"/>
          <w:highlight w:val="white"/>
        </w:rPr>
        <w:t>429, 432</w:t>
      </w:r>
    </w:p>
    <w:p w14:paraId="71EC5AEF" w14:textId="77777777" w:rsidR="00A26EC2" w:rsidRDefault="00FD3682">
      <w:pPr>
        <w:ind w:left="720"/>
        <w:rPr>
          <w:rFonts w:ascii="Arial" w:eastAsia="Arial" w:hAnsi="Arial" w:cs="Arial"/>
          <w:b/>
        </w:rPr>
      </w:pPr>
      <w:r>
        <w:rPr>
          <w:rFonts w:ascii="Arial" w:eastAsia="Arial" w:hAnsi="Arial" w:cs="Arial"/>
        </w:rPr>
        <w:t xml:space="preserve">10.4 </w:t>
      </w:r>
      <w:r>
        <w:rPr>
          <w:rFonts w:ascii="Arial" w:eastAsia="Arial" w:hAnsi="Arial" w:cs="Arial"/>
        </w:rPr>
        <w:tab/>
      </w:r>
      <w:r>
        <w:rPr>
          <w:rFonts w:ascii="Arial" w:eastAsia="Arial" w:hAnsi="Arial" w:cs="Arial"/>
        </w:rPr>
        <w:t xml:space="preserve">CRs to Features in Release 17 and earlier: </w:t>
      </w:r>
      <w:r>
        <w:rPr>
          <w:rFonts w:ascii="Arial" w:eastAsia="Arial" w:hAnsi="Arial" w:cs="Arial"/>
          <w:b/>
          <w:sz w:val="20"/>
          <w:szCs w:val="20"/>
          <w:highlight w:val="white"/>
        </w:rPr>
        <w:t>366, 374, 375, 460</w:t>
      </w:r>
    </w:p>
    <w:p w14:paraId="13697EE9" w14:textId="77777777" w:rsidR="00A26EC2" w:rsidRDefault="00FD3682">
      <w:pPr>
        <w:ind w:left="720"/>
        <w:rPr>
          <w:rFonts w:ascii="Arial" w:eastAsia="Arial" w:hAnsi="Arial" w:cs="Arial"/>
        </w:rPr>
      </w:pPr>
      <w:r>
        <w:rPr>
          <w:rFonts w:ascii="Arial" w:eastAsia="Arial" w:hAnsi="Arial" w:cs="Arial"/>
        </w:rPr>
        <w:t>10.5</w:t>
      </w:r>
      <w:r>
        <w:rPr>
          <w:rFonts w:ascii="Arial" w:eastAsia="Arial" w:hAnsi="Arial" w:cs="Arial"/>
        </w:rPr>
        <w:tab/>
        <w:t xml:space="preserve">iRTCW: </w:t>
      </w:r>
      <w:r>
        <w:rPr>
          <w:rFonts w:ascii="Arial" w:eastAsia="Arial" w:hAnsi="Arial" w:cs="Arial"/>
          <w:b/>
          <w:sz w:val="20"/>
          <w:szCs w:val="20"/>
          <w:highlight w:val="white"/>
        </w:rPr>
        <w:t>257, 265, 266, 275, 276, 277, 278, 303, 334, 389, 390, 451, 461</w:t>
      </w:r>
    </w:p>
    <w:p w14:paraId="51365C54" w14:textId="77777777" w:rsidR="00A26EC2" w:rsidRDefault="00FD3682">
      <w:pPr>
        <w:ind w:left="720"/>
        <w:rPr>
          <w:rFonts w:ascii="Arial" w:eastAsia="Arial" w:hAnsi="Arial" w:cs="Arial"/>
        </w:rPr>
      </w:pPr>
      <w:r>
        <w:rPr>
          <w:rFonts w:ascii="Arial" w:eastAsia="Arial" w:hAnsi="Arial" w:cs="Arial"/>
        </w:rPr>
        <w:t>10.7</w:t>
      </w:r>
      <w:r>
        <w:rPr>
          <w:rFonts w:ascii="Arial" w:eastAsia="Arial" w:hAnsi="Arial" w:cs="Arial"/>
        </w:rPr>
        <w:tab/>
        <w:t xml:space="preserve">GA4RTAR: </w:t>
      </w:r>
      <w:r>
        <w:rPr>
          <w:rFonts w:ascii="Arial" w:eastAsia="Arial" w:hAnsi="Arial" w:cs="Arial"/>
          <w:b/>
          <w:sz w:val="20"/>
          <w:szCs w:val="20"/>
          <w:highlight w:val="white"/>
        </w:rPr>
        <w:t>343, 344, 354, 356, 371, 387, 388, 452</w:t>
      </w:r>
    </w:p>
    <w:p w14:paraId="2D80D863" w14:textId="77777777" w:rsidR="00A26EC2" w:rsidRDefault="00FD3682">
      <w:pPr>
        <w:ind w:left="720"/>
        <w:rPr>
          <w:rFonts w:ascii="Arial" w:eastAsia="Arial" w:hAnsi="Arial" w:cs="Arial"/>
        </w:rPr>
      </w:pPr>
      <w:r>
        <w:rPr>
          <w:rFonts w:ascii="Arial" w:eastAsia="Arial" w:hAnsi="Arial" w:cs="Arial"/>
        </w:rPr>
        <w:t>10.10</w:t>
      </w:r>
      <w:r>
        <w:rPr>
          <w:rFonts w:ascii="Arial" w:eastAsia="Arial" w:hAnsi="Arial" w:cs="Arial"/>
        </w:rPr>
        <w:tab/>
        <w:t xml:space="preserve">Others including TEI: </w:t>
      </w:r>
      <w:r>
        <w:rPr>
          <w:rFonts w:ascii="Arial" w:eastAsia="Arial" w:hAnsi="Arial" w:cs="Arial"/>
          <w:b/>
          <w:sz w:val="20"/>
          <w:szCs w:val="20"/>
          <w:highlight w:val="white"/>
        </w:rPr>
        <w:t>373, 428, 448</w:t>
      </w:r>
    </w:p>
    <w:p w14:paraId="42FA0796" w14:textId="77777777" w:rsidR="00A26EC2" w:rsidRDefault="00A26EC2">
      <w:pPr>
        <w:rPr>
          <w:rFonts w:ascii="Arial" w:eastAsia="Arial" w:hAnsi="Arial" w:cs="Arial"/>
        </w:rPr>
      </w:pPr>
    </w:p>
    <w:p w14:paraId="0D01D31F" w14:textId="77777777" w:rsidR="00A26EC2" w:rsidRDefault="00FD3682">
      <w:pPr>
        <w:ind w:left="720"/>
        <w:rPr>
          <w:rFonts w:ascii="Arial" w:eastAsia="Arial" w:hAnsi="Arial" w:cs="Arial"/>
          <w:b/>
        </w:rPr>
      </w:pPr>
      <w:r>
        <w:rPr>
          <w:rFonts w:ascii="Arial" w:eastAsia="Arial" w:hAnsi="Arial" w:cs="Arial"/>
          <w:b/>
        </w:rPr>
        <w:t>Wednesday November 16:</w:t>
      </w:r>
    </w:p>
    <w:p w14:paraId="1A0D06A2" w14:textId="77777777" w:rsidR="00A26EC2" w:rsidRDefault="00FD3682">
      <w:pPr>
        <w:ind w:left="720"/>
        <w:rPr>
          <w:rFonts w:ascii="Arial" w:eastAsia="Arial" w:hAnsi="Arial" w:cs="Arial"/>
          <w:b/>
        </w:rPr>
      </w:pPr>
      <w:r>
        <w:rPr>
          <w:rFonts w:ascii="Arial" w:eastAsia="Arial" w:hAnsi="Arial" w:cs="Arial"/>
        </w:rPr>
        <w:t>Continue non-discussed Tdocs from November 15 agenda items</w:t>
      </w:r>
    </w:p>
    <w:p w14:paraId="00C43B70" w14:textId="77777777" w:rsidR="00A26EC2" w:rsidRDefault="00FD3682">
      <w:pPr>
        <w:ind w:left="720"/>
        <w:rPr>
          <w:rFonts w:ascii="Arial" w:eastAsia="Arial" w:hAnsi="Arial" w:cs="Arial"/>
        </w:rPr>
      </w:pPr>
      <w:r>
        <w:rPr>
          <w:rFonts w:ascii="Arial" w:eastAsia="Arial" w:hAnsi="Arial" w:cs="Arial"/>
        </w:rPr>
        <w:t>10.6</w:t>
      </w:r>
      <w:r>
        <w:rPr>
          <w:rFonts w:ascii="Arial" w:eastAsia="Arial" w:hAnsi="Arial" w:cs="Arial"/>
        </w:rPr>
        <w:tab/>
        <w:t xml:space="preserve">IBACS: </w:t>
      </w:r>
      <w:r>
        <w:rPr>
          <w:rFonts w:ascii="Arial" w:eastAsia="Arial" w:hAnsi="Arial" w:cs="Arial"/>
          <w:b/>
          <w:sz w:val="20"/>
          <w:szCs w:val="20"/>
          <w:highlight w:val="white"/>
        </w:rPr>
        <w:t xml:space="preserve">301, 304, 340, 357, 365, 367, 368, 453  </w:t>
      </w:r>
    </w:p>
    <w:p w14:paraId="0328EF37" w14:textId="77777777" w:rsidR="00A26EC2" w:rsidRDefault="00FD3682">
      <w:pPr>
        <w:ind w:left="720"/>
        <w:rPr>
          <w:rFonts w:ascii="Arial" w:eastAsia="Arial" w:hAnsi="Arial" w:cs="Arial"/>
          <w:b/>
          <w:sz w:val="20"/>
          <w:szCs w:val="20"/>
          <w:highlight w:val="white"/>
        </w:rPr>
      </w:pPr>
      <w:r>
        <w:rPr>
          <w:rFonts w:ascii="Arial" w:eastAsia="Arial" w:hAnsi="Arial" w:cs="Arial"/>
        </w:rPr>
        <w:t>10.8</w:t>
      </w:r>
      <w:r>
        <w:rPr>
          <w:rFonts w:ascii="Arial" w:eastAsia="Arial" w:hAnsi="Arial" w:cs="Arial"/>
        </w:rPr>
        <w:tab/>
        <w:t xml:space="preserve">5G_RTP: </w:t>
      </w:r>
      <w:r>
        <w:rPr>
          <w:rFonts w:ascii="Arial" w:eastAsia="Arial" w:hAnsi="Arial" w:cs="Arial"/>
          <w:b/>
          <w:sz w:val="20"/>
          <w:szCs w:val="20"/>
          <w:highlight w:val="white"/>
        </w:rPr>
        <w:t xml:space="preserve">256, 268, 296, 454, </w:t>
      </w:r>
    </w:p>
    <w:p w14:paraId="546DB4F2" w14:textId="77777777" w:rsidR="00A26EC2" w:rsidRDefault="00FD3682">
      <w:pPr>
        <w:ind w:left="720"/>
        <w:rPr>
          <w:rFonts w:ascii="Arial" w:eastAsia="Arial" w:hAnsi="Arial" w:cs="Arial"/>
          <w:b/>
          <w:sz w:val="20"/>
          <w:szCs w:val="20"/>
          <w:highlight w:val="white"/>
        </w:rPr>
      </w:pPr>
      <w:r>
        <w:rPr>
          <w:rFonts w:ascii="Arial" w:eastAsia="Arial" w:hAnsi="Arial" w:cs="Arial"/>
        </w:rPr>
        <w:t xml:space="preserve">10.11 </w:t>
      </w:r>
      <w:r>
        <w:rPr>
          <w:rFonts w:ascii="Arial" w:eastAsia="Arial" w:hAnsi="Arial" w:cs="Arial"/>
        </w:rPr>
        <w:tab/>
        <w:t xml:space="preserve">New Work / New Work Items and Study Items: </w:t>
      </w:r>
      <w:r>
        <w:rPr>
          <w:rFonts w:ascii="Arial" w:eastAsia="Arial" w:hAnsi="Arial" w:cs="Arial"/>
          <w:b/>
          <w:sz w:val="20"/>
          <w:szCs w:val="20"/>
          <w:highlight w:val="white"/>
        </w:rPr>
        <w:t>347, 351, 425, 348</w:t>
      </w:r>
    </w:p>
    <w:p w14:paraId="0FC39473" w14:textId="77777777" w:rsidR="00A26EC2" w:rsidRDefault="00A26EC2">
      <w:pPr>
        <w:rPr>
          <w:rFonts w:ascii="Arial" w:eastAsia="Arial" w:hAnsi="Arial" w:cs="Arial"/>
        </w:rPr>
      </w:pPr>
    </w:p>
    <w:p w14:paraId="5D22B38D" w14:textId="77777777" w:rsidR="00A26EC2" w:rsidRDefault="00FD3682">
      <w:pPr>
        <w:ind w:left="720"/>
        <w:rPr>
          <w:rFonts w:ascii="Arial" w:eastAsia="Arial" w:hAnsi="Arial" w:cs="Arial"/>
        </w:rPr>
      </w:pPr>
      <w:r>
        <w:rPr>
          <w:rFonts w:ascii="Arial" w:eastAsia="Arial" w:hAnsi="Arial" w:cs="Arial"/>
          <w:b/>
        </w:rPr>
        <w:t>Thursday November 17:</w:t>
      </w:r>
    </w:p>
    <w:p w14:paraId="174F15C5" w14:textId="77777777" w:rsidR="00A26EC2" w:rsidRDefault="00FD3682">
      <w:pPr>
        <w:ind w:left="720"/>
        <w:rPr>
          <w:rFonts w:ascii="Arial" w:eastAsia="Arial" w:hAnsi="Arial" w:cs="Arial"/>
        </w:rPr>
      </w:pPr>
      <w:r>
        <w:rPr>
          <w:rFonts w:ascii="Arial" w:eastAsia="Arial" w:hAnsi="Arial" w:cs="Arial"/>
        </w:rPr>
        <w:t>Wash-up unfinished items</w:t>
      </w:r>
    </w:p>
    <w:p w14:paraId="5002EF79" w14:textId="77777777" w:rsidR="00A26EC2" w:rsidRDefault="00FD3682">
      <w:pPr>
        <w:ind w:left="720"/>
        <w:rPr>
          <w:rFonts w:ascii="Arial" w:eastAsia="Arial" w:hAnsi="Arial" w:cs="Arial"/>
        </w:rPr>
      </w:pPr>
      <w:r>
        <w:rPr>
          <w:rFonts w:ascii="Arial" w:eastAsia="Arial" w:hAnsi="Arial" w:cs="Arial"/>
        </w:rPr>
        <w:t>10.12  Any Other Business</w:t>
      </w:r>
    </w:p>
    <w:p w14:paraId="1BA9C4AF" w14:textId="77777777" w:rsidR="00A26EC2" w:rsidRDefault="00FD3682">
      <w:pPr>
        <w:ind w:left="720"/>
        <w:rPr>
          <w:rFonts w:ascii="Arial" w:eastAsia="Arial" w:hAnsi="Arial" w:cs="Arial"/>
          <w:b/>
        </w:rPr>
      </w:pPr>
      <w:r>
        <w:rPr>
          <w:rFonts w:ascii="Arial" w:eastAsia="Arial" w:hAnsi="Arial" w:cs="Arial"/>
        </w:rPr>
        <w:t>10.13</w:t>
      </w:r>
      <w:r>
        <w:rPr>
          <w:rFonts w:ascii="Arial" w:eastAsia="Arial" w:hAnsi="Arial" w:cs="Arial"/>
        </w:rPr>
        <w:tab/>
        <w:t>Close of the session</w:t>
      </w:r>
    </w:p>
    <w:p w14:paraId="5AEB2B3D" w14:textId="77777777" w:rsidR="00A26EC2" w:rsidRDefault="00A26EC2">
      <w:pPr>
        <w:rPr>
          <w:rFonts w:ascii="Arial" w:eastAsia="Arial" w:hAnsi="Arial" w:cs="Arial"/>
        </w:rPr>
      </w:pPr>
    </w:p>
    <w:p w14:paraId="0AE6AFCF" w14:textId="77777777" w:rsidR="00A26EC2" w:rsidRDefault="00A26EC2"/>
    <w:p w14:paraId="4EF35A36" w14:textId="77777777" w:rsidR="00A26EC2" w:rsidRDefault="00FD3682">
      <w:pPr>
        <w:pStyle w:val="Heading2"/>
      </w:pPr>
      <w:r>
        <w:t>10.2 Registration of documents</w:t>
      </w:r>
    </w:p>
    <w:p w14:paraId="68D8A46E" w14:textId="77777777" w:rsidR="00A26EC2" w:rsidRDefault="00FD3682">
      <w:r>
        <w:t>The following documents were registered before the meeting:</w:t>
      </w:r>
    </w:p>
    <w:p w14:paraId="5A28EF7E" w14:textId="77777777" w:rsidR="00A26EC2" w:rsidRDefault="00A26EC2"/>
    <w:tbl>
      <w:tblPr>
        <w:tblStyle w:val="a1"/>
        <w:tblW w:w="9225" w:type="dxa"/>
        <w:tblBorders>
          <w:top w:val="nil"/>
          <w:left w:val="nil"/>
          <w:bottom w:val="nil"/>
          <w:right w:val="nil"/>
          <w:insideH w:val="nil"/>
          <w:insideV w:val="nil"/>
        </w:tblBorders>
        <w:tblLayout w:type="fixed"/>
        <w:tblLook w:val="0600" w:firstRow="0" w:lastRow="0" w:firstColumn="0" w:lastColumn="0" w:noHBand="1" w:noVBand="1"/>
      </w:tblPr>
      <w:tblGrid>
        <w:gridCol w:w="945"/>
        <w:gridCol w:w="3720"/>
        <w:gridCol w:w="4560"/>
      </w:tblGrid>
      <w:tr w:rsidR="00A26EC2" w14:paraId="3F854AD6" w14:textId="77777777">
        <w:trPr>
          <w:trHeight w:val="39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6F78A550" w14:textId="77777777" w:rsidR="00A26EC2" w:rsidRDefault="00FD3682">
            <w:pPr>
              <w:rPr>
                <w:rFonts w:ascii="Arial" w:eastAsia="Arial" w:hAnsi="Arial" w:cs="Arial"/>
              </w:rPr>
            </w:pPr>
            <w:r>
              <w:rPr>
                <w:rFonts w:ascii="Arial" w:eastAsia="Arial" w:hAnsi="Arial" w:cs="Arial"/>
              </w:rPr>
              <w:t>10.3</w:t>
            </w:r>
          </w:p>
        </w:tc>
        <w:tc>
          <w:tcPr>
            <w:tcW w:w="37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26AE786" w14:textId="77777777" w:rsidR="00A26EC2" w:rsidRDefault="00FD3682">
            <w:pPr>
              <w:rPr>
                <w:rFonts w:ascii="Arial" w:eastAsia="Arial" w:hAnsi="Arial" w:cs="Arial"/>
              </w:rPr>
            </w:pPr>
            <w:r>
              <w:rPr>
                <w:rFonts w:ascii="Arial" w:eastAsia="Arial" w:hAnsi="Arial" w:cs="Arial"/>
              </w:rPr>
              <w:t>Reports and liaisons from other groups</w:t>
            </w:r>
          </w:p>
        </w:tc>
        <w:tc>
          <w:tcPr>
            <w:tcW w:w="456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5A40C417" w14:textId="77777777" w:rsidR="00A26EC2" w:rsidRDefault="00FD3682">
            <w:pPr>
              <w:rPr>
                <w:rFonts w:ascii="Arial" w:eastAsia="Arial" w:hAnsi="Arial" w:cs="Arial"/>
              </w:rPr>
            </w:pPr>
            <w:r>
              <w:rPr>
                <w:rFonts w:ascii="Arial" w:eastAsia="Arial" w:hAnsi="Arial" w:cs="Arial"/>
              </w:rPr>
              <w:t>VoLTE Roaming: 122</w:t>
            </w:r>
            <w:r>
              <w:rPr>
                <w:rFonts w:ascii="Arial" w:eastAsia="Arial" w:hAnsi="Arial" w:cs="Arial"/>
              </w:rPr>
              <w:t>8</w:t>
            </w:r>
          </w:p>
          <w:p w14:paraId="01AF79FB" w14:textId="77777777" w:rsidR="00A26EC2" w:rsidRDefault="00A26EC2">
            <w:pPr>
              <w:rPr>
                <w:rFonts w:ascii="Arial" w:eastAsia="Arial" w:hAnsi="Arial" w:cs="Arial"/>
              </w:rPr>
            </w:pPr>
          </w:p>
          <w:p w14:paraId="43E75193" w14:textId="77777777" w:rsidR="00A26EC2" w:rsidRDefault="00FD3682">
            <w:pPr>
              <w:rPr>
                <w:rFonts w:ascii="Arial" w:eastAsia="Arial" w:hAnsi="Arial" w:cs="Arial"/>
              </w:rPr>
            </w:pPr>
            <w:r>
              <w:rPr>
                <w:rFonts w:ascii="Arial" w:eastAsia="Arial" w:hAnsi="Arial" w:cs="Arial"/>
              </w:rPr>
              <w:t>IMS Data Channel: 1243, 1300, 1349, 1372</w:t>
            </w:r>
          </w:p>
          <w:p w14:paraId="1C314182" w14:textId="77777777" w:rsidR="00A26EC2" w:rsidRDefault="00A26EC2">
            <w:pPr>
              <w:rPr>
                <w:rFonts w:ascii="Arial" w:eastAsia="Arial" w:hAnsi="Arial" w:cs="Arial"/>
                <w:b/>
                <w:sz w:val="20"/>
                <w:szCs w:val="20"/>
                <w:highlight w:val="yellow"/>
              </w:rPr>
            </w:pPr>
          </w:p>
          <w:p w14:paraId="28AADF2F" w14:textId="77777777" w:rsidR="00A26EC2" w:rsidRDefault="00FD3682">
            <w:pPr>
              <w:spacing w:before="40" w:after="40" w:line="276" w:lineRule="auto"/>
              <w:ind w:right="60"/>
              <w:jc w:val="both"/>
              <w:rPr>
                <w:rFonts w:ascii="Arial" w:eastAsia="Arial" w:hAnsi="Arial" w:cs="Arial"/>
              </w:rPr>
            </w:pPr>
            <w:r>
              <w:rPr>
                <w:rFonts w:ascii="Arial" w:eastAsia="Arial" w:hAnsi="Arial" w:cs="Arial"/>
              </w:rPr>
              <w:t>SR_MSE: 1238</w:t>
            </w:r>
          </w:p>
          <w:p w14:paraId="3E40E870" w14:textId="77777777" w:rsidR="00A26EC2" w:rsidRDefault="00A26EC2">
            <w:pPr>
              <w:rPr>
                <w:rFonts w:ascii="Arial" w:eastAsia="Arial" w:hAnsi="Arial" w:cs="Arial"/>
              </w:rPr>
            </w:pPr>
          </w:p>
          <w:p w14:paraId="5B21ECC6" w14:textId="77777777" w:rsidR="00A26EC2" w:rsidRDefault="00FD3682">
            <w:pPr>
              <w:rPr>
                <w:rFonts w:ascii="Arial" w:eastAsia="Arial" w:hAnsi="Arial" w:cs="Arial"/>
              </w:rPr>
            </w:pPr>
            <w:r>
              <w:rPr>
                <w:rFonts w:ascii="Arial" w:eastAsia="Arial" w:hAnsi="Arial" w:cs="Arial"/>
              </w:rPr>
              <w:t>N6 PDU Set Identification: 1244, 1249, 1253, 1348, 1427, 1429, 1432</w:t>
            </w:r>
          </w:p>
        </w:tc>
      </w:tr>
      <w:tr w:rsidR="00A26EC2" w14:paraId="4EC0CEEB"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794C496" w14:textId="77777777" w:rsidR="00A26EC2" w:rsidRDefault="00FD3682">
            <w:pPr>
              <w:rPr>
                <w:rFonts w:ascii="Arial" w:eastAsia="Arial" w:hAnsi="Arial" w:cs="Arial"/>
              </w:rPr>
            </w:pPr>
            <w:r>
              <w:rPr>
                <w:rFonts w:ascii="Arial" w:eastAsia="Arial" w:hAnsi="Arial" w:cs="Arial"/>
              </w:rPr>
              <w:t>10.4</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2146AE52" w14:textId="77777777" w:rsidR="00A26EC2" w:rsidRDefault="00FD3682">
            <w:pPr>
              <w:rPr>
                <w:rFonts w:ascii="Arial" w:eastAsia="Arial" w:hAnsi="Arial" w:cs="Arial"/>
              </w:rPr>
            </w:pPr>
            <w:r>
              <w:rPr>
                <w:rFonts w:ascii="Arial" w:eastAsia="Arial" w:hAnsi="Arial" w:cs="Arial"/>
              </w:rPr>
              <w:t>CRs to features in Release 17 and earlier</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2F9A5522" w14:textId="77777777" w:rsidR="00A26EC2" w:rsidRDefault="00FD3682">
            <w:pPr>
              <w:rPr>
                <w:rFonts w:ascii="Arial" w:eastAsia="Arial" w:hAnsi="Arial" w:cs="Arial"/>
              </w:rPr>
            </w:pPr>
            <w:r>
              <w:rPr>
                <w:rFonts w:ascii="Arial" w:eastAsia="Arial" w:hAnsi="Arial" w:cs="Arial"/>
              </w:rPr>
              <w:t>1350, 1366, 1374&amp;1375, 1460</w:t>
            </w:r>
          </w:p>
        </w:tc>
      </w:tr>
      <w:tr w:rsidR="00A26EC2" w14:paraId="3E809D57" w14:textId="77777777">
        <w:trPr>
          <w:trHeight w:val="117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5CEF7D8" w14:textId="77777777" w:rsidR="00A26EC2" w:rsidRDefault="00FD3682">
            <w:pPr>
              <w:rPr>
                <w:rFonts w:ascii="Arial" w:eastAsia="Arial" w:hAnsi="Arial" w:cs="Arial"/>
              </w:rPr>
            </w:pPr>
            <w:r>
              <w:rPr>
                <w:rFonts w:ascii="Arial" w:eastAsia="Arial" w:hAnsi="Arial" w:cs="Arial"/>
              </w:rPr>
              <w:t>10.5</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0006F795" w14:textId="77777777" w:rsidR="00A26EC2" w:rsidRDefault="00FD3682">
            <w:pPr>
              <w:rPr>
                <w:rFonts w:ascii="Arial" w:eastAsia="Arial" w:hAnsi="Arial" w:cs="Arial"/>
              </w:rPr>
            </w:pPr>
            <w:r>
              <w:rPr>
                <w:rFonts w:ascii="Arial" w:eastAsia="Arial" w:hAnsi="Arial" w:cs="Arial"/>
              </w:rPr>
              <w:t xml:space="preserve">iRTCW (immersive Real-time </w:t>
            </w:r>
          </w:p>
          <w:p w14:paraId="2654C800" w14:textId="77777777" w:rsidR="00A26EC2" w:rsidRDefault="00FD3682">
            <w:pPr>
              <w:rPr>
                <w:rFonts w:ascii="Arial" w:eastAsia="Arial" w:hAnsi="Arial" w:cs="Arial"/>
              </w:rPr>
            </w:pPr>
            <w:r>
              <w:rPr>
                <w:rFonts w:ascii="Arial" w:eastAsia="Arial" w:hAnsi="Arial" w:cs="Arial"/>
              </w:rPr>
              <w:t>Communication for WebRTC)</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1D897CAC" w14:textId="77777777" w:rsidR="00A26EC2" w:rsidRDefault="00FD3682">
            <w:pPr>
              <w:rPr>
                <w:rFonts w:ascii="Arial" w:eastAsia="Arial" w:hAnsi="Arial" w:cs="Arial"/>
              </w:rPr>
            </w:pPr>
            <w:r>
              <w:rPr>
                <w:rFonts w:ascii="Arial" w:eastAsia="Arial" w:hAnsi="Arial" w:cs="Arial"/>
              </w:rPr>
              <w:t xml:space="preserve">1257, 1265, 1266, 1275, 1276, 1277, 1278, 1303, 1334, 1389, 1390, 1451, 1461 </w:t>
            </w:r>
          </w:p>
        </w:tc>
      </w:tr>
      <w:tr w:rsidR="00A26EC2" w14:paraId="3AEE21A9"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720D7B0" w14:textId="77777777" w:rsidR="00A26EC2" w:rsidRDefault="00FD3682">
            <w:pPr>
              <w:rPr>
                <w:rFonts w:ascii="Arial" w:eastAsia="Arial" w:hAnsi="Arial" w:cs="Arial"/>
              </w:rPr>
            </w:pPr>
            <w:r>
              <w:rPr>
                <w:rFonts w:ascii="Arial" w:eastAsia="Arial" w:hAnsi="Arial" w:cs="Arial"/>
              </w:rPr>
              <w:t>10.6</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71FF66E8" w14:textId="77777777" w:rsidR="00A26EC2" w:rsidRDefault="00FD3682">
            <w:pPr>
              <w:rPr>
                <w:rFonts w:ascii="Arial" w:eastAsia="Arial" w:hAnsi="Arial" w:cs="Arial"/>
              </w:rPr>
            </w:pPr>
            <w:r>
              <w:rPr>
                <w:rFonts w:ascii="Arial" w:eastAsia="Arial" w:hAnsi="Arial" w:cs="Arial"/>
              </w:rPr>
              <w:t>IBACS (IMS-based AR Conversational Services)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6E1BC8AA" w14:textId="77777777" w:rsidR="00A26EC2" w:rsidRDefault="00FD3682">
            <w:pPr>
              <w:rPr>
                <w:rFonts w:ascii="Arial" w:eastAsia="Arial" w:hAnsi="Arial" w:cs="Arial"/>
              </w:rPr>
            </w:pPr>
            <w:r>
              <w:rPr>
                <w:rFonts w:ascii="Arial" w:eastAsia="Arial" w:hAnsi="Arial" w:cs="Arial"/>
              </w:rPr>
              <w:t>1301, 1304, 1340, 1357, 1365, 1367, 1368, 1453</w:t>
            </w:r>
          </w:p>
        </w:tc>
      </w:tr>
      <w:tr w:rsidR="00A26EC2" w14:paraId="3EF0F543"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C8E2CA1" w14:textId="77777777" w:rsidR="00A26EC2" w:rsidRDefault="00FD3682">
            <w:pPr>
              <w:rPr>
                <w:rFonts w:ascii="Arial" w:eastAsia="Arial" w:hAnsi="Arial" w:cs="Arial"/>
              </w:rPr>
            </w:pPr>
            <w:r>
              <w:rPr>
                <w:rFonts w:ascii="Arial" w:eastAsia="Arial" w:hAnsi="Arial" w:cs="Arial"/>
              </w:rPr>
              <w:t>10.7</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55530D54" w14:textId="77777777" w:rsidR="00A26EC2" w:rsidRDefault="00FD3682">
            <w:pPr>
              <w:rPr>
                <w:rFonts w:ascii="Arial" w:eastAsia="Arial" w:hAnsi="Arial" w:cs="Arial"/>
              </w:rPr>
            </w:pPr>
            <w:r>
              <w:rPr>
                <w:rFonts w:ascii="Arial" w:eastAsia="Arial" w:hAnsi="Arial" w:cs="Arial"/>
              </w:rPr>
              <w:t>GA4RTAR (Generic architecture for Real-Time and AR/MR media)</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6E333E7B" w14:textId="77777777" w:rsidR="00A26EC2" w:rsidRDefault="00FD3682">
            <w:pPr>
              <w:rPr>
                <w:rFonts w:ascii="Arial" w:eastAsia="Arial" w:hAnsi="Arial" w:cs="Arial"/>
              </w:rPr>
            </w:pPr>
            <w:r>
              <w:rPr>
                <w:rFonts w:ascii="Arial" w:eastAsia="Arial" w:hAnsi="Arial" w:cs="Arial"/>
              </w:rPr>
              <w:t>1343, 1344, 1354, 1356, 1371, 1387, 1388, 1452</w:t>
            </w:r>
          </w:p>
        </w:tc>
      </w:tr>
      <w:tr w:rsidR="00A26EC2" w14:paraId="15918D90" w14:textId="77777777">
        <w:trPr>
          <w:trHeight w:val="93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CFDD97E" w14:textId="77777777" w:rsidR="00A26EC2" w:rsidRDefault="00FD3682">
            <w:pPr>
              <w:rPr>
                <w:rFonts w:ascii="Arial" w:eastAsia="Arial" w:hAnsi="Arial" w:cs="Arial"/>
              </w:rPr>
            </w:pPr>
            <w:r>
              <w:rPr>
                <w:rFonts w:ascii="Arial" w:eastAsia="Arial" w:hAnsi="Arial" w:cs="Arial"/>
              </w:rPr>
              <w:t>10.8</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718D7B8E" w14:textId="77777777" w:rsidR="00A26EC2" w:rsidRDefault="00FD3682">
            <w:pPr>
              <w:rPr>
                <w:rFonts w:ascii="Arial" w:eastAsia="Arial" w:hAnsi="Arial" w:cs="Arial"/>
              </w:rPr>
            </w:pPr>
            <w:r>
              <w:rPr>
                <w:rFonts w:ascii="Arial" w:eastAsia="Arial" w:hAnsi="Arial" w:cs="Arial"/>
              </w:rPr>
              <w:t>5G_RTP (5G Real-time Transport Protocols)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5BC9ED0C" w14:textId="77777777" w:rsidR="00A26EC2" w:rsidRDefault="00FD3682">
            <w:pPr>
              <w:rPr>
                <w:rFonts w:ascii="Arial" w:eastAsia="Arial" w:hAnsi="Arial" w:cs="Arial"/>
              </w:rPr>
            </w:pPr>
            <w:r>
              <w:rPr>
                <w:rFonts w:ascii="Arial" w:eastAsia="Arial" w:hAnsi="Arial" w:cs="Arial"/>
              </w:rPr>
              <w:t>1256, 1268, 1296, 1454,</w:t>
            </w:r>
          </w:p>
          <w:p w14:paraId="6C97C5F1" w14:textId="77777777" w:rsidR="00A26EC2" w:rsidRDefault="00FD3682">
            <w:pPr>
              <w:rPr>
                <w:rFonts w:ascii="Arial" w:eastAsia="Arial" w:hAnsi="Arial" w:cs="Arial"/>
              </w:rPr>
            </w:pPr>
            <w:r>
              <w:rPr>
                <w:rFonts w:ascii="Arial" w:eastAsia="Arial" w:hAnsi="Arial" w:cs="Arial"/>
              </w:rPr>
              <w:t xml:space="preserve"> </w:t>
            </w:r>
          </w:p>
        </w:tc>
      </w:tr>
      <w:tr w:rsidR="00A26EC2" w14:paraId="31DEF0CD" w14:textId="77777777">
        <w:trPr>
          <w:trHeight w:val="85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BF08D14" w14:textId="77777777" w:rsidR="00A26EC2" w:rsidRDefault="00FD3682">
            <w:pPr>
              <w:rPr>
                <w:rFonts w:ascii="Arial" w:eastAsia="Arial" w:hAnsi="Arial" w:cs="Arial"/>
              </w:rPr>
            </w:pPr>
            <w:r>
              <w:rPr>
                <w:rFonts w:ascii="Arial" w:eastAsia="Arial" w:hAnsi="Arial" w:cs="Arial"/>
              </w:rPr>
              <w:t>10.9</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266101D9" w14:textId="77777777" w:rsidR="00A26EC2" w:rsidRDefault="00FD3682">
            <w:pPr>
              <w:rPr>
                <w:rFonts w:ascii="Arial" w:eastAsia="Arial" w:hAnsi="Arial" w:cs="Arial"/>
              </w:rPr>
            </w:pPr>
            <w:r>
              <w:rPr>
                <w:rFonts w:ascii="Arial" w:eastAsia="Arial" w:hAnsi="Arial" w:cs="Arial"/>
              </w:rPr>
              <w:t xml:space="preserve">FS_eiRTCW (Feasibility Study on the enhancements for immersive </w:t>
            </w:r>
            <w:r>
              <w:rPr>
                <w:rFonts w:ascii="Arial" w:eastAsia="Arial" w:hAnsi="Arial" w:cs="Arial"/>
              </w:rPr>
              <w:lastRenderedPageBreak/>
              <w:t>Real-time Communication for WebRTC)</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7290A38B" w14:textId="77777777" w:rsidR="00A26EC2" w:rsidRDefault="00FD3682">
            <w:pPr>
              <w:rPr>
                <w:rFonts w:ascii="Arial" w:eastAsia="Arial" w:hAnsi="Arial" w:cs="Arial"/>
              </w:rPr>
            </w:pPr>
            <w:r>
              <w:rPr>
                <w:rFonts w:ascii="Arial" w:eastAsia="Arial" w:hAnsi="Arial" w:cs="Arial"/>
              </w:rPr>
              <w:lastRenderedPageBreak/>
              <w:t xml:space="preserve"> </w:t>
            </w:r>
          </w:p>
        </w:tc>
      </w:tr>
      <w:tr w:rsidR="00A26EC2" w14:paraId="6173DB5D" w14:textId="77777777">
        <w:trPr>
          <w:trHeight w:val="39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0C8B220" w14:textId="77777777" w:rsidR="00A26EC2" w:rsidRDefault="00FD3682">
            <w:pPr>
              <w:rPr>
                <w:rFonts w:ascii="Arial" w:eastAsia="Arial" w:hAnsi="Arial" w:cs="Arial"/>
              </w:rPr>
            </w:pPr>
            <w:r>
              <w:rPr>
                <w:rFonts w:ascii="Arial" w:eastAsia="Arial" w:hAnsi="Arial" w:cs="Arial"/>
              </w:rPr>
              <w:t>10.10</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3E6664AB" w14:textId="77777777" w:rsidR="00A26EC2" w:rsidRDefault="00FD3682">
            <w:pPr>
              <w:rPr>
                <w:rFonts w:ascii="Arial" w:eastAsia="Arial" w:hAnsi="Arial" w:cs="Arial"/>
              </w:rPr>
            </w:pPr>
            <w:r>
              <w:rPr>
                <w:rFonts w:ascii="Arial" w:eastAsia="Arial" w:hAnsi="Arial" w:cs="Arial"/>
              </w:rPr>
              <w:t>Others including TEI</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7930D54D" w14:textId="77777777" w:rsidR="00A26EC2" w:rsidRDefault="00FD3682">
            <w:pPr>
              <w:rPr>
                <w:rFonts w:ascii="Arial" w:eastAsia="Arial" w:hAnsi="Arial" w:cs="Arial"/>
              </w:rPr>
            </w:pPr>
            <w:r>
              <w:rPr>
                <w:rFonts w:ascii="Arial" w:eastAsia="Arial" w:hAnsi="Arial" w:cs="Arial"/>
              </w:rPr>
              <w:t>1373, 1428, 1448</w:t>
            </w:r>
          </w:p>
        </w:tc>
      </w:tr>
      <w:tr w:rsidR="00A26EC2" w14:paraId="1124E695"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4B36A4F" w14:textId="77777777" w:rsidR="00A26EC2" w:rsidRDefault="00FD3682">
            <w:pPr>
              <w:rPr>
                <w:rFonts w:ascii="Arial" w:eastAsia="Arial" w:hAnsi="Arial" w:cs="Arial"/>
              </w:rPr>
            </w:pPr>
            <w:r>
              <w:rPr>
                <w:rFonts w:ascii="Arial" w:eastAsia="Arial" w:hAnsi="Arial" w:cs="Arial"/>
              </w:rPr>
              <w:t>10.11</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62022546" w14:textId="77777777" w:rsidR="00A26EC2" w:rsidRDefault="00FD3682">
            <w:pPr>
              <w:rPr>
                <w:rFonts w:ascii="Arial" w:eastAsia="Arial" w:hAnsi="Arial" w:cs="Arial"/>
              </w:rPr>
            </w:pPr>
            <w:r>
              <w:rPr>
                <w:rFonts w:ascii="Arial" w:eastAsia="Arial" w:hAnsi="Arial" w:cs="Arial"/>
              </w:rPr>
              <w:t>New Work / New Work Items and Study Items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075CE0B3" w14:textId="77777777" w:rsidR="00A26EC2" w:rsidRDefault="00FD3682">
            <w:pPr>
              <w:rPr>
                <w:rFonts w:ascii="Arial" w:eastAsia="Arial" w:hAnsi="Arial" w:cs="Arial"/>
              </w:rPr>
            </w:pPr>
            <w:r>
              <w:rPr>
                <w:rFonts w:ascii="Arial" w:eastAsia="Arial" w:hAnsi="Arial" w:cs="Arial"/>
              </w:rPr>
              <w:t>1347, 1425, 1348</w:t>
            </w:r>
          </w:p>
        </w:tc>
      </w:tr>
    </w:tbl>
    <w:p w14:paraId="4FAE9468" w14:textId="77777777" w:rsidR="00A26EC2" w:rsidRDefault="00A26EC2"/>
    <w:p w14:paraId="77802F0C" w14:textId="77777777" w:rsidR="00A26EC2" w:rsidRDefault="00FD3682">
      <w:r>
        <w:t>The agenda and registration of documents were approved.</w:t>
      </w:r>
    </w:p>
    <w:p w14:paraId="0B99D453" w14:textId="77777777" w:rsidR="00A26EC2" w:rsidRDefault="00A26EC2"/>
    <w:p w14:paraId="27733C76" w14:textId="77777777" w:rsidR="00A26EC2" w:rsidRDefault="00FD3682">
      <w:pPr>
        <w:pStyle w:val="Heading2"/>
        <w:rPr>
          <w:color w:val="9900FF"/>
        </w:rPr>
      </w:pPr>
      <w:r>
        <w:t>10.3 Reports and liaisons from other groups</w:t>
      </w:r>
    </w:p>
    <w:p w14:paraId="0AE33936" w14:textId="77777777" w:rsidR="00A26EC2" w:rsidRDefault="00A26EC2"/>
    <w:p w14:paraId="4A1684E3" w14:textId="77777777" w:rsidR="00A26EC2" w:rsidRDefault="00FD3682">
      <w:pPr>
        <w:rPr>
          <w:rFonts w:ascii="Arial" w:eastAsia="Arial" w:hAnsi="Arial" w:cs="Arial"/>
          <w:b/>
          <w:sz w:val="20"/>
          <w:szCs w:val="20"/>
          <w:highlight w:val="white"/>
        </w:rPr>
      </w:pPr>
      <w:r>
        <w:rPr>
          <w:rFonts w:ascii="Arial" w:eastAsia="Arial" w:hAnsi="Arial" w:cs="Arial"/>
          <w:b/>
          <w:sz w:val="20"/>
          <w:szCs w:val="20"/>
          <w:highlight w:val="white"/>
        </w:rPr>
        <w:t>VoLTE Roaming: 1228</w:t>
      </w:r>
    </w:p>
    <w:p w14:paraId="5CF4E21D" w14:textId="77777777" w:rsidR="00A26EC2" w:rsidRDefault="00A26EC2">
      <w:pPr>
        <w:rPr>
          <w:rFonts w:ascii="Arial" w:eastAsia="Arial" w:hAnsi="Arial" w:cs="Arial"/>
          <w:b/>
          <w:sz w:val="20"/>
          <w:szCs w:val="20"/>
          <w:highlight w:val="white"/>
        </w:rPr>
      </w:pPr>
    </w:p>
    <w:tbl>
      <w:tblPr>
        <w:tblStyle w:val="a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C22E53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99350B9" w14:textId="77777777" w:rsidR="00A26EC2" w:rsidRDefault="00FD3682">
            <w:pPr>
              <w:widowControl w:val="0"/>
              <w:pBdr>
                <w:top w:val="nil"/>
                <w:left w:val="nil"/>
                <w:bottom w:val="nil"/>
                <w:right w:val="nil"/>
                <w:between w:val="nil"/>
              </w:pBdr>
              <w:spacing w:line="276" w:lineRule="auto"/>
            </w:pPr>
            <w:hyperlink r:id="rId9">
              <w:r>
                <w:rPr>
                  <w:rFonts w:ascii="Arial" w:eastAsia="Arial" w:hAnsi="Arial" w:cs="Arial"/>
                  <w:b/>
                  <w:color w:val="0000FF"/>
                  <w:sz w:val="16"/>
                  <w:szCs w:val="16"/>
                  <w:u w:val="single"/>
                </w:rPr>
                <w:t>S4-221228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38C890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Reply to LS on VoLTE Roaming GBR Handling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17261E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CT4</w:t>
            </w:r>
          </w:p>
        </w:tc>
      </w:tr>
    </w:tbl>
    <w:p w14:paraId="21C1147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0">
        <w:r>
          <w:rPr>
            <w:rFonts w:ascii="Arial" w:eastAsia="Arial" w:hAnsi="Arial" w:cs="Arial"/>
            <w:color w:val="1155CC"/>
            <w:sz w:val="20"/>
            <w:szCs w:val="20"/>
            <w:highlight w:val="white"/>
            <w:u w:val="single"/>
          </w:rPr>
          <w:t>email discussion</w:t>
        </w:r>
      </w:hyperlink>
    </w:p>
    <w:p w14:paraId="073B5275" w14:textId="77777777" w:rsidR="00A26EC2" w:rsidRDefault="00A26EC2">
      <w:pPr>
        <w:rPr>
          <w:rFonts w:ascii="Arial" w:eastAsia="Arial" w:hAnsi="Arial" w:cs="Arial"/>
          <w:sz w:val="20"/>
          <w:szCs w:val="20"/>
          <w:highlight w:val="white"/>
        </w:rPr>
      </w:pPr>
    </w:p>
    <w:p w14:paraId="09D70695" w14:textId="77777777" w:rsidR="00A26EC2" w:rsidRDefault="00FD3682">
      <w:pPr>
        <w:rPr>
          <w:rFonts w:ascii="Arial" w:eastAsia="Arial" w:hAnsi="Arial" w:cs="Arial"/>
          <w:b/>
          <w:sz w:val="20"/>
          <w:szCs w:val="20"/>
        </w:rPr>
      </w:pPr>
      <w:r>
        <w:rPr>
          <w:rFonts w:ascii="Arial" w:eastAsia="Arial" w:hAnsi="Arial" w:cs="Arial"/>
          <w:b/>
          <w:sz w:val="20"/>
          <w:szCs w:val="20"/>
          <w:highlight w:val="white"/>
        </w:rPr>
        <w:t xml:space="preserve">IMS Data Channel: 1238, 1243, 1300, 1349, 1372, </w:t>
      </w:r>
      <w:r>
        <w:rPr>
          <w:rFonts w:ascii="Arial" w:eastAsia="Arial" w:hAnsi="Arial" w:cs="Arial"/>
          <w:b/>
          <w:sz w:val="20"/>
          <w:szCs w:val="20"/>
        </w:rPr>
        <w:t>1350</w:t>
      </w:r>
    </w:p>
    <w:p w14:paraId="19243ED3" w14:textId="77777777" w:rsidR="00A26EC2" w:rsidRDefault="00A26EC2">
      <w:pPr>
        <w:rPr>
          <w:rFonts w:ascii="Arial" w:eastAsia="Arial" w:hAnsi="Arial" w:cs="Arial"/>
          <w:b/>
          <w:sz w:val="20"/>
          <w:szCs w:val="20"/>
          <w:highlight w:val="yellow"/>
        </w:rPr>
      </w:pPr>
    </w:p>
    <w:p w14:paraId="1E8ADD1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504FF320" w14:textId="77777777" w:rsidR="00A26EC2" w:rsidRDefault="00A26EC2">
      <w:pPr>
        <w:rPr>
          <w:rFonts w:ascii="Arial" w:eastAsia="Arial" w:hAnsi="Arial" w:cs="Arial"/>
          <w:b/>
          <w:sz w:val="20"/>
          <w:szCs w:val="20"/>
          <w:highlight w:val="white"/>
        </w:rPr>
      </w:pPr>
    </w:p>
    <w:p w14:paraId="262EE892" w14:textId="77777777" w:rsidR="00A26EC2" w:rsidRDefault="00A26EC2">
      <w:pPr>
        <w:rPr>
          <w:rFonts w:ascii="Arial" w:eastAsia="Arial" w:hAnsi="Arial" w:cs="Arial"/>
          <w:b/>
          <w:sz w:val="20"/>
          <w:szCs w:val="20"/>
          <w:highlight w:val="white"/>
        </w:rPr>
      </w:pPr>
    </w:p>
    <w:tbl>
      <w:tblPr>
        <w:tblStyle w:val="a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77E5D8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09CE9A0"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11">
              <w:r>
                <w:rPr>
                  <w:rFonts w:ascii="Arial" w:eastAsia="Arial" w:hAnsi="Arial" w:cs="Arial"/>
                  <w:b/>
                  <w:color w:val="0000FF"/>
                  <w:sz w:val="16"/>
                  <w:szCs w:val="16"/>
                  <w:highlight w:val="white"/>
                  <w:u w:val="single"/>
                </w:rPr>
                <w:t>S4-221238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EBB8EFE"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LS on media negotiation for AR telephony communication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C698775"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SA2</w:t>
            </w:r>
          </w:p>
        </w:tc>
      </w:tr>
    </w:tbl>
    <w:p w14:paraId="55D715E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2">
        <w:r>
          <w:rPr>
            <w:rFonts w:ascii="Arial" w:eastAsia="Arial" w:hAnsi="Arial" w:cs="Arial"/>
            <w:color w:val="1155CC"/>
            <w:sz w:val="20"/>
            <w:szCs w:val="20"/>
            <w:highlight w:val="white"/>
            <w:u w:val="single"/>
          </w:rPr>
          <w:t>email disc</w:t>
        </w:r>
        <w:r>
          <w:rPr>
            <w:rFonts w:ascii="Arial" w:eastAsia="Arial" w:hAnsi="Arial" w:cs="Arial"/>
            <w:color w:val="1155CC"/>
            <w:sz w:val="20"/>
            <w:szCs w:val="20"/>
            <w:highlight w:val="white"/>
            <w:u w:val="single"/>
          </w:rPr>
          <w:t>ussion</w:t>
        </w:r>
      </w:hyperlink>
    </w:p>
    <w:p w14:paraId="3771180A" w14:textId="77777777" w:rsidR="00A26EC2" w:rsidRDefault="00A26EC2">
      <w:pPr>
        <w:rPr>
          <w:rFonts w:ascii="Arial" w:eastAsia="Arial" w:hAnsi="Arial" w:cs="Arial"/>
          <w:sz w:val="20"/>
          <w:szCs w:val="20"/>
          <w:highlight w:val="white"/>
        </w:rPr>
      </w:pPr>
    </w:p>
    <w:p w14:paraId="08B4038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Comments / Questions: </w:t>
      </w:r>
    </w:p>
    <w:p w14:paraId="7CF878AE" w14:textId="77777777" w:rsidR="00A26EC2" w:rsidRDefault="00FD3682">
      <w:pPr>
        <w:numPr>
          <w:ilvl w:val="0"/>
          <w:numId w:val="12"/>
        </w:numPr>
        <w:rPr>
          <w:rFonts w:ascii="Arial" w:eastAsia="Arial" w:hAnsi="Arial" w:cs="Arial"/>
          <w:sz w:val="20"/>
          <w:szCs w:val="20"/>
          <w:highlight w:val="white"/>
        </w:rPr>
      </w:pPr>
      <w:r>
        <w:rPr>
          <w:rFonts w:ascii="Arial" w:eastAsia="Arial" w:hAnsi="Arial" w:cs="Arial"/>
          <w:sz w:val="20"/>
          <w:szCs w:val="20"/>
          <w:highlight w:val="white"/>
        </w:rPr>
        <w:t xml:space="preserve">Imed: Split rendering should be usable independent from application type. Suggestion is to wait until split rendering has more progress and then address it in IMS. Currently important is to </w:t>
      </w:r>
      <w:r>
        <w:rPr>
          <w:rFonts w:ascii="Arial" w:eastAsia="Arial" w:hAnsi="Arial" w:cs="Arial"/>
          <w:sz w:val="20"/>
          <w:szCs w:val="20"/>
          <w:highlight w:val="white"/>
        </w:rPr>
        <w:t>focus on the core part and get that ready / split rending is a further optimisation.</w:t>
      </w:r>
    </w:p>
    <w:p w14:paraId="633AAA36" w14:textId="77777777" w:rsidR="00A26EC2" w:rsidRDefault="00A26EC2">
      <w:pPr>
        <w:rPr>
          <w:rFonts w:ascii="Arial" w:eastAsia="Arial" w:hAnsi="Arial" w:cs="Arial"/>
          <w:sz w:val="20"/>
          <w:szCs w:val="20"/>
          <w:highlight w:val="white"/>
        </w:rPr>
      </w:pPr>
    </w:p>
    <w:p w14:paraId="5CA0D553" w14:textId="77777777" w:rsidR="00A26EC2" w:rsidRDefault="00A26EC2">
      <w:pPr>
        <w:rPr>
          <w:rFonts w:ascii="Arial" w:eastAsia="Arial" w:hAnsi="Arial" w:cs="Arial"/>
          <w:sz w:val="20"/>
          <w:szCs w:val="20"/>
          <w:highlight w:val="white"/>
        </w:rPr>
      </w:pPr>
    </w:p>
    <w:p w14:paraId="2124A6B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Imed Bouazizi (Qualcomm) will draft a response in S4-221534. 1534 is agreed.</w:t>
      </w:r>
    </w:p>
    <w:p w14:paraId="161CCB52" w14:textId="77777777" w:rsidR="00A26EC2" w:rsidRDefault="00A26EC2">
      <w:pPr>
        <w:rPr>
          <w:rFonts w:ascii="Arial" w:eastAsia="Arial" w:hAnsi="Arial" w:cs="Arial"/>
          <w:b/>
          <w:sz w:val="20"/>
          <w:szCs w:val="20"/>
          <w:highlight w:val="white"/>
        </w:rPr>
      </w:pPr>
    </w:p>
    <w:p w14:paraId="69B0C089" w14:textId="77777777" w:rsidR="00A26EC2" w:rsidRDefault="00A26EC2">
      <w:pPr>
        <w:rPr>
          <w:rFonts w:ascii="Arial" w:eastAsia="Arial" w:hAnsi="Arial" w:cs="Arial"/>
          <w:b/>
          <w:sz w:val="20"/>
          <w:szCs w:val="20"/>
          <w:highlight w:val="white"/>
        </w:rPr>
      </w:pPr>
    </w:p>
    <w:tbl>
      <w:tblPr>
        <w:tblStyle w:val="a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9AD5240"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CD72701"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13">
              <w:r>
                <w:rPr>
                  <w:rFonts w:ascii="Arial" w:eastAsia="Arial" w:hAnsi="Arial" w:cs="Arial"/>
                  <w:b/>
                  <w:color w:val="0000FF"/>
                  <w:sz w:val="16"/>
                  <w:szCs w:val="16"/>
                  <w:highlight w:val="white"/>
                  <w:u w:val="single"/>
                </w:rPr>
                <w:t>S4-221243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5002609"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LS on the usage of DC application identifier in SDP</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1BFE47D"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SA2</w:t>
            </w:r>
          </w:p>
        </w:tc>
      </w:tr>
    </w:tbl>
    <w:p w14:paraId="593915A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4">
        <w:r>
          <w:rPr>
            <w:rFonts w:ascii="Arial" w:eastAsia="Arial" w:hAnsi="Arial" w:cs="Arial"/>
            <w:color w:val="1155CC"/>
            <w:sz w:val="20"/>
            <w:szCs w:val="20"/>
            <w:highlight w:val="white"/>
            <w:u w:val="single"/>
          </w:rPr>
          <w:t>email discussion</w:t>
        </w:r>
      </w:hyperlink>
    </w:p>
    <w:p w14:paraId="7DFF73B0" w14:textId="77777777" w:rsidR="00A26EC2" w:rsidRDefault="00A26EC2">
      <w:pPr>
        <w:rPr>
          <w:rFonts w:ascii="Arial" w:eastAsia="Arial" w:hAnsi="Arial" w:cs="Arial"/>
          <w:sz w:val="20"/>
          <w:szCs w:val="20"/>
          <w:highlight w:val="white"/>
        </w:rPr>
      </w:pPr>
    </w:p>
    <w:p w14:paraId="4C061B9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Draf</w:t>
      </w:r>
      <w:r>
        <w:rPr>
          <w:rFonts w:ascii="Arial" w:eastAsia="Arial" w:hAnsi="Arial" w:cs="Arial"/>
          <w:sz w:val="20"/>
          <w:szCs w:val="20"/>
        </w:rPr>
        <w:t>t reply LS in 1556.</w:t>
      </w:r>
      <w:r>
        <w:rPr>
          <w:rFonts w:ascii="Arial" w:eastAsia="Arial" w:hAnsi="Arial" w:cs="Arial"/>
          <w:sz w:val="20"/>
          <w:szCs w:val="20"/>
          <w:highlight w:val="white"/>
        </w:rPr>
        <w:t xml:space="preserve"> 1556 is agreed.</w:t>
      </w:r>
    </w:p>
    <w:p w14:paraId="215DB5BE" w14:textId="77777777" w:rsidR="00A26EC2" w:rsidRDefault="00A26EC2">
      <w:pPr>
        <w:rPr>
          <w:rFonts w:ascii="Arial" w:eastAsia="Arial" w:hAnsi="Arial" w:cs="Arial"/>
          <w:sz w:val="20"/>
          <w:szCs w:val="20"/>
          <w:highlight w:val="white"/>
        </w:rPr>
      </w:pPr>
    </w:p>
    <w:p w14:paraId="231208DA" w14:textId="77777777" w:rsidR="00A26EC2" w:rsidRDefault="00A26EC2">
      <w:pPr>
        <w:rPr>
          <w:rFonts w:ascii="Arial" w:eastAsia="Arial" w:hAnsi="Arial" w:cs="Arial"/>
          <w:b/>
          <w:sz w:val="20"/>
          <w:szCs w:val="20"/>
          <w:highlight w:val="white"/>
        </w:rPr>
      </w:pPr>
    </w:p>
    <w:tbl>
      <w:tblPr>
        <w:tblStyle w:val="a5"/>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BD8C5E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5EA49F9"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15">
              <w:r>
                <w:rPr>
                  <w:rFonts w:ascii="Arial" w:eastAsia="Arial" w:hAnsi="Arial" w:cs="Arial"/>
                  <w:b/>
                  <w:color w:val="0000FF"/>
                  <w:sz w:val="16"/>
                  <w:szCs w:val="16"/>
                  <w:highlight w:val="white"/>
                  <w:u w:val="single"/>
                </w:rPr>
                <w:t>S4-221300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8248078"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Add App ID to SDP negotiation of IMS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B61391B"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Qualcomm Europe Inc. Sweden</w:t>
            </w:r>
          </w:p>
        </w:tc>
      </w:tr>
    </w:tbl>
    <w:p w14:paraId="262C395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6">
        <w:r>
          <w:rPr>
            <w:rFonts w:ascii="Arial" w:eastAsia="Arial" w:hAnsi="Arial" w:cs="Arial"/>
            <w:color w:val="1155CC"/>
            <w:sz w:val="20"/>
            <w:szCs w:val="20"/>
            <w:highlight w:val="white"/>
            <w:u w:val="single"/>
          </w:rPr>
          <w:t>email agreement</w:t>
        </w:r>
      </w:hyperlink>
    </w:p>
    <w:p w14:paraId="09A13220" w14:textId="77777777" w:rsidR="00A26EC2" w:rsidRDefault="00A26EC2">
      <w:pPr>
        <w:rPr>
          <w:rFonts w:ascii="Arial" w:eastAsia="Arial" w:hAnsi="Arial" w:cs="Arial"/>
          <w:sz w:val="20"/>
          <w:szCs w:val="20"/>
          <w:highlight w:val="white"/>
        </w:rPr>
      </w:pPr>
    </w:p>
    <w:p w14:paraId="080CB5D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Decision: Noted. </w:t>
      </w:r>
    </w:p>
    <w:p w14:paraId="6AA8C621" w14:textId="77777777" w:rsidR="00A26EC2" w:rsidRDefault="00A26EC2">
      <w:pPr>
        <w:rPr>
          <w:rFonts w:ascii="Arial" w:eastAsia="Arial" w:hAnsi="Arial" w:cs="Arial"/>
          <w:b/>
          <w:sz w:val="20"/>
          <w:szCs w:val="20"/>
          <w:highlight w:val="white"/>
        </w:rPr>
      </w:pPr>
    </w:p>
    <w:tbl>
      <w:tblPr>
        <w:tblStyle w:val="a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AD8082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7C5D5B3"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17">
              <w:r>
                <w:rPr>
                  <w:rFonts w:ascii="Arial" w:eastAsia="Arial" w:hAnsi="Arial" w:cs="Arial"/>
                  <w:b/>
                  <w:color w:val="0000FF"/>
                  <w:sz w:val="16"/>
                  <w:szCs w:val="16"/>
                  <w:highlight w:val="white"/>
                  <w:u w:val="single"/>
                </w:rPr>
                <w:t>S4-221349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BA41B94"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Adding App ID to SDP negotiation of IMS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1C2D7A7"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Qualcomm Europe Inc. Sweden</w:t>
            </w:r>
          </w:p>
        </w:tc>
      </w:tr>
    </w:tbl>
    <w:p w14:paraId="0CBE460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8">
        <w:r>
          <w:rPr>
            <w:rFonts w:ascii="Arial" w:eastAsia="Arial" w:hAnsi="Arial" w:cs="Arial"/>
            <w:color w:val="1155CC"/>
            <w:sz w:val="20"/>
            <w:szCs w:val="20"/>
            <w:highlight w:val="white"/>
            <w:u w:val="single"/>
          </w:rPr>
          <w:t>email agreement</w:t>
        </w:r>
      </w:hyperlink>
    </w:p>
    <w:p w14:paraId="7A91E77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4A69A768" w14:textId="77777777" w:rsidR="00A26EC2" w:rsidRDefault="00A26EC2">
      <w:pPr>
        <w:rPr>
          <w:rFonts w:ascii="Arial" w:eastAsia="Arial" w:hAnsi="Arial" w:cs="Arial"/>
          <w:b/>
          <w:sz w:val="20"/>
          <w:szCs w:val="20"/>
          <w:highlight w:val="white"/>
        </w:rPr>
      </w:pPr>
    </w:p>
    <w:tbl>
      <w:tblPr>
        <w:tblStyle w:val="a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7EA6546"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2481F44"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19">
              <w:r>
                <w:rPr>
                  <w:rFonts w:ascii="Arial" w:eastAsia="Arial" w:hAnsi="Arial" w:cs="Arial"/>
                  <w:b/>
                  <w:color w:val="0000FF"/>
                  <w:sz w:val="16"/>
                  <w:szCs w:val="16"/>
                  <w:highlight w:val="white"/>
                  <w:u w:val="single"/>
                </w:rPr>
                <w:t>S4-221372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3E44F6B"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Discussion on IMS data channel applications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8C77BEF"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Samsung Electronics Polska</w:t>
            </w:r>
          </w:p>
        </w:tc>
      </w:tr>
    </w:tbl>
    <w:p w14:paraId="763C2C6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Sent for</w:t>
      </w:r>
      <w:hyperlink r:id="rId20">
        <w:r>
          <w:rPr>
            <w:rFonts w:ascii="Arial" w:eastAsia="Arial" w:hAnsi="Arial" w:cs="Arial"/>
            <w:color w:val="1155CC"/>
            <w:sz w:val="20"/>
            <w:szCs w:val="20"/>
            <w:highlight w:val="white"/>
            <w:u w:val="single"/>
          </w:rPr>
          <w:t xml:space="preserve"> email agreement</w:t>
        </w:r>
      </w:hyperlink>
    </w:p>
    <w:p w14:paraId="7D7F927A" w14:textId="77777777" w:rsidR="00A26EC2" w:rsidRDefault="00A26EC2">
      <w:pPr>
        <w:pBdr>
          <w:top w:val="nil"/>
          <w:left w:val="nil"/>
          <w:bottom w:val="nil"/>
          <w:right w:val="nil"/>
          <w:between w:val="nil"/>
        </w:pBdr>
        <w:rPr>
          <w:rFonts w:ascii="Arial" w:eastAsia="Arial" w:hAnsi="Arial" w:cs="Arial"/>
          <w:sz w:val="20"/>
          <w:szCs w:val="20"/>
          <w:highlight w:val="white"/>
        </w:rPr>
      </w:pPr>
    </w:p>
    <w:p w14:paraId="22233B4C"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Agreed to have an offline discussion on IMS Data Channel from 6:45-7.30pm CET 15.11.2022</w:t>
      </w:r>
    </w:p>
    <w:p w14:paraId="3CA69885"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Ryan Lee (Samsung) will track this offline discussion on IMS Data Channel; docs to consider 1243, 1300, 1349, 1372</w:t>
      </w:r>
    </w:p>
    <w:p w14:paraId="5E35EBD9"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Agreed to have another offline discussion on IMS Data Channel 6:00pm-??? CET 16.11.2022</w:t>
      </w:r>
    </w:p>
    <w:p w14:paraId="55A5D340" w14:textId="77777777" w:rsidR="00A26EC2" w:rsidRDefault="00A26EC2">
      <w:pPr>
        <w:pBdr>
          <w:top w:val="nil"/>
          <w:left w:val="nil"/>
          <w:bottom w:val="nil"/>
          <w:right w:val="nil"/>
          <w:between w:val="nil"/>
        </w:pBdr>
        <w:rPr>
          <w:rFonts w:ascii="Arial" w:eastAsia="Arial" w:hAnsi="Arial" w:cs="Arial"/>
          <w:sz w:val="20"/>
          <w:szCs w:val="20"/>
          <w:highlight w:val="white"/>
        </w:rPr>
      </w:pPr>
    </w:p>
    <w:p w14:paraId="55A61BE9"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Decision: Noted.</w:t>
      </w:r>
    </w:p>
    <w:p w14:paraId="6089956E" w14:textId="77777777" w:rsidR="00A26EC2" w:rsidRDefault="00A26EC2">
      <w:pPr>
        <w:pBdr>
          <w:top w:val="nil"/>
          <w:left w:val="nil"/>
          <w:bottom w:val="nil"/>
          <w:right w:val="nil"/>
          <w:between w:val="nil"/>
        </w:pBdr>
        <w:rPr>
          <w:rFonts w:ascii="Arial" w:eastAsia="Arial" w:hAnsi="Arial" w:cs="Arial"/>
          <w:sz w:val="20"/>
          <w:szCs w:val="20"/>
          <w:highlight w:val="white"/>
        </w:rPr>
      </w:pPr>
    </w:p>
    <w:p w14:paraId="19368A5C" w14:textId="77777777" w:rsidR="00A26EC2" w:rsidRDefault="00A26EC2"/>
    <w:tbl>
      <w:tblPr>
        <w:tblStyle w:val="a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9B35A5E"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C66A664" w14:textId="77777777" w:rsidR="00A26EC2" w:rsidRDefault="00FD3682">
            <w:pPr>
              <w:widowControl w:val="0"/>
              <w:spacing w:line="276" w:lineRule="auto"/>
            </w:pPr>
            <w:hyperlink r:id="rId21">
              <w:r>
                <w:rPr>
                  <w:rFonts w:ascii="Arial" w:eastAsia="Arial" w:hAnsi="Arial" w:cs="Arial"/>
                  <w:b/>
                  <w:color w:val="1155CC"/>
                  <w:sz w:val="16"/>
                  <w:szCs w:val="16"/>
                  <w:u w:val="single"/>
                </w:rPr>
                <w:t>S4-221511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90A224B" w14:textId="77777777" w:rsidR="00A26EC2" w:rsidRDefault="00FD3682">
            <w:pPr>
              <w:widowControl w:val="0"/>
              <w:spacing w:line="276" w:lineRule="auto"/>
            </w:pPr>
            <w:r>
              <w:rPr>
                <w:rFonts w:ascii="Arial" w:eastAsia="Arial" w:hAnsi="Arial" w:cs="Arial"/>
                <w:sz w:val="16"/>
                <w:szCs w:val="16"/>
              </w:rPr>
              <w:t>Offline discussion on IMS data channel applications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4D27A87" w14:textId="77777777" w:rsidR="00A26EC2" w:rsidRDefault="00FD3682">
            <w:pPr>
              <w:widowControl w:val="0"/>
              <w:spacing w:line="276" w:lineRule="auto"/>
            </w:pPr>
            <w:r>
              <w:rPr>
                <w:rFonts w:ascii="Arial" w:eastAsia="Arial" w:hAnsi="Arial" w:cs="Arial"/>
                <w:sz w:val="16"/>
                <w:szCs w:val="16"/>
              </w:rPr>
              <w:t>Samsung, Ericsson Limited, Qualcomm Incorporated Ltd.</w:t>
            </w:r>
          </w:p>
        </w:tc>
      </w:tr>
    </w:tbl>
    <w:p w14:paraId="509EB35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w:t>
      </w:r>
      <w:r>
        <w:rPr>
          <w:rFonts w:ascii="Arial" w:eastAsia="Arial" w:hAnsi="Arial" w:cs="Arial"/>
          <w:sz w:val="20"/>
          <w:szCs w:val="20"/>
          <w:highlight w:val="white"/>
        </w:rPr>
        <w:t>: Hyun-Koo.</w:t>
      </w:r>
    </w:p>
    <w:p w14:paraId="73541A9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7C8C7C26" w14:textId="77777777" w:rsidR="00A26EC2" w:rsidRDefault="00A26EC2">
      <w:pPr>
        <w:pBdr>
          <w:top w:val="nil"/>
          <w:left w:val="nil"/>
          <w:bottom w:val="nil"/>
          <w:right w:val="nil"/>
          <w:between w:val="nil"/>
        </w:pBdr>
        <w:rPr>
          <w:rFonts w:ascii="Arial" w:eastAsia="Arial" w:hAnsi="Arial" w:cs="Arial"/>
          <w:sz w:val="20"/>
          <w:szCs w:val="20"/>
          <w:highlight w:val="white"/>
        </w:rPr>
      </w:pPr>
    </w:p>
    <w:p w14:paraId="3483BCA9" w14:textId="77777777" w:rsidR="00A26EC2" w:rsidRDefault="00A26EC2">
      <w:pPr>
        <w:pBdr>
          <w:top w:val="nil"/>
          <w:left w:val="nil"/>
          <w:bottom w:val="nil"/>
          <w:right w:val="nil"/>
          <w:between w:val="nil"/>
        </w:pBdr>
        <w:rPr>
          <w:rFonts w:ascii="Arial" w:eastAsia="Arial" w:hAnsi="Arial" w:cs="Arial"/>
          <w:sz w:val="20"/>
          <w:szCs w:val="20"/>
          <w:highlight w:val="white"/>
        </w:rPr>
      </w:pPr>
    </w:p>
    <w:p w14:paraId="3CE966CD"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Agreed to have an Offline on N6 PDU Set identification: 6:00-6:45pm CET 15.11.2022</w:t>
      </w:r>
    </w:p>
    <w:p w14:paraId="6119A448"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Ahmed Hamza (InterDigital) will track this offline discussion on PDU</w:t>
      </w:r>
    </w:p>
    <w:p w14:paraId="2FC047E2" w14:textId="77777777" w:rsidR="00A26EC2" w:rsidRDefault="00A26EC2">
      <w:pPr>
        <w:pBdr>
          <w:top w:val="nil"/>
          <w:left w:val="nil"/>
          <w:bottom w:val="nil"/>
          <w:right w:val="nil"/>
          <w:between w:val="nil"/>
        </w:pBdr>
        <w:rPr>
          <w:rFonts w:ascii="Arial" w:eastAsia="Arial" w:hAnsi="Arial" w:cs="Arial"/>
          <w:sz w:val="20"/>
          <w:szCs w:val="20"/>
          <w:highlight w:val="white"/>
        </w:rPr>
      </w:pPr>
    </w:p>
    <w:p w14:paraId="7E9267E3"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To be discussed in N6 PDU Set Identification: 1244, 1249, 1253, 1427, 1429, 1432, 1348, 1296, 1454</w:t>
      </w:r>
    </w:p>
    <w:p w14:paraId="51A877E9" w14:textId="77777777" w:rsidR="00A26EC2" w:rsidRDefault="00A26EC2">
      <w:pPr>
        <w:ind w:left="720"/>
        <w:rPr>
          <w:rFonts w:ascii="Arial" w:eastAsia="Arial" w:hAnsi="Arial" w:cs="Arial"/>
          <w:b/>
          <w:sz w:val="20"/>
          <w:szCs w:val="20"/>
          <w:highlight w:val="white"/>
        </w:rPr>
      </w:pPr>
    </w:p>
    <w:p w14:paraId="470CF6A4" w14:textId="77777777" w:rsidR="00A26EC2" w:rsidRDefault="00A26EC2"/>
    <w:tbl>
      <w:tblPr>
        <w:tblStyle w:val="a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C18818B"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75ED8FA" w14:textId="77777777" w:rsidR="00A26EC2" w:rsidRDefault="00FD3682">
            <w:pPr>
              <w:widowControl w:val="0"/>
              <w:pBdr>
                <w:top w:val="nil"/>
                <w:left w:val="nil"/>
                <w:bottom w:val="nil"/>
                <w:right w:val="nil"/>
                <w:between w:val="nil"/>
              </w:pBdr>
              <w:spacing w:line="276" w:lineRule="auto"/>
            </w:pPr>
            <w:hyperlink r:id="rId22">
              <w:r>
                <w:rPr>
                  <w:rFonts w:ascii="Arial" w:eastAsia="Arial" w:hAnsi="Arial" w:cs="Arial"/>
                  <w:b/>
                  <w:color w:val="0000FF"/>
                  <w:sz w:val="16"/>
                  <w:szCs w:val="16"/>
                  <w:u w:val="single"/>
                </w:rPr>
                <w:t>S4-221244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CB6E222"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LS on N6 PDU</w:t>
            </w:r>
            <w:r>
              <w:rPr>
                <w:rFonts w:ascii="Arial" w:eastAsia="Arial" w:hAnsi="Arial" w:cs="Arial"/>
                <w:sz w:val="16"/>
                <w:szCs w:val="16"/>
              </w:rPr>
              <w:t xml:space="preserve"> Set identification.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F0E211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SA2</w:t>
            </w:r>
          </w:p>
        </w:tc>
      </w:tr>
    </w:tbl>
    <w:p w14:paraId="732E739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23">
        <w:r>
          <w:rPr>
            <w:rFonts w:ascii="Arial" w:eastAsia="Arial" w:hAnsi="Arial" w:cs="Arial"/>
            <w:color w:val="1155CC"/>
            <w:sz w:val="20"/>
            <w:szCs w:val="20"/>
            <w:highlight w:val="white"/>
            <w:u w:val="single"/>
          </w:rPr>
          <w:t>email agreement</w:t>
        </w:r>
      </w:hyperlink>
    </w:p>
    <w:p w14:paraId="5814FCE9" w14:textId="77777777" w:rsidR="00A26EC2" w:rsidRDefault="00A26EC2">
      <w:pPr>
        <w:rPr>
          <w:rFonts w:ascii="Arial" w:eastAsia="Arial" w:hAnsi="Arial" w:cs="Arial"/>
          <w:sz w:val="20"/>
          <w:szCs w:val="20"/>
          <w:highlight w:val="white"/>
        </w:rPr>
      </w:pPr>
    </w:p>
    <w:p w14:paraId="38375222" w14:textId="77777777" w:rsidR="00A26EC2" w:rsidRDefault="00FD3682">
      <w:pPr>
        <w:numPr>
          <w:ilvl w:val="0"/>
          <w:numId w:val="12"/>
        </w:numPr>
        <w:rPr>
          <w:rFonts w:ascii="Arial" w:eastAsia="Arial" w:hAnsi="Arial" w:cs="Arial"/>
          <w:sz w:val="20"/>
          <w:szCs w:val="20"/>
          <w:highlight w:val="white"/>
        </w:rPr>
      </w:pPr>
      <w:r>
        <w:rPr>
          <w:rFonts w:ascii="Arial" w:eastAsia="Arial" w:hAnsi="Arial" w:cs="Arial"/>
          <w:sz w:val="20"/>
          <w:szCs w:val="20"/>
          <w:highlight w:val="white"/>
        </w:rPr>
        <w:t>Results from offline discussion</w:t>
      </w:r>
    </w:p>
    <w:p w14:paraId="3D56B3E0" w14:textId="77777777" w:rsidR="00A26EC2" w:rsidRDefault="00FD3682">
      <w:pPr>
        <w:numPr>
          <w:ilvl w:val="1"/>
          <w:numId w:val="12"/>
        </w:numPr>
        <w:rPr>
          <w:rFonts w:ascii="Arial" w:eastAsia="Arial" w:hAnsi="Arial" w:cs="Arial"/>
          <w:sz w:val="20"/>
          <w:szCs w:val="20"/>
          <w:highlight w:val="white"/>
        </w:rPr>
      </w:pPr>
      <w:r>
        <w:rPr>
          <w:rFonts w:ascii="Arial" w:eastAsia="Arial" w:hAnsi="Arial" w:cs="Arial"/>
          <w:sz w:val="20"/>
          <w:szCs w:val="20"/>
          <w:highlight w:val="white"/>
        </w:rPr>
        <w:t>Shuai: have two sentences on reply LS to SA2</w:t>
      </w:r>
    </w:p>
    <w:p w14:paraId="423F63D4" w14:textId="77777777" w:rsidR="00A26EC2" w:rsidRDefault="00FD3682">
      <w:pPr>
        <w:numPr>
          <w:ilvl w:val="2"/>
          <w:numId w:val="12"/>
        </w:numPr>
        <w:rPr>
          <w:rFonts w:ascii="Arial" w:eastAsia="Arial" w:hAnsi="Arial" w:cs="Arial"/>
          <w:sz w:val="20"/>
          <w:szCs w:val="20"/>
          <w:highlight w:val="white"/>
        </w:rPr>
      </w:pPr>
      <w:r>
        <w:rPr>
          <w:rFonts w:ascii="Arial" w:eastAsia="Arial" w:hAnsi="Arial" w:cs="Arial"/>
          <w:sz w:val="20"/>
          <w:szCs w:val="20"/>
        </w:rPr>
        <w:t xml:space="preserve">Ahmed </w:t>
      </w:r>
      <w:r>
        <w:rPr>
          <w:rFonts w:ascii="Arial" w:eastAsia="Arial" w:hAnsi="Arial" w:cs="Arial"/>
          <w:sz w:val="20"/>
          <w:szCs w:val="20"/>
          <w:highlight w:val="white"/>
        </w:rPr>
        <w:t>holding the pen</w:t>
      </w:r>
    </w:p>
    <w:p w14:paraId="14E5927C" w14:textId="77777777" w:rsidR="00A26EC2" w:rsidRDefault="00FD3682">
      <w:pPr>
        <w:numPr>
          <w:ilvl w:val="1"/>
          <w:numId w:val="12"/>
        </w:numPr>
        <w:rPr>
          <w:rFonts w:ascii="Arial" w:eastAsia="Arial" w:hAnsi="Arial" w:cs="Arial"/>
          <w:sz w:val="20"/>
          <w:szCs w:val="20"/>
          <w:highlight w:val="white"/>
        </w:rPr>
      </w:pPr>
      <w:r>
        <w:rPr>
          <w:rFonts w:ascii="Arial" w:eastAsia="Arial" w:hAnsi="Arial" w:cs="Arial"/>
          <w:sz w:val="20"/>
          <w:szCs w:val="20"/>
          <w:highlight w:val="white"/>
        </w:rPr>
        <w:t>Agreed to study the PDU set ID based liaison</w:t>
      </w:r>
    </w:p>
    <w:p w14:paraId="46316A0D" w14:textId="77777777" w:rsidR="00A26EC2" w:rsidRDefault="00FD3682">
      <w:pPr>
        <w:numPr>
          <w:ilvl w:val="2"/>
          <w:numId w:val="12"/>
        </w:numPr>
        <w:rPr>
          <w:rFonts w:ascii="Arial" w:eastAsia="Arial" w:hAnsi="Arial" w:cs="Arial"/>
          <w:sz w:val="20"/>
          <w:szCs w:val="20"/>
          <w:highlight w:val="white"/>
        </w:rPr>
      </w:pPr>
      <w:r>
        <w:rPr>
          <w:rFonts w:ascii="Arial" w:eastAsia="Arial" w:hAnsi="Arial" w:cs="Arial"/>
          <w:sz w:val="20"/>
          <w:szCs w:val="20"/>
          <w:highlight w:val="white"/>
        </w:rPr>
        <w:t>SA4 will decide what information to prioritize, and will take SA2 suggestions into account</w:t>
      </w:r>
    </w:p>
    <w:p w14:paraId="70BE47BE" w14:textId="77777777" w:rsidR="00A26EC2" w:rsidRDefault="00FD3682">
      <w:pPr>
        <w:numPr>
          <w:ilvl w:val="1"/>
          <w:numId w:val="12"/>
        </w:numPr>
        <w:rPr>
          <w:rFonts w:ascii="Arial" w:eastAsia="Arial" w:hAnsi="Arial" w:cs="Arial"/>
          <w:sz w:val="20"/>
          <w:szCs w:val="20"/>
          <w:highlight w:val="white"/>
        </w:rPr>
      </w:pPr>
      <w:r>
        <w:rPr>
          <w:rFonts w:ascii="Arial" w:eastAsia="Arial" w:hAnsi="Arial" w:cs="Arial"/>
          <w:sz w:val="20"/>
          <w:szCs w:val="20"/>
          <w:highlight w:val="white"/>
        </w:rPr>
        <w:t xml:space="preserve">Will be documented in the 5G_RTP work </w:t>
      </w:r>
    </w:p>
    <w:p w14:paraId="4ED327C1" w14:textId="77777777" w:rsidR="00A26EC2" w:rsidRDefault="00FD3682">
      <w:pPr>
        <w:numPr>
          <w:ilvl w:val="1"/>
          <w:numId w:val="12"/>
        </w:numPr>
        <w:rPr>
          <w:rFonts w:ascii="Arial" w:eastAsia="Arial" w:hAnsi="Arial" w:cs="Arial"/>
          <w:sz w:val="20"/>
          <w:szCs w:val="20"/>
          <w:highlight w:val="white"/>
        </w:rPr>
      </w:pPr>
      <w:r>
        <w:rPr>
          <w:rFonts w:ascii="Arial" w:eastAsia="Arial" w:hAnsi="Arial" w:cs="Arial"/>
          <w:sz w:val="20"/>
          <w:szCs w:val="20"/>
          <w:highlight w:val="white"/>
        </w:rPr>
        <w:t>Timeline:</w:t>
      </w:r>
    </w:p>
    <w:p w14:paraId="15A8E7F7" w14:textId="77777777" w:rsidR="00A26EC2" w:rsidRDefault="00FD3682">
      <w:pPr>
        <w:numPr>
          <w:ilvl w:val="2"/>
          <w:numId w:val="12"/>
        </w:numPr>
        <w:rPr>
          <w:rFonts w:ascii="Arial" w:eastAsia="Arial" w:hAnsi="Arial" w:cs="Arial"/>
          <w:sz w:val="20"/>
          <w:szCs w:val="20"/>
          <w:highlight w:val="white"/>
        </w:rPr>
      </w:pPr>
      <w:r>
        <w:rPr>
          <w:rFonts w:ascii="Arial" w:eastAsia="Arial" w:hAnsi="Arial" w:cs="Arial"/>
          <w:sz w:val="20"/>
          <w:szCs w:val="20"/>
          <w:highlight w:val="white"/>
        </w:rPr>
        <w:t xml:space="preserve">SA2 </w:t>
      </w:r>
      <w:r>
        <w:rPr>
          <w:rFonts w:ascii="Arial" w:eastAsia="Arial" w:hAnsi="Arial" w:cs="Arial"/>
          <w:sz w:val="20"/>
          <w:szCs w:val="20"/>
          <w:highlight w:val="white"/>
        </w:rPr>
        <w:t xml:space="preserve">request Rel-18 Stage 2 Q1 2023 = </w:t>
      </w:r>
      <w:r>
        <w:rPr>
          <w:rFonts w:ascii="Arial" w:eastAsia="Arial" w:hAnsi="Arial" w:cs="Arial"/>
          <w:color w:val="FF0000"/>
          <w:sz w:val="20"/>
          <w:szCs w:val="20"/>
          <w:highlight w:val="white"/>
        </w:rPr>
        <w:t>SA4#122</w:t>
      </w:r>
    </w:p>
    <w:p w14:paraId="0BD7A1D6" w14:textId="77777777" w:rsidR="00A26EC2" w:rsidRDefault="00A26EC2">
      <w:pPr>
        <w:ind w:left="2160"/>
        <w:rPr>
          <w:rFonts w:ascii="Arial" w:eastAsia="Arial" w:hAnsi="Arial" w:cs="Arial"/>
          <w:sz w:val="20"/>
          <w:szCs w:val="20"/>
          <w:highlight w:val="white"/>
        </w:rPr>
      </w:pPr>
    </w:p>
    <w:p w14:paraId="6A683D92" w14:textId="77777777" w:rsidR="00A26EC2" w:rsidRDefault="00FD3682">
      <w:r>
        <w:rPr>
          <w:rFonts w:ascii="Arial" w:eastAsia="Arial" w:hAnsi="Arial" w:cs="Arial"/>
          <w:sz w:val="20"/>
          <w:szCs w:val="20"/>
          <w:highlight w:val="white"/>
        </w:rPr>
        <w:t>Decision: Reply in S4-221548, which is agreed.</w:t>
      </w:r>
    </w:p>
    <w:p w14:paraId="3C0EF809" w14:textId="77777777" w:rsidR="00A26EC2" w:rsidRDefault="00A26EC2"/>
    <w:tbl>
      <w:tblPr>
        <w:tblStyle w:val="aa"/>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1CE2EA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54E3DA0" w14:textId="77777777" w:rsidR="00A26EC2" w:rsidRDefault="00FD3682">
            <w:pPr>
              <w:widowControl w:val="0"/>
              <w:pBdr>
                <w:top w:val="nil"/>
                <w:left w:val="nil"/>
                <w:bottom w:val="nil"/>
                <w:right w:val="nil"/>
                <w:between w:val="nil"/>
              </w:pBdr>
              <w:spacing w:line="276" w:lineRule="auto"/>
            </w:pPr>
            <w:hyperlink r:id="rId24">
              <w:r>
                <w:rPr>
                  <w:rFonts w:ascii="Arial" w:eastAsia="Arial" w:hAnsi="Arial" w:cs="Arial"/>
                  <w:b/>
                  <w:color w:val="0000FF"/>
                  <w:sz w:val="16"/>
                  <w:szCs w:val="16"/>
                  <w:u w:val="single"/>
                </w:rPr>
                <w:t>S4-221249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59EDA1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LS Reply on N6 PDU Set identification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A22BD8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w:t>
            </w:r>
          </w:p>
        </w:tc>
      </w:tr>
    </w:tbl>
    <w:p w14:paraId="7DE07622" w14:textId="77777777" w:rsidR="00A26EC2" w:rsidRDefault="00A26EC2"/>
    <w:p w14:paraId="272102C5"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Questions: </w:t>
      </w:r>
    </w:p>
    <w:p w14:paraId="38740254"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Qi Pan (Huawei): we might not need much discussion on the </w:t>
      </w:r>
      <w:r>
        <w:rPr>
          <w:rFonts w:ascii="Arial" w:eastAsia="Arial" w:hAnsi="Arial" w:cs="Arial"/>
          <w:sz w:val="20"/>
          <w:szCs w:val="20"/>
          <w:highlight w:val="white"/>
        </w:rPr>
        <w:t>option#1. It's clear. Also how to make use of the PDU concept is clear in SA2.</w:t>
      </w:r>
    </w:p>
    <w:p w14:paraId="558A2449" w14:textId="77777777" w:rsidR="00A26EC2" w:rsidRDefault="00A26EC2"/>
    <w:p w14:paraId="2F9EE135" w14:textId="77777777" w:rsidR="00A26EC2" w:rsidRDefault="00FD3682">
      <w:r>
        <w:rPr>
          <w:rFonts w:ascii="Arial" w:eastAsia="Arial" w:hAnsi="Arial" w:cs="Arial"/>
          <w:b/>
          <w:sz w:val="20"/>
          <w:szCs w:val="20"/>
          <w:highlight w:val="white"/>
        </w:rPr>
        <w:t>Decision: Document is Noted.</w:t>
      </w:r>
    </w:p>
    <w:p w14:paraId="7D327C2D" w14:textId="77777777" w:rsidR="00A26EC2" w:rsidRDefault="00A26EC2"/>
    <w:tbl>
      <w:tblPr>
        <w:tblStyle w:val="ab"/>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AB7B8A9" w14:textId="77777777">
        <w:trPr>
          <w:trHeight w:val="48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4D2C6F5" w14:textId="77777777" w:rsidR="00A26EC2" w:rsidRDefault="00FD3682">
            <w:pPr>
              <w:widowControl w:val="0"/>
              <w:pBdr>
                <w:top w:val="nil"/>
                <w:left w:val="nil"/>
                <w:bottom w:val="nil"/>
                <w:right w:val="nil"/>
                <w:between w:val="nil"/>
              </w:pBdr>
              <w:spacing w:line="276" w:lineRule="auto"/>
            </w:pPr>
            <w:hyperlink r:id="rId25">
              <w:r>
                <w:rPr>
                  <w:rFonts w:ascii="Arial" w:eastAsia="Arial" w:hAnsi="Arial" w:cs="Arial"/>
                  <w:b/>
                  <w:color w:val="0000FF"/>
                  <w:sz w:val="16"/>
                  <w:szCs w:val="16"/>
                  <w:u w:val="single"/>
                </w:rPr>
                <w:t>S4-221253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5275B2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Discussion on the usage of RTP/SRTP header and header extension for PDU set/frame identification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1E1B3B4"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w:t>
            </w:r>
          </w:p>
        </w:tc>
      </w:tr>
    </w:tbl>
    <w:p w14:paraId="0534150D" w14:textId="77777777" w:rsidR="00A26EC2" w:rsidRDefault="00A26EC2"/>
    <w:p w14:paraId="3A183C2F" w14:textId="77777777" w:rsidR="00A26EC2" w:rsidRDefault="00FD3682">
      <w:pPr>
        <w:rPr>
          <w:rFonts w:ascii="Arial" w:eastAsia="Arial" w:hAnsi="Arial" w:cs="Arial"/>
          <w:b/>
          <w:sz w:val="20"/>
          <w:szCs w:val="20"/>
          <w:highlight w:val="white"/>
        </w:rPr>
      </w:pPr>
      <w:r>
        <w:rPr>
          <w:rFonts w:ascii="Arial" w:eastAsia="Arial" w:hAnsi="Arial" w:cs="Arial"/>
          <w:b/>
          <w:sz w:val="20"/>
          <w:szCs w:val="20"/>
          <w:highlight w:val="white"/>
        </w:rPr>
        <w:t>Decision: D</w:t>
      </w:r>
      <w:r>
        <w:rPr>
          <w:rFonts w:ascii="Arial" w:eastAsia="Arial" w:hAnsi="Arial" w:cs="Arial"/>
          <w:b/>
          <w:sz w:val="20"/>
          <w:szCs w:val="20"/>
          <w:highlight w:val="white"/>
        </w:rPr>
        <w:t>ocument is Noted.</w:t>
      </w:r>
    </w:p>
    <w:p w14:paraId="4EC9B436" w14:textId="77777777" w:rsidR="00A26EC2" w:rsidRDefault="00A26EC2"/>
    <w:tbl>
      <w:tblPr>
        <w:tblStyle w:val="ac"/>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F10E7F9"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B134CFE" w14:textId="77777777" w:rsidR="00A26EC2" w:rsidRDefault="00FD3682">
            <w:pPr>
              <w:widowControl w:val="0"/>
              <w:pBdr>
                <w:top w:val="nil"/>
                <w:left w:val="nil"/>
                <w:bottom w:val="nil"/>
                <w:right w:val="nil"/>
                <w:between w:val="nil"/>
              </w:pBdr>
              <w:spacing w:line="276" w:lineRule="auto"/>
            </w:pPr>
            <w:hyperlink r:id="rId26">
              <w:r>
                <w:rPr>
                  <w:rFonts w:ascii="Arial" w:eastAsia="Arial" w:hAnsi="Arial" w:cs="Arial"/>
                  <w:b/>
                  <w:color w:val="0000FF"/>
                  <w:sz w:val="16"/>
                  <w:szCs w:val="16"/>
                  <w:u w:val="single"/>
                </w:rPr>
                <w:t>S4-221427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E7D69C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Work on SA2 PDU Set Concept in SA4</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C50491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Ericsson LM</w:t>
            </w:r>
          </w:p>
        </w:tc>
      </w:tr>
    </w:tbl>
    <w:p w14:paraId="06A0158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27">
        <w:r>
          <w:rPr>
            <w:rFonts w:ascii="Arial" w:eastAsia="Arial" w:hAnsi="Arial" w:cs="Arial"/>
            <w:color w:val="1155CC"/>
            <w:sz w:val="20"/>
            <w:szCs w:val="20"/>
            <w:highlight w:val="white"/>
            <w:u w:val="single"/>
          </w:rPr>
          <w:t>email agreement</w:t>
        </w:r>
      </w:hyperlink>
    </w:p>
    <w:p w14:paraId="466675E5" w14:textId="77777777" w:rsidR="00A26EC2" w:rsidRDefault="00A26EC2">
      <w:pPr>
        <w:rPr>
          <w:rFonts w:ascii="Arial" w:eastAsia="Arial" w:hAnsi="Arial" w:cs="Arial"/>
          <w:sz w:val="20"/>
          <w:szCs w:val="20"/>
          <w:highlight w:val="white"/>
        </w:rPr>
      </w:pPr>
    </w:p>
    <w:p w14:paraId="63C59F37" w14:textId="77777777" w:rsidR="00A26EC2" w:rsidRDefault="00FD3682">
      <w:pPr>
        <w:rPr>
          <w:rFonts w:ascii="Arial" w:eastAsia="Arial" w:hAnsi="Arial" w:cs="Arial"/>
          <w:sz w:val="20"/>
          <w:szCs w:val="20"/>
          <w:highlight w:val="white"/>
        </w:rPr>
      </w:pPr>
      <w:r>
        <w:rPr>
          <w:rFonts w:ascii="Arial" w:eastAsia="Arial" w:hAnsi="Arial" w:cs="Arial"/>
          <w:b/>
          <w:sz w:val="20"/>
          <w:szCs w:val="20"/>
          <w:highlight w:val="white"/>
        </w:rPr>
        <w:t>Decision: Document is Noted.</w:t>
      </w:r>
    </w:p>
    <w:p w14:paraId="2F79F6B2" w14:textId="77777777" w:rsidR="00A26EC2" w:rsidRDefault="00A26EC2"/>
    <w:p w14:paraId="74F9CBD9" w14:textId="77777777" w:rsidR="00A26EC2" w:rsidRDefault="00A26EC2"/>
    <w:tbl>
      <w:tblPr>
        <w:tblStyle w:val="ad"/>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D796480" w14:textId="77777777">
        <w:trPr>
          <w:trHeight w:val="24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E0E4516" w14:textId="77777777" w:rsidR="00A26EC2" w:rsidRDefault="00FD3682">
            <w:pPr>
              <w:widowControl w:val="0"/>
              <w:pBdr>
                <w:top w:val="nil"/>
                <w:left w:val="nil"/>
                <w:bottom w:val="nil"/>
                <w:right w:val="nil"/>
                <w:between w:val="nil"/>
              </w:pBdr>
              <w:spacing w:line="276" w:lineRule="auto"/>
            </w:pPr>
            <w:hyperlink r:id="rId28">
              <w:r>
                <w:rPr>
                  <w:rFonts w:ascii="Arial" w:eastAsia="Arial" w:hAnsi="Arial" w:cs="Arial"/>
                  <w:b/>
                  <w:color w:val="0000FF"/>
                  <w:sz w:val="16"/>
                  <w:szCs w:val="16"/>
                  <w:u w:val="single"/>
                </w:rPr>
                <w:t>S4-221429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47D1D34"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Discussion on Header Extensions for the PDU Set Feature</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ED6474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3511907D" w14:textId="77777777" w:rsidR="00A26EC2" w:rsidRDefault="00A26EC2"/>
    <w:p w14:paraId="7DE0ED57" w14:textId="77777777" w:rsidR="00A26EC2" w:rsidRDefault="00FD3682">
      <w:r>
        <w:rPr>
          <w:rFonts w:ascii="Arial" w:eastAsia="Arial" w:hAnsi="Arial" w:cs="Arial"/>
          <w:b/>
          <w:sz w:val="20"/>
          <w:szCs w:val="20"/>
          <w:highlight w:val="white"/>
        </w:rPr>
        <w:t>Decision: Document is Noted.</w:t>
      </w:r>
    </w:p>
    <w:p w14:paraId="38FE0BF5" w14:textId="77777777" w:rsidR="00A26EC2" w:rsidRDefault="00A26EC2"/>
    <w:tbl>
      <w:tblPr>
        <w:tblStyle w:val="ae"/>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2280B8F" w14:textId="77777777">
        <w:trPr>
          <w:trHeight w:val="24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51D7878" w14:textId="77777777" w:rsidR="00A26EC2" w:rsidRDefault="00FD3682">
            <w:pPr>
              <w:widowControl w:val="0"/>
              <w:pBdr>
                <w:top w:val="nil"/>
                <w:left w:val="nil"/>
                <w:bottom w:val="nil"/>
                <w:right w:val="nil"/>
                <w:between w:val="nil"/>
              </w:pBdr>
              <w:spacing w:line="276" w:lineRule="auto"/>
            </w:pPr>
            <w:hyperlink r:id="rId29">
              <w:r>
                <w:rPr>
                  <w:rFonts w:ascii="Arial" w:eastAsia="Arial" w:hAnsi="Arial" w:cs="Arial"/>
                  <w:b/>
                  <w:color w:val="0000FF"/>
                  <w:sz w:val="16"/>
                  <w:szCs w:val="16"/>
                  <w:u w:val="single"/>
                </w:rPr>
                <w:t>S4-221432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6A34B7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draft Reply LS on N6 PDU Set identification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193E794"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45502AEA" w14:textId="77777777" w:rsidR="00A26EC2" w:rsidRDefault="00A26EC2"/>
    <w:p w14:paraId="2F8B352A" w14:textId="77777777" w:rsidR="00A26EC2" w:rsidRDefault="00FD3682">
      <w:r>
        <w:rPr>
          <w:rFonts w:ascii="Arial" w:eastAsia="Arial" w:hAnsi="Arial" w:cs="Arial"/>
          <w:b/>
          <w:sz w:val="20"/>
          <w:szCs w:val="20"/>
          <w:highlight w:val="white"/>
        </w:rPr>
        <w:t>Decision: Document is Noted.</w:t>
      </w:r>
    </w:p>
    <w:p w14:paraId="0A836427" w14:textId="77777777" w:rsidR="00A26EC2" w:rsidRDefault="00A26EC2">
      <w:pPr>
        <w:rPr>
          <w:rFonts w:ascii="Arial" w:eastAsia="Arial" w:hAnsi="Arial" w:cs="Arial"/>
          <w:b/>
          <w:sz w:val="20"/>
          <w:szCs w:val="20"/>
          <w:highlight w:val="white"/>
        </w:rPr>
      </w:pPr>
    </w:p>
    <w:p w14:paraId="6DA5E21D" w14:textId="77777777" w:rsidR="00A26EC2" w:rsidRDefault="00A26EC2"/>
    <w:p w14:paraId="0FE06A59" w14:textId="77777777" w:rsidR="00A26EC2" w:rsidRDefault="00FD3682">
      <w:pPr>
        <w:pStyle w:val="Heading2"/>
      </w:pPr>
      <w:r>
        <w:t>10.4 CRs to</w:t>
      </w:r>
      <w:r>
        <w:t xml:space="preserve"> Features in Release 17 and earlier</w:t>
      </w:r>
    </w:p>
    <w:p w14:paraId="2F5C9CE5" w14:textId="77777777" w:rsidR="00A26EC2" w:rsidRDefault="00A26EC2"/>
    <w:p w14:paraId="0EFBB863" w14:textId="77777777" w:rsidR="00A26EC2" w:rsidRDefault="00A26EC2">
      <w:pPr>
        <w:rPr>
          <w:rFonts w:ascii="Arial" w:eastAsia="Arial" w:hAnsi="Arial" w:cs="Arial"/>
          <w:b/>
          <w:sz w:val="20"/>
          <w:szCs w:val="20"/>
          <w:highlight w:val="white"/>
        </w:rPr>
      </w:pPr>
    </w:p>
    <w:tbl>
      <w:tblPr>
        <w:tblStyle w:val="af"/>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D7AFE6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9DD7478" w14:textId="77777777" w:rsidR="00A26EC2" w:rsidRDefault="00FD3682">
            <w:pPr>
              <w:widowControl w:val="0"/>
              <w:spacing w:line="276" w:lineRule="auto"/>
              <w:rPr>
                <w:rFonts w:ascii="Arial" w:eastAsia="Arial" w:hAnsi="Arial" w:cs="Arial"/>
                <w:b/>
                <w:sz w:val="20"/>
                <w:szCs w:val="20"/>
                <w:highlight w:val="white"/>
              </w:rPr>
            </w:pPr>
            <w:hyperlink r:id="rId30">
              <w:r>
                <w:rPr>
                  <w:rFonts w:ascii="Arial" w:eastAsia="Arial" w:hAnsi="Arial" w:cs="Arial"/>
                  <w:b/>
                  <w:color w:val="0000FF"/>
                  <w:sz w:val="16"/>
                  <w:szCs w:val="16"/>
                  <w:highlight w:val="white"/>
                  <w:u w:val="single"/>
                </w:rPr>
                <w:t>S4-221350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FCA1CDF" w14:textId="77777777" w:rsidR="00A26EC2" w:rsidRDefault="00FD3682">
            <w:pPr>
              <w:widowControl w:val="0"/>
              <w:spacing w:line="276" w:lineRule="auto"/>
              <w:rPr>
                <w:rFonts w:ascii="Arial" w:eastAsia="Arial" w:hAnsi="Arial" w:cs="Arial"/>
                <w:b/>
                <w:sz w:val="20"/>
                <w:szCs w:val="20"/>
                <w:highlight w:val="white"/>
              </w:rPr>
            </w:pPr>
            <w:r>
              <w:rPr>
                <w:rFonts w:ascii="Arial" w:eastAsia="Arial" w:hAnsi="Arial" w:cs="Arial"/>
                <w:b/>
                <w:sz w:val="16"/>
                <w:szCs w:val="16"/>
                <w:highlight w:val="white"/>
              </w:rPr>
              <w:t>Clarifications to IMS data channel description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C28BD3" w14:textId="77777777" w:rsidR="00A26EC2" w:rsidRDefault="00FD3682">
            <w:pPr>
              <w:widowControl w:val="0"/>
              <w:spacing w:line="276" w:lineRule="auto"/>
              <w:rPr>
                <w:rFonts w:ascii="Arial" w:eastAsia="Arial" w:hAnsi="Arial" w:cs="Arial"/>
                <w:b/>
                <w:sz w:val="20"/>
                <w:szCs w:val="20"/>
                <w:highlight w:val="white"/>
              </w:rPr>
            </w:pPr>
            <w:r>
              <w:rPr>
                <w:rFonts w:ascii="Arial" w:eastAsia="Arial" w:hAnsi="Arial" w:cs="Arial"/>
                <w:b/>
                <w:sz w:val="16"/>
                <w:szCs w:val="16"/>
                <w:highlight w:val="white"/>
              </w:rPr>
              <w:t>Qualcomm Europe Inc. Sweden</w:t>
            </w:r>
          </w:p>
        </w:tc>
      </w:tr>
    </w:tbl>
    <w:p w14:paraId="327DE28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31">
        <w:r>
          <w:rPr>
            <w:rFonts w:ascii="Arial" w:eastAsia="Arial" w:hAnsi="Arial" w:cs="Arial"/>
            <w:color w:val="1155CC"/>
            <w:sz w:val="20"/>
            <w:szCs w:val="20"/>
            <w:highlight w:val="white"/>
            <w:u w:val="single"/>
          </w:rPr>
          <w:t>email agreement</w:t>
        </w:r>
      </w:hyperlink>
    </w:p>
    <w:p w14:paraId="2268F2BF" w14:textId="77777777" w:rsidR="00A26EC2" w:rsidRDefault="00A26EC2">
      <w:pPr>
        <w:rPr>
          <w:rFonts w:ascii="Arial" w:eastAsia="Arial" w:hAnsi="Arial" w:cs="Arial"/>
          <w:sz w:val="20"/>
          <w:szCs w:val="20"/>
          <w:highlight w:val="white"/>
        </w:rPr>
      </w:pPr>
    </w:p>
    <w:p w14:paraId="2F3553B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2BD97484" w14:textId="77777777" w:rsidR="00A26EC2" w:rsidRDefault="00A26EC2"/>
    <w:tbl>
      <w:tblPr>
        <w:tblStyle w:val="af0"/>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763501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057A80C" w14:textId="77777777" w:rsidR="00A26EC2" w:rsidRDefault="00FD3682">
            <w:pPr>
              <w:widowControl w:val="0"/>
              <w:pBdr>
                <w:top w:val="nil"/>
                <w:left w:val="nil"/>
                <w:bottom w:val="nil"/>
                <w:right w:val="nil"/>
                <w:between w:val="nil"/>
              </w:pBdr>
              <w:spacing w:line="276" w:lineRule="auto"/>
            </w:pPr>
            <w:hyperlink r:id="rId32">
              <w:r>
                <w:rPr>
                  <w:rFonts w:ascii="Arial" w:eastAsia="Arial" w:hAnsi="Arial" w:cs="Arial"/>
                  <w:b/>
                  <w:color w:val="0000FF"/>
                  <w:sz w:val="16"/>
                  <w:szCs w:val="16"/>
                  <w:u w:val="single"/>
                </w:rPr>
                <w:t>S4-221366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DD6A1C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CR to TS 26.114 Add slice scope into the QoE configuration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E0881A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Huawei, HiSilicon</w:t>
            </w:r>
          </w:p>
        </w:tc>
      </w:tr>
    </w:tbl>
    <w:p w14:paraId="680378E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33">
        <w:r>
          <w:rPr>
            <w:rFonts w:ascii="Arial" w:eastAsia="Arial" w:hAnsi="Arial" w:cs="Arial"/>
            <w:color w:val="1155CC"/>
            <w:sz w:val="20"/>
            <w:szCs w:val="20"/>
            <w:highlight w:val="white"/>
            <w:u w:val="single"/>
          </w:rPr>
          <w:t>email agreement</w:t>
        </w:r>
      </w:hyperlink>
    </w:p>
    <w:p w14:paraId="68436414" w14:textId="77777777" w:rsidR="00A26EC2" w:rsidRDefault="00A26EC2">
      <w:pPr>
        <w:rPr>
          <w:rFonts w:ascii="Arial" w:eastAsia="Arial" w:hAnsi="Arial" w:cs="Arial"/>
          <w:sz w:val="20"/>
          <w:szCs w:val="20"/>
          <w:highlight w:val="white"/>
        </w:rPr>
      </w:pPr>
    </w:p>
    <w:p w14:paraId="7C634BB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Ryan</w:t>
      </w:r>
    </w:p>
    <w:p w14:paraId="085DE19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1596, with a mirror CR (Re</w:t>
      </w:r>
      <w:r>
        <w:rPr>
          <w:rFonts w:ascii="Arial" w:eastAsia="Arial" w:hAnsi="Arial" w:cs="Arial"/>
          <w:sz w:val="20"/>
          <w:szCs w:val="20"/>
          <w:highlight w:val="white"/>
        </w:rPr>
        <w:t>l-18) in 1597</w:t>
      </w:r>
    </w:p>
    <w:p w14:paraId="14A4136F" w14:textId="77777777" w:rsidR="00A26EC2" w:rsidRDefault="00A26EC2">
      <w:pPr>
        <w:rPr>
          <w:rFonts w:ascii="Arial" w:eastAsia="Arial" w:hAnsi="Arial" w:cs="Arial"/>
          <w:sz w:val="20"/>
          <w:szCs w:val="20"/>
          <w:highlight w:val="white"/>
        </w:rPr>
      </w:pPr>
    </w:p>
    <w:p w14:paraId="758A37ED" w14:textId="77777777" w:rsidR="00A26EC2" w:rsidRDefault="00A26EC2"/>
    <w:tbl>
      <w:tblPr>
        <w:tblStyle w:val="a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C3627F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2907E8D" w14:textId="77777777" w:rsidR="00A26EC2" w:rsidRDefault="00FD3682">
            <w:pPr>
              <w:widowControl w:val="0"/>
              <w:spacing w:line="276" w:lineRule="auto"/>
            </w:pPr>
            <w:hyperlink r:id="rId34">
              <w:r>
                <w:rPr>
                  <w:rFonts w:ascii="Arial" w:eastAsia="Arial" w:hAnsi="Arial" w:cs="Arial"/>
                  <w:b/>
                  <w:color w:val="1155CC"/>
                  <w:sz w:val="16"/>
                  <w:szCs w:val="16"/>
                  <w:u w:val="single"/>
                </w:rPr>
                <w:t>S4-221596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C53C004" w14:textId="77777777" w:rsidR="00A26EC2" w:rsidRDefault="00FD3682">
            <w:pPr>
              <w:widowControl w:val="0"/>
              <w:spacing w:line="276" w:lineRule="auto"/>
            </w:pPr>
            <w:r>
              <w:rPr>
                <w:rFonts w:ascii="Arial" w:eastAsia="Arial" w:hAnsi="Arial" w:cs="Arial"/>
                <w:sz w:val="16"/>
                <w:szCs w:val="16"/>
              </w:rPr>
              <w:t>CR to TS 26.114 Add slice scope into the QoE configuration (Rel-17)</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3FA164D" w14:textId="77777777" w:rsidR="00A26EC2" w:rsidRDefault="00FD3682">
            <w:pPr>
              <w:widowControl w:val="0"/>
              <w:spacing w:line="276" w:lineRule="auto"/>
            </w:pPr>
            <w:r>
              <w:rPr>
                <w:rFonts w:ascii="Arial" w:eastAsia="Arial" w:hAnsi="Arial" w:cs="Arial"/>
                <w:sz w:val="16"/>
                <w:szCs w:val="16"/>
              </w:rPr>
              <w:t>Huawei, HiSilicon</w:t>
            </w:r>
          </w:p>
        </w:tc>
      </w:tr>
    </w:tbl>
    <w:p w14:paraId="34A81E1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30969598" w14:textId="77777777" w:rsidR="00A26EC2" w:rsidRDefault="00A26EC2"/>
    <w:tbl>
      <w:tblPr>
        <w:tblStyle w:val="af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3181E52"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BF5C821" w14:textId="77777777" w:rsidR="00A26EC2" w:rsidRDefault="00FD3682">
            <w:pPr>
              <w:widowControl w:val="0"/>
              <w:spacing w:line="276" w:lineRule="auto"/>
            </w:pPr>
            <w:hyperlink r:id="rId35">
              <w:r>
                <w:rPr>
                  <w:rFonts w:ascii="Arial" w:eastAsia="Arial" w:hAnsi="Arial" w:cs="Arial"/>
                  <w:b/>
                  <w:color w:val="1155CC"/>
                  <w:sz w:val="16"/>
                  <w:szCs w:val="16"/>
                  <w:u w:val="single"/>
                </w:rPr>
                <w:t>S4-221597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F0B60A5" w14:textId="77777777" w:rsidR="00A26EC2" w:rsidRDefault="00FD3682">
            <w:pPr>
              <w:widowControl w:val="0"/>
              <w:spacing w:line="276" w:lineRule="auto"/>
            </w:pPr>
            <w:r>
              <w:rPr>
                <w:rFonts w:ascii="Arial" w:eastAsia="Arial" w:hAnsi="Arial" w:cs="Arial"/>
                <w:sz w:val="16"/>
                <w:szCs w:val="16"/>
              </w:rPr>
              <w:t>CR to TS 26.114 Add slice scope into the QoE configurati</w:t>
            </w:r>
            <w:r>
              <w:rPr>
                <w:rFonts w:ascii="Arial" w:eastAsia="Arial" w:hAnsi="Arial" w:cs="Arial"/>
                <w:sz w:val="16"/>
                <w:szCs w:val="16"/>
              </w:rPr>
              <w:t>on (Rel-18)</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2877ECC" w14:textId="77777777" w:rsidR="00A26EC2" w:rsidRDefault="00FD3682">
            <w:pPr>
              <w:widowControl w:val="0"/>
              <w:spacing w:line="276" w:lineRule="auto"/>
            </w:pPr>
            <w:r>
              <w:rPr>
                <w:rFonts w:ascii="Arial" w:eastAsia="Arial" w:hAnsi="Arial" w:cs="Arial"/>
                <w:sz w:val="16"/>
                <w:szCs w:val="16"/>
              </w:rPr>
              <w:t>Huawei, HiSilicon</w:t>
            </w:r>
          </w:p>
        </w:tc>
      </w:tr>
    </w:tbl>
    <w:p w14:paraId="1F4FEAD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57F0CC50" w14:textId="77777777" w:rsidR="00A26EC2" w:rsidRDefault="00A26EC2">
      <w:pPr>
        <w:rPr>
          <w:rFonts w:ascii="Arial" w:eastAsia="Arial" w:hAnsi="Arial" w:cs="Arial"/>
          <w:sz w:val="20"/>
          <w:szCs w:val="20"/>
          <w:highlight w:val="white"/>
        </w:rPr>
      </w:pPr>
    </w:p>
    <w:p w14:paraId="4BDAF839" w14:textId="77777777" w:rsidR="00A26EC2" w:rsidRDefault="00A26EC2"/>
    <w:tbl>
      <w:tblPr>
        <w:tblStyle w:val="af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4CB497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A717069" w14:textId="77777777" w:rsidR="00A26EC2" w:rsidRDefault="00FD3682">
            <w:pPr>
              <w:widowControl w:val="0"/>
              <w:pBdr>
                <w:top w:val="nil"/>
                <w:left w:val="nil"/>
                <w:bottom w:val="nil"/>
                <w:right w:val="nil"/>
                <w:between w:val="nil"/>
              </w:pBdr>
              <w:spacing w:line="276" w:lineRule="auto"/>
            </w:pPr>
            <w:hyperlink r:id="rId36">
              <w:r>
                <w:rPr>
                  <w:rFonts w:ascii="Arial" w:eastAsia="Arial" w:hAnsi="Arial" w:cs="Arial"/>
                  <w:b/>
                  <w:color w:val="0000FF"/>
                  <w:sz w:val="16"/>
                  <w:szCs w:val="16"/>
                  <w:u w:val="single"/>
                </w:rPr>
                <w:t>S4-221374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CF22D7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Corrections to TS 26.114 on ITT4RT (Rel-17)</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1C7B082"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35CF073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37">
        <w:r>
          <w:rPr>
            <w:rFonts w:ascii="Arial" w:eastAsia="Arial" w:hAnsi="Arial" w:cs="Arial"/>
            <w:color w:val="1155CC"/>
            <w:sz w:val="20"/>
            <w:szCs w:val="20"/>
            <w:highlight w:val="white"/>
            <w:u w:val="single"/>
          </w:rPr>
          <w:t>email agreement</w:t>
        </w:r>
      </w:hyperlink>
    </w:p>
    <w:p w14:paraId="6254BBD8" w14:textId="77777777" w:rsidR="00A26EC2" w:rsidRDefault="00A26EC2">
      <w:pPr>
        <w:rPr>
          <w:rFonts w:ascii="Arial" w:eastAsia="Arial" w:hAnsi="Arial" w:cs="Arial"/>
          <w:sz w:val="20"/>
          <w:szCs w:val="20"/>
          <w:highlight w:val="white"/>
        </w:rPr>
      </w:pPr>
    </w:p>
    <w:p w14:paraId="67B738C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Projection to be made optional in figure. </w:t>
      </w:r>
    </w:p>
    <w:p w14:paraId="7B09953C" w14:textId="77777777" w:rsidR="00A26EC2" w:rsidRDefault="00A26EC2">
      <w:pPr>
        <w:rPr>
          <w:rFonts w:ascii="Arial" w:eastAsia="Arial" w:hAnsi="Arial" w:cs="Arial"/>
          <w:sz w:val="20"/>
          <w:szCs w:val="20"/>
          <w:highlight w:val="white"/>
        </w:rPr>
      </w:pPr>
    </w:p>
    <w:p w14:paraId="39AF1D6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Decision: Revised to </w:t>
      </w:r>
      <w:r>
        <w:rPr>
          <w:rFonts w:ascii="Arial" w:eastAsia="Arial" w:hAnsi="Arial" w:cs="Arial"/>
          <w:sz w:val="20"/>
          <w:szCs w:val="20"/>
          <w:highlight w:val="white"/>
        </w:rPr>
        <w:t>S4-221535 and agreed without presentation.</w:t>
      </w:r>
    </w:p>
    <w:p w14:paraId="0E08B78A" w14:textId="77777777" w:rsidR="00A26EC2" w:rsidRDefault="00A26EC2"/>
    <w:tbl>
      <w:tblPr>
        <w:tblStyle w:val="af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E20B9A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F75F3E8" w14:textId="77777777" w:rsidR="00A26EC2" w:rsidRDefault="00FD3682">
            <w:pPr>
              <w:widowControl w:val="0"/>
              <w:pBdr>
                <w:top w:val="nil"/>
                <w:left w:val="nil"/>
                <w:bottom w:val="nil"/>
                <w:right w:val="nil"/>
                <w:between w:val="nil"/>
              </w:pBdr>
              <w:spacing w:line="276" w:lineRule="auto"/>
            </w:pPr>
            <w:hyperlink r:id="rId38">
              <w:r>
                <w:rPr>
                  <w:rFonts w:ascii="Arial" w:eastAsia="Arial" w:hAnsi="Arial" w:cs="Arial"/>
                  <w:b/>
                  <w:color w:val="0000FF"/>
                  <w:sz w:val="16"/>
                  <w:szCs w:val="16"/>
                  <w:u w:val="single"/>
                </w:rPr>
                <w:t>S4-221375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B1B161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Corrections to TS 26.114 on ITT4RT (Rel-18)</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92C936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187F1B9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39">
        <w:r>
          <w:rPr>
            <w:rFonts w:ascii="Arial" w:eastAsia="Arial" w:hAnsi="Arial" w:cs="Arial"/>
            <w:color w:val="1155CC"/>
            <w:sz w:val="20"/>
            <w:szCs w:val="20"/>
            <w:highlight w:val="white"/>
            <w:u w:val="single"/>
          </w:rPr>
          <w:t>email agreement</w:t>
        </w:r>
      </w:hyperlink>
    </w:p>
    <w:p w14:paraId="5F51C36C" w14:textId="77777777" w:rsidR="00A26EC2" w:rsidRDefault="00A26EC2">
      <w:pPr>
        <w:rPr>
          <w:rFonts w:ascii="Arial" w:eastAsia="Arial" w:hAnsi="Arial" w:cs="Arial"/>
          <w:sz w:val="20"/>
          <w:szCs w:val="20"/>
          <w:highlight w:val="white"/>
        </w:rPr>
      </w:pPr>
    </w:p>
    <w:p w14:paraId="5EC2EB1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to S4-221536.</w:t>
      </w:r>
    </w:p>
    <w:p w14:paraId="76C1978F" w14:textId="77777777" w:rsidR="00A26EC2" w:rsidRDefault="00A26EC2">
      <w:pPr>
        <w:rPr>
          <w:rFonts w:ascii="Arial" w:eastAsia="Arial" w:hAnsi="Arial" w:cs="Arial"/>
          <w:b/>
          <w:sz w:val="20"/>
          <w:szCs w:val="20"/>
          <w:highlight w:val="white"/>
        </w:rPr>
      </w:pPr>
    </w:p>
    <w:p w14:paraId="7BE050B7" w14:textId="77777777" w:rsidR="00A26EC2" w:rsidRDefault="00A26EC2">
      <w:pPr>
        <w:rPr>
          <w:rFonts w:ascii="Arial" w:eastAsia="Arial" w:hAnsi="Arial" w:cs="Arial"/>
          <w:b/>
          <w:sz w:val="20"/>
          <w:szCs w:val="20"/>
          <w:highlight w:val="white"/>
        </w:rPr>
      </w:pPr>
    </w:p>
    <w:tbl>
      <w:tblPr>
        <w:tblStyle w:val="a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A26EC2" w14:paraId="6BFA1AB2"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78581C7"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hyperlink r:id="rId40">
              <w:r>
                <w:rPr>
                  <w:rFonts w:ascii="Arial" w:eastAsia="Arial" w:hAnsi="Arial" w:cs="Arial"/>
                  <w:b/>
                  <w:color w:val="0000FF"/>
                  <w:sz w:val="16"/>
                  <w:szCs w:val="16"/>
                  <w:highlight w:val="white"/>
                  <w:u w:val="single"/>
                </w:rPr>
                <w:t>S4-221536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07D08E88"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Corrections to TS 26.114 on ITT4RT (Rel-18)</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6F8A5B6" w14:textId="77777777" w:rsidR="00A26EC2" w:rsidRDefault="00FD3682">
            <w:pPr>
              <w:widowControl w:val="0"/>
              <w:pBdr>
                <w:top w:val="nil"/>
                <w:left w:val="nil"/>
                <w:bottom w:val="nil"/>
                <w:right w:val="nil"/>
                <w:between w:val="nil"/>
              </w:pBdr>
              <w:spacing w:line="276" w:lineRule="auto"/>
              <w:rPr>
                <w:rFonts w:ascii="Arial" w:eastAsia="Arial" w:hAnsi="Arial" w:cs="Arial"/>
                <w:b/>
                <w:sz w:val="20"/>
                <w:szCs w:val="20"/>
                <w:highlight w:val="white"/>
              </w:rPr>
            </w:pPr>
            <w:r>
              <w:rPr>
                <w:rFonts w:ascii="Arial" w:eastAsia="Arial" w:hAnsi="Arial" w:cs="Arial"/>
                <w:b/>
                <w:sz w:val="16"/>
                <w:szCs w:val="16"/>
                <w:highlight w:val="white"/>
              </w:rPr>
              <w:t>Samsung Electronics Co., Ltd</w:t>
            </w:r>
          </w:p>
        </w:tc>
      </w:tr>
    </w:tbl>
    <w:p w14:paraId="74DF07DC" w14:textId="77777777" w:rsidR="00A26EC2" w:rsidRDefault="00A26EC2">
      <w:pPr>
        <w:rPr>
          <w:rFonts w:ascii="Arial" w:eastAsia="Arial" w:hAnsi="Arial" w:cs="Arial"/>
          <w:b/>
          <w:sz w:val="20"/>
          <w:szCs w:val="20"/>
          <w:highlight w:val="white"/>
        </w:rPr>
      </w:pPr>
    </w:p>
    <w:p w14:paraId="2B3D840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71FEB2D1" w14:textId="77777777" w:rsidR="00A26EC2" w:rsidRDefault="00A26EC2">
      <w:pPr>
        <w:rPr>
          <w:rFonts w:ascii="Arial" w:eastAsia="Arial" w:hAnsi="Arial" w:cs="Arial"/>
          <w:b/>
          <w:sz w:val="20"/>
          <w:szCs w:val="20"/>
          <w:highlight w:val="white"/>
        </w:rPr>
      </w:pPr>
    </w:p>
    <w:p w14:paraId="531EF78E" w14:textId="77777777" w:rsidR="00A26EC2" w:rsidRDefault="00A26EC2"/>
    <w:tbl>
      <w:tblPr>
        <w:tblStyle w:val="af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2F6BB9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60BF7B2" w14:textId="77777777" w:rsidR="00A26EC2" w:rsidRDefault="00FD3682">
            <w:pPr>
              <w:widowControl w:val="0"/>
              <w:pBdr>
                <w:top w:val="nil"/>
                <w:left w:val="nil"/>
                <w:bottom w:val="nil"/>
                <w:right w:val="nil"/>
                <w:between w:val="nil"/>
              </w:pBdr>
              <w:spacing w:line="276" w:lineRule="auto"/>
            </w:pPr>
            <w:hyperlink r:id="rId41">
              <w:r>
                <w:rPr>
                  <w:rFonts w:ascii="Arial" w:eastAsia="Arial" w:hAnsi="Arial" w:cs="Arial"/>
                  <w:b/>
                  <w:color w:val="0000FF"/>
                  <w:sz w:val="16"/>
                  <w:szCs w:val="16"/>
                  <w:u w:val="single"/>
                </w:rPr>
                <w:t>S4-221460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42A643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IANA registration for data channel sub-protocols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952A7A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Korea</w:t>
            </w:r>
          </w:p>
        </w:tc>
      </w:tr>
    </w:tbl>
    <w:p w14:paraId="1E8838E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42">
        <w:r>
          <w:rPr>
            <w:rFonts w:ascii="Arial" w:eastAsia="Arial" w:hAnsi="Arial" w:cs="Arial"/>
            <w:color w:val="1155CC"/>
            <w:sz w:val="20"/>
            <w:szCs w:val="20"/>
            <w:highlight w:val="white"/>
            <w:u w:val="single"/>
          </w:rPr>
          <w:t>email agreement</w:t>
        </w:r>
      </w:hyperlink>
    </w:p>
    <w:p w14:paraId="6AFA9DBF" w14:textId="77777777" w:rsidR="00A26EC2" w:rsidRDefault="00A26EC2">
      <w:pPr>
        <w:rPr>
          <w:rFonts w:ascii="Arial" w:eastAsia="Arial" w:hAnsi="Arial" w:cs="Arial"/>
          <w:sz w:val="20"/>
          <w:szCs w:val="20"/>
          <w:highlight w:val="white"/>
        </w:rPr>
      </w:pPr>
    </w:p>
    <w:p w14:paraId="2B82A75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Questions / Comments:</w:t>
      </w:r>
    </w:p>
    <w:p w14:paraId="4E599CE0" w14:textId="77777777" w:rsidR="00A26EC2" w:rsidRDefault="00FD3682">
      <w:pPr>
        <w:numPr>
          <w:ilvl w:val="0"/>
          <w:numId w:val="18"/>
        </w:numPr>
        <w:rPr>
          <w:rFonts w:ascii="Arial" w:eastAsia="Arial" w:hAnsi="Arial" w:cs="Arial"/>
          <w:sz w:val="20"/>
          <w:szCs w:val="20"/>
          <w:highlight w:val="white"/>
        </w:rPr>
      </w:pPr>
      <w:r>
        <w:rPr>
          <w:rFonts w:ascii="Arial" w:eastAsia="Arial" w:hAnsi="Arial" w:cs="Arial"/>
          <w:sz w:val="20"/>
          <w:szCs w:val="20"/>
          <w:highlight w:val="white"/>
        </w:rPr>
        <w:t>Imed (Qualcomm): on sub protoco</w:t>
      </w:r>
      <w:r>
        <w:rPr>
          <w:rFonts w:ascii="Arial" w:eastAsia="Arial" w:hAnsi="Arial" w:cs="Arial"/>
          <w:sz w:val="20"/>
          <w:szCs w:val="20"/>
          <w:highlight w:val="white"/>
        </w:rPr>
        <w:t>ls, it's currently not needed or planned</w:t>
      </w:r>
    </w:p>
    <w:p w14:paraId="5EE41E08" w14:textId="77777777" w:rsidR="00A26EC2" w:rsidRDefault="00FD3682">
      <w:pPr>
        <w:numPr>
          <w:ilvl w:val="0"/>
          <w:numId w:val="18"/>
        </w:numPr>
        <w:rPr>
          <w:rFonts w:ascii="Arial" w:eastAsia="Arial" w:hAnsi="Arial" w:cs="Arial"/>
          <w:sz w:val="20"/>
          <w:szCs w:val="20"/>
          <w:highlight w:val="white"/>
        </w:rPr>
      </w:pPr>
      <w:r>
        <w:rPr>
          <w:rFonts w:ascii="Arial" w:eastAsia="Arial" w:hAnsi="Arial" w:cs="Arial"/>
          <w:sz w:val="20"/>
          <w:szCs w:val="20"/>
          <w:highlight w:val="white"/>
        </w:rPr>
        <w:t>Hyun-koo (Samsung): We need to have a list unless they (sub protocols) are already considered.</w:t>
      </w:r>
    </w:p>
    <w:p w14:paraId="7060FEE2" w14:textId="77777777" w:rsidR="00A26EC2" w:rsidRDefault="00FD3682">
      <w:pPr>
        <w:numPr>
          <w:ilvl w:val="0"/>
          <w:numId w:val="18"/>
        </w:numPr>
        <w:rPr>
          <w:rFonts w:ascii="Arial" w:eastAsia="Arial" w:hAnsi="Arial" w:cs="Arial"/>
          <w:sz w:val="20"/>
          <w:szCs w:val="20"/>
          <w:highlight w:val="white"/>
        </w:rPr>
      </w:pPr>
      <w:r>
        <w:rPr>
          <w:rFonts w:ascii="Arial" w:eastAsia="Arial" w:hAnsi="Arial" w:cs="Arial"/>
          <w:sz w:val="20"/>
          <w:szCs w:val="20"/>
          <w:highlight w:val="white"/>
        </w:rPr>
        <w:t>Imed (Qualcomm): currently this is not needed</w:t>
      </w:r>
    </w:p>
    <w:p w14:paraId="541F061B" w14:textId="77777777" w:rsidR="00A26EC2" w:rsidRDefault="00A26EC2">
      <w:pPr>
        <w:rPr>
          <w:rFonts w:ascii="Arial" w:eastAsia="Arial" w:hAnsi="Arial" w:cs="Arial"/>
          <w:sz w:val="20"/>
          <w:szCs w:val="20"/>
          <w:highlight w:val="white"/>
        </w:rPr>
      </w:pPr>
    </w:p>
    <w:p w14:paraId="453A2A2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to S4-221537.</w:t>
      </w:r>
    </w:p>
    <w:p w14:paraId="636EF22D" w14:textId="77777777" w:rsidR="00A26EC2" w:rsidRDefault="00A26EC2"/>
    <w:tbl>
      <w:tblPr>
        <w:tblStyle w:val="af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338759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24D9F69" w14:textId="77777777" w:rsidR="00A26EC2" w:rsidRDefault="00FD3682">
            <w:pPr>
              <w:widowControl w:val="0"/>
              <w:spacing w:line="276" w:lineRule="auto"/>
            </w:pPr>
            <w:hyperlink r:id="rId43">
              <w:r>
                <w:rPr>
                  <w:rFonts w:ascii="Arial" w:eastAsia="Arial" w:hAnsi="Arial" w:cs="Arial"/>
                  <w:b/>
                  <w:color w:val="1155CC"/>
                  <w:sz w:val="16"/>
                  <w:szCs w:val="16"/>
                  <w:u w:val="single"/>
                </w:rPr>
                <w:t>S4-221537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6E94AAC" w14:textId="77777777" w:rsidR="00A26EC2" w:rsidRDefault="00FD3682">
            <w:pPr>
              <w:widowControl w:val="0"/>
              <w:spacing w:line="276" w:lineRule="auto"/>
            </w:pPr>
            <w:r>
              <w:rPr>
                <w:rFonts w:ascii="Arial" w:eastAsia="Arial" w:hAnsi="Arial" w:cs="Arial"/>
                <w:sz w:val="16"/>
                <w:szCs w:val="16"/>
              </w:rPr>
              <w:t>IANA registration for data channel sub-protocols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EE285EC" w14:textId="77777777" w:rsidR="00A26EC2" w:rsidRDefault="00FD3682">
            <w:pPr>
              <w:widowControl w:val="0"/>
              <w:spacing w:line="276" w:lineRule="auto"/>
            </w:pPr>
            <w:r>
              <w:rPr>
                <w:rFonts w:ascii="Arial" w:eastAsia="Arial" w:hAnsi="Arial" w:cs="Arial"/>
                <w:sz w:val="16"/>
                <w:szCs w:val="16"/>
              </w:rPr>
              <w:t>Qualcomm Korea</w:t>
            </w:r>
          </w:p>
        </w:tc>
      </w:tr>
    </w:tbl>
    <w:p w14:paraId="580501CB" w14:textId="77777777" w:rsidR="00A26EC2" w:rsidRDefault="00A26EC2">
      <w:pPr>
        <w:rPr>
          <w:rFonts w:ascii="Arial" w:eastAsia="Arial" w:hAnsi="Arial" w:cs="Arial"/>
          <w:sz w:val="20"/>
          <w:szCs w:val="20"/>
          <w:highlight w:val="white"/>
        </w:rPr>
      </w:pPr>
    </w:p>
    <w:p w14:paraId="5322A90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73BB5B0A" w14:textId="77777777" w:rsidR="00A26EC2" w:rsidRDefault="00A26EC2">
      <w:pPr>
        <w:rPr>
          <w:rFonts w:ascii="Arial" w:eastAsia="Arial" w:hAnsi="Arial" w:cs="Arial"/>
          <w:sz w:val="20"/>
          <w:szCs w:val="20"/>
          <w:highlight w:val="white"/>
        </w:rPr>
      </w:pPr>
    </w:p>
    <w:p w14:paraId="75A0853E" w14:textId="77777777" w:rsidR="00A26EC2" w:rsidRDefault="00A26EC2">
      <w:pPr>
        <w:rPr>
          <w:rFonts w:ascii="Arial" w:eastAsia="Arial" w:hAnsi="Arial" w:cs="Arial"/>
          <w:sz w:val="20"/>
          <w:szCs w:val="20"/>
          <w:highlight w:val="white"/>
        </w:rPr>
      </w:pPr>
    </w:p>
    <w:p w14:paraId="2A248A0B" w14:textId="77777777" w:rsidR="00A26EC2" w:rsidRDefault="00FD3682">
      <w:pPr>
        <w:pStyle w:val="Heading2"/>
      </w:pPr>
      <w:bookmarkStart w:id="0" w:name="_tyjcwt" w:colFirst="0" w:colLast="0"/>
      <w:bookmarkEnd w:id="0"/>
      <w:r>
        <w:t>10.5 iRTCW (immersive Real-time Communication for WebRTC)</w:t>
      </w:r>
    </w:p>
    <w:p w14:paraId="56D09ED6" w14:textId="77777777" w:rsidR="00A26EC2" w:rsidRDefault="00A26EC2"/>
    <w:tbl>
      <w:tblPr>
        <w:tblStyle w:val="af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E63E1A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C6A6597" w14:textId="77777777" w:rsidR="00A26EC2" w:rsidRDefault="00FD3682">
            <w:pPr>
              <w:widowControl w:val="0"/>
              <w:pBdr>
                <w:top w:val="nil"/>
                <w:left w:val="nil"/>
                <w:bottom w:val="nil"/>
                <w:right w:val="nil"/>
                <w:between w:val="nil"/>
              </w:pBdr>
              <w:spacing w:line="276" w:lineRule="auto"/>
            </w:pPr>
            <w:hyperlink r:id="rId44">
              <w:r>
                <w:rPr>
                  <w:rFonts w:ascii="Arial" w:eastAsia="Arial" w:hAnsi="Arial" w:cs="Arial"/>
                  <w:b/>
                  <w:color w:val="0000FF"/>
                  <w:sz w:val="16"/>
                  <w:szCs w:val="16"/>
                  <w:u w:val="single"/>
                </w:rPr>
                <w:t>S4-221257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8C8104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Real-time metadata transport over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E250CA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w:t>
            </w:r>
            <w:r>
              <w:rPr>
                <w:rFonts w:ascii="Arial" w:eastAsia="Arial" w:hAnsi="Arial" w:cs="Arial"/>
                <w:sz w:val="16"/>
                <w:szCs w:val="16"/>
              </w:rPr>
              <w:t>m India Pvt Ltd</w:t>
            </w:r>
          </w:p>
        </w:tc>
      </w:tr>
    </w:tbl>
    <w:p w14:paraId="78D47BF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45">
        <w:r>
          <w:rPr>
            <w:rFonts w:ascii="Arial" w:eastAsia="Arial" w:hAnsi="Arial" w:cs="Arial"/>
            <w:color w:val="1155CC"/>
            <w:sz w:val="20"/>
            <w:szCs w:val="20"/>
            <w:highlight w:val="white"/>
            <w:u w:val="single"/>
          </w:rPr>
          <w:t>email agreement</w:t>
        </w:r>
      </w:hyperlink>
    </w:p>
    <w:p w14:paraId="0AA38FD7" w14:textId="77777777" w:rsidR="00A26EC2" w:rsidRDefault="00A26EC2">
      <w:pPr>
        <w:rPr>
          <w:rFonts w:ascii="Arial" w:eastAsia="Arial" w:hAnsi="Arial" w:cs="Arial"/>
          <w:sz w:val="20"/>
          <w:szCs w:val="20"/>
          <w:highlight w:val="white"/>
        </w:rPr>
      </w:pPr>
    </w:p>
    <w:p w14:paraId="3FD1E31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Yong</w:t>
      </w:r>
    </w:p>
    <w:p w14:paraId="7201440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59C224E"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I think we can exclude the firs</w:t>
      </w:r>
      <w:r>
        <w:rPr>
          <w:rFonts w:ascii="Arial" w:eastAsia="Arial" w:hAnsi="Arial" w:cs="Arial"/>
          <w:sz w:val="20"/>
          <w:szCs w:val="20"/>
          <w:highlight w:val="white"/>
        </w:rPr>
        <w:t>t OpenXR part. UTF-8 and JSON was proposed as format but would increase the data size.</w:t>
      </w:r>
    </w:p>
    <w:p w14:paraId="41DCC8C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Huyn-Koo: My concern is on binary code point for OpenXR format. I’m not sure if the metadata type field number by other organizations would be compatible with that. It m</w:t>
      </w:r>
      <w:r>
        <w:rPr>
          <w:rFonts w:ascii="Arial" w:eastAsia="Arial" w:hAnsi="Arial" w:cs="Arial"/>
          <w:sz w:val="20"/>
          <w:szCs w:val="20"/>
          <w:highlight w:val="white"/>
        </w:rPr>
        <w:t>ay be a URN in text encoding. I think we need more study on how to identify metadata. OpenXR use the integer code format, that’s fine, but not sure for others.</w:t>
      </w:r>
    </w:p>
    <w:p w14:paraId="4E0E535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I think OpenXR metadata type is sufficient. If we need a URL, is there any specification?</w:t>
      </w:r>
    </w:p>
    <w:p w14:paraId="16A0893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That’s why we need to study.</w:t>
      </w:r>
    </w:p>
    <w:p w14:paraId="27BD2E4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For URL, 32 bits is not enough because we don't know the length of that.</w:t>
      </w:r>
    </w:p>
    <w:p w14:paraId="1FA4C96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If we take this into the PD, we can put some note on URN and text type instead of binary.</w:t>
      </w:r>
    </w:p>
    <w:p w14:paraId="0FCE96E9"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I think also OMAF has metadata. I can do such notes.</w:t>
      </w:r>
    </w:p>
    <w:p w14:paraId="0380281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Yong: Huawei think data channel should also be possible to use, which should be OK because it is </w:t>
      </w:r>
      <w:r>
        <w:rPr>
          <w:rFonts w:ascii="Arial" w:eastAsia="Arial" w:hAnsi="Arial" w:cs="Arial"/>
          <w:sz w:val="20"/>
          <w:szCs w:val="20"/>
          <w:highlight w:val="white"/>
        </w:rPr>
        <w:t>then not restricted to data channel only.</w:t>
      </w:r>
    </w:p>
    <w:p w14:paraId="668F8E3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There was also a request for IMS data channel, but I don’t think that to be applicable since iRTCW is not IMS.</w:t>
      </w:r>
    </w:p>
    <w:p w14:paraId="2C50B2B9"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Do we need different QoS for different metadata types? Having different QoS for different d</w:t>
      </w:r>
      <w:r>
        <w:rPr>
          <w:rFonts w:ascii="Arial" w:eastAsia="Arial" w:hAnsi="Arial" w:cs="Arial"/>
          <w:sz w:val="20"/>
          <w:szCs w:val="20"/>
          <w:highlight w:val="white"/>
        </w:rPr>
        <w:t>ata in the same data channel is not desirable.</w:t>
      </w:r>
    </w:p>
    <w:p w14:paraId="2EE520A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We so far consider conversational, are we now considering gaming scenarios when sending pose information with such high frequency?</w:t>
      </w:r>
    </w:p>
    <w:p w14:paraId="2722580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Yes, that is a use case in MeCAR.</w:t>
      </w:r>
    </w:p>
    <w:p w14:paraId="6B9892BB"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But we didn’t consider tha</w:t>
      </w:r>
      <w:r>
        <w:rPr>
          <w:rFonts w:ascii="Arial" w:eastAsia="Arial" w:hAnsi="Arial" w:cs="Arial"/>
          <w:sz w:val="20"/>
          <w:szCs w:val="20"/>
          <w:highlight w:val="white"/>
        </w:rPr>
        <w:t>t here yet. Should we consider gaming over WebRTC? I don’t see gaming as a use case for iRTCW.</w:t>
      </w:r>
    </w:p>
    <w:p w14:paraId="57420FF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The same transport scheme could apply to those use cases.</w:t>
      </w:r>
    </w:p>
    <w:p w14:paraId="1C6C20B9"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We then need to define those use cases, to understand where this data is flowing and how it is being used.</w:t>
      </w:r>
    </w:p>
    <w:p w14:paraId="7B301B7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Ahmed: For the metadata type field, are we defining it or relying on different specifications? Are we registering them?</w:t>
      </w:r>
    </w:p>
    <w:p w14:paraId="7F99ADC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Yong: Not reinvent the </w:t>
      </w:r>
      <w:r>
        <w:rPr>
          <w:rFonts w:ascii="Arial" w:eastAsia="Arial" w:hAnsi="Arial" w:cs="Arial"/>
          <w:sz w:val="20"/>
          <w:szCs w:val="20"/>
          <w:highlight w:val="white"/>
        </w:rPr>
        <w:t>wheel, accommodate different formats. The subprotocol payload ID and Metadata type.</w:t>
      </w:r>
    </w:p>
    <w:p w14:paraId="45AC31D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Ahmed: If you have two different specs with different formats? And this is using RTCP? I’ve seen game state and such in RTP being defined in IETF - is that excluded from he</w:t>
      </w:r>
      <w:r>
        <w:rPr>
          <w:rFonts w:ascii="Arial" w:eastAsia="Arial" w:hAnsi="Arial" w:cs="Arial"/>
          <w:sz w:val="20"/>
          <w:szCs w:val="20"/>
          <w:highlight w:val="white"/>
        </w:rPr>
        <w:t>re?</w:t>
      </w:r>
    </w:p>
    <w:p w14:paraId="79FFCAE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Yong: That would be defined in 5G_RTP.</w:t>
      </w:r>
    </w:p>
    <w:p w14:paraId="6518180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Ahmed: As a final comment, I don’t see that a UTF-8 or JSON format is efficient. I would go with a binary format.</w:t>
      </w:r>
    </w:p>
    <w:p w14:paraId="685E6DD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For WebRTC outside IMS, there are no restrictions on streamID.</w:t>
      </w:r>
    </w:p>
    <w:p w14:paraId="09A83B1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Bo: Agree with Imed, in regula</w:t>
      </w:r>
      <w:r>
        <w:rPr>
          <w:rFonts w:ascii="Arial" w:eastAsia="Arial" w:hAnsi="Arial" w:cs="Arial"/>
          <w:sz w:val="20"/>
          <w:szCs w:val="20"/>
          <w:highlight w:val="white"/>
        </w:rPr>
        <w:t>r WebRTC a=dcmap is not even there in SDP but streamID and subprotocol are negotiated in-band via Data Channel Establishment Protocol (DCEP)</w:t>
      </w:r>
    </w:p>
    <w:p w14:paraId="15EF38A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André: This is related to a MeCAR contribution (xx58), there are also other metadata types, not only interaction ty</w:t>
      </w:r>
      <w:r>
        <w:rPr>
          <w:rFonts w:ascii="Arial" w:eastAsia="Arial" w:hAnsi="Arial" w:cs="Arial"/>
          <w:sz w:val="20"/>
          <w:szCs w:val="20"/>
          <w:highlight w:val="white"/>
        </w:rPr>
        <w:t>pe. Gaming can be one contribution but there are other interactive types.</w:t>
      </w:r>
    </w:p>
    <w:p w14:paraId="155DE02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Saba: I struggle to understand when we need to do this, considering all the different possible use cases. Suggest to add a note in document 2.3 highlighting that data channel is the </w:t>
      </w:r>
      <w:r>
        <w:rPr>
          <w:rFonts w:ascii="Arial" w:eastAsia="Arial" w:hAnsi="Arial" w:cs="Arial"/>
          <w:sz w:val="20"/>
          <w:szCs w:val="20"/>
          <w:highlight w:val="white"/>
        </w:rPr>
        <w:t>only solution for XR metadata.</w:t>
      </w:r>
    </w:p>
    <w:p w14:paraId="4D6BE39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1557.</w:t>
      </w:r>
    </w:p>
    <w:p w14:paraId="3F07325C" w14:textId="77777777" w:rsidR="00A26EC2" w:rsidRDefault="00A26EC2">
      <w:pPr>
        <w:rPr>
          <w:highlight w:val="yellow"/>
        </w:rPr>
      </w:pPr>
    </w:p>
    <w:p w14:paraId="1223BBBB" w14:textId="77777777" w:rsidR="00A26EC2" w:rsidRDefault="00A26EC2"/>
    <w:tbl>
      <w:tblPr>
        <w:tblStyle w:val="af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A02DAE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FE5B345" w14:textId="77777777" w:rsidR="00A26EC2" w:rsidRDefault="00FD3682">
            <w:pPr>
              <w:widowControl w:val="0"/>
              <w:spacing w:line="276" w:lineRule="auto"/>
            </w:pPr>
            <w:hyperlink r:id="rId46">
              <w:r>
                <w:rPr>
                  <w:rFonts w:ascii="Arial" w:eastAsia="Arial" w:hAnsi="Arial" w:cs="Arial"/>
                  <w:b/>
                  <w:color w:val="1155CC"/>
                  <w:sz w:val="16"/>
                  <w:szCs w:val="16"/>
                  <w:u w:val="single"/>
                </w:rPr>
                <w:t>S4-221557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A1B6311" w14:textId="77777777" w:rsidR="00A26EC2" w:rsidRDefault="00FD3682">
            <w:pPr>
              <w:widowControl w:val="0"/>
              <w:spacing w:line="276" w:lineRule="auto"/>
            </w:pPr>
            <w:r>
              <w:rPr>
                <w:rFonts w:ascii="Arial" w:eastAsia="Arial" w:hAnsi="Arial" w:cs="Arial"/>
                <w:sz w:val="16"/>
                <w:szCs w:val="16"/>
              </w:rPr>
              <w:t>Real-time metadata transport over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7B44689" w14:textId="52C18C1B" w:rsidR="00A26EC2" w:rsidRDefault="00104361">
            <w:pPr>
              <w:widowControl w:val="0"/>
              <w:spacing w:line="276" w:lineRule="auto"/>
            </w:pPr>
            <w:r>
              <w:rPr>
                <w:rFonts w:ascii="Arial" w:hAnsi="Arial" w:cs="Arial"/>
                <w:sz w:val="16"/>
                <w:szCs w:val="16"/>
              </w:rPr>
              <w:t>Qualcomm India Pvt Ltd, Lenovo</w:t>
            </w:r>
          </w:p>
        </w:tc>
      </w:tr>
    </w:tbl>
    <w:p w14:paraId="3A9571F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 for inclusion into the PD.</w:t>
      </w:r>
    </w:p>
    <w:p w14:paraId="1241EF98" w14:textId="77777777" w:rsidR="00A26EC2" w:rsidRDefault="00A26EC2">
      <w:pPr>
        <w:rPr>
          <w:rFonts w:ascii="Arial" w:eastAsia="Arial" w:hAnsi="Arial" w:cs="Arial"/>
          <w:sz w:val="20"/>
          <w:szCs w:val="20"/>
          <w:highlight w:val="white"/>
        </w:rPr>
      </w:pPr>
    </w:p>
    <w:p w14:paraId="06914C0D" w14:textId="77777777" w:rsidR="00A26EC2" w:rsidRDefault="00A26EC2">
      <w:pPr>
        <w:rPr>
          <w:rFonts w:ascii="Arial" w:eastAsia="Arial" w:hAnsi="Arial" w:cs="Arial"/>
          <w:sz w:val="20"/>
          <w:szCs w:val="20"/>
          <w:highlight w:val="white"/>
        </w:rPr>
      </w:pPr>
    </w:p>
    <w:tbl>
      <w:tblPr>
        <w:tblStyle w:val="afa"/>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0A4D8E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F1F3A2F" w14:textId="77777777" w:rsidR="00A26EC2" w:rsidRDefault="00FD3682">
            <w:pPr>
              <w:widowControl w:val="0"/>
              <w:pBdr>
                <w:top w:val="nil"/>
                <w:left w:val="nil"/>
                <w:bottom w:val="nil"/>
                <w:right w:val="nil"/>
                <w:between w:val="nil"/>
              </w:pBdr>
              <w:spacing w:line="276" w:lineRule="auto"/>
            </w:pPr>
            <w:hyperlink r:id="rId47">
              <w:r>
                <w:rPr>
                  <w:rFonts w:ascii="Arial" w:eastAsia="Arial" w:hAnsi="Arial" w:cs="Arial"/>
                  <w:b/>
                  <w:color w:val="0000FF"/>
                  <w:sz w:val="16"/>
                  <w:szCs w:val="16"/>
                  <w:u w:val="single"/>
                </w:rPr>
                <w:t>S4-221265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C07DE0A"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use case of Multiple Video Sources in iRTC Client</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4DDEB9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6F21DAD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lastRenderedPageBreak/>
        <w:t xml:space="preserve">Sent for </w:t>
      </w:r>
      <w:hyperlink r:id="rId48">
        <w:r>
          <w:rPr>
            <w:rFonts w:ascii="Arial" w:eastAsia="Arial" w:hAnsi="Arial" w:cs="Arial"/>
            <w:color w:val="1155CC"/>
            <w:sz w:val="20"/>
            <w:szCs w:val="20"/>
            <w:highlight w:val="white"/>
            <w:u w:val="single"/>
          </w:rPr>
          <w:t>email agreement</w:t>
        </w:r>
      </w:hyperlink>
    </w:p>
    <w:p w14:paraId="00D5BB3C" w14:textId="77777777" w:rsidR="00A26EC2" w:rsidRDefault="00A26EC2">
      <w:pPr>
        <w:rPr>
          <w:rFonts w:ascii="Arial" w:eastAsia="Arial" w:hAnsi="Arial" w:cs="Arial"/>
          <w:sz w:val="20"/>
          <w:szCs w:val="20"/>
          <w:highlight w:val="white"/>
        </w:rPr>
      </w:pPr>
    </w:p>
    <w:p w14:paraId="227C9EC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21E3F1B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40BBD78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This seems like Surveillance.</w:t>
      </w:r>
      <w:r>
        <w:rPr>
          <w:rFonts w:ascii="Arial" w:eastAsia="Arial" w:hAnsi="Arial" w:cs="Arial"/>
          <w:sz w:val="20"/>
          <w:szCs w:val="20"/>
          <w:highlight w:val="white"/>
        </w:rPr>
        <w:t xml:space="preserve"> It's not an AR se case and I share Kyunghun's comments.</w:t>
      </w:r>
    </w:p>
    <w:p w14:paraId="0148051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you also introduce the term Zone, it's a new term and not clear why it introduces and what it means.</w:t>
      </w:r>
    </w:p>
    <w:p w14:paraId="42F6FCA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Shuai: It's simple to indicate the location of cameras. It's not AR specific but can be came</w:t>
      </w:r>
      <w:r>
        <w:rPr>
          <w:rFonts w:ascii="Arial" w:eastAsia="Arial" w:hAnsi="Arial" w:cs="Arial"/>
          <w:sz w:val="20"/>
          <w:szCs w:val="20"/>
          <w:highlight w:val="white"/>
        </w:rPr>
        <w:t>ra specific.</w:t>
      </w:r>
    </w:p>
    <w:p w14:paraId="18472AE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Different endnotes are different peer connections and cannot be in a single WebRTC session.</w:t>
      </w:r>
    </w:p>
    <w:p w14:paraId="7D4485A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Shuai: We need to understand the use cases better, currently we might focus on solutions only. </w:t>
      </w:r>
    </w:p>
    <w:p w14:paraId="48C82CF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 do not see the immersive aspects. Could i</w:t>
      </w:r>
      <w:r>
        <w:rPr>
          <w:rFonts w:ascii="Arial" w:eastAsia="Arial" w:hAnsi="Arial" w:cs="Arial"/>
          <w:sz w:val="20"/>
          <w:szCs w:val="20"/>
          <w:highlight w:val="white"/>
        </w:rPr>
        <w:t>t be about 3D reconstruction or VR image stitching? Support for multiple cameras has existed since some time. how does this relate to iRTCW</w:t>
      </w:r>
    </w:p>
    <w:p w14:paraId="4270C1F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 also understand it's about 3D reconstruction (e.g. reconstructing a 3D model)</w:t>
      </w:r>
    </w:p>
    <w:p w14:paraId="7ACCEA5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Shuai: I left out the camera c</w:t>
      </w:r>
      <w:r>
        <w:rPr>
          <w:rFonts w:ascii="Arial" w:eastAsia="Arial" w:hAnsi="Arial" w:cs="Arial"/>
          <w:sz w:val="20"/>
          <w:szCs w:val="20"/>
          <w:highlight w:val="white"/>
        </w:rPr>
        <w:t>apabilities, this could be 2D or 3D.</w:t>
      </w:r>
    </w:p>
    <w:p w14:paraId="22477A8E"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Shuai: we can align the WebRTC peer connections. We can also combine streams and send them over WebRTC.</w:t>
      </w:r>
    </w:p>
    <w:p w14:paraId="2B3556CE"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Shuai: for now we can park this document.</w:t>
      </w:r>
    </w:p>
    <w:p w14:paraId="384FDFA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6B44A438" w14:textId="77777777" w:rsidR="00A26EC2" w:rsidRDefault="00A26EC2">
      <w:pPr>
        <w:rPr>
          <w:rFonts w:ascii="Arial" w:eastAsia="Arial" w:hAnsi="Arial" w:cs="Arial"/>
          <w:sz w:val="20"/>
          <w:szCs w:val="20"/>
          <w:highlight w:val="white"/>
        </w:rPr>
      </w:pPr>
    </w:p>
    <w:p w14:paraId="435CF746" w14:textId="77777777" w:rsidR="00A26EC2" w:rsidRDefault="00A26EC2"/>
    <w:tbl>
      <w:tblPr>
        <w:tblStyle w:val="afb"/>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4A5E021" w14:textId="77777777">
        <w:trPr>
          <w:trHeight w:val="48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08706E1" w14:textId="77777777" w:rsidR="00A26EC2" w:rsidRDefault="00FD3682">
            <w:pPr>
              <w:widowControl w:val="0"/>
              <w:pBdr>
                <w:top w:val="nil"/>
                <w:left w:val="nil"/>
                <w:bottom w:val="nil"/>
                <w:right w:val="nil"/>
                <w:between w:val="nil"/>
              </w:pBdr>
              <w:spacing w:line="276" w:lineRule="auto"/>
            </w:pPr>
            <w:hyperlink r:id="rId49">
              <w:r>
                <w:rPr>
                  <w:rFonts w:ascii="Arial" w:eastAsia="Arial" w:hAnsi="Arial" w:cs="Arial"/>
                  <w:b/>
                  <w:color w:val="0000FF"/>
                  <w:sz w:val="16"/>
                  <w:szCs w:val="16"/>
                  <w:u w:val="single"/>
                </w:rPr>
                <w:t>S4-221266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1FC66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Session Management for Multiple Video Sources With different zone allocations in iRTC Client</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90AF6A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3A941BF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50">
        <w:r>
          <w:rPr>
            <w:rFonts w:ascii="Arial" w:eastAsia="Arial" w:hAnsi="Arial" w:cs="Arial"/>
            <w:color w:val="1155CC"/>
            <w:sz w:val="20"/>
            <w:szCs w:val="20"/>
            <w:highlight w:val="white"/>
            <w:u w:val="single"/>
          </w:rPr>
          <w:t>email agreement</w:t>
        </w:r>
      </w:hyperlink>
    </w:p>
    <w:p w14:paraId="5F00D11A" w14:textId="77777777" w:rsidR="00A26EC2" w:rsidRDefault="00A26EC2">
      <w:pPr>
        <w:rPr>
          <w:rFonts w:ascii="Arial" w:eastAsia="Arial" w:hAnsi="Arial" w:cs="Arial"/>
          <w:sz w:val="20"/>
          <w:szCs w:val="20"/>
          <w:highlight w:val="white"/>
        </w:rPr>
      </w:pPr>
    </w:p>
    <w:p w14:paraId="3D62C98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11D94BC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583C088C" w14:textId="77777777" w:rsidR="00A26EC2" w:rsidRDefault="00A26EC2">
      <w:pPr>
        <w:rPr>
          <w:rFonts w:ascii="Arial" w:eastAsia="Arial" w:hAnsi="Arial" w:cs="Arial"/>
          <w:sz w:val="20"/>
          <w:szCs w:val="20"/>
          <w:highlight w:val="white"/>
        </w:rPr>
      </w:pPr>
    </w:p>
    <w:p w14:paraId="1220D01C" w14:textId="77777777" w:rsidR="00A26EC2" w:rsidRDefault="00A26EC2"/>
    <w:tbl>
      <w:tblPr>
        <w:tblStyle w:val="afc"/>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5944669"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FDC6F35" w14:textId="77777777" w:rsidR="00A26EC2" w:rsidRDefault="00FD3682">
            <w:pPr>
              <w:widowControl w:val="0"/>
              <w:pBdr>
                <w:top w:val="nil"/>
                <w:left w:val="nil"/>
                <w:bottom w:val="nil"/>
                <w:right w:val="nil"/>
                <w:between w:val="nil"/>
              </w:pBdr>
              <w:spacing w:line="276" w:lineRule="auto"/>
            </w:pPr>
            <w:hyperlink r:id="rId51">
              <w:r>
                <w:rPr>
                  <w:rFonts w:ascii="Arial" w:eastAsia="Arial" w:hAnsi="Arial" w:cs="Arial"/>
                  <w:b/>
                  <w:color w:val="0000FF"/>
                  <w:sz w:val="16"/>
                  <w:szCs w:val="16"/>
                  <w:u w:val="single"/>
                </w:rPr>
                <w:t>S4-221275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6A2FE1A"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[iRTCW] draft TS 26.113 v0.2.0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5FAE79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245DCB7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52">
        <w:r>
          <w:rPr>
            <w:rFonts w:ascii="Arial" w:eastAsia="Arial" w:hAnsi="Arial" w:cs="Arial"/>
            <w:color w:val="1155CC"/>
            <w:sz w:val="20"/>
            <w:szCs w:val="20"/>
            <w:highlight w:val="white"/>
            <w:u w:val="single"/>
          </w:rPr>
          <w:t>email agreement</w:t>
        </w:r>
      </w:hyperlink>
    </w:p>
    <w:p w14:paraId="3D544DBB" w14:textId="77777777" w:rsidR="00A26EC2" w:rsidRDefault="00A26EC2">
      <w:pPr>
        <w:rPr>
          <w:rFonts w:ascii="Arial" w:eastAsia="Arial" w:hAnsi="Arial" w:cs="Arial"/>
          <w:sz w:val="20"/>
          <w:szCs w:val="20"/>
          <w:highlight w:val="white"/>
        </w:rPr>
      </w:pPr>
    </w:p>
    <w:p w14:paraId="6636D82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Decision: agreed </w:t>
      </w:r>
    </w:p>
    <w:p w14:paraId="610FF6A2" w14:textId="77777777" w:rsidR="00A26EC2" w:rsidRDefault="00A26EC2">
      <w:pPr>
        <w:rPr>
          <w:rFonts w:ascii="Arial" w:eastAsia="Arial" w:hAnsi="Arial" w:cs="Arial"/>
          <w:sz w:val="20"/>
          <w:szCs w:val="20"/>
          <w:highlight w:val="white"/>
        </w:rPr>
      </w:pPr>
    </w:p>
    <w:p w14:paraId="3C759F36" w14:textId="77777777" w:rsidR="00A26EC2" w:rsidRDefault="00A26EC2">
      <w:pPr>
        <w:rPr>
          <w:rFonts w:ascii="Arial" w:eastAsia="Arial" w:hAnsi="Arial" w:cs="Arial"/>
          <w:sz w:val="20"/>
          <w:szCs w:val="20"/>
          <w:highlight w:val="white"/>
        </w:rPr>
      </w:pPr>
    </w:p>
    <w:tbl>
      <w:tblPr>
        <w:tblStyle w:val="afd"/>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587127F"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769A5D9" w14:textId="77777777" w:rsidR="00A26EC2" w:rsidRDefault="00FD3682">
            <w:pPr>
              <w:widowControl w:val="0"/>
              <w:pBdr>
                <w:top w:val="nil"/>
                <w:left w:val="nil"/>
                <w:bottom w:val="nil"/>
                <w:right w:val="nil"/>
                <w:between w:val="nil"/>
              </w:pBdr>
              <w:spacing w:line="276" w:lineRule="auto"/>
            </w:pPr>
            <w:hyperlink r:id="rId53">
              <w:r>
                <w:rPr>
                  <w:rFonts w:ascii="Arial" w:eastAsia="Arial" w:hAnsi="Arial" w:cs="Arial"/>
                  <w:b/>
                  <w:color w:val="0000FF"/>
                  <w:sz w:val="16"/>
                  <w:szCs w:val="16"/>
                  <w:u w:val="single"/>
                </w:rPr>
                <w:t>S4-221276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B0C3764"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[iRTCW] permanent document v0.2.0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EB5F50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9DD680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54">
        <w:r>
          <w:rPr>
            <w:rFonts w:ascii="Arial" w:eastAsia="Arial" w:hAnsi="Arial" w:cs="Arial"/>
            <w:color w:val="1155CC"/>
            <w:sz w:val="20"/>
            <w:szCs w:val="20"/>
            <w:highlight w:val="white"/>
            <w:u w:val="single"/>
          </w:rPr>
          <w:t>email agreement</w:t>
        </w:r>
      </w:hyperlink>
    </w:p>
    <w:p w14:paraId="6DEBCE58" w14:textId="77777777" w:rsidR="00A26EC2" w:rsidRDefault="00A26EC2">
      <w:pPr>
        <w:rPr>
          <w:rFonts w:ascii="Arial" w:eastAsia="Arial" w:hAnsi="Arial" w:cs="Arial"/>
          <w:sz w:val="20"/>
          <w:szCs w:val="20"/>
          <w:highlight w:val="white"/>
        </w:rPr>
      </w:pPr>
    </w:p>
    <w:p w14:paraId="0A57F9F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Decision: Agreed </w:t>
      </w:r>
    </w:p>
    <w:p w14:paraId="6C1D0CBC" w14:textId="77777777" w:rsidR="00A26EC2" w:rsidRDefault="00A26EC2"/>
    <w:tbl>
      <w:tblPr>
        <w:tblStyle w:val="afe"/>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6BA35C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17E753E" w14:textId="77777777" w:rsidR="00A26EC2" w:rsidRDefault="00FD3682">
            <w:pPr>
              <w:widowControl w:val="0"/>
              <w:pBdr>
                <w:top w:val="nil"/>
                <w:left w:val="nil"/>
                <w:bottom w:val="nil"/>
                <w:right w:val="nil"/>
                <w:between w:val="nil"/>
              </w:pBdr>
              <w:spacing w:line="276" w:lineRule="auto"/>
            </w:pPr>
            <w:hyperlink r:id="rId55">
              <w:r>
                <w:rPr>
                  <w:rFonts w:ascii="Arial" w:eastAsia="Arial" w:hAnsi="Arial" w:cs="Arial"/>
                  <w:b/>
                  <w:color w:val="0000FF"/>
                  <w:sz w:val="16"/>
                  <w:szCs w:val="16"/>
                  <w:u w:val="single"/>
                </w:rPr>
                <w:t>S4-221277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B64A98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[iRTCW] time and work plan v0.2.0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FC9AB3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20ADA9C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56">
        <w:r>
          <w:rPr>
            <w:rFonts w:ascii="Arial" w:eastAsia="Arial" w:hAnsi="Arial" w:cs="Arial"/>
            <w:color w:val="1155CC"/>
            <w:sz w:val="20"/>
            <w:szCs w:val="20"/>
            <w:highlight w:val="white"/>
            <w:u w:val="single"/>
          </w:rPr>
          <w:t>email agreement</w:t>
        </w:r>
      </w:hyperlink>
    </w:p>
    <w:p w14:paraId="4156D74A" w14:textId="77777777" w:rsidR="00A26EC2" w:rsidRDefault="00A26EC2">
      <w:pPr>
        <w:rPr>
          <w:rFonts w:ascii="Arial" w:eastAsia="Arial" w:hAnsi="Arial" w:cs="Arial"/>
          <w:sz w:val="20"/>
          <w:szCs w:val="20"/>
          <w:highlight w:val="white"/>
        </w:rPr>
      </w:pPr>
    </w:p>
    <w:p w14:paraId="3B8DFAD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(new timeplan in 1538)</w:t>
      </w:r>
    </w:p>
    <w:p w14:paraId="50DDC6FA" w14:textId="77777777" w:rsidR="00A26EC2" w:rsidRDefault="00A26EC2">
      <w:pPr>
        <w:rPr>
          <w:rFonts w:ascii="Arial" w:eastAsia="Arial" w:hAnsi="Arial" w:cs="Arial"/>
          <w:sz w:val="20"/>
          <w:szCs w:val="20"/>
          <w:highlight w:val="white"/>
        </w:rPr>
      </w:pPr>
    </w:p>
    <w:p w14:paraId="672744BA" w14:textId="77777777" w:rsidR="00A26EC2" w:rsidRDefault="00A26EC2"/>
    <w:tbl>
      <w:tblPr>
        <w:tblStyle w:val="aff"/>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C189A8F"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8848097" w14:textId="77777777" w:rsidR="00A26EC2" w:rsidRDefault="00FD3682">
            <w:pPr>
              <w:widowControl w:val="0"/>
              <w:spacing w:line="276" w:lineRule="auto"/>
            </w:pPr>
            <w:hyperlink r:id="rId57">
              <w:r>
                <w:rPr>
                  <w:rFonts w:ascii="Arial" w:eastAsia="Arial" w:hAnsi="Arial" w:cs="Arial"/>
                  <w:b/>
                  <w:color w:val="1155CC"/>
                  <w:sz w:val="16"/>
                  <w:szCs w:val="16"/>
                  <w:u w:val="single"/>
                </w:rPr>
                <w:t>S4-221538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E4605B6" w14:textId="77777777" w:rsidR="00A26EC2" w:rsidRDefault="00FD3682">
            <w:pPr>
              <w:widowControl w:val="0"/>
              <w:spacing w:line="276" w:lineRule="auto"/>
            </w:pPr>
            <w:r>
              <w:rPr>
                <w:rFonts w:ascii="Arial" w:eastAsia="Arial" w:hAnsi="Arial" w:cs="Arial"/>
                <w:sz w:val="16"/>
                <w:szCs w:val="16"/>
              </w:rPr>
              <w:t>[iRTCW] time and work plan v0.21</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F55DD54" w14:textId="77777777" w:rsidR="00A26EC2" w:rsidRDefault="00FD3682">
            <w:pPr>
              <w:widowControl w:val="0"/>
              <w:spacing w:line="276" w:lineRule="auto"/>
            </w:pPr>
            <w:r>
              <w:rPr>
                <w:rFonts w:ascii="Arial" w:eastAsia="Arial" w:hAnsi="Arial" w:cs="Arial"/>
                <w:sz w:val="16"/>
                <w:szCs w:val="16"/>
              </w:rPr>
              <w:t>Meta Ireland</w:t>
            </w:r>
          </w:p>
        </w:tc>
      </w:tr>
    </w:tbl>
    <w:p w14:paraId="16EE3EE3" w14:textId="77777777" w:rsidR="00A26EC2" w:rsidRDefault="00A26EC2">
      <w:pPr>
        <w:rPr>
          <w:rFonts w:ascii="Arial" w:eastAsia="Arial" w:hAnsi="Arial" w:cs="Arial"/>
          <w:sz w:val="20"/>
          <w:szCs w:val="20"/>
          <w:highlight w:val="white"/>
        </w:rPr>
      </w:pPr>
    </w:p>
    <w:p w14:paraId="4CEF434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Kyunghun</w:t>
      </w:r>
    </w:p>
    <w:p w14:paraId="11F42F0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1512</w:t>
      </w:r>
    </w:p>
    <w:p w14:paraId="5FBD7A55" w14:textId="77777777" w:rsidR="00A26EC2" w:rsidRDefault="00A26EC2">
      <w:pPr>
        <w:rPr>
          <w:rFonts w:ascii="Arial" w:eastAsia="Arial" w:hAnsi="Arial" w:cs="Arial"/>
          <w:sz w:val="20"/>
          <w:szCs w:val="20"/>
          <w:highlight w:val="white"/>
        </w:rPr>
      </w:pPr>
    </w:p>
    <w:p w14:paraId="030AF7B5" w14:textId="77777777" w:rsidR="00A26EC2" w:rsidRDefault="00A26EC2"/>
    <w:tbl>
      <w:tblPr>
        <w:tblStyle w:val="a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3F90F0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6CD92A6" w14:textId="77777777" w:rsidR="00A26EC2" w:rsidRDefault="00FD3682">
            <w:pPr>
              <w:widowControl w:val="0"/>
              <w:spacing w:line="276" w:lineRule="auto"/>
            </w:pPr>
            <w:hyperlink r:id="rId58">
              <w:r>
                <w:rPr>
                  <w:rFonts w:ascii="Arial" w:eastAsia="Arial" w:hAnsi="Arial" w:cs="Arial"/>
                  <w:b/>
                  <w:color w:val="1155CC"/>
                  <w:sz w:val="16"/>
                  <w:szCs w:val="16"/>
                  <w:u w:val="single"/>
                </w:rPr>
                <w:t>S4-221512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77FD77B" w14:textId="77777777" w:rsidR="00A26EC2" w:rsidRDefault="00FD3682">
            <w:pPr>
              <w:widowControl w:val="0"/>
              <w:spacing w:line="276" w:lineRule="auto"/>
            </w:pPr>
            <w:r>
              <w:rPr>
                <w:rFonts w:ascii="Arial" w:eastAsia="Arial" w:hAnsi="Arial" w:cs="Arial"/>
                <w:sz w:val="16"/>
                <w:szCs w:val="16"/>
              </w:rPr>
              <w:t>[iRTCW] time and work plan v0.25</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E7A46BF" w14:textId="77777777" w:rsidR="00A26EC2" w:rsidRDefault="00FD3682">
            <w:pPr>
              <w:widowControl w:val="0"/>
              <w:spacing w:line="276" w:lineRule="auto"/>
            </w:pPr>
            <w:r>
              <w:rPr>
                <w:rFonts w:ascii="Arial" w:eastAsia="Arial" w:hAnsi="Arial" w:cs="Arial"/>
                <w:sz w:val="16"/>
                <w:szCs w:val="16"/>
              </w:rPr>
              <w:t>Meta Ireland</w:t>
            </w:r>
          </w:p>
        </w:tc>
      </w:tr>
    </w:tbl>
    <w:p w14:paraId="64C1C938" w14:textId="77777777" w:rsidR="00A26EC2" w:rsidRDefault="00A26EC2">
      <w:pPr>
        <w:rPr>
          <w:rFonts w:ascii="Arial" w:eastAsia="Arial" w:hAnsi="Arial" w:cs="Arial"/>
          <w:sz w:val="20"/>
          <w:szCs w:val="20"/>
          <w:highlight w:val="white"/>
        </w:rPr>
      </w:pPr>
    </w:p>
    <w:p w14:paraId="79514F1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3F543F2F" w14:textId="77777777" w:rsidR="00A26EC2" w:rsidRDefault="00A26EC2">
      <w:pPr>
        <w:rPr>
          <w:rFonts w:ascii="Arial" w:eastAsia="Arial" w:hAnsi="Arial" w:cs="Arial"/>
          <w:sz w:val="20"/>
          <w:szCs w:val="20"/>
          <w:highlight w:val="white"/>
        </w:rPr>
      </w:pPr>
    </w:p>
    <w:p w14:paraId="1E08C478" w14:textId="77777777" w:rsidR="00A26EC2" w:rsidRDefault="00A26EC2"/>
    <w:tbl>
      <w:tblPr>
        <w:tblStyle w:val="a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F47F7C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165F3A1" w14:textId="77777777" w:rsidR="00A26EC2" w:rsidRDefault="00FD3682">
            <w:pPr>
              <w:widowControl w:val="0"/>
              <w:pBdr>
                <w:top w:val="nil"/>
                <w:left w:val="nil"/>
                <w:bottom w:val="nil"/>
                <w:right w:val="nil"/>
                <w:between w:val="nil"/>
              </w:pBdr>
              <w:spacing w:line="276" w:lineRule="auto"/>
            </w:pPr>
            <w:hyperlink r:id="rId59">
              <w:r>
                <w:rPr>
                  <w:rFonts w:ascii="Arial" w:eastAsia="Arial" w:hAnsi="Arial" w:cs="Arial"/>
                  <w:b/>
                  <w:color w:val="0000FF"/>
                  <w:sz w:val="16"/>
                  <w:szCs w:val="16"/>
                  <w:u w:val="single"/>
                </w:rPr>
                <w:t>S4-221278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F403EA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[iRTCW] updated WID</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EAF89D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6F8DB0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60">
        <w:r>
          <w:rPr>
            <w:rFonts w:ascii="Arial" w:eastAsia="Arial" w:hAnsi="Arial" w:cs="Arial"/>
            <w:color w:val="1155CC"/>
            <w:sz w:val="20"/>
            <w:szCs w:val="20"/>
            <w:highlight w:val="white"/>
            <w:u w:val="single"/>
          </w:rPr>
          <w:t>email agreement</w:t>
        </w:r>
      </w:hyperlink>
    </w:p>
    <w:p w14:paraId="73F706DC" w14:textId="77777777" w:rsidR="00A26EC2" w:rsidRDefault="00A26EC2">
      <w:pPr>
        <w:rPr>
          <w:rFonts w:ascii="Arial" w:eastAsia="Arial" w:hAnsi="Arial" w:cs="Arial"/>
          <w:sz w:val="20"/>
          <w:szCs w:val="20"/>
          <w:highlight w:val="white"/>
        </w:rPr>
      </w:pPr>
    </w:p>
    <w:p w14:paraId="66CF210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3332F42B" w14:textId="77777777" w:rsidR="00A26EC2" w:rsidRDefault="00A26EC2">
      <w:pPr>
        <w:rPr>
          <w:rFonts w:ascii="Arial" w:eastAsia="Arial" w:hAnsi="Arial" w:cs="Arial"/>
          <w:sz w:val="20"/>
          <w:szCs w:val="20"/>
          <w:highlight w:val="white"/>
        </w:rPr>
      </w:pPr>
    </w:p>
    <w:p w14:paraId="44CDDB4E" w14:textId="77777777" w:rsidR="00A26EC2" w:rsidRDefault="00A26EC2"/>
    <w:tbl>
      <w:tblPr>
        <w:tblStyle w:val="a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A8AF9D9"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8631654" w14:textId="77777777" w:rsidR="00A26EC2" w:rsidRDefault="00FD3682">
            <w:pPr>
              <w:widowControl w:val="0"/>
              <w:pBdr>
                <w:top w:val="nil"/>
                <w:left w:val="nil"/>
                <w:bottom w:val="nil"/>
                <w:right w:val="nil"/>
                <w:between w:val="nil"/>
              </w:pBdr>
              <w:spacing w:line="276" w:lineRule="auto"/>
            </w:pPr>
            <w:hyperlink r:id="rId61">
              <w:r>
                <w:rPr>
                  <w:rFonts w:ascii="Arial" w:eastAsia="Arial" w:hAnsi="Arial" w:cs="Arial"/>
                  <w:b/>
                  <w:color w:val="0000FF"/>
                  <w:sz w:val="16"/>
                  <w:szCs w:val="16"/>
                  <w:u w:val="single"/>
                </w:rPr>
                <w:t>S4-221303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C5C69E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Additions to size measurement of 3D Objects in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058D25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KPN N.V.</w:t>
            </w:r>
          </w:p>
        </w:tc>
      </w:tr>
    </w:tbl>
    <w:p w14:paraId="709FDF4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62">
        <w:r>
          <w:rPr>
            <w:rFonts w:ascii="Arial" w:eastAsia="Arial" w:hAnsi="Arial" w:cs="Arial"/>
            <w:color w:val="1155CC"/>
            <w:sz w:val="20"/>
            <w:szCs w:val="20"/>
            <w:highlight w:val="white"/>
            <w:u w:val="single"/>
          </w:rPr>
          <w:t>email agreement</w:t>
        </w:r>
      </w:hyperlink>
    </w:p>
    <w:p w14:paraId="4045D97F" w14:textId="77777777" w:rsidR="00A26EC2" w:rsidRDefault="00A26EC2">
      <w:pPr>
        <w:rPr>
          <w:rFonts w:ascii="Arial" w:eastAsia="Arial" w:hAnsi="Arial" w:cs="Arial"/>
          <w:sz w:val="20"/>
          <w:szCs w:val="20"/>
          <w:highlight w:val="white"/>
        </w:rPr>
      </w:pPr>
    </w:p>
    <w:p w14:paraId="52B5BF3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Simon</w:t>
      </w:r>
    </w:p>
    <w:p w14:paraId="2175984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75F492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Simon: I’ve compressed the text to b</w:t>
      </w:r>
      <w:r>
        <w:rPr>
          <w:rFonts w:ascii="Arial" w:eastAsia="Arial" w:hAnsi="Arial" w:cs="Arial"/>
          <w:sz w:val="20"/>
          <w:szCs w:val="20"/>
          <w:highlight w:val="white"/>
        </w:rPr>
        <w:t>e more brief, based on an email proposal from Kyunghun.</w:t>
      </w:r>
    </w:p>
    <w:p w14:paraId="5D8594C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1546 and agreed without presentation.</w:t>
      </w:r>
    </w:p>
    <w:p w14:paraId="68A9D163" w14:textId="77777777" w:rsidR="00A26EC2" w:rsidRDefault="00A26EC2">
      <w:pPr>
        <w:rPr>
          <w:rFonts w:ascii="Arial" w:eastAsia="Arial" w:hAnsi="Arial" w:cs="Arial"/>
          <w:sz w:val="20"/>
          <w:szCs w:val="20"/>
          <w:highlight w:val="white"/>
        </w:rPr>
      </w:pPr>
    </w:p>
    <w:p w14:paraId="55D2B228" w14:textId="77777777" w:rsidR="00A26EC2" w:rsidRDefault="00A26EC2"/>
    <w:tbl>
      <w:tblPr>
        <w:tblStyle w:val="a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02CF91E"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F0997A7" w14:textId="77777777" w:rsidR="00A26EC2" w:rsidRDefault="00FD3682">
            <w:pPr>
              <w:widowControl w:val="0"/>
              <w:spacing w:line="276" w:lineRule="auto"/>
            </w:pPr>
            <w:hyperlink r:id="rId63">
              <w:r>
                <w:rPr>
                  <w:rFonts w:ascii="Arial" w:eastAsia="Arial" w:hAnsi="Arial" w:cs="Arial"/>
                  <w:b/>
                  <w:color w:val="1155CC"/>
                  <w:sz w:val="16"/>
                  <w:szCs w:val="16"/>
                  <w:u w:val="single"/>
                </w:rPr>
                <w:t>S4-221546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E0BA374" w14:textId="77777777" w:rsidR="00A26EC2" w:rsidRDefault="00FD3682">
            <w:pPr>
              <w:widowControl w:val="0"/>
              <w:spacing w:line="276" w:lineRule="auto"/>
            </w:pPr>
            <w:r>
              <w:rPr>
                <w:rFonts w:ascii="Arial" w:eastAsia="Arial" w:hAnsi="Arial" w:cs="Arial"/>
                <w:sz w:val="16"/>
                <w:szCs w:val="16"/>
              </w:rPr>
              <w:t>Additions to size measurement of 3D Objects in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F8A856A" w14:textId="77777777" w:rsidR="00A26EC2" w:rsidRDefault="00FD3682">
            <w:pPr>
              <w:widowControl w:val="0"/>
              <w:spacing w:line="276" w:lineRule="auto"/>
            </w:pPr>
            <w:r>
              <w:rPr>
                <w:rFonts w:ascii="Arial" w:eastAsia="Arial" w:hAnsi="Arial" w:cs="Arial"/>
                <w:sz w:val="16"/>
                <w:szCs w:val="16"/>
              </w:rPr>
              <w:t>KPN N.V.</w:t>
            </w:r>
          </w:p>
        </w:tc>
      </w:tr>
    </w:tbl>
    <w:p w14:paraId="785DC3E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 for inclusion in the PD.</w:t>
      </w:r>
    </w:p>
    <w:p w14:paraId="40320E46" w14:textId="77777777" w:rsidR="00A26EC2" w:rsidRDefault="00A26EC2">
      <w:pPr>
        <w:rPr>
          <w:rFonts w:ascii="Arial" w:eastAsia="Arial" w:hAnsi="Arial" w:cs="Arial"/>
          <w:sz w:val="20"/>
          <w:szCs w:val="20"/>
          <w:highlight w:val="white"/>
        </w:rPr>
      </w:pPr>
    </w:p>
    <w:p w14:paraId="5B5A6FAA" w14:textId="77777777" w:rsidR="00A26EC2" w:rsidRDefault="00A26EC2">
      <w:pPr>
        <w:rPr>
          <w:rFonts w:ascii="Arial" w:eastAsia="Arial" w:hAnsi="Arial" w:cs="Arial"/>
          <w:sz w:val="20"/>
          <w:szCs w:val="20"/>
          <w:highlight w:val="white"/>
        </w:rPr>
      </w:pPr>
    </w:p>
    <w:tbl>
      <w:tblPr>
        <w:tblStyle w:val="a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E5932D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77ABD9A" w14:textId="77777777" w:rsidR="00A26EC2" w:rsidRDefault="00FD3682">
            <w:pPr>
              <w:widowControl w:val="0"/>
              <w:pBdr>
                <w:top w:val="nil"/>
                <w:left w:val="nil"/>
                <w:bottom w:val="nil"/>
                <w:right w:val="nil"/>
                <w:between w:val="nil"/>
              </w:pBdr>
              <w:spacing w:line="276" w:lineRule="auto"/>
            </w:pPr>
            <w:hyperlink r:id="rId64">
              <w:r>
                <w:rPr>
                  <w:rFonts w:ascii="Arial" w:eastAsia="Arial" w:hAnsi="Arial" w:cs="Arial"/>
                  <w:b/>
                  <w:color w:val="0000FF"/>
                  <w:sz w:val="16"/>
                  <w:szCs w:val="16"/>
                  <w:u w:val="single"/>
                </w:rPr>
                <w:t>S4-221334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AC8858C"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iRTCW architecture for AR Conferencing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9B84C6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Ericsson Limited</w:t>
            </w:r>
          </w:p>
        </w:tc>
      </w:tr>
    </w:tbl>
    <w:p w14:paraId="2F0026F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65">
        <w:r>
          <w:rPr>
            <w:rFonts w:ascii="Arial" w:eastAsia="Arial" w:hAnsi="Arial" w:cs="Arial"/>
            <w:color w:val="1155CC"/>
            <w:sz w:val="20"/>
            <w:szCs w:val="20"/>
            <w:highlight w:val="white"/>
            <w:u w:val="single"/>
          </w:rPr>
          <w:t>email agreement</w:t>
        </w:r>
      </w:hyperlink>
    </w:p>
    <w:p w14:paraId="33E3A8CC" w14:textId="77777777" w:rsidR="00A26EC2" w:rsidRDefault="00A26EC2">
      <w:pPr>
        <w:rPr>
          <w:rFonts w:ascii="Arial" w:eastAsia="Arial" w:hAnsi="Arial" w:cs="Arial"/>
          <w:sz w:val="20"/>
          <w:szCs w:val="20"/>
          <w:highlight w:val="white"/>
        </w:rPr>
      </w:pPr>
    </w:p>
    <w:p w14:paraId="3FCF767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Ali</w:t>
      </w:r>
    </w:p>
    <w:p w14:paraId="1501BE8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7EF80DF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We should be flexible in terms o</w:t>
      </w:r>
      <w:r>
        <w:rPr>
          <w:rFonts w:ascii="Arial" w:eastAsia="Arial" w:hAnsi="Arial" w:cs="Arial"/>
          <w:sz w:val="20"/>
          <w:szCs w:val="20"/>
          <w:highlight w:val="white"/>
        </w:rPr>
        <w:t>f what gets sent upstream. We should not assume it is just one format.</w:t>
      </w:r>
    </w:p>
    <w:p w14:paraId="0D3BFE3E"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Ali: RGBD is just one example. There might be different solutions. The solution here is going into the representation that is holograms and not avatars. It doesn’t mean there cannot be </w:t>
      </w:r>
      <w:r>
        <w:rPr>
          <w:rFonts w:ascii="Arial" w:eastAsia="Arial" w:hAnsi="Arial" w:cs="Arial"/>
          <w:sz w:val="20"/>
          <w:szCs w:val="20"/>
          <w:highlight w:val="white"/>
        </w:rPr>
        <w:t>other solutions. I agree with Imed, but I’m not sure what would have to be changed in this contribution.</w:t>
      </w:r>
    </w:p>
    <w:p w14:paraId="519557C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As long as it is an example, it is fine. The second bullet doesn’t seem like an example.</w:t>
      </w:r>
    </w:p>
    <w:p w14:paraId="6955638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Ali: We could go very abstract. We can do avatars that u</w:t>
      </w:r>
      <w:r>
        <w:rPr>
          <w:rFonts w:ascii="Arial" w:eastAsia="Arial" w:hAnsi="Arial" w:cs="Arial"/>
          <w:sz w:val="20"/>
          <w:szCs w:val="20"/>
          <w:highlight w:val="white"/>
        </w:rPr>
        <w:t>se facial recognition and such. The point is to use conferencing.</w:t>
      </w:r>
    </w:p>
    <w:p w14:paraId="0BD8240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Srinivas: Captured media streams, e.g. …</w:t>
      </w:r>
    </w:p>
    <w:p w14:paraId="7DEA452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Srinivas: I think it is better to clarify what is transmitted on the media channels and what is transmitted over the data channel. I think that is wh</w:t>
      </w:r>
      <w:r>
        <w:rPr>
          <w:rFonts w:ascii="Arial" w:eastAsia="Arial" w:hAnsi="Arial" w:cs="Arial"/>
          <w:sz w:val="20"/>
          <w:szCs w:val="20"/>
          <w:highlight w:val="white"/>
        </w:rPr>
        <w:t>at has been agreed since before.</w:t>
      </w:r>
    </w:p>
    <w:p w14:paraId="1F6AEC1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Ali: We try to keep it generic and not restrict what channel is used. Implementation should not restrict whether to use one transport or the other.</w:t>
      </w:r>
    </w:p>
    <w:p w14:paraId="63F0E86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Srinivas: We haven’t agreed to use the data channel for media data.</w:t>
      </w:r>
    </w:p>
    <w:p w14:paraId="2C0FB4E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Kyunghu</w:t>
      </w:r>
      <w:r>
        <w:rPr>
          <w:rFonts w:ascii="Arial" w:eastAsia="Arial" w:hAnsi="Arial" w:cs="Arial"/>
          <w:sz w:val="20"/>
          <w:szCs w:val="20"/>
          <w:highlight w:val="white"/>
        </w:rPr>
        <w:t>n: I don’t think we have to agree on what channel to use or not. It’s just don’t care.</w:t>
      </w:r>
    </w:p>
    <w:p w14:paraId="719B7EF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1547.</w:t>
      </w:r>
    </w:p>
    <w:p w14:paraId="7563D340" w14:textId="77777777" w:rsidR="00A26EC2" w:rsidRDefault="00A26EC2">
      <w:pPr>
        <w:rPr>
          <w:rFonts w:ascii="Arial" w:eastAsia="Arial" w:hAnsi="Arial" w:cs="Arial"/>
          <w:sz w:val="20"/>
          <w:szCs w:val="20"/>
          <w:highlight w:val="white"/>
        </w:rPr>
      </w:pPr>
    </w:p>
    <w:p w14:paraId="11AC3D8E" w14:textId="77777777" w:rsidR="00A26EC2" w:rsidRDefault="00A26EC2">
      <w:pPr>
        <w:rPr>
          <w:rFonts w:ascii="Arial" w:eastAsia="Arial" w:hAnsi="Arial" w:cs="Arial"/>
          <w:sz w:val="20"/>
          <w:szCs w:val="20"/>
          <w:highlight w:val="white"/>
        </w:rPr>
      </w:pPr>
    </w:p>
    <w:tbl>
      <w:tblPr>
        <w:tblStyle w:val="a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7562F2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7C23B71" w14:textId="77777777" w:rsidR="00A26EC2" w:rsidRDefault="00FD3682">
            <w:pPr>
              <w:widowControl w:val="0"/>
              <w:spacing w:line="276" w:lineRule="auto"/>
            </w:pPr>
            <w:hyperlink r:id="rId66">
              <w:r>
                <w:rPr>
                  <w:rFonts w:ascii="Arial" w:eastAsia="Arial" w:hAnsi="Arial" w:cs="Arial"/>
                  <w:b/>
                  <w:color w:val="1155CC"/>
                  <w:sz w:val="16"/>
                  <w:szCs w:val="16"/>
                  <w:u w:val="single"/>
                </w:rPr>
                <w:t>S4-221547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16F2323" w14:textId="77777777" w:rsidR="00A26EC2" w:rsidRDefault="00FD3682">
            <w:pPr>
              <w:widowControl w:val="0"/>
              <w:spacing w:line="276" w:lineRule="auto"/>
            </w:pPr>
            <w:r>
              <w:rPr>
                <w:rFonts w:ascii="Arial" w:eastAsia="Arial" w:hAnsi="Arial" w:cs="Arial"/>
                <w:sz w:val="16"/>
                <w:szCs w:val="16"/>
              </w:rPr>
              <w:t>iRTCW architecture for AR Conferencing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FA3BB52" w14:textId="77777777" w:rsidR="00A26EC2" w:rsidRDefault="00FD3682">
            <w:pPr>
              <w:widowControl w:val="0"/>
              <w:spacing w:line="276" w:lineRule="auto"/>
            </w:pPr>
            <w:r>
              <w:rPr>
                <w:rFonts w:ascii="Arial" w:eastAsia="Arial" w:hAnsi="Arial" w:cs="Arial"/>
                <w:sz w:val="16"/>
                <w:szCs w:val="16"/>
              </w:rPr>
              <w:t>Ericsson Limited</w:t>
            </w:r>
          </w:p>
        </w:tc>
      </w:tr>
    </w:tbl>
    <w:p w14:paraId="405CAAE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 for the PD.</w:t>
      </w:r>
    </w:p>
    <w:p w14:paraId="3E14A2B4" w14:textId="77777777" w:rsidR="00A26EC2" w:rsidRDefault="00A26EC2"/>
    <w:tbl>
      <w:tblPr>
        <w:tblStyle w:val="a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0857C2F"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8B29DDF" w14:textId="77777777" w:rsidR="00A26EC2" w:rsidRDefault="00FD3682">
            <w:pPr>
              <w:widowControl w:val="0"/>
              <w:pBdr>
                <w:top w:val="nil"/>
                <w:left w:val="nil"/>
                <w:bottom w:val="nil"/>
                <w:right w:val="nil"/>
                <w:between w:val="nil"/>
              </w:pBdr>
              <w:spacing w:line="276" w:lineRule="auto"/>
            </w:pPr>
            <w:hyperlink r:id="rId67">
              <w:r>
                <w:rPr>
                  <w:rFonts w:ascii="Arial" w:eastAsia="Arial" w:hAnsi="Arial" w:cs="Arial"/>
                  <w:b/>
                  <w:color w:val="0000FF"/>
                  <w:sz w:val="16"/>
                  <w:szCs w:val="16"/>
                  <w:u w:val="single"/>
                </w:rPr>
                <w:t>S4-221389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5F3C9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Proposal for connection models to be used in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BA5539C"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4BFA023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68">
        <w:r>
          <w:rPr>
            <w:rFonts w:ascii="Arial" w:eastAsia="Arial" w:hAnsi="Arial" w:cs="Arial"/>
            <w:color w:val="1155CC"/>
            <w:sz w:val="20"/>
            <w:szCs w:val="20"/>
            <w:highlight w:val="white"/>
            <w:u w:val="single"/>
          </w:rPr>
          <w:t>email agreement</w:t>
        </w:r>
      </w:hyperlink>
    </w:p>
    <w:p w14:paraId="513414F4" w14:textId="77777777" w:rsidR="00A26EC2" w:rsidRDefault="00A26EC2">
      <w:pPr>
        <w:rPr>
          <w:rFonts w:ascii="Arial" w:eastAsia="Arial" w:hAnsi="Arial" w:cs="Arial"/>
          <w:sz w:val="20"/>
          <w:szCs w:val="20"/>
          <w:highlight w:val="white"/>
        </w:rPr>
      </w:pPr>
    </w:p>
    <w:p w14:paraId="5614C315" w14:textId="77777777" w:rsidR="00A26EC2" w:rsidRDefault="00A26EC2">
      <w:pPr>
        <w:rPr>
          <w:rFonts w:ascii="Arial" w:eastAsia="Arial" w:hAnsi="Arial" w:cs="Arial"/>
          <w:sz w:val="20"/>
          <w:szCs w:val="20"/>
          <w:highlight w:val="white"/>
        </w:rPr>
      </w:pPr>
    </w:p>
    <w:p w14:paraId="758CF2C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Rihito</w:t>
      </w:r>
    </w:p>
    <w:p w14:paraId="3B4B1A6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 15.11.:</w:t>
      </w:r>
    </w:p>
    <w:p w14:paraId="4B3FE3C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WebRTC is point-to-po</w:t>
      </w:r>
      <w:r>
        <w:rPr>
          <w:rFonts w:ascii="Arial" w:eastAsia="Arial" w:hAnsi="Arial" w:cs="Arial"/>
          <w:sz w:val="20"/>
          <w:szCs w:val="20"/>
          <w:highlight w:val="white"/>
        </w:rPr>
        <w:t>int. It’s OK to describe combinations. In collaboration scenarios 1-3, this is not really relevant. What is this for? What should we do based on this?</w:t>
      </w:r>
    </w:p>
    <w:p w14:paraId="6D11989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Rihito: The connection models also go to collaboration scenarios. We think connection model 1 is used (ed</w:t>
      </w:r>
      <w:r>
        <w:rPr>
          <w:rFonts w:ascii="Arial" w:eastAsia="Arial" w:hAnsi="Arial" w:cs="Arial"/>
          <w:sz w:val="20"/>
          <w:szCs w:val="20"/>
          <w:highlight w:val="white"/>
        </w:rPr>
        <w:t>. note: through a media server). A media server can relay media and can use multiple point-to-point connections.</w:t>
      </w:r>
    </w:p>
    <w:p w14:paraId="5717B02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It’s good to have this but what’s the direct impact? Terminal architecture, signaling?</w:t>
      </w:r>
    </w:p>
    <w:p w14:paraId="42CD6CCF"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lastRenderedPageBreak/>
        <w:t>Rihito: UE-to-UE point-to-point connection needs s</w:t>
      </w:r>
      <w:r>
        <w:rPr>
          <w:rFonts w:ascii="Arial" w:eastAsia="Arial" w:hAnsi="Arial" w:cs="Arial"/>
          <w:sz w:val="20"/>
          <w:szCs w:val="20"/>
          <w:highlight w:val="white"/>
        </w:rPr>
        <w:t>ome additional signaling like register information. The proposal is to always use a media server. In that case there’s no need for any register.</w:t>
      </w:r>
    </w:p>
    <w:p w14:paraId="5DD4143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In CS-3, you only need some basic information. For more advanced use cases in CS-3 and CS-4 you need that</w:t>
      </w:r>
      <w:r>
        <w:rPr>
          <w:rFonts w:ascii="Arial" w:eastAsia="Arial" w:hAnsi="Arial" w:cs="Arial"/>
          <w:sz w:val="20"/>
          <w:szCs w:val="20"/>
          <w:highlight w:val="white"/>
        </w:rPr>
        <w:t>.</w:t>
      </w:r>
    </w:p>
    <w:p w14:paraId="2C188C1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Rihito: This contribution is only for the user plane information. The proposal is to always use a media server, even for a two-party call.</w:t>
      </w:r>
    </w:p>
    <w:p w14:paraId="44C285A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We want to have a zero-hop connection between the split rendering server. This seems to require that you go t</w:t>
      </w:r>
      <w:r>
        <w:rPr>
          <w:rFonts w:ascii="Arial" w:eastAsia="Arial" w:hAnsi="Arial" w:cs="Arial"/>
          <w:sz w:val="20"/>
          <w:szCs w:val="20"/>
          <w:highlight w:val="white"/>
        </w:rPr>
        <w:t>hrough a media server, which is not necessary.</w:t>
      </w:r>
    </w:p>
    <w:p w14:paraId="758F105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Rihito: It should be allowed that, in some implementations, a media server is always used, even for two-party calls.</w:t>
      </w:r>
    </w:p>
    <w:p w14:paraId="0C72D949"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 don’t see why we have to make such a statement.</w:t>
      </w:r>
    </w:p>
    <w:p w14:paraId="2D068CC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parked for offline discuss</w:t>
      </w:r>
      <w:r>
        <w:rPr>
          <w:rFonts w:ascii="Arial" w:eastAsia="Arial" w:hAnsi="Arial" w:cs="Arial"/>
          <w:sz w:val="20"/>
          <w:szCs w:val="20"/>
          <w:highlight w:val="white"/>
        </w:rPr>
        <w:t xml:space="preserve">ion </w:t>
      </w:r>
    </w:p>
    <w:p w14:paraId="6F537E2A" w14:textId="77777777" w:rsidR="00A26EC2" w:rsidRDefault="00A26EC2">
      <w:pPr>
        <w:rPr>
          <w:rFonts w:ascii="Arial" w:eastAsia="Arial" w:hAnsi="Arial" w:cs="Arial"/>
          <w:sz w:val="20"/>
          <w:szCs w:val="20"/>
          <w:highlight w:val="white"/>
        </w:rPr>
      </w:pPr>
    </w:p>
    <w:p w14:paraId="711C0339" w14:textId="77777777" w:rsidR="00A26EC2" w:rsidRDefault="00A26EC2">
      <w:pPr>
        <w:rPr>
          <w:rFonts w:ascii="Arial" w:eastAsia="Arial" w:hAnsi="Arial" w:cs="Arial"/>
          <w:sz w:val="20"/>
          <w:szCs w:val="20"/>
          <w:highlight w:val="white"/>
        </w:rPr>
      </w:pPr>
    </w:p>
    <w:p w14:paraId="5AB4862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 16.11.:</w:t>
      </w:r>
    </w:p>
    <w:p w14:paraId="5A8CA93E"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there was a revision draft, did imed check the revision</w:t>
      </w:r>
    </w:p>
    <w:p w14:paraId="61458624"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Imed: Revision 1 is good</w:t>
      </w:r>
    </w:p>
    <w:p w14:paraId="4337EC05"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 Nik is presenting the rev Draft</w:t>
      </w:r>
    </w:p>
    <w:p w14:paraId="53664698"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Rev has changed marks</w:t>
      </w:r>
    </w:p>
    <w:p w14:paraId="15AF19B3"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Imed: Proposal is not 100% what we expect but language is improved</w:t>
      </w:r>
    </w:p>
    <w:p w14:paraId="7979B1C1"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Imed: Table X is not clear and why it's needed; we should remove the table to add the proposal to PD</w:t>
      </w:r>
    </w:p>
    <w:p w14:paraId="4CA52F20"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Table is an analysis of UE capabilities; intention is not for mandatory information so we can leave it (table has no impact on other parts)</w:t>
      </w:r>
    </w:p>
    <w:p w14:paraId="780DBBC2"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Imed: VR and other use cases are not that complex nowadays, so it's not clear why you would need a media ser</w:t>
      </w:r>
      <w:r>
        <w:rPr>
          <w:rFonts w:ascii="Arial" w:eastAsia="Arial" w:hAnsi="Arial" w:cs="Arial"/>
          <w:sz w:val="20"/>
          <w:szCs w:val="20"/>
          <w:highlight w:val="white"/>
        </w:rPr>
        <w:t>ver for this. So it's not clear why the table is needed</w:t>
      </w:r>
    </w:p>
    <w:p w14:paraId="41E8F936"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Rihito:Only the VR row or whole table?</w:t>
      </w:r>
    </w:p>
    <w:p w14:paraId="21AD70A6"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Imed: just the row</w:t>
      </w:r>
    </w:p>
    <w:p w14:paraId="15C75697"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I will make an update accordingly</w:t>
      </w:r>
    </w:p>
    <w:p w14:paraId="1B51A0DF"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S: we should keep the connection model flexible; its not optional or mandatory; it should be left to</w:t>
      </w:r>
      <w:r>
        <w:rPr>
          <w:rFonts w:ascii="Arial" w:eastAsia="Arial" w:hAnsi="Arial" w:cs="Arial"/>
          <w:sz w:val="20"/>
          <w:szCs w:val="20"/>
          <w:highlight w:val="white"/>
        </w:rPr>
        <w:t xml:space="preserve"> the UE if connection is via media server or P2P</w:t>
      </w:r>
    </w:p>
    <w:p w14:paraId="25953F77"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simple p2p also needs registration procedure</w:t>
      </w:r>
    </w:p>
    <w:p w14:paraId="69B07166"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S: but we should not make limits with a requirement</w:t>
      </w:r>
    </w:p>
    <w:p w14:paraId="30FB4699"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yes, this document gives some limitations via informative analysis</w:t>
      </w:r>
    </w:p>
    <w:p w14:paraId="32D02EAE"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media server can be</w:t>
      </w:r>
      <w:r>
        <w:rPr>
          <w:rFonts w:ascii="Arial" w:eastAsia="Arial" w:hAnsi="Arial" w:cs="Arial"/>
          <w:sz w:val="20"/>
          <w:szCs w:val="20"/>
          <w:highlight w:val="white"/>
        </w:rPr>
        <w:t xml:space="preserve"> very beneficial</w:t>
      </w:r>
    </w:p>
    <w:p w14:paraId="779B8D8B"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S: connection mode is ok; Language used should not cause any limitations but the UE should have a choice</w:t>
      </w:r>
    </w:p>
    <w:p w14:paraId="25920083" w14:textId="77777777" w:rsidR="00A26EC2" w:rsidRDefault="00FD3682">
      <w:pPr>
        <w:numPr>
          <w:ilvl w:val="0"/>
          <w:numId w:val="15"/>
        </w:numPr>
        <w:rPr>
          <w:rFonts w:ascii="Arial" w:eastAsia="Arial" w:hAnsi="Arial" w:cs="Arial"/>
          <w:sz w:val="20"/>
          <w:szCs w:val="20"/>
          <w:highlight w:val="white"/>
        </w:rPr>
      </w:pPr>
      <w:r>
        <w:rPr>
          <w:rFonts w:ascii="Arial" w:eastAsia="Arial" w:hAnsi="Arial" w:cs="Arial"/>
          <w:sz w:val="20"/>
          <w:szCs w:val="20"/>
          <w:highlight w:val="white"/>
        </w:rPr>
        <w:t>Rihito: these limitations are not made in the proposal; I will check this again</w:t>
      </w:r>
    </w:p>
    <w:p w14:paraId="6D2A748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to S4-221549</w:t>
      </w:r>
    </w:p>
    <w:p w14:paraId="10C58889" w14:textId="77777777" w:rsidR="00A26EC2" w:rsidRDefault="00A26EC2"/>
    <w:p w14:paraId="05139E74" w14:textId="77777777" w:rsidR="00A26EC2" w:rsidRDefault="00A26EC2"/>
    <w:tbl>
      <w:tblPr>
        <w:tblStyle w:val="a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335168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CB281D6" w14:textId="77777777" w:rsidR="00A26EC2" w:rsidRDefault="00FD3682">
            <w:pPr>
              <w:widowControl w:val="0"/>
              <w:spacing w:line="276" w:lineRule="auto"/>
            </w:pPr>
            <w:hyperlink r:id="rId69">
              <w:r>
                <w:rPr>
                  <w:rFonts w:ascii="Arial" w:eastAsia="Arial" w:hAnsi="Arial" w:cs="Arial"/>
                  <w:b/>
                  <w:color w:val="1155CC"/>
                  <w:sz w:val="16"/>
                  <w:szCs w:val="16"/>
                  <w:u w:val="single"/>
                </w:rPr>
                <w:t>S4-221549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72BC356" w14:textId="77777777" w:rsidR="00A26EC2" w:rsidRDefault="00FD3682">
            <w:pPr>
              <w:widowControl w:val="0"/>
              <w:spacing w:line="276" w:lineRule="auto"/>
            </w:pPr>
            <w:r>
              <w:rPr>
                <w:rFonts w:ascii="Arial" w:eastAsia="Arial" w:hAnsi="Arial" w:cs="Arial"/>
                <w:sz w:val="16"/>
                <w:szCs w:val="16"/>
              </w:rPr>
              <w:t>Proposal for connection models to be used in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4F196DA" w14:textId="77777777" w:rsidR="00A26EC2" w:rsidRDefault="00FD3682">
            <w:pPr>
              <w:widowControl w:val="0"/>
              <w:spacing w:line="276" w:lineRule="auto"/>
            </w:pPr>
            <w:r>
              <w:rPr>
                <w:rFonts w:ascii="Arial" w:eastAsia="Arial" w:hAnsi="Arial" w:cs="Arial"/>
                <w:sz w:val="16"/>
                <w:szCs w:val="16"/>
              </w:rPr>
              <w:t>NTT</w:t>
            </w:r>
          </w:p>
        </w:tc>
      </w:tr>
    </w:tbl>
    <w:p w14:paraId="56ADA06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Rihito</w:t>
      </w:r>
    </w:p>
    <w:p w14:paraId="5DEEFF7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4CB1142" w14:textId="77777777" w:rsidR="00A26EC2" w:rsidRDefault="00FD3682">
      <w:pPr>
        <w:numPr>
          <w:ilvl w:val="0"/>
          <w:numId w:val="8"/>
        </w:numPr>
        <w:rPr>
          <w:rFonts w:ascii="Arial" w:eastAsia="Arial" w:hAnsi="Arial" w:cs="Arial"/>
          <w:sz w:val="20"/>
          <w:szCs w:val="20"/>
          <w:highlight w:val="white"/>
        </w:rPr>
      </w:pPr>
      <w:r>
        <w:rPr>
          <w:rFonts w:ascii="Arial" w:eastAsia="Arial" w:hAnsi="Arial" w:cs="Arial"/>
          <w:sz w:val="20"/>
          <w:szCs w:val="20"/>
          <w:highlight w:val="white"/>
        </w:rPr>
        <w:t>Imed: Where should the outcome of this go?</w:t>
      </w:r>
    </w:p>
    <w:p w14:paraId="6D61DE13" w14:textId="77777777" w:rsidR="00A26EC2" w:rsidRDefault="00FD3682">
      <w:pPr>
        <w:numPr>
          <w:ilvl w:val="0"/>
          <w:numId w:val="8"/>
        </w:numPr>
        <w:rPr>
          <w:rFonts w:ascii="Arial" w:eastAsia="Arial" w:hAnsi="Arial" w:cs="Arial"/>
          <w:sz w:val="20"/>
          <w:szCs w:val="20"/>
          <w:highlight w:val="white"/>
        </w:rPr>
      </w:pPr>
      <w:r>
        <w:rPr>
          <w:rFonts w:ascii="Arial" w:eastAsia="Arial" w:hAnsi="Arial" w:cs="Arial"/>
          <w:sz w:val="20"/>
          <w:szCs w:val="20"/>
          <w:highlight w:val="white"/>
        </w:rPr>
        <w:t>Rihito: Text of the conclusion part should go into the PD.</w:t>
      </w:r>
    </w:p>
    <w:p w14:paraId="5E917B9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0E3EE690" w14:textId="77777777" w:rsidR="00A26EC2" w:rsidRDefault="00A26EC2">
      <w:pPr>
        <w:rPr>
          <w:rFonts w:ascii="Arial" w:eastAsia="Arial" w:hAnsi="Arial" w:cs="Arial"/>
          <w:sz w:val="20"/>
          <w:szCs w:val="20"/>
          <w:highlight w:val="white"/>
        </w:rPr>
      </w:pPr>
    </w:p>
    <w:p w14:paraId="1E1FD737" w14:textId="77777777" w:rsidR="00A26EC2" w:rsidRDefault="00A26EC2"/>
    <w:p w14:paraId="46901599" w14:textId="77777777" w:rsidR="00A26EC2" w:rsidRDefault="00A26EC2"/>
    <w:tbl>
      <w:tblPr>
        <w:tblStyle w:val="a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AB8303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0996666" w14:textId="77777777" w:rsidR="00A26EC2" w:rsidRDefault="00FD3682">
            <w:pPr>
              <w:widowControl w:val="0"/>
              <w:pBdr>
                <w:top w:val="nil"/>
                <w:left w:val="nil"/>
                <w:bottom w:val="nil"/>
                <w:right w:val="nil"/>
                <w:between w:val="nil"/>
              </w:pBdr>
              <w:spacing w:line="276" w:lineRule="auto"/>
            </w:pPr>
            <w:hyperlink r:id="rId70">
              <w:r>
                <w:rPr>
                  <w:rFonts w:ascii="Arial" w:eastAsia="Arial" w:hAnsi="Arial" w:cs="Arial"/>
                  <w:b/>
                  <w:color w:val="0000FF"/>
                  <w:sz w:val="16"/>
                  <w:szCs w:val="16"/>
                  <w:u w:val="single"/>
                </w:rPr>
                <w:t>S4-221451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FA2C6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Discussion on versioning and delivery of WebRTC signalling for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3861AA0"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271F4BE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71">
        <w:r>
          <w:rPr>
            <w:rFonts w:ascii="Arial" w:eastAsia="Arial" w:hAnsi="Arial" w:cs="Arial"/>
            <w:color w:val="1155CC"/>
            <w:sz w:val="20"/>
            <w:szCs w:val="20"/>
            <w:highlight w:val="white"/>
            <w:u w:val="single"/>
          </w:rPr>
          <w:t>email agreement</w:t>
        </w:r>
      </w:hyperlink>
    </w:p>
    <w:p w14:paraId="76AFE283" w14:textId="77777777" w:rsidR="00A26EC2" w:rsidRDefault="00A26EC2">
      <w:pPr>
        <w:rPr>
          <w:rFonts w:ascii="Arial" w:eastAsia="Arial" w:hAnsi="Arial" w:cs="Arial"/>
          <w:sz w:val="20"/>
          <w:szCs w:val="20"/>
          <w:highlight w:val="white"/>
        </w:rPr>
      </w:pPr>
    </w:p>
    <w:p w14:paraId="5491B69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Kazuki</w:t>
      </w:r>
    </w:p>
    <w:p w14:paraId="7517D57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2E66138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Agree that the protocol shoul</w:t>
      </w:r>
      <w:r>
        <w:rPr>
          <w:rFonts w:ascii="Arial" w:eastAsia="Arial" w:hAnsi="Arial" w:cs="Arial"/>
          <w:sz w:val="20"/>
          <w:szCs w:val="20"/>
          <w:highlight w:val="white"/>
        </w:rPr>
        <w:t>d be versioned. I believe that all versioned protocols carry the version in the protocol header. You should try to ensure that the version you try to contact is compatible with you.</w:t>
      </w:r>
    </w:p>
    <w:p w14:paraId="1D08B48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lastRenderedPageBreak/>
        <w:t>Naotaka: On announcement and discovery, the client should know to avoid fa</w:t>
      </w:r>
      <w:r>
        <w:rPr>
          <w:rFonts w:ascii="Arial" w:eastAsia="Arial" w:hAnsi="Arial" w:cs="Arial"/>
          <w:sz w:val="20"/>
          <w:szCs w:val="20"/>
          <w:highlight w:val="white"/>
        </w:rPr>
        <w:t>ilure. This suggests method 2. Is that acceptable?</w:t>
      </w:r>
    </w:p>
    <w:p w14:paraId="7201A01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 need to check again. We should document that we agree on versioning and that we signal version out-of-band. You can do that in different ways and we should look at that.</w:t>
      </w:r>
    </w:p>
    <w:p w14:paraId="43685DE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Naotaka: Method 1 maps also</w:t>
      </w:r>
      <w:r>
        <w:rPr>
          <w:rFonts w:ascii="Arial" w:eastAsia="Arial" w:hAnsi="Arial" w:cs="Arial"/>
          <w:sz w:val="20"/>
          <w:szCs w:val="20"/>
          <w:highlight w:val="white"/>
        </w:rPr>
        <w:t xml:space="preserve"> to SIP that contains a version number in the first line. Method 2 is much more client-oriented. Please look more. If we define two versions, should we expect that version 2 supports all of version 1 or not?</w:t>
      </w:r>
    </w:p>
    <w:p w14:paraId="15E7AAB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Imed: I think there should be no requirement on </w:t>
      </w:r>
      <w:r>
        <w:rPr>
          <w:rFonts w:ascii="Arial" w:eastAsia="Arial" w:hAnsi="Arial" w:cs="Arial"/>
          <w:sz w:val="20"/>
          <w:szCs w:val="20"/>
          <w:highlight w:val="white"/>
        </w:rPr>
        <w:t>backward compatibility for versions of the signaling protocol.</w:t>
      </w:r>
    </w:p>
    <w:p w14:paraId="738CAD4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1560.</w:t>
      </w:r>
    </w:p>
    <w:p w14:paraId="76E08097" w14:textId="77777777" w:rsidR="00A26EC2" w:rsidRDefault="00A26EC2">
      <w:pPr>
        <w:rPr>
          <w:rFonts w:ascii="Arial" w:eastAsia="Arial" w:hAnsi="Arial" w:cs="Arial"/>
          <w:sz w:val="20"/>
          <w:szCs w:val="20"/>
          <w:highlight w:val="white"/>
        </w:rPr>
      </w:pPr>
    </w:p>
    <w:p w14:paraId="1DB20E2E" w14:textId="77777777" w:rsidR="00A26EC2" w:rsidRDefault="00A26EC2"/>
    <w:tbl>
      <w:tblPr>
        <w:tblStyle w:val="a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866A42A"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2D6AEC9" w14:textId="77777777" w:rsidR="00A26EC2" w:rsidRDefault="00FD3682">
            <w:pPr>
              <w:widowControl w:val="0"/>
              <w:spacing w:line="276" w:lineRule="auto"/>
            </w:pPr>
            <w:hyperlink r:id="rId72">
              <w:r>
                <w:rPr>
                  <w:rFonts w:ascii="Arial" w:eastAsia="Arial" w:hAnsi="Arial" w:cs="Arial"/>
                  <w:b/>
                  <w:color w:val="1155CC"/>
                  <w:sz w:val="16"/>
                  <w:szCs w:val="16"/>
                  <w:u w:val="single"/>
                </w:rPr>
                <w:t>S4-221560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0FC3814" w14:textId="77777777" w:rsidR="00A26EC2" w:rsidRDefault="00FD3682">
            <w:pPr>
              <w:widowControl w:val="0"/>
              <w:spacing w:line="276" w:lineRule="auto"/>
            </w:pPr>
            <w:r>
              <w:rPr>
                <w:rFonts w:ascii="Arial" w:eastAsia="Arial" w:hAnsi="Arial" w:cs="Arial"/>
                <w:sz w:val="16"/>
                <w:szCs w:val="16"/>
              </w:rPr>
              <w:t>Discussion on versioning and delivery of WebRTC signalling for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000FB0" w14:textId="77777777" w:rsidR="00A26EC2" w:rsidRDefault="00FD3682">
            <w:pPr>
              <w:widowControl w:val="0"/>
              <w:spacing w:line="276" w:lineRule="auto"/>
            </w:pPr>
            <w:r>
              <w:rPr>
                <w:rFonts w:ascii="Arial" w:eastAsia="Arial" w:hAnsi="Arial" w:cs="Arial"/>
                <w:sz w:val="16"/>
                <w:szCs w:val="16"/>
              </w:rPr>
              <w:t>NTT corporation</w:t>
            </w:r>
          </w:p>
        </w:tc>
      </w:tr>
    </w:tbl>
    <w:p w14:paraId="34B48ED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Kazuki</w:t>
      </w:r>
    </w:p>
    <w:p w14:paraId="0DD88EB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w:t>
      </w:r>
      <w:r>
        <w:rPr>
          <w:rFonts w:ascii="Arial" w:eastAsia="Arial" w:hAnsi="Arial" w:cs="Arial"/>
          <w:sz w:val="20"/>
          <w:szCs w:val="20"/>
          <w:highlight w:val="white"/>
        </w:rPr>
        <w:t>reed.</w:t>
      </w:r>
    </w:p>
    <w:p w14:paraId="47E70C2B" w14:textId="77777777" w:rsidR="00A26EC2" w:rsidRDefault="00A26EC2"/>
    <w:tbl>
      <w:tblPr>
        <w:tblStyle w:val="a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423149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5CAAEBB" w14:textId="77777777" w:rsidR="00A26EC2" w:rsidRDefault="00FD3682">
            <w:pPr>
              <w:widowControl w:val="0"/>
              <w:pBdr>
                <w:top w:val="nil"/>
                <w:left w:val="nil"/>
                <w:bottom w:val="nil"/>
                <w:right w:val="nil"/>
                <w:between w:val="nil"/>
              </w:pBdr>
              <w:spacing w:line="276" w:lineRule="auto"/>
            </w:pPr>
            <w:hyperlink r:id="rId73">
              <w:r>
                <w:rPr>
                  <w:rFonts w:ascii="Arial" w:eastAsia="Arial" w:hAnsi="Arial" w:cs="Arial"/>
                  <w:b/>
                  <w:color w:val="0000FF"/>
                  <w:sz w:val="16"/>
                  <w:szCs w:val="16"/>
                  <w:u w:val="single"/>
                </w:rPr>
                <w:t>S4-221461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B9DFEF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Support for 3GPP media in iRTCW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74C45EC"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Fraunhofer IIS</w:t>
            </w:r>
          </w:p>
        </w:tc>
      </w:tr>
    </w:tbl>
    <w:p w14:paraId="20D91AD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74">
        <w:r>
          <w:rPr>
            <w:rFonts w:ascii="Arial" w:eastAsia="Arial" w:hAnsi="Arial" w:cs="Arial"/>
            <w:color w:val="1155CC"/>
            <w:sz w:val="20"/>
            <w:szCs w:val="20"/>
            <w:highlight w:val="white"/>
            <w:u w:val="single"/>
          </w:rPr>
          <w:t>email agreement</w:t>
        </w:r>
      </w:hyperlink>
    </w:p>
    <w:p w14:paraId="43E6FF2C" w14:textId="77777777" w:rsidR="00A26EC2" w:rsidRDefault="00A26EC2">
      <w:pPr>
        <w:rPr>
          <w:rFonts w:ascii="Arial" w:eastAsia="Arial" w:hAnsi="Arial" w:cs="Arial"/>
          <w:sz w:val="20"/>
          <w:szCs w:val="20"/>
          <w:highlight w:val="white"/>
        </w:rPr>
      </w:pPr>
    </w:p>
    <w:p w14:paraId="0FD811C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Stefan D</w:t>
      </w:r>
    </w:p>
    <w:p w14:paraId="6F2DD9A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4D02B80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Kyunghun: We’ve been tracking thi</w:t>
      </w:r>
      <w:r>
        <w:rPr>
          <w:rFonts w:ascii="Arial" w:eastAsia="Arial" w:hAnsi="Arial" w:cs="Arial"/>
          <w:sz w:val="20"/>
          <w:szCs w:val="20"/>
          <w:highlight w:val="white"/>
        </w:rPr>
        <w:t>s issue.</w:t>
      </w:r>
    </w:p>
    <w:p w14:paraId="7C5AA36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Shuai: I think option 2 is the choice. We know IETF and W3C would not update their specifications.</w:t>
      </w:r>
    </w:p>
    <w:p w14:paraId="3C3BB5D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Imed: I think that would all be software codecs. You send the codecs and you send a fallback codec as well. If the endpoint is a web based endpoint </w:t>
      </w:r>
      <w:r>
        <w:rPr>
          <w:rFonts w:ascii="Arial" w:eastAsia="Arial" w:hAnsi="Arial" w:cs="Arial"/>
          <w:sz w:val="20"/>
          <w:szCs w:val="20"/>
          <w:highlight w:val="white"/>
        </w:rPr>
        <w:t>it will fallback to something that is supported. We also need to talk to them, browser vendors, and encourage them to support 3GPP codecs. We shouldn’t jump into defining hacks.</w:t>
      </w:r>
    </w:p>
    <w:p w14:paraId="59BB795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Stefan: I understand that solution 3 is not desirable, since it is not really competitive. Regardless of option 2 and 3, we want to be sure that hardware is also usable. Even if individual browser vendors implement 3GPP codecs, other browsers can be instal</w:t>
      </w:r>
      <w:r>
        <w:rPr>
          <w:rFonts w:ascii="Arial" w:eastAsia="Arial" w:hAnsi="Arial" w:cs="Arial"/>
          <w:sz w:val="20"/>
          <w:szCs w:val="20"/>
          <w:highlight w:val="white"/>
        </w:rPr>
        <w:t>led by a user that would then not be able to use the 3GPP codecs. It will not be a quick but extremely important thing to work more closely to enable use of 3GPP codecs.</w:t>
      </w:r>
    </w:p>
    <w:p w14:paraId="082A7A4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It’s really a pity that browser vendors do not use those hardware resources in m</w:t>
      </w:r>
      <w:r>
        <w:rPr>
          <w:rFonts w:ascii="Arial" w:eastAsia="Arial" w:hAnsi="Arial" w:cs="Arial"/>
          <w:sz w:val="20"/>
          <w:szCs w:val="20"/>
          <w:highlight w:val="white"/>
        </w:rPr>
        <w:t>obile devices. We should put some pressure on them. Some of their reasons are not technical.</w:t>
      </w:r>
    </w:p>
    <w:p w14:paraId="60A121A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Kyunghun: I don't think service developers can generally use the codecs listed by certain specs, but the apps should be given the option to choose a codec.</w:t>
      </w:r>
    </w:p>
    <w:p w14:paraId="2094B7D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Nik: Th</w:t>
      </w:r>
      <w:r>
        <w:rPr>
          <w:rFonts w:ascii="Arial" w:eastAsia="Arial" w:hAnsi="Arial" w:cs="Arial"/>
          <w:sz w:val="20"/>
          <w:szCs w:val="20"/>
          <w:highlight w:val="white"/>
        </w:rPr>
        <w:t>ere are regulatory bodies and it is a political issue, so I think it worthwhile to push what is really needed, to get other bodies than 3GPP to solve the political issues.</w:t>
      </w:r>
    </w:p>
    <w:p w14:paraId="045CB6F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Stefan: We should still look at the technical matters. I wanted to raise awareness o</w:t>
      </w:r>
      <w:r>
        <w:rPr>
          <w:rFonts w:ascii="Arial" w:eastAsia="Arial" w:hAnsi="Arial" w:cs="Arial"/>
          <w:sz w:val="20"/>
          <w:szCs w:val="20"/>
          <w:highlight w:val="white"/>
        </w:rPr>
        <w:t>f this issue.</w:t>
      </w:r>
    </w:p>
    <w:p w14:paraId="73E362F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75578925" w14:textId="77777777" w:rsidR="00A26EC2" w:rsidRDefault="00A26EC2"/>
    <w:tbl>
      <w:tblPr>
        <w:tblStyle w:val="affb"/>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F476CD7" w14:textId="77777777">
        <w:trPr>
          <w:trHeight w:val="39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A35494D" w14:textId="77777777" w:rsidR="00A26EC2" w:rsidRDefault="00FD3682">
            <w:pPr>
              <w:widowControl w:val="0"/>
              <w:pBdr>
                <w:top w:val="nil"/>
                <w:left w:val="nil"/>
                <w:bottom w:val="nil"/>
                <w:right w:val="nil"/>
                <w:between w:val="nil"/>
              </w:pBdr>
              <w:spacing w:line="276" w:lineRule="auto"/>
            </w:pPr>
            <w:hyperlink r:id="rId75">
              <w:r>
                <w:rPr>
                  <w:rFonts w:ascii="Arial" w:eastAsia="Arial" w:hAnsi="Arial" w:cs="Arial"/>
                  <w:b/>
                  <w:color w:val="0000FF"/>
                  <w:sz w:val="16"/>
                  <w:szCs w:val="16"/>
                  <w:u w:val="single"/>
                </w:rPr>
                <w:t>S4-221390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949E85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Proposal for the control plane handling depending on collaboration scenarios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364060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7227667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76">
        <w:r>
          <w:rPr>
            <w:rFonts w:ascii="Arial" w:eastAsia="Arial" w:hAnsi="Arial" w:cs="Arial"/>
            <w:color w:val="1155CC"/>
            <w:sz w:val="20"/>
            <w:szCs w:val="20"/>
            <w:highlight w:val="white"/>
            <w:u w:val="single"/>
          </w:rPr>
          <w:t>email agreement</w:t>
        </w:r>
      </w:hyperlink>
    </w:p>
    <w:p w14:paraId="6C920472" w14:textId="77777777" w:rsidR="00A26EC2" w:rsidRDefault="00A26EC2">
      <w:pPr>
        <w:rPr>
          <w:rFonts w:ascii="Arial" w:eastAsia="Arial" w:hAnsi="Arial" w:cs="Arial"/>
          <w:sz w:val="20"/>
          <w:szCs w:val="20"/>
          <w:highlight w:val="white"/>
        </w:rPr>
      </w:pPr>
    </w:p>
    <w:p w14:paraId="38C16BF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Rihito</w:t>
      </w:r>
    </w:p>
    <w:p w14:paraId="6F56F75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Merged into 1561.</w:t>
      </w:r>
    </w:p>
    <w:p w14:paraId="765C5318" w14:textId="77777777" w:rsidR="00A26EC2" w:rsidRDefault="00A26EC2">
      <w:pPr>
        <w:rPr>
          <w:rFonts w:ascii="Arial" w:eastAsia="Arial" w:hAnsi="Arial" w:cs="Arial"/>
          <w:sz w:val="20"/>
          <w:szCs w:val="20"/>
          <w:highlight w:val="white"/>
        </w:rPr>
      </w:pPr>
    </w:p>
    <w:p w14:paraId="4EECB56E" w14:textId="77777777" w:rsidR="00A26EC2" w:rsidRDefault="00A26EC2"/>
    <w:p w14:paraId="69F92496" w14:textId="77777777" w:rsidR="00A26EC2" w:rsidRDefault="00FD3682">
      <w:pPr>
        <w:pStyle w:val="Heading2"/>
        <w:rPr>
          <w:sz w:val="22"/>
          <w:szCs w:val="22"/>
        </w:rPr>
      </w:pPr>
      <w:bookmarkStart w:id="1" w:name="_4nyxo7vr78k" w:colFirst="0" w:colLast="0"/>
      <w:bookmarkEnd w:id="1"/>
      <w:r>
        <w:t xml:space="preserve">10.6 IBACS (IMS-based AR Conversational Services) </w:t>
      </w:r>
      <w:r>
        <w:rPr>
          <w:sz w:val="20"/>
          <w:szCs w:val="20"/>
        </w:rPr>
        <w:t xml:space="preserve">              </w:t>
      </w:r>
    </w:p>
    <w:p w14:paraId="15FD705A" w14:textId="77777777" w:rsidR="00A26EC2" w:rsidRDefault="00A26EC2"/>
    <w:p w14:paraId="36CBE8B7" w14:textId="77777777" w:rsidR="00A26EC2" w:rsidRDefault="00A26EC2"/>
    <w:tbl>
      <w:tblPr>
        <w:tblStyle w:val="a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317EEB0"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7AB7AEA" w14:textId="77777777" w:rsidR="00A26EC2" w:rsidRDefault="00FD3682">
            <w:pPr>
              <w:widowControl w:val="0"/>
              <w:pBdr>
                <w:top w:val="nil"/>
                <w:left w:val="nil"/>
                <w:bottom w:val="nil"/>
                <w:right w:val="nil"/>
                <w:between w:val="nil"/>
              </w:pBdr>
              <w:spacing w:line="276" w:lineRule="auto"/>
            </w:pPr>
            <w:hyperlink r:id="rId77">
              <w:r>
                <w:rPr>
                  <w:rFonts w:ascii="Arial" w:eastAsia="Arial" w:hAnsi="Arial" w:cs="Arial"/>
                  <w:b/>
                  <w:color w:val="0000FF"/>
                  <w:sz w:val="16"/>
                  <w:szCs w:val="16"/>
                  <w:u w:val="single"/>
                </w:rPr>
                <w:t>S4-221301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89732F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Basic AR call fl</w:t>
            </w:r>
            <w:r>
              <w:rPr>
                <w:rFonts w:ascii="Arial" w:eastAsia="Arial" w:hAnsi="Arial" w:cs="Arial"/>
                <w:sz w:val="16"/>
                <w:szCs w:val="16"/>
              </w:rPr>
              <w:t>ow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B8AB392"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82C992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78">
        <w:r>
          <w:rPr>
            <w:rFonts w:ascii="Arial" w:eastAsia="Arial" w:hAnsi="Arial" w:cs="Arial"/>
            <w:color w:val="1155CC"/>
            <w:sz w:val="20"/>
            <w:szCs w:val="20"/>
            <w:highlight w:val="white"/>
            <w:u w:val="single"/>
          </w:rPr>
          <w:t>email agreement</w:t>
        </w:r>
      </w:hyperlink>
    </w:p>
    <w:p w14:paraId="01FC1E06" w14:textId="77777777" w:rsidR="00A26EC2" w:rsidRDefault="00A26EC2">
      <w:pPr>
        <w:rPr>
          <w:rFonts w:ascii="Arial" w:eastAsia="Arial" w:hAnsi="Arial" w:cs="Arial"/>
          <w:sz w:val="20"/>
          <w:szCs w:val="20"/>
          <w:highlight w:val="white"/>
        </w:rPr>
      </w:pPr>
    </w:p>
    <w:p w14:paraId="4018902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Saba</w:t>
      </w:r>
    </w:p>
    <w:p w14:paraId="095E854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0A2AE6B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lastRenderedPageBreak/>
        <w:t>Saba: Will need to be revised based o</w:t>
      </w:r>
      <w:r>
        <w:rPr>
          <w:rFonts w:ascii="Arial" w:eastAsia="Arial" w:hAnsi="Arial" w:cs="Arial"/>
          <w:sz w:val="20"/>
          <w:szCs w:val="20"/>
          <w:highlight w:val="white"/>
        </w:rPr>
        <w:t>n email comments. Need some clarifications from Huanyu.</w:t>
      </w:r>
    </w:p>
    <w:p w14:paraId="2AE25EC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No changes needed, the clarification is enough. Please sync up with the other documents mentioned in the email.</w:t>
      </w:r>
    </w:p>
    <w:p w14:paraId="495B307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The intent is not to show the architecture, which is not for this WI.</w:t>
      </w:r>
    </w:p>
    <w:p w14:paraId="4A5F313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w:t>
      </w:r>
      <w:r>
        <w:rPr>
          <w:rFonts w:ascii="Arial" w:eastAsia="Arial" w:hAnsi="Arial" w:cs="Arial"/>
          <w:sz w:val="20"/>
          <w:szCs w:val="20"/>
          <w:highlight w:val="white"/>
        </w:rPr>
        <w:t xml:space="preserve">-Koo: SDP is not exchanged directly between UE and MRFP, so that should be corrected. It is related to Qualcomm’s document and could possibly be merged. Please park this document and look at Qualcomm’s document (1453). I’d also like to correct the name in </w:t>
      </w:r>
      <w:r>
        <w:rPr>
          <w:rFonts w:ascii="Arial" w:eastAsia="Arial" w:hAnsi="Arial" w:cs="Arial"/>
          <w:sz w:val="20"/>
          <w:szCs w:val="20"/>
          <w:highlight w:val="white"/>
        </w:rPr>
        <w:t xml:space="preserve">some boxes when merging with 1453. </w:t>
      </w:r>
    </w:p>
    <w:p w14:paraId="40EF67EA"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I’m not following SA2.</w:t>
      </w:r>
    </w:p>
    <w:p w14:paraId="3B72558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Data Channel Control Function should be Data Channel Signaling Function (DCMF). Put Data Channel Media Function (DCMF) and Enhanced MRF in parallel.</w:t>
      </w:r>
    </w:p>
    <w:p w14:paraId="2C48B80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It is unclear in SA2 how AR AS can control Enhanced MRF.</w:t>
      </w:r>
    </w:p>
    <w:p w14:paraId="7CC881B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 think we can at this stage consider ARMF as a logical function in DCMF.</w:t>
      </w:r>
    </w:p>
    <w:p w14:paraId="3324300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We will have data flowing through different functions. How are they related?</w:t>
      </w:r>
    </w:p>
    <w:p w14:paraId="0E535663"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Hyun-Koo: I think we need </w:t>
      </w:r>
      <w:r>
        <w:rPr>
          <w:rFonts w:ascii="Arial" w:eastAsia="Arial" w:hAnsi="Arial" w:cs="Arial"/>
          <w:sz w:val="20"/>
          <w:szCs w:val="20"/>
          <w:highlight w:val="white"/>
        </w:rPr>
        <w:t>to look to Huanyu’s contribution.</w:t>
      </w:r>
    </w:p>
    <w:p w14:paraId="2E25BF4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Mix as one box for now. Then we can revise.</w:t>
      </w:r>
    </w:p>
    <w:p w14:paraId="7927B9D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Simon: Do we have to add a note that things may change on this call flow?</w:t>
      </w:r>
    </w:p>
    <w:p w14:paraId="04107B8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We revise or merge but put a note that this is a moving target.</w:t>
      </w:r>
    </w:p>
    <w:p w14:paraId="075F42B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 think we can make changes later.</w:t>
      </w:r>
    </w:p>
    <w:p w14:paraId="6C8EE5BB"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Simon: I will simply add a note that we follow work in SA2. Another note I liked the separation in the Nokia document that had a logical separation on Call Setup and other stages …</w:t>
      </w:r>
    </w:p>
    <w:p w14:paraId="411017D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Suggest we merge 1301 wi</w:t>
      </w:r>
      <w:r>
        <w:rPr>
          <w:rFonts w:ascii="Arial" w:eastAsia="Arial" w:hAnsi="Arial" w:cs="Arial"/>
          <w:sz w:val="20"/>
          <w:szCs w:val="20"/>
          <w:highlight w:val="white"/>
        </w:rPr>
        <w:t>th 1453.</w:t>
      </w:r>
    </w:p>
    <w:p w14:paraId="216E818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OK to revise 1301 for that.</w:t>
      </w:r>
    </w:p>
    <w:p w14:paraId="276BA7EE" w14:textId="77777777" w:rsidR="00A26EC2" w:rsidRDefault="00A26EC2">
      <w:pPr>
        <w:rPr>
          <w:rFonts w:ascii="Arial" w:eastAsia="Arial" w:hAnsi="Arial" w:cs="Arial"/>
          <w:sz w:val="20"/>
          <w:szCs w:val="20"/>
          <w:highlight w:val="white"/>
        </w:rPr>
      </w:pPr>
    </w:p>
    <w:p w14:paraId="68161C6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Merged this document with 1453 into 1550.</w:t>
      </w:r>
    </w:p>
    <w:p w14:paraId="334D0F3C" w14:textId="77777777" w:rsidR="00A26EC2" w:rsidRDefault="00A26EC2">
      <w:pPr>
        <w:rPr>
          <w:rFonts w:ascii="Arial" w:eastAsia="Arial" w:hAnsi="Arial" w:cs="Arial"/>
          <w:sz w:val="20"/>
          <w:szCs w:val="20"/>
          <w:highlight w:val="white"/>
        </w:rPr>
      </w:pPr>
    </w:p>
    <w:p w14:paraId="2E4E4CE3" w14:textId="77777777" w:rsidR="00A26EC2" w:rsidRDefault="00A26EC2"/>
    <w:tbl>
      <w:tblPr>
        <w:tblStyle w:val="a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3000FD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CE85D03" w14:textId="77777777" w:rsidR="00A26EC2" w:rsidRDefault="00FD3682">
            <w:pPr>
              <w:widowControl w:val="0"/>
              <w:spacing w:line="276" w:lineRule="auto"/>
            </w:pPr>
            <w:hyperlink r:id="rId79">
              <w:r>
                <w:rPr>
                  <w:rFonts w:ascii="Arial" w:eastAsia="Arial" w:hAnsi="Arial" w:cs="Arial"/>
                  <w:b/>
                  <w:color w:val="1155CC"/>
                  <w:sz w:val="16"/>
                  <w:szCs w:val="16"/>
                  <w:u w:val="single"/>
                </w:rPr>
                <w:t>S4-221550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944E693" w14:textId="77777777" w:rsidR="00A26EC2" w:rsidRDefault="00FD3682">
            <w:pPr>
              <w:widowControl w:val="0"/>
              <w:spacing w:line="276" w:lineRule="auto"/>
            </w:pPr>
            <w:r>
              <w:rPr>
                <w:rFonts w:ascii="Arial" w:eastAsia="Arial" w:hAnsi="Arial" w:cs="Arial"/>
                <w:sz w:val="16"/>
                <w:szCs w:val="16"/>
              </w:rPr>
              <w:t>Basic AR call fl</w:t>
            </w:r>
            <w:r>
              <w:rPr>
                <w:rFonts w:ascii="Arial" w:eastAsia="Arial" w:hAnsi="Arial" w:cs="Arial"/>
                <w:sz w:val="16"/>
                <w:szCs w:val="16"/>
              </w:rPr>
              <w:t>ow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34E6EDD" w14:textId="77777777" w:rsidR="00A26EC2" w:rsidRDefault="00FD3682">
            <w:pPr>
              <w:widowControl w:val="0"/>
              <w:spacing w:line="276" w:lineRule="auto"/>
            </w:pPr>
            <w:r>
              <w:rPr>
                <w:rFonts w:ascii="Arial" w:eastAsia="Arial" w:hAnsi="Arial" w:cs="Arial"/>
                <w:sz w:val="16"/>
                <w:szCs w:val="16"/>
              </w:rPr>
              <w:t>Nokia Corporation</w:t>
            </w:r>
          </w:p>
        </w:tc>
      </w:tr>
    </w:tbl>
    <w:p w14:paraId="546C992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Saba</w:t>
      </w:r>
    </w:p>
    <w:p w14:paraId="653D26A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7601475C" w14:textId="77777777" w:rsidR="00A26EC2" w:rsidRDefault="00A26EC2">
      <w:pPr>
        <w:rPr>
          <w:rFonts w:ascii="Arial" w:eastAsia="Arial" w:hAnsi="Arial" w:cs="Arial"/>
          <w:sz w:val="20"/>
          <w:szCs w:val="20"/>
          <w:highlight w:val="white"/>
        </w:rPr>
      </w:pPr>
    </w:p>
    <w:p w14:paraId="2A1B7B13" w14:textId="77777777" w:rsidR="00A26EC2" w:rsidRDefault="00A26EC2">
      <w:pPr>
        <w:rPr>
          <w:rFonts w:ascii="Arial" w:eastAsia="Arial" w:hAnsi="Arial" w:cs="Arial"/>
          <w:sz w:val="20"/>
          <w:szCs w:val="20"/>
          <w:highlight w:val="white"/>
        </w:rPr>
      </w:pPr>
    </w:p>
    <w:tbl>
      <w:tblPr>
        <w:tblStyle w:val="affe"/>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00484A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B4D5C0B" w14:textId="77777777" w:rsidR="00A26EC2" w:rsidRDefault="00FD3682">
            <w:pPr>
              <w:widowControl w:val="0"/>
              <w:pBdr>
                <w:top w:val="nil"/>
                <w:left w:val="nil"/>
                <w:bottom w:val="nil"/>
                <w:right w:val="nil"/>
                <w:between w:val="nil"/>
              </w:pBdr>
              <w:spacing w:line="276" w:lineRule="auto"/>
            </w:pPr>
            <w:hyperlink r:id="rId80">
              <w:r>
                <w:rPr>
                  <w:rFonts w:ascii="Arial" w:eastAsia="Arial" w:hAnsi="Arial" w:cs="Arial"/>
                  <w:b/>
                  <w:color w:val="0000FF"/>
                  <w:sz w:val="16"/>
                  <w:szCs w:val="16"/>
                  <w:u w:val="single"/>
                </w:rPr>
                <w:t>S4-221304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1D1118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IBACS requirements - Spatial Computing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C9A2184"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KPN N.V.</w:t>
            </w:r>
          </w:p>
        </w:tc>
      </w:tr>
    </w:tbl>
    <w:p w14:paraId="3861708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81">
        <w:r>
          <w:rPr>
            <w:rFonts w:ascii="Arial" w:eastAsia="Arial" w:hAnsi="Arial" w:cs="Arial"/>
            <w:color w:val="1155CC"/>
            <w:sz w:val="20"/>
            <w:szCs w:val="20"/>
            <w:highlight w:val="white"/>
            <w:u w:val="single"/>
          </w:rPr>
          <w:t>email agreement</w:t>
        </w:r>
      </w:hyperlink>
    </w:p>
    <w:p w14:paraId="0D27BD6C" w14:textId="77777777" w:rsidR="00A26EC2" w:rsidRDefault="00A26EC2">
      <w:pPr>
        <w:rPr>
          <w:rFonts w:ascii="Arial" w:eastAsia="Arial" w:hAnsi="Arial" w:cs="Arial"/>
          <w:sz w:val="20"/>
          <w:szCs w:val="20"/>
          <w:highlight w:val="white"/>
        </w:rPr>
      </w:pPr>
    </w:p>
    <w:p w14:paraId="489A96C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Simon</w:t>
      </w:r>
    </w:p>
    <w:p w14:paraId="6D9803A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7BD0D49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Simon: Imed said that AR anchoring is out of scope for IBACS, which is correct. The idea is to look at the spatial relationship between rendering a person with objects. Huyn-</w:t>
      </w:r>
      <w:r>
        <w:rPr>
          <w:rFonts w:ascii="Arial" w:eastAsia="Arial" w:hAnsi="Arial" w:cs="Arial"/>
          <w:sz w:val="20"/>
          <w:szCs w:val="20"/>
          <w:highlight w:val="white"/>
        </w:rPr>
        <w:t xml:space="preserve">Koo asked about roles which are more in solution space so it can be removed. </w:t>
      </w:r>
    </w:p>
    <w:p w14:paraId="1578843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1551.</w:t>
      </w:r>
    </w:p>
    <w:p w14:paraId="4B75FAD7" w14:textId="77777777" w:rsidR="00A26EC2" w:rsidRDefault="00A26EC2">
      <w:pPr>
        <w:rPr>
          <w:rFonts w:ascii="Arial" w:eastAsia="Arial" w:hAnsi="Arial" w:cs="Arial"/>
          <w:sz w:val="20"/>
          <w:szCs w:val="20"/>
          <w:highlight w:val="white"/>
        </w:rPr>
      </w:pPr>
    </w:p>
    <w:p w14:paraId="0824EC6A" w14:textId="77777777" w:rsidR="00A26EC2" w:rsidRDefault="00A26EC2">
      <w:pPr>
        <w:rPr>
          <w:rFonts w:ascii="Arial" w:eastAsia="Arial" w:hAnsi="Arial" w:cs="Arial"/>
          <w:sz w:val="20"/>
          <w:szCs w:val="20"/>
          <w:highlight w:val="white"/>
        </w:rPr>
      </w:pPr>
    </w:p>
    <w:tbl>
      <w:tblPr>
        <w:tblStyle w:val="afff"/>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267D60A"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B8E5DFA" w14:textId="77777777" w:rsidR="00A26EC2" w:rsidRDefault="00FD3682">
            <w:pPr>
              <w:widowControl w:val="0"/>
              <w:spacing w:line="276" w:lineRule="auto"/>
            </w:pPr>
            <w:hyperlink r:id="rId82">
              <w:r>
                <w:rPr>
                  <w:rFonts w:ascii="Arial" w:eastAsia="Arial" w:hAnsi="Arial" w:cs="Arial"/>
                  <w:b/>
                  <w:color w:val="1155CC"/>
                  <w:sz w:val="16"/>
                  <w:szCs w:val="16"/>
                  <w:u w:val="single"/>
                </w:rPr>
                <w:t>S4-221551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FB7ED86" w14:textId="77777777" w:rsidR="00A26EC2" w:rsidRDefault="00FD3682">
            <w:pPr>
              <w:widowControl w:val="0"/>
              <w:spacing w:line="276" w:lineRule="auto"/>
            </w:pPr>
            <w:r>
              <w:rPr>
                <w:rFonts w:ascii="Arial" w:eastAsia="Arial" w:hAnsi="Arial" w:cs="Arial"/>
                <w:sz w:val="16"/>
                <w:szCs w:val="16"/>
              </w:rPr>
              <w:t>IBACS requirements - Spatial Computing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E20263C" w14:textId="77777777" w:rsidR="00A26EC2" w:rsidRDefault="00FD3682">
            <w:pPr>
              <w:widowControl w:val="0"/>
              <w:spacing w:line="276" w:lineRule="auto"/>
            </w:pPr>
            <w:r>
              <w:rPr>
                <w:rFonts w:ascii="Arial" w:eastAsia="Arial" w:hAnsi="Arial" w:cs="Arial"/>
                <w:sz w:val="16"/>
                <w:szCs w:val="16"/>
              </w:rPr>
              <w:t>KPN N.V.</w:t>
            </w:r>
          </w:p>
        </w:tc>
      </w:tr>
    </w:tbl>
    <w:p w14:paraId="548B1C6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Simon</w:t>
      </w:r>
    </w:p>
    <w:p w14:paraId="77CE061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for inclusion into the PD</w:t>
      </w:r>
    </w:p>
    <w:p w14:paraId="35CC9CAA" w14:textId="77777777" w:rsidR="00A26EC2" w:rsidRDefault="00A26EC2">
      <w:pPr>
        <w:rPr>
          <w:rFonts w:ascii="Arial" w:eastAsia="Arial" w:hAnsi="Arial" w:cs="Arial"/>
          <w:sz w:val="20"/>
          <w:szCs w:val="20"/>
          <w:highlight w:val="white"/>
        </w:rPr>
      </w:pPr>
    </w:p>
    <w:p w14:paraId="05A2E66D" w14:textId="77777777" w:rsidR="00A26EC2" w:rsidRDefault="00A26EC2"/>
    <w:tbl>
      <w:tblPr>
        <w:tblStyle w:val="a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3C2DDA0"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56E8DB5" w14:textId="77777777" w:rsidR="00A26EC2" w:rsidRDefault="00FD3682">
            <w:pPr>
              <w:widowControl w:val="0"/>
              <w:pBdr>
                <w:top w:val="nil"/>
                <w:left w:val="nil"/>
                <w:bottom w:val="nil"/>
                <w:right w:val="nil"/>
                <w:between w:val="nil"/>
              </w:pBdr>
              <w:spacing w:line="276" w:lineRule="auto"/>
            </w:pPr>
            <w:hyperlink r:id="rId83">
              <w:r>
                <w:rPr>
                  <w:rFonts w:ascii="Arial" w:eastAsia="Arial" w:hAnsi="Arial" w:cs="Arial"/>
                  <w:b/>
                  <w:color w:val="0000FF"/>
                  <w:sz w:val="16"/>
                  <w:szCs w:val="16"/>
                  <w:u w:val="single"/>
                </w:rPr>
                <w:t>S4-221340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D3F35B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Split rendering solution for IBACS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CFD7D7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HUAWEI TECH. GmbH</w:t>
            </w:r>
          </w:p>
        </w:tc>
      </w:tr>
    </w:tbl>
    <w:p w14:paraId="55BD211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84">
        <w:r>
          <w:rPr>
            <w:rFonts w:ascii="Arial" w:eastAsia="Arial" w:hAnsi="Arial" w:cs="Arial"/>
            <w:color w:val="1155CC"/>
            <w:sz w:val="20"/>
            <w:szCs w:val="20"/>
            <w:highlight w:val="white"/>
            <w:u w:val="single"/>
          </w:rPr>
          <w:t>email agreement</w:t>
        </w:r>
      </w:hyperlink>
    </w:p>
    <w:p w14:paraId="53AB1A4A" w14:textId="77777777" w:rsidR="00A26EC2" w:rsidRDefault="00A26EC2">
      <w:pPr>
        <w:rPr>
          <w:rFonts w:ascii="Arial" w:eastAsia="Arial" w:hAnsi="Arial" w:cs="Arial"/>
          <w:sz w:val="20"/>
          <w:szCs w:val="20"/>
          <w:highlight w:val="white"/>
        </w:rPr>
      </w:pPr>
    </w:p>
    <w:p w14:paraId="661C65C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Huan-yu</w:t>
      </w:r>
    </w:p>
    <w:p w14:paraId="6A79FF9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654E9AA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If you look at TR v1.1 f</w:t>
      </w:r>
      <w:r>
        <w:rPr>
          <w:rFonts w:ascii="Arial" w:eastAsia="Arial" w:hAnsi="Arial" w:cs="Arial"/>
          <w:sz w:val="20"/>
          <w:szCs w:val="20"/>
          <w:highlight w:val="white"/>
        </w:rPr>
        <w:t>igure, it is different from this contribution.</w:t>
      </w:r>
    </w:p>
    <w:p w14:paraId="138F898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I didn’t check that, sorry.</w:t>
      </w:r>
    </w:p>
    <w:p w14:paraId="049BD4DE"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Do you intend to bring SA4 input to SA4?</w:t>
      </w:r>
    </w:p>
    <w:p w14:paraId="6941ED7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We just want to raise the awareness that an uplink is needed. I think SA4 statement can be brought to SA2 as an LS</w:t>
      </w:r>
      <w:r>
        <w:rPr>
          <w:rFonts w:ascii="Arial" w:eastAsia="Arial" w:hAnsi="Arial" w:cs="Arial"/>
          <w:sz w:val="20"/>
          <w:szCs w:val="20"/>
          <w:highlight w:val="white"/>
        </w:rPr>
        <w:t>.</w:t>
      </w:r>
    </w:p>
    <w:p w14:paraId="213EC2A6"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lastRenderedPageBreak/>
        <w:t>Imed: We have a split rendering WI in SA4, so I’m confused. Our message to SA2 on split rendering should be clear.</w:t>
      </w:r>
    </w:p>
    <w:p w14:paraId="7FBE0F6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I don’t intend to influence that, I’m trying to introduce the idea to transmit part of the split rendering, but not in a position to seek agreement on this point. It is OK to note this.</w:t>
      </w:r>
    </w:p>
    <w:p w14:paraId="3962C07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Simon: So not putting the text into the PD?</w:t>
      </w:r>
    </w:p>
    <w:p w14:paraId="1C7F208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No.</w:t>
      </w:r>
    </w:p>
    <w:p w14:paraId="540EA4F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w:t>
      </w:r>
      <w:r>
        <w:rPr>
          <w:rFonts w:ascii="Arial" w:eastAsia="Arial" w:hAnsi="Arial" w:cs="Arial"/>
          <w:sz w:val="20"/>
          <w:szCs w:val="20"/>
          <w:highlight w:val="white"/>
        </w:rPr>
        <w:t>oo: I think we need a clarification on the relation between split rendering and IBACS. In split rendering they define a signaling protocol. IBACS can try to map that information into SIP, if there's a gap we can specify something, but we can discuss this.</w:t>
      </w:r>
    </w:p>
    <w:p w14:paraId="50DB8919"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That’s a good point, the relationship must become clearer. Signaling will be made for IRTCW and IBACS in the split rendering. The signaling will be common but it will define two different mappings, that is my opinion.</w:t>
      </w:r>
    </w:p>
    <w:p w14:paraId="1127571B"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 think that is good.</w:t>
      </w:r>
    </w:p>
    <w:p w14:paraId="2D45642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5A20E31E" w14:textId="77777777" w:rsidR="00A26EC2" w:rsidRDefault="00A26EC2">
      <w:pPr>
        <w:rPr>
          <w:rFonts w:ascii="Arial" w:eastAsia="Arial" w:hAnsi="Arial" w:cs="Arial"/>
          <w:sz w:val="20"/>
          <w:szCs w:val="20"/>
          <w:highlight w:val="white"/>
        </w:rPr>
      </w:pPr>
    </w:p>
    <w:p w14:paraId="3AB5EEC2" w14:textId="77777777" w:rsidR="00A26EC2" w:rsidRDefault="00A26EC2"/>
    <w:tbl>
      <w:tblPr>
        <w:tblStyle w:val="a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B971DA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09561CA" w14:textId="77777777" w:rsidR="00A26EC2" w:rsidRDefault="00FD3682">
            <w:pPr>
              <w:widowControl w:val="0"/>
              <w:pBdr>
                <w:top w:val="nil"/>
                <w:left w:val="nil"/>
                <w:bottom w:val="nil"/>
                <w:right w:val="nil"/>
                <w:between w:val="nil"/>
              </w:pBdr>
              <w:spacing w:line="276" w:lineRule="auto"/>
            </w:pPr>
            <w:hyperlink r:id="rId85">
              <w:r>
                <w:rPr>
                  <w:rFonts w:ascii="Arial" w:eastAsia="Arial" w:hAnsi="Arial" w:cs="Arial"/>
                  <w:b/>
                  <w:color w:val="0000FF"/>
                  <w:sz w:val="16"/>
                  <w:szCs w:val="16"/>
                  <w:u w:val="single"/>
                </w:rPr>
                <w:t>S4-221357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DD5700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[IBACS] Avatar-based AR calls with 3D-model generation and animation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036A64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6F58B048" w14:textId="77777777" w:rsidR="00A26EC2" w:rsidRDefault="00FD3682">
      <w:r>
        <w:rPr>
          <w:rFonts w:ascii="Arial" w:eastAsia="Arial" w:hAnsi="Arial" w:cs="Arial"/>
          <w:sz w:val="20"/>
          <w:szCs w:val="20"/>
          <w:highlight w:val="white"/>
        </w:rPr>
        <w:t xml:space="preserve">Sent for </w:t>
      </w:r>
      <w:hyperlink r:id="rId86">
        <w:r>
          <w:rPr>
            <w:rFonts w:ascii="Arial" w:eastAsia="Arial" w:hAnsi="Arial" w:cs="Arial"/>
            <w:color w:val="1155CC"/>
            <w:sz w:val="20"/>
            <w:szCs w:val="20"/>
            <w:highlight w:val="white"/>
            <w:u w:val="single"/>
          </w:rPr>
          <w:t>email agreement</w:t>
        </w:r>
      </w:hyperlink>
    </w:p>
    <w:p w14:paraId="386FB1AB" w14:textId="77777777" w:rsidR="00A26EC2" w:rsidRDefault="00A26EC2">
      <w:pPr>
        <w:rPr>
          <w:rFonts w:ascii="Arial" w:eastAsia="Arial" w:hAnsi="Arial" w:cs="Arial"/>
          <w:sz w:val="20"/>
          <w:szCs w:val="20"/>
          <w:highlight w:val="white"/>
        </w:rPr>
      </w:pPr>
    </w:p>
    <w:p w14:paraId="2FFFBC2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00E2AFAB" w14:textId="77777777" w:rsidR="00A26EC2" w:rsidRDefault="00A26EC2"/>
    <w:tbl>
      <w:tblPr>
        <w:tblStyle w:val="a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CAB6868" w14:textId="77777777">
        <w:trPr>
          <w:trHeight w:val="39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379D1C5" w14:textId="77777777" w:rsidR="00A26EC2" w:rsidRDefault="00FD3682">
            <w:pPr>
              <w:widowControl w:val="0"/>
              <w:pBdr>
                <w:top w:val="nil"/>
                <w:left w:val="nil"/>
                <w:bottom w:val="nil"/>
                <w:right w:val="nil"/>
                <w:between w:val="nil"/>
              </w:pBdr>
              <w:spacing w:line="276" w:lineRule="auto"/>
            </w:pPr>
            <w:hyperlink r:id="rId87">
              <w:r>
                <w:rPr>
                  <w:rFonts w:ascii="Arial" w:eastAsia="Arial" w:hAnsi="Arial" w:cs="Arial"/>
                  <w:b/>
                  <w:color w:val="0000FF"/>
                  <w:sz w:val="16"/>
                  <w:szCs w:val="16"/>
                  <w:u w:val="single"/>
                </w:rPr>
                <w:t>S4-221365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371313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 xml:space="preserve">[IBACS] SDP signalling for Avatar-based AR calls with 3D-model generation </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799DE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76D12E2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88">
        <w:r>
          <w:rPr>
            <w:rFonts w:ascii="Arial" w:eastAsia="Arial" w:hAnsi="Arial" w:cs="Arial"/>
            <w:color w:val="1155CC"/>
            <w:sz w:val="20"/>
            <w:szCs w:val="20"/>
            <w:highlight w:val="white"/>
            <w:u w:val="single"/>
          </w:rPr>
          <w:t>email agreement</w:t>
        </w:r>
      </w:hyperlink>
    </w:p>
    <w:p w14:paraId="51E570BA" w14:textId="77777777" w:rsidR="00A26EC2" w:rsidRDefault="00A26EC2">
      <w:pPr>
        <w:rPr>
          <w:rFonts w:ascii="Arial" w:eastAsia="Arial" w:hAnsi="Arial" w:cs="Arial"/>
          <w:sz w:val="20"/>
          <w:szCs w:val="20"/>
          <w:highlight w:val="white"/>
        </w:rPr>
      </w:pPr>
    </w:p>
    <w:p w14:paraId="6A227D7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Saba</w:t>
      </w:r>
    </w:p>
    <w:p w14:paraId="4835102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6B9B00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There was a request for example</w:t>
      </w:r>
      <w:r>
        <w:rPr>
          <w:rFonts w:ascii="Arial" w:eastAsia="Arial" w:hAnsi="Arial" w:cs="Arial"/>
          <w:sz w:val="20"/>
          <w:szCs w:val="20"/>
          <w:highlight w:val="white"/>
        </w:rPr>
        <w:t>s. Should that be offer/answer examples?</w:t>
      </w:r>
    </w:p>
    <w:p w14:paraId="0CA248FF"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Another question was if the media description would be the same for video and 3D model description. The answer is no, we need different media descriptions and a grouping mechanism.</w:t>
      </w:r>
    </w:p>
    <w:p w14:paraId="48D7135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For the source: no</w:t>
      </w:r>
      <w:r>
        <w:rPr>
          <w:rFonts w:ascii="Arial" w:eastAsia="Arial" w:hAnsi="Arial" w:cs="Arial"/>
          <w:sz w:val="20"/>
          <w:szCs w:val="20"/>
          <w:highlight w:val="white"/>
        </w:rPr>
        <w:t>ne row in the table, why would the attribute be there if it is not used for 3d-model generation.</w:t>
      </w:r>
    </w:p>
    <w:p w14:paraId="7E0CB22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the other option would be to omit the parameter.</w:t>
      </w:r>
    </w:p>
    <w:p w14:paraId="481ACCE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 think you said you need grouping but the parameter seems to try to solve a problem that rela</w:t>
      </w:r>
      <w:r>
        <w:rPr>
          <w:rFonts w:ascii="Arial" w:eastAsia="Arial" w:hAnsi="Arial" w:cs="Arial"/>
          <w:sz w:val="20"/>
          <w:szCs w:val="20"/>
          <w:highlight w:val="white"/>
        </w:rPr>
        <w:t>tes to two media descriptions.</w:t>
      </w:r>
    </w:p>
    <w:p w14:paraId="4733417C"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The call flow is another document. The 3D model, which doesn’t have to be an RTP stream, could flow to another UE. For the origin part it would be only one media stream.</w:t>
      </w:r>
    </w:p>
    <w:p w14:paraId="1464192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Maybe there’s another media description</w:t>
      </w:r>
      <w:r>
        <w:rPr>
          <w:rFonts w:ascii="Arial" w:eastAsia="Arial" w:hAnsi="Arial" w:cs="Arial"/>
          <w:sz w:val="20"/>
          <w:szCs w:val="20"/>
          <w:highlight w:val="white"/>
        </w:rPr>
        <w:t xml:space="preserve"> for the 3d model, but the attribute still says something about another media description.</w:t>
      </w:r>
    </w:p>
    <w:p w14:paraId="5F259E3F"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Do you mean the 3d model itself? It can be thought of as transcoding, the output being the 3d model. You mean for the UE to send the video and also want the 3d</w:t>
      </w:r>
      <w:r>
        <w:rPr>
          <w:rFonts w:ascii="Arial" w:eastAsia="Arial" w:hAnsi="Arial" w:cs="Arial"/>
          <w:sz w:val="20"/>
          <w:szCs w:val="20"/>
          <w:highlight w:val="white"/>
        </w:rPr>
        <w:t xml:space="preserve"> model to come back to it? In that case it is two media descriptions. We need to define how that model is downloaded, and maybe how to relate the two.</w:t>
      </w:r>
    </w:p>
    <w:p w14:paraId="4134AFC0"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Without defining the 3d model media description, we cannot discuss the related video media desc</w:t>
      </w:r>
      <w:r>
        <w:rPr>
          <w:rFonts w:ascii="Arial" w:eastAsia="Arial" w:hAnsi="Arial" w:cs="Arial"/>
          <w:sz w:val="20"/>
          <w:szCs w:val="20"/>
          <w:highlight w:val="white"/>
        </w:rPr>
        <w:t>ription.</w:t>
      </w:r>
    </w:p>
    <w:p w14:paraId="1D4742ED"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Can this still be a starting point?</w:t>
      </w:r>
    </w:p>
    <w:p w14:paraId="51DF405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Imed: We’re also working on avatar reconstruction and what we send uplink is not necessarily RGBD, but we should be flexible enough to support different types of avatar streams. It could be a data channel.</w:t>
      </w:r>
    </w:p>
    <w:p w14:paraId="7CB3EC98"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As long as it is defined as a media stream in SDP, we can use this attribute. It doesn’t say video - we can make it generic.</w:t>
      </w:r>
    </w:p>
    <w:p w14:paraId="1D887CC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Ali: How much of this is only for an avatar and how much is generic?</w:t>
      </w:r>
    </w:p>
    <w:p w14:paraId="1826C39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It could be a holographic representation of a person.</w:t>
      </w:r>
    </w:p>
    <w:p w14:paraId="2229682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 xml:space="preserve">Hyun-Koo: I think this can be done as part of the data channel application. In case we need some identification of an RTP stream, there’s a solution in IETF that you perhaps can use? I think this </w:t>
      </w:r>
      <w:r>
        <w:rPr>
          <w:rFonts w:ascii="Arial" w:eastAsia="Arial" w:hAnsi="Arial" w:cs="Arial"/>
          <w:sz w:val="20"/>
          <w:szCs w:val="20"/>
          <w:highlight w:val="white"/>
        </w:rPr>
        <w:t>SDP is a potential solution under certain assumptions, so I want a description on the assumptions, and we can then put it into the PD.</w:t>
      </w:r>
    </w:p>
    <w:p w14:paraId="298D1E72"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 can do that. The base use case was agreed, but this is about the SDP definition. I will add a note that clarifies what is missing in the SDP attribute or what more can be done with it: “</w:t>
      </w:r>
      <w:r>
        <w:rPr>
          <w:rFonts w:ascii="Arial" w:eastAsia="Arial" w:hAnsi="Arial" w:cs="Arial"/>
          <w:sz w:val="20"/>
          <w:szCs w:val="20"/>
        </w:rPr>
        <w:t>The solution requires a grouping mechanism to identify the med</w:t>
      </w:r>
      <w:r>
        <w:rPr>
          <w:rFonts w:ascii="Arial" w:eastAsia="Arial" w:hAnsi="Arial" w:cs="Arial"/>
          <w:sz w:val="20"/>
          <w:szCs w:val="20"/>
        </w:rPr>
        <w:t xml:space="preserve">ia stream for the 3D model, source </w:t>
      </w:r>
      <w:r>
        <w:rPr>
          <w:rFonts w:ascii="Arial" w:eastAsia="Arial" w:hAnsi="Arial" w:cs="Arial"/>
          <w:sz w:val="20"/>
          <w:szCs w:val="20"/>
        </w:rPr>
        <w:lastRenderedPageBreak/>
        <w:t>data (images/video/or other media) and possibly the motion signalling. Further work is needed to define these. More examples of the working can be added at a later stage.</w:t>
      </w:r>
      <w:r>
        <w:rPr>
          <w:rFonts w:ascii="Arial" w:eastAsia="Arial" w:hAnsi="Arial" w:cs="Arial"/>
          <w:sz w:val="20"/>
          <w:szCs w:val="20"/>
          <w:highlight w:val="white"/>
        </w:rPr>
        <w:t>”</w:t>
      </w:r>
    </w:p>
    <w:p w14:paraId="25D5CE7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1552.</w:t>
      </w:r>
    </w:p>
    <w:p w14:paraId="165D5C0F" w14:textId="77777777" w:rsidR="00A26EC2" w:rsidRDefault="00A26EC2"/>
    <w:tbl>
      <w:tblPr>
        <w:tblStyle w:val="af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3C255B2" w14:textId="77777777">
        <w:trPr>
          <w:trHeight w:val="39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6A155DD" w14:textId="77777777" w:rsidR="00A26EC2" w:rsidRDefault="00FD3682">
            <w:pPr>
              <w:widowControl w:val="0"/>
              <w:spacing w:line="276" w:lineRule="auto"/>
            </w:pPr>
            <w:hyperlink r:id="rId89">
              <w:r>
                <w:rPr>
                  <w:rFonts w:ascii="Arial" w:eastAsia="Arial" w:hAnsi="Arial" w:cs="Arial"/>
                  <w:b/>
                  <w:color w:val="1155CC"/>
                  <w:sz w:val="16"/>
                  <w:szCs w:val="16"/>
                  <w:u w:val="single"/>
                </w:rPr>
                <w:t>S4-221552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667AB6B" w14:textId="77777777" w:rsidR="00A26EC2" w:rsidRDefault="00FD3682">
            <w:pPr>
              <w:widowControl w:val="0"/>
              <w:spacing w:line="276" w:lineRule="auto"/>
            </w:pPr>
            <w:r>
              <w:rPr>
                <w:rFonts w:ascii="Arial" w:eastAsia="Arial" w:hAnsi="Arial" w:cs="Arial"/>
                <w:sz w:val="16"/>
                <w:szCs w:val="16"/>
              </w:rPr>
              <w:t xml:space="preserve">[IBACS] SDP signalling for Avatar-based AR calls with 3D-model generation </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2280130" w14:textId="77777777" w:rsidR="00A26EC2" w:rsidRDefault="00FD3682">
            <w:pPr>
              <w:widowControl w:val="0"/>
              <w:spacing w:line="276" w:lineRule="auto"/>
            </w:pPr>
            <w:r>
              <w:rPr>
                <w:rFonts w:ascii="Arial" w:eastAsia="Arial" w:hAnsi="Arial" w:cs="Arial"/>
                <w:sz w:val="16"/>
                <w:szCs w:val="16"/>
              </w:rPr>
              <w:t>Nokia Corporation</w:t>
            </w:r>
          </w:p>
        </w:tc>
      </w:tr>
    </w:tbl>
    <w:p w14:paraId="715E5D8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Decision: Agreed without presentation </w:t>
      </w:r>
      <w:r>
        <w:rPr>
          <w:rFonts w:ascii="Arial" w:eastAsia="Arial" w:hAnsi="Arial" w:cs="Arial"/>
          <w:sz w:val="20"/>
          <w:szCs w:val="20"/>
          <w:highlight w:val="white"/>
        </w:rPr>
        <w:t>for inclusion into the PD.</w:t>
      </w:r>
    </w:p>
    <w:p w14:paraId="4C3742BC" w14:textId="77777777" w:rsidR="00A26EC2" w:rsidRDefault="00A26EC2"/>
    <w:tbl>
      <w:tblPr>
        <w:tblStyle w:val="af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69E112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F080AC6" w14:textId="77777777" w:rsidR="00A26EC2" w:rsidRDefault="00FD3682">
            <w:pPr>
              <w:widowControl w:val="0"/>
              <w:pBdr>
                <w:top w:val="nil"/>
                <w:left w:val="nil"/>
                <w:bottom w:val="nil"/>
                <w:right w:val="nil"/>
                <w:between w:val="nil"/>
              </w:pBdr>
              <w:spacing w:line="276" w:lineRule="auto"/>
            </w:pPr>
            <w:hyperlink r:id="rId90">
              <w:r>
                <w:rPr>
                  <w:rFonts w:ascii="Arial" w:eastAsia="Arial" w:hAnsi="Arial" w:cs="Arial"/>
                  <w:b/>
                  <w:color w:val="0000FF"/>
                  <w:sz w:val="16"/>
                  <w:szCs w:val="16"/>
                  <w:u w:val="single"/>
                </w:rPr>
                <w:t>S4-221367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2923E0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 xml:space="preserve">[IBACS] Transporting motion data for avatar animation </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F623BD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904D69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91">
        <w:r>
          <w:rPr>
            <w:rFonts w:ascii="Arial" w:eastAsia="Arial" w:hAnsi="Arial" w:cs="Arial"/>
            <w:color w:val="1155CC"/>
            <w:sz w:val="20"/>
            <w:szCs w:val="20"/>
            <w:highlight w:val="white"/>
            <w:u w:val="single"/>
          </w:rPr>
          <w:t>email agreement</w:t>
        </w:r>
      </w:hyperlink>
    </w:p>
    <w:p w14:paraId="69AA2FE1" w14:textId="77777777" w:rsidR="00A26EC2" w:rsidRDefault="00A26EC2">
      <w:pPr>
        <w:rPr>
          <w:rFonts w:ascii="Arial" w:eastAsia="Arial" w:hAnsi="Arial" w:cs="Arial"/>
          <w:sz w:val="20"/>
          <w:szCs w:val="20"/>
          <w:highlight w:val="white"/>
        </w:rPr>
      </w:pPr>
    </w:p>
    <w:p w14:paraId="40FBCBB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Saba</w:t>
      </w:r>
    </w:p>
    <w:p w14:paraId="16C20FE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2DE9F401"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 can clarify that a motion signal can be sent over RTP or over a data channel.</w:t>
      </w:r>
    </w:p>
    <w:p w14:paraId="03429C57"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If a data channel is used, it needs to go to MRF and not to the data channel server. The reason for that is that the RTP and data channel streams are related. For the architecture diagram, it doesn’t belong here. We would assume some type of subproto</w:t>
      </w:r>
      <w:r>
        <w:rPr>
          <w:rFonts w:ascii="Arial" w:eastAsia="Arial" w:hAnsi="Arial" w:cs="Arial"/>
          <w:sz w:val="20"/>
          <w:szCs w:val="20"/>
          <w:highlight w:val="white"/>
        </w:rPr>
        <w:t>col if a data channel is used.</w:t>
      </w:r>
    </w:p>
    <w:p w14:paraId="2D745E25"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Hyun-Koo: Is there any RFC on an empty payload?</w:t>
      </w:r>
    </w:p>
    <w:p w14:paraId="644C6F2F"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Saba: We should check if RTP can use empty payload.</w:t>
      </w:r>
    </w:p>
    <w:p w14:paraId="63524254" w14:textId="77777777" w:rsidR="00A26EC2" w:rsidRDefault="00FD3682">
      <w:pPr>
        <w:numPr>
          <w:ilvl w:val="0"/>
          <w:numId w:val="2"/>
        </w:numPr>
        <w:rPr>
          <w:rFonts w:ascii="Arial" w:eastAsia="Arial" w:hAnsi="Arial" w:cs="Arial"/>
          <w:sz w:val="20"/>
          <w:szCs w:val="20"/>
          <w:highlight w:val="white"/>
        </w:rPr>
      </w:pPr>
      <w:r>
        <w:rPr>
          <w:rFonts w:ascii="Arial" w:eastAsia="Arial" w:hAnsi="Arial" w:cs="Arial"/>
          <w:sz w:val="20"/>
          <w:szCs w:val="20"/>
          <w:highlight w:val="white"/>
        </w:rPr>
        <w:t>Huanyu: OK.</w:t>
      </w:r>
    </w:p>
    <w:p w14:paraId="65C76BB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1553.</w:t>
      </w:r>
    </w:p>
    <w:p w14:paraId="2E7BB467" w14:textId="77777777" w:rsidR="00A26EC2" w:rsidRDefault="00A26EC2"/>
    <w:p w14:paraId="5AC4AF5B" w14:textId="77777777" w:rsidR="00A26EC2" w:rsidRDefault="00A26EC2"/>
    <w:tbl>
      <w:tblPr>
        <w:tblStyle w:val="af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F72DDEA"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6880B07" w14:textId="77777777" w:rsidR="00A26EC2" w:rsidRDefault="00FD3682">
            <w:pPr>
              <w:widowControl w:val="0"/>
              <w:spacing w:line="276" w:lineRule="auto"/>
            </w:pPr>
            <w:hyperlink r:id="rId92">
              <w:r>
                <w:rPr>
                  <w:rFonts w:ascii="Arial" w:eastAsia="Arial" w:hAnsi="Arial" w:cs="Arial"/>
                  <w:b/>
                  <w:color w:val="1155CC"/>
                  <w:sz w:val="16"/>
                  <w:szCs w:val="16"/>
                  <w:u w:val="single"/>
                </w:rPr>
                <w:t>S4-221553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C1BE4A1" w14:textId="77777777" w:rsidR="00A26EC2" w:rsidRDefault="00FD3682">
            <w:pPr>
              <w:widowControl w:val="0"/>
              <w:spacing w:line="276" w:lineRule="auto"/>
            </w:pPr>
            <w:r>
              <w:rPr>
                <w:rFonts w:ascii="Arial" w:eastAsia="Arial" w:hAnsi="Arial" w:cs="Arial"/>
                <w:sz w:val="16"/>
                <w:szCs w:val="16"/>
              </w:rPr>
              <w:t xml:space="preserve">[IBACS] Transporting motion data for avatar animation </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51EF392" w14:textId="77777777" w:rsidR="00A26EC2" w:rsidRDefault="00FD3682">
            <w:pPr>
              <w:widowControl w:val="0"/>
              <w:spacing w:line="276" w:lineRule="auto"/>
            </w:pPr>
            <w:r>
              <w:rPr>
                <w:rFonts w:ascii="Arial" w:eastAsia="Arial" w:hAnsi="Arial" w:cs="Arial"/>
                <w:sz w:val="16"/>
                <w:szCs w:val="16"/>
              </w:rPr>
              <w:t>Nokia Corporation</w:t>
            </w:r>
          </w:p>
        </w:tc>
      </w:tr>
    </w:tbl>
    <w:p w14:paraId="44B8247D"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Presenter: Saba</w:t>
      </w:r>
    </w:p>
    <w:p w14:paraId="675C9803"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Discussion:</w:t>
      </w:r>
    </w:p>
    <w:p w14:paraId="6640ABAA" w14:textId="77777777" w:rsidR="00A26EC2" w:rsidRDefault="00FD3682">
      <w:pPr>
        <w:numPr>
          <w:ilvl w:val="0"/>
          <w:numId w:val="16"/>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Hyun-Koo: Editorial: There’s a missing space between data and channel (datachannel). Still in drafts folder so can be fixed before upload.</w:t>
      </w:r>
    </w:p>
    <w:p w14:paraId="5A068D45" w14:textId="77777777" w:rsidR="00A26EC2" w:rsidRDefault="00FD3682">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Decision: Agreed.</w:t>
      </w:r>
    </w:p>
    <w:p w14:paraId="48667B37" w14:textId="77777777" w:rsidR="00A26EC2" w:rsidRDefault="00A26EC2"/>
    <w:tbl>
      <w:tblPr>
        <w:tblStyle w:val="af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CAF735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E91BD15" w14:textId="77777777" w:rsidR="00A26EC2" w:rsidRDefault="00FD3682">
            <w:pPr>
              <w:widowControl w:val="0"/>
              <w:pBdr>
                <w:top w:val="nil"/>
                <w:left w:val="nil"/>
                <w:bottom w:val="nil"/>
                <w:right w:val="nil"/>
                <w:between w:val="nil"/>
              </w:pBdr>
              <w:spacing w:line="276" w:lineRule="auto"/>
            </w:pPr>
            <w:hyperlink r:id="rId93">
              <w:r>
                <w:rPr>
                  <w:rFonts w:ascii="Arial" w:eastAsia="Arial" w:hAnsi="Arial" w:cs="Arial"/>
                  <w:b/>
                  <w:color w:val="0000FF"/>
                  <w:sz w:val="16"/>
                  <w:szCs w:val="16"/>
                  <w:u w:val="single"/>
                </w:rPr>
                <w:t>S</w:t>
              </w:r>
              <w:r>
                <w:rPr>
                  <w:rFonts w:ascii="Arial" w:eastAsia="Arial" w:hAnsi="Arial" w:cs="Arial"/>
                  <w:b/>
                  <w:color w:val="0000FF"/>
                  <w:sz w:val="16"/>
                  <w:szCs w:val="16"/>
                  <w:u w:val="single"/>
                </w:rPr>
                <w:t>4-221368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80F88C6"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[IBACS] 3D video call flow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6FEEBF8"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51E8C02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94">
        <w:r>
          <w:rPr>
            <w:rFonts w:ascii="Arial" w:eastAsia="Arial" w:hAnsi="Arial" w:cs="Arial"/>
            <w:color w:val="1155CC"/>
            <w:sz w:val="20"/>
            <w:szCs w:val="20"/>
            <w:highlight w:val="white"/>
            <w:u w:val="single"/>
          </w:rPr>
          <w:t>email agreement</w:t>
        </w:r>
      </w:hyperlink>
    </w:p>
    <w:p w14:paraId="69214394" w14:textId="77777777" w:rsidR="00A26EC2" w:rsidRDefault="00A26EC2">
      <w:pPr>
        <w:rPr>
          <w:rFonts w:ascii="Arial" w:eastAsia="Arial" w:hAnsi="Arial" w:cs="Arial"/>
          <w:sz w:val="20"/>
          <w:szCs w:val="20"/>
          <w:highlight w:val="white"/>
        </w:rPr>
      </w:pPr>
    </w:p>
    <w:p w14:paraId="3C2A7EA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454A7AA1" w14:textId="77777777" w:rsidR="00A26EC2" w:rsidRDefault="00A26EC2">
      <w:pPr>
        <w:rPr>
          <w:rFonts w:ascii="Arial" w:eastAsia="Arial" w:hAnsi="Arial" w:cs="Arial"/>
          <w:sz w:val="20"/>
          <w:szCs w:val="20"/>
          <w:highlight w:val="white"/>
        </w:rPr>
      </w:pPr>
    </w:p>
    <w:tbl>
      <w:tblPr>
        <w:tblStyle w:val="af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1613A7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54F4CC7" w14:textId="77777777" w:rsidR="00A26EC2" w:rsidRDefault="00FD3682">
            <w:pPr>
              <w:widowControl w:val="0"/>
              <w:pBdr>
                <w:top w:val="nil"/>
                <w:left w:val="nil"/>
                <w:bottom w:val="nil"/>
                <w:right w:val="nil"/>
                <w:between w:val="nil"/>
              </w:pBdr>
              <w:spacing w:line="276" w:lineRule="auto"/>
            </w:pPr>
            <w:hyperlink r:id="rId95">
              <w:r>
                <w:rPr>
                  <w:rFonts w:ascii="Arial" w:eastAsia="Arial" w:hAnsi="Arial" w:cs="Arial"/>
                  <w:b/>
                  <w:color w:val="0000FF"/>
                  <w:sz w:val="16"/>
                  <w:szCs w:val="16"/>
                  <w:u w:val="single"/>
                </w:rPr>
                <w:t>S4-221453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E41436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IMS4AR Call Flow</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8C3FA2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Korea</w:t>
            </w:r>
          </w:p>
        </w:tc>
      </w:tr>
    </w:tbl>
    <w:p w14:paraId="6A0C777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96">
        <w:r>
          <w:rPr>
            <w:rFonts w:ascii="Arial" w:eastAsia="Arial" w:hAnsi="Arial" w:cs="Arial"/>
            <w:color w:val="1155CC"/>
            <w:sz w:val="20"/>
            <w:szCs w:val="20"/>
            <w:highlight w:val="white"/>
            <w:u w:val="single"/>
          </w:rPr>
          <w:t>email agreement</w:t>
        </w:r>
      </w:hyperlink>
    </w:p>
    <w:p w14:paraId="7B50E035" w14:textId="77777777" w:rsidR="00A26EC2" w:rsidRDefault="00A26EC2">
      <w:pPr>
        <w:rPr>
          <w:rFonts w:ascii="Arial" w:eastAsia="Arial" w:hAnsi="Arial" w:cs="Arial"/>
          <w:sz w:val="20"/>
          <w:szCs w:val="20"/>
          <w:highlight w:val="white"/>
        </w:rPr>
      </w:pPr>
    </w:p>
    <w:p w14:paraId="68B63D6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Merged with 1301 into 1550.</w:t>
      </w:r>
    </w:p>
    <w:p w14:paraId="325D69E9" w14:textId="77777777" w:rsidR="00A26EC2" w:rsidRDefault="00A26EC2">
      <w:pPr>
        <w:rPr>
          <w:rFonts w:ascii="Arial" w:eastAsia="Arial" w:hAnsi="Arial" w:cs="Arial"/>
          <w:sz w:val="20"/>
          <w:szCs w:val="20"/>
          <w:highlight w:val="white"/>
        </w:rPr>
      </w:pPr>
    </w:p>
    <w:p w14:paraId="44B4E7E9" w14:textId="77777777" w:rsidR="00A26EC2" w:rsidRDefault="00A26EC2">
      <w:pPr>
        <w:rPr>
          <w:rFonts w:ascii="Arial" w:eastAsia="Arial" w:hAnsi="Arial" w:cs="Arial"/>
          <w:sz w:val="20"/>
          <w:szCs w:val="20"/>
          <w:highlight w:val="white"/>
        </w:rPr>
      </w:pPr>
    </w:p>
    <w:tbl>
      <w:tblPr>
        <w:tblStyle w:val="af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446264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B31AE6F" w14:textId="77777777" w:rsidR="00A26EC2" w:rsidRDefault="00FD3682">
            <w:pPr>
              <w:widowControl w:val="0"/>
              <w:spacing w:line="276" w:lineRule="auto"/>
            </w:pPr>
            <w:hyperlink r:id="rId97">
              <w:r>
                <w:rPr>
                  <w:rFonts w:ascii="Arial" w:eastAsia="Arial" w:hAnsi="Arial" w:cs="Arial"/>
                  <w:b/>
                  <w:color w:val="1155CC"/>
                  <w:sz w:val="16"/>
                  <w:szCs w:val="16"/>
                  <w:u w:val="single"/>
                </w:rPr>
                <w:t>S4-221541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BFDBB87" w14:textId="77777777" w:rsidR="00A26EC2" w:rsidRDefault="00FD3682">
            <w:pPr>
              <w:widowControl w:val="0"/>
              <w:spacing w:line="276" w:lineRule="auto"/>
            </w:pPr>
            <w:r>
              <w:rPr>
                <w:rFonts w:ascii="Arial" w:eastAsia="Arial" w:hAnsi="Arial" w:cs="Arial"/>
                <w:sz w:val="16"/>
                <w:szCs w:val="16"/>
              </w:rPr>
              <w:t>[IBACS] Timeplan v0.1.0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01016C5" w14:textId="77777777" w:rsidR="00A26EC2" w:rsidRDefault="00FD3682">
            <w:pPr>
              <w:widowControl w:val="0"/>
              <w:spacing w:line="276" w:lineRule="auto"/>
            </w:pPr>
            <w:r>
              <w:rPr>
                <w:rFonts w:ascii="Arial" w:eastAsia="Arial" w:hAnsi="Arial" w:cs="Arial"/>
                <w:sz w:val="16"/>
                <w:szCs w:val="16"/>
              </w:rPr>
              <w:t>KPN</w:t>
            </w:r>
          </w:p>
        </w:tc>
      </w:tr>
    </w:tbl>
    <w:p w14:paraId="12368FA4" w14:textId="77777777" w:rsidR="00A26EC2" w:rsidRDefault="00A26EC2">
      <w:pPr>
        <w:rPr>
          <w:rFonts w:ascii="Arial" w:eastAsia="Arial" w:hAnsi="Arial" w:cs="Arial"/>
          <w:sz w:val="20"/>
          <w:szCs w:val="20"/>
          <w:highlight w:val="white"/>
        </w:rPr>
      </w:pPr>
    </w:p>
    <w:p w14:paraId="523149A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Simon</w:t>
      </w:r>
    </w:p>
    <w:p w14:paraId="47E399D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01911B95" w14:textId="77777777" w:rsidR="00A26EC2" w:rsidRDefault="00A26EC2">
      <w:pPr>
        <w:rPr>
          <w:rFonts w:ascii="Arial" w:eastAsia="Arial" w:hAnsi="Arial" w:cs="Arial"/>
          <w:sz w:val="20"/>
          <w:szCs w:val="20"/>
          <w:highlight w:val="white"/>
        </w:rPr>
      </w:pPr>
    </w:p>
    <w:p w14:paraId="36DBD422" w14:textId="77777777" w:rsidR="00A26EC2" w:rsidRDefault="00A26EC2">
      <w:pPr>
        <w:rPr>
          <w:rFonts w:ascii="Arial" w:eastAsia="Arial" w:hAnsi="Arial" w:cs="Arial"/>
          <w:sz w:val="20"/>
          <w:szCs w:val="20"/>
          <w:highlight w:val="white"/>
        </w:rPr>
      </w:pPr>
    </w:p>
    <w:tbl>
      <w:tblPr>
        <w:tblStyle w:val="af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1360665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A65EE40" w14:textId="77777777" w:rsidR="00A26EC2" w:rsidRDefault="00FD3682">
            <w:pPr>
              <w:widowControl w:val="0"/>
              <w:spacing w:line="276" w:lineRule="auto"/>
            </w:pPr>
            <w:hyperlink r:id="rId98">
              <w:r>
                <w:rPr>
                  <w:rFonts w:ascii="Arial" w:eastAsia="Arial" w:hAnsi="Arial" w:cs="Arial"/>
                  <w:b/>
                  <w:color w:val="1155CC"/>
                  <w:sz w:val="16"/>
                  <w:szCs w:val="16"/>
                  <w:u w:val="single"/>
                </w:rPr>
                <w:t>S4-221554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371E0A6" w14:textId="77777777" w:rsidR="00A26EC2" w:rsidRDefault="00FD3682">
            <w:pPr>
              <w:widowControl w:val="0"/>
              <w:spacing w:line="276" w:lineRule="auto"/>
            </w:pPr>
            <w:r>
              <w:rPr>
                <w:rFonts w:ascii="Arial" w:eastAsia="Arial" w:hAnsi="Arial" w:cs="Arial"/>
                <w:sz w:val="16"/>
                <w:szCs w:val="16"/>
              </w:rPr>
              <w:t>[IBACS] Permanent Document v0.1.0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2C3FA26" w14:textId="77777777" w:rsidR="00A26EC2" w:rsidRDefault="00FD3682">
            <w:pPr>
              <w:widowControl w:val="0"/>
              <w:spacing w:line="276" w:lineRule="auto"/>
            </w:pPr>
            <w:r>
              <w:rPr>
                <w:rFonts w:ascii="Arial" w:eastAsia="Arial" w:hAnsi="Arial" w:cs="Arial"/>
                <w:sz w:val="16"/>
                <w:szCs w:val="16"/>
              </w:rPr>
              <w:t>KPN</w:t>
            </w:r>
          </w:p>
        </w:tc>
      </w:tr>
    </w:tbl>
    <w:p w14:paraId="7442C59C" w14:textId="77777777" w:rsidR="00A26EC2" w:rsidRDefault="00A26EC2">
      <w:pPr>
        <w:rPr>
          <w:rFonts w:ascii="Arial" w:eastAsia="Arial" w:hAnsi="Arial" w:cs="Arial"/>
          <w:sz w:val="20"/>
          <w:szCs w:val="20"/>
          <w:highlight w:val="white"/>
        </w:rPr>
      </w:pPr>
    </w:p>
    <w:p w14:paraId="40A3DFB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Simon</w:t>
      </w:r>
    </w:p>
    <w:p w14:paraId="69CB4F6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7B29C14" w14:textId="77777777" w:rsidR="00A26EC2" w:rsidRDefault="00FD3682">
      <w:pPr>
        <w:numPr>
          <w:ilvl w:val="0"/>
          <w:numId w:val="1"/>
        </w:numPr>
        <w:rPr>
          <w:rFonts w:ascii="Arial" w:eastAsia="Arial" w:hAnsi="Arial" w:cs="Arial"/>
          <w:sz w:val="20"/>
          <w:szCs w:val="20"/>
          <w:highlight w:val="white"/>
        </w:rPr>
      </w:pPr>
      <w:r>
        <w:rPr>
          <w:rFonts w:ascii="Arial" w:eastAsia="Arial" w:hAnsi="Arial" w:cs="Arial"/>
          <w:sz w:val="20"/>
          <w:szCs w:val="20"/>
          <w:highlight w:val="white"/>
        </w:rPr>
        <w:t>Saba: Some figures still have MRF and DC Server but need to be enhanced MRF, plus some steps need to be changed from 14 to 13 (document still in drafts folder).</w:t>
      </w:r>
    </w:p>
    <w:p w14:paraId="5A1A8DC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47BE9F7A" w14:textId="77777777" w:rsidR="00A26EC2" w:rsidRDefault="00A26EC2">
      <w:pPr>
        <w:rPr>
          <w:rFonts w:ascii="Arial" w:eastAsia="Arial" w:hAnsi="Arial" w:cs="Arial"/>
          <w:sz w:val="20"/>
          <w:szCs w:val="20"/>
          <w:highlight w:val="white"/>
        </w:rPr>
      </w:pPr>
    </w:p>
    <w:p w14:paraId="76F8F963" w14:textId="77777777" w:rsidR="00A26EC2" w:rsidRDefault="00A26EC2">
      <w:pPr>
        <w:rPr>
          <w:rFonts w:ascii="Arial" w:eastAsia="Arial" w:hAnsi="Arial" w:cs="Arial"/>
          <w:sz w:val="20"/>
          <w:szCs w:val="20"/>
          <w:highlight w:val="white"/>
        </w:rPr>
      </w:pPr>
    </w:p>
    <w:p w14:paraId="488444A6" w14:textId="77777777" w:rsidR="00A26EC2" w:rsidRDefault="00FD3682">
      <w:pPr>
        <w:pStyle w:val="Heading2"/>
      </w:pPr>
      <w:bookmarkStart w:id="2" w:name="_9jkrc0q4sgr0" w:colFirst="0" w:colLast="0"/>
      <w:bookmarkEnd w:id="2"/>
      <w:r>
        <w:lastRenderedPageBreak/>
        <w:t>10.7 GA4RTAR (Generic architecture for Real-Time and AR/MR media)</w:t>
      </w:r>
    </w:p>
    <w:p w14:paraId="154A6D8C" w14:textId="77777777" w:rsidR="00A26EC2" w:rsidRDefault="00A26EC2"/>
    <w:p w14:paraId="63595425" w14:textId="77777777" w:rsidR="00A26EC2" w:rsidRDefault="00A26EC2"/>
    <w:tbl>
      <w:tblPr>
        <w:tblStyle w:val="af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B1B0202"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4FE09CC" w14:textId="77777777" w:rsidR="00A26EC2" w:rsidRDefault="00FD3682">
            <w:pPr>
              <w:widowControl w:val="0"/>
              <w:pBdr>
                <w:top w:val="nil"/>
                <w:left w:val="nil"/>
                <w:bottom w:val="nil"/>
                <w:right w:val="nil"/>
                <w:between w:val="nil"/>
              </w:pBdr>
              <w:spacing w:line="276" w:lineRule="auto"/>
            </w:pPr>
            <w:hyperlink r:id="rId99">
              <w:r>
                <w:rPr>
                  <w:rFonts w:ascii="Arial" w:eastAsia="Arial" w:hAnsi="Arial" w:cs="Arial"/>
                  <w:b/>
                  <w:color w:val="0000FF"/>
                  <w:sz w:val="16"/>
                  <w:szCs w:val="16"/>
                  <w:u w:val="single"/>
                </w:rPr>
                <w:t>S4-221343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0CAC8B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[GA4RTAR] Updates to functions and interfaces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E8262F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1628D8A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00">
        <w:r>
          <w:rPr>
            <w:rFonts w:ascii="Arial" w:eastAsia="Arial" w:hAnsi="Arial" w:cs="Arial"/>
            <w:color w:val="1155CC"/>
            <w:sz w:val="20"/>
            <w:szCs w:val="20"/>
            <w:highlight w:val="white"/>
            <w:u w:val="single"/>
          </w:rPr>
          <w:t>email agreement</w:t>
        </w:r>
      </w:hyperlink>
    </w:p>
    <w:p w14:paraId="380B3A0F" w14:textId="77777777" w:rsidR="00A26EC2" w:rsidRDefault="00A26EC2">
      <w:pPr>
        <w:rPr>
          <w:rFonts w:ascii="Arial" w:eastAsia="Arial" w:hAnsi="Arial" w:cs="Arial"/>
          <w:sz w:val="20"/>
          <w:szCs w:val="20"/>
          <w:highlight w:val="white"/>
        </w:rPr>
      </w:pPr>
    </w:p>
    <w:p w14:paraId="21BF135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Srinivas (online)</w:t>
      </w:r>
    </w:p>
    <w:p w14:paraId="3A54B0F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5E14CEF6"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Shuai: Are we going to specify 4m-ul and 4m-dl?</w:t>
      </w:r>
    </w:p>
    <w:p w14:paraId="5F54A329"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No 4m</w:t>
      </w:r>
    </w:p>
    <w:p w14:paraId="4D043608"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Does WebRTC framework mean the webbrowser?</w:t>
      </w:r>
    </w:p>
    <w:p w14:paraId="3599BE74"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It means the underlying framework in the browser.</w:t>
      </w:r>
    </w:p>
    <w:p w14:paraId="662C310B"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In this picture, I think the browser entity should be made more clear in the future.</w:t>
      </w:r>
    </w:p>
    <w:p w14:paraId="48626915"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For the RTC-4s interface, should it work between the endpoint and the signaling server - you also have ICE there?</w:t>
      </w:r>
    </w:p>
    <w:p w14:paraId="02662EAA"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Yes, ICE is there is well.</w:t>
      </w:r>
    </w:p>
    <w:p w14:paraId="2518CFAE"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Imed: </w:t>
      </w:r>
      <w:r>
        <w:rPr>
          <w:rFonts w:ascii="Arial" w:eastAsia="Arial" w:hAnsi="Arial" w:cs="Arial"/>
          <w:sz w:val="20"/>
          <w:szCs w:val="20"/>
          <w:highlight w:val="white"/>
        </w:rPr>
        <w:t>Signaling is not taken care of by the WebRTC framework.</w:t>
      </w:r>
    </w:p>
    <w:p w14:paraId="43E4083A"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If WebRTC framework doesn’t support the signaling, the WebRTC app has the leverage to do that. I’m not ruling out it.</w:t>
      </w:r>
    </w:p>
    <w:p w14:paraId="1E1C6487"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The WebRTC framework never supports signaling. You as an applicati</w:t>
      </w:r>
      <w:r>
        <w:rPr>
          <w:rFonts w:ascii="Arial" w:eastAsia="Arial" w:hAnsi="Arial" w:cs="Arial"/>
          <w:sz w:val="20"/>
          <w:szCs w:val="20"/>
          <w:highlight w:val="white"/>
        </w:rPr>
        <w:t>on always have to do signaling, as web app.</w:t>
      </w:r>
    </w:p>
    <w:p w14:paraId="42493F26"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Yes. I add WebRTC signaling server and will add a signaling line to web app.</w:t>
      </w:r>
    </w:p>
    <w:p w14:paraId="0F085FD0"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Shuai: Interface 4s in the picture to ICE is actually for media transfer. The media server is not in the picture. I hope we c</w:t>
      </w:r>
      <w:r>
        <w:rPr>
          <w:rFonts w:ascii="Arial" w:eastAsia="Arial" w:hAnsi="Arial" w:cs="Arial"/>
          <w:sz w:val="20"/>
          <w:szCs w:val="20"/>
          <w:highlight w:val="white"/>
        </w:rPr>
        <w:t>an put a note on 4m</w:t>
      </w:r>
    </w:p>
    <w:p w14:paraId="4F505B38"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I can provide that and will work with Shuai.</w:t>
      </w:r>
    </w:p>
    <w:p w14:paraId="58C85712"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This is CS-2 and has an external application server, that’s why the media server and signaling servers are omitted here.</w:t>
      </w:r>
    </w:p>
    <w:p w14:paraId="18C144AE"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I can make it look like CS-3.</w:t>
      </w:r>
    </w:p>
    <w:p w14:paraId="49747358"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CS-3</w:t>
      </w:r>
      <w:r>
        <w:rPr>
          <w:rFonts w:ascii="Arial" w:eastAsia="Arial" w:hAnsi="Arial" w:cs="Arial"/>
          <w:sz w:val="20"/>
          <w:szCs w:val="20"/>
          <w:highlight w:val="white"/>
        </w:rPr>
        <w:t xml:space="preserve"> only includes a single operator. In a special case WebRTC signaling server is collocated with 5G-RTC AF.</w:t>
      </w:r>
    </w:p>
    <w:p w14:paraId="1379D049"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I’ll work with them, even if CS-3 is not in scope of this contribution.</w:t>
      </w:r>
    </w:p>
    <w:p w14:paraId="433847C7"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Imed: In this CS-2 signaling function is outside. I withdraw my request </w:t>
      </w:r>
      <w:r>
        <w:rPr>
          <w:rFonts w:ascii="Arial" w:eastAsia="Arial" w:hAnsi="Arial" w:cs="Arial"/>
          <w:sz w:val="20"/>
          <w:szCs w:val="20"/>
          <w:highlight w:val="white"/>
        </w:rPr>
        <w:t>to add signaling server here. I don’t think there’s any signaling from native app to ICE function?</w:t>
      </w:r>
    </w:p>
    <w:p w14:paraId="61266D2A"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In case WebRTC framework doesn’t provide such signaling then the native app must do it.</w:t>
      </w:r>
    </w:p>
    <w:p w14:paraId="1A36D63A"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Imed: My interpretation is that the WebRTC standard states </w:t>
      </w:r>
      <w:r>
        <w:rPr>
          <w:rFonts w:ascii="Arial" w:eastAsia="Arial" w:hAnsi="Arial" w:cs="Arial"/>
          <w:sz w:val="20"/>
          <w:szCs w:val="20"/>
          <w:highlight w:val="white"/>
        </w:rPr>
        <w:t>that ICE negotiation happens. I don’t think the application itself would need to be bothered. The application just has to gather the candidates and pass it to the signaling.</w:t>
      </w:r>
    </w:p>
    <w:p w14:paraId="44C52D1C"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Hyun-Koo: We want to separate signaling and media, so for TURN usage the media wou</w:t>
      </w:r>
      <w:r>
        <w:rPr>
          <w:rFonts w:ascii="Arial" w:eastAsia="Arial" w:hAnsi="Arial" w:cs="Arial"/>
          <w:sz w:val="20"/>
          <w:szCs w:val="20"/>
          <w:highlight w:val="white"/>
        </w:rPr>
        <w:t>ld be encapsulated in TURN packets towards the ICE function, so I think we can add 4m to ICE function.</w:t>
      </w:r>
    </w:p>
    <w:p w14:paraId="5B60744B"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OK</w:t>
      </w:r>
    </w:p>
    <w:p w14:paraId="1E5A5B6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1542.</w:t>
      </w:r>
    </w:p>
    <w:p w14:paraId="0B7074EE" w14:textId="77777777" w:rsidR="00A26EC2" w:rsidRDefault="00A26EC2">
      <w:pPr>
        <w:rPr>
          <w:rFonts w:ascii="Arial" w:eastAsia="Arial" w:hAnsi="Arial" w:cs="Arial"/>
          <w:sz w:val="20"/>
          <w:szCs w:val="20"/>
          <w:highlight w:val="white"/>
        </w:rPr>
      </w:pPr>
    </w:p>
    <w:p w14:paraId="74427605" w14:textId="77777777" w:rsidR="00A26EC2" w:rsidRDefault="00A26EC2"/>
    <w:tbl>
      <w:tblPr>
        <w:tblStyle w:val="afffb"/>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34899DB"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4B69A6C" w14:textId="77777777" w:rsidR="00A26EC2" w:rsidRDefault="00FD3682">
            <w:pPr>
              <w:widowControl w:val="0"/>
              <w:spacing w:line="276" w:lineRule="auto"/>
              <w:rPr>
                <w:rFonts w:ascii="Arial" w:eastAsia="Arial" w:hAnsi="Arial" w:cs="Arial"/>
                <w:sz w:val="16"/>
                <w:szCs w:val="16"/>
              </w:rPr>
            </w:pPr>
            <w:hyperlink r:id="rId101">
              <w:r>
                <w:rPr>
                  <w:rFonts w:ascii="Arial" w:eastAsia="Arial" w:hAnsi="Arial" w:cs="Arial"/>
                  <w:sz w:val="16"/>
                  <w:szCs w:val="16"/>
                </w:rPr>
                <w:t>S4-22</w:t>
              </w:r>
            </w:hyperlink>
            <w:r>
              <w:rPr>
                <w:rFonts w:ascii="Arial" w:eastAsia="Arial" w:hAnsi="Arial" w:cs="Arial"/>
                <w:sz w:val="16"/>
                <w:szCs w:val="16"/>
              </w:rPr>
              <w:t>1542</w:t>
            </w:r>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C4EFDC5" w14:textId="77777777" w:rsidR="00A26EC2" w:rsidRDefault="00FD3682">
            <w:pPr>
              <w:widowControl w:val="0"/>
              <w:spacing w:line="276" w:lineRule="auto"/>
            </w:pPr>
            <w:r>
              <w:rPr>
                <w:rFonts w:ascii="Arial" w:eastAsia="Arial" w:hAnsi="Arial" w:cs="Arial"/>
                <w:sz w:val="16"/>
                <w:szCs w:val="16"/>
              </w:rPr>
              <w:t>[GA4RTAR] Updates to functions and interfaces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D6A54EB" w14:textId="77777777" w:rsidR="00A26EC2" w:rsidRDefault="00FD3682">
            <w:pPr>
              <w:widowControl w:val="0"/>
              <w:spacing w:line="276" w:lineRule="auto"/>
            </w:pPr>
            <w:r>
              <w:rPr>
                <w:rFonts w:ascii="Arial" w:eastAsia="Arial" w:hAnsi="Arial" w:cs="Arial"/>
                <w:sz w:val="16"/>
                <w:szCs w:val="16"/>
              </w:rPr>
              <w:t>InterDigital Communications</w:t>
            </w:r>
          </w:p>
        </w:tc>
      </w:tr>
    </w:tbl>
    <w:p w14:paraId="23434246" w14:textId="77777777" w:rsidR="00A26EC2" w:rsidRDefault="00A26EC2">
      <w:pPr>
        <w:rPr>
          <w:rFonts w:ascii="Arial" w:eastAsia="Arial" w:hAnsi="Arial" w:cs="Arial"/>
          <w:sz w:val="20"/>
          <w:szCs w:val="20"/>
          <w:highlight w:val="white"/>
        </w:rPr>
      </w:pPr>
    </w:p>
    <w:p w14:paraId="6652377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Srinivas (online)</w:t>
      </w:r>
    </w:p>
    <w:p w14:paraId="7B27C23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 on draft:</w:t>
      </w:r>
    </w:p>
    <w:p w14:paraId="3F5302A9"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Hyun-Koo: There should be a link fixed between WebRTC box</w:t>
      </w:r>
    </w:p>
    <w:p w14:paraId="6E99F445"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Srinivas: I will correct it in final document</w:t>
      </w:r>
    </w:p>
    <w:p w14:paraId="233CE3F8"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Ryan: can we make a note: Ice is only available with Stun/turn</w:t>
      </w:r>
    </w:p>
    <w:p w14:paraId="72025FF5"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 Real-time editing of draft</w:t>
      </w:r>
    </w:p>
    <w:p w14:paraId="6028230D"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Rihito: RTC4s interface should be connected to Web Application</w:t>
      </w:r>
    </w:p>
    <w:p w14:paraId="7ED59D09" w14:textId="77777777" w:rsidR="00A26EC2" w:rsidRDefault="00FD3682">
      <w:pPr>
        <w:numPr>
          <w:ilvl w:val="0"/>
          <w:numId w:val="14"/>
        </w:numPr>
        <w:rPr>
          <w:rFonts w:ascii="Arial" w:eastAsia="Arial" w:hAnsi="Arial" w:cs="Arial"/>
          <w:sz w:val="20"/>
          <w:szCs w:val="20"/>
          <w:highlight w:val="white"/>
        </w:rPr>
      </w:pPr>
      <w:r>
        <w:rPr>
          <w:rFonts w:ascii="Arial" w:eastAsia="Arial" w:hAnsi="Arial" w:cs="Arial"/>
          <w:sz w:val="20"/>
          <w:szCs w:val="20"/>
          <w:highlight w:val="white"/>
        </w:rPr>
        <w:t>Srinivas: In CS3 there is a link to the signaling server</w:t>
      </w:r>
    </w:p>
    <w:p w14:paraId="63F6510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7B8ECBE9" w14:textId="77777777" w:rsidR="00A26EC2" w:rsidRDefault="00A26EC2">
      <w:pPr>
        <w:rPr>
          <w:rFonts w:ascii="Arial" w:eastAsia="Arial" w:hAnsi="Arial" w:cs="Arial"/>
          <w:sz w:val="20"/>
          <w:szCs w:val="20"/>
          <w:highlight w:val="white"/>
        </w:rPr>
      </w:pPr>
    </w:p>
    <w:p w14:paraId="30319219" w14:textId="77777777" w:rsidR="00A26EC2" w:rsidRDefault="00A26EC2"/>
    <w:tbl>
      <w:tblPr>
        <w:tblStyle w:val="af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549F809" w14:textId="77777777">
        <w:trPr>
          <w:trHeight w:val="48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8BE84A6" w14:textId="77777777" w:rsidR="00A26EC2" w:rsidRDefault="00FD3682">
            <w:pPr>
              <w:widowControl w:val="0"/>
              <w:pBdr>
                <w:top w:val="nil"/>
                <w:left w:val="nil"/>
                <w:bottom w:val="nil"/>
                <w:right w:val="nil"/>
                <w:between w:val="nil"/>
              </w:pBdr>
              <w:spacing w:line="276" w:lineRule="auto"/>
            </w:pPr>
            <w:hyperlink r:id="rId102">
              <w:r>
                <w:rPr>
                  <w:rFonts w:ascii="Arial" w:eastAsia="Arial" w:hAnsi="Arial" w:cs="Arial"/>
                  <w:b/>
                  <w:color w:val="0000FF"/>
                  <w:sz w:val="16"/>
                  <w:szCs w:val="16"/>
                  <w:u w:val="single"/>
                </w:rPr>
                <w:t>S4-221344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FF3BDA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[GA4RTAR] Edge enabled 5G RTC Architecture for split rendering and spatial computing</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4BF987F"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41BD381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Se</w:t>
      </w:r>
      <w:r>
        <w:rPr>
          <w:rFonts w:ascii="Arial" w:eastAsia="Arial" w:hAnsi="Arial" w:cs="Arial"/>
          <w:sz w:val="20"/>
          <w:szCs w:val="20"/>
          <w:highlight w:val="white"/>
        </w:rPr>
        <w:t xml:space="preserve">nt for </w:t>
      </w:r>
      <w:hyperlink r:id="rId103">
        <w:r>
          <w:rPr>
            <w:rFonts w:ascii="Arial" w:eastAsia="Arial" w:hAnsi="Arial" w:cs="Arial"/>
            <w:color w:val="1155CC"/>
            <w:sz w:val="20"/>
            <w:szCs w:val="20"/>
            <w:highlight w:val="white"/>
            <w:u w:val="single"/>
          </w:rPr>
          <w:t>email agreement</w:t>
        </w:r>
      </w:hyperlink>
    </w:p>
    <w:p w14:paraId="131D23B2" w14:textId="77777777" w:rsidR="00A26EC2" w:rsidRDefault="00A26EC2">
      <w:pPr>
        <w:rPr>
          <w:rFonts w:ascii="Arial" w:eastAsia="Arial" w:hAnsi="Arial" w:cs="Arial"/>
          <w:sz w:val="20"/>
          <w:szCs w:val="20"/>
          <w:highlight w:val="white"/>
        </w:rPr>
      </w:pPr>
    </w:p>
    <w:p w14:paraId="5FEF21A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Srinivas (online)</w:t>
      </w:r>
    </w:p>
    <w:p w14:paraId="73E9FFA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730134D4"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Make sur</w:t>
      </w:r>
      <w:r>
        <w:rPr>
          <w:rFonts w:ascii="Arial" w:eastAsia="Arial" w:hAnsi="Arial" w:cs="Arial"/>
          <w:sz w:val="20"/>
          <w:szCs w:val="20"/>
          <w:highlight w:val="white"/>
        </w:rPr>
        <w:t>e that this extension is a simple addition, or if it has specific benefits or issues by bringing two architectures together. We can add more descriptions on the call procedures.</w:t>
      </w:r>
    </w:p>
    <w:p w14:paraId="1054ABC5"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I agree to align with 5GMS edge. Does this that webapp isn’t able to inv</w:t>
      </w:r>
      <w:r>
        <w:rPr>
          <w:rFonts w:ascii="Arial" w:eastAsia="Arial" w:hAnsi="Arial" w:cs="Arial"/>
          <w:sz w:val="20"/>
          <w:szCs w:val="20"/>
          <w:highlight w:val="white"/>
        </w:rPr>
        <w:t>oke the edge processing?</w:t>
      </w:r>
    </w:p>
    <w:p w14:paraId="1B4E56B2"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The EEC in the MSH provides that contact to the application via EDGE-5.</w:t>
      </w:r>
    </w:p>
    <w:p w14:paraId="2760B1FF"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We need to discuss that because that requires an extension in the application to realize EDGE-5 API. How would the browsers implement the EDGE-5 API? It’s a bit far-fetched to have that direct API. Maybe the framework could implicitly request resourc</w:t>
      </w:r>
      <w:r>
        <w:rPr>
          <w:rFonts w:ascii="Arial" w:eastAsia="Arial" w:hAnsi="Arial" w:cs="Arial"/>
          <w:sz w:val="20"/>
          <w:szCs w:val="20"/>
          <w:highlight w:val="white"/>
        </w:rPr>
        <w:t>es, but it wouldn’t know the application needs. Maybe better to have a network-driven edge?</w:t>
      </w:r>
    </w:p>
    <w:p w14:paraId="43995A7B"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Yes, that is the other alternative. Either way can be done. Then we may need another interface between the web app and the app provider, via the provision</w:t>
      </w:r>
      <w:r>
        <w:rPr>
          <w:rFonts w:ascii="Arial" w:eastAsia="Arial" w:hAnsi="Arial" w:cs="Arial"/>
          <w:sz w:val="20"/>
          <w:szCs w:val="20"/>
          <w:highlight w:val="white"/>
        </w:rPr>
        <w:t>ing session. I can extend it at a later point. Perhaps we can have this as a start?</w:t>
      </w:r>
    </w:p>
    <w:p w14:paraId="6D30E82A"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OK.</w:t>
      </w:r>
    </w:p>
    <w:p w14:paraId="0847780A" w14:textId="77777777" w:rsidR="00A26EC2" w:rsidRDefault="00A26EC2">
      <w:pPr>
        <w:ind w:left="720"/>
        <w:rPr>
          <w:rFonts w:ascii="Arial" w:eastAsia="Arial" w:hAnsi="Arial" w:cs="Arial"/>
          <w:sz w:val="20"/>
          <w:szCs w:val="20"/>
          <w:highlight w:val="white"/>
        </w:rPr>
      </w:pPr>
    </w:p>
    <w:p w14:paraId="38D4D6F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5846EE69" w14:textId="77777777" w:rsidR="00A26EC2" w:rsidRDefault="00A26EC2">
      <w:pPr>
        <w:rPr>
          <w:rFonts w:ascii="Arial" w:eastAsia="Arial" w:hAnsi="Arial" w:cs="Arial"/>
          <w:sz w:val="20"/>
          <w:szCs w:val="20"/>
          <w:highlight w:val="white"/>
        </w:rPr>
      </w:pPr>
    </w:p>
    <w:p w14:paraId="34350C96" w14:textId="77777777" w:rsidR="00A26EC2" w:rsidRDefault="00A26EC2"/>
    <w:tbl>
      <w:tblPr>
        <w:tblStyle w:val="af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9FF164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230932E" w14:textId="77777777" w:rsidR="00A26EC2" w:rsidRDefault="00FD3682">
            <w:pPr>
              <w:widowControl w:val="0"/>
              <w:pBdr>
                <w:top w:val="nil"/>
                <w:left w:val="nil"/>
                <w:bottom w:val="nil"/>
                <w:right w:val="nil"/>
                <w:between w:val="nil"/>
              </w:pBdr>
              <w:spacing w:line="276" w:lineRule="auto"/>
            </w:pPr>
            <w:hyperlink r:id="rId104">
              <w:r>
                <w:rPr>
                  <w:rFonts w:ascii="Arial" w:eastAsia="Arial" w:hAnsi="Arial" w:cs="Arial"/>
                  <w:b/>
                  <w:color w:val="0000FF"/>
                  <w:sz w:val="16"/>
                  <w:szCs w:val="16"/>
                  <w:u w:val="single"/>
                </w:rPr>
                <w:t>S4-221354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C8B50DC"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Additional feature for trust media server in GA4RTAR</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7A9D93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7A059E7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05">
        <w:r>
          <w:rPr>
            <w:rFonts w:ascii="Arial" w:eastAsia="Arial" w:hAnsi="Arial" w:cs="Arial"/>
            <w:color w:val="1155CC"/>
            <w:sz w:val="20"/>
            <w:szCs w:val="20"/>
            <w:highlight w:val="white"/>
            <w:u w:val="single"/>
          </w:rPr>
          <w:t>email agreement</w:t>
        </w:r>
      </w:hyperlink>
    </w:p>
    <w:p w14:paraId="449C454B" w14:textId="77777777" w:rsidR="00A26EC2" w:rsidRDefault="00A26EC2">
      <w:pPr>
        <w:rPr>
          <w:rFonts w:ascii="Arial" w:eastAsia="Arial" w:hAnsi="Arial" w:cs="Arial"/>
          <w:sz w:val="20"/>
          <w:szCs w:val="20"/>
          <w:highlight w:val="white"/>
        </w:rPr>
      </w:pPr>
    </w:p>
    <w:p w14:paraId="3A1B2BF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3F731EF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E76C676"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We’re asking the signaling ser</w:t>
      </w:r>
      <w:r>
        <w:rPr>
          <w:rFonts w:ascii="Arial" w:eastAsia="Arial" w:hAnsi="Arial" w:cs="Arial"/>
          <w:sz w:val="20"/>
          <w:szCs w:val="20"/>
          <w:highlight w:val="white"/>
        </w:rPr>
        <w:t>ver to keep the session context. Not sure that we should do that</w:t>
      </w:r>
    </w:p>
    <w:p w14:paraId="6DA87E92"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Shuai: WebRTC can talk to the network function to get the QoS function. We can define more what are the traffic sessions and who talks to who - we need to define more. First, we need to agree</w:t>
      </w:r>
      <w:r>
        <w:rPr>
          <w:rFonts w:ascii="Arial" w:eastAsia="Arial" w:hAnsi="Arial" w:cs="Arial"/>
          <w:sz w:val="20"/>
          <w:szCs w:val="20"/>
          <w:highlight w:val="white"/>
        </w:rPr>
        <w:t xml:space="preserve"> that there’s uplink and downlink. We can better maintain SVC sessions if that is defined.</w:t>
      </w:r>
    </w:p>
    <w:p w14:paraId="740CA1D8"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Do you mean by the trusted signaling server?</w:t>
      </w:r>
    </w:p>
    <w:p w14:paraId="23A9D095"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Shuai: Yes or the media server itself, like MRF, MCU…</w:t>
      </w:r>
    </w:p>
    <w:p w14:paraId="44B3BA5F"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The right place to maintain this would be a trusted si</w:t>
      </w:r>
      <w:r>
        <w:rPr>
          <w:rFonts w:ascii="Arial" w:eastAsia="Arial" w:hAnsi="Arial" w:cs="Arial"/>
          <w:sz w:val="20"/>
          <w:szCs w:val="20"/>
          <w:highlight w:val="white"/>
        </w:rPr>
        <w:t>gnaling server but it would mostly be the AF one, which provides policies, etc. That may only see a portion of the session, not all media, perhaps just what is being transcoded. Not sure how to make it work with the media server. I can see how with the sig</w:t>
      </w:r>
      <w:r>
        <w:rPr>
          <w:rFonts w:ascii="Arial" w:eastAsia="Arial" w:hAnsi="Arial" w:cs="Arial"/>
          <w:sz w:val="20"/>
          <w:szCs w:val="20"/>
          <w:highlight w:val="white"/>
        </w:rPr>
        <w:t>naling server and the AF.</w:t>
      </w:r>
    </w:p>
    <w:p w14:paraId="3E01AAF9"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Shuai: Something has to be done.</w:t>
      </w:r>
    </w:p>
    <w:p w14:paraId="6108F1D7"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Srinivas: Splitting the interfaces in uplink / downlink was done in 1343.</w:t>
      </w:r>
    </w:p>
    <w:p w14:paraId="2F32A7B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1510.</w:t>
      </w:r>
    </w:p>
    <w:p w14:paraId="4558CC74" w14:textId="77777777" w:rsidR="00A26EC2" w:rsidRDefault="00A26EC2">
      <w:pPr>
        <w:rPr>
          <w:rFonts w:ascii="Arial" w:eastAsia="Arial" w:hAnsi="Arial" w:cs="Arial"/>
          <w:sz w:val="20"/>
          <w:szCs w:val="20"/>
          <w:highlight w:val="white"/>
        </w:rPr>
      </w:pPr>
    </w:p>
    <w:p w14:paraId="7AA86816" w14:textId="77777777" w:rsidR="00A26EC2" w:rsidRDefault="00A26EC2"/>
    <w:tbl>
      <w:tblPr>
        <w:tblStyle w:val="afffe"/>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36569D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9AE0E0D" w14:textId="77777777" w:rsidR="00A26EC2" w:rsidRDefault="00FD3682">
            <w:pPr>
              <w:widowControl w:val="0"/>
              <w:spacing w:line="276" w:lineRule="auto"/>
            </w:pPr>
            <w:hyperlink r:id="rId106">
              <w:r>
                <w:rPr>
                  <w:rFonts w:ascii="Arial" w:eastAsia="Arial" w:hAnsi="Arial" w:cs="Arial"/>
                  <w:b/>
                  <w:color w:val="1155CC"/>
                  <w:sz w:val="16"/>
                  <w:szCs w:val="16"/>
                  <w:u w:val="single"/>
                </w:rPr>
                <w:t>S4-221510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55DDE85" w14:textId="77777777" w:rsidR="00A26EC2" w:rsidRDefault="00FD3682">
            <w:pPr>
              <w:widowControl w:val="0"/>
              <w:spacing w:line="276" w:lineRule="auto"/>
            </w:pPr>
            <w:r>
              <w:rPr>
                <w:rFonts w:ascii="Arial" w:eastAsia="Arial" w:hAnsi="Arial" w:cs="Arial"/>
                <w:sz w:val="16"/>
                <w:szCs w:val="16"/>
              </w:rPr>
              <w:t>Additional feature for trust media server in GA4RTAR</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D2E46F8" w14:textId="77777777" w:rsidR="00A26EC2" w:rsidRDefault="00FD3682">
            <w:pPr>
              <w:widowControl w:val="0"/>
              <w:spacing w:line="276" w:lineRule="auto"/>
            </w:pPr>
            <w:r>
              <w:rPr>
                <w:rFonts w:ascii="Arial" w:eastAsia="Arial" w:hAnsi="Arial" w:cs="Arial"/>
                <w:sz w:val="16"/>
                <w:szCs w:val="16"/>
              </w:rPr>
              <w:t>Intel Sweden AB</w:t>
            </w:r>
          </w:p>
        </w:tc>
      </w:tr>
    </w:tbl>
    <w:p w14:paraId="649A3D7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 for inclusion into draft TS.</w:t>
      </w:r>
    </w:p>
    <w:p w14:paraId="0C34C857" w14:textId="77777777" w:rsidR="00A26EC2" w:rsidRDefault="00A26EC2">
      <w:pPr>
        <w:rPr>
          <w:rFonts w:ascii="Arial" w:eastAsia="Arial" w:hAnsi="Arial" w:cs="Arial"/>
          <w:sz w:val="20"/>
          <w:szCs w:val="20"/>
          <w:highlight w:val="white"/>
        </w:rPr>
      </w:pPr>
    </w:p>
    <w:p w14:paraId="5FF6575E" w14:textId="77777777" w:rsidR="00A26EC2" w:rsidRDefault="00A26EC2"/>
    <w:tbl>
      <w:tblPr>
        <w:tblStyle w:val="affff"/>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34E5352"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8829FF9" w14:textId="77777777" w:rsidR="00A26EC2" w:rsidRDefault="00FD3682">
            <w:pPr>
              <w:widowControl w:val="0"/>
              <w:pBdr>
                <w:top w:val="nil"/>
                <w:left w:val="nil"/>
                <w:bottom w:val="nil"/>
                <w:right w:val="nil"/>
                <w:between w:val="nil"/>
              </w:pBdr>
              <w:spacing w:line="276" w:lineRule="auto"/>
            </w:pPr>
            <w:hyperlink r:id="rId107">
              <w:r>
                <w:rPr>
                  <w:rFonts w:ascii="Arial" w:eastAsia="Arial" w:hAnsi="Arial" w:cs="Arial"/>
                  <w:b/>
                  <w:color w:val="0000FF"/>
                  <w:sz w:val="16"/>
                  <w:szCs w:val="16"/>
                  <w:u w:val="single"/>
                </w:rPr>
                <w:t>S4-221356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63FB960"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pCR on baseline architecture for TS 26.506 (revised)</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5B747E8"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Samsung R&amp;D Institute India</w:t>
            </w:r>
          </w:p>
        </w:tc>
      </w:tr>
    </w:tbl>
    <w:p w14:paraId="6EDF219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08">
        <w:r>
          <w:rPr>
            <w:rFonts w:ascii="Arial" w:eastAsia="Arial" w:hAnsi="Arial" w:cs="Arial"/>
            <w:color w:val="1155CC"/>
            <w:sz w:val="20"/>
            <w:szCs w:val="20"/>
            <w:highlight w:val="white"/>
            <w:u w:val="single"/>
          </w:rPr>
          <w:t>email agreement</w:t>
        </w:r>
      </w:hyperlink>
    </w:p>
    <w:p w14:paraId="01179B0A" w14:textId="77777777" w:rsidR="00A26EC2" w:rsidRDefault="00A26EC2">
      <w:pPr>
        <w:rPr>
          <w:rFonts w:ascii="Arial" w:eastAsia="Arial" w:hAnsi="Arial" w:cs="Arial"/>
          <w:sz w:val="20"/>
          <w:szCs w:val="20"/>
          <w:highlight w:val="white"/>
        </w:rPr>
      </w:pPr>
    </w:p>
    <w:p w14:paraId="01A36D4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Ryan</w:t>
      </w:r>
    </w:p>
    <w:p w14:paraId="75A421C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34B16EC1"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Originally, we defined CS-3 a</w:t>
      </w:r>
      <w:r>
        <w:rPr>
          <w:rFonts w:ascii="Arial" w:eastAsia="Arial" w:hAnsi="Arial" w:cs="Arial"/>
          <w:sz w:val="20"/>
          <w:szCs w:val="20"/>
          <w:highlight w:val="white"/>
        </w:rPr>
        <w:t>s operator provided signaling or not, but recently it has been service provided by a single operator. I’d like those two options to be clarified in CS-3. The level of granularity of QoS policy template should be reconsidered, not directly from N5. This pCR</w:t>
      </w:r>
      <w:r>
        <w:rPr>
          <w:rFonts w:ascii="Arial" w:eastAsia="Arial" w:hAnsi="Arial" w:cs="Arial"/>
          <w:sz w:val="20"/>
          <w:szCs w:val="20"/>
          <w:highlight w:val="white"/>
        </w:rPr>
        <w:t xml:space="preserve"> is mainly for Stage 2 and we should check the QoS template for Stage 3 too.</w:t>
      </w:r>
    </w:p>
    <w:p w14:paraId="15F2B2F7"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We would put the configuration options and a couple of notes on those options, also to consider the QoS template in stage 3.</w:t>
      </w:r>
    </w:p>
    <w:p w14:paraId="1AC860D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lastRenderedPageBreak/>
        <w:t>Decision: Revised into 1544.</w:t>
      </w:r>
    </w:p>
    <w:p w14:paraId="1437A093" w14:textId="77777777" w:rsidR="00A26EC2" w:rsidRDefault="00A26EC2"/>
    <w:tbl>
      <w:tblPr>
        <w:tblStyle w:val="af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D4790B0"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517EF09" w14:textId="77777777" w:rsidR="00A26EC2" w:rsidRDefault="00FD3682">
            <w:pPr>
              <w:widowControl w:val="0"/>
              <w:spacing w:line="276" w:lineRule="auto"/>
            </w:pPr>
            <w:hyperlink r:id="rId109">
              <w:r>
                <w:rPr>
                  <w:rFonts w:ascii="Arial" w:eastAsia="Arial" w:hAnsi="Arial" w:cs="Arial"/>
                  <w:b/>
                  <w:color w:val="1155CC"/>
                  <w:sz w:val="16"/>
                  <w:szCs w:val="16"/>
                  <w:u w:val="single"/>
                </w:rPr>
                <w:t>S4-221544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239F89E" w14:textId="77777777" w:rsidR="00A26EC2" w:rsidRDefault="00FD3682">
            <w:pPr>
              <w:widowControl w:val="0"/>
              <w:spacing w:line="276" w:lineRule="auto"/>
            </w:pPr>
            <w:r>
              <w:rPr>
                <w:rFonts w:ascii="Arial" w:eastAsia="Arial" w:hAnsi="Arial" w:cs="Arial"/>
                <w:sz w:val="16"/>
                <w:szCs w:val="16"/>
              </w:rPr>
              <w:t>pCR on baseline architecture for TS 26.506 (revised)</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503C920" w14:textId="77777777" w:rsidR="00A26EC2" w:rsidRDefault="00FD3682">
            <w:pPr>
              <w:widowControl w:val="0"/>
              <w:spacing w:line="276" w:lineRule="auto"/>
            </w:pPr>
            <w:r>
              <w:rPr>
                <w:rFonts w:ascii="Arial" w:eastAsia="Arial" w:hAnsi="Arial" w:cs="Arial"/>
                <w:sz w:val="16"/>
                <w:szCs w:val="16"/>
              </w:rPr>
              <w:t>Samsung R&amp;D Institute India</w:t>
            </w:r>
          </w:p>
        </w:tc>
      </w:tr>
    </w:tbl>
    <w:p w14:paraId="6D86956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5F1DF511" w14:textId="77777777" w:rsidR="00A26EC2" w:rsidRDefault="00A26EC2"/>
    <w:tbl>
      <w:tblPr>
        <w:tblStyle w:val="af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2D227A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1B4F81FE" w14:textId="77777777" w:rsidR="00A26EC2" w:rsidRDefault="00FD3682">
            <w:pPr>
              <w:widowControl w:val="0"/>
              <w:pBdr>
                <w:top w:val="nil"/>
                <w:left w:val="nil"/>
                <w:bottom w:val="nil"/>
                <w:right w:val="nil"/>
                <w:between w:val="nil"/>
              </w:pBdr>
              <w:spacing w:line="276" w:lineRule="auto"/>
            </w:pPr>
            <w:hyperlink r:id="rId110">
              <w:r>
                <w:rPr>
                  <w:rFonts w:ascii="Arial" w:eastAsia="Arial" w:hAnsi="Arial" w:cs="Arial"/>
                  <w:b/>
                  <w:color w:val="0000FF"/>
                  <w:sz w:val="16"/>
                  <w:szCs w:val="16"/>
                  <w:u w:val="single"/>
                </w:rPr>
                <w:t>S4-221371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43AA79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Observations on the RTC-4 interface in GA4RTAR</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93B4BA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7348E1CD" w14:textId="77777777" w:rsidR="00A26EC2" w:rsidRDefault="00FD3682">
      <w:r>
        <w:rPr>
          <w:rFonts w:ascii="Arial" w:eastAsia="Arial" w:hAnsi="Arial" w:cs="Arial"/>
          <w:sz w:val="20"/>
          <w:szCs w:val="20"/>
          <w:highlight w:val="white"/>
        </w:rPr>
        <w:t xml:space="preserve">Sent for </w:t>
      </w:r>
      <w:hyperlink r:id="rId111">
        <w:r>
          <w:rPr>
            <w:rFonts w:ascii="Arial" w:eastAsia="Arial" w:hAnsi="Arial" w:cs="Arial"/>
            <w:color w:val="1155CC"/>
            <w:sz w:val="20"/>
            <w:szCs w:val="20"/>
            <w:highlight w:val="white"/>
            <w:u w:val="single"/>
          </w:rPr>
          <w:t>email agreement</w:t>
        </w:r>
      </w:hyperlink>
    </w:p>
    <w:p w14:paraId="4E0B5A07" w14:textId="77777777" w:rsidR="00A26EC2" w:rsidRDefault="00A26EC2"/>
    <w:p w14:paraId="24898F6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4C4EC8CB" w14:textId="77777777" w:rsidR="00A26EC2" w:rsidRDefault="00A26EC2">
      <w:pPr>
        <w:rPr>
          <w:rFonts w:ascii="Arial" w:eastAsia="Arial" w:hAnsi="Arial" w:cs="Arial"/>
          <w:sz w:val="20"/>
          <w:szCs w:val="20"/>
          <w:highlight w:val="white"/>
        </w:rPr>
      </w:pPr>
    </w:p>
    <w:p w14:paraId="0579E8F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except for NOTE x</w:t>
      </w:r>
      <w:r>
        <w:rPr>
          <w:rFonts w:ascii="Arial" w:eastAsia="Arial" w:hAnsi="Arial" w:cs="Arial"/>
          <w:sz w:val="20"/>
          <w:szCs w:val="20"/>
          <w:highlight w:val="white"/>
        </w:rPr>
        <w:t xml:space="preserve"> in 2.4.x.</w:t>
      </w:r>
    </w:p>
    <w:p w14:paraId="30EA2D2F" w14:textId="77777777" w:rsidR="00A26EC2" w:rsidRDefault="00A26EC2"/>
    <w:tbl>
      <w:tblPr>
        <w:tblStyle w:val="af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2E6DCA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2D4306E" w14:textId="77777777" w:rsidR="00A26EC2" w:rsidRDefault="00FD3682">
            <w:pPr>
              <w:widowControl w:val="0"/>
              <w:pBdr>
                <w:top w:val="nil"/>
                <w:left w:val="nil"/>
                <w:bottom w:val="nil"/>
                <w:right w:val="nil"/>
                <w:between w:val="nil"/>
              </w:pBdr>
              <w:spacing w:line="276" w:lineRule="auto"/>
            </w:pPr>
            <w:hyperlink r:id="rId112">
              <w:r>
                <w:rPr>
                  <w:rFonts w:ascii="Arial" w:eastAsia="Arial" w:hAnsi="Arial" w:cs="Arial"/>
                  <w:b/>
                  <w:color w:val="0000FF"/>
                  <w:sz w:val="16"/>
                  <w:szCs w:val="16"/>
                  <w:u w:val="single"/>
                </w:rPr>
                <w:t>S4-221387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152A2F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Proposals for RTC-5 features and APIs based on M5 analysis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A427749"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6DAC9251" w14:textId="77777777" w:rsidR="00A26EC2" w:rsidRDefault="00FD3682">
      <w:r>
        <w:rPr>
          <w:rFonts w:ascii="Arial" w:eastAsia="Arial" w:hAnsi="Arial" w:cs="Arial"/>
          <w:sz w:val="20"/>
          <w:szCs w:val="20"/>
          <w:highlight w:val="white"/>
        </w:rPr>
        <w:t>Sent for</w:t>
      </w:r>
      <w:hyperlink r:id="rId113">
        <w:r>
          <w:rPr>
            <w:rFonts w:ascii="Arial" w:eastAsia="Arial" w:hAnsi="Arial" w:cs="Arial"/>
            <w:color w:val="1155CC"/>
            <w:sz w:val="20"/>
            <w:szCs w:val="20"/>
            <w:highlight w:val="white"/>
            <w:u w:val="single"/>
          </w:rPr>
          <w:t xml:space="preserve"> email agreement</w:t>
        </w:r>
      </w:hyperlink>
    </w:p>
    <w:p w14:paraId="1076137C" w14:textId="77777777" w:rsidR="00A26EC2" w:rsidRDefault="00A26EC2"/>
    <w:p w14:paraId="1CD62F6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Rihito</w:t>
      </w:r>
    </w:p>
    <w:p w14:paraId="5FE4399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5182F74D"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In slide 8, the highlighted text line should be updated to remove “exchanged”.</w:t>
      </w:r>
    </w:p>
    <w:p w14:paraId="285638D0"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I’m fine with that because it covers both GA4RTAR and FS_eiRTCW.</w:t>
      </w:r>
    </w:p>
    <w:p w14:paraId="0ECE565D"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Shuai: I have the same concerns about whether I should adopt it. I almost think it is a RTC-3 job </w:t>
      </w:r>
      <w:r>
        <w:rPr>
          <w:rFonts w:ascii="Arial" w:eastAsia="Arial" w:hAnsi="Arial" w:cs="Arial"/>
          <w:sz w:val="20"/>
          <w:szCs w:val="20"/>
          <w:highlight w:val="white"/>
        </w:rPr>
        <w:t>to get QoS instead of RTC-5.</w:t>
      </w:r>
    </w:p>
    <w:p w14:paraId="1CD3D640"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We have a similar comment. RTC-3 is also used for dynamic policy, assistance, etc. It’s the one that actually talks to PCF for QoS. I think both ways can exist and we can specify both as alternatives.We should not dismiss</w:t>
      </w:r>
      <w:r>
        <w:rPr>
          <w:rFonts w:ascii="Arial" w:eastAsia="Arial" w:hAnsi="Arial" w:cs="Arial"/>
          <w:sz w:val="20"/>
          <w:szCs w:val="20"/>
          <w:highlight w:val="white"/>
        </w:rPr>
        <w:t xml:space="preserve"> RTC-5.</w:t>
      </w:r>
    </w:p>
    <w:p w14:paraId="05CF0C07"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Rihito: In CS-1, webrtc server might not be used in some cases and we need RTC-5.</w:t>
      </w:r>
    </w:p>
    <w:p w14:paraId="730D138D"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Hyun-Koo: In the last slide, it contains a proposal for iRTCW and I’m not sure we can agree on that now, even if I have no concerns with the content of that slide?</w:t>
      </w:r>
    </w:p>
    <w:p w14:paraId="57B3EC1A" w14:textId="77777777" w:rsidR="00A26EC2" w:rsidRDefault="00A26EC2">
      <w:pPr>
        <w:ind w:left="720"/>
        <w:rPr>
          <w:rFonts w:ascii="Arial" w:eastAsia="Arial" w:hAnsi="Arial" w:cs="Arial"/>
          <w:sz w:val="20"/>
          <w:szCs w:val="20"/>
          <w:highlight w:val="white"/>
        </w:rPr>
      </w:pPr>
    </w:p>
    <w:p w14:paraId="2C75803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w:t>
      </w:r>
      <w:r>
        <w:rPr>
          <w:rFonts w:ascii="Arial" w:eastAsia="Arial" w:hAnsi="Arial" w:cs="Arial"/>
          <w:sz w:val="20"/>
          <w:szCs w:val="20"/>
          <w:highlight w:val="white"/>
        </w:rPr>
        <w:t>ecision: Revised into 1545.</w:t>
      </w:r>
    </w:p>
    <w:p w14:paraId="32C528A8" w14:textId="77777777" w:rsidR="00A26EC2" w:rsidRDefault="00A26EC2">
      <w:pPr>
        <w:rPr>
          <w:rFonts w:ascii="Arial" w:eastAsia="Arial" w:hAnsi="Arial" w:cs="Arial"/>
          <w:sz w:val="20"/>
          <w:szCs w:val="20"/>
          <w:highlight w:val="white"/>
        </w:rPr>
      </w:pPr>
    </w:p>
    <w:p w14:paraId="50B58AF9" w14:textId="77777777" w:rsidR="00A26EC2" w:rsidRDefault="00A26EC2"/>
    <w:tbl>
      <w:tblPr>
        <w:tblStyle w:val="aff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BBDEC9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FA15968" w14:textId="77777777" w:rsidR="00A26EC2" w:rsidRDefault="00FD3682">
            <w:pPr>
              <w:widowControl w:val="0"/>
              <w:spacing w:line="276" w:lineRule="auto"/>
            </w:pPr>
            <w:hyperlink r:id="rId114">
              <w:r>
                <w:rPr>
                  <w:rFonts w:ascii="Arial" w:eastAsia="Arial" w:hAnsi="Arial" w:cs="Arial"/>
                  <w:b/>
                  <w:color w:val="1155CC"/>
                  <w:sz w:val="16"/>
                  <w:szCs w:val="16"/>
                  <w:u w:val="single"/>
                </w:rPr>
                <w:t>S4-221545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BEFDAA6" w14:textId="77777777" w:rsidR="00A26EC2" w:rsidRDefault="00FD3682">
            <w:pPr>
              <w:widowControl w:val="0"/>
              <w:spacing w:line="276" w:lineRule="auto"/>
            </w:pPr>
            <w:r>
              <w:rPr>
                <w:rFonts w:ascii="Arial" w:eastAsia="Arial" w:hAnsi="Arial" w:cs="Arial"/>
                <w:sz w:val="16"/>
                <w:szCs w:val="16"/>
              </w:rPr>
              <w:t>Proposals for RTC-5 features and APIs based on M5 analysis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BA3F369" w14:textId="77777777" w:rsidR="00A26EC2" w:rsidRDefault="00FD3682">
            <w:pPr>
              <w:widowControl w:val="0"/>
              <w:spacing w:line="276" w:lineRule="auto"/>
            </w:pPr>
            <w:r>
              <w:rPr>
                <w:rFonts w:ascii="Arial" w:eastAsia="Arial" w:hAnsi="Arial" w:cs="Arial"/>
                <w:sz w:val="16"/>
                <w:szCs w:val="16"/>
              </w:rPr>
              <w:t>NTT</w:t>
            </w:r>
          </w:p>
        </w:tc>
      </w:tr>
    </w:tbl>
    <w:p w14:paraId="70296651" w14:textId="77777777" w:rsidR="00A26EC2" w:rsidRDefault="00FD3682">
      <w:r>
        <w:rPr>
          <w:rFonts w:ascii="Arial" w:eastAsia="Arial" w:hAnsi="Arial" w:cs="Arial"/>
          <w:sz w:val="20"/>
          <w:szCs w:val="20"/>
          <w:highlight w:val="white"/>
        </w:rPr>
        <w:t>Agreed without presentation</w:t>
      </w:r>
    </w:p>
    <w:p w14:paraId="7F472423" w14:textId="77777777" w:rsidR="00A26EC2" w:rsidRDefault="00A26EC2">
      <w:pPr>
        <w:rPr>
          <w:rFonts w:ascii="Arial" w:eastAsia="Arial" w:hAnsi="Arial" w:cs="Arial"/>
          <w:sz w:val="20"/>
          <w:szCs w:val="20"/>
          <w:highlight w:val="white"/>
        </w:rPr>
      </w:pPr>
    </w:p>
    <w:p w14:paraId="67425683" w14:textId="77777777" w:rsidR="00A26EC2" w:rsidRDefault="00A26EC2"/>
    <w:tbl>
      <w:tblPr>
        <w:tblStyle w:val="aff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930FF36" w14:textId="77777777">
        <w:trPr>
          <w:trHeight w:val="39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6FDCCE8" w14:textId="77777777" w:rsidR="00A26EC2" w:rsidRDefault="00FD3682">
            <w:pPr>
              <w:widowControl w:val="0"/>
              <w:pBdr>
                <w:top w:val="nil"/>
                <w:left w:val="nil"/>
                <w:bottom w:val="nil"/>
                <w:right w:val="nil"/>
                <w:between w:val="nil"/>
              </w:pBdr>
              <w:spacing w:line="276" w:lineRule="auto"/>
            </w:pPr>
            <w:hyperlink r:id="rId115">
              <w:r>
                <w:rPr>
                  <w:rFonts w:ascii="Arial" w:eastAsia="Arial" w:hAnsi="Arial" w:cs="Arial"/>
                  <w:b/>
                  <w:color w:val="0000FF"/>
                  <w:sz w:val="16"/>
                  <w:szCs w:val="16"/>
                  <w:u w:val="single"/>
                </w:rPr>
                <w:t>S4-221388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1AAE10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More about WebRTC si</w:t>
            </w:r>
            <w:r>
              <w:rPr>
                <w:rFonts w:ascii="Arial" w:eastAsia="Arial" w:hAnsi="Arial" w:cs="Arial"/>
                <w:sz w:val="16"/>
                <w:szCs w:val="16"/>
              </w:rPr>
              <w:t>gnaling Server for session management in GA4RTAR</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386E5F7"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27BB9A3A" w14:textId="77777777" w:rsidR="00A26EC2" w:rsidRDefault="00FD3682">
      <w:r>
        <w:rPr>
          <w:rFonts w:ascii="Arial" w:eastAsia="Arial" w:hAnsi="Arial" w:cs="Arial"/>
          <w:sz w:val="20"/>
          <w:szCs w:val="20"/>
          <w:highlight w:val="white"/>
        </w:rPr>
        <w:t xml:space="preserve">Sent for </w:t>
      </w:r>
      <w:hyperlink r:id="rId116">
        <w:r>
          <w:rPr>
            <w:rFonts w:ascii="Arial" w:eastAsia="Arial" w:hAnsi="Arial" w:cs="Arial"/>
            <w:color w:val="1155CC"/>
            <w:sz w:val="20"/>
            <w:szCs w:val="20"/>
            <w:highlight w:val="white"/>
            <w:u w:val="single"/>
          </w:rPr>
          <w:t>email agreement</w:t>
        </w:r>
      </w:hyperlink>
    </w:p>
    <w:p w14:paraId="63187437" w14:textId="77777777" w:rsidR="00A26EC2" w:rsidRDefault="00A26EC2"/>
    <w:p w14:paraId="3C2F575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7F35A97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48B45CA1"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Ryan: Let’s park together with the other related documents</w:t>
      </w:r>
    </w:p>
    <w:p w14:paraId="4A52711E"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Can we avoid using “streaming”?</w:t>
      </w:r>
    </w:p>
    <w:p w14:paraId="57CA639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1509.</w:t>
      </w:r>
    </w:p>
    <w:p w14:paraId="0A5A7916" w14:textId="77777777" w:rsidR="00A26EC2" w:rsidRDefault="00A26EC2">
      <w:pPr>
        <w:rPr>
          <w:rFonts w:ascii="Arial" w:eastAsia="Arial" w:hAnsi="Arial" w:cs="Arial"/>
          <w:sz w:val="20"/>
          <w:szCs w:val="20"/>
          <w:highlight w:val="white"/>
        </w:rPr>
      </w:pPr>
    </w:p>
    <w:p w14:paraId="4BE3F870" w14:textId="77777777" w:rsidR="00A26EC2" w:rsidRDefault="00A26EC2"/>
    <w:tbl>
      <w:tblPr>
        <w:tblStyle w:val="aff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3717C339" w14:textId="77777777">
        <w:trPr>
          <w:trHeight w:val="39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3BECA6A" w14:textId="77777777" w:rsidR="00A26EC2" w:rsidRDefault="00FD3682">
            <w:pPr>
              <w:widowControl w:val="0"/>
              <w:spacing w:line="276" w:lineRule="auto"/>
            </w:pPr>
            <w:hyperlink r:id="rId117">
              <w:r>
                <w:rPr>
                  <w:rFonts w:ascii="Arial" w:eastAsia="Arial" w:hAnsi="Arial" w:cs="Arial"/>
                  <w:b/>
                  <w:color w:val="1155CC"/>
                  <w:sz w:val="16"/>
                  <w:szCs w:val="16"/>
                  <w:u w:val="single"/>
                </w:rPr>
                <w:t>S4-221509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968034C" w14:textId="77777777" w:rsidR="00A26EC2" w:rsidRDefault="00FD3682">
            <w:pPr>
              <w:widowControl w:val="0"/>
              <w:spacing w:line="276" w:lineRule="auto"/>
            </w:pPr>
            <w:r>
              <w:rPr>
                <w:rFonts w:ascii="Arial" w:eastAsia="Arial" w:hAnsi="Arial" w:cs="Arial"/>
                <w:sz w:val="16"/>
                <w:szCs w:val="16"/>
              </w:rPr>
              <w:t>More about WebRTC signaling Server for session management in GA4RTAR</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6535CB1" w14:textId="77777777" w:rsidR="00A26EC2" w:rsidRDefault="00FD3682">
            <w:pPr>
              <w:widowControl w:val="0"/>
              <w:spacing w:line="276" w:lineRule="auto"/>
            </w:pPr>
            <w:r>
              <w:rPr>
                <w:rFonts w:ascii="Arial" w:eastAsia="Arial" w:hAnsi="Arial" w:cs="Arial"/>
                <w:sz w:val="16"/>
                <w:szCs w:val="16"/>
              </w:rPr>
              <w:t>Intel Sweden AB</w:t>
            </w:r>
          </w:p>
        </w:tc>
      </w:tr>
    </w:tbl>
    <w:p w14:paraId="25A94224" w14:textId="77777777" w:rsidR="00A26EC2" w:rsidRDefault="00FD3682">
      <w:r>
        <w:rPr>
          <w:rFonts w:ascii="Arial" w:eastAsia="Arial" w:hAnsi="Arial" w:cs="Arial"/>
          <w:sz w:val="20"/>
          <w:szCs w:val="20"/>
          <w:highlight w:val="white"/>
        </w:rPr>
        <w:t>Decision: Agreed without presentation for inclusion in the draft TS.</w:t>
      </w:r>
    </w:p>
    <w:p w14:paraId="695B3026" w14:textId="77777777" w:rsidR="00A26EC2" w:rsidRDefault="00A26EC2">
      <w:pPr>
        <w:rPr>
          <w:rFonts w:ascii="Arial" w:eastAsia="Arial" w:hAnsi="Arial" w:cs="Arial"/>
          <w:sz w:val="20"/>
          <w:szCs w:val="20"/>
          <w:highlight w:val="white"/>
        </w:rPr>
      </w:pPr>
    </w:p>
    <w:p w14:paraId="6A53102C" w14:textId="77777777" w:rsidR="00A26EC2" w:rsidRDefault="00A26EC2"/>
    <w:tbl>
      <w:tblPr>
        <w:tblStyle w:val="aff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899A683"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FA0572E" w14:textId="77777777" w:rsidR="00A26EC2" w:rsidRDefault="00FD3682">
            <w:pPr>
              <w:widowControl w:val="0"/>
              <w:pBdr>
                <w:top w:val="nil"/>
                <w:left w:val="nil"/>
                <w:bottom w:val="nil"/>
                <w:right w:val="nil"/>
                <w:between w:val="nil"/>
              </w:pBdr>
              <w:spacing w:line="276" w:lineRule="auto"/>
            </w:pPr>
            <w:hyperlink r:id="rId118">
              <w:r>
                <w:rPr>
                  <w:rFonts w:ascii="Arial" w:eastAsia="Arial" w:hAnsi="Arial" w:cs="Arial"/>
                  <w:b/>
                  <w:color w:val="0000FF"/>
                  <w:sz w:val="16"/>
                  <w:szCs w:val="16"/>
                  <w:u w:val="single"/>
                </w:rPr>
                <w:t>S4-221452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53D4878"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Network Assistance Call Flows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B11E56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Korea</w:t>
            </w:r>
          </w:p>
        </w:tc>
      </w:tr>
    </w:tbl>
    <w:p w14:paraId="2995B533" w14:textId="77777777" w:rsidR="00A26EC2" w:rsidRDefault="00FD3682">
      <w:r>
        <w:rPr>
          <w:rFonts w:ascii="Arial" w:eastAsia="Arial" w:hAnsi="Arial" w:cs="Arial"/>
          <w:sz w:val="20"/>
          <w:szCs w:val="20"/>
          <w:highlight w:val="white"/>
        </w:rPr>
        <w:t xml:space="preserve">Sent for </w:t>
      </w:r>
      <w:hyperlink r:id="rId119">
        <w:r>
          <w:rPr>
            <w:rFonts w:ascii="Arial" w:eastAsia="Arial" w:hAnsi="Arial" w:cs="Arial"/>
            <w:color w:val="1155CC"/>
            <w:sz w:val="20"/>
            <w:szCs w:val="20"/>
            <w:highlight w:val="white"/>
            <w:u w:val="single"/>
          </w:rPr>
          <w:t>email agreement</w:t>
        </w:r>
      </w:hyperlink>
    </w:p>
    <w:p w14:paraId="6F55358C" w14:textId="77777777" w:rsidR="00A26EC2" w:rsidRDefault="00A26EC2">
      <w:pPr>
        <w:rPr>
          <w:rFonts w:ascii="Arial" w:eastAsia="Arial" w:hAnsi="Arial" w:cs="Arial"/>
          <w:b/>
          <w:sz w:val="20"/>
          <w:szCs w:val="20"/>
        </w:rPr>
      </w:pPr>
    </w:p>
    <w:p w14:paraId="32F43BC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Imed</w:t>
      </w:r>
    </w:p>
    <w:p w14:paraId="5EA5841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0EC8BDBF" w14:textId="77777777" w:rsidR="00A26EC2" w:rsidRDefault="00FD3682">
      <w:pPr>
        <w:numPr>
          <w:ilvl w:val="0"/>
          <w:numId w:val="4"/>
        </w:numPr>
        <w:rPr>
          <w:rFonts w:ascii="Arial" w:eastAsia="Arial" w:hAnsi="Arial" w:cs="Arial"/>
          <w:sz w:val="20"/>
          <w:szCs w:val="20"/>
          <w:highlight w:val="white"/>
        </w:rPr>
      </w:pPr>
      <w:r>
        <w:rPr>
          <w:rFonts w:ascii="Arial" w:eastAsia="Arial" w:hAnsi="Arial" w:cs="Arial"/>
          <w:sz w:val="20"/>
          <w:szCs w:val="20"/>
          <w:highlight w:val="white"/>
        </w:rPr>
        <w:t>Imed: I’m OK to start with RTC-5. If we have time, we can continue with RTC-3. Suggest parking and discuss with the other GA4RTAR documents.</w:t>
      </w:r>
    </w:p>
    <w:p w14:paraId="462410F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lastRenderedPageBreak/>
        <w:t>Decision: Revised into 1561.</w:t>
      </w:r>
    </w:p>
    <w:p w14:paraId="70ACBA7C" w14:textId="77777777" w:rsidR="00A26EC2" w:rsidRDefault="00A26EC2">
      <w:pPr>
        <w:rPr>
          <w:rFonts w:ascii="Arial" w:eastAsia="Arial" w:hAnsi="Arial" w:cs="Arial"/>
          <w:b/>
          <w:sz w:val="20"/>
          <w:szCs w:val="20"/>
        </w:rPr>
      </w:pPr>
    </w:p>
    <w:p w14:paraId="2D7B1B90" w14:textId="77777777" w:rsidR="00A26EC2" w:rsidRDefault="00A26EC2"/>
    <w:tbl>
      <w:tblPr>
        <w:tblStyle w:val="aff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FF32C96"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6DD282B" w14:textId="77777777" w:rsidR="00A26EC2" w:rsidRDefault="00FD3682">
            <w:pPr>
              <w:widowControl w:val="0"/>
              <w:spacing w:line="276" w:lineRule="auto"/>
            </w:pPr>
            <w:hyperlink r:id="rId120">
              <w:r>
                <w:rPr>
                  <w:rFonts w:ascii="Arial" w:eastAsia="Arial" w:hAnsi="Arial" w:cs="Arial"/>
                  <w:b/>
                  <w:color w:val="1155CC"/>
                  <w:sz w:val="16"/>
                  <w:szCs w:val="16"/>
                  <w:u w:val="single"/>
                </w:rPr>
                <w:t>S4-221561</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D5AF70D" w14:textId="77777777" w:rsidR="00A26EC2" w:rsidRDefault="00FD3682">
            <w:pPr>
              <w:widowControl w:val="0"/>
              <w:spacing w:line="276" w:lineRule="auto"/>
            </w:pPr>
            <w:r>
              <w:rPr>
                <w:rFonts w:ascii="Arial" w:eastAsia="Arial" w:hAnsi="Arial" w:cs="Arial"/>
                <w:sz w:val="16"/>
                <w:szCs w:val="16"/>
              </w:rPr>
              <w:t>Network Assistance Call Flows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5C48A1C" w14:textId="77777777" w:rsidR="00A26EC2" w:rsidRDefault="00FD3682">
            <w:pPr>
              <w:widowControl w:val="0"/>
              <w:spacing w:line="276" w:lineRule="auto"/>
            </w:pPr>
            <w:r>
              <w:rPr>
                <w:rFonts w:ascii="Arial" w:eastAsia="Arial" w:hAnsi="Arial" w:cs="Arial"/>
                <w:sz w:val="16"/>
                <w:szCs w:val="16"/>
              </w:rPr>
              <w:t>Qualcomm Korea, NTT</w:t>
            </w:r>
          </w:p>
        </w:tc>
      </w:tr>
    </w:tbl>
    <w:p w14:paraId="3F025D3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1508.</w:t>
      </w:r>
    </w:p>
    <w:p w14:paraId="58BF084E" w14:textId="77777777" w:rsidR="00A26EC2" w:rsidRDefault="00A26EC2"/>
    <w:p w14:paraId="33AE85CF" w14:textId="77777777" w:rsidR="00A26EC2" w:rsidRDefault="00A26EC2"/>
    <w:tbl>
      <w:tblPr>
        <w:tblStyle w:val="aff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E6C0B1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9501823" w14:textId="77777777" w:rsidR="00A26EC2" w:rsidRDefault="00FD3682">
            <w:pPr>
              <w:widowControl w:val="0"/>
              <w:spacing w:line="276" w:lineRule="auto"/>
            </w:pPr>
            <w:hyperlink r:id="rId121">
              <w:r>
                <w:rPr>
                  <w:rFonts w:ascii="Arial" w:eastAsia="Arial" w:hAnsi="Arial" w:cs="Arial"/>
                  <w:b/>
                  <w:color w:val="1155CC"/>
                  <w:sz w:val="16"/>
                  <w:szCs w:val="16"/>
                  <w:u w:val="single"/>
                </w:rPr>
                <w:t>S4-221508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0BACA90" w14:textId="77777777" w:rsidR="00A26EC2" w:rsidRDefault="00FD3682">
            <w:pPr>
              <w:widowControl w:val="0"/>
              <w:spacing w:line="276" w:lineRule="auto"/>
            </w:pPr>
            <w:r>
              <w:rPr>
                <w:rFonts w:ascii="Arial" w:eastAsia="Arial" w:hAnsi="Arial" w:cs="Arial"/>
                <w:sz w:val="16"/>
                <w:szCs w:val="16"/>
              </w:rPr>
              <w:t>Network Assistance Call Flows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8F9B39B" w14:textId="77777777" w:rsidR="00A26EC2" w:rsidRDefault="00FD3682">
            <w:pPr>
              <w:widowControl w:val="0"/>
              <w:spacing w:line="276" w:lineRule="auto"/>
            </w:pPr>
            <w:r>
              <w:rPr>
                <w:rFonts w:ascii="Arial" w:eastAsia="Arial" w:hAnsi="Arial" w:cs="Arial"/>
                <w:sz w:val="16"/>
                <w:szCs w:val="16"/>
              </w:rPr>
              <w:t>Qualcomm Korea, NTT</w:t>
            </w:r>
          </w:p>
        </w:tc>
      </w:tr>
    </w:tbl>
    <w:p w14:paraId="71F32E2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Rihito</w:t>
      </w:r>
    </w:p>
    <w:p w14:paraId="193E671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for inclusion into the draft TS 26.506</w:t>
      </w:r>
    </w:p>
    <w:p w14:paraId="0A066807" w14:textId="77777777" w:rsidR="00A26EC2" w:rsidRDefault="00A26EC2"/>
    <w:p w14:paraId="32D199A1" w14:textId="77777777" w:rsidR="00A26EC2" w:rsidRDefault="00A26EC2"/>
    <w:tbl>
      <w:tblPr>
        <w:tblStyle w:val="aff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BE4117E"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DFF7B19" w14:textId="77777777" w:rsidR="00A26EC2" w:rsidRDefault="00FD3682">
            <w:pPr>
              <w:widowControl w:val="0"/>
              <w:spacing w:line="276" w:lineRule="auto"/>
            </w:pPr>
            <w:hyperlink r:id="rId122">
              <w:r>
                <w:rPr>
                  <w:rFonts w:ascii="Arial" w:eastAsia="Arial" w:hAnsi="Arial" w:cs="Arial"/>
                  <w:b/>
                  <w:color w:val="1155CC"/>
                  <w:sz w:val="16"/>
                  <w:szCs w:val="16"/>
                  <w:u w:val="single"/>
                </w:rPr>
                <w:t>S4-221539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D223E1B" w14:textId="77777777" w:rsidR="00A26EC2" w:rsidRDefault="00FD3682">
            <w:pPr>
              <w:widowControl w:val="0"/>
              <w:spacing w:line="276" w:lineRule="auto"/>
              <w:rPr>
                <w:highlight w:val="yellow"/>
              </w:rPr>
            </w:pPr>
            <w:r>
              <w:rPr>
                <w:rFonts w:ascii="Arial" w:eastAsia="Arial" w:hAnsi="Arial" w:cs="Arial"/>
                <w:sz w:val="16"/>
                <w:szCs w:val="16"/>
              </w:rPr>
              <w:t>GA4RTAR Time Plan v0.2</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5B56B59" w14:textId="77777777" w:rsidR="00A26EC2" w:rsidRDefault="00FD3682">
            <w:pPr>
              <w:widowControl w:val="0"/>
              <w:spacing w:line="276" w:lineRule="auto"/>
            </w:pPr>
            <w:r>
              <w:rPr>
                <w:rFonts w:ascii="Arial" w:eastAsia="Arial" w:hAnsi="Arial" w:cs="Arial"/>
                <w:sz w:val="16"/>
                <w:szCs w:val="16"/>
              </w:rPr>
              <w:t>Samsung</w:t>
            </w:r>
          </w:p>
        </w:tc>
      </w:tr>
    </w:tbl>
    <w:p w14:paraId="777FF8A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Ryan</w:t>
      </w:r>
    </w:p>
    <w:p w14:paraId="0372C51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Discussion: </w:t>
      </w:r>
    </w:p>
    <w:p w14:paraId="65007DB0" w14:textId="77777777" w:rsidR="00A26EC2" w:rsidRDefault="00FD3682">
      <w:pPr>
        <w:numPr>
          <w:ilvl w:val="0"/>
          <w:numId w:val="9"/>
        </w:numPr>
        <w:rPr>
          <w:rFonts w:ascii="Arial" w:eastAsia="Arial" w:hAnsi="Arial" w:cs="Arial"/>
          <w:sz w:val="20"/>
          <w:szCs w:val="20"/>
          <w:highlight w:val="white"/>
        </w:rPr>
      </w:pPr>
      <w:r>
        <w:rPr>
          <w:rFonts w:ascii="Arial" w:eastAsia="Arial" w:hAnsi="Arial" w:cs="Arial"/>
          <w:sz w:val="20"/>
          <w:szCs w:val="20"/>
          <w:highlight w:val="white"/>
        </w:rPr>
        <w:t>Shuai: Please provide an updated TS after this meeting.</w:t>
      </w:r>
    </w:p>
    <w:p w14:paraId="5EE2C3D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3C7F24EF" w14:textId="77777777" w:rsidR="00A26EC2" w:rsidRDefault="00A26EC2"/>
    <w:tbl>
      <w:tblPr>
        <w:tblStyle w:val="aff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0724ECED"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4B8AFE6" w14:textId="77777777" w:rsidR="00A26EC2" w:rsidRDefault="00FD3682">
            <w:pPr>
              <w:widowControl w:val="0"/>
              <w:spacing w:line="276" w:lineRule="auto"/>
            </w:pPr>
            <w:hyperlink r:id="rId123">
              <w:r>
                <w:rPr>
                  <w:rFonts w:ascii="Arial" w:eastAsia="Arial" w:hAnsi="Arial" w:cs="Arial"/>
                  <w:b/>
                  <w:color w:val="1155CC"/>
                  <w:sz w:val="16"/>
                  <w:szCs w:val="16"/>
                  <w:u w:val="single"/>
                </w:rPr>
                <w:t>S4-221543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C410AE8" w14:textId="77777777" w:rsidR="00A26EC2" w:rsidRDefault="00FD3682">
            <w:pPr>
              <w:widowControl w:val="0"/>
              <w:spacing w:line="276" w:lineRule="auto"/>
            </w:pPr>
            <w:r>
              <w:rPr>
                <w:rFonts w:ascii="Arial" w:eastAsia="Arial" w:hAnsi="Arial" w:cs="Arial"/>
                <w:sz w:val="16"/>
                <w:szCs w:val="16"/>
              </w:rPr>
              <w:t xml:space="preserve">TS 26.506 </w:t>
            </w:r>
            <w:r>
              <w:rPr>
                <w:rFonts w:ascii="Arial" w:eastAsia="Arial" w:hAnsi="Arial" w:cs="Arial"/>
                <w:sz w:val="16"/>
                <w:szCs w:val="16"/>
              </w:rPr>
              <w:t>v0.2.0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64C45F8" w14:textId="77777777" w:rsidR="00A26EC2" w:rsidRDefault="00FD3682">
            <w:pPr>
              <w:widowControl w:val="0"/>
              <w:spacing w:line="276" w:lineRule="auto"/>
            </w:pPr>
            <w:r>
              <w:rPr>
                <w:rFonts w:ascii="Arial" w:eastAsia="Arial" w:hAnsi="Arial" w:cs="Arial"/>
                <w:sz w:val="16"/>
                <w:szCs w:val="16"/>
              </w:rPr>
              <w:t>Samsung</w:t>
            </w:r>
          </w:p>
        </w:tc>
      </w:tr>
    </w:tbl>
    <w:p w14:paraId="2EA1EB8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Presenter:Ryan</w:t>
      </w:r>
    </w:p>
    <w:p w14:paraId="14D68DE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060F0FFF" w14:textId="77777777" w:rsidR="00A26EC2" w:rsidRDefault="00FD3682">
      <w:pPr>
        <w:numPr>
          <w:ilvl w:val="0"/>
          <w:numId w:val="9"/>
        </w:numPr>
        <w:rPr>
          <w:rFonts w:ascii="Arial" w:eastAsia="Arial" w:hAnsi="Arial" w:cs="Arial"/>
          <w:sz w:val="20"/>
          <w:szCs w:val="20"/>
          <w:highlight w:val="white"/>
        </w:rPr>
      </w:pPr>
      <w:r>
        <w:rPr>
          <w:rFonts w:ascii="Arial" w:eastAsia="Arial" w:hAnsi="Arial" w:cs="Arial"/>
          <w:sz w:val="20"/>
          <w:szCs w:val="20"/>
          <w:highlight w:val="white"/>
        </w:rPr>
        <w:t>Naotaka: Section 5 is empty until now, so our task now is to put real content into section 5.</w:t>
      </w:r>
    </w:p>
    <w:p w14:paraId="0AE54FC7" w14:textId="77777777" w:rsidR="00A26EC2" w:rsidRDefault="00FD3682">
      <w:pPr>
        <w:numPr>
          <w:ilvl w:val="0"/>
          <w:numId w:val="9"/>
        </w:numPr>
        <w:rPr>
          <w:rFonts w:ascii="Arial" w:eastAsia="Arial" w:hAnsi="Arial" w:cs="Arial"/>
          <w:sz w:val="20"/>
          <w:szCs w:val="20"/>
          <w:highlight w:val="white"/>
        </w:rPr>
      </w:pPr>
      <w:r>
        <w:rPr>
          <w:rFonts w:ascii="Arial" w:eastAsia="Arial" w:hAnsi="Arial" w:cs="Arial"/>
          <w:sz w:val="20"/>
          <w:szCs w:val="20"/>
          <w:highlight w:val="white"/>
        </w:rPr>
        <w:t xml:space="preserve">Nik: For companies that are interested in this, try to work together such that it can be more agreeable in telcos. </w:t>
      </w:r>
    </w:p>
    <w:p w14:paraId="1A324A3B"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1656711C" w14:textId="77777777" w:rsidR="00A26EC2" w:rsidRDefault="00A26EC2">
      <w:pPr>
        <w:rPr>
          <w:rFonts w:ascii="Arial" w:eastAsia="Arial" w:hAnsi="Arial" w:cs="Arial"/>
          <w:b/>
          <w:sz w:val="20"/>
          <w:szCs w:val="20"/>
        </w:rPr>
      </w:pPr>
    </w:p>
    <w:p w14:paraId="0D3DF114" w14:textId="77777777" w:rsidR="00A26EC2" w:rsidRDefault="00A26EC2">
      <w:pPr>
        <w:rPr>
          <w:rFonts w:ascii="Arial" w:eastAsia="Arial" w:hAnsi="Arial" w:cs="Arial"/>
          <w:b/>
          <w:sz w:val="20"/>
          <w:szCs w:val="20"/>
        </w:rPr>
      </w:pPr>
    </w:p>
    <w:p w14:paraId="1C563EB2" w14:textId="77777777" w:rsidR="00A26EC2" w:rsidRDefault="00FD3682">
      <w:pPr>
        <w:pStyle w:val="Heading2"/>
      </w:pPr>
      <w:bookmarkStart w:id="3" w:name="_8fr0mfoor7vm" w:colFirst="0" w:colLast="0"/>
      <w:bookmarkEnd w:id="3"/>
      <w:r>
        <w:t>10.8 5G_RTP (5G Real-time Transport Protocols)</w:t>
      </w:r>
    </w:p>
    <w:p w14:paraId="33AFEF82" w14:textId="77777777" w:rsidR="00A26EC2" w:rsidRDefault="00A26EC2">
      <w:pPr>
        <w:rPr>
          <w:rFonts w:ascii="Arial" w:eastAsia="Arial" w:hAnsi="Arial" w:cs="Arial"/>
          <w:b/>
          <w:color w:val="9900FF"/>
        </w:rPr>
      </w:pPr>
    </w:p>
    <w:p w14:paraId="7F841495" w14:textId="77777777" w:rsidR="00A26EC2" w:rsidRDefault="00A26EC2"/>
    <w:tbl>
      <w:tblPr>
        <w:tblStyle w:val="affffb"/>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B29F36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916877A" w14:textId="77777777" w:rsidR="00A26EC2" w:rsidRDefault="00FD3682">
            <w:pPr>
              <w:widowControl w:val="0"/>
              <w:pBdr>
                <w:top w:val="nil"/>
                <w:left w:val="nil"/>
                <w:bottom w:val="nil"/>
                <w:right w:val="nil"/>
                <w:between w:val="nil"/>
              </w:pBdr>
              <w:spacing w:line="276" w:lineRule="auto"/>
            </w:pPr>
            <w:hyperlink r:id="rId124">
              <w:r>
                <w:rPr>
                  <w:rFonts w:ascii="Arial" w:eastAsia="Arial" w:hAnsi="Arial" w:cs="Arial"/>
                  <w:b/>
                  <w:color w:val="0000FF"/>
                  <w:sz w:val="16"/>
                  <w:szCs w:val="16"/>
                  <w:u w:val="single"/>
                </w:rPr>
                <w:t>S4-221256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05803CD"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Real-time metadata transport over RTP</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B9696F5"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India Pvt Ltd</w:t>
            </w:r>
          </w:p>
        </w:tc>
      </w:tr>
    </w:tbl>
    <w:p w14:paraId="036C357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25">
        <w:r>
          <w:rPr>
            <w:rFonts w:ascii="Arial" w:eastAsia="Arial" w:hAnsi="Arial" w:cs="Arial"/>
            <w:color w:val="1155CC"/>
            <w:sz w:val="20"/>
            <w:szCs w:val="20"/>
            <w:highlight w:val="white"/>
            <w:u w:val="single"/>
          </w:rPr>
          <w:t>email agreement</w:t>
        </w:r>
      </w:hyperlink>
    </w:p>
    <w:p w14:paraId="694C487C" w14:textId="77777777" w:rsidR="00A26EC2" w:rsidRDefault="00A26EC2"/>
    <w:p w14:paraId="2E859B9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Yong He</w:t>
      </w:r>
    </w:p>
    <w:p w14:paraId="56AF6BF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22CEAB38"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He: we do not like restrictin</w:t>
      </w:r>
      <w:r>
        <w:rPr>
          <w:rFonts w:ascii="Arial" w:eastAsia="Arial" w:hAnsi="Arial" w:cs="Arial"/>
          <w:sz w:val="20"/>
          <w:szCs w:val="20"/>
          <w:highlight w:val="white"/>
        </w:rPr>
        <w:t>g metadata in header extension. We provide a general format and let the application decide the metadata.</w:t>
      </w:r>
    </w:p>
    <w:p w14:paraId="6D8B42CE"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Saba: We also discussed this related to MeCAR; generic nature of data is ok, however regarding XR metadata its not clear if this is efficient. We need </w:t>
      </w:r>
      <w:r>
        <w:rPr>
          <w:rFonts w:ascii="Arial" w:eastAsia="Arial" w:hAnsi="Arial" w:cs="Arial"/>
          <w:sz w:val="20"/>
          <w:szCs w:val="20"/>
          <w:highlight w:val="white"/>
        </w:rPr>
        <w:t xml:space="preserve">syntax and semantics for use cases. </w:t>
      </w:r>
    </w:p>
    <w:p w14:paraId="128ED346"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is this only for XR</w:t>
      </w:r>
    </w:p>
    <w:p w14:paraId="0C4BD06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Saba: yes</w:t>
      </w:r>
    </w:p>
    <w:p w14:paraId="53873DE3"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we also consider non XR metadata</w:t>
      </w:r>
    </w:p>
    <w:p w14:paraId="065DFCF8"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Saba: we should consider the different cases first to define this</w:t>
      </w:r>
    </w:p>
    <w:p w14:paraId="5EBE5EDA"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Saba: Discussion with Andre might be ok to have one single header extension</w:t>
      </w:r>
    </w:p>
    <w:p w14:paraId="4849CA3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Saba: we only want one header extension</w:t>
      </w:r>
    </w:p>
    <w:p w14:paraId="51DF142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indeed we do not like to make a restriction</w:t>
      </w:r>
    </w:p>
    <w:p w14:paraId="76148E7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Saba: important that this is just one possible solution not the only possible solution</w:t>
      </w:r>
    </w:p>
    <w:p w14:paraId="0DA9EF21"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Lul</w:t>
      </w:r>
      <w:r>
        <w:rPr>
          <w:rFonts w:ascii="Arial" w:eastAsia="Arial" w:hAnsi="Arial" w:cs="Arial"/>
          <w:sz w:val="20"/>
          <w:szCs w:val="20"/>
          <w:highlight w:val="white"/>
        </w:rPr>
        <w:t>in: Perhaps Note: other possibilities should be investigated</w:t>
      </w:r>
    </w:p>
    <w:p w14:paraId="4B47898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that is not the goal of this contribution, but can be proposed separately</w:t>
      </w:r>
    </w:p>
    <w:p w14:paraId="1274A16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Lulin: it should not be restricted to only use header extension</w:t>
      </w:r>
    </w:p>
    <w:p w14:paraId="1F614C62"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Ahmed: ??? What exactly is proposed regarding RTCP </w:t>
      </w:r>
      <w:r>
        <w:rPr>
          <w:rFonts w:ascii="Arial" w:eastAsia="Arial" w:hAnsi="Arial" w:cs="Arial"/>
          <w:sz w:val="20"/>
          <w:szCs w:val="20"/>
          <w:highlight w:val="white"/>
        </w:rPr>
        <w:t>feedback</w:t>
      </w:r>
    </w:p>
    <w:p w14:paraId="72BBFC27"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Ahmed: clarification on data channel</w:t>
      </w:r>
    </w:p>
    <w:p w14:paraId="30C558F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for RTP we use SDP</w:t>
      </w:r>
    </w:p>
    <w:p w14:paraId="1DF375E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Ahmed: if the metadata is defined someone else (like RTP payload in IETF), do we have to redefine the RTP header extension</w:t>
      </w:r>
    </w:p>
    <w:p w14:paraId="1FFF7EF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No</w:t>
      </w:r>
    </w:p>
    <w:p w14:paraId="27B63487"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is there already metadata specified</w:t>
      </w:r>
    </w:p>
    <w:p w14:paraId="1409E960"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lastRenderedPageBreak/>
        <w:t>Ahmed: we d</w:t>
      </w:r>
      <w:r>
        <w:rPr>
          <w:rFonts w:ascii="Arial" w:eastAsia="Arial" w:hAnsi="Arial" w:cs="Arial"/>
          <w:sz w:val="20"/>
          <w:szCs w:val="20"/>
          <w:highlight w:val="white"/>
        </w:rPr>
        <w:t>iscussed gaming metadata</w:t>
      </w:r>
    </w:p>
    <w:p w14:paraId="5B4AC28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Ahmed: …metadata is defined someone else …</w:t>
      </w:r>
    </w:p>
    <w:p w14:paraId="5E1630F3"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ultimately it's about the application decision</w:t>
      </w:r>
    </w:p>
    <w:p w14:paraId="1460CE0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Saba: introduction section 2: “generic payload is preferred” sentence - I do not feel comfortable about this. We could also add a note </w:t>
      </w:r>
      <w:r>
        <w:rPr>
          <w:rFonts w:ascii="Arial" w:eastAsia="Arial" w:hAnsi="Arial" w:cs="Arial"/>
          <w:sz w:val="20"/>
          <w:szCs w:val="20"/>
          <w:highlight w:val="white"/>
        </w:rPr>
        <w:t>that other metadata transports are yet to be considered.</w:t>
      </w:r>
    </w:p>
    <w:p w14:paraId="60CD47D2"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i will refine the note</w:t>
      </w:r>
    </w:p>
    <w:p w14:paraId="3E493C9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HK :  Figure 9 there is only one </w:t>
      </w:r>
      <w:r>
        <w:rPr>
          <w:rFonts w:ascii="Arial" w:eastAsia="Arial" w:hAnsi="Arial" w:cs="Arial"/>
          <w:sz w:val="20"/>
          <w:szCs w:val="20"/>
          <w:highlight w:val="yellow"/>
        </w:rPr>
        <w:t xml:space="preserve">???data-type??? </w:t>
      </w:r>
      <w:r>
        <w:rPr>
          <w:rFonts w:ascii="Arial" w:eastAsia="Arial" w:hAnsi="Arial" w:cs="Arial"/>
          <w:sz w:val="20"/>
          <w:szCs w:val="20"/>
          <w:highlight w:val="white"/>
        </w:rPr>
        <w:t>for all header information</w:t>
      </w:r>
    </w:p>
    <w:p w14:paraId="1AA6965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For RTP any metadata should be mapped into URN in SDP</w:t>
      </w:r>
    </w:p>
    <w:p w14:paraId="03E282DE"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so we need URN for metadata type</w:t>
      </w:r>
    </w:p>
    <w:p w14:paraId="23C32A6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HK: yes; 26.114 they already have a registering mechanism; it defines only one data type</w:t>
      </w:r>
    </w:p>
    <w:p w14:paraId="113EB49F"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HK: we should maintain current way</w:t>
      </w:r>
    </w:p>
    <w:p w14:paraId="2DA3ED43"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this needs to be studied</w:t>
      </w:r>
    </w:p>
    <w:p w14:paraId="04D1F158"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HK: lets</w:t>
      </w:r>
      <w:r>
        <w:rPr>
          <w:rFonts w:ascii="Arial" w:eastAsia="Arial" w:hAnsi="Arial" w:cs="Arial"/>
          <w:sz w:val="20"/>
          <w:szCs w:val="20"/>
          <w:highlight w:val="white"/>
        </w:rPr>
        <w:t xml:space="preserve"> add a note</w:t>
      </w:r>
    </w:p>
    <w:p w14:paraId="052473D2"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sure, similar to the other note (will put the revision in drafts folder)</w:t>
      </w:r>
    </w:p>
    <w:p w14:paraId="627BF144"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1555</w:t>
      </w:r>
    </w:p>
    <w:p w14:paraId="47E39D76" w14:textId="77777777" w:rsidR="00A26EC2" w:rsidRDefault="00A26EC2"/>
    <w:tbl>
      <w:tblPr>
        <w:tblStyle w:val="aff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2D9E815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021C96F5" w14:textId="77777777" w:rsidR="00A26EC2" w:rsidRDefault="00FD3682">
            <w:pPr>
              <w:widowControl w:val="0"/>
              <w:spacing w:line="276" w:lineRule="auto"/>
            </w:pPr>
            <w:hyperlink r:id="rId126">
              <w:r>
                <w:rPr>
                  <w:rFonts w:ascii="Arial" w:eastAsia="Arial" w:hAnsi="Arial" w:cs="Arial"/>
                  <w:b/>
                  <w:color w:val="1155CC"/>
                  <w:sz w:val="16"/>
                  <w:szCs w:val="16"/>
                  <w:u w:val="single"/>
                </w:rPr>
                <w:t>S4-221555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DD7D560" w14:textId="77777777" w:rsidR="00A26EC2" w:rsidRDefault="00FD3682">
            <w:pPr>
              <w:widowControl w:val="0"/>
              <w:spacing w:line="276" w:lineRule="auto"/>
            </w:pPr>
            <w:r>
              <w:rPr>
                <w:rFonts w:ascii="Arial" w:eastAsia="Arial" w:hAnsi="Arial" w:cs="Arial"/>
                <w:sz w:val="16"/>
                <w:szCs w:val="16"/>
              </w:rPr>
              <w:t>Real-time metadata transport over RTP</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C218955" w14:textId="77777777" w:rsidR="00A26EC2" w:rsidRDefault="00FD3682">
            <w:pPr>
              <w:widowControl w:val="0"/>
              <w:spacing w:line="276" w:lineRule="auto"/>
            </w:pPr>
            <w:r>
              <w:rPr>
                <w:rFonts w:ascii="Arial" w:eastAsia="Arial" w:hAnsi="Arial" w:cs="Arial"/>
                <w:sz w:val="16"/>
                <w:szCs w:val="16"/>
              </w:rPr>
              <w:t>Qualcomm India Pvt Ltd</w:t>
            </w:r>
          </w:p>
        </w:tc>
      </w:tr>
    </w:tbl>
    <w:p w14:paraId="34D472A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Yong</w:t>
      </w:r>
    </w:p>
    <w:p w14:paraId="553FED5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108075E0" w14:textId="77777777" w:rsidR="00A26EC2" w:rsidRDefault="00FD3682">
      <w:pPr>
        <w:numPr>
          <w:ilvl w:val="0"/>
          <w:numId w:val="5"/>
        </w:numPr>
        <w:rPr>
          <w:rFonts w:ascii="Arial" w:eastAsia="Arial" w:hAnsi="Arial" w:cs="Arial"/>
          <w:sz w:val="20"/>
          <w:szCs w:val="20"/>
          <w:highlight w:val="white"/>
        </w:rPr>
      </w:pPr>
      <w:r>
        <w:rPr>
          <w:rFonts w:ascii="Arial" w:eastAsia="Arial" w:hAnsi="Arial" w:cs="Arial"/>
          <w:sz w:val="20"/>
          <w:szCs w:val="20"/>
          <w:highlight w:val="white"/>
        </w:rPr>
        <w:t>Hyun-Koo: You can find a U</w:t>
      </w:r>
      <w:r>
        <w:rPr>
          <w:rFonts w:ascii="Arial" w:eastAsia="Arial" w:hAnsi="Arial" w:cs="Arial"/>
          <w:sz w:val="20"/>
          <w:szCs w:val="20"/>
          <w:highlight w:val="white"/>
        </w:rPr>
        <w:t>RN in the a=extmap attribute in SDP, which is registered through IANA and can be used to indicate metadata type.</w:t>
      </w:r>
    </w:p>
    <w:p w14:paraId="2B36DB5B" w14:textId="77777777" w:rsidR="00A26EC2" w:rsidRDefault="00FD3682">
      <w:pPr>
        <w:numPr>
          <w:ilvl w:val="0"/>
          <w:numId w:val="5"/>
        </w:numPr>
        <w:rPr>
          <w:rFonts w:ascii="Arial" w:eastAsia="Arial" w:hAnsi="Arial" w:cs="Arial"/>
          <w:sz w:val="20"/>
          <w:szCs w:val="20"/>
          <w:highlight w:val="white"/>
        </w:rPr>
      </w:pPr>
      <w:r>
        <w:rPr>
          <w:rFonts w:ascii="Arial" w:eastAsia="Arial" w:hAnsi="Arial" w:cs="Arial"/>
          <w:sz w:val="20"/>
          <w:szCs w:val="20"/>
          <w:highlight w:val="white"/>
        </w:rPr>
        <w:t>Yong: Need to study further.</w:t>
      </w:r>
    </w:p>
    <w:p w14:paraId="728A08B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347E8DA9" w14:textId="77777777" w:rsidR="00A26EC2" w:rsidRDefault="00A26EC2">
      <w:pPr>
        <w:rPr>
          <w:rFonts w:ascii="Arial" w:eastAsia="Arial" w:hAnsi="Arial" w:cs="Arial"/>
          <w:sz w:val="20"/>
          <w:szCs w:val="20"/>
          <w:highlight w:val="white"/>
        </w:rPr>
      </w:pPr>
    </w:p>
    <w:tbl>
      <w:tblPr>
        <w:tblStyle w:val="aff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378A6AE"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60D530D" w14:textId="77777777" w:rsidR="00A26EC2" w:rsidRDefault="00FD3682">
            <w:pPr>
              <w:widowControl w:val="0"/>
              <w:pBdr>
                <w:top w:val="nil"/>
                <w:left w:val="nil"/>
                <w:bottom w:val="nil"/>
                <w:right w:val="nil"/>
                <w:between w:val="nil"/>
              </w:pBdr>
              <w:spacing w:line="276" w:lineRule="auto"/>
            </w:pPr>
            <w:hyperlink r:id="rId127">
              <w:r>
                <w:rPr>
                  <w:rFonts w:ascii="Arial" w:eastAsia="Arial" w:hAnsi="Arial" w:cs="Arial"/>
                  <w:b/>
                  <w:color w:val="0000FF"/>
                  <w:sz w:val="16"/>
                  <w:szCs w:val="16"/>
                  <w:u w:val="single"/>
                </w:rPr>
                <w:t>S4-221268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837FE9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SDP usage for Multiple Video Sources With different zone  allocations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72E3A20"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269F3EE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28">
        <w:r>
          <w:rPr>
            <w:rFonts w:ascii="Arial" w:eastAsia="Arial" w:hAnsi="Arial" w:cs="Arial"/>
            <w:color w:val="1155CC"/>
            <w:sz w:val="20"/>
            <w:szCs w:val="20"/>
            <w:highlight w:val="white"/>
            <w:u w:val="single"/>
          </w:rPr>
          <w:t>email agreement</w:t>
        </w:r>
      </w:hyperlink>
    </w:p>
    <w:p w14:paraId="463BCCCC" w14:textId="77777777" w:rsidR="00A26EC2" w:rsidRDefault="00A26EC2">
      <w:pPr>
        <w:rPr>
          <w:rFonts w:ascii="Arial" w:eastAsia="Arial" w:hAnsi="Arial" w:cs="Arial"/>
          <w:sz w:val="20"/>
          <w:szCs w:val="20"/>
          <w:highlight w:val="white"/>
        </w:rPr>
      </w:pPr>
    </w:p>
    <w:p w14:paraId="7F2C9B8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6D56853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2B40A73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only comment is from Bo, values (SDP) large number can couse large traffic, with small input number the gain might not be high (agree with Bo)</w:t>
      </w:r>
    </w:p>
    <w:p w14:paraId="6A5B6036"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Zone + Priority is only proposed on t</w:t>
      </w:r>
      <w:r>
        <w:rPr>
          <w:rFonts w:ascii="Arial" w:eastAsia="Arial" w:hAnsi="Arial" w:cs="Arial"/>
          <w:sz w:val="20"/>
          <w:szCs w:val="20"/>
          <w:highlight w:val="white"/>
        </w:rPr>
        <w:t>op of the bundle (so no violation with SDP). Zones have different bundles and in this way group</w:t>
      </w:r>
    </w:p>
    <w:p w14:paraId="4E86EE27"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Bo: Another aspect, considering any M line; you can specify bandwidth. Why would grouping be more flexible</w:t>
      </w:r>
    </w:p>
    <w:p w14:paraId="296B35A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Its relating to zoom, we can rewrite easily based on zoom</w:t>
      </w:r>
    </w:p>
    <w:p w14:paraId="10F5CEDD"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Bo: is this about RTCP priority</w:t>
      </w:r>
    </w:p>
    <w:p w14:paraId="410DB88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it allows feedback based on Zone</w:t>
      </w:r>
    </w:p>
    <w:p w14:paraId="466D988B"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Bo: sounds like an existing concept RTCP reporting groups (</w:t>
      </w:r>
      <w:hyperlink r:id="rId129">
        <w:r>
          <w:rPr>
            <w:rFonts w:ascii="Arial" w:eastAsia="Arial" w:hAnsi="Arial" w:cs="Arial"/>
            <w:color w:val="1155CC"/>
            <w:sz w:val="20"/>
            <w:szCs w:val="20"/>
            <w:highlight w:val="white"/>
            <w:u w:val="single"/>
          </w:rPr>
          <w:t>R</w:t>
        </w:r>
        <w:r>
          <w:rPr>
            <w:rFonts w:ascii="Arial" w:eastAsia="Arial" w:hAnsi="Arial" w:cs="Arial"/>
            <w:color w:val="1155CC"/>
            <w:sz w:val="20"/>
            <w:szCs w:val="20"/>
            <w:highlight w:val="white"/>
            <w:u w:val="single"/>
          </w:rPr>
          <w:t>FC 8861</w:t>
        </w:r>
      </w:hyperlink>
      <w:r>
        <w:rPr>
          <w:rFonts w:ascii="Arial" w:eastAsia="Arial" w:hAnsi="Arial" w:cs="Arial"/>
          <w:sz w:val="20"/>
          <w:szCs w:val="20"/>
          <w:highlight w:val="white"/>
        </w:rPr>
        <w:t>); can you comment on this</w:t>
      </w:r>
    </w:p>
    <w:p w14:paraId="7581E37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seems there are more points to discuss, let's park this document for now; It’s not clear RTCP reporting groups is suitable</w:t>
      </w:r>
    </w:p>
    <w:p w14:paraId="130107D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Shuai: i will check it further </w:t>
      </w:r>
    </w:p>
    <w:p w14:paraId="29962C8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01380394" w14:textId="77777777" w:rsidR="00A26EC2" w:rsidRDefault="00A26EC2"/>
    <w:tbl>
      <w:tblPr>
        <w:tblStyle w:val="affffe"/>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210BD9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CEDFCE3" w14:textId="77777777" w:rsidR="00A26EC2" w:rsidRDefault="00FD3682">
            <w:pPr>
              <w:widowControl w:val="0"/>
              <w:pBdr>
                <w:top w:val="nil"/>
                <w:left w:val="nil"/>
                <w:bottom w:val="nil"/>
                <w:right w:val="nil"/>
                <w:between w:val="nil"/>
              </w:pBdr>
              <w:spacing w:line="276" w:lineRule="auto"/>
            </w:pPr>
            <w:hyperlink r:id="rId130">
              <w:r>
                <w:rPr>
                  <w:rFonts w:ascii="Arial" w:eastAsia="Arial" w:hAnsi="Arial" w:cs="Arial"/>
                  <w:b/>
                  <w:color w:val="0000FF"/>
                  <w:sz w:val="16"/>
                  <w:szCs w:val="16"/>
                  <w:u w:val="single"/>
                </w:rPr>
                <w:t>S4-221296</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10B6C2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Discussion on cross-layer optimization study in FS_XRM</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E41EC3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India Pvt Ltd</w:t>
            </w:r>
          </w:p>
        </w:tc>
      </w:tr>
    </w:tbl>
    <w:p w14:paraId="37465D7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31">
        <w:r>
          <w:rPr>
            <w:rFonts w:ascii="Arial" w:eastAsia="Arial" w:hAnsi="Arial" w:cs="Arial"/>
            <w:color w:val="1155CC"/>
            <w:sz w:val="20"/>
            <w:szCs w:val="20"/>
            <w:highlight w:val="white"/>
            <w:u w:val="single"/>
          </w:rPr>
          <w:t>email agreement</w:t>
        </w:r>
      </w:hyperlink>
    </w:p>
    <w:p w14:paraId="217C71A1" w14:textId="77777777" w:rsidR="00A26EC2" w:rsidRDefault="00A26EC2">
      <w:pPr>
        <w:rPr>
          <w:rFonts w:ascii="Arial" w:eastAsia="Arial" w:hAnsi="Arial" w:cs="Arial"/>
          <w:sz w:val="20"/>
          <w:szCs w:val="20"/>
          <w:highlight w:val="white"/>
        </w:rPr>
      </w:pPr>
    </w:p>
    <w:p w14:paraId="3E1FE75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Document is Noted.</w:t>
      </w:r>
    </w:p>
    <w:p w14:paraId="68FA8A68" w14:textId="77777777" w:rsidR="00A26EC2" w:rsidRDefault="00A26EC2"/>
    <w:tbl>
      <w:tblPr>
        <w:tblStyle w:val="afffff"/>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2EDB497"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E9CB283" w14:textId="77777777" w:rsidR="00A26EC2" w:rsidRDefault="00FD3682">
            <w:pPr>
              <w:widowControl w:val="0"/>
              <w:pBdr>
                <w:top w:val="nil"/>
                <w:left w:val="nil"/>
                <w:bottom w:val="nil"/>
                <w:right w:val="nil"/>
                <w:between w:val="nil"/>
              </w:pBdr>
              <w:spacing w:line="276" w:lineRule="auto"/>
            </w:pPr>
            <w:hyperlink r:id="rId132">
              <w:r>
                <w:rPr>
                  <w:rFonts w:ascii="Arial" w:eastAsia="Arial" w:hAnsi="Arial" w:cs="Arial"/>
                  <w:b/>
                  <w:color w:val="0000FF"/>
                  <w:sz w:val="16"/>
                  <w:szCs w:val="16"/>
                  <w:u w:val="single"/>
                </w:rPr>
                <w:t>S4-221454</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C7939AA"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Support for PDU sets in RTP</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1A5DBCB"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Qualcomm Korea</w:t>
            </w:r>
          </w:p>
        </w:tc>
      </w:tr>
    </w:tbl>
    <w:p w14:paraId="2435E76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33">
        <w:r>
          <w:rPr>
            <w:rFonts w:ascii="Arial" w:eastAsia="Arial" w:hAnsi="Arial" w:cs="Arial"/>
            <w:color w:val="1155CC"/>
            <w:sz w:val="20"/>
            <w:szCs w:val="20"/>
            <w:highlight w:val="white"/>
            <w:u w:val="single"/>
          </w:rPr>
          <w:t>email agreement</w:t>
        </w:r>
      </w:hyperlink>
    </w:p>
    <w:p w14:paraId="42FA9569" w14:textId="77777777" w:rsidR="00A26EC2" w:rsidRDefault="00A26EC2">
      <w:pPr>
        <w:rPr>
          <w:rFonts w:ascii="Arial" w:eastAsia="Arial" w:hAnsi="Arial" w:cs="Arial"/>
          <w:sz w:val="20"/>
          <w:szCs w:val="20"/>
          <w:highlight w:val="white"/>
        </w:rPr>
      </w:pPr>
    </w:p>
    <w:p w14:paraId="2242ABD2"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Noted.</w:t>
      </w:r>
    </w:p>
    <w:p w14:paraId="72C6667C" w14:textId="77777777" w:rsidR="00A26EC2" w:rsidRDefault="00A26EC2">
      <w:pPr>
        <w:rPr>
          <w:rFonts w:ascii="Arial" w:eastAsia="Arial" w:hAnsi="Arial" w:cs="Arial"/>
          <w:sz w:val="20"/>
          <w:szCs w:val="20"/>
          <w:highlight w:val="white"/>
        </w:rPr>
      </w:pPr>
    </w:p>
    <w:p w14:paraId="4056A306" w14:textId="77777777" w:rsidR="00A26EC2" w:rsidRDefault="00A26EC2"/>
    <w:tbl>
      <w:tblPr>
        <w:tblStyle w:val="aff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6DBCFD6"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6B9004F" w14:textId="77777777" w:rsidR="00A26EC2" w:rsidRDefault="00FD3682">
            <w:pPr>
              <w:widowControl w:val="0"/>
              <w:spacing w:line="276" w:lineRule="auto"/>
            </w:pPr>
            <w:hyperlink r:id="rId134">
              <w:r>
                <w:rPr>
                  <w:rFonts w:ascii="Arial" w:eastAsia="Arial" w:hAnsi="Arial" w:cs="Arial"/>
                  <w:b/>
                  <w:color w:val="1155CC"/>
                  <w:sz w:val="16"/>
                  <w:szCs w:val="16"/>
                  <w:u w:val="single"/>
                </w:rPr>
                <w:t>S4-221540</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24DBC74" w14:textId="77777777" w:rsidR="00A26EC2" w:rsidRDefault="00FD3682">
            <w:pPr>
              <w:widowControl w:val="0"/>
              <w:spacing w:line="276" w:lineRule="auto"/>
            </w:pPr>
            <w:r>
              <w:rPr>
                <w:rFonts w:ascii="Arial" w:eastAsia="Arial" w:hAnsi="Arial" w:cs="Arial"/>
                <w:sz w:val="16"/>
                <w:szCs w:val="16"/>
              </w:rPr>
              <w:t>[5G_RTP] Timeplan</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B437B3E" w14:textId="77777777" w:rsidR="00A26EC2" w:rsidRDefault="00FD3682">
            <w:pPr>
              <w:widowControl w:val="0"/>
              <w:spacing w:line="276" w:lineRule="auto"/>
            </w:pPr>
            <w:r>
              <w:rPr>
                <w:rFonts w:ascii="Arial" w:eastAsia="Arial" w:hAnsi="Arial" w:cs="Arial"/>
                <w:sz w:val="16"/>
                <w:szCs w:val="16"/>
              </w:rPr>
              <w:t>Nokia</w:t>
            </w:r>
          </w:p>
        </w:tc>
      </w:tr>
    </w:tbl>
    <w:p w14:paraId="69C14E88" w14:textId="77777777" w:rsidR="00A26EC2" w:rsidRDefault="00A26EC2">
      <w:pPr>
        <w:rPr>
          <w:rFonts w:ascii="Arial" w:eastAsia="Arial" w:hAnsi="Arial" w:cs="Arial"/>
          <w:sz w:val="20"/>
          <w:szCs w:val="20"/>
          <w:highlight w:val="white"/>
        </w:rPr>
      </w:pPr>
    </w:p>
    <w:p w14:paraId="37EEB91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5C402AC1" w14:textId="77777777" w:rsidR="00A26EC2" w:rsidRDefault="00A26EC2">
      <w:pPr>
        <w:rPr>
          <w:rFonts w:ascii="Arial" w:eastAsia="Arial" w:hAnsi="Arial" w:cs="Arial"/>
          <w:sz w:val="20"/>
          <w:szCs w:val="20"/>
          <w:highlight w:val="white"/>
        </w:rPr>
      </w:pPr>
    </w:p>
    <w:p w14:paraId="24B5282C" w14:textId="77777777" w:rsidR="00A26EC2" w:rsidRDefault="00A26EC2"/>
    <w:tbl>
      <w:tblPr>
        <w:tblStyle w:val="aff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8FCB991"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4D2F5B4" w14:textId="77777777" w:rsidR="00A26EC2" w:rsidRDefault="00FD3682">
            <w:pPr>
              <w:widowControl w:val="0"/>
              <w:spacing w:line="276" w:lineRule="auto"/>
            </w:pPr>
            <w:hyperlink r:id="rId135">
              <w:r>
                <w:rPr>
                  <w:rFonts w:ascii="Arial" w:eastAsia="Arial" w:hAnsi="Arial" w:cs="Arial"/>
                  <w:b/>
                  <w:color w:val="1155CC"/>
                  <w:sz w:val="16"/>
                  <w:szCs w:val="16"/>
                  <w:u w:val="single"/>
                </w:rPr>
                <w:t>S4-221559</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C28CC70" w14:textId="77777777" w:rsidR="00A26EC2" w:rsidRDefault="00FD3682">
            <w:pPr>
              <w:widowControl w:val="0"/>
              <w:spacing w:line="276" w:lineRule="auto"/>
            </w:pPr>
            <w:r>
              <w:rPr>
                <w:rFonts w:ascii="Arial" w:eastAsia="Arial" w:hAnsi="Arial" w:cs="Arial"/>
                <w:sz w:val="16"/>
                <w:szCs w:val="16"/>
              </w:rPr>
              <w:t>[5G_RTP] Permanent document v0.0.3</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437BA8F" w14:textId="77777777" w:rsidR="00A26EC2" w:rsidRDefault="00FD3682">
            <w:pPr>
              <w:widowControl w:val="0"/>
              <w:spacing w:line="276" w:lineRule="auto"/>
            </w:pPr>
            <w:r>
              <w:rPr>
                <w:rFonts w:ascii="Arial" w:eastAsia="Arial" w:hAnsi="Arial" w:cs="Arial"/>
                <w:sz w:val="16"/>
                <w:szCs w:val="16"/>
              </w:rPr>
              <w:t>Nokia</w:t>
            </w:r>
          </w:p>
        </w:tc>
      </w:tr>
    </w:tbl>
    <w:p w14:paraId="4267E3AA" w14:textId="77777777" w:rsidR="00A26EC2" w:rsidRDefault="00A26EC2">
      <w:pPr>
        <w:rPr>
          <w:rFonts w:ascii="Arial" w:eastAsia="Arial" w:hAnsi="Arial" w:cs="Arial"/>
          <w:sz w:val="20"/>
          <w:szCs w:val="20"/>
          <w:highlight w:val="white"/>
        </w:rPr>
      </w:pPr>
    </w:p>
    <w:p w14:paraId="2695D17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Not treated.</w:t>
      </w:r>
    </w:p>
    <w:p w14:paraId="5C92955B" w14:textId="77777777" w:rsidR="00A26EC2" w:rsidRDefault="00A26EC2"/>
    <w:p w14:paraId="7E78A1F1" w14:textId="77777777" w:rsidR="00A26EC2" w:rsidRDefault="00FD3682">
      <w:pPr>
        <w:pStyle w:val="Heading2"/>
      </w:pPr>
      <w:bookmarkStart w:id="4" w:name="_qp1gpfeokjq8" w:colFirst="0" w:colLast="0"/>
      <w:bookmarkEnd w:id="4"/>
      <w:r>
        <w:t xml:space="preserve">10.9 </w:t>
      </w:r>
      <w:r>
        <w:t>FS_eiRTCW (Feasibility Study on the enhancements for immersive Real-time Communication for WebRTC)</w:t>
      </w:r>
    </w:p>
    <w:p w14:paraId="74E98B3D" w14:textId="77777777" w:rsidR="00A26EC2" w:rsidRDefault="00A26EC2"/>
    <w:tbl>
      <w:tblPr>
        <w:tblStyle w:val="aff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32791C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E8FAA8E" w14:textId="77777777" w:rsidR="00A26EC2" w:rsidRDefault="00FD3682">
            <w:pPr>
              <w:widowControl w:val="0"/>
              <w:spacing w:line="276" w:lineRule="auto"/>
            </w:pPr>
            <w:hyperlink r:id="rId136">
              <w:r>
                <w:rPr>
                  <w:rFonts w:ascii="Arial" w:eastAsia="Arial" w:hAnsi="Arial" w:cs="Arial"/>
                  <w:b/>
                  <w:color w:val="1155CC"/>
                  <w:sz w:val="16"/>
                  <w:szCs w:val="16"/>
                  <w:u w:val="single"/>
                </w:rPr>
                <w:t>S4-221562</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88EEC1E" w14:textId="77777777" w:rsidR="00A26EC2" w:rsidRDefault="00FD3682">
            <w:pPr>
              <w:widowControl w:val="0"/>
              <w:spacing w:line="276" w:lineRule="auto"/>
            </w:pPr>
            <w:r>
              <w:rPr>
                <w:rFonts w:ascii="Arial" w:eastAsia="Arial" w:hAnsi="Arial" w:cs="Arial"/>
                <w:sz w:val="16"/>
                <w:szCs w:val="16"/>
              </w:rPr>
              <w:t>FS_eiRTCW Time</w:t>
            </w:r>
            <w:r>
              <w:rPr>
                <w:rFonts w:ascii="Arial" w:eastAsia="Arial" w:hAnsi="Arial" w:cs="Arial"/>
                <w:sz w:val="16"/>
                <w:szCs w:val="16"/>
              </w:rPr>
              <w:t xml:space="preserve"> Plan v3.0</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E050F45" w14:textId="77777777" w:rsidR="00A26EC2" w:rsidRDefault="00FD3682">
            <w:pPr>
              <w:widowControl w:val="0"/>
              <w:spacing w:line="276" w:lineRule="auto"/>
            </w:pPr>
            <w:r>
              <w:rPr>
                <w:rFonts w:ascii="Arial" w:eastAsia="Arial" w:hAnsi="Arial" w:cs="Arial"/>
                <w:sz w:val="16"/>
                <w:szCs w:val="16"/>
              </w:rPr>
              <w:t>NTT</w:t>
            </w:r>
          </w:p>
        </w:tc>
      </w:tr>
    </w:tbl>
    <w:p w14:paraId="50102C4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Naotaka</w:t>
      </w:r>
    </w:p>
    <w:p w14:paraId="177E6C7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6814DE0F" w14:textId="77777777" w:rsidR="00A26EC2" w:rsidRDefault="00A26EC2">
      <w:pPr>
        <w:rPr>
          <w:rFonts w:ascii="Arial" w:eastAsia="Arial" w:hAnsi="Arial" w:cs="Arial"/>
          <w:sz w:val="20"/>
          <w:szCs w:val="20"/>
          <w:highlight w:val="white"/>
        </w:rPr>
      </w:pPr>
    </w:p>
    <w:p w14:paraId="0397DFD0" w14:textId="77777777" w:rsidR="00A26EC2" w:rsidRDefault="00A26EC2"/>
    <w:p w14:paraId="7471D36D" w14:textId="77777777" w:rsidR="00A26EC2" w:rsidRDefault="00FD3682">
      <w:pPr>
        <w:pStyle w:val="Heading2"/>
      </w:pPr>
      <w:bookmarkStart w:id="5" w:name="_i6ubcbpzfob4" w:colFirst="0" w:colLast="0"/>
      <w:bookmarkEnd w:id="5"/>
      <w:r>
        <w:t>10.10 Others including TEI</w:t>
      </w:r>
    </w:p>
    <w:p w14:paraId="4DC8E486" w14:textId="77777777" w:rsidR="00A26EC2" w:rsidRDefault="00A26EC2"/>
    <w:tbl>
      <w:tblPr>
        <w:tblStyle w:val="afff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6FCE9B5"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EF3C01F" w14:textId="77777777" w:rsidR="00A26EC2" w:rsidRDefault="00FD3682">
            <w:pPr>
              <w:widowControl w:val="0"/>
              <w:spacing w:line="276" w:lineRule="auto"/>
            </w:pPr>
            <w:hyperlink r:id="rId137">
              <w:r>
                <w:rPr>
                  <w:rFonts w:ascii="Arial" w:eastAsia="Arial" w:hAnsi="Arial" w:cs="Arial"/>
                  <w:b/>
                  <w:color w:val="0000FF"/>
                  <w:sz w:val="16"/>
                  <w:szCs w:val="16"/>
                  <w:u w:val="single"/>
                </w:rPr>
                <w:t>S4-221373</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81E3E20" w14:textId="77777777" w:rsidR="00A26EC2" w:rsidRDefault="00FD3682">
            <w:pPr>
              <w:widowControl w:val="0"/>
              <w:spacing w:line="276" w:lineRule="auto"/>
            </w:pPr>
            <w:r>
              <w:rPr>
                <w:rFonts w:ascii="Arial" w:eastAsia="Arial" w:hAnsi="Arial" w:cs="Arial"/>
                <w:sz w:val="16"/>
                <w:szCs w:val="16"/>
              </w:rPr>
              <w:t>Registration of SDP attributes for ITT4RT</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B423BCD" w14:textId="77777777" w:rsidR="00A26EC2" w:rsidRDefault="00FD3682">
            <w:pPr>
              <w:widowControl w:val="0"/>
              <w:spacing w:line="276" w:lineRule="auto"/>
            </w:pPr>
            <w:r>
              <w:rPr>
                <w:rFonts w:ascii="Arial" w:eastAsia="Arial" w:hAnsi="Arial" w:cs="Arial"/>
                <w:sz w:val="16"/>
                <w:szCs w:val="16"/>
              </w:rPr>
              <w:t>Samsung Electronics Polska</w:t>
            </w:r>
          </w:p>
        </w:tc>
      </w:tr>
    </w:tbl>
    <w:p w14:paraId="3F9EB479" w14:textId="77777777" w:rsidR="00A26EC2" w:rsidRDefault="00FD3682">
      <w:r>
        <w:rPr>
          <w:rFonts w:ascii="Arial" w:eastAsia="Arial" w:hAnsi="Arial" w:cs="Arial"/>
          <w:sz w:val="20"/>
          <w:szCs w:val="20"/>
          <w:highlight w:val="white"/>
        </w:rPr>
        <w:t xml:space="preserve">Sent for </w:t>
      </w:r>
      <w:hyperlink r:id="rId138">
        <w:r>
          <w:rPr>
            <w:rFonts w:ascii="Arial" w:eastAsia="Arial" w:hAnsi="Arial" w:cs="Arial"/>
            <w:color w:val="1155CC"/>
            <w:sz w:val="20"/>
            <w:szCs w:val="20"/>
            <w:highlight w:val="white"/>
            <w:u w:val="single"/>
          </w:rPr>
          <w:t>email agreement</w:t>
        </w:r>
      </w:hyperlink>
    </w:p>
    <w:p w14:paraId="467E5921" w14:textId="77777777" w:rsidR="00A26EC2" w:rsidRDefault="00A26EC2"/>
    <w:p w14:paraId="782E124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w:t>
      </w:r>
    </w:p>
    <w:p w14:paraId="1A808FC7" w14:textId="77777777" w:rsidR="00A26EC2" w:rsidRDefault="00A26EC2"/>
    <w:tbl>
      <w:tblPr>
        <w:tblStyle w:val="afff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6C5556C"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118988A" w14:textId="77777777" w:rsidR="00A26EC2" w:rsidRDefault="00FD3682">
            <w:pPr>
              <w:widowControl w:val="0"/>
              <w:pBdr>
                <w:top w:val="nil"/>
                <w:left w:val="nil"/>
                <w:bottom w:val="nil"/>
                <w:right w:val="nil"/>
                <w:between w:val="nil"/>
              </w:pBdr>
              <w:spacing w:line="276" w:lineRule="auto"/>
            </w:pPr>
            <w:hyperlink r:id="rId139">
              <w:r>
                <w:rPr>
                  <w:rFonts w:ascii="Arial" w:eastAsia="Arial" w:hAnsi="Arial" w:cs="Arial"/>
                  <w:b/>
                  <w:color w:val="0000FF"/>
                  <w:sz w:val="16"/>
                  <w:szCs w:val="16"/>
                  <w:u w:val="single"/>
                </w:rPr>
                <w:t>S4-221428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7A0B868"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Use of ICE with IMS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BCF323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Ericsson LM</w:t>
            </w:r>
          </w:p>
        </w:tc>
      </w:tr>
    </w:tbl>
    <w:p w14:paraId="1B6ADEF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Sent for</w:t>
      </w:r>
      <w:hyperlink r:id="rId140">
        <w:r>
          <w:rPr>
            <w:rFonts w:ascii="Arial" w:eastAsia="Arial" w:hAnsi="Arial" w:cs="Arial"/>
            <w:color w:val="1155CC"/>
            <w:sz w:val="20"/>
            <w:szCs w:val="20"/>
            <w:highlight w:val="white"/>
            <w:u w:val="single"/>
          </w:rPr>
          <w:t xml:space="preserve"> email agreement</w:t>
        </w:r>
      </w:hyperlink>
    </w:p>
    <w:p w14:paraId="6DF93FB6" w14:textId="77777777" w:rsidR="00A26EC2" w:rsidRDefault="00A26EC2">
      <w:pPr>
        <w:rPr>
          <w:rFonts w:ascii="Arial" w:eastAsia="Arial" w:hAnsi="Arial" w:cs="Arial"/>
          <w:sz w:val="20"/>
          <w:szCs w:val="20"/>
          <w:highlight w:val="white"/>
        </w:rPr>
      </w:pPr>
    </w:p>
    <w:p w14:paraId="0E0E24FA"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revised into 1558</w:t>
      </w:r>
    </w:p>
    <w:p w14:paraId="4FAD4809" w14:textId="77777777" w:rsidR="00A26EC2" w:rsidRDefault="00A26EC2"/>
    <w:p w14:paraId="45B16A78" w14:textId="77777777" w:rsidR="00A26EC2" w:rsidRDefault="00A26EC2"/>
    <w:tbl>
      <w:tblPr>
        <w:tblStyle w:val="afff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2146B34"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24E5855" w14:textId="77777777" w:rsidR="00A26EC2" w:rsidRDefault="00FD3682">
            <w:pPr>
              <w:widowControl w:val="0"/>
              <w:spacing w:line="276" w:lineRule="auto"/>
            </w:pPr>
            <w:hyperlink r:id="rId141">
              <w:r>
                <w:rPr>
                  <w:rFonts w:ascii="Arial" w:eastAsia="Arial" w:hAnsi="Arial" w:cs="Arial"/>
                  <w:b/>
                  <w:color w:val="1155CC"/>
                  <w:sz w:val="16"/>
                  <w:szCs w:val="16"/>
                  <w:u w:val="single"/>
                </w:rPr>
                <w:t>S4-221558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29F8D71" w14:textId="77777777" w:rsidR="00A26EC2" w:rsidRDefault="00FD3682">
            <w:pPr>
              <w:widowControl w:val="0"/>
              <w:spacing w:line="276" w:lineRule="auto"/>
            </w:pPr>
            <w:r>
              <w:rPr>
                <w:rFonts w:ascii="Arial" w:eastAsia="Arial" w:hAnsi="Arial" w:cs="Arial"/>
                <w:sz w:val="16"/>
                <w:szCs w:val="16"/>
              </w:rPr>
              <w:t>Use of ICE with IMS Data Channel</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E021CB7" w14:textId="77777777" w:rsidR="00A26EC2" w:rsidRDefault="00FD3682">
            <w:pPr>
              <w:widowControl w:val="0"/>
              <w:spacing w:line="276" w:lineRule="auto"/>
            </w:pPr>
            <w:r>
              <w:rPr>
                <w:rFonts w:ascii="Arial" w:eastAsia="Arial" w:hAnsi="Arial" w:cs="Arial"/>
                <w:sz w:val="16"/>
                <w:szCs w:val="16"/>
              </w:rPr>
              <w:t>Ericsson LM</w:t>
            </w:r>
          </w:p>
        </w:tc>
      </w:tr>
    </w:tbl>
    <w:p w14:paraId="246171C0"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Bo</w:t>
      </w:r>
    </w:p>
    <w:p w14:paraId="49558DA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7227C3F0" w14:textId="77777777" w:rsidR="00A26EC2" w:rsidRDefault="00FD3682">
      <w:pPr>
        <w:numPr>
          <w:ilvl w:val="0"/>
          <w:numId w:val="13"/>
        </w:numPr>
        <w:rPr>
          <w:rFonts w:ascii="Arial" w:eastAsia="Arial" w:hAnsi="Arial" w:cs="Arial"/>
          <w:sz w:val="20"/>
          <w:szCs w:val="20"/>
          <w:highlight w:val="white"/>
        </w:rPr>
      </w:pPr>
      <w:r>
        <w:rPr>
          <w:rFonts w:ascii="Arial" w:eastAsia="Arial" w:hAnsi="Arial" w:cs="Arial"/>
          <w:sz w:val="20"/>
          <w:szCs w:val="20"/>
          <w:highlight w:val="white"/>
        </w:rPr>
        <w:t>Hyun-Koo: CR is for Rel-16; is there a plan for Rel-17 &amp; Rel-18?</w:t>
      </w:r>
    </w:p>
    <w:p w14:paraId="7A94B596" w14:textId="77777777" w:rsidR="00A26EC2" w:rsidRDefault="00FD3682">
      <w:pPr>
        <w:numPr>
          <w:ilvl w:val="0"/>
          <w:numId w:val="13"/>
        </w:numPr>
        <w:rPr>
          <w:rFonts w:ascii="Arial" w:eastAsia="Arial" w:hAnsi="Arial" w:cs="Arial"/>
          <w:sz w:val="20"/>
          <w:szCs w:val="20"/>
          <w:highlight w:val="white"/>
        </w:rPr>
      </w:pPr>
      <w:r>
        <w:rPr>
          <w:rFonts w:ascii="Arial" w:eastAsia="Arial" w:hAnsi="Arial" w:cs="Arial"/>
          <w:sz w:val="20"/>
          <w:szCs w:val="20"/>
          <w:highlight w:val="white"/>
        </w:rPr>
        <w:t>Bo: yes if we agree I need TDocs for 17 and 18</w:t>
      </w:r>
    </w:p>
    <w:p w14:paraId="36072ECF"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with mirrors (Rel-17) in 1598 and (Rel-18) in 1599 that are agreed without presentation</w:t>
      </w:r>
    </w:p>
    <w:p w14:paraId="4C9B83A8" w14:textId="77777777" w:rsidR="00A26EC2" w:rsidRDefault="00A26EC2">
      <w:pPr>
        <w:rPr>
          <w:rFonts w:ascii="Arial" w:eastAsia="Arial" w:hAnsi="Arial" w:cs="Arial"/>
          <w:sz w:val="20"/>
          <w:szCs w:val="20"/>
          <w:highlight w:val="white"/>
        </w:rPr>
      </w:pPr>
    </w:p>
    <w:p w14:paraId="05169050" w14:textId="77777777" w:rsidR="00A26EC2" w:rsidRDefault="00A26EC2">
      <w:pPr>
        <w:rPr>
          <w:rFonts w:ascii="Arial" w:eastAsia="Arial" w:hAnsi="Arial" w:cs="Arial"/>
          <w:sz w:val="20"/>
          <w:szCs w:val="20"/>
          <w:highlight w:val="white"/>
        </w:rPr>
      </w:pPr>
    </w:p>
    <w:tbl>
      <w:tblPr>
        <w:tblStyle w:val="afff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44F7A4F8" w14:textId="77777777">
        <w:trPr>
          <w:trHeight w:val="285"/>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DAAFD17" w14:textId="77777777" w:rsidR="00A26EC2" w:rsidRDefault="00FD3682">
            <w:pPr>
              <w:widowControl w:val="0"/>
              <w:pBdr>
                <w:top w:val="nil"/>
                <w:left w:val="nil"/>
                <w:bottom w:val="nil"/>
                <w:right w:val="nil"/>
                <w:between w:val="nil"/>
              </w:pBdr>
              <w:spacing w:line="276" w:lineRule="auto"/>
            </w:pPr>
            <w:hyperlink r:id="rId142">
              <w:r>
                <w:rPr>
                  <w:rFonts w:ascii="Arial" w:eastAsia="Arial" w:hAnsi="Arial" w:cs="Arial"/>
                  <w:b/>
                  <w:color w:val="0000FF"/>
                  <w:sz w:val="16"/>
                  <w:szCs w:val="16"/>
                  <w:u w:val="single"/>
                </w:rPr>
                <w:t>S4-221448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3BC45C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Corrections of SDP offer-answer considerations for EVS</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8CCD441"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Orange, MediaTek Inc.</w:t>
            </w:r>
          </w:p>
        </w:tc>
      </w:tr>
    </w:tbl>
    <w:p w14:paraId="6B809263"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43">
        <w:r>
          <w:rPr>
            <w:rFonts w:ascii="Arial" w:eastAsia="Arial" w:hAnsi="Arial" w:cs="Arial"/>
            <w:color w:val="1155CC"/>
            <w:sz w:val="20"/>
            <w:szCs w:val="20"/>
            <w:highlight w:val="white"/>
            <w:u w:val="single"/>
          </w:rPr>
          <w:t>email agreement</w:t>
        </w:r>
      </w:hyperlink>
    </w:p>
    <w:p w14:paraId="3E7CC711" w14:textId="77777777" w:rsidR="00A26EC2" w:rsidRDefault="00A26EC2">
      <w:pPr>
        <w:rPr>
          <w:rFonts w:ascii="Arial" w:eastAsia="Arial" w:hAnsi="Arial" w:cs="Arial"/>
          <w:sz w:val="20"/>
          <w:szCs w:val="20"/>
          <w:highlight w:val="white"/>
        </w:rPr>
      </w:pPr>
    </w:p>
    <w:p w14:paraId="53EDAE9E"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6050BC43" w14:textId="77777777" w:rsidR="00A26EC2" w:rsidRDefault="00A26EC2"/>
    <w:p w14:paraId="14534084" w14:textId="77777777" w:rsidR="00A26EC2" w:rsidRDefault="00FD3682">
      <w:pPr>
        <w:pStyle w:val="Heading2"/>
      </w:pPr>
      <w:r>
        <w:t xml:space="preserve">10.11 New Work / New Work Items and </w:t>
      </w:r>
      <w:r>
        <w:t>Study Items</w:t>
      </w:r>
    </w:p>
    <w:p w14:paraId="58DECA30" w14:textId="77777777" w:rsidR="00A26EC2" w:rsidRDefault="00A26EC2"/>
    <w:tbl>
      <w:tblPr>
        <w:tblStyle w:val="afff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5A2010EF" w14:textId="77777777">
        <w:trPr>
          <w:trHeight w:val="48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5FF8327" w14:textId="77777777" w:rsidR="00A26EC2" w:rsidRDefault="00FD3682">
            <w:pPr>
              <w:widowControl w:val="0"/>
              <w:pBdr>
                <w:top w:val="nil"/>
                <w:left w:val="nil"/>
                <w:bottom w:val="nil"/>
                <w:right w:val="nil"/>
                <w:between w:val="nil"/>
              </w:pBdr>
              <w:spacing w:line="276" w:lineRule="auto"/>
            </w:pPr>
            <w:hyperlink r:id="rId144">
              <w:r>
                <w:rPr>
                  <w:rFonts w:ascii="Arial" w:eastAsia="Arial" w:hAnsi="Arial" w:cs="Arial"/>
                  <w:b/>
                  <w:color w:val="0000FF"/>
                  <w:sz w:val="16"/>
                  <w:szCs w:val="16"/>
                  <w:u w:val="single"/>
                </w:rPr>
                <w:t>S4-221347</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65768B3"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New SID discussion on FS_eXR (Feasibility Study on Enhancement of XR media service)</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2588CD8"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1B36923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45">
        <w:r>
          <w:rPr>
            <w:rFonts w:ascii="Arial" w:eastAsia="Arial" w:hAnsi="Arial" w:cs="Arial"/>
            <w:color w:val="1155CC"/>
            <w:sz w:val="20"/>
            <w:szCs w:val="20"/>
            <w:highlight w:val="white"/>
            <w:u w:val="single"/>
          </w:rPr>
          <w:t>email agreement</w:t>
        </w:r>
      </w:hyperlink>
    </w:p>
    <w:p w14:paraId="179334D3" w14:textId="77777777" w:rsidR="00A26EC2" w:rsidRDefault="00A26EC2">
      <w:pPr>
        <w:rPr>
          <w:rFonts w:ascii="Arial" w:eastAsia="Arial" w:hAnsi="Arial" w:cs="Arial"/>
          <w:sz w:val="20"/>
          <w:szCs w:val="20"/>
          <w:highlight w:val="white"/>
        </w:rPr>
      </w:pPr>
    </w:p>
    <w:p w14:paraId="055E4006"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0BCAD098"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7EB1035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this is a discussion paper, s</w:t>
      </w:r>
      <w:r>
        <w:rPr>
          <w:rFonts w:ascii="Arial" w:eastAsia="Arial" w:hAnsi="Arial" w:cs="Arial"/>
          <w:sz w:val="20"/>
          <w:szCs w:val="20"/>
          <w:highlight w:val="white"/>
        </w:rPr>
        <w:t>o we can note this</w:t>
      </w:r>
    </w:p>
    <w:p w14:paraId="67DA6D02" w14:textId="77777777" w:rsidR="00A26EC2" w:rsidRDefault="00A26EC2">
      <w:pPr>
        <w:rPr>
          <w:rFonts w:ascii="Arial" w:eastAsia="Arial" w:hAnsi="Arial" w:cs="Arial"/>
          <w:sz w:val="20"/>
          <w:szCs w:val="20"/>
          <w:highlight w:val="white"/>
        </w:rPr>
      </w:pPr>
    </w:p>
    <w:p w14:paraId="4194D35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Document is Noted.</w:t>
      </w:r>
    </w:p>
    <w:p w14:paraId="057CCD36" w14:textId="77777777" w:rsidR="00A26EC2" w:rsidRDefault="00A26EC2">
      <w:pPr>
        <w:rPr>
          <w:rFonts w:ascii="Arial" w:eastAsia="Arial" w:hAnsi="Arial" w:cs="Arial"/>
          <w:sz w:val="20"/>
          <w:szCs w:val="20"/>
          <w:highlight w:val="white"/>
        </w:rPr>
      </w:pPr>
    </w:p>
    <w:p w14:paraId="1FD935DC" w14:textId="77777777" w:rsidR="00A26EC2" w:rsidRDefault="00A26EC2">
      <w:pPr>
        <w:rPr>
          <w:rFonts w:ascii="Arial" w:eastAsia="Arial" w:hAnsi="Arial" w:cs="Arial"/>
          <w:sz w:val="20"/>
          <w:szCs w:val="20"/>
          <w:highlight w:val="white"/>
        </w:rPr>
      </w:pPr>
    </w:p>
    <w:tbl>
      <w:tblPr>
        <w:tblStyle w:val="afff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6EBD960D" w14:textId="77777777">
        <w:trPr>
          <w:trHeight w:val="20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AF3F6F6" w14:textId="77777777" w:rsidR="00A26EC2" w:rsidRDefault="00FD3682">
            <w:pPr>
              <w:widowControl w:val="0"/>
              <w:spacing w:line="276" w:lineRule="auto"/>
            </w:pPr>
            <w:hyperlink r:id="rId146">
              <w:r>
                <w:rPr>
                  <w:rFonts w:ascii="Arial" w:eastAsia="Arial" w:hAnsi="Arial" w:cs="Arial"/>
                  <w:b/>
                  <w:color w:val="0000FF"/>
                  <w:sz w:val="16"/>
                  <w:szCs w:val="16"/>
                  <w:u w:val="single"/>
                </w:rPr>
                <w:t>S4-221348</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C56247E" w14:textId="77777777" w:rsidR="00A26EC2" w:rsidRDefault="00FD3682">
            <w:pPr>
              <w:widowControl w:val="0"/>
              <w:spacing w:line="276" w:lineRule="auto"/>
            </w:pPr>
            <w:r>
              <w:rPr>
                <w:rFonts w:ascii="Arial" w:eastAsia="Arial" w:hAnsi="Arial" w:cs="Arial"/>
                <w:sz w:val="16"/>
                <w:szCs w:val="16"/>
              </w:rPr>
              <w:t>FS_eXR_Study on XR enhancement</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FC2C99D" w14:textId="77777777" w:rsidR="00A26EC2" w:rsidRDefault="00FD3682">
            <w:pPr>
              <w:widowControl w:val="0"/>
              <w:spacing w:line="276" w:lineRule="auto"/>
            </w:pPr>
            <w:r>
              <w:rPr>
                <w:rFonts w:ascii="Arial" w:eastAsia="Arial" w:hAnsi="Arial" w:cs="Arial"/>
                <w:sz w:val="16"/>
                <w:szCs w:val="16"/>
              </w:rPr>
              <w:t>Intel Sweden AB</w:t>
            </w:r>
          </w:p>
        </w:tc>
      </w:tr>
    </w:tbl>
    <w:p w14:paraId="7A326109"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lastRenderedPageBreak/>
        <w:t xml:space="preserve">Sent for </w:t>
      </w:r>
      <w:hyperlink r:id="rId147">
        <w:r>
          <w:rPr>
            <w:rFonts w:ascii="Arial" w:eastAsia="Arial" w:hAnsi="Arial" w:cs="Arial"/>
            <w:color w:val="1155CC"/>
            <w:sz w:val="20"/>
            <w:szCs w:val="20"/>
            <w:highlight w:val="white"/>
            <w:u w:val="single"/>
          </w:rPr>
          <w:t>email agreement</w:t>
        </w:r>
      </w:hyperlink>
    </w:p>
    <w:p w14:paraId="79C1A142" w14:textId="77777777" w:rsidR="00A26EC2" w:rsidRDefault="00A26EC2">
      <w:pPr>
        <w:rPr>
          <w:rFonts w:ascii="Arial" w:eastAsia="Arial" w:hAnsi="Arial" w:cs="Arial"/>
          <w:sz w:val="20"/>
          <w:szCs w:val="20"/>
          <w:highlight w:val="white"/>
        </w:rPr>
      </w:pPr>
    </w:p>
    <w:p w14:paraId="14545F1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No email comments but also not enough co-signing comp</w:t>
      </w:r>
      <w:r>
        <w:rPr>
          <w:rFonts w:ascii="Arial" w:eastAsia="Arial" w:hAnsi="Arial" w:cs="Arial"/>
          <w:sz w:val="20"/>
          <w:szCs w:val="20"/>
          <w:highlight w:val="white"/>
        </w:rPr>
        <w:t>anies.</w:t>
      </w:r>
    </w:p>
    <w:p w14:paraId="03D07715" w14:textId="77777777" w:rsidR="00A26EC2" w:rsidRDefault="00A26EC2">
      <w:pPr>
        <w:rPr>
          <w:rFonts w:ascii="Arial" w:eastAsia="Arial" w:hAnsi="Arial" w:cs="Arial"/>
          <w:sz w:val="20"/>
          <w:szCs w:val="20"/>
          <w:highlight w:val="white"/>
        </w:rPr>
      </w:pPr>
    </w:p>
    <w:p w14:paraId="6F751AEC"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Presenter: Shuai</w:t>
      </w:r>
    </w:p>
    <w:p w14:paraId="7A96B5B5"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02C5E93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Most of the extension can be done 5G_RTP</w:t>
      </w:r>
    </w:p>
    <w:p w14:paraId="7D901A8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QoE / QoS / PDU: do we have enough time to address everything</w:t>
      </w:r>
    </w:p>
    <w:p w14:paraId="1C566E16"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perhaps not</w:t>
      </w:r>
    </w:p>
    <w:p w14:paraId="3AC9FFA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that is my concern to study all aspects</w:t>
      </w:r>
    </w:p>
    <w:p w14:paraId="7261BCAD"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2 things, there is our work item (ending december) and there is what SA2 needs (we can continue beyond the work item); so even starting a new study item will not manage to complete until march 2023. We ca</w:t>
      </w:r>
      <w:r>
        <w:rPr>
          <w:rFonts w:ascii="Arial" w:eastAsia="Arial" w:hAnsi="Arial" w:cs="Arial"/>
          <w:sz w:val="20"/>
          <w:szCs w:val="20"/>
          <w:highlight w:val="white"/>
        </w:rPr>
        <w:t>n provide input as possible in March and continue our work item with conclusions end of RL18.</w:t>
      </w:r>
    </w:p>
    <w:p w14:paraId="2A90213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we should focus on 3GPP codecs / and not extend to other codecs that are currently not considered in 3GPP</w:t>
      </w:r>
    </w:p>
    <w:p w14:paraId="76576298"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at this point we should not make any limita</w:t>
      </w:r>
      <w:r>
        <w:rPr>
          <w:rFonts w:ascii="Arial" w:eastAsia="Arial" w:hAnsi="Arial" w:cs="Arial"/>
          <w:sz w:val="20"/>
          <w:szCs w:val="20"/>
          <w:highlight w:val="white"/>
        </w:rPr>
        <w:t>tions on the codec</w:t>
      </w:r>
    </w:p>
    <w:p w14:paraId="116E47B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Yong: we should only focus on supported codecs</w:t>
      </w:r>
    </w:p>
    <w:p w14:paraId="4EC24A4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the proposal mentions dedicated codecs under consideration</w:t>
      </w:r>
    </w:p>
    <w:p w14:paraId="0EA7E62D"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there is some strict timeline with SA2 so we need to prioritize (we can do this for the codecs we are familiar with)</w:t>
      </w:r>
    </w:p>
    <w:p w14:paraId="5A360D29"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w:t>
      </w:r>
      <w:r>
        <w:rPr>
          <w:rFonts w:ascii="Arial" w:eastAsia="Arial" w:hAnsi="Arial" w:cs="Arial"/>
          <w:sz w:val="20"/>
          <w:szCs w:val="20"/>
          <w:highlight w:val="white"/>
        </w:rPr>
        <w:t>uai: if we do not include enough codecs it will not be comprehensive; we should discuss this further in 5G_RTP</w:t>
      </w:r>
    </w:p>
    <w:p w14:paraId="66A3BC4D"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Nik:we usually focus on MPEG codecs; so we should start with those (others are not yet in our 3GPP spec)</w:t>
      </w:r>
    </w:p>
    <w:p w14:paraId="327BD115"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AV1 is included in always</w:t>
      </w:r>
    </w:p>
    <w:p w14:paraId="5310D6D0"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analysis yes, but no recommendation</w:t>
      </w:r>
    </w:p>
    <w:p w14:paraId="480DCEA4"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 xml:space="preserve">Nik: we still have some ETSI decision pending if we can reference AOM codecs </w:t>
      </w:r>
      <w:r>
        <w:rPr>
          <w:rFonts w:ascii="Arial" w:eastAsia="Arial" w:hAnsi="Arial" w:cs="Arial"/>
          <w:sz w:val="20"/>
          <w:szCs w:val="20"/>
          <w:highlight w:val="white"/>
        </w:rPr>
        <w:t>formally</w:t>
      </w:r>
    </w:p>
    <w:p w14:paraId="54BD44B1"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is there any official note on this</w:t>
      </w:r>
    </w:p>
    <w:p w14:paraId="7C010F57"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yes best look at some plenary discussion of the past</w:t>
      </w:r>
    </w:p>
    <w:p w14:paraId="4FB6830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Decision: Document is Noted.</w:t>
      </w:r>
    </w:p>
    <w:p w14:paraId="27CD784A" w14:textId="77777777" w:rsidR="00A26EC2" w:rsidRDefault="00A26EC2"/>
    <w:p w14:paraId="108C7312" w14:textId="77777777" w:rsidR="00A26EC2" w:rsidRDefault="00A26EC2"/>
    <w:tbl>
      <w:tblPr>
        <w:tblStyle w:val="afff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A26EC2" w14:paraId="7E1F3B17" w14:textId="77777777">
        <w:trPr>
          <w:trHeight w:val="480"/>
        </w:trPr>
        <w:tc>
          <w:tcPr>
            <w:tcW w:w="1382"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7273840" w14:textId="77777777" w:rsidR="00A26EC2" w:rsidRDefault="00FD3682">
            <w:pPr>
              <w:widowControl w:val="0"/>
              <w:pBdr>
                <w:top w:val="nil"/>
                <w:left w:val="nil"/>
                <w:bottom w:val="nil"/>
                <w:right w:val="nil"/>
                <w:between w:val="nil"/>
              </w:pBdr>
              <w:spacing w:line="276" w:lineRule="auto"/>
            </w:pPr>
            <w:hyperlink r:id="rId148">
              <w:r>
                <w:rPr>
                  <w:rFonts w:ascii="Arial" w:eastAsia="Arial" w:hAnsi="Arial" w:cs="Arial"/>
                  <w:b/>
                  <w:color w:val="0000FF"/>
                  <w:sz w:val="16"/>
                  <w:szCs w:val="16"/>
                  <w:u w:val="single"/>
                </w:rPr>
                <w:t>S4-221425</w:t>
              </w:r>
            </w:hyperlink>
          </w:p>
        </w:tc>
        <w:tc>
          <w:tcPr>
            <w:tcW w:w="4999"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6A5F0BA"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WID proposal on Enhanced Multiparty RTT</w:t>
            </w:r>
          </w:p>
        </w:tc>
        <w:tc>
          <w:tcPr>
            <w:tcW w:w="297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710E49E" w14:textId="77777777" w:rsidR="00A26EC2" w:rsidRDefault="00FD3682">
            <w:pPr>
              <w:widowControl w:val="0"/>
              <w:pBdr>
                <w:top w:val="nil"/>
                <w:left w:val="nil"/>
                <w:bottom w:val="nil"/>
                <w:right w:val="nil"/>
                <w:between w:val="nil"/>
              </w:pBdr>
              <w:spacing w:line="276" w:lineRule="auto"/>
            </w:pPr>
            <w:r>
              <w:rPr>
                <w:rFonts w:ascii="Arial" w:eastAsia="Arial" w:hAnsi="Arial" w:cs="Arial"/>
                <w:sz w:val="16"/>
                <w:szCs w:val="16"/>
              </w:rPr>
              <w:t>Huawei, Qualcomm Incorporated, Ericsson LM and Intel</w:t>
            </w:r>
          </w:p>
        </w:tc>
      </w:tr>
    </w:tbl>
    <w:p w14:paraId="0F2ADC51"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49">
        <w:r>
          <w:rPr>
            <w:rFonts w:ascii="Arial" w:eastAsia="Arial" w:hAnsi="Arial" w:cs="Arial"/>
            <w:color w:val="1155CC"/>
            <w:sz w:val="20"/>
            <w:szCs w:val="20"/>
            <w:highlight w:val="white"/>
            <w:u w:val="single"/>
          </w:rPr>
          <w:t>email agreement</w:t>
        </w:r>
      </w:hyperlink>
    </w:p>
    <w:p w14:paraId="7A52C5BF" w14:textId="77777777" w:rsidR="00A26EC2" w:rsidRDefault="00A26EC2">
      <w:pPr>
        <w:rPr>
          <w:rFonts w:ascii="Arial" w:eastAsia="Arial" w:hAnsi="Arial" w:cs="Arial"/>
          <w:sz w:val="20"/>
          <w:szCs w:val="20"/>
          <w:highlight w:val="white"/>
        </w:rPr>
      </w:pPr>
    </w:p>
    <w:p w14:paraId="547924AD"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 xml:space="preserve">Presenter: </w:t>
      </w:r>
      <w:r>
        <w:rPr>
          <w:rFonts w:ascii="Arial" w:eastAsia="Arial" w:hAnsi="Arial" w:cs="Arial"/>
          <w:color w:val="242424"/>
          <w:sz w:val="18"/>
          <w:szCs w:val="18"/>
          <w:highlight w:val="white"/>
        </w:rPr>
        <w:t>Huan-yu</w:t>
      </w:r>
    </w:p>
    <w:p w14:paraId="4680D717" w14:textId="77777777" w:rsidR="00A26EC2" w:rsidRDefault="00FD3682">
      <w:pPr>
        <w:rPr>
          <w:rFonts w:ascii="Arial" w:eastAsia="Arial" w:hAnsi="Arial" w:cs="Arial"/>
          <w:sz w:val="20"/>
          <w:szCs w:val="20"/>
          <w:highlight w:val="white"/>
        </w:rPr>
      </w:pPr>
      <w:r>
        <w:rPr>
          <w:rFonts w:ascii="Arial" w:eastAsia="Arial" w:hAnsi="Arial" w:cs="Arial"/>
          <w:sz w:val="20"/>
          <w:szCs w:val="20"/>
          <w:highlight w:val="white"/>
        </w:rPr>
        <w:t>Discussion:</w:t>
      </w:r>
    </w:p>
    <w:p w14:paraId="57C869D1"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Shuai: draft is easy to read and clear, I like to support this</w:t>
      </w:r>
    </w:p>
    <w:p w14:paraId="3E90564F"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does this include coordination with CT</w:t>
      </w:r>
    </w:p>
    <w:p w14:paraId="424BF74E"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Huan-yu: this details are not clear to me</w:t>
      </w:r>
    </w:p>
    <w:p w14:paraId="775B46A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Bo: there is impact to some CT group or groups but don’t remember which, right now - will check (checked: C</w:t>
      </w:r>
      <w:r>
        <w:rPr>
          <w:rFonts w:ascii="Arial" w:eastAsia="Arial" w:hAnsi="Arial" w:cs="Arial"/>
          <w:sz w:val="20"/>
          <w:szCs w:val="20"/>
          <w:highlight w:val="white"/>
        </w:rPr>
        <w:t>T1 and likely CT4)</w:t>
      </w:r>
    </w:p>
    <w:p w14:paraId="03B31E70" w14:textId="77777777" w:rsidR="00A26EC2" w:rsidRDefault="00FD3682">
      <w:pPr>
        <w:numPr>
          <w:ilvl w:val="0"/>
          <w:numId w:val="17"/>
        </w:numPr>
        <w:rPr>
          <w:rFonts w:ascii="Arial" w:eastAsia="Arial" w:hAnsi="Arial" w:cs="Arial"/>
          <w:sz w:val="20"/>
          <w:szCs w:val="20"/>
        </w:rPr>
      </w:pPr>
      <w:r>
        <w:rPr>
          <w:rFonts w:ascii="Arial" w:eastAsia="Arial" w:hAnsi="Arial" w:cs="Arial"/>
          <w:sz w:val="20"/>
          <w:szCs w:val="20"/>
          <w:highlight w:val="white"/>
        </w:rPr>
        <w:t>Nik: is this not CT4</w:t>
      </w:r>
    </w:p>
    <w:p w14:paraId="09A35C2C" w14:textId="77777777" w:rsidR="00A26EC2" w:rsidRDefault="00FD3682">
      <w:pPr>
        <w:numPr>
          <w:ilvl w:val="0"/>
          <w:numId w:val="17"/>
        </w:numPr>
        <w:rPr>
          <w:rFonts w:ascii="Arial" w:eastAsia="Arial" w:hAnsi="Arial" w:cs="Arial"/>
          <w:sz w:val="20"/>
          <w:szCs w:val="20"/>
          <w:highlight w:val="white"/>
        </w:rPr>
      </w:pPr>
      <w:r>
        <w:rPr>
          <w:rFonts w:ascii="Arial" w:eastAsia="Arial" w:hAnsi="Arial" w:cs="Arial"/>
          <w:sz w:val="20"/>
          <w:szCs w:val="20"/>
          <w:highlight w:val="white"/>
        </w:rPr>
        <w:t>Nik: WID is ok but lets check with our CT contacts</w:t>
      </w:r>
    </w:p>
    <w:p w14:paraId="5B13C146" w14:textId="77777777" w:rsidR="00A26EC2" w:rsidRDefault="00FD3682">
      <w:r>
        <w:rPr>
          <w:rFonts w:ascii="Arial" w:eastAsia="Arial" w:hAnsi="Arial" w:cs="Arial"/>
          <w:sz w:val="20"/>
          <w:szCs w:val="20"/>
          <w:highlight w:val="white"/>
        </w:rPr>
        <w:t>Decision: Agreed</w:t>
      </w:r>
    </w:p>
    <w:p w14:paraId="1FEA8A9A" w14:textId="77777777" w:rsidR="00A26EC2" w:rsidRDefault="00A26EC2"/>
    <w:p w14:paraId="03D3E634" w14:textId="77777777" w:rsidR="00A26EC2" w:rsidRDefault="00FD3682">
      <w:pPr>
        <w:pStyle w:val="Heading2"/>
      </w:pPr>
      <w:r>
        <w:t>10.12 Any Other Business</w:t>
      </w:r>
    </w:p>
    <w:p w14:paraId="73330B77" w14:textId="77777777" w:rsidR="00A26EC2" w:rsidRDefault="00A26EC2"/>
    <w:p w14:paraId="084BC560" w14:textId="77777777" w:rsidR="00A26EC2" w:rsidRDefault="00FD3682">
      <w:pPr>
        <w:pStyle w:val="Heading2"/>
      </w:pPr>
      <w:r>
        <w:t>10.13 Close of the session</w:t>
      </w:r>
    </w:p>
    <w:p w14:paraId="5DDFB224" w14:textId="77777777" w:rsidR="00A26EC2" w:rsidRDefault="00FD3682">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12:35 CET on November 17.</w:t>
      </w:r>
    </w:p>
    <w:p w14:paraId="69C1E6BE" w14:textId="77777777" w:rsidR="00A26EC2" w:rsidRDefault="00FD3682">
      <w:pPr>
        <w:pStyle w:val="Heading1"/>
        <w:keepNext w:val="0"/>
        <w:keepLines w:val="0"/>
        <w:tabs>
          <w:tab w:val="left" w:pos="1134"/>
        </w:tabs>
        <w:jc w:val="center"/>
        <w:rPr>
          <w:sz w:val="46"/>
          <w:szCs w:val="46"/>
        </w:rPr>
      </w:pPr>
      <w:bookmarkStart w:id="6" w:name="_1t3h5sf" w:colFirst="0" w:colLast="0"/>
      <w:bookmarkEnd w:id="6"/>
      <w:r>
        <w:rPr>
          <w:sz w:val="46"/>
          <w:szCs w:val="46"/>
        </w:rPr>
        <w:t>Annex A: Meeting Agenda</w:t>
      </w:r>
    </w:p>
    <w:p w14:paraId="4EBDF4CB" w14:textId="77777777" w:rsidR="00A26EC2" w:rsidRDefault="00A26EC2"/>
    <w:p w14:paraId="6864ED8E" w14:textId="77777777" w:rsidR="00A26EC2" w:rsidRDefault="00A26EC2"/>
    <w:tbl>
      <w:tblPr>
        <w:tblStyle w:val="afffffa"/>
        <w:tblW w:w="9225" w:type="dxa"/>
        <w:tblBorders>
          <w:top w:val="nil"/>
          <w:left w:val="nil"/>
          <w:bottom w:val="nil"/>
          <w:right w:val="nil"/>
          <w:insideH w:val="nil"/>
          <w:insideV w:val="nil"/>
        </w:tblBorders>
        <w:tblLayout w:type="fixed"/>
        <w:tblLook w:val="0600" w:firstRow="0" w:lastRow="0" w:firstColumn="0" w:lastColumn="0" w:noHBand="1" w:noVBand="1"/>
      </w:tblPr>
      <w:tblGrid>
        <w:gridCol w:w="945"/>
        <w:gridCol w:w="3720"/>
        <w:gridCol w:w="4560"/>
      </w:tblGrid>
      <w:tr w:rsidR="00A26EC2" w14:paraId="6B7F8167" w14:textId="77777777">
        <w:trPr>
          <w:trHeight w:val="39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02FA4A50" w14:textId="77777777" w:rsidR="00A26EC2" w:rsidRDefault="00FD3682">
            <w:pPr>
              <w:rPr>
                <w:rFonts w:ascii="Arial" w:eastAsia="Arial" w:hAnsi="Arial" w:cs="Arial"/>
              </w:rPr>
            </w:pPr>
            <w:r>
              <w:rPr>
                <w:rFonts w:ascii="Arial" w:eastAsia="Arial" w:hAnsi="Arial" w:cs="Arial"/>
              </w:rPr>
              <w:t>10.3</w:t>
            </w:r>
          </w:p>
        </w:tc>
        <w:tc>
          <w:tcPr>
            <w:tcW w:w="37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57019DDA" w14:textId="77777777" w:rsidR="00A26EC2" w:rsidRDefault="00FD3682">
            <w:pPr>
              <w:rPr>
                <w:rFonts w:ascii="Arial" w:eastAsia="Arial" w:hAnsi="Arial" w:cs="Arial"/>
              </w:rPr>
            </w:pPr>
            <w:r>
              <w:rPr>
                <w:rFonts w:ascii="Arial" w:eastAsia="Arial" w:hAnsi="Arial" w:cs="Arial"/>
              </w:rPr>
              <w:t>Reports and liaisons from other groups</w:t>
            </w:r>
          </w:p>
        </w:tc>
        <w:tc>
          <w:tcPr>
            <w:tcW w:w="456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74119647" w14:textId="77777777" w:rsidR="00A26EC2" w:rsidRDefault="00FD3682">
            <w:pPr>
              <w:rPr>
                <w:rFonts w:ascii="Arial" w:eastAsia="Arial" w:hAnsi="Arial" w:cs="Arial"/>
                <w:color w:val="FF0000"/>
              </w:rPr>
            </w:pPr>
            <w:r>
              <w:rPr>
                <w:rFonts w:ascii="Arial" w:eastAsia="Arial" w:hAnsi="Arial" w:cs="Arial"/>
              </w:rPr>
              <w:t xml:space="preserve">VoLTE Roaming: </w:t>
            </w:r>
            <w:r>
              <w:rPr>
                <w:rFonts w:ascii="Arial" w:eastAsia="Arial" w:hAnsi="Arial" w:cs="Arial"/>
                <w:color w:val="FF0000"/>
              </w:rPr>
              <w:t>1228n</w:t>
            </w:r>
          </w:p>
          <w:p w14:paraId="61BF09B7" w14:textId="77777777" w:rsidR="00A26EC2" w:rsidRDefault="00A26EC2">
            <w:pPr>
              <w:rPr>
                <w:rFonts w:ascii="Arial" w:eastAsia="Arial" w:hAnsi="Arial" w:cs="Arial"/>
              </w:rPr>
            </w:pPr>
          </w:p>
          <w:p w14:paraId="78E4AF48" w14:textId="77777777" w:rsidR="00A26EC2" w:rsidRDefault="00FD3682">
            <w:pPr>
              <w:rPr>
                <w:rFonts w:ascii="Arial" w:eastAsia="Arial" w:hAnsi="Arial" w:cs="Arial"/>
                <w:color w:val="FF0000"/>
              </w:rPr>
            </w:pPr>
            <w:r>
              <w:rPr>
                <w:rFonts w:ascii="Arial" w:eastAsia="Arial" w:hAnsi="Arial" w:cs="Arial"/>
              </w:rPr>
              <w:t>IMS Data Channel:</w:t>
            </w:r>
            <w:r>
              <w:rPr>
                <w:rFonts w:ascii="Arial" w:eastAsia="Arial" w:hAnsi="Arial" w:cs="Arial"/>
                <w:color w:val="FF0000"/>
              </w:rPr>
              <w:t xml:space="preserve"> 1243-&gt;</w:t>
            </w:r>
            <w:r>
              <w:rPr>
                <w:rFonts w:ascii="Arial" w:eastAsia="Arial" w:hAnsi="Arial" w:cs="Arial"/>
                <w:color w:val="0000FF"/>
              </w:rPr>
              <w:t>1556a</w:t>
            </w:r>
            <w:r>
              <w:rPr>
                <w:rFonts w:ascii="Arial" w:eastAsia="Arial" w:hAnsi="Arial" w:cs="Arial"/>
              </w:rPr>
              <w:t xml:space="preserve">, </w:t>
            </w:r>
            <w:r>
              <w:rPr>
                <w:rFonts w:ascii="Arial" w:eastAsia="Arial" w:hAnsi="Arial" w:cs="Arial"/>
                <w:color w:val="FF0000"/>
              </w:rPr>
              <w:t>1300n, 1349n, 1372n</w:t>
            </w:r>
          </w:p>
          <w:p w14:paraId="78255C62" w14:textId="77777777" w:rsidR="00A26EC2" w:rsidRDefault="00A26EC2">
            <w:pPr>
              <w:rPr>
                <w:rFonts w:ascii="Arial" w:eastAsia="Arial" w:hAnsi="Arial" w:cs="Arial"/>
                <w:color w:val="FF0000"/>
              </w:rPr>
            </w:pPr>
          </w:p>
          <w:p w14:paraId="4C5605ED" w14:textId="77777777" w:rsidR="00A26EC2" w:rsidRDefault="00FD3682">
            <w:pPr>
              <w:rPr>
                <w:rFonts w:ascii="Arial" w:eastAsia="Arial" w:hAnsi="Arial" w:cs="Arial"/>
                <w:color w:val="FF0000"/>
              </w:rPr>
            </w:pPr>
            <w:r>
              <w:rPr>
                <w:rFonts w:ascii="Arial" w:eastAsia="Arial" w:hAnsi="Arial" w:cs="Arial"/>
                <w:color w:val="FF0000"/>
              </w:rPr>
              <w:t>1511a</w:t>
            </w:r>
          </w:p>
          <w:p w14:paraId="1B2E2559" w14:textId="77777777" w:rsidR="00A26EC2" w:rsidRDefault="00A26EC2">
            <w:pPr>
              <w:rPr>
                <w:rFonts w:ascii="Arial" w:eastAsia="Arial" w:hAnsi="Arial" w:cs="Arial"/>
              </w:rPr>
            </w:pPr>
          </w:p>
          <w:p w14:paraId="545B8F6A" w14:textId="77777777" w:rsidR="00A26EC2" w:rsidRDefault="00FD3682">
            <w:pPr>
              <w:spacing w:before="40" w:after="40" w:line="276" w:lineRule="auto"/>
              <w:ind w:right="60"/>
              <w:jc w:val="both"/>
              <w:rPr>
                <w:rFonts w:ascii="Arial" w:eastAsia="Arial" w:hAnsi="Arial" w:cs="Arial"/>
                <w:color w:val="0000FF"/>
              </w:rPr>
            </w:pPr>
            <w:r>
              <w:rPr>
                <w:rFonts w:ascii="Arial" w:eastAsia="Arial" w:hAnsi="Arial" w:cs="Arial"/>
              </w:rPr>
              <w:t xml:space="preserve">SR_MSE: </w:t>
            </w:r>
            <w:r>
              <w:rPr>
                <w:rFonts w:ascii="Arial" w:eastAsia="Arial" w:hAnsi="Arial" w:cs="Arial"/>
                <w:color w:val="FF0000"/>
              </w:rPr>
              <w:t>1238reply-&gt;</w:t>
            </w:r>
            <w:r>
              <w:rPr>
                <w:rFonts w:ascii="Arial" w:eastAsia="Arial" w:hAnsi="Arial" w:cs="Arial"/>
                <w:color w:val="0000FF"/>
              </w:rPr>
              <w:t>1534a</w:t>
            </w:r>
          </w:p>
          <w:p w14:paraId="5799A54E" w14:textId="77777777" w:rsidR="00A26EC2" w:rsidRDefault="00A26EC2">
            <w:pPr>
              <w:rPr>
                <w:rFonts w:ascii="Arial" w:eastAsia="Arial" w:hAnsi="Arial" w:cs="Arial"/>
              </w:rPr>
            </w:pPr>
          </w:p>
          <w:p w14:paraId="3C678C56" w14:textId="77777777" w:rsidR="00A26EC2" w:rsidRDefault="00FD3682">
            <w:pPr>
              <w:rPr>
                <w:rFonts w:ascii="Arial" w:eastAsia="Arial" w:hAnsi="Arial" w:cs="Arial"/>
                <w:color w:val="FF0000"/>
              </w:rPr>
            </w:pPr>
            <w:r>
              <w:rPr>
                <w:rFonts w:ascii="Arial" w:eastAsia="Arial" w:hAnsi="Arial" w:cs="Arial"/>
              </w:rPr>
              <w:t xml:space="preserve">N6 PDU Set Identification: </w:t>
            </w:r>
            <w:r>
              <w:rPr>
                <w:rFonts w:ascii="Arial" w:eastAsia="Arial" w:hAnsi="Arial" w:cs="Arial"/>
                <w:color w:val="FF0000"/>
              </w:rPr>
              <w:t>1244reply-&gt;</w:t>
            </w:r>
            <w:r>
              <w:rPr>
                <w:rFonts w:ascii="Arial" w:eastAsia="Arial" w:hAnsi="Arial" w:cs="Arial"/>
                <w:color w:val="0000FF"/>
              </w:rPr>
              <w:t>1548awp</w:t>
            </w:r>
            <w:r>
              <w:rPr>
                <w:rFonts w:ascii="Arial" w:eastAsia="Arial" w:hAnsi="Arial" w:cs="Arial"/>
              </w:rPr>
              <w:t xml:space="preserve">, </w:t>
            </w:r>
            <w:r>
              <w:rPr>
                <w:rFonts w:ascii="Arial" w:eastAsia="Arial" w:hAnsi="Arial" w:cs="Arial"/>
                <w:color w:val="FF0000"/>
              </w:rPr>
              <w:t>1249n,</w:t>
            </w:r>
            <w:r>
              <w:rPr>
                <w:rFonts w:ascii="Arial" w:eastAsia="Arial" w:hAnsi="Arial" w:cs="Arial"/>
              </w:rPr>
              <w:t xml:space="preserve"> </w:t>
            </w:r>
            <w:r>
              <w:rPr>
                <w:rFonts w:ascii="Arial" w:eastAsia="Arial" w:hAnsi="Arial" w:cs="Arial"/>
                <w:color w:val="FF0000"/>
              </w:rPr>
              <w:t>1253n, 1427n,</w:t>
            </w:r>
            <w:r>
              <w:rPr>
                <w:rFonts w:ascii="Arial" w:eastAsia="Arial" w:hAnsi="Arial" w:cs="Arial"/>
              </w:rPr>
              <w:t xml:space="preserve"> </w:t>
            </w:r>
            <w:r>
              <w:rPr>
                <w:rFonts w:ascii="Arial" w:eastAsia="Arial" w:hAnsi="Arial" w:cs="Arial"/>
                <w:color w:val="FF0000"/>
              </w:rPr>
              <w:t>1429n, 1432n</w:t>
            </w:r>
          </w:p>
        </w:tc>
      </w:tr>
      <w:tr w:rsidR="00A26EC2" w14:paraId="0D3AB72D"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594352C" w14:textId="77777777" w:rsidR="00A26EC2" w:rsidRDefault="00FD3682">
            <w:pPr>
              <w:rPr>
                <w:rFonts w:ascii="Arial" w:eastAsia="Arial" w:hAnsi="Arial" w:cs="Arial"/>
              </w:rPr>
            </w:pPr>
            <w:r>
              <w:rPr>
                <w:rFonts w:ascii="Arial" w:eastAsia="Arial" w:hAnsi="Arial" w:cs="Arial"/>
              </w:rPr>
              <w:t>10.4</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71C88A0F" w14:textId="77777777" w:rsidR="00A26EC2" w:rsidRDefault="00FD3682">
            <w:pPr>
              <w:rPr>
                <w:rFonts w:ascii="Arial" w:eastAsia="Arial" w:hAnsi="Arial" w:cs="Arial"/>
              </w:rPr>
            </w:pPr>
            <w:r>
              <w:rPr>
                <w:rFonts w:ascii="Arial" w:eastAsia="Arial" w:hAnsi="Arial" w:cs="Arial"/>
              </w:rPr>
              <w:t>CRs to features in Release 17 and earlier</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356560AE" w14:textId="77777777" w:rsidR="00A26EC2" w:rsidRDefault="00FD3682">
            <w:pPr>
              <w:rPr>
                <w:rFonts w:ascii="Arial" w:eastAsia="Arial" w:hAnsi="Arial" w:cs="Arial"/>
                <w:color w:val="0000FF"/>
              </w:rPr>
            </w:pPr>
            <w:r>
              <w:rPr>
                <w:rFonts w:ascii="Arial" w:eastAsia="Arial" w:hAnsi="Arial" w:cs="Arial"/>
                <w:color w:val="FF0000"/>
              </w:rPr>
              <w:t>1350n, 1366-&gt;</w:t>
            </w:r>
            <w:r>
              <w:rPr>
                <w:rFonts w:ascii="Arial" w:eastAsia="Arial" w:hAnsi="Arial" w:cs="Arial"/>
                <w:color w:val="0000FF"/>
              </w:rPr>
              <w:t>1596&amp;1597awp,</w:t>
            </w:r>
            <w:r>
              <w:rPr>
                <w:rFonts w:ascii="Arial" w:eastAsia="Arial" w:hAnsi="Arial" w:cs="Arial"/>
              </w:rPr>
              <w:t xml:space="preserve"> </w:t>
            </w:r>
            <w:r>
              <w:rPr>
                <w:rFonts w:ascii="Arial" w:eastAsia="Arial" w:hAnsi="Arial" w:cs="Arial"/>
                <w:color w:val="FF0000"/>
              </w:rPr>
              <w:t>1374&amp;1375-&gt;</w:t>
            </w:r>
            <w:r>
              <w:rPr>
                <w:rFonts w:ascii="Arial" w:eastAsia="Arial" w:hAnsi="Arial" w:cs="Arial"/>
                <w:color w:val="0000FF"/>
              </w:rPr>
              <w:t>1535&amp;1536awp</w:t>
            </w:r>
            <w:r>
              <w:rPr>
                <w:rFonts w:ascii="Arial" w:eastAsia="Arial" w:hAnsi="Arial" w:cs="Arial"/>
              </w:rPr>
              <w:t xml:space="preserve">, </w:t>
            </w:r>
            <w:r>
              <w:rPr>
                <w:rFonts w:ascii="Arial" w:eastAsia="Arial" w:hAnsi="Arial" w:cs="Arial"/>
                <w:color w:val="FF0000"/>
              </w:rPr>
              <w:t>1460-&gt;</w:t>
            </w:r>
            <w:r>
              <w:rPr>
                <w:rFonts w:ascii="Arial" w:eastAsia="Arial" w:hAnsi="Arial" w:cs="Arial"/>
                <w:color w:val="0000FF"/>
              </w:rPr>
              <w:t>1537awp</w:t>
            </w:r>
          </w:p>
        </w:tc>
      </w:tr>
      <w:tr w:rsidR="00A26EC2" w14:paraId="3D41716A" w14:textId="77777777">
        <w:trPr>
          <w:trHeight w:val="117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091E329" w14:textId="77777777" w:rsidR="00A26EC2" w:rsidRDefault="00FD3682">
            <w:pPr>
              <w:rPr>
                <w:rFonts w:ascii="Arial" w:eastAsia="Arial" w:hAnsi="Arial" w:cs="Arial"/>
              </w:rPr>
            </w:pPr>
            <w:r>
              <w:rPr>
                <w:rFonts w:ascii="Arial" w:eastAsia="Arial" w:hAnsi="Arial" w:cs="Arial"/>
              </w:rPr>
              <w:t>10.5</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17C45D03" w14:textId="77777777" w:rsidR="00A26EC2" w:rsidRDefault="00FD3682">
            <w:pPr>
              <w:rPr>
                <w:rFonts w:ascii="Arial" w:eastAsia="Arial" w:hAnsi="Arial" w:cs="Arial"/>
              </w:rPr>
            </w:pPr>
            <w:r>
              <w:rPr>
                <w:rFonts w:ascii="Arial" w:eastAsia="Arial" w:hAnsi="Arial" w:cs="Arial"/>
              </w:rPr>
              <w:t>iRTCW (immersive Real-time Communication for WebRTC)</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6330E9A5" w14:textId="77777777" w:rsidR="00A26EC2" w:rsidRDefault="00FD3682">
            <w:pPr>
              <w:rPr>
                <w:rFonts w:ascii="Arial" w:eastAsia="Arial" w:hAnsi="Arial" w:cs="Arial"/>
                <w:color w:val="FF0000"/>
              </w:rPr>
            </w:pPr>
            <w:r>
              <w:rPr>
                <w:rFonts w:ascii="Arial" w:eastAsia="Arial" w:hAnsi="Arial" w:cs="Arial"/>
                <w:color w:val="FF0000"/>
              </w:rPr>
              <w:t>1257-&gt;1557a, 1265n, 1266n,</w:t>
            </w:r>
            <w:r>
              <w:rPr>
                <w:rFonts w:ascii="Arial" w:eastAsia="Arial" w:hAnsi="Arial" w:cs="Arial"/>
              </w:rPr>
              <w:t xml:space="preserve"> </w:t>
            </w:r>
            <w:r>
              <w:rPr>
                <w:rFonts w:ascii="Arial" w:eastAsia="Arial" w:hAnsi="Arial" w:cs="Arial"/>
                <w:color w:val="0000FF"/>
              </w:rPr>
              <w:t>1275a</w:t>
            </w:r>
            <w:r>
              <w:rPr>
                <w:rFonts w:ascii="Arial" w:eastAsia="Arial" w:hAnsi="Arial" w:cs="Arial"/>
              </w:rPr>
              <w:t xml:space="preserve">, </w:t>
            </w:r>
            <w:r>
              <w:rPr>
                <w:rFonts w:ascii="Arial" w:eastAsia="Arial" w:hAnsi="Arial" w:cs="Arial"/>
                <w:color w:val="0000FF"/>
              </w:rPr>
              <w:t>1276a,</w:t>
            </w:r>
            <w:r>
              <w:rPr>
                <w:rFonts w:ascii="Arial" w:eastAsia="Arial" w:hAnsi="Arial" w:cs="Arial"/>
                <w:color w:val="FF0000"/>
              </w:rPr>
              <w:t xml:space="preserve"> 1277a, </w:t>
            </w:r>
            <w:r>
              <w:rPr>
                <w:rFonts w:ascii="Arial" w:eastAsia="Arial" w:hAnsi="Arial" w:cs="Arial"/>
                <w:color w:val="0000FF"/>
              </w:rPr>
              <w:t>1278a</w:t>
            </w:r>
            <w:r>
              <w:rPr>
                <w:rFonts w:ascii="Arial" w:eastAsia="Arial" w:hAnsi="Arial" w:cs="Arial"/>
                <w:color w:val="FF0000"/>
              </w:rPr>
              <w:t>, 1303-&gt;1546awp,</w:t>
            </w:r>
            <w:r>
              <w:rPr>
                <w:rFonts w:ascii="Arial" w:eastAsia="Arial" w:hAnsi="Arial" w:cs="Arial"/>
              </w:rPr>
              <w:t xml:space="preserve"> </w:t>
            </w:r>
            <w:r>
              <w:rPr>
                <w:rFonts w:ascii="Arial" w:eastAsia="Arial" w:hAnsi="Arial" w:cs="Arial"/>
                <w:color w:val="FF0000"/>
              </w:rPr>
              <w:t>1334-&gt;1547awp,</w:t>
            </w:r>
            <w:r>
              <w:rPr>
                <w:rFonts w:ascii="Arial" w:eastAsia="Arial" w:hAnsi="Arial" w:cs="Arial"/>
              </w:rPr>
              <w:t xml:space="preserve"> </w:t>
            </w:r>
            <w:r>
              <w:rPr>
                <w:rFonts w:ascii="Arial" w:eastAsia="Arial" w:hAnsi="Arial" w:cs="Arial"/>
                <w:color w:val="FF0000"/>
              </w:rPr>
              <w:t>1389-&gt;1549a, 1390m-&gt;1561</w:t>
            </w:r>
            <w:r>
              <w:rPr>
                <w:rFonts w:ascii="Arial" w:eastAsia="Arial" w:hAnsi="Arial" w:cs="Arial"/>
              </w:rPr>
              <w:t xml:space="preserve">, </w:t>
            </w:r>
            <w:r>
              <w:rPr>
                <w:rFonts w:ascii="Arial" w:eastAsia="Arial" w:hAnsi="Arial" w:cs="Arial"/>
                <w:color w:val="FF0000"/>
              </w:rPr>
              <w:t>1451-&gt;1560a, 1461n</w:t>
            </w:r>
          </w:p>
          <w:p w14:paraId="66804990" w14:textId="77777777" w:rsidR="00A26EC2" w:rsidRDefault="00FD3682">
            <w:pPr>
              <w:rPr>
                <w:rFonts w:ascii="Arial" w:eastAsia="Arial" w:hAnsi="Arial" w:cs="Arial"/>
              </w:rPr>
            </w:pPr>
            <w:r>
              <w:rPr>
                <w:rFonts w:ascii="Arial" w:eastAsia="Arial" w:hAnsi="Arial" w:cs="Arial"/>
              </w:rPr>
              <w:t xml:space="preserve"> </w:t>
            </w:r>
          </w:p>
          <w:p w14:paraId="6293055B" w14:textId="77777777" w:rsidR="00A26EC2" w:rsidRDefault="00FD3682">
            <w:pPr>
              <w:rPr>
                <w:rFonts w:ascii="Arial" w:eastAsia="Arial" w:hAnsi="Arial" w:cs="Arial"/>
                <w:color w:val="0000FF"/>
              </w:rPr>
            </w:pPr>
            <w:r>
              <w:rPr>
                <w:rFonts w:ascii="Arial" w:eastAsia="Arial" w:hAnsi="Arial" w:cs="Arial"/>
                <w:color w:val="FF0000"/>
              </w:rPr>
              <w:t>1538-&gt;</w:t>
            </w:r>
            <w:r>
              <w:rPr>
                <w:rFonts w:ascii="Arial" w:eastAsia="Arial" w:hAnsi="Arial" w:cs="Arial"/>
                <w:color w:val="0000FF"/>
              </w:rPr>
              <w:t>1512a (TP)</w:t>
            </w:r>
          </w:p>
        </w:tc>
      </w:tr>
      <w:tr w:rsidR="00A26EC2" w14:paraId="51FA190C"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2A8C4EE" w14:textId="77777777" w:rsidR="00A26EC2" w:rsidRDefault="00FD3682">
            <w:pPr>
              <w:rPr>
                <w:rFonts w:ascii="Arial" w:eastAsia="Arial" w:hAnsi="Arial" w:cs="Arial"/>
              </w:rPr>
            </w:pPr>
            <w:r>
              <w:rPr>
                <w:rFonts w:ascii="Arial" w:eastAsia="Arial" w:hAnsi="Arial" w:cs="Arial"/>
              </w:rPr>
              <w:t>10.6</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6F9794A2" w14:textId="77777777" w:rsidR="00A26EC2" w:rsidRDefault="00FD3682">
            <w:pPr>
              <w:rPr>
                <w:rFonts w:ascii="Arial" w:eastAsia="Arial" w:hAnsi="Arial" w:cs="Arial"/>
              </w:rPr>
            </w:pPr>
            <w:r>
              <w:rPr>
                <w:rFonts w:ascii="Arial" w:eastAsia="Arial" w:hAnsi="Arial" w:cs="Arial"/>
              </w:rPr>
              <w:t>IBACS (IMS-based AR Conversational Services)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252DF135" w14:textId="77777777" w:rsidR="00A26EC2" w:rsidRDefault="00FD3682">
            <w:pPr>
              <w:rPr>
                <w:rFonts w:ascii="Arial" w:eastAsia="Arial" w:hAnsi="Arial" w:cs="Arial"/>
                <w:color w:val="FF0000"/>
              </w:rPr>
            </w:pPr>
            <w:r>
              <w:rPr>
                <w:rFonts w:ascii="Arial" w:eastAsia="Arial" w:hAnsi="Arial" w:cs="Arial"/>
                <w:color w:val="FF0000"/>
              </w:rPr>
              <w:t>1301-&gt;1550a</w:t>
            </w:r>
            <w:r>
              <w:rPr>
                <w:rFonts w:ascii="Arial" w:eastAsia="Arial" w:hAnsi="Arial" w:cs="Arial"/>
              </w:rPr>
              <w:t>,</w:t>
            </w:r>
            <w:r>
              <w:rPr>
                <w:rFonts w:ascii="Arial" w:eastAsia="Arial" w:hAnsi="Arial" w:cs="Arial"/>
                <w:color w:val="FF0000"/>
              </w:rPr>
              <w:t xml:space="preserve"> 1304-&gt;1551a, 1340n,</w:t>
            </w:r>
            <w:r>
              <w:rPr>
                <w:rFonts w:ascii="Arial" w:eastAsia="Arial" w:hAnsi="Arial" w:cs="Arial"/>
              </w:rPr>
              <w:t xml:space="preserve"> </w:t>
            </w:r>
            <w:r>
              <w:rPr>
                <w:rFonts w:ascii="Arial" w:eastAsia="Arial" w:hAnsi="Arial" w:cs="Arial"/>
                <w:color w:val="FF0000"/>
              </w:rPr>
              <w:t>1357a,</w:t>
            </w:r>
            <w:r>
              <w:rPr>
                <w:rFonts w:ascii="Arial" w:eastAsia="Arial" w:hAnsi="Arial" w:cs="Arial"/>
              </w:rPr>
              <w:t xml:space="preserve"> </w:t>
            </w:r>
            <w:r>
              <w:rPr>
                <w:rFonts w:ascii="Arial" w:eastAsia="Arial" w:hAnsi="Arial" w:cs="Arial"/>
                <w:color w:val="FF0000"/>
              </w:rPr>
              <w:t>1365-&gt;1552awp, 1367-&gt;1553a,</w:t>
            </w:r>
            <w:r>
              <w:rPr>
                <w:rFonts w:ascii="Arial" w:eastAsia="Arial" w:hAnsi="Arial" w:cs="Arial"/>
              </w:rPr>
              <w:t xml:space="preserve"> </w:t>
            </w:r>
            <w:r>
              <w:rPr>
                <w:rFonts w:ascii="Arial" w:eastAsia="Arial" w:hAnsi="Arial" w:cs="Arial"/>
                <w:color w:val="FF0000"/>
              </w:rPr>
              <w:t>1368a</w:t>
            </w:r>
            <w:r>
              <w:rPr>
                <w:rFonts w:ascii="Arial" w:eastAsia="Arial" w:hAnsi="Arial" w:cs="Arial"/>
              </w:rPr>
              <w:t xml:space="preserve">, </w:t>
            </w:r>
            <w:r>
              <w:rPr>
                <w:rFonts w:ascii="Arial" w:eastAsia="Arial" w:hAnsi="Arial" w:cs="Arial"/>
                <w:color w:val="FF0000"/>
              </w:rPr>
              <w:t>1453m-&gt;1550a</w:t>
            </w:r>
          </w:p>
          <w:p w14:paraId="6E8B3686" w14:textId="77777777" w:rsidR="00A26EC2" w:rsidRDefault="00A26EC2">
            <w:pPr>
              <w:rPr>
                <w:rFonts w:ascii="Arial" w:eastAsia="Arial" w:hAnsi="Arial" w:cs="Arial"/>
                <w:highlight w:val="magenta"/>
              </w:rPr>
            </w:pPr>
          </w:p>
          <w:p w14:paraId="6DB79C53" w14:textId="77777777" w:rsidR="00A26EC2" w:rsidRDefault="00FD3682">
            <w:pPr>
              <w:rPr>
                <w:rFonts w:ascii="Arial" w:eastAsia="Arial" w:hAnsi="Arial" w:cs="Arial"/>
                <w:color w:val="0000FF"/>
              </w:rPr>
            </w:pPr>
            <w:r>
              <w:rPr>
                <w:rFonts w:ascii="Arial" w:eastAsia="Arial" w:hAnsi="Arial" w:cs="Arial"/>
                <w:color w:val="0000FF"/>
              </w:rPr>
              <w:t>1541a (TP)</w:t>
            </w:r>
          </w:p>
          <w:p w14:paraId="37F520DA" w14:textId="77777777" w:rsidR="00A26EC2" w:rsidRDefault="00FD3682">
            <w:pPr>
              <w:rPr>
                <w:rFonts w:ascii="Arial" w:eastAsia="Arial" w:hAnsi="Arial" w:cs="Arial"/>
                <w:color w:val="0000FF"/>
              </w:rPr>
            </w:pPr>
            <w:r>
              <w:rPr>
                <w:rFonts w:ascii="Arial" w:eastAsia="Arial" w:hAnsi="Arial" w:cs="Arial"/>
                <w:color w:val="0000FF"/>
              </w:rPr>
              <w:t>1554a (PD)</w:t>
            </w:r>
          </w:p>
        </w:tc>
      </w:tr>
      <w:tr w:rsidR="00A26EC2" w14:paraId="451B18B2"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29FB0A3" w14:textId="77777777" w:rsidR="00A26EC2" w:rsidRDefault="00FD3682">
            <w:pPr>
              <w:rPr>
                <w:rFonts w:ascii="Arial" w:eastAsia="Arial" w:hAnsi="Arial" w:cs="Arial"/>
              </w:rPr>
            </w:pPr>
            <w:r>
              <w:rPr>
                <w:rFonts w:ascii="Arial" w:eastAsia="Arial" w:hAnsi="Arial" w:cs="Arial"/>
              </w:rPr>
              <w:t>10.7</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4348176F" w14:textId="77777777" w:rsidR="00A26EC2" w:rsidRDefault="00FD3682">
            <w:pPr>
              <w:rPr>
                <w:rFonts w:ascii="Arial" w:eastAsia="Arial" w:hAnsi="Arial" w:cs="Arial"/>
              </w:rPr>
            </w:pPr>
            <w:r>
              <w:rPr>
                <w:rFonts w:ascii="Arial" w:eastAsia="Arial" w:hAnsi="Arial" w:cs="Arial"/>
              </w:rPr>
              <w:t>GA4RTAR (Generic architecture for Real-Time and AR/MR media)</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3FB7DC56" w14:textId="77777777" w:rsidR="00A26EC2" w:rsidRDefault="00FD3682">
            <w:pPr>
              <w:rPr>
                <w:rFonts w:ascii="Arial" w:eastAsia="Arial" w:hAnsi="Arial" w:cs="Arial"/>
                <w:color w:val="FF0000"/>
              </w:rPr>
            </w:pPr>
            <w:r>
              <w:rPr>
                <w:rFonts w:ascii="Arial" w:eastAsia="Arial" w:hAnsi="Arial" w:cs="Arial"/>
                <w:color w:val="FF0000"/>
              </w:rPr>
              <w:t>1343-&gt;1542awp</w:t>
            </w:r>
            <w:r>
              <w:rPr>
                <w:rFonts w:ascii="Arial" w:eastAsia="Arial" w:hAnsi="Arial" w:cs="Arial"/>
              </w:rPr>
              <w:t xml:space="preserve">, </w:t>
            </w:r>
            <w:r>
              <w:rPr>
                <w:rFonts w:ascii="Arial" w:eastAsia="Arial" w:hAnsi="Arial" w:cs="Arial"/>
                <w:color w:val="FF0000"/>
              </w:rPr>
              <w:t>1344a</w:t>
            </w:r>
            <w:r>
              <w:rPr>
                <w:rFonts w:ascii="Arial" w:eastAsia="Arial" w:hAnsi="Arial" w:cs="Arial"/>
              </w:rPr>
              <w:t xml:space="preserve">, </w:t>
            </w:r>
            <w:r>
              <w:rPr>
                <w:rFonts w:ascii="Arial" w:eastAsia="Arial" w:hAnsi="Arial" w:cs="Arial"/>
                <w:color w:val="FF0000"/>
              </w:rPr>
              <w:t>1354-&gt;1510awp, 1356-&gt;1544awp</w:t>
            </w:r>
            <w:r>
              <w:rPr>
                <w:rFonts w:ascii="Arial" w:eastAsia="Arial" w:hAnsi="Arial" w:cs="Arial"/>
              </w:rPr>
              <w:t xml:space="preserve">, </w:t>
            </w:r>
            <w:r>
              <w:rPr>
                <w:rFonts w:ascii="Arial" w:eastAsia="Arial" w:hAnsi="Arial" w:cs="Arial"/>
                <w:color w:val="FF0000"/>
              </w:rPr>
              <w:t>1371a,</w:t>
            </w:r>
            <w:r>
              <w:rPr>
                <w:rFonts w:ascii="Arial" w:eastAsia="Arial" w:hAnsi="Arial" w:cs="Arial"/>
              </w:rPr>
              <w:t xml:space="preserve"> </w:t>
            </w:r>
            <w:r>
              <w:rPr>
                <w:rFonts w:ascii="Arial" w:eastAsia="Arial" w:hAnsi="Arial" w:cs="Arial"/>
                <w:color w:val="FF0000"/>
              </w:rPr>
              <w:t>1387-&gt;1545awp</w:t>
            </w:r>
            <w:r>
              <w:rPr>
                <w:rFonts w:ascii="Arial" w:eastAsia="Arial" w:hAnsi="Arial" w:cs="Arial"/>
              </w:rPr>
              <w:t xml:space="preserve">, </w:t>
            </w:r>
            <w:r>
              <w:rPr>
                <w:rFonts w:ascii="Arial" w:eastAsia="Arial" w:hAnsi="Arial" w:cs="Arial"/>
                <w:color w:val="FF0000"/>
              </w:rPr>
              <w:t>1388-&gt;1509awp</w:t>
            </w:r>
            <w:r>
              <w:rPr>
                <w:rFonts w:ascii="Arial" w:eastAsia="Arial" w:hAnsi="Arial" w:cs="Arial"/>
              </w:rPr>
              <w:t xml:space="preserve">, </w:t>
            </w:r>
            <w:r>
              <w:rPr>
                <w:rFonts w:ascii="Arial" w:eastAsia="Arial" w:hAnsi="Arial" w:cs="Arial"/>
                <w:color w:val="FF0000"/>
              </w:rPr>
              <w:t>1452-&gt;1561-&gt;1508a</w:t>
            </w:r>
          </w:p>
          <w:p w14:paraId="0B8CA603" w14:textId="77777777" w:rsidR="00A26EC2" w:rsidRDefault="00A26EC2">
            <w:pPr>
              <w:rPr>
                <w:rFonts w:ascii="Arial" w:eastAsia="Arial" w:hAnsi="Arial" w:cs="Arial"/>
                <w:highlight w:val="magenta"/>
              </w:rPr>
            </w:pPr>
          </w:p>
          <w:p w14:paraId="2DC9819B" w14:textId="77777777" w:rsidR="00A26EC2" w:rsidRDefault="00FD3682">
            <w:pPr>
              <w:rPr>
                <w:rFonts w:ascii="Arial" w:eastAsia="Arial" w:hAnsi="Arial" w:cs="Arial"/>
                <w:color w:val="0000FF"/>
              </w:rPr>
            </w:pPr>
            <w:r>
              <w:rPr>
                <w:rFonts w:ascii="Arial" w:eastAsia="Arial" w:hAnsi="Arial" w:cs="Arial"/>
                <w:color w:val="0000FF"/>
              </w:rPr>
              <w:t>1543a (TS)</w:t>
            </w:r>
          </w:p>
          <w:p w14:paraId="267DD9D9" w14:textId="77777777" w:rsidR="00A26EC2" w:rsidRDefault="00FD3682">
            <w:pPr>
              <w:rPr>
                <w:rFonts w:ascii="Arial" w:eastAsia="Arial" w:hAnsi="Arial" w:cs="Arial"/>
                <w:color w:val="0000FF"/>
              </w:rPr>
            </w:pPr>
            <w:r>
              <w:rPr>
                <w:rFonts w:ascii="Arial" w:eastAsia="Arial" w:hAnsi="Arial" w:cs="Arial"/>
                <w:color w:val="0000FF"/>
              </w:rPr>
              <w:t>1539a (TP)</w:t>
            </w:r>
          </w:p>
        </w:tc>
      </w:tr>
      <w:tr w:rsidR="00A26EC2" w14:paraId="2C58BC17" w14:textId="77777777">
        <w:trPr>
          <w:trHeight w:val="93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B8F4DB7" w14:textId="77777777" w:rsidR="00A26EC2" w:rsidRDefault="00FD3682">
            <w:pPr>
              <w:rPr>
                <w:rFonts w:ascii="Arial" w:eastAsia="Arial" w:hAnsi="Arial" w:cs="Arial"/>
              </w:rPr>
            </w:pPr>
            <w:r>
              <w:rPr>
                <w:rFonts w:ascii="Arial" w:eastAsia="Arial" w:hAnsi="Arial" w:cs="Arial"/>
              </w:rPr>
              <w:t>10.8</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03A53249" w14:textId="77777777" w:rsidR="00A26EC2" w:rsidRDefault="00FD3682">
            <w:pPr>
              <w:rPr>
                <w:rFonts w:ascii="Arial" w:eastAsia="Arial" w:hAnsi="Arial" w:cs="Arial"/>
              </w:rPr>
            </w:pPr>
            <w:r>
              <w:rPr>
                <w:rFonts w:ascii="Arial" w:eastAsia="Arial" w:hAnsi="Arial" w:cs="Arial"/>
              </w:rPr>
              <w:t>5G_RTP (5G Real-time Transport Protocols)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7386D4F6" w14:textId="77777777" w:rsidR="00A26EC2" w:rsidRDefault="00FD3682">
            <w:pPr>
              <w:rPr>
                <w:rFonts w:ascii="Arial" w:eastAsia="Arial" w:hAnsi="Arial" w:cs="Arial"/>
                <w:color w:val="FF0000"/>
              </w:rPr>
            </w:pPr>
            <w:r>
              <w:rPr>
                <w:rFonts w:ascii="Arial" w:eastAsia="Arial" w:hAnsi="Arial" w:cs="Arial"/>
                <w:color w:val="FF0000"/>
              </w:rPr>
              <w:t>1256-&gt;1555a</w:t>
            </w:r>
            <w:r>
              <w:rPr>
                <w:rFonts w:ascii="Arial" w:eastAsia="Arial" w:hAnsi="Arial" w:cs="Arial"/>
              </w:rPr>
              <w:t xml:space="preserve">, </w:t>
            </w:r>
            <w:r>
              <w:rPr>
                <w:rFonts w:ascii="Arial" w:eastAsia="Arial" w:hAnsi="Arial" w:cs="Arial"/>
                <w:color w:val="FF0000"/>
              </w:rPr>
              <w:t>1268n,</w:t>
            </w:r>
            <w:r>
              <w:rPr>
                <w:rFonts w:ascii="Arial" w:eastAsia="Arial" w:hAnsi="Arial" w:cs="Arial"/>
              </w:rPr>
              <w:t xml:space="preserve"> </w:t>
            </w:r>
            <w:r>
              <w:rPr>
                <w:rFonts w:ascii="Arial" w:eastAsia="Arial" w:hAnsi="Arial" w:cs="Arial"/>
                <w:color w:val="FF0000"/>
              </w:rPr>
              <w:t>1296n, 1454n</w:t>
            </w:r>
          </w:p>
          <w:p w14:paraId="16A4D549" w14:textId="77777777" w:rsidR="00A26EC2" w:rsidRDefault="00FD3682">
            <w:pPr>
              <w:rPr>
                <w:rFonts w:ascii="Arial" w:eastAsia="Arial" w:hAnsi="Arial" w:cs="Arial"/>
              </w:rPr>
            </w:pPr>
            <w:r>
              <w:rPr>
                <w:rFonts w:ascii="Arial" w:eastAsia="Arial" w:hAnsi="Arial" w:cs="Arial"/>
              </w:rPr>
              <w:t xml:space="preserve"> </w:t>
            </w:r>
          </w:p>
          <w:p w14:paraId="4C9704FF" w14:textId="77777777" w:rsidR="00A26EC2" w:rsidRDefault="00FD3682">
            <w:pPr>
              <w:rPr>
                <w:rFonts w:ascii="Arial" w:eastAsia="Arial" w:hAnsi="Arial" w:cs="Arial"/>
                <w:color w:val="00FF00"/>
              </w:rPr>
            </w:pPr>
            <w:r>
              <w:rPr>
                <w:rFonts w:ascii="Arial" w:eastAsia="Arial" w:hAnsi="Arial" w:cs="Arial"/>
                <w:color w:val="00FF00"/>
              </w:rPr>
              <w:t>1559nt (PD)</w:t>
            </w:r>
          </w:p>
          <w:p w14:paraId="58A77C4F" w14:textId="77777777" w:rsidR="00A26EC2" w:rsidRDefault="00FD3682">
            <w:pPr>
              <w:rPr>
                <w:rFonts w:ascii="Arial" w:eastAsia="Arial" w:hAnsi="Arial" w:cs="Arial"/>
                <w:color w:val="0000FF"/>
              </w:rPr>
            </w:pPr>
            <w:r>
              <w:rPr>
                <w:rFonts w:ascii="Arial" w:eastAsia="Arial" w:hAnsi="Arial" w:cs="Arial"/>
                <w:color w:val="0000FF"/>
              </w:rPr>
              <w:t>1540a (TP)</w:t>
            </w:r>
          </w:p>
        </w:tc>
      </w:tr>
      <w:tr w:rsidR="00A26EC2" w14:paraId="271CB54D" w14:textId="77777777">
        <w:trPr>
          <w:trHeight w:val="85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3348C94" w14:textId="77777777" w:rsidR="00A26EC2" w:rsidRDefault="00FD3682">
            <w:pPr>
              <w:rPr>
                <w:rFonts w:ascii="Arial" w:eastAsia="Arial" w:hAnsi="Arial" w:cs="Arial"/>
              </w:rPr>
            </w:pPr>
            <w:r>
              <w:rPr>
                <w:rFonts w:ascii="Arial" w:eastAsia="Arial" w:hAnsi="Arial" w:cs="Arial"/>
              </w:rPr>
              <w:t>10.9</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7201FBE1" w14:textId="77777777" w:rsidR="00A26EC2" w:rsidRDefault="00FD3682">
            <w:pPr>
              <w:rPr>
                <w:rFonts w:ascii="Arial" w:eastAsia="Arial" w:hAnsi="Arial" w:cs="Arial"/>
              </w:rPr>
            </w:pPr>
            <w:r>
              <w:rPr>
                <w:rFonts w:ascii="Arial" w:eastAsia="Arial" w:hAnsi="Arial" w:cs="Arial"/>
              </w:rPr>
              <w:t>FS_eiRTCW (Feasibility Study on the enhancements for immersive Real-time Communication for WebRTC)</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5128D914" w14:textId="77777777" w:rsidR="00A26EC2" w:rsidRDefault="00FD3682">
            <w:pPr>
              <w:rPr>
                <w:rFonts w:ascii="Arial" w:eastAsia="Arial" w:hAnsi="Arial" w:cs="Arial"/>
                <w:color w:val="0000FF"/>
              </w:rPr>
            </w:pPr>
            <w:r>
              <w:rPr>
                <w:rFonts w:ascii="Arial" w:eastAsia="Arial" w:hAnsi="Arial" w:cs="Arial"/>
                <w:color w:val="0000FF"/>
              </w:rPr>
              <w:t>1562a (TP)</w:t>
            </w:r>
          </w:p>
        </w:tc>
      </w:tr>
      <w:tr w:rsidR="00A26EC2" w14:paraId="6DFC1329" w14:textId="77777777">
        <w:trPr>
          <w:trHeight w:val="427"/>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3640711" w14:textId="77777777" w:rsidR="00A26EC2" w:rsidRDefault="00FD3682">
            <w:pPr>
              <w:rPr>
                <w:rFonts w:ascii="Arial" w:eastAsia="Arial" w:hAnsi="Arial" w:cs="Arial"/>
              </w:rPr>
            </w:pPr>
            <w:r>
              <w:rPr>
                <w:rFonts w:ascii="Arial" w:eastAsia="Arial" w:hAnsi="Arial" w:cs="Arial"/>
              </w:rPr>
              <w:t>10.10</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7F6FE493" w14:textId="77777777" w:rsidR="00A26EC2" w:rsidRDefault="00FD3682">
            <w:pPr>
              <w:rPr>
                <w:rFonts w:ascii="Arial" w:eastAsia="Arial" w:hAnsi="Arial" w:cs="Arial"/>
              </w:rPr>
            </w:pPr>
            <w:r>
              <w:rPr>
                <w:rFonts w:ascii="Arial" w:eastAsia="Arial" w:hAnsi="Arial" w:cs="Arial"/>
              </w:rPr>
              <w:t>Others including TEI</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02A0CD99" w14:textId="77777777" w:rsidR="00A26EC2" w:rsidRDefault="00FD3682">
            <w:pPr>
              <w:rPr>
                <w:rFonts w:ascii="Arial" w:eastAsia="Arial" w:hAnsi="Arial" w:cs="Arial"/>
                <w:color w:val="0000FF"/>
              </w:rPr>
            </w:pPr>
            <w:r>
              <w:rPr>
                <w:rFonts w:ascii="Arial" w:eastAsia="Arial" w:hAnsi="Arial" w:cs="Arial"/>
                <w:color w:val="FF0000"/>
              </w:rPr>
              <w:t>1373a, 1428-&gt;</w:t>
            </w:r>
            <w:r>
              <w:rPr>
                <w:rFonts w:ascii="Arial" w:eastAsia="Arial" w:hAnsi="Arial" w:cs="Arial"/>
                <w:color w:val="0000FF"/>
              </w:rPr>
              <w:t>1558&amp;1598&amp;1599a</w:t>
            </w:r>
            <w:r>
              <w:rPr>
                <w:rFonts w:ascii="Arial" w:eastAsia="Arial" w:hAnsi="Arial" w:cs="Arial"/>
              </w:rPr>
              <w:t xml:space="preserve">, </w:t>
            </w:r>
            <w:r>
              <w:rPr>
                <w:rFonts w:ascii="Arial" w:eastAsia="Arial" w:hAnsi="Arial" w:cs="Arial"/>
                <w:color w:val="0000FF"/>
              </w:rPr>
              <w:t>1448a</w:t>
            </w:r>
          </w:p>
        </w:tc>
      </w:tr>
      <w:tr w:rsidR="00A26EC2" w14:paraId="55EE7E44" w14:textId="77777777">
        <w:trPr>
          <w:trHeight w:val="61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A780F05" w14:textId="77777777" w:rsidR="00A26EC2" w:rsidRDefault="00FD3682">
            <w:pPr>
              <w:rPr>
                <w:rFonts w:ascii="Arial" w:eastAsia="Arial" w:hAnsi="Arial" w:cs="Arial"/>
              </w:rPr>
            </w:pPr>
            <w:r>
              <w:rPr>
                <w:rFonts w:ascii="Arial" w:eastAsia="Arial" w:hAnsi="Arial" w:cs="Arial"/>
              </w:rPr>
              <w:t>10.11</w:t>
            </w:r>
          </w:p>
        </w:tc>
        <w:tc>
          <w:tcPr>
            <w:tcW w:w="3720" w:type="dxa"/>
            <w:tcBorders>
              <w:top w:val="nil"/>
              <w:left w:val="nil"/>
              <w:bottom w:val="single" w:sz="8" w:space="0" w:color="000000"/>
              <w:right w:val="single" w:sz="8" w:space="0" w:color="000000"/>
            </w:tcBorders>
            <w:tcMar>
              <w:top w:w="20" w:type="dxa"/>
              <w:left w:w="60" w:type="dxa"/>
              <w:bottom w:w="20" w:type="dxa"/>
              <w:right w:w="60" w:type="dxa"/>
            </w:tcMar>
          </w:tcPr>
          <w:p w14:paraId="6AE51EC9" w14:textId="77777777" w:rsidR="00A26EC2" w:rsidRDefault="00FD3682">
            <w:pPr>
              <w:rPr>
                <w:rFonts w:ascii="Arial" w:eastAsia="Arial" w:hAnsi="Arial" w:cs="Arial"/>
              </w:rPr>
            </w:pPr>
            <w:r>
              <w:rPr>
                <w:rFonts w:ascii="Arial" w:eastAsia="Arial" w:hAnsi="Arial" w:cs="Arial"/>
              </w:rPr>
              <w:t>New Work / New Work Items and Study Items</w:t>
            </w:r>
          </w:p>
        </w:tc>
        <w:tc>
          <w:tcPr>
            <w:tcW w:w="4560" w:type="dxa"/>
            <w:tcBorders>
              <w:top w:val="nil"/>
              <w:left w:val="nil"/>
              <w:bottom w:val="single" w:sz="8" w:space="0" w:color="000000"/>
              <w:right w:val="single" w:sz="8" w:space="0" w:color="000000"/>
            </w:tcBorders>
            <w:tcMar>
              <w:top w:w="20" w:type="dxa"/>
              <w:left w:w="60" w:type="dxa"/>
              <w:bottom w:w="20" w:type="dxa"/>
              <w:right w:w="60" w:type="dxa"/>
            </w:tcMar>
          </w:tcPr>
          <w:p w14:paraId="72DAFB7A" w14:textId="77777777" w:rsidR="00A26EC2" w:rsidRDefault="00FD3682">
            <w:pPr>
              <w:rPr>
                <w:rFonts w:ascii="Arial" w:eastAsia="Arial" w:hAnsi="Arial" w:cs="Arial"/>
                <w:color w:val="0000FF"/>
              </w:rPr>
            </w:pPr>
            <w:r>
              <w:rPr>
                <w:rFonts w:ascii="Arial" w:eastAsia="Arial" w:hAnsi="Arial" w:cs="Arial"/>
                <w:color w:val="FF0000"/>
              </w:rPr>
              <w:t>1347n, 1348n,</w:t>
            </w:r>
            <w:r>
              <w:rPr>
                <w:rFonts w:ascii="Arial" w:eastAsia="Arial" w:hAnsi="Arial" w:cs="Arial"/>
              </w:rPr>
              <w:t xml:space="preserve"> </w:t>
            </w:r>
            <w:r>
              <w:rPr>
                <w:rFonts w:ascii="Arial" w:eastAsia="Arial" w:hAnsi="Arial" w:cs="Arial"/>
                <w:color w:val="0000FF"/>
              </w:rPr>
              <w:t>1425a</w:t>
            </w:r>
          </w:p>
        </w:tc>
      </w:tr>
    </w:tbl>
    <w:p w14:paraId="396ED5CA" w14:textId="77777777" w:rsidR="00A26EC2" w:rsidRDefault="00A26EC2"/>
    <w:p w14:paraId="6C0C6D1D" w14:textId="77777777" w:rsidR="00A26EC2" w:rsidRDefault="00A26EC2"/>
    <w:p w14:paraId="33C2DD5C" w14:textId="77777777" w:rsidR="00A26EC2" w:rsidRDefault="00FD3682">
      <w:pPr>
        <w:rPr>
          <w:highlight w:val="magenta"/>
        </w:rPr>
      </w:pPr>
      <w:r>
        <w:rPr>
          <w:highlight w:val="magenta"/>
        </w:rPr>
        <w:lastRenderedPageBreak/>
        <w:t>Sent for email discussion</w:t>
      </w:r>
    </w:p>
    <w:p w14:paraId="55B2D495" w14:textId="77777777" w:rsidR="00A26EC2" w:rsidRDefault="00FD3682">
      <w:pPr>
        <w:pStyle w:val="Heading1"/>
        <w:keepNext w:val="0"/>
        <w:keepLines w:val="0"/>
        <w:tabs>
          <w:tab w:val="left" w:pos="1134"/>
        </w:tabs>
        <w:jc w:val="center"/>
        <w:rPr>
          <w:sz w:val="46"/>
          <w:szCs w:val="46"/>
        </w:rPr>
      </w:pPr>
      <w:bookmarkStart w:id="7" w:name="_4d34og8" w:colFirst="0" w:colLast="0"/>
      <w:bookmarkEnd w:id="7"/>
      <w:r>
        <w:rPr>
          <w:sz w:val="46"/>
          <w:szCs w:val="46"/>
        </w:rPr>
        <w:t>Annex B: List of participants</w:t>
      </w:r>
    </w:p>
    <w:p w14:paraId="489240E1" w14:textId="77777777" w:rsidR="00A26EC2" w:rsidRDefault="00FD3682">
      <w:pPr>
        <w:tabs>
          <w:tab w:val="left" w:pos="1134"/>
        </w:tabs>
      </w:pPr>
      <w:bookmarkStart w:id="8" w:name="_2s8eyo1" w:colFirst="0" w:colLast="0"/>
      <w:bookmarkEnd w:id="8"/>
      <w:r>
        <w:t>45 delegates attended</w:t>
      </w:r>
    </w:p>
    <w:p w14:paraId="2DCFCF08" w14:textId="77777777" w:rsidR="00A26EC2" w:rsidRDefault="00A26EC2">
      <w:pPr>
        <w:tabs>
          <w:tab w:val="left" w:pos="1134"/>
        </w:tabs>
      </w:pPr>
    </w:p>
    <w:p w14:paraId="184630D6" w14:textId="77777777" w:rsidR="00A26EC2" w:rsidRDefault="00FD3682">
      <w:pPr>
        <w:pStyle w:val="Heading2"/>
        <w:tabs>
          <w:tab w:val="left" w:pos="1134"/>
        </w:tabs>
      </w:pPr>
      <w:bookmarkStart w:id="9" w:name="_ckelghd7a58b" w:colFirst="0" w:colLast="0"/>
      <w:bookmarkEnd w:id="9"/>
      <w:r>
        <w:t>Self-registration attendance list</w:t>
      </w:r>
    </w:p>
    <w:p w14:paraId="57CC4DCB" w14:textId="77777777" w:rsidR="00A26EC2" w:rsidRDefault="00FD3682">
      <w:pPr>
        <w:tabs>
          <w:tab w:val="left" w:pos="1134"/>
        </w:tabs>
      </w:pPr>
      <w:r>
        <w:t>If you are attending, please remove the underline if your name is listed.  Otherwise please add your name and organization to the list.</w:t>
      </w:r>
    </w:p>
    <w:p w14:paraId="53D14C99" w14:textId="77777777" w:rsidR="00A26EC2" w:rsidRDefault="00A26EC2">
      <w:pPr>
        <w:tabs>
          <w:tab w:val="left" w:pos="1134"/>
        </w:tabs>
      </w:pPr>
    </w:p>
    <w:tbl>
      <w:tblPr>
        <w:tblStyle w:val="afffffb"/>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A26EC2" w14:paraId="78893A72"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1F7459FB" w14:textId="77777777" w:rsidR="00A26EC2" w:rsidRDefault="00FD3682">
            <w:pPr>
              <w:tabs>
                <w:tab w:val="left" w:pos="1134"/>
              </w:tabs>
              <w:ind w:left="320" w:hanging="140"/>
              <w:rPr>
                <w:b/>
              </w:rPr>
            </w:pPr>
            <w:r>
              <w:rPr>
                <w:b/>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4DACC833" w14:textId="77777777" w:rsidR="00A26EC2" w:rsidRDefault="00FD3682">
            <w:pPr>
              <w:tabs>
                <w:tab w:val="left" w:pos="1134"/>
              </w:tabs>
              <w:ind w:left="320" w:hanging="140"/>
              <w:rPr>
                <w:b/>
              </w:rPr>
            </w:pPr>
            <w:r>
              <w:rPr>
                <w:b/>
              </w:rPr>
              <w:t>Organization Represented</w:t>
            </w:r>
          </w:p>
        </w:tc>
      </w:tr>
      <w:tr w:rsidR="00A26EC2" w14:paraId="5238218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3941329" w14:textId="77777777" w:rsidR="00A26EC2" w:rsidRDefault="00FD3682">
            <w:pPr>
              <w:tabs>
                <w:tab w:val="left" w:pos="1134"/>
              </w:tabs>
            </w:pPr>
            <w:r>
              <w:t>Ahsan, Saba</w:t>
            </w:r>
          </w:p>
        </w:tc>
        <w:tc>
          <w:tcPr>
            <w:tcW w:w="5685" w:type="dxa"/>
            <w:tcBorders>
              <w:top w:val="single" w:sz="8" w:space="0" w:color="000000"/>
              <w:left w:val="single" w:sz="8" w:space="0" w:color="000000"/>
              <w:bottom w:val="single" w:sz="8" w:space="0" w:color="000000"/>
              <w:right w:val="single" w:sz="8" w:space="0" w:color="000000"/>
            </w:tcBorders>
          </w:tcPr>
          <w:p w14:paraId="22AFED87" w14:textId="77777777" w:rsidR="00A26EC2" w:rsidRDefault="00FD3682">
            <w:pPr>
              <w:tabs>
                <w:tab w:val="left" w:pos="1134"/>
              </w:tabs>
            </w:pPr>
            <w:r>
              <w:t>Nokia</w:t>
            </w:r>
          </w:p>
        </w:tc>
      </w:tr>
      <w:tr w:rsidR="00A26EC2" w14:paraId="1E34FF8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E6ABE1D" w14:textId="77777777" w:rsidR="00A26EC2" w:rsidRDefault="00FD3682">
            <w:pPr>
              <w:tabs>
                <w:tab w:val="left" w:pos="1134"/>
              </w:tabs>
            </w:pPr>
            <w:r>
              <w:t>Ani Simi, Gokul Sani</w:t>
            </w:r>
          </w:p>
        </w:tc>
        <w:tc>
          <w:tcPr>
            <w:tcW w:w="5685" w:type="dxa"/>
            <w:tcBorders>
              <w:top w:val="single" w:sz="8" w:space="0" w:color="000000"/>
              <w:left w:val="single" w:sz="8" w:space="0" w:color="000000"/>
              <w:bottom w:val="single" w:sz="8" w:space="0" w:color="000000"/>
              <w:right w:val="single" w:sz="8" w:space="0" w:color="000000"/>
            </w:tcBorders>
          </w:tcPr>
          <w:p w14:paraId="700C2D5B" w14:textId="77777777" w:rsidR="00A26EC2" w:rsidRDefault="00FD3682">
            <w:pPr>
              <w:tabs>
                <w:tab w:val="left" w:pos="1134"/>
              </w:tabs>
            </w:pPr>
            <w:r>
              <w:t>ORS</w:t>
            </w:r>
          </w:p>
        </w:tc>
      </w:tr>
      <w:tr w:rsidR="00A26EC2" w14:paraId="60E7B3D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23CE265" w14:textId="77777777" w:rsidR="00A26EC2" w:rsidRDefault="00FD3682">
            <w:pPr>
              <w:tabs>
                <w:tab w:val="left" w:pos="1134"/>
              </w:tabs>
            </w:pPr>
            <w:r>
              <w:t>Bouazizi, Imed</w:t>
            </w:r>
          </w:p>
        </w:tc>
        <w:tc>
          <w:tcPr>
            <w:tcW w:w="5685" w:type="dxa"/>
            <w:tcBorders>
              <w:top w:val="single" w:sz="8" w:space="0" w:color="000000"/>
              <w:left w:val="single" w:sz="8" w:space="0" w:color="000000"/>
              <w:bottom w:val="single" w:sz="8" w:space="0" w:color="000000"/>
              <w:right w:val="single" w:sz="8" w:space="0" w:color="000000"/>
            </w:tcBorders>
          </w:tcPr>
          <w:p w14:paraId="24C6278B" w14:textId="77777777" w:rsidR="00A26EC2" w:rsidRDefault="00FD3682">
            <w:pPr>
              <w:tabs>
                <w:tab w:val="left" w:pos="1134"/>
              </w:tabs>
            </w:pPr>
            <w:r>
              <w:t>Qualcomm</w:t>
            </w:r>
          </w:p>
        </w:tc>
      </w:tr>
      <w:tr w:rsidR="00A26EC2" w14:paraId="155504E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3EC4A94" w14:textId="77777777" w:rsidR="00A26EC2" w:rsidRDefault="00FD3682">
            <w:pPr>
              <w:tabs>
                <w:tab w:val="left" w:pos="1134"/>
              </w:tabs>
            </w:pPr>
            <w:r>
              <w:t>Burman, Bo</w:t>
            </w:r>
          </w:p>
        </w:tc>
        <w:tc>
          <w:tcPr>
            <w:tcW w:w="5685" w:type="dxa"/>
            <w:tcBorders>
              <w:top w:val="single" w:sz="8" w:space="0" w:color="000000"/>
              <w:left w:val="single" w:sz="8" w:space="0" w:color="000000"/>
              <w:bottom w:val="single" w:sz="8" w:space="0" w:color="000000"/>
              <w:right w:val="single" w:sz="8" w:space="0" w:color="000000"/>
            </w:tcBorders>
          </w:tcPr>
          <w:p w14:paraId="0AF5DE12" w14:textId="77777777" w:rsidR="00A26EC2" w:rsidRDefault="00FD3682">
            <w:pPr>
              <w:tabs>
                <w:tab w:val="left" w:pos="1134"/>
              </w:tabs>
            </w:pPr>
            <w:r>
              <w:t>Ericsson LM</w:t>
            </w:r>
          </w:p>
        </w:tc>
      </w:tr>
      <w:tr w:rsidR="00A26EC2" w14:paraId="1033D49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9A9B368" w14:textId="77777777" w:rsidR="00A26EC2" w:rsidRDefault="00FD3682">
            <w:pPr>
              <w:tabs>
                <w:tab w:val="left" w:pos="1134"/>
              </w:tabs>
            </w:pPr>
            <w:r>
              <w:t>Chen, Lulin</w:t>
            </w:r>
          </w:p>
        </w:tc>
        <w:tc>
          <w:tcPr>
            <w:tcW w:w="5685" w:type="dxa"/>
            <w:tcBorders>
              <w:top w:val="single" w:sz="8" w:space="0" w:color="000000"/>
              <w:left w:val="single" w:sz="8" w:space="0" w:color="000000"/>
              <w:bottom w:val="single" w:sz="8" w:space="0" w:color="000000"/>
              <w:right w:val="single" w:sz="8" w:space="0" w:color="000000"/>
            </w:tcBorders>
          </w:tcPr>
          <w:p w14:paraId="7E54A466" w14:textId="77777777" w:rsidR="00A26EC2" w:rsidRDefault="00FD3682">
            <w:pPr>
              <w:tabs>
                <w:tab w:val="left" w:pos="1134"/>
              </w:tabs>
            </w:pPr>
            <w:r>
              <w:t>MediaTek</w:t>
            </w:r>
          </w:p>
        </w:tc>
      </w:tr>
      <w:tr w:rsidR="00A26EC2" w14:paraId="1124304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F6E8DBA" w14:textId="77777777" w:rsidR="00A26EC2" w:rsidRDefault="00FD3682">
            <w:pPr>
              <w:tabs>
                <w:tab w:val="left" w:pos="1134"/>
              </w:tabs>
            </w:pPr>
            <w:r>
              <w:t>Curcio, Igor (online)</w:t>
            </w:r>
          </w:p>
        </w:tc>
        <w:tc>
          <w:tcPr>
            <w:tcW w:w="5685" w:type="dxa"/>
            <w:tcBorders>
              <w:top w:val="single" w:sz="8" w:space="0" w:color="000000"/>
              <w:left w:val="single" w:sz="8" w:space="0" w:color="000000"/>
              <w:bottom w:val="single" w:sz="8" w:space="0" w:color="000000"/>
              <w:right w:val="single" w:sz="8" w:space="0" w:color="000000"/>
            </w:tcBorders>
          </w:tcPr>
          <w:p w14:paraId="3F3FE440" w14:textId="77777777" w:rsidR="00A26EC2" w:rsidRDefault="00FD3682">
            <w:pPr>
              <w:tabs>
                <w:tab w:val="left" w:pos="1134"/>
              </w:tabs>
            </w:pPr>
            <w:r>
              <w:t>Nokia</w:t>
            </w:r>
          </w:p>
        </w:tc>
      </w:tr>
      <w:tr w:rsidR="00A26EC2" w14:paraId="72F274A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45C38FB" w14:textId="77777777" w:rsidR="00A26EC2" w:rsidRDefault="00FD3682">
            <w:pPr>
              <w:tabs>
                <w:tab w:val="left" w:pos="1134"/>
              </w:tabs>
            </w:pPr>
            <w:r>
              <w:t>Dawkins, Spencer</w:t>
            </w:r>
          </w:p>
        </w:tc>
        <w:tc>
          <w:tcPr>
            <w:tcW w:w="5685" w:type="dxa"/>
            <w:tcBorders>
              <w:top w:val="single" w:sz="8" w:space="0" w:color="000000"/>
              <w:left w:val="single" w:sz="8" w:space="0" w:color="000000"/>
              <w:bottom w:val="single" w:sz="8" w:space="0" w:color="000000"/>
              <w:right w:val="single" w:sz="8" w:space="0" w:color="000000"/>
            </w:tcBorders>
          </w:tcPr>
          <w:p w14:paraId="5102C954" w14:textId="77777777" w:rsidR="00A26EC2" w:rsidRDefault="00FD3682">
            <w:pPr>
              <w:tabs>
                <w:tab w:val="left" w:pos="1134"/>
              </w:tabs>
            </w:pPr>
            <w:r>
              <w:t>Tencent</w:t>
            </w:r>
          </w:p>
        </w:tc>
      </w:tr>
      <w:tr w:rsidR="00A26EC2" w14:paraId="60EDAC6C"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7316E5" w14:textId="77777777" w:rsidR="00A26EC2" w:rsidRDefault="00FD3682">
            <w:pPr>
              <w:tabs>
                <w:tab w:val="left" w:pos="1134"/>
              </w:tabs>
            </w:pPr>
            <w: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C422763" w14:textId="77777777" w:rsidR="00A26EC2" w:rsidRDefault="00FD3682">
            <w:pPr>
              <w:tabs>
                <w:tab w:val="left" w:pos="1134"/>
              </w:tabs>
            </w:pPr>
            <w:r>
              <w:t>Fraunhofer IIS</w:t>
            </w:r>
          </w:p>
        </w:tc>
      </w:tr>
      <w:tr w:rsidR="00A26EC2" w14:paraId="1407841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FC9290" w14:textId="77777777" w:rsidR="00A26EC2" w:rsidRDefault="00FD3682">
            <w:pPr>
              <w:tabs>
                <w:tab w:val="left" w:pos="1134"/>
              </w:tabs>
            </w:pPr>
            <w:r>
              <w:t>El Essaili, Ali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C8F644C" w14:textId="77777777" w:rsidR="00A26EC2" w:rsidRDefault="00FD3682">
            <w:pPr>
              <w:tabs>
                <w:tab w:val="left" w:pos="1134"/>
              </w:tabs>
            </w:pPr>
            <w:r>
              <w:t>Ericsson</w:t>
            </w:r>
          </w:p>
        </w:tc>
      </w:tr>
      <w:tr w:rsidR="00A26EC2" w14:paraId="1EAE26D5"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641177" w14:textId="77777777" w:rsidR="00A26EC2" w:rsidRDefault="00FD3682">
            <w:pPr>
              <w:tabs>
                <w:tab w:val="left" w:pos="1134"/>
              </w:tabs>
            </w:pPr>
            <w:r>
              <w:t>Gudumasu, Srinivas (online)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3CFF06A1" w14:textId="77777777" w:rsidR="00A26EC2" w:rsidRDefault="00FD3682">
            <w:pPr>
              <w:tabs>
                <w:tab w:val="left" w:pos="1134"/>
              </w:tabs>
            </w:pPr>
            <w:r>
              <w:t>InterDigital</w:t>
            </w:r>
          </w:p>
        </w:tc>
      </w:tr>
      <w:tr w:rsidR="00A26EC2" w14:paraId="6A5B612F"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1472C7" w14:textId="77777777" w:rsidR="00A26EC2" w:rsidRDefault="00FD3682">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D83F504" w14:textId="77777777" w:rsidR="00A26EC2" w:rsidRDefault="00FD3682">
            <w:pPr>
              <w:tabs>
                <w:tab w:val="left" w:pos="1134"/>
              </w:tabs>
            </w:pPr>
            <w:r>
              <w:t>KPN N.V.</w:t>
            </w:r>
          </w:p>
        </w:tc>
      </w:tr>
      <w:tr w:rsidR="00A26EC2" w14:paraId="719E355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EAC33E5" w14:textId="77777777" w:rsidR="00A26EC2" w:rsidRDefault="00FD3682">
            <w:pPr>
              <w:tabs>
                <w:tab w:val="left" w:pos="1134"/>
              </w:tabs>
            </w:pPr>
            <w:r>
              <w:t>Hamza, Ahmed</w:t>
            </w:r>
          </w:p>
        </w:tc>
        <w:tc>
          <w:tcPr>
            <w:tcW w:w="5685" w:type="dxa"/>
            <w:tcBorders>
              <w:top w:val="single" w:sz="8" w:space="0" w:color="000000"/>
              <w:left w:val="single" w:sz="8" w:space="0" w:color="000000"/>
              <w:bottom w:val="single" w:sz="8" w:space="0" w:color="000000"/>
              <w:right w:val="single" w:sz="8" w:space="0" w:color="000000"/>
            </w:tcBorders>
          </w:tcPr>
          <w:p w14:paraId="3F4FC0A4" w14:textId="77777777" w:rsidR="00A26EC2" w:rsidRDefault="00FD3682">
            <w:pPr>
              <w:tabs>
                <w:tab w:val="left" w:pos="1134"/>
              </w:tabs>
            </w:pPr>
            <w:r>
              <w:t>InterDigital</w:t>
            </w:r>
          </w:p>
        </w:tc>
      </w:tr>
      <w:tr w:rsidR="00A26EC2" w14:paraId="7289EC2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D71E5D5" w14:textId="77777777" w:rsidR="00A26EC2" w:rsidRDefault="00FD3682">
            <w:pPr>
              <w:tabs>
                <w:tab w:val="left" w:pos="1134"/>
              </w:tabs>
            </w:pPr>
            <w:r>
              <w:t>He, Yong</w:t>
            </w:r>
          </w:p>
        </w:tc>
        <w:tc>
          <w:tcPr>
            <w:tcW w:w="5685" w:type="dxa"/>
            <w:tcBorders>
              <w:top w:val="single" w:sz="8" w:space="0" w:color="000000"/>
              <w:left w:val="single" w:sz="8" w:space="0" w:color="000000"/>
              <w:bottom w:val="single" w:sz="8" w:space="0" w:color="000000"/>
              <w:right w:val="single" w:sz="8" w:space="0" w:color="000000"/>
            </w:tcBorders>
          </w:tcPr>
          <w:p w14:paraId="758B0D4B" w14:textId="77777777" w:rsidR="00A26EC2" w:rsidRDefault="00FD3682">
            <w:pPr>
              <w:tabs>
                <w:tab w:val="left" w:pos="1134"/>
              </w:tabs>
            </w:pPr>
            <w:r>
              <w:t>Qualcomm</w:t>
            </w:r>
          </w:p>
        </w:tc>
      </w:tr>
      <w:tr w:rsidR="00A26EC2" w14:paraId="78EAABB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0369D51" w14:textId="77777777" w:rsidR="00A26EC2" w:rsidRDefault="00FD3682">
            <w:pPr>
              <w:tabs>
                <w:tab w:val="left" w:pos="1134"/>
              </w:tabs>
            </w:pPr>
            <w:r>
              <w:t>Kolan, Prakash</w:t>
            </w:r>
          </w:p>
        </w:tc>
        <w:tc>
          <w:tcPr>
            <w:tcW w:w="5685" w:type="dxa"/>
            <w:tcBorders>
              <w:top w:val="single" w:sz="8" w:space="0" w:color="000000"/>
              <w:left w:val="single" w:sz="8" w:space="0" w:color="000000"/>
              <w:bottom w:val="single" w:sz="8" w:space="0" w:color="000000"/>
              <w:right w:val="single" w:sz="8" w:space="0" w:color="000000"/>
            </w:tcBorders>
          </w:tcPr>
          <w:p w14:paraId="3A3E08F7" w14:textId="77777777" w:rsidR="00A26EC2" w:rsidRDefault="00FD3682">
            <w:pPr>
              <w:tabs>
                <w:tab w:val="left" w:pos="1134"/>
              </w:tabs>
            </w:pPr>
            <w:r>
              <w:t>Samsung</w:t>
            </w:r>
          </w:p>
        </w:tc>
      </w:tr>
      <w:tr w:rsidR="00A26EC2" w14:paraId="5A9DF15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DCA9054" w14:textId="77777777" w:rsidR="00A26EC2" w:rsidRDefault="00FD3682">
            <w:pPr>
              <w:tabs>
                <w:tab w:val="left" w:pos="1134"/>
              </w:tabs>
            </w:pPr>
            <w:r>
              <w:t>Lee, Brian</w:t>
            </w:r>
          </w:p>
        </w:tc>
        <w:tc>
          <w:tcPr>
            <w:tcW w:w="5685" w:type="dxa"/>
            <w:tcBorders>
              <w:top w:val="single" w:sz="8" w:space="0" w:color="000000"/>
              <w:left w:val="single" w:sz="8" w:space="0" w:color="000000"/>
              <w:bottom w:val="single" w:sz="8" w:space="0" w:color="000000"/>
              <w:right w:val="single" w:sz="8" w:space="0" w:color="000000"/>
            </w:tcBorders>
          </w:tcPr>
          <w:p w14:paraId="3F0FC24E" w14:textId="77777777" w:rsidR="00A26EC2" w:rsidRDefault="00FD3682">
            <w:pPr>
              <w:tabs>
                <w:tab w:val="left" w:pos="1134"/>
              </w:tabs>
            </w:pPr>
            <w:r>
              <w:t>Dolby Laboratories</w:t>
            </w:r>
          </w:p>
        </w:tc>
      </w:tr>
      <w:tr w:rsidR="00A26EC2" w14:paraId="5FCAD5B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841847A" w14:textId="77777777" w:rsidR="00A26EC2" w:rsidRDefault="00FD3682">
            <w:pPr>
              <w:tabs>
                <w:tab w:val="left" w:pos="1134"/>
              </w:tabs>
            </w:pPr>
            <w:r>
              <w:lastRenderedPageBreak/>
              <w:t>Lee, Ryan</w:t>
            </w:r>
          </w:p>
        </w:tc>
        <w:tc>
          <w:tcPr>
            <w:tcW w:w="5685" w:type="dxa"/>
            <w:tcBorders>
              <w:top w:val="single" w:sz="8" w:space="0" w:color="000000"/>
              <w:left w:val="single" w:sz="8" w:space="0" w:color="000000"/>
              <w:bottom w:val="single" w:sz="8" w:space="0" w:color="000000"/>
              <w:right w:val="single" w:sz="8" w:space="0" w:color="000000"/>
            </w:tcBorders>
          </w:tcPr>
          <w:p w14:paraId="04843AA7" w14:textId="77777777" w:rsidR="00A26EC2" w:rsidRDefault="00FD3682">
            <w:pPr>
              <w:tabs>
                <w:tab w:val="left" w:pos="1134"/>
              </w:tabs>
            </w:pPr>
            <w:r>
              <w:t>Samsung</w:t>
            </w:r>
          </w:p>
        </w:tc>
      </w:tr>
      <w:tr w:rsidR="00A26EC2" w14:paraId="49473A4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3766890" w14:textId="77777777" w:rsidR="00A26EC2" w:rsidRDefault="00FD3682">
            <w:pPr>
              <w:tabs>
                <w:tab w:val="left" w:pos="1134"/>
              </w:tabs>
            </w:pPr>
            <w:r>
              <w:t>Leung, Nikolai</w:t>
            </w:r>
          </w:p>
        </w:tc>
        <w:tc>
          <w:tcPr>
            <w:tcW w:w="5685" w:type="dxa"/>
            <w:tcBorders>
              <w:top w:val="single" w:sz="8" w:space="0" w:color="000000"/>
              <w:left w:val="single" w:sz="8" w:space="0" w:color="000000"/>
              <w:bottom w:val="single" w:sz="8" w:space="0" w:color="000000"/>
              <w:right w:val="single" w:sz="8" w:space="0" w:color="000000"/>
            </w:tcBorders>
          </w:tcPr>
          <w:p w14:paraId="709618ED" w14:textId="77777777" w:rsidR="00A26EC2" w:rsidRDefault="00FD3682">
            <w:pPr>
              <w:tabs>
                <w:tab w:val="left" w:pos="1134"/>
              </w:tabs>
            </w:pPr>
            <w:r>
              <w:t>Qualcomm Incorporated</w:t>
            </w:r>
          </w:p>
        </w:tc>
      </w:tr>
      <w:tr w:rsidR="00A26EC2" w14:paraId="62181BA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C938B23" w14:textId="77777777" w:rsidR="00A26EC2" w:rsidRDefault="00FD3682">
            <w:pPr>
              <w:tabs>
                <w:tab w:val="left" w:pos="1134"/>
              </w:tabs>
            </w:pPr>
            <w:r>
              <w:t>Ma, Liangping</w:t>
            </w:r>
          </w:p>
        </w:tc>
        <w:tc>
          <w:tcPr>
            <w:tcW w:w="5685" w:type="dxa"/>
            <w:tcBorders>
              <w:top w:val="single" w:sz="8" w:space="0" w:color="000000"/>
              <w:left w:val="single" w:sz="8" w:space="0" w:color="000000"/>
              <w:bottom w:val="single" w:sz="8" w:space="0" w:color="000000"/>
              <w:right w:val="single" w:sz="8" w:space="0" w:color="000000"/>
            </w:tcBorders>
          </w:tcPr>
          <w:p w14:paraId="534D9348" w14:textId="77777777" w:rsidR="00A26EC2" w:rsidRDefault="00FD3682">
            <w:pPr>
              <w:tabs>
                <w:tab w:val="left" w:pos="1134"/>
              </w:tabs>
            </w:pPr>
            <w:r>
              <w:t>Qualcomm Incorporated</w:t>
            </w:r>
          </w:p>
        </w:tc>
      </w:tr>
      <w:tr w:rsidR="00A26EC2" w14:paraId="6997379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1E8CD99" w14:textId="77777777" w:rsidR="00A26EC2" w:rsidRDefault="00FD3682">
            <w:pPr>
              <w:tabs>
                <w:tab w:val="left" w:pos="1134"/>
              </w:tabs>
            </w:pPr>
            <w:r>
              <w:t>Morita, Naotaka</w:t>
            </w:r>
          </w:p>
        </w:tc>
        <w:tc>
          <w:tcPr>
            <w:tcW w:w="5685" w:type="dxa"/>
            <w:tcBorders>
              <w:top w:val="single" w:sz="8" w:space="0" w:color="000000"/>
              <w:left w:val="single" w:sz="8" w:space="0" w:color="000000"/>
              <w:bottom w:val="single" w:sz="8" w:space="0" w:color="000000"/>
              <w:right w:val="single" w:sz="8" w:space="0" w:color="000000"/>
            </w:tcBorders>
          </w:tcPr>
          <w:p w14:paraId="6B2445D0" w14:textId="77777777" w:rsidR="00A26EC2" w:rsidRDefault="00FD3682">
            <w:pPr>
              <w:tabs>
                <w:tab w:val="left" w:pos="1134"/>
              </w:tabs>
            </w:pPr>
            <w:r>
              <w:t>NTT</w:t>
            </w:r>
          </w:p>
        </w:tc>
      </w:tr>
      <w:tr w:rsidR="00A26EC2" w14:paraId="4C21C138" w14:textId="77777777">
        <w:trPr>
          <w:trHeight w:val="500"/>
        </w:trPr>
        <w:tc>
          <w:tcPr>
            <w:tcW w:w="3645" w:type="dxa"/>
            <w:tcBorders>
              <w:top w:val="single" w:sz="8" w:space="0" w:color="000000"/>
              <w:left w:val="single" w:sz="8" w:space="0" w:color="000000"/>
              <w:bottom w:val="single" w:sz="8" w:space="0" w:color="000000"/>
              <w:right w:val="single" w:sz="8" w:space="0" w:color="000000"/>
            </w:tcBorders>
          </w:tcPr>
          <w:p w14:paraId="693CA5F2" w14:textId="77777777" w:rsidR="00A26EC2" w:rsidRDefault="00FD3682">
            <w:pPr>
              <w:tabs>
                <w:tab w:val="left" w:pos="1134"/>
              </w:tabs>
            </w:pPr>
            <w:r>
              <w:t>Pan, Qi</w:t>
            </w:r>
          </w:p>
        </w:tc>
        <w:tc>
          <w:tcPr>
            <w:tcW w:w="5685" w:type="dxa"/>
            <w:tcBorders>
              <w:top w:val="single" w:sz="8" w:space="0" w:color="000000"/>
              <w:left w:val="single" w:sz="8" w:space="0" w:color="000000"/>
              <w:bottom w:val="single" w:sz="8" w:space="0" w:color="000000"/>
              <w:right w:val="single" w:sz="8" w:space="0" w:color="000000"/>
            </w:tcBorders>
          </w:tcPr>
          <w:p w14:paraId="56B72C0D" w14:textId="77777777" w:rsidR="00A26EC2" w:rsidRDefault="00FD3682">
            <w:pPr>
              <w:tabs>
                <w:tab w:val="left" w:pos="1134"/>
              </w:tabs>
            </w:pPr>
            <w:r>
              <w:t>Huawei</w:t>
            </w:r>
          </w:p>
        </w:tc>
      </w:tr>
      <w:tr w:rsidR="00A26EC2" w14:paraId="02FFF28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5FE5AA9" w14:textId="77777777" w:rsidR="00A26EC2" w:rsidRDefault="00FD3682">
            <w:pPr>
              <w:tabs>
                <w:tab w:val="left" w:pos="1134"/>
              </w:tabs>
            </w:pPr>
            <w:r>
              <w:t>Pazos, Marcelo (online)</w:t>
            </w:r>
          </w:p>
        </w:tc>
        <w:tc>
          <w:tcPr>
            <w:tcW w:w="5685" w:type="dxa"/>
            <w:tcBorders>
              <w:top w:val="single" w:sz="8" w:space="0" w:color="000000"/>
              <w:left w:val="single" w:sz="8" w:space="0" w:color="000000"/>
              <w:bottom w:val="single" w:sz="8" w:space="0" w:color="000000"/>
              <w:right w:val="single" w:sz="8" w:space="0" w:color="000000"/>
            </w:tcBorders>
          </w:tcPr>
          <w:p w14:paraId="49E8CCA7" w14:textId="77777777" w:rsidR="00A26EC2" w:rsidRDefault="00FD3682">
            <w:pPr>
              <w:tabs>
                <w:tab w:val="left" w:pos="1134"/>
              </w:tabs>
            </w:pPr>
            <w:r>
              <w:t>Qualcomm</w:t>
            </w:r>
          </w:p>
        </w:tc>
      </w:tr>
      <w:tr w:rsidR="00A26EC2" w14:paraId="62F3262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0088A1A" w14:textId="77777777" w:rsidR="00A26EC2" w:rsidRDefault="00FD3682">
            <w:pPr>
              <w:tabs>
                <w:tab w:val="left" w:pos="1134"/>
              </w:tabs>
            </w:pPr>
            <w:r>
              <w:t>Podborski, Dimitri</w:t>
            </w:r>
          </w:p>
        </w:tc>
        <w:tc>
          <w:tcPr>
            <w:tcW w:w="5685" w:type="dxa"/>
            <w:tcBorders>
              <w:top w:val="single" w:sz="8" w:space="0" w:color="000000"/>
              <w:left w:val="single" w:sz="8" w:space="0" w:color="000000"/>
              <w:bottom w:val="single" w:sz="8" w:space="0" w:color="000000"/>
              <w:right w:val="single" w:sz="8" w:space="0" w:color="000000"/>
            </w:tcBorders>
          </w:tcPr>
          <w:p w14:paraId="52A6C57D" w14:textId="77777777" w:rsidR="00A26EC2" w:rsidRDefault="00FD3682">
            <w:pPr>
              <w:tabs>
                <w:tab w:val="left" w:pos="1134"/>
              </w:tabs>
            </w:pPr>
            <w:r>
              <w:t>Apple</w:t>
            </w:r>
          </w:p>
        </w:tc>
      </w:tr>
      <w:tr w:rsidR="00A26EC2" w14:paraId="3E42AAA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50C570E" w14:textId="77777777" w:rsidR="00A26EC2" w:rsidRDefault="00FD3682">
            <w:pPr>
              <w:tabs>
                <w:tab w:val="left" w:pos="1134"/>
              </w:tabs>
            </w:pPr>
            <w:r>
              <w:t>Potetsianakis, Emmanouil</w:t>
            </w:r>
          </w:p>
        </w:tc>
        <w:tc>
          <w:tcPr>
            <w:tcW w:w="5685" w:type="dxa"/>
            <w:tcBorders>
              <w:top w:val="single" w:sz="8" w:space="0" w:color="000000"/>
              <w:left w:val="single" w:sz="8" w:space="0" w:color="000000"/>
              <w:bottom w:val="single" w:sz="8" w:space="0" w:color="000000"/>
              <w:right w:val="single" w:sz="8" w:space="0" w:color="000000"/>
            </w:tcBorders>
          </w:tcPr>
          <w:p w14:paraId="65746B3B" w14:textId="77777777" w:rsidR="00A26EC2" w:rsidRDefault="00FD3682">
            <w:pPr>
              <w:tabs>
                <w:tab w:val="left" w:pos="1134"/>
              </w:tabs>
            </w:pPr>
            <w:r>
              <w:t>Xiaomi</w:t>
            </w:r>
          </w:p>
        </w:tc>
      </w:tr>
      <w:tr w:rsidR="00A26EC2" w14:paraId="48D1045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E997195" w14:textId="77777777" w:rsidR="00A26EC2" w:rsidRDefault="00FD3682">
            <w:pPr>
              <w:tabs>
                <w:tab w:val="left" w:pos="1134"/>
              </w:tabs>
            </w:pPr>
            <w:r>
              <w:t>Pousi, Timo (online)</w:t>
            </w:r>
          </w:p>
        </w:tc>
        <w:tc>
          <w:tcPr>
            <w:tcW w:w="5685" w:type="dxa"/>
            <w:tcBorders>
              <w:top w:val="single" w:sz="8" w:space="0" w:color="000000"/>
              <w:left w:val="single" w:sz="8" w:space="0" w:color="000000"/>
              <w:bottom w:val="single" w:sz="8" w:space="0" w:color="000000"/>
              <w:right w:val="single" w:sz="8" w:space="0" w:color="000000"/>
            </w:tcBorders>
          </w:tcPr>
          <w:p w14:paraId="7FA71B58" w14:textId="77777777" w:rsidR="00A26EC2" w:rsidRDefault="00FD3682">
            <w:pPr>
              <w:tabs>
                <w:tab w:val="left" w:pos="1134"/>
              </w:tabs>
            </w:pPr>
            <w:r>
              <w:t>Ericsson LM</w:t>
            </w:r>
          </w:p>
        </w:tc>
      </w:tr>
      <w:tr w:rsidR="00A26EC2" w14:paraId="4E72357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5A063BC" w14:textId="77777777" w:rsidR="00A26EC2" w:rsidRDefault="00FD3682">
            <w:pPr>
              <w:tabs>
                <w:tab w:val="left" w:pos="1134"/>
              </w:tabs>
              <w:rPr>
                <w:u w:val="single"/>
              </w:rPr>
            </w:pPr>
            <w:r>
              <w:t>Ramazanirend, Elmira</w:t>
            </w:r>
            <w:r>
              <w:rPr>
                <w:u w:val="single"/>
              </w:rPr>
              <w:t xml:space="preserve"> </w:t>
            </w:r>
          </w:p>
        </w:tc>
        <w:tc>
          <w:tcPr>
            <w:tcW w:w="5685" w:type="dxa"/>
            <w:tcBorders>
              <w:top w:val="single" w:sz="8" w:space="0" w:color="000000"/>
              <w:left w:val="single" w:sz="8" w:space="0" w:color="000000"/>
              <w:bottom w:val="single" w:sz="8" w:space="0" w:color="000000"/>
              <w:right w:val="single" w:sz="8" w:space="0" w:color="000000"/>
            </w:tcBorders>
          </w:tcPr>
          <w:p w14:paraId="451EECE0" w14:textId="77777777" w:rsidR="00A26EC2" w:rsidRDefault="00FD3682">
            <w:pPr>
              <w:tabs>
                <w:tab w:val="left" w:pos="1134"/>
              </w:tabs>
            </w:pPr>
            <w:r>
              <w:t>Vodafone Group plc</w:t>
            </w:r>
          </w:p>
        </w:tc>
      </w:tr>
      <w:tr w:rsidR="00A26EC2" w14:paraId="66037E33"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0E796215" w14:textId="77777777" w:rsidR="00A26EC2" w:rsidRDefault="00FD3682">
            <w:pPr>
              <w:tabs>
                <w:tab w:val="left" w:pos="1134"/>
              </w:tabs>
            </w:pPr>
            <w:r>
              <w:t>Shimada, Kazuki</w:t>
            </w:r>
          </w:p>
        </w:tc>
        <w:tc>
          <w:tcPr>
            <w:tcW w:w="5685" w:type="dxa"/>
            <w:tcBorders>
              <w:top w:val="single" w:sz="8" w:space="0" w:color="000000"/>
              <w:left w:val="single" w:sz="8" w:space="0" w:color="000000"/>
              <w:bottom w:val="single" w:sz="8" w:space="0" w:color="000000"/>
              <w:right w:val="single" w:sz="8" w:space="0" w:color="000000"/>
            </w:tcBorders>
          </w:tcPr>
          <w:p w14:paraId="61B48948" w14:textId="77777777" w:rsidR="00A26EC2" w:rsidRDefault="00FD3682">
            <w:pPr>
              <w:tabs>
                <w:tab w:val="left" w:pos="1134"/>
              </w:tabs>
            </w:pPr>
            <w:r>
              <w:t>NTT</w:t>
            </w:r>
          </w:p>
        </w:tc>
      </w:tr>
      <w:tr w:rsidR="00A26EC2" w14:paraId="21CF29F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F0D4BB6" w14:textId="77777777" w:rsidR="00A26EC2" w:rsidRDefault="00FD3682">
            <w:pPr>
              <w:tabs>
                <w:tab w:val="left" w:pos="1134"/>
              </w:tabs>
            </w:pPr>
            <w:r>
              <w:t>Song, Jaeyeon</w:t>
            </w:r>
          </w:p>
        </w:tc>
        <w:tc>
          <w:tcPr>
            <w:tcW w:w="5685" w:type="dxa"/>
            <w:tcBorders>
              <w:top w:val="single" w:sz="8" w:space="0" w:color="000000"/>
              <w:left w:val="single" w:sz="8" w:space="0" w:color="000000"/>
              <w:bottom w:val="single" w:sz="8" w:space="0" w:color="000000"/>
              <w:right w:val="single" w:sz="8" w:space="0" w:color="000000"/>
            </w:tcBorders>
          </w:tcPr>
          <w:p w14:paraId="2C1E4F26" w14:textId="77777777" w:rsidR="00A26EC2" w:rsidRDefault="00FD3682">
            <w:pPr>
              <w:tabs>
                <w:tab w:val="left" w:pos="1134"/>
              </w:tabs>
            </w:pPr>
            <w:r>
              <w:t>Samsung</w:t>
            </w:r>
          </w:p>
        </w:tc>
      </w:tr>
      <w:tr w:rsidR="00A26EC2" w14:paraId="37E2E4D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389B54F" w14:textId="77777777" w:rsidR="00A26EC2" w:rsidRDefault="00FD3682">
            <w:pPr>
              <w:tabs>
                <w:tab w:val="left" w:pos="1134"/>
              </w:tabs>
            </w:pPr>
            <w:r>
              <w:t>Stoica, Razvan-Andrei</w:t>
            </w:r>
          </w:p>
        </w:tc>
        <w:tc>
          <w:tcPr>
            <w:tcW w:w="5685" w:type="dxa"/>
            <w:tcBorders>
              <w:top w:val="single" w:sz="8" w:space="0" w:color="000000"/>
              <w:left w:val="single" w:sz="8" w:space="0" w:color="000000"/>
              <w:bottom w:val="single" w:sz="8" w:space="0" w:color="000000"/>
              <w:right w:val="single" w:sz="8" w:space="0" w:color="000000"/>
            </w:tcBorders>
          </w:tcPr>
          <w:p w14:paraId="74FD6399" w14:textId="77777777" w:rsidR="00A26EC2" w:rsidRDefault="00FD3682">
            <w:pPr>
              <w:tabs>
                <w:tab w:val="left" w:pos="1134"/>
              </w:tabs>
            </w:pPr>
            <w:r>
              <w:t>Lenovo</w:t>
            </w:r>
          </w:p>
        </w:tc>
      </w:tr>
      <w:tr w:rsidR="00A26EC2" w14:paraId="31500BB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672A491" w14:textId="77777777" w:rsidR="00A26EC2" w:rsidRDefault="00FD3682">
            <w:pPr>
              <w:tabs>
                <w:tab w:val="left" w:pos="1134"/>
              </w:tabs>
            </w:pPr>
            <w:r>
              <w:t>Su, Huan-yu</w:t>
            </w:r>
          </w:p>
        </w:tc>
        <w:tc>
          <w:tcPr>
            <w:tcW w:w="5685" w:type="dxa"/>
            <w:tcBorders>
              <w:top w:val="single" w:sz="8" w:space="0" w:color="000000"/>
              <w:left w:val="single" w:sz="8" w:space="0" w:color="000000"/>
              <w:bottom w:val="single" w:sz="8" w:space="0" w:color="000000"/>
              <w:right w:val="single" w:sz="8" w:space="0" w:color="000000"/>
            </w:tcBorders>
          </w:tcPr>
          <w:p w14:paraId="471FFD95" w14:textId="77777777" w:rsidR="00A26EC2" w:rsidRDefault="00FD3682">
            <w:pPr>
              <w:tabs>
                <w:tab w:val="left" w:pos="1134"/>
              </w:tabs>
            </w:pPr>
            <w:r>
              <w:t>Huawei</w:t>
            </w:r>
          </w:p>
        </w:tc>
      </w:tr>
      <w:tr w:rsidR="00A26EC2" w14:paraId="7E60700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6DECD2A" w14:textId="77777777" w:rsidR="00A26EC2" w:rsidRDefault="00FD3682">
            <w:pPr>
              <w:tabs>
                <w:tab w:val="left" w:pos="1134"/>
              </w:tabs>
            </w:pPr>
            <w:r>
              <w:t>Suzuki, Rihito</w:t>
            </w:r>
          </w:p>
        </w:tc>
        <w:tc>
          <w:tcPr>
            <w:tcW w:w="5685" w:type="dxa"/>
            <w:tcBorders>
              <w:top w:val="single" w:sz="8" w:space="0" w:color="000000"/>
              <w:left w:val="single" w:sz="8" w:space="0" w:color="000000"/>
              <w:bottom w:val="single" w:sz="8" w:space="0" w:color="000000"/>
              <w:right w:val="single" w:sz="8" w:space="0" w:color="000000"/>
            </w:tcBorders>
          </w:tcPr>
          <w:p w14:paraId="0C71A1FF" w14:textId="77777777" w:rsidR="00A26EC2" w:rsidRDefault="00FD3682">
            <w:pPr>
              <w:tabs>
                <w:tab w:val="left" w:pos="1134"/>
              </w:tabs>
            </w:pPr>
            <w:r>
              <w:t>NTT</w:t>
            </w:r>
          </w:p>
        </w:tc>
      </w:tr>
      <w:tr w:rsidR="00A26EC2" w14:paraId="00010F2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B6A5D1" w14:textId="77777777" w:rsidR="00A26EC2" w:rsidRDefault="00FD3682">
            <w:pPr>
              <w:tabs>
                <w:tab w:val="left" w:pos="1134"/>
              </w:tabs>
            </w:pPr>
            <w:r>
              <w:t>Starsinic, Michael</w:t>
            </w:r>
          </w:p>
        </w:tc>
        <w:tc>
          <w:tcPr>
            <w:tcW w:w="5685" w:type="dxa"/>
            <w:tcBorders>
              <w:top w:val="single" w:sz="8" w:space="0" w:color="000000"/>
              <w:left w:val="single" w:sz="8" w:space="0" w:color="000000"/>
              <w:bottom w:val="single" w:sz="8" w:space="0" w:color="000000"/>
              <w:right w:val="single" w:sz="8" w:space="0" w:color="000000"/>
            </w:tcBorders>
          </w:tcPr>
          <w:p w14:paraId="7E0424B4" w14:textId="77777777" w:rsidR="00A26EC2" w:rsidRDefault="00FD3682">
            <w:pPr>
              <w:tabs>
                <w:tab w:val="left" w:pos="1134"/>
              </w:tabs>
            </w:pPr>
            <w:r>
              <w:t>InterDigital</w:t>
            </w:r>
          </w:p>
        </w:tc>
      </w:tr>
      <w:tr w:rsidR="00A26EC2" w14:paraId="425BE1B0"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AFAF2D" w14:textId="77777777" w:rsidR="00A26EC2" w:rsidRDefault="00FD3682">
            <w:pPr>
              <w:tabs>
                <w:tab w:val="left" w:pos="1134"/>
              </w:tabs>
            </w:pPr>
            <w:r>
              <w:t>Wang, Dong  (online)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5E020EC" w14:textId="77777777" w:rsidR="00A26EC2" w:rsidRDefault="00FD3682">
            <w:pPr>
              <w:tabs>
                <w:tab w:val="left" w:pos="1134"/>
              </w:tabs>
            </w:pPr>
            <w:r>
              <w:t>OPPO</w:t>
            </w:r>
          </w:p>
        </w:tc>
      </w:tr>
      <w:tr w:rsidR="00A26EC2" w14:paraId="31CA94D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9EE029D" w14:textId="77777777" w:rsidR="00A26EC2" w:rsidRDefault="00FD3682">
            <w:pPr>
              <w:tabs>
                <w:tab w:val="left" w:pos="1134"/>
              </w:tabs>
            </w:pPr>
            <w:r>
              <w:t>Xiaowen Sun</w:t>
            </w:r>
          </w:p>
        </w:tc>
        <w:tc>
          <w:tcPr>
            <w:tcW w:w="5685" w:type="dxa"/>
            <w:tcBorders>
              <w:top w:val="single" w:sz="8" w:space="0" w:color="000000"/>
              <w:left w:val="single" w:sz="8" w:space="0" w:color="000000"/>
              <w:bottom w:val="single" w:sz="8" w:space="0" w:color="000000"/>
              <w:right w:val="single" w:sz="8" w:space="0" w:color="000000"/>
            </w:tcBorders>
          </w:tcPr>
          <w:p w14:paraId="1AE72D89" w14:textId="77777777" w:rsidR="00A26EC2" w:rsidRDefault="00FD3682">
            <w:pPr>
              <w:tabs>
                <w:tab w:val="left" w:pos="1134"/>
              </w:tabs>
            </w:pPr>
            <w:r>
              <w:t>vivo</w:t>
            </w:r>
          </w:p>
        </w:tc>
      </w:tr>
      <w:tr w:rsidR="00A26EC2" w14:paraId="5142DA7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3BD0586" w14:textId="77777777" w:rsidR="00A26EC2" w:rsidRDefault="00FD3682">
            <w:pPr>
              <w:tabs>
                <w:tab w:val="left" w:pos="1134"/>
              </w:tabs>
            </w:pPr>
            <w:r>
              <w:t>Xu, Jiayi (online)</w:t>
            </w:r>
          </w:p>
        </w:tc>
        <w:tc>
          <w:tcPr>
            <w:tcW w:w="5685" w:type="dxa"/>
            <w:tcBorders>
              <w:top w:val="single" w:sz="8" w:space="0" w:color="000000"/>
              <w:left w:val="single" w:sz="8" w:space="0" w:color="000000"/>
              <w:bottom w:val="single" w:sz="8" w:space="0" w:color="000000"/>
              <w:right w:val="single" w:sz="8" w:space="0" w:color="000000"/>
            </w:tcBorders>
          </w:tcPr>
          <w:p w14:paraId="4589C477" w14:textId="77777777" w:rsidR="00A26EC2" w:rsidRDefault="00FD3682">
            <w:pPr>
              <w:tabs>
                <w:tab w:val="left" w:pos="1134"/>
              </w:tabs>
            </w:pPr>
            <w:r>
              <w:t>CMCC</w:t>
            </w:r>
          </w:p>
        </w:tc>
      </w:tr>
      <w:tr w:rsidR="00A26EC2" w14:paraId="326FB3A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CC36A16" w14:textId="77777777" w:rsidR="00A26EC2" w:rsidRDefault="00FD3682">
            <w:pPr>
              <w:tabs>
                <w:tab w:val="left" w:pos="1134"/>
              </w:tabs>
            </w:pPr>
            <w:r>
              <w:t>Yang, Hyun-Koo</w:t>
            </w:r>
          </w:p>
        </w:tc>
        <w:tc>
          <w:tcPr>
            <w:tcW w:w="5685" w:type="dxa"/>
            <w:tcBorders>
              <w:top w:val="single" w:sz="8" w:space="0" w:color="000000"/>
              <w:left w:val="single" w:sz="8" w:space="0" w:color="000000"/>
              <w:bottom w:val="single" w:sz="8" w:space="0" w:color="000000"/>
              <w:right w:val="single" w:sz="8" w:space="0" w:color="000000"/>
            </w:tcBorders>
          </w:tcPr>
          <w:p w14:paraId="3FC98E95" w14:textId="77777777" w:rsidR="00A26EC2" w:rsidRDefault="00FD3682">
            <w:pPr>
              <w:tabs>
                <w:tab w:val="left" w:pos="1134"/>
              </w:tabs>
            </w:pPr>
            <w:r>
              <w:t>Samsung Electronics</w:t>
            </w:r>
          </w:p>
        </w:tc>
      </w:tr>
      <w:tr w:rsidR="00A26EC2" w14:paraId="79E1833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24B2EF6" w14:textId="77777777" w:rsidR="00A26EC2" w:rsidRDefault="00FD3682">
            <w:pPr>
              <w:tabs>
                <w:tab w:val="left" w:pos="1134"/>
              </w:tabs>
            </w:pPr>
            <w:r>
              <w:lastRenderedPageBreak/>
              <w:t>Zhao, Shuai</w:t>
            </w:r>
          </w:p>
        </w:tc>
        <w:tc>
          <w:tcPr>
            <w:tcW w:w="5685" w:type="dxa"/>
            <w:tcBorders>
              <w:top w:val="single" w:sz="8" w:space="0" w:color="000000"/>
              <w:left w:val="single" w:sz="8" w:space="0" w:color="000000"/>
              <w:bottom w:val="single" w:sz="8" w:space="0" w:color="000000"/>
              <w:right w:val="single" w:sz="8" w:space="0" w:color="000000"/>
            </w:tcBorders>
          </w:tcPr>
          <w:p w14:paraId="1955566E" w14:textId="77777777" w:rsidR="00A26EC2" w:rsidRDefault="00FD3682">
            <w:pPr>
              <w:tabs>
                <w:tab w:val="left" w:pos="1134"/>
              </w:tabs>
            </w:pPr>
            <w:r>
              <w:t>Intel</w:t>
            </w:r>
          </w:p>
        </w:tc>
      </w:tr>
      <w:tr w:rsidR="00A26EC2" w14:paraId="4694063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B74C4BA" w14:textId="77777777" w:rsidR="00A26EC2" w:rsidRDefault="00FD3682">
            <w:pPr>
              <w:tabs>
                <w:tab w:val="left" w:pos="1134"/>
              </w:tabs>
            </w:pPr>
            <w:r>
              <w:t>Wang, Xin</w:t>
            </w:r>
          </w:p>
        </w:tc>
        <w:tc>
          <w:tcPr>
            <w:tcW w:w="5685" w:type="dxa"/>
            <w:tcBorders>
              <w:top w:val="single" w:sz="8" w:space="0" w:color="000000"/>
              <w:left w:val="single" w:sz="8" w:space="0" w:color="000000"/>
              <w:bottom w:val="single" w:sz="8" w:space="0" w:color="000000"/>
              <w:right w:val="single" w:sz="8" w:space="0" w:color="000000"/>
            </w:tcBorders>
          </w:tcPr>
          <w:p w14:paraId="29AC004B" w14:textId="77777777" w:rsidR="00A26EC2" w:rsidRDefault="00FD3682">
            <w:pPr>
              <w:tabs>
                <w:tab w:val="left" w:pos="1134"/>
              </w:tabs>
            </w:pPr>
            <w:r>
              <w:t>MediaTek</w:t>
            </w:r>
          </w:p>
        </w:tc>
      </w:tr>
    </w:tbl>
    <w:p w14:paraId="37BFB5C3" w14:textId="4AB952BB" w:rsidR="00A26EC2" w:rsidRDefault="00A26EC2">
      <w:pPr>
        <w:tabs>
          <w:tab w:val="left" w:pos="1134"/>
        </w:tabs>
      </w:pPr>
    </w:p>
    <w:p w14:paraId="42A7B084" w14:textId="362B96F7" w:rsidR="00F22136" w:rsidRDefault="00F22136">
      <w:pPr>
        <w:tabs>
          <w:tab w:val="left" w:pos="1134"/>
        </w:tabs>
      </w:pPr>
    </w:p>
    <w:p w14:paraId="00D04A8F" w14:textId="7F809882" w:rsidR="00F22136" w:rsidRDefault="00F22136" w:rsidP="00F22136">
      <w:pPr>
        <w:pStyle w:val="Heading1"/>
        <w:keepNext w:val="0"/>
        <w:keepLines w:val="0"/>
        <w:tabs>
          <w:tab w:val="left" w:pos="1134"/>
        </w:tabs>
        <w:jc w:val="center"/>
        <w:rPr>
          <w:sz w:val="46"/>
          <w:szCs w:val="46"/>
        </w:rPr>
      </w:pPr>
      <w:r>
        <w:rPr>
          <w:sz w:val="46"/>
          <w:szCs w:val="46"/>
        </w:rPr>
        <w:t xml:space="preserve">Annex </w:t>
      </w:r>
      <w:r>
        <w:rPr>
          <w:sz w:val="46"/>
          <w:szCs w:val="46"/>
        </w:rPr>
        <w:t>C</w:t>
      </w:r>
      <w:r>
        <w:rPr>
          <w:sz w:val="46"/>
          <w:szCs w:val="46"/>
        </w:rPr>
        <w:t xml:space="preserve">: List of </w:t>
      </w:r>
      <w:r>
        <w:rPr>
          <w:sz w:val="46"/>
          <w:szCs w:val="46"/>
        </w:rPr>
        <w:t>Tdocs</w:t>
      </w:r>
    </w:p>
    <w:p w14:paraId="0367C09F" w14:textId="77777777" w:rsidR="00F22136" w:rsidRPr="00F22136" w:rsidRDefault="00F22136" w:rsidP="00F22136"/>
    <w:p w14:paraId="414B417F" w14:textId="35B803EE" w:rsidR="00F22136" w:rsidRDefault="00F22136">
      <w:pPr>
        <w:tabs>
          <w:tab w:val="left" w:pos="1134"/>
        </w:tabs>
      </w:pPr>
    </w:p>
    <w:p w14:paraId="6F7B9022" w14:textId="45FA9DD6" w:rsidR="00F22136" w:rsidRDefault="00F22136" w:rsidP="00F22136">
      <w:pPr>
        <w:ind w:firstLine="720"/>
      </w:pPr>
      <w:r w:rsidRPr="00F22136">
        <w:t>C.1 Agreed but not presented</w:t>
      </w:r>
    </w:p>
    <w:p w14:paraId="3A860358" w14:textId="423B1053" w:rsidR="00F22136" w:rsidRDefault="00F22136" w:rsidP="00F22136">
      <w:pPr>
        <w:ind w:firstLine="720"/>
      </w:pPr>
    </w:p>
    <w:tbl>
      <w:tblPr>
        <w:tblW w:w="10340" w:type="dxa"/>
        <w:tblLook w:val="04A0" w:firstRow="1" w:lastRow="0" w:firstColumn="1" w:lastColumn="0" w:noHBand="0" w:noVBand="1"/>
      </w:tblPr>
      <w:tblGrid>
        <w:gridCol w:w="1460"/>
        <w:gridCol w:w="4719"/>
        <w:gridCol w:w="2480"/>
        <w:gridCol w:w="877"/>
        <w:gridCol w:w="804"/>
      </w:tblGrid>
      <w:tr w:rsidR="00F22136" w14:paraId="5FB1BCDF" w14:textId="77777777" w:rsidTr="00EB720F">
        <w:trPr>
          <w:trHeight w:val="1280"/>
        </w:trPr>
        <w:tc>
          <w:tcPr>
            <w:tcW w:w="1460" w:type="dxa"/>
            <w:tcBorders>
              <w:top w:val="single" w:sz="4" w:space="0" w:color="FFFFFF"/>
              <w:left w:val="single" w:sz="4" w:space="0" w:color="FFFFFF"/>
              <w:bottom w:val="single" w:sz="4" w:space="0" w:color="FFFFFF"/>
              <w:right w:val="single" w:sz="4" w:space="0" w:color="FFFFFF"/>
            </w:tcBorders>
            <w:shd w:val="clear" w:color="000000" w:fill="75B91A"/>
            <w:hideMark/>
          </w:tcPr>
          <w:p w14:paraId="5793F8FC"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w:t>
            </w:r>
          </w:p>
        </w:tc>
        <w:tc>
          <w:tcPr>
            <w:tcW w:w="4719" w:type="dxa"/>
            <w:tcBorders>
              <w:top w:val="single" w:sz="4" w:space="0" w:color="FFFFFF"/>
              <w:left w:val="nil"/>
              <w:bottom w:val="single" w:sz="4" w:space="0" w:color="FFFFFF"/>
              <w:right w:val="single" w:sz="4" w:space="0" w:color="FFFFFF"/>
            </w:tcBorders>
            <w:shd w:val="clear" w:color="000000" w:fill="75B91A"/>
            <w:hideMark/>
          </w:tcPr>
          <w:p w14:paraId="62C3CEA3"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Title</w:t>
            </w:r>
          </w:p>
        </w:tc>
        <w:tc>
          <w:tcPr>
            <w:tcW w:w="2480" w:type="dxa"/>
            <w:tcBorders>
              <w:top w:val="single" w:sz="4" w:space="0" w:color="FFFFFF"/>
              <w:left w:val="nil"/>
              <w:bottom w:val="single" w:sz="4" w:space="0" w:color="FFFFFF"/>
              <w:right w:val="single" w:sz="4" w:space="0" w:color="FFFFFF"/>
            </w:tcBorders>
            <w:shd w:val="clear" w:color="000000" w:fill="75B91A"/>
            <w:hideMark/>
          </w:tcPr>
          <w:p w14:paraId="0CDB1D0F"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4CF673C2"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SWG Agenda item</w:t>
            </w:r>
          </w:p>
        </w:tc>
        <w:tc>
          <w:tcPr>
            <w:tcW w:w="804" w:type="dxa"/>
            <w:tcBorders>
              <w:top w:val="single" w:sz="4" w:space="0" w:color="FFFFFF"/>
              <w:left w:val="nil"/>
              <w:bottom w:val="single" w:sz="4" w:space="0" w:color="FFFFFF"/>
              <w:right w:val="single" w:sz="4" w:space="0" w:color="FFFFFF"/>
            </w:tcBorders>
            <w:shd w:val="clear" w:color="000000" w:fill="75B91A"/>
            <w:hideMark/>
          </w:tcPr>
          <w:p w14:paraId="25C3B2DE"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 Status</w:t>
            </w:r>
          </w:p>
        </w:tc>
      </w:tr>
      <w:tr w:rsidR="00F22136" w14:paraId="24BC3E68" w14:textId="77777777" w:rsidTr="00EB720F">
        <w:trPr>
          <w:trHeight w:val="480"/>
        </w:trPr>
        <w:tc>
          <w:tcPr>
            <w:tcW w:w="1460" w:type="dxa"/>
            <w:tcBorders>
              <w:top w:val="single" w:sz="4" w:space="0" w:color="A6A6A6"/>
              <w:left w:val="single" w:sz="4" w:space="0" w:color="A6A6A6"/>
              <w:bottom w:val="single" w:sz="4" w:space="0" w:color="A6A6A6"/>
              <w:right w:val="single" w:sz="4" w:space="0" w:color="A6A6A6"/>
            </w:tcBorders>
            <w:shd w:val="clear" w:color="auto" w:fill="auto"/>
            <w:hideMark/>
          </w:tcPr>
          <w:p w14:paraId="40A7A921" w14:textId="77777777" w:rsidR="00F22136" w:rsidRDefault="00F22136">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S4-221344</w:t>
              </w:r>
            </w:hyperlink>
          </w:p>
        </w:tc>
        <w:tc>
          <w:tcPr>
            <w:tcW w:w="4719" w:type="dxa"/>
            <w:tcBorders>
              <w:top w:val="single" w:sz="4" w:space="0" w:color="A6A6A6"/>
              <w:left w:val="nil"/>
              <w:bottom w:val="single" w:sz="4" w:space="0" w:color="A6A6A6"/>
              <w:right w:val="single" w:sz="4" w:space="0" w:color="A6A6A6"/>
            </w:tcBorders>
            <w:shd w:val="clear" w:color="auto" w:fill="auto"/>
            <w:hideMark/>
          </w:tcPr>
          <w:p w14:paraId="7B1022F6" w14:textId="77777777" w:rsidR="00F22136" w:rsidRDefault="00F22136">
            <w:pPr>
              <w:rPr>
                <w:rFonts w:ascii="Arial" w:hAnsi="Arial" w:cs="Arial"/>
                <w:sz w:val="16"/>
                <w:szCs w:val="16"/>
              </w:rPr>
            </w:pPr>
            <w:r>
              <w:rPr>
                <w:rFonts w:ascii="Arial" w:hAnsi="Arial" w:cs="Arial"/>
                <w:sz w:val="16"/>
                <w:szCs w:val="16"/>
              </w:rPr>
              <w:t>[GA4RTAR] Edge enabled 5G RTC Architecture for split rendering and spatial computing</w:t>
            </w:r>
          </w:p>
        </w:tc>
        <w:tc>
          <w:tcPr>
            <w:tcW w:w="2480" w:type="dxa"/>
            <w:tcBorders>
              <w:top w:val="single" w:sz="4" w:space="0" w:color="A6A6A6"/>
              <w:left w:val="nil"/>
              <w:bottom w:val="single" w:sz="4" w:space="0" w:color="A6A6A6"/>
              <w:right w:val="single" w:sz="4" w:space="0" w:color="A6A6A6"/>
            </w:tcBorders>
            <w:shd w:val="clear" w:color="auto" w:fill="auto"/>
            <w:hideMark/>
          </w:tcPr>
          <w:p w14:paraId="351A3E9D" w14:textId="77777777" w:rsidR="00F22136" w:rsidRDefault="00F22136">
            <w:pPr>
              <w:rPr>
                <w:rFonts w:ascii="Arial" w:hAnsi="Arial" w:cs="Arial"/>
                <w:sz w:val="16"/>
                <w:szCs w:val="16"/>
              </w:rPr>
            </w:pPr>
            <w:r>
              <w:rPr>
                <w:rFonts w:ascii="Arial" w:hAnsi="Arial" w:cs="Arial"/>
                <w:sz w:val="16"/>
                <w:szCs w:val="16"/>
              </w:rPr>
              <w:t>InterDigital Communications</w:t>
            </w:r>
          </w:p>
        </w:tc>
        <w:tc>
          <w:tcPr>
            <w:tcW w:w="877" w:type="dxa"/>
            <w:tcBorders>
              <w:top w:val="single" w:sz="4" w:space="0" w:color="A6A6A6"/>
              <w:left w:val="nil"/>
              <w:bottom w:val="single" w:sz="4" w:space="0" w:color="A6A6A6"/>
              <w:right w:val="single" w:sz="4" w:space="0" w:color="A6A6A6"/>
            </w:tcBorders>
            <w:shd w:val="clear" w:color="auto" w:fill="auto"/>
            <w:hideMark/>
          </w:tcPr>
          <w:p w14:paraId="4AE0E1A1"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303CBA1A" w14:textId="77777777" w:rsidR="00F22136" w:rsidRDefault="00F22136">
            <w:pPr>
              <w:rPr>
                <w:rFonts w:ascii="Arial" w:hAnsi="Arial" w:cs="Arial"/>
                <w:sz w:val="16"/>
                <w:szCs w:val="16"/>
              </w:rPr>
            </w:pPr>
            <w:r>
              <w:rPr>
                <w:rFonts w:ascii="Arial" w:hAnsi="Arial" w:cs="Arial"/>
                <w:sz w:val="16"/>
                <w:szCs w:val="16"/>
              </w:rPr>
              <w:t>agreed</w:t>
            </w:r>
          </w:p>
        </w:tc>
      </w:tr>
      <w:tr w:rsidR="00F22136" w14:paraId="02C22175"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64B2CFC8" w14:textId="77777777" w:rsidR="00F22136" w:rsidRDefault="00F22136">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S4-221545</w:t>
              </w:r>
            </w:hyperlink>
          </w:p>
        </w:tc>
        <w:tc>
          <w:tcPr>
            <w:tcW w:w="4719" w:type="dxa"/>
            <w:tcBorders>
              <w:top w:val="nil"/>
              <w:left w:val="nil"/>
              <w:bottom w:val="single" w:sz="4" w:space="0" w:color="A6A6A6"/>
              <w:right w:val="single" w:sz="4" w:space="0" w:color="A6A6A6"/>
            </w:tcBorders>
            <w:shd w:val="clear" w:color="auto" w:fill="auto"/>
            <w:hideMark/>
          </w:tcPr>
          <w:p w14:paraId="3ADA07BE" w14:textId="77777777" w:rsidR="00F22136" w:rsidRDefault="00F22136">
            <w:pPr>
              <w:rPr>
                <w:rFonts w:ascii="Arial" w:hAnsi="Arial" w:cs="Arial"/>
                <w:sz w:val="16"/>
                <w:szCs w:val="16"/>
              </w:rPr>
            </w:pPr>
            <w:r>
              <w:rPr>
                <w:rFonts w:ascii="Arial" w:hAnsi="Arial" w:cs="Arial"/>
                <w:sz w:val="16"/>
                <w:szCs w:val="16"/>
              </w:rPr>
              <w:t>Proposals for RTC-5 features and APIs based on M5 analysis</w:t>
            </w:r>
          </w:p>
        </w:tc>
        <w:tc>
          <w:tcPr>
            <w:tcW w:w="2480" w:type="dxa"/>
            <w:tcBorders>
              <w:top w:val="nil"/>
              <w:left w:val="nil"/>
              <w:bottom w:val="single" w:sz="4" w:space="0" w:color="A6A6A6"/>
              <w:right w:val="single" w:sz="4" w:space="0" w:color="A6A6A6"/>
            </w:tcBorders>
            <w:shd w:val="clear" w:color="auto" w:fill="auto"/>
            <w:hideMark/>
          </w:tcPr>
          <w:p w14:paraId="5967E6ED" w14:textId="77777777" w:rsidR="00F22136" w:rsidRDefault="00F22136">
            <w:pPr>
              <w:rPr>
                <w:rFonts w:ascii="Arial" w:hAnsi="Arial" w:cs="Arial"/>
                <w:sz w:val="16"/>
                <w:szCs w:val="16"/>
              </w:rPr>
            </w:pPr>
            <w:r>
              <w:rPr>
                <w:rFonts w:ascii="Arial" w:hAnsi="Arial" w:cs="Arial"/>
                <w:sz w:val="16"/>
                <w:szCs w:val="16"/>
              </w:rPr>
              <w:t>NTT</w:t>
            </w:r>
          </w:p>
        </w:tc>
        <w:tc>
          <w:tcPr>
            <w:tcW w:w="877" w:type="dxa"/>
            <w:tcBorders>
              <w:top w:val="nil"/>
              <w:left w:val="nil"/>
              <w:bottom w:val="single" w:sz="4" w:space="0" w:color="A6A6A6"/>
              <w:right w:val="single" w:sz="4" w:space="0" w:color="A6A6A6"/>
            </w:tcBorders>
            <w:shd w:val="clear" w:color="auto" w:fill="auto"/>
            <w:hideMark/>
          </w:tcPr>
          <w:p w14:paraId="02130950"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2F58F52A" w14:textId="77777777" w:rsidR="00F22136" w:rsidRDefault="00F22136">
            <w:pPr>
              <w:rPr>
                <w:rFonts w:ascii="Arial" w:hAnsi="Arial" w:cs="Arial"/>
                <w:sz w:val="16"/>
                <w:szCs w:val="16"/>
              </w:rPr>
            </w:pPr>
            <w:r>
              <w:rPr>
                <w:rFonts w:ascii="Arial" w:hAnsi="Arial" w:cs="Arial"/>
                <w:sz w:val="16"/>
                <w:szCs w:val="16"/>
              </w:rPr>
              <w:t>agreed</w:t>
            </w:r>
          </w:p>
        </w:tc>
      </w:tr>
      <w:tr w:rsidR="00F22136" w14:paraId="622641D7"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6C8A3DC6" w14:textId="77777777" w:rsidR="00F22136" w:rsidRDefault="00F22136">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S4-221546</w:t>
              </w:r>
            </w:hyperlink>
          </w:p>
        </w:tc>
        <w:tc>
          <w:tcPr>
            <w:tcW w:w="4719" w:type="dxa"/>
            <w:tcBorders>
              <w:top w:val="nil"/>
              <w:left w:val="nil"/>
              <w:bottom w:val="single" w:sz="4" w:space="0" w:color="A6A6A6"/>
              <w:right w:val="single" w:sz="4" w:space="0" w:color="A6A6A6"/>
            </w:tcBorders>
            <w:shd w:val="clear" w:color="auto" w:fill="auto"/>
            <w:hideMark/>
          </w:tcPr>
          <w:p w14:paraId="0E70BE96" w14:textId="77777777" w:rsidR="00F22136" w:rsidRDefault="00F22136">
            <w:pPr>
              <w:rPr>
                <w:rFonts w:ascii="Arial" w:hAnsi="Arial" w:cs="Arial"/>
                <w:sz w:val="16"/>
                <w:szCs w:val="16"/>
              </w:rPr>
            </w:pPr>
            <w:r>
              <w:rPr>
                <w:rFonts w:ascii="Arial" w:hAnsi="Arial" w:cs="Arial"/>
                <w:sz w:val="16"/>
                <w:szCs w:val="16"/>
              </w:rPr>
              <w:t>Additions to size measurement of 3D Objects in iRTCW</w:t>
            </w:r>
          </w:p>
        </w:tc>
        <w:tc>
          <w:tcPr>
            <w:tcW w:w="2480" w:type="dxa"/>
            <w:tcBorders>
              <w:top w:val="nil"/>
              <w:left w:val="nil"/>
              <w:bottom w:val="single" w:sz="4" w:space="0" w:color="A6A6A6"/>
              <w:right w:val="single" w:sz="4" w:space="0" w:color="A6A6A6"/>
            </w:tcBorders>
            <w:shd w:val="clear" w:color="auto" w:fill="auto"/>
            <w:hideMark/>
          </w:tcPr>
          <w:p w14:paraId="164C2908" w14:textId="77777777" w:rsidR="00F22136" w:rsidRDefault="00F22136">
            <w:pPr>
              <w:rPr>
                <w:rFonts w:ascii="Arial" w:hAnsi="Arial" w:cs="Arial"/>
                <w:sz w:val="16"/>
                <w:szCs w:val="16"/>
              </w:rPr>
            </w:pPr>
            <w:r>
              <w:rPr>
                <w:rFonts w:ascii="Arial" w:hAnsi="Arial" w:cs="Arial"/>
                <w:sz w:val="16"/>
                <w:szCs w:val="16"/>
              </w:rPr>
              <w:t>KPN N.V.</w:t>
            </w:r>
          </w:p>
        </w:tc>
        <w:tc>
          <w:tcPr>
            <w:tcW w:w="877" w:type="dxa"/>
            <w:tcBorders>
              <w:top w:val="nil"/>
              <w:left w:val="nil"/>
              <w:bottom w:val="single" w:sz="4" w:space="0" w:color="A6A6A6"/>
              <w:right w:val="single" w:sz="4" w:space="0" w:color="A6A6A6"/>
            </w:tcBorders>
            <w:shd w:val="clear" w:color="auto" w:fill="auto"/>
            <w:hideMark/>
          </w:tcPr>
          <w:p w14:paraId="02CED5A7" w14:textId="77777777" w:rsidR="00F22136" w:rsidRDefault="00F22136">
            <w:pPr>
              <w:rPr>
                <w:rFonts w:ascii="Arial" w:hAnsi="Arial" w:cs="Arial"/>
                <w:sz w:val="16"/>
                <w:szCs w:val="16"/>
              </w:rPr>
            </w:pPr>
            <w:r>
              <w:rPr>
                <w:rFonts w:ascii="Arial" w:hAnsi="Arial" w:cs="Arial"/>
                <w:sz w:val="16"/>
                <w:szCs w:val="16"/>
              </w:rPr>
              <w:t>10.5</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53E70E8E" w14:textId="77777777" w:rsidR="00F22136" w:rsidRDefault="00F22136">
            <w:pPr>
              <w:rPr>
                <w:rFonts w:ascii="Arial" w:hAnsi="Arial" w:cs="Arial"/>
                <w:sz w:val="16"/>
                <w:szCs w:val="16"/>
              </w:rPr>
            </w:pPr>
            <w:r>
              <w:rPr>
                <w:rFonts w:ascii="Arial" w:hAnsi="Arial" w:cs="Arial"/>
                <w:sz w:val="16"/>
                <w:szCs w:val="16"/>
              </w:rPr>
              <w:t>agreed</w:t>
            </w:r>
          </w:p>
        </w:tc>
      </w:tr>
      <w:tr w:rsidR="00F22136" w14:paraId="0EB42D9B"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70B8C74B" w14:textId="77777777" w:rsidR="00F22136" w:rsidRDefault="00F22136">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S4-221547</w:t>
              </w:r>
            </w:hyperlink>
          </w:p>
        </w:tc>
        <w:tc>
          <w:tcPr>
            <w:tcW w:w="4719" w:type="dxa"/>
            <w:tcBorders>
              <w:top w:val="nil"/>
              <w:left w:val="nil"/>
              <w:bottom w:val="single" w:sz="4" w:space="0" w:color="A6A6A6"/>
              <w:right w:val="single" w:sz="4" w:space="0" w:color="A6A6A6"/>
            </w:tcBorders>
            <w:shd w:val="clear" w:color="auto" w:fill="auto"/>
            <w:hideMark/>
          </w:tcPr>
          <w:p w14:paraId="7BC2818D" w14:textId="77777777" w:rsidR="00F22136" w:rsidRDefault="00F22136">
            <w:pPr>
              <w:rPr>
                <w:rFonts w:ascii="Arial" w:hAnsi="Arial" w:cs="Arial"/>
                <w:sz w:val="16"/>
                <w:szCs w:val="16"/>
              </w:rPr>
            </w:pPr>
            <w:r>
              <w:rPr>
                <w:rFonts w:ascii="Arial" w:hAnsi="Arial" w:cs="Arial"/>
                <w:sz w:val="16"/>
                <w:szCs w:val="16"/>
              </w:rPr>
              <w:t>iRTCW architecture for AR Conferencing</w:t>
            </w:r>
          </w:p>
        </w:tc>
        <w:tc>
          <w:tcPr>
            <w:tcW w:w="2480" w:type="dxa"/>
            <w:tcBorders>
              <w:top w:val="nil"/>
              <w:left w:val="nil"/>
              <w:bottom w:val="single" w:sz="4" w:space="0" w:color="A6A6A6"/>
              <w:right w:val="single" w:sz="4" w:space="0" w:color="A6A6A6"/>
            </w:tcBorders>
            <w:shd w:val="clear" w:color="auto" w:fill="auto"/>
            <w:hideMark/>
          </w:tcPr>
          <w:p w14:paraId="6FF1016B" w14:textId="77777777" w:rsidR="00F22136" w:rsidRDefault="00F22136">
            <w:pPr>
              <w:rPr>
                <w:rFonts w:ascii="Arial" w:hAnsi="Arial" w:cs="Arial"/>
                <w:sz w:val="16"/>
                <w:szCs w:val="16"/>
              </w:rPr>
            </w:pPr>
            <w:r>
              <w:rPr>
                <w:rFonts w:ascii="Arial" w:hAnsi="Arial" w:cs="Arial"/>
                <w:sz w:val="16"/>
                <w:szCs w:val="16"/>
              </w:rPr>
              <w:t>Ericsson Limited</w:t>
            </w:r>
          </w:p>
        </w:tc>
        <w:tc>
          <w:tcPr>
            <w:tcW w:w="877" w:type="dxa"/>
            <w:tcBorders>
              <w:top w:val="nil"/>
              <w:left w:val="nil"/>
              <w:bottom w:val="single" w:sz="4" w:space="0" w:color="A6A6A6"/>
              <w:right w:val="single" w:sz="4" w:space="0" w:color="A6A6A6"/>
            </w:tcBorders>
            <w:shd w:val="clear" w:color="auto" w:fill="auto"/>
            <w:hideMark/>
          </w:tcPr>
          <w:p w14:paraId="0BD0682D" w14:textId="77777777" w:rsidR="00F22136" w:rsidRDefault="00F22136">
            <w:pPr>
              <w:rPr>
                <w:rFonts w:ascii="Arial" w:hAnsi="Arial" w:cs="Arial"/>
                <w:sz w:val="16"/>
                <w:szCs w:val="16"/>
              </w:rPr>
            </w:pPr>
            <w:r>
              <w:rPr>
                <w:rFonts w:ascii="Arial" w:hAnsi="Arial" w:cs="Arial"/>
                <w:sz w:val="16"/>
                <w:szCs w:val="16"/>
              </w:rPr>
              <w:t>10.5</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55393507" w14:textId="77777777" w:rsidR="00F22136" w:rsidRDefault="00F22136">
            <w:pPr>
              <w:rPr>
                <w:rFonts w:ascii="Arial" w:hAnsi="Arial" w:cs="Arial"/>
                <w:sz w:val="16"/>
                <w:szCs w:val="16"/>
              </w:rPr>
            </w:pPr>
            <w:r>
              <w:rPr>
                <w:rFonts w:ascii="Arial" w:hAnsi="Arial" w:cs="Arial"/>
                <w:sz w:val="16"/>
                <w:szCs w:val="16"/>
              </w:rPr>
              <w:t>agreed</w:t>
            </w:r>
          </w:p>
        </w:tc>
      </w:tr>
      <w:tr w:rsidR="00F22136" w14:paraId="5F581765" w14:textId="77777777" w:rsidTr="00EB720F">
        <w:trPr>
          <w:trHeight w:val="480"/>
        </w:trPr>
        <w:tc>
          <w:tcPr>
            <w:tcW w:w="1460" w:type="dxa"/>
            <w:tcBorders>
              <w:top w:val="nil"/>
              <w:left w:val="single" w:sz="4" w:space="0" w:color="A6A6A6"/>
              <w:bottom w:val="single" w:sz="4" w:space="0" w:color="A6A6A6"/>
              <w:right w:val="single" w:sz="4" w:space="0" w:color="A6A6A6"/>
            </w:tcBorders>
            <w:shd w:val="clear" w:color="auto" w:fill="auto"/>
            <w:hideMark/>
          </w:tcPr>
          <w:p w14:paraId="3146418A" w14:textId="77777777" w:rsidR="00F22136" w:rsidRDefault="00F22136">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S4-221357</w:t>
              </w:r>
            </w:hyperlink>
          </w:p>
        </w:tc>
        <w:tc>
          <w:tcPr>
            <w:tcW w:w="4719" w:type="dxa"/>
            <w:tcBorders>
              <w:top w:val="nil"/>
              <w:left w:val="nil"/>
              <w:bottom w:val="single" w:sz="4" w:space="0" w:color="A6A6A6"/>
              <w:right w:val="single" w:sz="4" w:space="0" w:color="A6A6A6"/>
            </w:tcBorders>
            <w:shd w:val="clear" w:color="auto" w:fill="auto"/>
            <w:hideMark/>
          </w:tcPr>
          <w:p w14:paraId="6F4D27BE" w14:textId="77777777" w:rsidR="00F22136" w:rsidRDefault="00F22136">
            <w:pPr>
              <w:rPr>
                <w:rFonts w:ascii="Arial" w:hAnsi="Arial" w:cs="Arial"/>
                <w:sz w:val="16"/>
                <w:szCs w:val="16"/>
              </w:rPr>
            </w:pPr>
            <w:r>
              <w:rPr>
                <w:rFonts w:ascii="Arial" w:hAnsi="Arial" w:cs="Arial"/>
                <w:sz w:val="16"/>
                <w:szCs w:val="16"/>
              </w:rPr>
              <w:t>[IBACS] Avatar-based AR calls with 3D-model generation and animation</w:t>
            </w:r>
          </w:p>
        </w:tc>
        <w:tc>
          <w:tcPr>
            <w:tcW w:w="2480" w:type="dxa"/>
            <w:tcBorders>
              <w:top w:val="nil"/>
              <w:left w:val="nil"/>
              <w:bottom w:val="single" w:sz="4" w:space="0" w:color="A6A6A6"/>
              <w:right w:val="single" w:sz="4" w:space="0" w:color="A6A6A6"/>
            </w:tcBorders>
            <w:shd w:val="clear" w:color="auto" w:fill="auto"/>
            <w:hideMark/>
          </w:tcPr>
          <w:p w14:paraId="7DFA9157" w14:textId="77777777" w:rsidR="00F22136" w:rsidRDefault="00F22136">
            <w:pPr>
              <w:rPr>
                <w:rFonts w:ascii="Arial" w:hAnsi="Arial" w:cs="Arial"/>
                <w:sz w:val="16"/>
                <w:szCs w:val="16"/>
              </w:rPr>
            </w:pPr>
            <w:r>
              <w:rPr>
                <w:rFonts w:ascii="Arial" w:hAnsi="Arial" w:cs="Arial"/>
                <w:sz w:val="16"/>
                <w:szCs w:val="16"/>
              </w:rPr>
              <w:t>Nokia Corporation</w:t>
            </w:r>
          </w:p>
        </w:tc>
        <w:tc>
          <w:tcPr>
            <w:tcW w:w="877" w:type="dxa"/>
            <w:tcBorders>
              <w:top w:val="nil"/>
              <w:left w:val="nil"/>
              <w:bottom w:val="single" w:sz="4" w:space="0" w:color="A6A6A6"/>
              <w:right w:val="single" w:sz="4" w:space="0" w:color="A6A6A6"/>
            </w:tcBorders>
            <w:shd w:val="clear" w:color="auto" w:fill="auto"/>
            <w:hideMark/>
          </w:tcPr>
          <w:p w14:paraId="10A6B769"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66D6F3E9" w14:textId="77777777" w:rsidR="00F22136" w:rsidRDefault="00F22136">
            <w:pPr>
              <w:rPr>
                <w:rFonts w:ascii="Arial" w:hAnsi="Arial" w:cs="Arial"/>
                <w:sz w:val="16"/>
                <w:szCs w:val="16"/>
              </w:rPr>
            </w:pPr>
            <w:r>
              <w:rPr>
                <w:rFonts w:ascii="Arial" w:hAnsi="Arial" w:cs="Arial"/>
                <w:sz w:val="16"/>
                <w:szCs w:val="16"/>
              </w:rPr>
              <w:t>agreed</w:t>
            </w:r>
          </w:p>
        </w:tc>
      </w:tr>
      <w:tr w:rsidR="00F22136" w14:paraId="3E103FEA" w14:textId="77777777" w:rsidTr="00EB720F">
        <w:trPr>
          <w:trHeight w:val="280"/>
        </w:trPr>
        <w:tc>
          <w:tcPr>
            <w:tcW w:w="1460" w:type="dxa"/>
            <w:tcBorders>
              <w:top w:val="nil"/>
              <w:left w:val="single" w:sz="4" w:space="0" w:color="A6A6A6"/>
              <w:bottom w:val="single" w:sz="4" w:space="0" w:color="A6A6A6"/>
              <w:right w:val="single" w:sz="4" w:space="0" w:color="A6A6A6"/>
            </w:tcBorders>
            <w:shd w:val="clear" w:color="auto" w:fill="auto"/>
            <w:hideMark/>
          </w:tcPr>
          <w:p w14:paraId="51867128" w14:textId="77777777" w:rsidR="00F22136" w:rsidRDefault="00F22136">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S4-221368</w:t>
              </w:r>
            </w:hyperlink>
          </w:p>
        </w:tc>
        <w:tc>
          <w:tcPr>
            <w:tcW w:w="4719" w:type="dxa"/>
            <w:tcBorders>
              <w:top w:val="nil"/>
              <w:left w:val="nil"/>
              <w:bottom w:val="single" w:sz="4" w:space="0" w:color="A6A6A6"/>
              <w:right w:val="single" w:sz="4" w:space="0" w:color="A6A6A6"/>
            </w:tcBorders>
            <w:shd w:val="clear" w:color="auto" w:fill="auto"/>
            <w:hideMark/>
          </w:tcPr>
          <w:p w14:paraId="2DAFE1DA" w14:textId="77777777" w:rsidR="00F22136" w:rsidRDefault="00F22136">
            <w:pPr>
              <w:rPr>
                <w:rFonts w:ascii="Arial" w:hAnsi="Arial" w:cs="Arial"/>
                <w:sz w:val="16"/>
                <w:szCs w:val="16"/>
              </w:rPr>
            </w:pPr>
            <w:r>
              <w:rPr>
                <w:rFonts w:ascii="Arial" w:hAnsi="Arial" w:cs="Arial"/>
                <w:sz w:val="16"/>
                <w:szCs w:val="16"/>
              </w:rPr>
              <w:t>[IBACS] 3D video call flow</w:t>
            </w:r>
          </w:p>
        </w:tc>
        <w:tc>
          <w:tcPr>
            <w:tcW w:w="2480" w:type="dxa"/>
            <w:tcBorders>
              <w:top w:val="nil"/>
              <w:left w:val="nil"/>
              <w:bottom w:val="single" w:sz="4" w:space="0" w:color="A6A6A6"/>
              <w:right w:val="single" w:sz="4" w:space="0" w:color="A6A6A6"/>
            </w:tcBorders>
            <w:shd w:val="clear" w:color="auto" w:fill="auto"/>
            <w:hideMark/>
          </w:tcPr>
          <w:p w14:paraId="4F782543" w14:textId="77777777" w:rsidR="00F22136" w:rsidRDefault="00F22136">
            <w:pPr>
              <w:rPr>
                <w:rFonts w:ascii="Arial" w:hAnsi="Arial" w:cs="Arial"/>
                <w:sz w:val="16"/>
                <w:szCs w:val="16"/>
              </w:rPr>
            </w:pPr>
            <w:r>
              <w:rPr>
                <w:rFonts w:ascii="Arial" w:hAnsi="Arial" w:cs="Arial"/>
                <w:sz w:val="16"/>
                <w:szCs w:val="16"/>
              </w:rPr>
              <w:t>Nokia Corporation</w:t>
            </w:r>
          </w:p>
        </w:tc>
        <w:tc>
          <w:tcPr>
            <w:tcW w:w="877" w:type="dxa"/>
            <w:tcBorders>
              <w:top w:val="nil"/>
              <w:left w:val="nil"/>
              <w:bottom w:val="single" w:sz="4" w:space="0" w:color="A6A6A6"/>
              <w:right w:val="single" w:sz="4" w:space="0" w:color="A6A6A6"/>
            </w:tcBorders>
            <w:shd w:val="clear" w:color="auto" w:fill="auto"/>
            <w:hideMark/>
          </w:tcPr>
          <w:p w14:paraId="4F3A569A"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0C1934EE" w14:textId="77777777" w:rsidR="00F22136" w:rsidRDefault="00F22136">
            <w:pPr>
              <w:rPr>
                <w:rFonts w:ascii="Arial" w:hAnsi="Arial" w:cs="Arial"/>
                <w:sz w:val="16"/>
                <w:szCs w:val="16"/>
              </w:rPr>
            </w:pPr>
            <w:r>
              <w:rPr>
                <w:rFonts w:ascii="Arial" w:hAnsi="Arial" w:cs="Arial"/>
                <w:sz w:val="16"/>
                <w:szCs w:val="16"/>
              </w:rPr>
              <w:t>agreed</w:t>
            </w:r>
          </w:p>
        </w:tc>
      </w:tr>
      <w:tr w:rsidR="00F22136" w14:paraId="777C3482" w14:textId="77777777" w:rsidTr="00EB720F">
        <w:trPr>
          <w:trHeight w:val="280"/>
        </w:trPr>
        <w:tc>
          <w:tcPr>
            <w:tcW w:w="1460" w:type="dxa"/>
            <w:tcBorders>
              <w:top w:val="nil"/>
              <w:left w:val="single" w:sz="4" w:space="0" w:color="A6A6A6"/>
              <w:bottom w:val="single" w:sz="4" w:space="0" w:color="A6A6A6"/>
              <w:right w:val="single" w:sz="4" w:space="0" w:color="A6A6A6"/>
            </w:tcBorders>
            <w:shd w:val="clear" w:color="auto" w:fill="auto"/>
            <w:hideMark/>
          </w:tcPr>
          <w:p w14:paraId="1070C95B" w14:textId="77777777" w:rsidR="00F22136" w:rsidRDefault="00F22136">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S4-221373</w:t>
              </w:r>
            </w:hyperlink>
          </w:p>
        </w:tc>
        <w:tc>
          <w:tcPr>
            <w:tcW w:w="4719" w:type="dxa"/>
            <w:tcBorders>
              <w:top w:val="nil"/>
              <w:left w:val="nil"/>
              <w:bottom w:val="single" w:sz="4" w:space="0" w:color="A6A6A6"/>
              <w:right w:val="single" w:sz="4" w:space="0" w:color="A6A6A6"/>
            </w:tcBorders>
            <w:shd w:val="clear" w:color="auto" w:fill="auto"/>
            <w:hideMark/>
          </w:tcPr>
          <w:p w14:paraId="51E95743" w14:textId="77777777" w:rsidR="00F22136" w:rsidRDefault="00F22136">
            <w:pPr>
              <w:rPr>
                <w:rFonts w:ascii="Arial" w:hAnsi="Arial" w:cs="Arial"/>
                <w:sz w:val="16"/>
                <w:szCs w:val="16"/>
              </w:rPr>
            </w:pPr>
            <w:r>
              <w:rPr>
                <w:rFonts w:ascii="Arial" w:hAnsi="Arial" w:cs="Arial"/>
                <w:sz w:val="16"/>
                <w:szCs w:val="16"/>
              </w:rPr>
              <w:t>Registration of SDP attributes for ITT4RT</w:t>
            </w:r>
          </w:p>
        </w:tc>
        <w:tc>
          <w:tcPr>
            <w:tcW w:w="2480" w:type="dxa"/>
            <w:tcBorders>
              <w:top w:val="nil"/>
              <w:left w:val="nil"/>
              <w:bottom w:val="single" w:sz="4" w:space="0" w:color="A6A6A6"/>
              <w:right w:val="single" w:sz="4" w:space="0" w:color="A6A6A6"/>
            </w:tcBorders>
            <w:shd w:val="clear" w:color="auto" w:fill="auto"/>
            <w:hideMark/>
          </w:tcPr>
          <w:p w14:paraId="7FC58FCF" w14:textId="77777777" w:rsidR="00F22136" w:rsidRDefault="00F22136">
            <w:pPr>
              <w:rPr>
                <w:rFonts w:ascii="Arial" w:hAnsi="Arial" w:cs="Arial"/>
                <w:sz w:val="16"/>
                <w:szCs w:val="16"/>
              </w:rPr>
            </w:pPr>
            <w:r>
              <w:rPr>
                <w:rFonts w:ascii="Arial" w:hAnsi="Arial" w:cs="Arial"/>
                <w:sz w:val="16"/>
                <w:szCs w:val="16"/>
              </w:rPr>
              <w:t>Samsung Electronics Polska</w:t>
            </w:r>
          </w:p>
        </w:tc>
        <w:tc>
          <w:tcPr>
            <w:tcW w:w="877" w:type="dxa"/>
            <w:tcBorders>
              <w:top w:val="nil"/>
              <w:left w:val="nil"/>
              <w:bottom w:val="single" w:sz="4" w:space="0" w:color="A6A6A6"/>
              <w:right w:val="single" w:sz="4" w:space="0" w:color="A6A6A6"/>
            </w:tcBorders>
            <w:shd w:val="clear" w:color="auto" w:fill="auto"/>
            <w:hideMark/>
          </w:tcPr>
          <w:p w14:paraId="592AFCAC" w14:textId="77777777" w:rsidR="00F22136" w:rsidRDefault="00F22136">
            <w:pPr>
              <w:rPr>
                <w:rFonts w:ascii="Arial" w:hAnsi="Arial" w:cs="Arial"/>
                <w:sz w:val="16"/>
                <w:szCs w:val="16"/>
              </w:rPr>
            </w:pPr>
            <w:r>
              <w:rPr>
                <w:rFonts w:ascii="Arial" w:hAnsi="Arial" w:cs="Arial"/>
                <w:sz w:val="16"/>
                <w:szCs w:val="16"/>
              </w:rPr>
              <w:t>10.10</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612C31B7" w14:textId="77777777" w:rsidR="00F22136" w:rsidRDefault="00F22136">
            <w:pPr>
              <w:rPr>
                <w:rFonts w:ascii="Arial" w:hAnsi="Arial" w:cs="Arial"/>
                <w:sz w:val="16"/>
                <w:szCs w:val="16"/>
              </w:rPr>
            </w:pPr>
            <w:r>
              <w:rPr>
                <w:rFonts w:ascii="Arial" w:hAnsi="Arial" w:cs="Arial"/>
                <w:sz w:val="16"/>
                <w:szCs w:val="16"/>
              </w:rPr>
              <w:t>agreed</w:t>
            </w:r>
          </w:p>
        </w:tc>
      </w:tr>
      <w:tr w:rsidR="00F22136" w14:paraId="0F133741"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72F7692B" w14:textId="77777777" w:rsidR="00F22136" w:rsidRDefault="00F22136">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S4-221542</w:t>
              </w:r>
            </w:hyperlink>
          </w:p>
        </w:tc>
        <w:tc>
          <w:tcPr>
            <w:tcW w:w="4719" w:type="dxa"/>
            <w:tcBorders>
              <w:top w:val="nil"/>
              <w:left w:val="nil"/>
              <w:bottom w:val="single" w:sz="4" w:space="0" w:color="A6A6A6"/>
              <w:right w:val="single" w:sz="4" w:space="0" w:color="A6A6A6"/>
            </w:tcBorders>
            <w:shd w:val="clear" w:color="auto" w:fill="auto"/>
            <w:hideMark/>
          </w:tcPr>
          <w:p w14:paraId="188A7FE6" w14:textId="77777777" w:rsidR="00F22136" w:rsidRDefault="00F22136">
            <w:pPr>
              <w:rPr>
                <w:rFonts w:ascii="Arial" w:hAnsi="Arial" w:cs="Arial"/>
                <w:sz w:val="16"/>
                <w:szCs w:val="16"/>
              </w:rPr>
            </w:pPr>
            <w:r>
              <w:rPr>
                <w:rFonts w:ascii="Arial" w:hAnsi="Arial" w:cs="Arial"/>
                <w:sz w:val="16"/>
                <w:szCs w:val="16"/>
              </w:rPr>
              <w:t>[GA4RTAR] Updates to functions and interfaces</w:t>
            </w:r>
          </w:p>
        </w:tc>
        <w:tc>
          <w:tcPr>
            <w:tcW w:w="2480" w:type="dxa"/>
            <w:tcBorders>
              <w:top w:val="nil"/>
              <w:left w:val="nil"/>
              <w:bottom w:val="single" w:sz="4" w:space="0" w:color="A6A6A6"/>
              <w:right w:val="single" w:sz="4" w:space="0" w:color="A6A6A6"/>
            </w:tcBorders>
            <w:shd w:val="clear" w:color="auto" w:fill="auto"/>
            <w:hideMark/>
          </w:tcPr>
          <w:p w14:paraId="145955FA" w14:textId="77777777" w:rsidR="00F22136" w:rsidRDefault="00F22136">
            <w:pPr>
              <w:rPr>
                <w:rFonts w:ascii="Arial" w:hAnsi="Arial" w:cs="Arial"/>
                <w:sz w:val="16"/>
                <w:szCs w:val="16"/>
              </w:rPr>
            </w:pPr>
            <w:r>
              <w:rPr>
                <w:rFonts w:ascii="Arial" w:hAnsi="Arial" w:cs="Arial"/>
                <w:sz w:val="16"/>
                <w:szCs w:val="16"/>
              </w:rPr>
              <w:t>InterDigital Communications</w:t>
            </w:r>
          </w:p>
        </w:tc>
        <w:tc>
          <w:tcPr>
            <w:tcW w:w="877" w:type="dxa"/>
            <w:tcBorders>
              <w:top w:val="nil"/>
              <w:left w:val="nil"/>
              <w:bottom w:val="single" w:sz="4" w:space="0" w:color="A6A6A6"/>
              <w:right w:val="single" w:sz="4" w:space="0" w:color="A6A6A6"/>
            </w:tcBorders>
            <w:shd w:val="clear" w:color="auto" w:fill="auto"/>
            <w:hideMark/>
          </w:tcPr>
          <w:p w14:paraId="42440CDF"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47AE9191" w14:textId="77777777" w:rsidR="00F22136" w:rsidRDefault="00F22136">
            <w:pPr>
              <w:rPr>
                <w:rFonts w:ascii="Arial" w:hAnsi="Arial" w:cs="Arial"/>
                <w:sz w:val="16"/>
                <w:szCs w:val="16"/>
              </w:rPr>
            </w:pPr>
            <w:r>
              <w:rPr>
                <w:rFonts w:ascii="Arial" w:hAnsi="Arial" w:cs="Arial"/>
                <w:sz w:val="16"/>
                <w:szCs w:val="16"/>
              </w:rPr>
              <w:t>agreed</w:t>
            </w:r>
          </w:p>
        </w:tc>
      </w:tr>
      <w:tr w:rsidR="00F22136" w14:paraId="2568D90D"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6F3B6857" w14:textId="77777777" w:rsidR="00F22136" w:rsidRDefault="00F22136">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S4-221552</w:t>
              </w:r>
            </w:hyperlink>
          </w:p>
        </w:tc>
        <w:tc>
          <w:tcPr>
            <w:tcW w:w="4719" w:type="dxa"/>
            <w:tcBorders>
              <w:top w:val="nil"/>
              <w:left w:val="nil"/>
              <w:bottom w:val="single" w:sz="4" w:space="0" w:color="A6A6A6"/>
              <w:right w:val="single" w:sz="4" w:space="0" w:color="A6A6A6"/>
            </w:tcBorders>
            <w:shd w:val="clear" w:color="auto" w:fill="auto"/>
            <w:hideMark/>
          </w:tcPr>
          <w:p w14:paraId="551EC67E" w14:textId="77777777" w:rsidR="00F22136" w:rsidRDefault="00F22136">
            <w:pPr>
              <w:rPr>
                <w:rFonts w:ascii="Arial" w:hAnsi="Arial" w:cs="Arial"/>
                <w:sz w:val="16"/>
                <w:szCs w:val="16"/>
              </w:rPr>
            </w:pPr>
            <w:r>
              <w:rPr>
                <w:rFonts w:ascii="Arial" w:hAnsi="Arial" w:cs="Arial"/>
                <w:sz w:val="16"/>
                <w:szCs w:val="16"/>
              </w:rPr>
              <w:t xml:space="preserve">[IBACS] SDP signalling for Avatar-based AR calls with 3D-model generation </w:t>
            </w:r>
          </w:p>
        </w:tc>
        <w:tc>
          <w:tcPr>
            <w:tcW w:w="2480" w:type="dxa"/>
            <w:tcBorders>
              <w:top w:val="nil"/>
              <w:left w:val="nil"/>
              <w:bottom w:val="single" w:sz="4" w:space="0" w:color="A6A6A6"/>
              <w:right w:val="single" w:sz="4" w:space="0" w:color="A6A6A6"/>
            </w:tcBorders>
            <w:shd w:val="clear" w:color="auto" w:fill="auto"/>
            <w:hideMark/>
          </w:tcPr>
          <w:p w14:paraId="18B1B767" w14:textId="77777777" w:rsidR="00F22136" w:rsidRDefault="00F22136">
            <w:pPr>
              <w:rPr>
                <w:rFonts w:ascii="Arial" w:hAnsi="Arial" w:cs="Arial"/>
                <w:sz w:val="16"/>
                <w:szCs w:val="16"/>
              </w:rPr>
            </w:pPr>
            <w:r>
              <w:rPr>
                <w:rFonts w:ascii="Arial" w:hAnsi="Arial" w:cs="Arial"/>
                <w:sz w:val="16"/>
                <w:szCs w:val="16"/>
              </w:rPr>
              <w:t>Nokia Corporation</w:t>
            </w:r>
          </w:p>
        </w:tc>
        <w:tc>
          <w:tcPr>
            <w:tcW w:w="877" w:type="dxa"/>
            <w:tcBorders>
              <w:top w:val="nil"/>
              <w:left w:val="nil"/>
              <w:bottom w:val="single" w:sz="4" w:space="0" w:color="A6A6A6"/>
              <w:right w:val="single" w:sz="4" w:space="0" w:color="A6A6A6"/>
            </w:tcBorders>
            <w:shd w:val="clear" w:color="auto" w:fill="auto"/>
            <w:hideMark/>
          </w:tcPr>
          <w:p w14:paraId="74D5A5E8"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434ABE07" w14:textId="77777777" w:rsidR="00F22136" w:rsidRDefault="00F22136">
            <w:pPr>
              <w:rPr>
                <w:rFonts w:ascii="Arial" w:hAnsi="Arial" w:cs="Arial"/>
                <w:sz w:val="16"/>
                <w:szCs w:val="16"/>
              </w:rPr>
            </w:pPr>
            <w:r>
              <w:rPr>
                <w:rFonts w:ascii="Arial" w:hAnsi="Arial" w:cs="Arial"/>
                <w:sz w:val="16"/>
                <w:szCs w:val="16"/>
              </w:rPr>
              <w:t>agreed</w:t>
            </w:r>
          </w:p>
        </w:tc>
      </w:tr>
      <w:tr w:rsidR="00F22136" w14:paraId="6F2215F7"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425B9EA4" w14:textId="77777777" w:rsidR="00F22136" w:rsidRDefault="00F22136">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S4-221557</w:t>
              </w:r>
            </w:hyperlink>
          </w:p>
        </w:tc>
        <w:tc>
          <w:tcPr>
            <w:tcW w:w="4719" w:type="dxa"/>
            <w:tcBorders>
              <w:top w:val="nil"/>
              <w:left w:val="nil"/>
              <w:bottom w:val="single" w:sz="4" w:space="0" w:color="A6A6A6"/>
              <w:right w:val="single" w:sz="4" w:space="0" w:color="A6A6A6"/>
            </w:tcBorders>
            <w:shd w:val="clear" w:color="auto" w:fill="auto"/>
            <w:hideMark/>
          </w:tcPr>
          <w:p w14:paraId="4FE1C807" w14:textId="77777777" w:rsidR="00F22136" w:rsidRDefault="00F22136">
            <w:pPr>
              <w:rPr>
                <w:rFonts w:ascii="Arial" w:hAnsi="Arial" w:cs="Arial"/>
                <w:sz w:val="16"/>
                <w:szCs w:val="16"/>
              </w:rPr>
            </w:pPr>
            <w:r>
              <w:rPr>
                <w:rFonts w:ascii="Arial" w:hAnsi="Arial" w:cs="Arial"/>
                <w:sz w:val="16"/>
                <w:szCs w:val="16"/>
              </w:rPr>
              <w:t>Real-time metadata transport over data channel</w:t>
            </w:r>
          </w:p>
        </w:tc>
        <w:tc>
          <w:tcPr>
            <w:tcW w:w="2480" w:type="dxa"/>
            <w:tcBorders>
              <w:top w:val="nil"/>
              <w:left w:val="nil"/>
              <w:bottom w:val="single" w:sz="4" w:space="0" w:color="A6A6A6"/>
              <w:right w:val="single" w:sz="4" w:space="0" w:color="A6A6A6"/>
            </w:tcBorders>
            <w:shd w:val="clear" w:color="auto" w:fill="auto"/>
            <w:hideMark/>
          </w:tcPr>
          <w:p w14:paraId="23C39534" w14:textId="202BC281" w:rsidR="00F22136" w:rsidRDefault="00104361">
            <w:pPr>
              <w:rPr>
                <w:rFonts w:ascii="Arial" w:hAnsi="Arial" w:cs="Arial"/>
                <w:sz w:val="16"/>
                <w:szCs w:val="16"/>
              </w:rPr>
            </w:pPr>
            <w:r>
              <w:rPr>
                <w:rFonts w:ascii="Arial" w:hAnsi="Arial" w:cs="Arial"/>
                <w:sz w:val="16"/>
                <w:szCs w:val="16"/>
              </w:rPr>
              <w:t>Qualcomm India Pvt Ltd, Lenovo</w:t>
            </w:r>
          </w:p>
        </w:tc>
        <w:tc>
          <w:tcPr>
            <w:tcW w:w="877" w:type="dxa"/>
            <w:tcBorders>
              <w:top w:val="nil"/>
              <w:left w:val="nil"/>
              <w:bottom w:val="single" w:sz="4" w:space="0" w:color="A6A6A6"/>
              <w:right w:val="single" w:sz="4" w:space="0" w:color="A6A6A6"/>
            </w:tcBorders>
            <w:shd w:val="clear" w:color="auto" w:fill="auto"/>
            <w:hideMark/>
          </w:tcPr>
          <w:p w14:paraId="213FAB82" w14:textId="77777777" w:rsidR="00F22136" w:rsidRDefault="00F22136">
            <w:pPr>
              <w:rPr>
                <w:rFonts w:ascii="Arial" w:hAnsi="Arial" w:cs="Arial"/>
                <w:sz w:val="16"/>
                <w:szCs w:val="16"/>
              </w:rPr>
            </w:pPr>
            <w:r>
              <w:rPr>
                <w:rFonts w:ascii="Arial" w:hAnsi="Arial" w:cs="Arial"/>
                <w:sz w:val="16"/>
                <w:szCs w:val="16"/>
              </w:rPr>
              <w:t>10.5</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22A355DF" w14:textId="77777777" w:rsidR="00F22136" w:rsidRDefault="00F22136">
            <w:pPr>
              <w:rPr>
                <w:rFonts w:ascii="Arial" w:hAnsi="Arial" w:cs="Arial"/>
                <w:sz w:val="16"/>
                <w:szCs w:val="16"/>
              </w:rPr>
            </w:pPr>
            <w:r>
              <w:rPr>
                <w:rFonts w:ascii="Arial" w:hAnsi="Arial" w:cs="Arial"/>
                <w:sz w:val="16"/>
                <w:szCs w:val="16"/>
              </w:rPr>
              <w:t>agreed</w:t>
            </w:r>
          </w:p>
        </w:tc>
      </w:tr>
      <w:tr w:rsidR="00F22136" w14:paraId="23CB3C50"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09B1894A" w14:textId="77777777" w:rsidR="00F22136" w:rsidRDefault="00F22136">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S4-221509</w:t>
              </w:r>
            </w:hyperlink>
          </w:p>
        </w:tc>
        <w:tc>
          <w:tcPr>
            <w:tcW w:w="4719" w:type="dxa"/>
            <w:tcBorders>
              <w:top w:val="nil"/>
              <w:left w:val="nil"/>
              <w:bottom w:val="single" w:sz="4" w:space="0" w:color="A6A6A6"/>
              <w:right w:val="single" w:sz="4" w:space="0" w:color="A6A6A6"/>
            </w:tcBorders>
            <w:shd w:val="clear" w:color="auto" w:fill="auto"/>
            <w:hideMark/>
          </w:tcPr>
          <w:p w14:paraId="7AEC865D" w14:textId="77777777" w:rsidR="00F22136" w:rsidRDefault="00F22136">
            <w:pPr>
              <w:rPr>
                <w:rFonts w:ascii="Arial" w:hAnsi="Arial" w:cs="Arial"/>
                <w:sz w:val="16"/>
                <w:szCs w:val="16"/>
              </w:rPr>
            </w:pPr>
            <w:r>
              <w:rPr>
                <w:rFonts w:ascii="Arial" w:hAnsi="Arial" w:cs="Arial"/>
                <w:sz w:val="16"/>
                <w:szCs w:val="16"/>
              </w:rPr>
              <w:t>More about WebRTC signaling Server for session management in GA4RTAR</w:t>
            </w:r>
          </w:p>
        </w:tc>
        <w:tc>
          <w:tcPr>
            <w:tcW w:w="2480" w:type="dxa"/>
            <w:tcBorders>
              <w:top w:val="nil"/>
              <w:left w:val="nil"/>
              <w:bottom w:val="single" w:sz="4" w:space="0" w:color="A6A6A6"/>
              <w:right w:val="single" w:sz="4" w:space="0" w:color="A6A6A6"/>
            </w:tcBorders>
            <w:shd w:val="clear" w:color="auto" w:fill="auto"/>
            <w:hideMark/>
          </w:tcPr>
          <w:p w14:paraId="5EEB9D9C" w14:textId="77777777" w:rsidR="00F22136" w:rsidRDefault="00F22136">
            <w:pPr>
              <w:rPr>
                <w:rFonts w:ascii="Arial" w:hAnsi="Arial" w:cs="Arial"/>
                <w:sz w:val="16"/>
                <w:szCs w:val="16"/>
              </w:rPr>
            </w:pPr>
            <w:r>
              <w:rPr>
                <w:rFonts w:ascii="Arial" w:hAnsi="Arial" w:cs="Arial"/>
                <w:sz w:val="16"/>
                <w:szCs w:val="16"/>
              </w:rPr>
              <w:t>Intel Sweden AB</w:t>
            </w:r>
          </w:p>
        </w:tc>
        <w:tc>
          <w:tcPr>
            <w:tcW w:w="877" w:type="dxa"/>
            <w:tcBorders>
              <w:top w:val="nil"/>
              <w:left w:val="nil"/>
              <w:bottom w:val="single" w:sz="4" w:space="0" w:color="A6A6A6"/>
              <w:right w:val="single" w:sz="4" w:space="0" w:color="A6A6A6"/>
            </w:tcBorders>
            <w:shd w:val="clear" w:color="auto" w:fill="auto"/>
            <w:hideMark/>
          </w:tcPr>
          <w:p w14:paraId="100A6562"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79E00FCE" w14:textId="77777777" w:rsidR="00F22136" w:rsidRDefault="00F22136">
            <w:pPr>
              <w:rPr>
                <w:rFonts w:ascii="Arial" w:hAnsi="Arial" w:cs="Arial"/>
                <w:sz w:val="16"/>
                <w:szCs w:val="16"/>
              </w:rPr>
            </w:pPr>
            <w:r>
              <w:rPr>
                <w:rFonts w:ascii="Arial" w:hAnsi="Arial" w:cs="Arial"/>
                <w:sz w:val="16"/>
                <w:szCs w:val="16"/>
              </w:rPr>
              <w:t>agreed</w:t>
            </w:r>
          </w:p>
        </w:tc>
      </w:tr>
      <w:tr w:rsidR="00F22136" w14:paraId="4F6CC156"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46D580E2" w14:textId="77777777" w:rsidR="00F22136" w:rsidRDefault="00F22136">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S4-221510</w:t>
              </w:r>
            </w:hyperlink>
          </w:p>
        </w:tc>
        <w:tc>
          <w:tcPr>
            <w:tcW w:w="4719" w:type="dxa"/>
            <w:tcBorders>
              <w:top w:val="nil"/>
              <w:left w:val="nil"/>
              <w:bottom w:val="single" w:sz="4" w:space="0" w:color="A6A6A6"/>
              <w:right w:val="single" w:sz="4" w:space="0" w:color="A6A6A6"/>
            </w:tcBorders>
            <w:shd w:val="clear" w:color="auto" w:fill="auto"/>
            <w:hideMark/>
          </w:tcPr>
          <w:p w14:paraId="07BE444F" w14:textId="77777777" w:rsidR="00F22136" w:rsidRDefault="00F22136">
            <w:pPr>
              <w:rPr>
                <w:rFonts w:ascii="Arial" w:hAnsi="Arial" w:cs="Arial"/>
                <w:sz w:val="16"/>
                <w:szCs w:val="16"/>
              </w:rPr>
            </w:pPr>
            <w:r>
              <w:rPr>
                <w:rFonts w:ascii="Arial" w:hAnsi="Arial" w:cs="Arial"/>
                <w:sz w:val="16"/>
                <w:szCs w:val="16"/>
              </w:rPr>
              <w:t>Additional feature for trust media server in GA4RTAR</w:t>
            </w:r>
          </w:p>
        </w:tc>
        <w:tc>
          <w:tcPr>
            <w:tcW w:w="2480" w:type="dxa"/>
            <w:tcBorders>
              <w:top w:val="nil"/>
              <w:left w:val="nil"/>
              <w:bottom w:val="single" w:sz="4" w:space="0" w:color="A6A6A6"/>
              <w:right w:val="single" w:sz="4" w:space="0" w:color="A6A6A6"/>
            </w:tcBorders>
            <w:shd w:val="clear" w:color="auto" w:fill="auto"/>
            <w:hideMark/>
          </w:tcPr>
          <w:p w14:paraId="294F34E3" w14:textId="77777777" w:rsidR="00F22136" w:rsidRDefault="00F22136">
            <w:pPr>
              <w:rPr>
                <w:rFonts w:ascii="Arial" w:hAnsi="Arial" w:cs="Arial"/>
                <w:sz w:val="16"/>
                <w:szCs w:val="16"/>
              </w:rPr>
            </w:pPr>
            <w:r>
              <w:rPr>
                <w:rFonts w:ascii="Arial" w:hAnsi="Arial" w:cs="Arial"/>
                <w:sz w:val="16"/>
                <w:szCs w:val="16"/>
              </w:rPr>
              <w:t>Intel Sweden AB</w:t>
            </w:r>
          </w:p>
        </w:tc>
        <w:tc>
          <w:tcPr>
            <w:tcW w:w="877" w:type="dxa"/>
            <w:tcBorders>
              <w:top w:val="nil"/>
              <w:left w:val="nil"/>
              <w:bottom w:val="single" w:sz="4" w:space="0" w:color="A6A6A6"/>
              <w:right w:val="single" w:sz="4" w:space="0" w:color="A6A6A6"/>
            </w:tcBorders>
            <w:shd w:val="clear" w:color="auto" w:fill="auto"/>
            <w:hideMark/>
          </w:tcPr>
          <w:p w14:paraId="5EACA60E"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206B4CC4" w14:textId="77777777" w:rsidR="00F22136" w:rsidRDefault="00F22136">
            <w:pPr>
              <w:rPr>
                <w:rFonts w:ascii="Arial" w:hAnsi="Arial" w:cs="Arial"/>
                <w:sz w:val="16"/>
                <w:szCs w:val="16"/>
              </w:rPr>
            </w:pPr>
            <w:r>
              <w:rPr>
                <w:rFonts w:ascii="Arial" w:hAnsi="Arial" w:cs="Arial"/>
                <w:sz w:val="16"/>
                <w:szCs w:val="16"/>
              </w:rPr>
              <w:t>agreed</w:t>
            </w:r>
          </w:p>
        </w:tc>
      </w:tr>
      <w:tr w:rsidR="00F22136" w14:paraId="4938C797" w14:textId="77777777" w:rsidTr="00EB720F">
        <w:trPr>
          <w:trHeight w:val="280"/>
        </w:trPr>
        <w:tc>
          <w:tcPr>
            <w:tcW w:w="1460" w:type="dxa"/>
            <w:tcBorders>
              <w:top w:val="nil"/>
              <w:left w:val="single" w:sz="4" w:space="0" w:color="A6A6A6"/>
              <w:bottom w:val="single" w:sz="4" w:space="0" w:color="A6A6A6"/>
              <w:right w:val="single" w:sz="4" w:space="0" w:color="A6A6A6"/>
            </w:tcBorders>
            <w:shd w:val="clear" w:color="auto" w:fill="auto"/>
            <w:hideMark/>
          </w:tcPr>
          <w:p w14:paraId="1A41DAAF" w14:textId="77777777" w:rsidR="00F22136" w:rsidRDefault="00F22136">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S4-221371</w:t>
              </w:r>
            </w:hyperlink>
          </w:p>
        </w:tc>
        <w:tc>
          <w:tcPr>
            <w:tcW w:w="4719" w:type="dxa"/>
            <w:tcBorders>
              <w:top w:val="nil"/>
              <w:left w:val="nil"/>
              <w:bottom w:val="single" w:sz="4" w:space="0" w:color="A6A6A6"/>
              <w:right w:val="single" w:sz="4" w:space="0" w:color="A6A6A6"/>
            </w:tcBorders>
            <w:shd w:val="clear" w:color="auto" w:fill="auto"/>
            <w:hideMark/>
          </w:tcPr>
          <w:p w14:paraId="6B6F2844" w14:textId="77777777" w:rsidR="00F22136" w:rsidRDefault="00F22136">
            <w:pPr>
              <w:rPr>
                <w:rFonts w:ascii="Arial" w:hAnsi="Arial" w:cs="Arial"/>
                <w:sz w:val="16"/>
                <w:szCs w:val="16"/>
              </w:rPr>
            </w:pPr>
            <w:r>
              <w:rPr>
                <w:rFonts w:ascii="Arial" w:hAnsi="Arial" w:cs="Arial"/>
                <w:sz w:val="16"/>
                <w:szCs w:val="16"/>
              </w:rPr>
              <w:t>Observations on the RTC-4 interface in GA4RTAR</w:t>
            </w:r>
          </w:p>
        </w:tc>
        <w:tc>
          <w:tcPr>
            <w:tcW w:w="2480" w:type="dxa"/>
            <w:tcBorders>
              <w:top w:val="nil"/>
              <w:left w:val="nil"/>
              <w:bottom w:val="single" w:sz="4" w:space="0" w:color="A6A6A6"/>
              <w:right w:val="single" w:sz="4" w:space="0" w:color="A6A6A6"/>
            </w:tcBorders>
            <w:shd w:val="clear" w:color="auto" w:fill="auto"/>
            <w:hideMark/>
          </w:tcPr>
          <w:p w14:paraId="2268977D" w14:textId="77777777" w:rsidR="00F22136" w:rsidRDefault="00F22136">
            <w:pPr>
              <w:rPr>
                <w:rFonts w:ascii="Arial" w:hAnsi="Arial" w:cs="Arial"/>
                <w:sz w:val="16"/>
                <w:szCs w:val="16"/>
              </w:rPr>
            </w:pPr>
            <w:r>
              <w:rPr>
                <w:rFonts w:ascii="Arial" w:hAnsi="Arial" w:cs="Arial"/>
                <w:sz w:val="16"/>
                <w:szCs w:val="16"/>
              </w:rPr>
              <w:t>Intel Sweden AB</w:t>
            </w:r>
          </w:p>
        </w:tc>
        <w:tc>
          <w:tcPr>
            <w:tcW w:w="877" w:type="dxa"/>
            <w:tcBorders>
              <w:top w:val="nil"/>
              <w:left w:val="nil"/>
              <w:bottom w:val="single" w:sz="4" w:space="0" w:color="A6A6A6"/>
              <w:right w:val="single" w:sz="4" w:space="0" w:color="A6A6A6"/>
            </w:tcBorders>
            <w:shd w:val="clear" w:color="auto" w:fill="auto"/>
            <w:hideMark/>
          </w:tcPr>
          <w:p w14:paraId="218867B6"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08FF67AB" w14:textId="77777777" w:rsidR="00F22136" w:rsidRDefault="00F22136">
            <w:pPr>
              <w:rPr>
                <w:rFonts w:ascii="Arial" w:hAnsi="Arial" w:cs="Arial"/>
                <w:sz w:val="16"/>
                <w:szCs w:val="16"/>
              </w:rPr>
            </w:pPr>
            <w:r>
              <w:rPr>
                <w:rFonts w:ascii="Arial" w:hAnsi="Arial" w:cs="Arial"/>
                <w:sz w:val="16"/>
                <w:szCs w:val="16"/>
              </w:rPr>
              <w:t>agreed</w:t>
            </w:r>
          </w:p>
        </w:tc>
      </w:tr>
      <w:tr w:rsidR="00F22136" w14:paraId="107107BA"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224DB5BD" w14:textId="77777777" w:rsidR="00F22136" w:rsidRDefault="00F22136">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S4-221508</w:t>
              </w:r>
            </w:hyperlink>
          </w:p>
        </w:tc>
        <w:tc>
          <w:tcPr>
            <w:tcW w:w="4719" w:type="dxa"/>
            <w:tcBorders>
              <w:top w:val="nil"/>
              <w:left w:val="nil"/>
              <w:bottom w:val="single" w:sz="4" w:space="0" w:color="A6A6A6"/>
              <w:right w:val="single" w:sz="4" w:space="0" w:color="A6A6A6"/>
            </w:tcBorders>
            <w:shd w:val="clear" w:color="auto" w:fill="auto"/>
            <w:hideMark/>
          </w:tcPr>
          <w:p w14:paraId="1A41CAE3" w14:textId="77777777" w:rsidR="00F22136" w:rsidRDefault="00F22136">
            <w:pPr>
              <w:rPr>
                <w:rFonts w:ascii="Arial" w:hAnsi="Arial" w:cs="Arial"/>
                <w:sz w:val="16"/>
                <w:szCs w:val="16"/>
              </w:rPr>
            </w:pPr>
            <w:r>
              <w:rPr>
                <w:rFonts w:ascii="Arial" w:hAnsi="Arial" w:cs="Arial"/>
                <w:sz w:val="16"/>
                <w:szCs w:val="16"/>
              </w:rPr>
              <w:t>RTC Call Flows</w:t>
            </w:r>
          </w:p>
        </w:tc>
        <w:tc>
          <w:tcPr>
            <w:tcW w:w="2480" w:type="dxa"/>
            <w:tcBorders>
              <w:top w:val="nil"/>
              <w:left w:val="nil"/>
              <w:bottom w:val="single" w:sz="4" w:space="0" w:color="A6A6A6"/>
              <w:right w:val="single" w:sz="4" w:space="0" w:color="A6A6A6"/>
            </w:tcBorders>
            <w:shd w:val="clear" w:color="auto" w:fill="auto"/>
            <w:hideMark/>
          </w:tcPr>
          <w:p w14:paraId="691114EB" w14:textId="77777777" w:rsidR="00F22136" w:rsidRDefault="00F22136">
            <w:pPr>
              <w:rPr>
                <w:rFonts w:ascii="Arial" w:hAnsi="Arial" w:cs="Arial"/>
                <w:sz w:val="16"/>
                <w:szCs w:val="16"/>
              </w:rPr>
            </w:pPr>
            <w:r>
              <w:rPr>
                <w:rFonts w:ascii="Arial" w:hAnsi="Arial" w:cs="Arial"/>
                <w:sz w:val="16"/>
                <w:szCs w:val="16"/>
              </w:rPr>
              <w:t>Qualcomm India Pvt Ltd, NTT</w:t>
            </w:r>
          </w:p>
        </w:tc>
        <w:tc>
          <w:tcPr>
            <w:tcW w:w="877" w:type="dxa"/>
            <w:tcBorders>
              <w:top w:val="nil"/>
              <w:left w:val="nil"/>
              <w:bottom w:val="single" w:sz="4" w:space="0" w:color="A6A6A6"/>
              <w:right w:val="single" w:sz="4" w:space="0" w:color="A6A6A6"/>
            </w:tcBorders>
            <w:shd w:val="clear" w:color="auto" w:fill="auto"/>
            <w:hideMark/>
          </w:tcPr>
          <w:p w14:paraId="4F5C6CE3" w14:textId="77777777" w:rsidR="00F22136" w:rsidRDefault="00F22136">
            <w:pPr>
              <w:rPr>
                <w:rFonts w:ascii="Arial" w:hAnsi="Arial" w:cs="Arial"/>
                <w:sz w:val="16"/>
                <w:szCs w:val="16"/>
              </w:rPr>
            </w:pPr>
            <w:r>
              <w:rPr>
                <w:rFonts w:ascii="Arial" w:hAnsi="Arial" w:cs="Arial"/>
                <w:sz w:val="16"/>
                <w:szCs w:val="16"/>
              </w:rPr>
              <w:t>10.7</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27CA216D" w14:textId="77777777" w:rsidR="00F22136" w:rsidRDefault="00F22136">
            <w:pPr>
              <w:rPr>
                <w:rFonts w:ascii="Arial" w:hAnsi="Arial" w:cs="Arial"/>
                <w:sz w:val="16"/>
                <w:szCs w:val="16"/>
              </w:rPr>
            </w:pPr>
            <w:r>
              <w:rPr>
                <w:rFonts w:ascii="Arial" w:hAnsi="Arial" w:cs="Arial"/>
                <w:sz w:val="16"/>
                <w:szCs w:val="16"/>
              </w:rPr>
              <w:t>agreed</w:t>
            </w:r>
          </w:p>
        </w:tc>
      </w:tr>
      <w:tr w:rsidR="00F22136" w14:paraId="7B73937F"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5B4215BA" w14:textId="77777777" w:rsidR="00F22136" w:rsidRDefault="00F22136">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S4-221511</w:t>
              </w:r>
            </w:hyperlink>
          </w:p>
        </w:tc>
        <w:tc>
          <w:tcPr>
            <w:tcW w:w="4719" w:type="dxa"/>
            <w:tcBorders>
              <w:top w:val="nil"/>
              <w:left w:val="nil"/>
              <w:bottom w:val="single" w:sz="4" w:space="0" w:color="A6A6A6"/>
              <w:right w:val="single" w:sz="4" w:space="0" w:color="A6A6A6"/>
            </w:tcBorders>
            <w:shd w:val="clear" w:color="auto" w:fill="auto"/>
            <w:hideMark/>
          </w:tcPr>
          <w:p w14:paraId="11487264" w14:textId="77777777" w:rsidR="00F22136" w:rsidRDefault="00F22136">
            <w:pPr>
              <w:rPr>
                <w:rFonts w:ascii="Arial" w:hAnsi="Arial" w:cs="Arial"/>
                <w:sz w:val="16"/>
                <w:szCs w:val="16"/>
              </w:rPr>
            </w:pPr>
            <w:r>
              <w:rPr>
                <w:rFonts w:ascii="Arial" w:hAnsi="Arial" w:cs="Arial"/>
                <w:sz w:val="16"/>
                <w:szCs w:val="16"/>
              </w:rPr>
              <w:t>Offline discussions on IMS data channel applications</w:t>
            </w:r>
          </w:p>
        </w:tc>
        <w:tc>
          <w:tcPr>
            <w:tcW w:w="2480" w:type="dxa"/>
            <w:tcBorders>
              <w:top w:val="nil"/>
              <w:left w:val="nil"/>
              <w:bottom w:val="single" w:sz="4" w:space="0" w:color="A6A6A6"/>
              <w:right w:val="single" w:sz="4" w:space="0" w:color="A6A6A6"/>
            </w:tcBorders>
            <w:shd w:val="clear" w:color="auto" w:fill="auto"/>
            <w:hideMark/>
          </w:tcPr>
          <w:p w14:paraId="2359166F" w14:textId="77777777" w:rsidR="00F22136" w:rsidRDefault="00F22136">
            <w:pPr>
              <w:rPr>
                <w:rFonts w:ascii="Arial" w:hAnsi="Arial" w:cs="Arial"/>
                <w:sz w:val="16"/>
                <w:szCs w:val="16"/>
              </w:rPr>
            </w:pPr>
            <w:r>
              <w:rPr>
                <w:rFonts w:ascii="Arial" w:hAnsi="Arial" w:cs="Arial"/>
                <w:sz w:val="16"/>
                <w:szCs w:val="16"/>
              </w:rPr>
              <w:t>Samsung Electronics Co., Ltd, Samsung Electronics Co., Ltd, Qualcomm Incorporated</w:t>
            </w:r>
          </w:p>
        </w:tc>
        <w:tc>
          <w:tcPr>
            <w:tcW w:w="877" w:type="dxa"/>
            <w:tcBorders>
              <w:top w:val="nil"/>
              <w:left w:val="nil"/>
              <w:bottom w:val="single" w:sz="4" w:space="0" w:color="A6A6A6"/>
              <w:right w:val="single" w:sz="4" w:space="0" w:color="A6A6A6"/>
            </w:tcBorders>
            <w:shd w:val="clear" w:color="auto" w:fill="auto"/>
            <w:hideMark/>
          </w:tcPr>
          <w:p w14:paraId="2BBE6B54" w14:textId="77777777" w:rsidR="00F22136" w:rsidRDefault="00F22136">
            <w:pPr>
              <w:rPr>
                <w:rFonts w:ascii="Arial" w:hAnsi="Arial" w:cs="Arial"/>
                <w:sz w:val="16"/>
                <w:szCs w:val="16"/>
              </w:rPr>
            </w:pPr>
            <w:r>
              <w:rPr>
                <w:rFonts w:ascii="Arial" w:hAnsi="Arial" w:cs="Arial"/>
                <w:sz w:val="16"/>
                <w:szCs w:val="16"/>
              </w:rPr>
              <w:t>10.3</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43284889" w14:textId="77777777" w:rsidR="00F22136" w:rsidRDefault="00F22136">
            <w:pPr>
              <w:rPr>
                <w:rFonts w:ascii="Arial" w:hAnsi="Arial" w:cs="Arial"/>
                <w:sz w:val="16"/>
                <w:szCs w:val="16"/>
              </w:rPr>
            </w:pPr>
            <w:r>
              <w:rPr>
                <w:rFonts w:ascii="Arial" w:hAnsi="Arial" w:cs="Arial"/>
                <w:sz w:val="16"/>
                <w:szCs w:val="16"/>
              </w:rPr>
              <w:t>agreed</w:t>
            </w:r>
          </w:p>
        </w:tc>
      </w:tr>
      <w:tr w:rsidR="00F22136" w14:paraId="6BEDDB79"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1BEE6646" w14:textId="77777777" w:rsidR="00F22136" w:rsidRDefault="00F22136">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S4-221549</w:t>
              </w:r>
            </w:hyperlink>
          </w:p>
        </w:tc>
        <w:tc>
          <w:tcPr>
            <w:tcW w:w="4719" w:type="dxa"/>
            <w:tcBorders>
              <w:top w:val="nil"/>
              <w:left w:val="nil"/>
              <w:bottom w:val="single" w:sz="4" w:space="0" w:color="A6A6A6"/>
              <w:right w:val="single" w:sz="4" w:space="0" w:color="A6A6A6"/>
            </w:tcBorders>
            <w:shd w:val="clear" w:color="auto" w:fill="auto"/>
            <w:hideMark/>
          </w:tcPr>
          <w:p w14:paraId="23D65E14" w14:textId="77777777" w:rsidR="00F22136" w:rsidRDefault="00F22136">
            <w:pPr>
              <w:rPr>
                <w:rFonts w:ascii="Arial" w:hAnsi="Arial" w:cs="Arial"/>
                <w:sz w:val="16"/>
                <w:szCs w:val="16"/>
              </w:rPr>
            </w:pPr>
            <w:r>
              <w:rPr>
                <w:rFonts w:ascii="Arial" w:hAnsi="Arial" w:cs="Arial"/>
                <w:sz w:val="16"/>
                <w:szCs w:val="16"/>
              </w:rPr>
              <w:t>Proposal for connection models to be used in iRTCW</w:t>
            </w:r>
          </w:p>
        </w:tc>
        <w:tc>
          <w:tcPr>
            <w:tcW w:w="2480" w:type="dxa"/>
            <w:tcBorders>
              <w:top w:val="nil"/>
              <w:left w:val="nil"/>
              <w:bottom w:val="single" w:sz="4" w:space="0" w:color="A6A6A6"/>
              <w:right w:val="single" w:sz="4" w:space="0" w:color="A6A6A6"/>
            </w:tcBorders>
            <w:shd w:val="clear" w:color="auto" w:fill="auto"/>
            <w:hideMark/>
          </w:tcPr>
          <w:p w14:paraId="71E3E627" w14:textId="77777777" w:rsidR="00F22136" w:rsidRDefault="00F22136">
            <w:pPr>
              <w:rPr>
                <w:rFonts w:ascii="Arial" w:hAnsi="Arial" w:cs="Arial"/>
                <w:sz w:val="16"/>
                <w:szCs w:val="16"/>
              </w:rPr>
            </w:pPr>
            <w:r>
              <w:rPr>
                <w:rFonts w:ascii="Arial" w:hAnsi="Arial" w:cs="Arial"/>
                <w:sz w:val="16"/>
                <w:szCs w:val="16"/>
              </w:rPr>
              <w:t>NTT</w:t>
            </w:r>
          </w:p>
        </w:tc>
        <w:tc>
          <w:tcPr>
            <w:tcW w:w="877" w:type="dxa"/>
            <w:tcBorders>
              <w:top w:val="nil"/>
              <w:left w:val="nil"/>
              <w:bottom w:val="single" w:sz="4" w:space="0" w:color="A6A6A6"/>
              <w:right w:val="single" w:sz="4" w:space="0" w:color="A6A6A6"/>
            </w:tcBorders>
            <w:shd w:val="clear" w:color="auto" w:fill="auto"/>
            <w:hideMark/>
          </w:tcPr>
          <w:p w14:paraId="4F014B8C" w14:textId="77777777" w:rsidR="00F22136" w:rsidRDefault="00F22136">
            <w:pPr>
              <w:rPr>
                <w:rFonts w:ascii="Arial" w:hAnsi="Arial" w:cs="Arial"/>
                <w:sz w:val="16"/>
                <w:szCs w:val="16"/>
              </w:rPr>
            </w:pPr>
            <w:r>
              <w:rPr>
                <w:rFonts w:ascii="Arial" w:hAnsi="Arial" w:cs="Arial"/>
                <w:sz w:val="16"/>
                <w:szCs w:val="16"/>
              </w:rPr>
              <w:t>10.5</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7FBC0A8E" w14:textId="77777777" w:rsidR="00F22136" w:rsidRDefault="00F22136">
            <w:pPr>
              <w:rPr>
                <w:rFonts w:ascii="Arial" w:hAnsi="Arial" w:cs="Arial"/>
                <w:sz w:val="16"/>
                <w:szCs w:val="16"/>
              </w:rPr>
            </w:pPr>
            <w:r>
              <w:rPr>
                <w:rFonts w:ascii="Arial" w:hAnsi="Arial" w:cs="Arial"/>
                <w:sz w:val="16"/>
                <w:szCs w:val="16"/>
              </w:rPr>
              <w:t>agreed</w:t>
            </w:r>
          </w:p>
        </w:tc>
      </w:tr>
      <w:tr w:rsidR="00EB720F" w14:paraId="241A76D8"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1F09B4C2" w14:textId="77777777" w:rsidR="00EB720F" w:rsidRDefault="00EB720F" w:rsidP="00EB720F">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S4-221560</w:t>
              </w:r>
            </w:hyperlink>
          </w:p>
        </w:tc>
        <w:tc>
          <w:tcPr>
            <w:tcW w:w="4719" w:type="dxa"/>
            <w:tcBorders>
              <w:top w:val="nil"/>
              <w:left w:val="nil"/>
              <w:bottom w:val="single" w:sz="4" w:space="0" w:color="A6A6A6"/>
              <w:right w:val="single" w:sz="4" w:space="0" w:color="A6A6A6"/>
            </w:tcBorders>
            <w:shd w:val="clear" w:color="auto" w:fill="auto"/>
            <w:hideMark/>
          </w:tcPr>
          <w:p w14:paraId="52683D6F" w14:textId="153F32EB" w:rsidR="00EB720F" w:rsidRDefault="00EB720F" w:rsidP="00EB720F">
            <w:pPr>
              <w:rPr>
                <w:rFonts w:ascii="Arial" w:hAnsi="Arial" w:cs="Arial"/>
                <w:sz w:val="16"/>
                <w:szCs w:val="16"/>
              </w:rPr>
            </w:pPr>
            <w:r>
              <w:rPr>
                <w:rFonts w:ascii="Arial" w:hAnsi="Arial" w:cs="Arial"/>
                <w:sz w:val="16"/>
                <w:szCs w:val="16"/>
              </w:rPr>
              <w:t>Discussion of versioning and delivery of WebRTC signalling for iRTCW</w:t>
            </w:r>
          </w:p>
        </w:tc>
        <w:tc>
          <w:tcPr>
            <w:tcW w:w="2480" w:type="dxa"/>
            <w:tcBorders>
              <w:top w:val="nil"/>
              <w:left w:val="nil"/>
              <w:bottom w:val="single" w:sz="4" w:space="0" w:color="A6A6A6"/>
              <w:right w:val="single" w:sz="4" w:space="0" w:color="A6A6A6"/>
            </w:tcBorders>
            <w:shd w:val="clear" w:color="auto" w:fill="auto"/>
            <w:hideMark/>
          </w:tcPr>
          <w:p w14:paraId="0409A5B1" w14:textId="6C0A51C8" w:rsidR="00EB720F" w:rsidRDefault="00EB720F" w:rsidP="00EB720F">
            <w:pPr>
              <w:rPr>
                <w:rFonts w:ascii="Arial" w:hAnsi="Arial" w:cs="Arial"/>
                <w:sz w:val="16"/>
                <w:szCs w:val="16"/>
              </w:rPr>
            </w:pPr>
            <w:r>
              <w:rPr>
                <w:rFonts w:ascii="Arial" w:hAnsi="Arial" w:cs="Arial"/>
                <w:sz w:val="16"/>
                <w:szCs w:val="16"/>
              </w:rPr>
              <w:t>NTT</w:t>
            </w:r>
          </w:p>
        </w:tc>
        <w:tc>
          <w:tcPr>
            <w:tcW w:w="877" w:type="dxa"/>
            <w:tcBorders>
              <w:top w:val="nil"/>
              <w:left w:val="nil"/>
              <w:bottom w:val="single" w:sz="4" w:space="0" w:color="A6A6A6"/>
              <w:right w:val="single" w:sz="4" w:space="0" w:color="A6A6A6"/>
            </w:tcBorders>
            <w:shd w:val="clear" w:color="auto" w:fill="auto"/>
            <w:hideMark/>
          </w:tcPr>
          <w:p w14:paraId="01262D07" w14:textId="77777777" w:rsidR="00EB720F" w:rsidRDefault="00EB720F" w:rsidP="00EB720F">
            <w:pPr>
              <w:rPr>
                <w:rFonts w:ascii="Arial" w:hAnsi="Arial" w:cs="Arial"/>
                <w:sz w:val="16"/>
                <w:szCs w:val="16"/>
              </w:rPr>
            </w:pPr>
            <w:r>
              <w:rPr>
                <w:rFonts w:ascii="Arial" w:hAnsi="Arial" w:cs="Arial"/>
                <w:sz w:val="16"/>
                <w:szCs w:val="16"/>
              </w:rPr>
              <w:t>10.5</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309A2216" w14:textId="77777777" w:rsidR="00EB720F" w:rsidRDefault="00EB720F" w:rsidP="00EB720F">
            <w:pPr>
              <w:rPr>
                <w:rFonts w:ascii="Arial" w:hAnsi="Arial" w:cs="Arial"/>
                <w:sz w:val="16"/>
                <w:szCs w:val="16"/>
              </w:rPr>
            </w:pPr>
            <w:r>
              <w:rPr>
                <w:rFonts w:ascii="Arial" w:hAnsi="Arial" w:cs="Arial"/>
                <w:sz w:val="16"/>
                <w:szCs w:val="16"/>
              </w:rPr>
              <w:t>agreed</w:t>
            </w:r>
          </w:p>
        </w:tc>
      </w:tr>
      <w:tr w:rsidR="00F22136" w14:paraId="17869F9E"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264DFB13" w14:textId="77777777" w:rsidR="00F22136" w:rsidRDefault="00F22136">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S4-221550</w:t>
              </w:r>
            </w:hyperlink>
          </w:p>
        </w:tc>
        <w:tc>
          <w:tcPr>
            <w:tcW w:w="4719" w:type="dxa"/>
            <w:tcBorders>
              <w:top w:val="nil"/>
              <w:left w:val="nil"/>
              <w:bottom w:val="single" w:sz="4" w:space="0" w:color="A6A6A6"/>
              <w:right w:val="single" w:sz="4" w:space="0" w:color="A6A6A6"/>
            </w:tcBorders>
            <w:shd w:val="clear" w:color="auto" w:fill="auto"/>
            <w:hideMark/>
          </w:tcPr>
          <w:p w14:paraId="18A5C562" w14:textId="77777777" w:rsidR="00F22136" w:rsidRDefault="00F22136">
            <w:pPr>
              <w:rPr>
                <w:rFonts w:ascii="Arial" w:hAnsi="Arial" w:cs="Arial"/>
                <w:sz w:val="16"/>
                <w:szCs w:val="16"/>
              </w:rPr>
            </w:pPr>
            <w:r>
              <w:rPr>
                <w:rFonts w:ascii="Arial" w:hAnsi="Arial" w:cs="Arial"/>
                <w:sz w:val="16"/>
                <w:szCs w:val="16"/>
              </w:rPr>
              <w:t>Basic AR call flow</w:t>
            </w:r>
          </w:p>
        </w:tc>
        <w:tc>
          <w:tcPr>
            <w:tcW w:w="2480" w:type="dxa"/>
            <w:tcBorders>
              <w:top w:val="nil"/>
              <w:left w:val="nil"/>
              <w:bottom w:val="single" w:sz="4" w:space="0" w:color="A6A6A6"/>
              <w:right w:val="single" w:sz="4" w:space="0" w:color="A6A6A6"/>
            </w:tcBorders>
            <w:shd w:val="clear" w:color="auto" w:fill="auto"/>
            <w:hideMark/>
          </w:tcPr>
          <w:p w14:paraId="2A9208A6" w14:textId="77777777" w:rsidR="00F22136" w:rsidRDefault="00F22136">
            <w:pPr>
              <w:rPr>
                <w:rFonts w:ascii="Arial" w:hAnsi="Arial" w:cs="Arial"/>
                <w:sz w:val="16"/>
                <w:szCs w:val="16"/>
              </w:rPr>
            </w:pPr>
            <w:r>
              <w:rPr>
                <w:rFonts w:ascii="Arial" w:hAnsi="Arial" w:cs="Arial"/>
                <w:sz w:val="16"/>
                <w:szCs w:val="16"/>
              </w:rPr>
              <w:t>Nokia Corporation, Qualcomm Incorporated</w:t>
            </w:r>
          </w:p>
        </w:tc>
        <w:tc>
          <w:tcPr>
            <w:tcW w:w="877" w:type="dxa"/>
            <w:tcBorders>
              <w:top w:val="nil"/>
              <w:left w:val="nil"/>
              <w:bottom w:val="single" w:sz="4" w:space="0" w:color="A6A6A6"/>
              <w:right w:val="single" w:sz="4" w:space="0" w:color="A6A6A6"/>
            </w:tcBorders>
            <w:shd w:val="clear" w:color="auto" w:fill="auto"/>
            <w:hideMark/>
          </w:tcPr>
          <w:p w14:paraId="3F628170"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410C7F90" w14:textId="77777777" w:rsidR="00F22136" w:rsidRDefault="00F22136">
            <w:pPr>
              <w:rPr>
                <w:rFonts w:ascii="Arial" w:hAnsi="Arial" w:cs="Arial"/>
                <w:sz w:val="16"/>
                <w:szCs w:val="16"/>
              </w:rPr>
            </w:pPr>
            <w:r>
              <w:rPr>
                <w:rFonts w:ascii="Arial" w:hAnsi="Arial" w:cs="Arial"/>
                <w:sz w:val="16"/>
                <w:szCs w:val="16"/>
              </w:rPr>
              <w:t>agreed</w:t>
            </w:r>
          </w:p>
        </w:tc>
      </w:tr>
      <w:tr w:rsidR="00F22136" w14:paraId="15CEC2DE"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22A61DE2" w14:textId="77777777" w:rsidR="00F22136" w:rsidRDefault="00F22136">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S4-221551</w:t>
              </w:r>
            </w:hyperlink>
          </w:p>
        </w:tc>
        <w:tc>
          <w:tcPr>
            <w:tcW w:w="4719" w:type="dxa"/>
            <w:tcBorders>
              <w:top w:val="nil"/>
              <w:left w:val="nil"/>
              <w:bottom w:val="single" w:sz="4" w:space="0" w:color="A6A6A6"/>
              <w:right w:val="single" w:sz="4" w:space="0" w:color="A6A6A6"/>
            </w:tcBorders>
            <w:shd w:val="clear" w:color="auto" w:fill="auto"/>
            <w:hideMark/>
          </w:tcPr>
          <w:p w14:paraId="59D52464" w14:textId="77777777" w:rsidR="00F22136" w:rsidRDefault="00F22136">
            <w:pPr>
              <w:rPr>
                <w:rFonts w:ascii="Arial" w:hAnsi="Arial" w:cs="Arial"/>
                <w:sz w:val="16"/>
                <w:szCs w:val="16"/>
              </w:rPr>
            </w:pPr>
            <w:r>
              <w:rPr>
                <w:rFonts w:ascii="Arial" w:hAnsi="Arial" w:cs="Arial"/>
                <w:sz w:val="16"/>
                <w:szCs w:val="16"/>
              </w:rPr>
              <w:t>IBACS requirements - Spatial Computing</w:t>
            </w:r>
          </w:p>
        </w:tc>
        <w:tc>
          <w:tcPr>
            <w:tcW w:w="2480" w:type="dxa"/>
            <w:tcBorders>
              <w:top w:val="nil"/>
              <w:left w:val="nil"/>
              <w:bottom w:val="single" w:sz="4" w:space="0" w:color="A6A6A6"/>
              <w:right w:val="single" w:sz="4" w:space="0" w:color="A6A6A6"/>
            </w:tcBorders>
            <w:shd w:val="clear" w:color="auto" w:fill="auto"/>
            <w:hideMark/>
          </w:tcPr>
          <w:p w14:paraId="60E2007E" w14:textId="77777777" w:rsidR="00F22136" w:rsidRDefault="00F22136">
            <w:pPr>
              <w:rPr>
                <w:rFonts w:ascii="Arial" w:hAnsi="Arial" w:cs="Arial"/>
                <w:sz w:val="16"/>
                <w:szCs w:val="16"/>
              </w:rPr>
            </w:pPr>
            <w:r>
              <w:rPr>
                <w:rFonts w:ascii="Arial" w:hAnsi="Arial" w:cs="Arial"/>
                <w:sz w:val="16"/>
                <w:szCs w:val="16"/>
              </w:rPr>
              <w:t>KPN N.V.</w:t>
            </w:r>
          </w:p>
        </w:tc>
        <w:tc>
          <w:tcPr>
            <w:tcW w:w="877" w:type="dxa"/>
            <w:tcBorders>
              <w:top w:val="nil"/>
              <w:left w:val="nil"/>
              <w:bottom w:val="single" w:sz="4" w:space="0" w:color="A6A6A6"/>
              <w:right w:val="single" w:sz="4" w:space="0" w:color="A6A6A6"/>
            </w:tcBorders>
            <w:shd w:val="clear" w:color="auto" w:fill="auto"/>
            <w:hideMark/>
          </w:tcPr>
          <w:p w14:paraId="5939DEC1"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1C236B0E" w14:textId="77777777" w:rsidR="00F22136" w:rsidRDefault="00F22136">
            <w:pPr>
              <w:rPr>
                <w:rFonts w:ascii="Arial" w:hAnsi="Arial" w:cs="Arial"/>
                <w:sz w:val="16"/>
                <w:szCs w:val="16"/>
              </w:rPr>
            </w:pPr>
            <w:r>
              <w:rPr>
                <w:rFonts w:ascii="Arial" w:hAnsi="Arial" w:cs="Arial"/>
                <w:sz w:val="16"/>
                <w:szCs w:val="16"/>
              </w:rPr>
              <w:t>agreed</w:t>
            </w:r>
          </w:p>
        </w:tc>
      </w:tr>
      <w:tr w:rsidR="00F22136" w14:paraId="206C3959"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38167CC4" w14:textId="77777777" w:rsidR="00F22136" w:rsidRDefault="00F22136">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S4-221553</w:t>
              </w:r>
            </w:hyperlink>
          </w:p>
        </w:tc>
        <w:tc>
          <w:tcPr>
            <w:tcW w:w="4719" w:type="dxa"/>
            <w:tcBorders>
              <w:top w:val="nil"/>
              <w:left w:val="nil"/>
              <w:bottom w:val="single" w:sz="4" w:space="0" w:color="A6A6A6"/>
              <w:right w:val="single" w:sz="4" w:space="0" w:color="A6A6A6"/>
            </w:tcBorders>
            <w:shd w:val="clear" w:color="auto" w:fill="auto"/>
            <w:hideMark/>
          </w:tcPr>
          <w:p w14:paraId="51BD34EF" w14:textId="77777777" w:rsidR="00F22136" w:rsidRDefault="00F22136">
            <w:pPr>
              <w:rPr>
                <w:rFonts w:ascii="Arial" w:hAnsi="Arial" w:cs="Arial"/>
                <w:sz w:val="16"/>
                <w:szCs w:val="16"/>
              </w:rPr>
            </w:pPr>
            <w:r>
              <w:rPr>
                <w:rFonts w:ascii="Arial" w:hAnsi="Arial" w:cs="Arial"/>
                <w:sz w:val="16"/>
                <w:szCs w:val="16"/>
              </w:rPr>
              <w:t xml:space="preserve">[IBACS] Transporting motion data for avatar animation </w:t>
            </w:r>
          </w:p>
        </w:tc>
        <w:tc>
          <w:tcPr>
            <w:tcW w:w="2480" w:type="dxa"/>
            <w:tcBorders>
              <w:top w:val="nil"/>
              <w:left w:val="nil"/>
              <w:bottom w:val="single" w:sz="4" w:space="0" w:color="A6A6A6"/>
              <w:right w:val="single" w:sz="4" w:space="0" w:color="A6A6A6"/>
            </w:tcBorders>
            <w:shd w:val="clear" w:color="auto" w:fill="auto"/>
            <w:hideMark/>
          </w:tcPr>
          <w:p w14:paraId="62A48479" w14:textId="77777777" w:rsidR="00F22136" w:rsidRDefault="00F22136">
            <w:pPr>
              <w:rPr>
                <w:rFonts w:ascii="Arial" w:hAnsi="Arial" w:cs="Arial"/>
                <w:sz w:val="16"/>
                <w:szCs w:val="16"/>
              </w:rPr>
            </w:pPr>
            <w:r>
              <w:rPr>
                <w:rFonts w:ascii="Arial" w:hAnsi="Arial" w:cs="Arial"/>
                <w:sz w:val="16"/>
                <w:szCs w:val="16"/>
              </w:rPr>
              <w:t>Nokia Corporation</w:t>
            </w:r>
          </w:p>
        </w:tc>
        <w:tc>
          <w:tcPr>
            <w:tcW w:w="877" w:type="dxa"/>
            <w:tcBorders>
              <w:top w:val="nil"/>
              <w:left w:val="nil"/>
              <w:bottom w:val="single" w:sz="4" w:space="0" w:color="A6A6A6"/>
              <w:right w:val="single" w:sz="4" w:space="0" w:color="A6A6A6"/>
            </w:tcBorders>
            <w:shd w:val="clear" w:color="auto" w:fill="auto"/>
            <w:hideMark/>
          </w:tcPr>
          <w:p w14:paraId="5C7AF304" w14:textId="77777777" w:rsidR="00F22136" w:rsidRDefault="00F22136">
            <w:pPr>
              <w:rPr>
                <w:rFonts w:ascii="Arial" w:hAnsi="Arial" w:cs="Arial"/>
                <w:sz w:val="16"/>
                <w:szCs w:val="16"/>
              </w:rPr>
            </w:pPr>
            <w:r>
              <w:rPr>
                <w:rFonts w:ascii="Arial" w:hAnsi="Arial" w:cs="Arial"/>
                <w:sz w:val="16"/>
                <w:szCs w:val="16"/>
              </w:rPr>
              <w:t>10.6</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73C9D138" w14:textId="77777777" w:rsidR="00F22136" w:rsidRDefault="00F22136">
            <w:pPr>
              <w:rPr>
                <w:rFonts w:ascii="Arial" w:hAnsi="Arial" w:cs="Arial"/>
                <w:sz w:val="16"/>
                <w:szCs w:val="16"/>
              </w:rPr>
            </w:pPr>
            <w:r>
              <w:rPr>
                <w:rFonts w:ascii="Arial" w:hAnsi="Arial" w:cs="Arial"/>
                <w:sz w:val="16"/>
                <w:szCs w:val="16"/>
              </w:rPr>
              <w:t>agreed</w:t>
            </w:r>
          </w:p>
        </w:tc>
      </w:tr>
      <w:tr w:rsidR="00F22136" w14:paraId="01CEED70" w14:textId="77777777" w:rsidTr="00EB720F">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72E0C34D" w14:textId="77777777" w:rsidR="00F22136" w:rsidRDefault="00F22136">
            <w:pPr>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S4-221555</w:t>
              </w:r>
            </w:hyperlink>
          </w:p>
        </w:tc>
        <w:tc>
          <w:tcPr>
            <w:tcW w:w="4719" w:type="dxa"/>
            <w:tcBorders>
              <w:top w:val="nil"/>
              <w:left w:val="nil"/>
              <w:bottom w:val="single" w:sz="4" w:space="0" w:color="A6A6A6"/>
              <w:right w:val="single" w:sz="4" w:space="0" w:color="A6A6A6"/>
            </w:tcBorders>
            <w:shd w:val="clear" w:color="auto" w:fill="auto"/>
            <w:hideMark/>
          </w:tcPr>
          <w:p w14:paraId="33B1551D" w14:textId="77777777" w:rsidR="00F22136" w:rsidRDefault="00F22136">
            <w:pPr>
              <w:rPr>
                <w:rFonts w:ascii="Arial" w:hAnsi="Arial" w:cs="Arial"/>
                <w:sz w:val="16"/>
                <w:szCs w:val="16"/>
              </w:rPr>
            </w:pPr>
            <w:r>
              <w:rPr>
                <w:rFonts w:ascii="Arial" w:hAnsi="Arial" w:cs="Arial"/>
                <w:sz w:val="16"/>
                <w:szCs w:val="16"/>
              </w:rPr>
              <w:t>Real-time metadata transport over RTP</w:t>
            </w:r>
          </w:p>
        </w:tc>
        <w:tc>
          <w:tcPr>
            <w:tcW w:w="2480" w:type="dxa"/>
            <w:tcBorders>
              <w:top w:val="nil"/>
              <w:left w:val="nil"/>
              <w:bottom w:val="single" w:sz="4" w:space="0" w:color="A6A6A6"/>
              <w:right w:val="single" w:sz="4" w:space="0" w:color="A6A6A6"/>
            </w:tcBorders>
            <w:shd w:val="clear" w:color="auto" w:fill="auto"/>
            <w:hideMark/>
          </w:tcPr>
          <w:p w14:paraId="351B01FE" w14:textId="77777777" w:rsidR="00F22136" w:rsidRDefault="00F22136">
            <w:pPr>
              <w:rPr>
                <w:rFonts w:ascii="Arial" w:hAnsi="Arial" w:cs="Arial"/>
                <w:sz w:val="16"/>
                <w:szCs w:val="16"/>
              </w:rPr>
            </w:pPr>
            <w:r>
              <w:rPr>
                <w:rFonts w:ascii="Arial" w:hAnsi="Arial" w:cs="Arial"/>
                <w:sz w:val="16"/>
                <w:szCs w:val="16"/>
              </w:rPr>
              <w:t>Qualcomm India Pvt Ltd, Lenovo</w:t>
            </w:r>
          </w:p>
        </w:tc>
        <w:tc>
          <w:tcPr>
            <w:tcW w:w="877" w:type="dxa"/>
            <w:tcBorders>
              <w:top w:val="nil"/>
              <w:left w:val="nil"/>
              <w:bottom w:val="single" w:sz="4" w:space="0" w:color="A6A6A6"/>
              <w:right w:val="single" w:sz="4" w:space="0" w:color="A6A6A6"/>
            </w:tcBorders>
            <w:shd w:val="clear" w:color="auto" w:fill="auto"/>
            <w:hideMark/>
          </w:tcPr>
          <w:p w14:paraId="6828398C" w14:textId="77777777" w:rsidR="00F22136" w:rsidRDefault="00F22136">
            <w:pPr>
              <w:rPr>
                <w:rFonts w:ascii="Arial" w:hAnsi="Arial" w:cs="Arial"/>
                <w:sz w:val="16"/>
                <w:szCs w:val="16"/>
              </w:rPr>
            </w:pPr>
            <w:r>
              <w:rPr>
                <w:rFonts w:ascii="Arial" w:hAnsi="Arial" w:cs="Arial"/>
                <w:sz w:val="16"/>
                <w:szCs w:val="16"/>
              </w:rPr>
              <w:t>10.8</w:t>
            </w:r>
          </w:p>
        </w:tc>
        <w:tc>
          <w:tcPr>
            <w:tcW w:w="804" w:type="dxa"/>
            <w:tcBorders>
              <w:top w:val="single" w:sz="4" w:space="0" w:color="A6A6A6"/>
              <w:left w:val="single" w:sz="4" w:space="0" w:color="A6A6A6"/>
              <w:bottom w:val="single" w:sz="4" w:space="0" w:color="A6A6A6"/>
              <w:right w:val="single" w:sz="4" w:space="0" w:color="A6A6A6"/>
            </w:tcBorders>
            <w:shd w:val="clear" w:color="000000" w:fill="92D050"/>
            <w:hideMark/>
          </w:tcPr>
          <w:p w14:paraId="6A34AC9D" w14:textId="77777777" w:rsidR="00F22136" w:rsidRDefault="00F22136">
            <w:pPr>
              <w:rPr>
                <w:rFonts w:ascii="Arial" w:hAnsi="Arial" w:cs="Arial"/>
                <w:sz w:val="16"/>
                <w:szCs w:val="16"/>
              </w:rPr>
            </w:pPr>
            <w:r>
              <w:rPr>
                <w:rFonts w:ascii="Arial" w:hAnsi="Arial" w:cs="Arial"/>
                <w:sz w:val="16"/>
                <w:szCs w:val="16"/>
              </w:rPr>
              <w:t>agreed</w:t>
            </w:r>
          </w:p>
        </w:tc>
      </w:tr>
    </w:tbl>
    <w:p w14:paraId="6EEE1352" w14:textId="54AE0506" w:rsidR="00F22136" w:rsidRDefault="00F22136" w:rsidP="00F22136">
      <w:pPr>
        <w:ind w:firstLine="720"/>
      </w:pPr>
    </w:p>
    <w:p w14:paraId="33039E0F" w14:textId="2CD367FD" w:rsidR="00F22136" w:rsidRDefault="00F22136" w:rsidP="00F22136">
      <w:pPr>
        <w:ind w:firstLine="720"/>
      </w:pPr>
    </w:p>
    <w:p w14:paraId="454913C6" w14:textId="42105C5B" w:rsidR="00F22136" w:rsidRDefault="00F22136" w:rsidP="00F22136">
      <w:pPr>
        <w:ind w:firstLine="720"/>
      </w:pPr>
      <w:r w:rsidRPr="00F22136">
        <w:t>C.2 Agreed to be presented</w:t>
      </w:r>
    </w:p>
    <w:p w14:paraId="08B3DC9D" w14:textId="7723266F" w:rsidR="00F22136" w:rsidRDefault="00F22136" w:rsidP="00F22136">
      <w:pPr>
        <w:ind w:firstLine="720"/>
      </w:pPr>
    </w:p>
    <w:p w14:paraId="1A866165" w14:textId="305316EA" w:rsidR="00F22136" w:rsidRDefault="00F22136" w:rsidP="00F22136">
      <w:pPr>
        <w:ind w:firstLine="720"/>
      </w:pPr>
    </w:p>
    <w:tbl>
      <w:tblPr>
        <w:tblW w:w="9980" w:type="dxa"/>
        <w:tblLook w:val="04A0" w:firstRow="1" w:lastRow="0" w:firstColumn="1" w:lastColumn="0" w:noHBand="0" w:noVBand="1"/>
      </w:tblPr>
      <w:tblGrid>
        <w:gridCol w:w="1440"/>
        <w:gridCol w:w="4720"/>
        <w:gridCol w:w="1480"/>
        <w:gridCol w:w="900"/>
        <w:gridCol w:w="810"/>
        <w:gridCol w:w="877"/>
      </w:tblGrid>
      <w:tr w:rsidR="00F22136" w14:paraId="289A41B2" w14:textId="77777777" w:rsidTr="00F22136">
        <w:trPr>
          <w:trHeight w:val="1260"/>
        </w:trPr>
        <w:tc>
          <w:tcPr>
            <w:tcW w:w="1440" w:type="dxa"/>
            <w:tcBorders>
              <w:top w:val="single" w:sz="4" w:space="0" w:color="FFFFFF"/>
              <w:left w:val="single" w:sz="4" w:space="0" w:color="FFFFFF"/>
              <w:bottom w:val="nil"/>
              <w:right w:val="single" w:sz="4" w:space="0" w:color="FFFFFF"/>
            </w:tcBorders>
            <w:shd w:val="clear" w:color="000000" w:fill="75B91A"/>
            <w:hideMark/>
          </w:tcPr>
          <w:p w14:paraId="0FB13781"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lastRenderedPageBreak/>
              <w:t>TDoc</w:t>
            </w:r>
          </w:p>
        </w:tc>
        <w:tc>
          <w:tcPr>
            <w:tcW w:w="4720" w:type="dxa"/>
            <w:tcBorders>
              <w:top w:val="single" w:sz="4" w:space="0" w:color="FFFFFF"/>
              <w:left w:val="nil"/>
              <w:bottom w:val="nil"/>
              <w:right w:val="single" w:sz="4" w:space="0" w:color="FFFFFF"/>
            </w:tcBorders>
            <w:shd w:val="clear" w:color="000000" w:fill="75B91A"/>
            <w:hideMark/>
          </w:tcPr>
          <w:p w14:paraId="1CAB0C08"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Title</w:t>
            </w:r>
          </w:p>
        </w:tc>
        <w:tc>
          <w:tcPr>
            <w:tcW w:w="1480" w:type="dxa"/>
            <w:tcBorders>
              <w:top w:val="single" w:sz="4" w:space="0" w:color="FFFFFF"/>
              <w:left w:val="nil"/>
              <w:bottom w:val="nil"/>
              <w:right w:val="single" w:sz="4" w:space="0" w:color="FFFFFF"/>
            </w:tcBorders>
            <w:shd w:val="clear" w:color="000000" w:fill="75B91A"/>
            <w:hideMark/>
          </w:tcPr>
          <w:p w14:paraId="68F96346"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Source</w:t>
            </w:r>
          </w:p>
        </w:tc>
        <w:tc>
          <w:tcPr>
            <w:tcW w:w="900" w:type="dxa"/>
            <w:tcBorders>
              <w:top w:val="single" w:sz="4" w:space="0" w:color="FFFFFF"/>
              <w:left w:val="nil"/>
              <w:bottom w:val="nil"/>
              <w:right w:val="single" w:sz="4" w:space="0" w:color="FFFFFF"/>
            </w:tcBorders>
            <w:shd w:val="clear" w:color="000000" w:fill="75B91A"/>
            <w:hideMark/>
          </w:tcPr>
          <w:p w14:paraId="42626280"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SWG Agenda item</w:t>
            </w:r>
          </w:p>
        </w:tc>
        <w:tc>
          <w:tcPr>
            <w:tcW w:w="810" w:type="dxa"/>
            <w:tcBorders>
              <w:top w:val="single" w:sz="4" w:space="0" w:color="FFFFFF"/>
              <w:left w:val="nil"/>
              <w:bottom w:val="nil"/>
              <w:right w:val="single" w:sz="4" w:space="0" w:color="FFFFFF"/>
            </w:tcBorders>
            <w:shd w:val="clear" w:color="000000" w:fill="75B91A"/>
            <w:hideMark/>
          </w:tcPr>
          <w:p w14:paraId="53699BD2"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 Status</w:t>
            </w:r>
          </w:p>
        </w:tc>
        <w:tc>
          <w:tcPr>
            <w:tcW w:w="630" w:type="dxa"/>
            <w:tcBorders>
              <w:top w:val="single" w:sz="4" w:space="0" w:color="808080"/>
              <w:left w:val="single" w:sz="4" w:space="0" w:color="808080"/>
              <w:bottom w:val="single" w:sz="4" w:space="0" w:color="808080"/>
              <w:right w:val="single" w:sz="4" w:space="0" w:color="808080"/>
            </w:tcBorders>
            <w:shd w:val="clear" w:color="000000" w:fill="75B91A"/>
            <w:hideMark/>
          </w:tcPr>
          <w:p w14:paraId="158BA088"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F22136" w14:paraId="67F07772" w14:textId="77777777" w:rsidTr="00F22136">
        <w:trPr>
          <w:trHeight w:val="280"/>
        </w:trPr>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40D71DA9" w14:textId="77777777" w:rsidR="00F22136" w:rsidRDefault="00F22136">
            <w:pPr>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S4-221278</w:t>
              </w:r>
            </w:hyperlink>
          </w:p>
        </w:tc>
        <w:tc>
          <w:tcPr>
            <w:tcW w:w="4720" w:type="dxa"/>
            <w:tcBorders>
              <w:top w:val="single" w:sz="4" w:space="0" w:color="A6A6A6"/>
              <w:left w:val="nil"/>
              <w:bottom w:val="single" w:sz="4" w:space="0" w:color="A6A6A6"/>
              <w:right w:val="single" w:sz="4" w:space="0" w:color="A6A6A6"/>
            </w:tcBorders>
            <w:shd w:val="clear" w:color="auto" w:fill="auto"/>
            <w:hideMark/>
          </w:tcPr>
          <w:p w14:paraId="1799A7A0" w14:textId="77777777" w:rsidR="00F22136" w:rsidRDefault="00F22136">
            <w:pPr>
              <w:rPr>
                <w:rFonts w:ascii="Arial" w:hAnsi="Arial" w:cs="Arial"/>
                <w:sz w:val="16"/>
                <w:szCs w:val="16"/>
              </w:rPr>
            </w:pPr>
            <w:r>
              <w:rPr>
                <w:rFonts w:ascii="Arial" w:hAnsi="Arial" w:cs="Arial"/>
                <w:sz w:val="16"/>
                <w:szCs w:val="16"/>
              </w:rPr>
              <w:t>[iRTCW] updated WID</w:t>
            </w:r>
          </w:p>
        </w:tc>
        <w:tc>
          <w:tcPr>
            <w:tcW w:w="1480" w:type="dxa"/>
            <w:tcBorders>
              <w:top w:val="single" w:sz="4" w:space="0" w:color="A6A6A6"/>
              <w:left w:val="nil"/>
              <w:bottom w:val="single" w:sz="4" w:space="0" w:color="A6A6A6"/>
              <w:right w:val="single" w:sz="4" w:space="0" w:color="A6A6A6"/>
            </w:tcBorders>
            <w:shd w:val="clear" w:color="auto" w:fill="auto"/>
            <w:hideMark/>
          </w:tcPr>
          <w:p w14:paraId="7CC066AF" w14:textId="77777777" w:rsidR="00F22136" w:rsidRDefault="00F22136">
            <w:pPr>
              <w:rPr>
                <w:rFonts w:ascii="Arial" w:hAnsi="Arial" w:cs="Arial"/>
                <w:sz w:val="16"/>
                <w:szCs w:val="16"/>
              </w:rPr>
            </w:pPr>
            <w:r>
              <w:rPr>
                <w:rFonts w:ascii="Arial" w:hAnsi="Arial" w:cs="Arial"/>
                <w:sz w:val="16"/>
                <w:szCs w:val="16"/>
              </w:rPr>
              <w:t>Meta Ireland</w:t>
            </w:r>
          </w:p>
        </w:tc>
        <w:tc>
          <w:tcPr>
            <w:tcW w:w="900" w:type="dxa"/>
            <w:tcBorders>
              <w:top w:val="single" w:sz="4" w:space="0" w:color="A6A6A6"/>
              <w:left w:val="nil"/>
              <w:bottom w:val="single" w:sz="4" w:space="0" w:color="A6A6A6"/>
              <w:right w:val="single" w:sz="4" w:space="0" w:color="A6A6A6"/>
            </w:tcBorders>
            <w:shd w:val="clear" w:color="auto" w:fill="auto"/>
            <w:hideMark/>
          </w:tcPr>
          <w:p w14:paraId="7C30454D" w14:textId="77777777" w:rsidR="00F22136" w:rsidRDefault="00F22136">
            <w:pPr>
              <w:rPr>
                <w:rFonts w:ascii="Arial" w:hAnsi="Arial" w:cs="Arial"/>
                <w:sz w:val="16"/>
                <w:szCs w:val="16"/>
              </w:rPr>
            </w:pPr>
            <w:r>
              <w:rPr>
                <w:rFonts w:ascii="Arial" w:hAnsi="Arial" w:cs="Arial"/>
                <w:sz w:val="16"/>
                <w:szCs w:val="16"/>
              </w:rPr>
              <w:t>10.5</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62DF9361"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single" w:sz="4" w:space="0" w:color="A6A6A6"/>
              <w:left w:val="nil"/>
              <w:bottom w:val="single" w:sz="4" w:space="0" w:color="A6A6A6"/>
              <w:right w:val="single" w:sz="4" w:space="0" w:color="A6A6A6"/>
            </w:tcBorders>
            <w:shd w:val="clear" w:color="auto" w:fill="auto"/>
            <w:hideMark/>
          </w:tcPr>
          <w:p w14:paraId="3625EC8C" w14:textId="77777777" w:rsidR="00F22136" w:rsidRDefault="00F22136">
            <w:pPr>
              <w:rPr>
                <w:rFonts w:ascii="Arial" w:hAnsi="Arial" w:cs="Arial"/>
                <w:sz w:val="16"/>
                <w:szCs w:val="16"/>
              </w:rPr>
            </w:pPr>
            <w:r>
              <w:rPr>
                <w:rFonts w:ascii="Arial" w:hAnsi="Arial" w:cs="Arial"/>
                <w:sz w:val="16"/>
                <w:szCs w:val="16"/>
              </w:rPr>
              <w:t>14.3</w:t>
            </w:r>
          </w:p>
        </w:tc>
      </w:tr>
      <w:tr w:rsidR="00F22136" w14:paraId="5230A601" w14:textId="77777777" w:rsidTr="00F22136">
        <w:trPr>
          <w:trHeight w:val="280"/>
        </w:trPr>
        <w:tc>
          <w:tcPr>
            <w:tcW w:w="1440" w:type="dxa"/>
            <w:tcBorders>
              <w:top w:val="nil"/>
              <w:left w:val="single" w:sz="4" w:space="0" w:color="A6A6A6"/>
              <w:bottom w:val="single" w:sz="4" w:space="0" w:color="A6A6A6"/>
              <w:right w:val="single" w:sz="4" w:space="0" w:color="A6A6A6"/>
            </w:tcBorders>
            <w:shd w:val="clear" w:color="auto" w:fill="auto"/>
            <w:hideMark/>
          </w:tcPr>
          <w:p w14:paraId="0F234049" w14:textId="77777777" w:rsidR="00F22136" w:rsidRDefault="00F22136">
            <w:pPr>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S4-221275</w:t>
              </w:r>
            </w:hyperlink>
          </w:p>
        </w:tc>
        <w:tc>
          <w:tcPr>
            <w:tcW w:w="4720" w:type="dxa"/>
            <w:tcBorders>
              <w:top w:val="nil"/>
              <w:left w:val="nil"/>
              <w:bottom w:val="single" w:sz="4" w:space="0" w:color="A6A6A6"/>
              <w:right w:val="single" w:sz="4" w:space="0" w:color="A6A6A6"/>
            </w:tcBorders>
            <w:shd w:val="clear" w:color="auto" w:fill="auto"/>
            <w:hideMark/>
          </w:tcPr>
          <w:p w14:paraId="5665EB43" w14:textId="77777777" w:rsidR="00F22136" w:rsidRDefault="00F22136">
            <w:pPr>
              <w:rPr>
                <w:rFonts w:ascii="Arial" w:hAnsi="Arial" w:cs="Arial"/>
                <w:sz w:val="16"/>
                <w:szCs w:val="16"/>
              </w:rPr>
            </w:pPr>
            <w:r>
              <w:rPr>
                <w:rFonts w:ascii="Arial" w:hAnsi="Arial" w:cs="Arial"/>
                <w:sz w:val="16"/>
                <w:szCs w:val="16"/>
              </w:rPr>
              <w:t>[iRTCW] draft TS 26.113 v0.2.0</w:t>
            </w:r>
          </w:p>
        </w:tc>
        <w:tc>
          <w:tcPr>
            <w:tcW w:w="1480" w:type="dxa"/>
            <w:tcBorders>
              <w:top w:val="nil"/>
              <w:left w:val="nil"/>
              <w:bottom w:val="single" w:sz="4" w:space="0" w:color="A6A6A6"/>
              <w:right w:val="single" w:sz="4" w:space="0" w:color="A6A6A6"/>
            </w:tcBorders>
            <w:shd w:val="clear" w:color="auto" w:fill="auto"/>
            <w:hideMark/>
          </w:tcPr>
          <w:p w14:paraId="1EFF52C4" w14:textId="77777777" w:rsidR="00F22136" w:rsidRDefault="00F22136">
            <w:pPr>
              <w:rPr>
                <w:rFonts w:ascii="Arial" w:hAnsi="Arial" w:cs="Arial"/>
                <w:sz w:val="16"/>
                <w:szCs w:val="16"/>
              </w:rPr>
            </w:pPr>
            <w:r>
              <w:rPr>
                <w:rFonts w:ascii="Arial" w:hAnsi="Arial" w:cs="Arial"/>
                <w:sz w:val="16"/>
                <w:szCs w:val="16"/>
              </w:rPr>
              <w:t>Meta Ireland</w:t>
            </w:r>
          </w:p>
        </w:tc>
        <w:tc>
          <w:tcPr>
            <w:tcW w:w="900" w:type="dxa"/>
            <w:tcBorders>
              <w:top w:val="nil"/>
              <w:left w:val="nil"/>
              <w:bottom w:val="single" w:sz="4" w:space="0" w:color="A6A6A6"/>
              <w:right w:val="single" w:sz="4" w:space="0" w:color="A6A6A6"/>
            </w:tcBorders>
            <w:shd w:val="clear" w:color="auto" w:fill="auto"/>
            <w:hideMark/>
          </w:tcPr>
          <w:p w14:paraId="4416F27C" w14:textId="77777777" w:rsidR="00F22136" w:rsidRDefault="00F22136">
            <w:pPr>
              <w:rPr>
                <w:rFonts w:ascii="Arial" w:hAnsi="Arial" w:cs="Arial"/>
                <w:sz w:val="16"/>
                <w:szCs w:val="16"/>
              </w:rPr>
            </w:pPr>
            <w:r>
              <w:rPr>
                <w:rFonts w:ascii="Arial" w:hAnsi="Arial" w:cs="Arial"/>
                <w:sz w:val="16"/>
                <w:szCs w:val="16"/>
              </w:rPr>
              <w:t>10.5</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F614B40"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1290A5AD" w14:textId="77777777" w:rsidR="00F22136" w:rsidRDefault="00F22136">
            <w:pPr>
              <w:rPr>
                <w:rFonts w:ascii="Arial" w:hAnsi="Arial" w:cs="Arial"/>
                <w:sz w:val="16"/>
                <w:szCs w:val="16"/>
              </w:rPr>
            </w:pPr>
            <w:r>
              <w:rPr>
                <w:rFonts w:ascii="Arial" w:hAnsi="Arial" w:cs="Arial"/>
                <w:sz w:val="16"/>
                <w:szCs w:val="16"/>
              </w:rPr>
              <w:t>14.3</w:t>
            </w:r>
          </w:p>
        </w:tc>
      </w:tr>
      <w:tr w:rsidR="00F22136" w14:paraId="762B24FD" w14:textId="77777777" w:rsidTr="00F22136">
        <w:trPr>
          <w:trHeight w:val="280"/>
        </w:trPr>
        <w:tc>
          <w:tcPr>
            <w:tcW w:w="1440" w:type="dxa"/>
            <w:tcBorders>
              <w:top w:val="nil"/>
              <w:left w:val="single" w:sz="4" w:space="0" w:color="A6A6A6"/>
              <w:bottom w:val="single" w:sz="4" w:space="0" w:color="A6A6A6"/>
              <w:right w:val="single" w:sz="4" w:space="0" w:color="A6A6A6"/>
            </w:tcBorders>
            <w:shd w:val="clear" w:color="auto" w:fill="auto"/>
            <w:hideMark/>
          </w:tcPr>
          <w:p w14:paraId="2F5D4B22" w14:textId="77777777" w:rsidR="00F22136" w:rsidRDefault="00F22136">
            <w:pPr>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S4-221276</w:t>
              </w:r>
            </w:hyperlink>
          </w:p>
        </w:tc>
        <w:tc>
          <w:tcPr>
            <w:tcW w:w="4720" w:type="dxa"/>
            <w:tcBorders>
              <w:top w:val="nil"/>
              <w:left w:val="nil"/>
              <w:bottom w:val="single" w:sz="4" w:space="0" w:color="A6A6A6"/>
              <w:right w:val="single" w:sz="4" w:space="0" w:color="A6A6A6"/>
            </w:tcBorders>
            <w:shd w:val="clear" w:color="auto" w:fill="auto"/>
            <w:hideMark/>
          </w:tcPr>
          <w:p w14:paraId="291817DE" w14:textId="77777777" w:rsidR="00F22136" w:rsidRDefault="00F22136">
            <w:pPr>
              <w:rPr>
                <w:rFonts w:ascii="Arial" w:hAnsi="Arial" w:cs="Arial"/>
                <w:sz w:val="16"/>
                <w:szCs w:val="16"/>
              </w:rPr>
            </w:pPr>
            <w:r>
              <w:rPr>
                <w:rFonts w:ascii="Arial" w:hAnsi="Arial" w:cs="Arial"/>
                <w:sz w:val="16"/>
                <w:szCs w:val="16"/>
              </w:rPr>
              <w:t>[iRTCW] permanent document v0.2.0</w:t>
            </w:r>
          </w:p>
        </w:tc>
        <w:tc>
          <w:tcPr>
            <w:tcW w:w="1480" w:type="dxa"/>
            <w:tcBorders>
              <w:top w:val="nil"/>
              <w:left w:val="nil"/>
              <w:bottom w:val="single" w:sz="4" w:space="0" w:color="A6A6A6"/>
              <w:right w:val="single" w:sz="4" w:space="0" w:color="A6A6A6"/>
            </w:tcBorders>
            <w:shd w:val="clear" w:color="auto" w:fill="auto"/>
            <w:hideMark/>
          </w:tcPr>
          <w:p w14:paraId="1C586230" w14:textId="77777777" w:rsidR="00F22136" w:rsidRDefault="00F22136">
            <w:pPr>
              <w:rPr>
                <w:rFonts w:ascii="Arial" w:hAnsi="Arial" w:cs="Arial"/>
                <w:sz w:val="16"/>
                <w:szCs w:val="16"/>
              </w:rPr>
            </w:pPr>
            <w:r>
              <w:rPr>
                <w:rFonts w:ascii="Arial" w:hAnsi="Arial" w:cs="Arial"/>
                <w:sz w:val="16"/>
                <w:szCs w:val="16"/>
              </w:rPr>
              <w:t>Meta Ireland</w:t>
            </w:r>
          </w:p>
        </w:tc>
        <w:tc>
          <w:tcPr>
            <w:tcW w:w="900" w:type="dxa"/>
            <w:tcBorders>
              <w:top w:val="nil"/>
              <w:left w:val="nil"/>
              <w:bottom w:val="single" w:sz="4" w:space="0" w:color="A6A6A6"/>
              <w:right w:val="single" w:sz="4" w:space="0" w:color="A6A6A6"/>
            </w:tcBorders>
            <w:shd w:val="clear" w:color="auto" w:fill="auto"/>
            <w:hideMark/>
          </w:tcPr>
          <w:p w14:paraId="05BB8A4E" w14:textId="77777777" w:rsidR="00F22136" w:rsidRDefault="00F22136">
            <w:pPr>
              <w:rPr>
                <w:rFonts w:ascii="Arial" w:hAnsi="Arial" w:cs="Arial"/>
                <w:sz w:val="16"/>
                <w:szCs w:val="16"/>
              </w:rPr>
            </w:pPr>
            <w:r>
              <w:rPr>
                <w:rFonts w:ascii="Arial" w:hAnsi="Arial" w:cs="Arial"/>
                <w:sz w:val="16"/>
                <w:szCs w:val="16"/>
              </w:rPr>
              <w:t>10.5</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06B59507"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7F22D3FA" w14:textId="77777777" w:rsidR="00F22136" w:rsidRDefault="00F22136">
            <w:pPr>
              <w:rPr>
                <w:rFonts w:ascii="Arial" w:hAnsi="Arial" w:cs="Arial"/>
                <w:sz w:val="16"/>
                <w:szCs w:val="16"/>
              </w:rPr>
            </w:pPr>
            <w:r>
              <w:rPr>
                <w:rFonts w:ascii="Arial" w:hAnsi="Arial" w:cs="Arial"/>
                <w:sz w:val="16"/>
                <w:szCs w:val="16"/>
              </w:rPr>
              <w:t>14.3</w:t>
            </w:r>
          </w:p>
        </w:tc>
      </w:tr>
      <w:tr w:rsidR="00F22136" w14:paraId="66766A05"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7036F1D2" w14:textId="77777777" w:rsidR="00F22136" w:rsidRDefault="00F22136">
            <w:pPr>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S4-221535</w:t>
              </w:r>
            </w:hyperlink>
          </w:p>
        </w:tc>
        <w:tc>
          <w:tcPr>
            <w:tcW w:w="4720" w:type="dxa"/>
            <w:tcBorders>
              <w:top w:val="nil"/>
              <w:left w:val="nil"/>
              <w:bottom w:val="single" w:sz="4" w:space="0" w:color="A6A6A6"/>
              <w:right w:val="single" w:sz="4" w:space="0" w:color="A6A6A6"/>
            </w:tcBorders>
            <w:shd w:val="clear" w:color="auto" w:fill="auto"/>
            <w:hideMark/>
          </w:tcPr>
          <w:p w14:paraId="06E8057F" w14:textId="77777777" w:rsidR="00F22136" w:rsidRDefault="00F22136">
            <w:pPr>
              <w:rPr>
                <w:rFonts w:ascii="Arial" w:hAnsi="Arial" w:cs="Arial"/>
                <w:sz w:val="16"/>
                <w:szCs w:val="16"/>
              </w:rPr>
            </w:pPr>
            <w:r>
              <w:rPr>
                <w:rFonts w:ascii="Arial" w:hAnsi="Arial" w:cs="Arial"/>
                <w:sz w:val="16"/>
                <w:szCs w:val="16"/>
              </w:rPr>
              <w:t>Corrections to TS 26.114 on ITT4RT (Rel-17)</w:t>
            </w:r>
          </w:p>
        </w:tc>
        <w:tc>
          <w:tcPr>
            <w:tcW w:w="1480" w:type="dxa"/>
            <w:tcBorders>
              <w:top w:val="nil"/>
              <w:left w:val="nil"/>
              <w:bottom w:val="single" w:sz="4" w:space="0" w:color="A6A6A6"/>
              <w:right w:val="single" w:sz="4" w:space="0" w:color="A6A6A6"/>
            </w:tcBorders>
            <w:shd w:val="clear" w:color="auto" w:fill="auto"/>
            <w:hideMark/>
          </w:tcPr>
          <w:p w14:paraId="0E278486" w14:textId="77777777" w:rsidR="00F22136" w:rsidRDefault="00F22136">
            <w:pPr>
              <w:rPr>
                <w:rFonts w:ascii="Arial" w:hAnsi="Arial" w:cs="Arial"/>
                <w:sz w:val="16"/>
                <w:szCs w:val="16"/>
              </w:rPr>
            </w:pPr>
            <w:r>
              <w:rPr>
                <w:rFonts w:ascii="Arial" w:hAnsi="Arial" w:cs="Arial"/>
                <w:sz w:val="16"/>
                <w:szCs w:val="16"/>
              </w:rPr>
              <w:t>Samsung Electronics Co., Ltd</w:t>
            </w:r>
          </w:p>
        </w:tc>
        <w:tc>
          <w:tcPr>
            <w:tcW w:w="900" w:type="dxa"/>
            <w:tcBorders>
              <w:top w:val="nil"/>
              <w:left w:val="nil"/>
              <w:bottom w:val="single" w:sz="4" w:space="0" w:color="A6A6A6"/>
              <w:right w:val="single" w:sz="4" w:space="0" w:color="A6A6A6"/>
            </w:tcBorders>
            <w:shd w:val="clear" w:color="auto" w:fill="auto"/>
            <w:hideMark/>
          </w:tcPr>
          <w:p w14:paraId="1D13C2AD" w14:textId="77777777" w:rsidR="00F22136" w:rsidRDefault="00F22136">
            <w:pPr>
              <w:rPr>
                <w:rFonts w:ascii="Arial" w:hAnsi="Arial" w:cs="Arial"/>
                <w:sz w:val="16"/>
                <w:szCs w:val="16"/>
              </w:rPr>
            </w:pPr>
            <w:r>
              <w:rPr>
                <w:rFonts w:ascii="Arial" w:hAnsi="Arial" w:cs="Arial"/>
                <w:sz w:val="16"/>
                <w:szCs w:val="16"/>
              </w:rPr>
              <w:t>10.4</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A2030F4"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6002CCC4" w14:textId="77777777" w:rsidR="00F22136" w:rsidRDefault="00F22136">
            <w:pPr>
              <w:rPr>
                <w:rFonts w:ascii="Arial" w:hAnsi="Arial" w:cs="Arial"/>
                <w:sz w:val="16"/>
                <w:szCs w:val="16"/>
              </w:rPr>
            </w:pPr>
            <w:r>
              <w:rPr>
                <w:rFonts w:ascii="Arial" w:hAnsi="Arial" w:cs="Arial"/>
                <w:sz w:val="16"/>
                <w:szCs w:val="16"/>
              </w:rPr>
              <w:t>13</w:t>
            </w:r>
          </w:p>
        </w:tc>
      </w:tr>
      <w:tr w:rsidR="00F22136" w14:paraId="29407AFE"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67CE3474" w14:textId="77777777" w:rsidR="00F22136" w:rsidRDefault="00F22136">
            <w:pPr>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S4-221536</w:t>
              </w:r>
            </w:hyperlink>
          </w:p>
        </w:tc>
        <w:tc>
          <w:tcPr>
            <w:tcW w:w="4720" w:type="dxa"/>
            <w:tcBorders>
              <w:top w:val="nil"/>
              <w:left w:val="nil"/>
              <w:bottom w:val="single" w:sz="4" w:space="0" w:color="A6A6A6"/>
              <w:right w:val="single" w:sz="4" w:space="0" w:color="A6A6A6"/>
            </w:tcBorders>
            <w:shd w:val="clear" w:color="auto" w:fill="auto"/>
            <w:hideMark/>
          </w:tcPr>
          <w:p w14:paraId="6CBF42E5" w14:textId="77777777" w:rsidR="00F22136" w:rsidRDefault="00F22136">
            <w:pPr>
              <w:rPr>
                <w:rFonts w:ascii="Arial" w:hAnsi="Arial" w:cs="Arial"/>
                <w:sz w:val="16"/>
                <w:szCs w:val="16"/>
              </w:rPr>
            </w:pPr>
            <w:r>
              <w:rPr>
                <w:rFonts w:ascii="Arial" w:hAnsi="Arial" w:cs="Arial"/>
                <w:sz w:val="16"/>
                <w:szCs w:val="16"/>
              </w:rPr>
              <w:t>Corrections to TS 26.114 on ITT4RT (Rel-18)</w:t>
            </w:r>
          </w:p>
        </w:tc>
        <w:tc>
          <w:tcPr>
            <w:tcW w:w="1480" w:type="dxa"/>
            <w:tcBorders>
              <w:top w:val="nil"/>
              <w:left w:val="nil"/>
              <w:bottom w:val="single" w:sz="4" w:space="0" w:color="A6A6A6"/>
              <w:right w:val="single" w:sz="4" w:space="0" w:color="A6A6A6"/>
            </w:tcBorders>
            <w:shd w:val="clear" w:color="auto" w:fill="auto"/>
            <w:hideMark/>
          </w:tcPr>
          <w:p w14:paraId="00763598" w14:textId="77777777" w:rsidR="00F22136" w:rsidRDefault="00F22136">
            <w:pPr>
              <w:rPr>
                <w:rFonts w:ascii="Arial" w:hAnsi="Arial" w:cs="Arial"/>
                <w:sz w:val="16"/>
                <w:szCs w:val="16"/>
              </w:rPr>
            </w:pPr>
            <w:r>
              <w:rPr>
                <w:rFonts w:ascii="Arial" w:hAnsi="Arial" w:cs="Arial"/>
                <w:sz w:val="16"/>
                <w:szCs w:val="16"/>
              </w:rPr>
              <w:t>Samsung Electronics Co., Ltd</w:t>
            </w:r>
          </w:p>
        </w:tc>
        <w:tc>
          <w:tcPr>
            <w:tcW w:w="900" w:type="dxa"/>
            <w:tcBorders>
              <w:top w:val="nil"/>
              <w:left w:val="nil"/>
              <w:bottom w:val="single" w:sz="4" w:space="0" w:color="A6A6A6"/>
              <w:right w:val="single" w:sz="4" w:space="0" w:color="A6A6A6"/>
            </w:tcBorders>
            <w:shd w:val="clear" w:color="auto" w:fill="auto"/>
            <w:hideMark/>
          </w:tcPr>
          <w:p w14:paraId="51F2B8FF" w14:textId="77777777" w:rsidR="00F22136" w:rsidRDefault="00F22136">
            <w:pPr>
              <w:rPr>
                <w:rFonts w:ascii="Arial" w:hAnsi="Arial" w:cs="Arial"/>
                <w:sz w:val="16"/>
                <w:szCs w:val="16"/>
              </w:rPr>
            </w:pPr>
            <w:r>
              <w:rPr>
                <w:rFonts w:ascii="Arial" w:hAnsi="Arial" w:cs="Arial"/>
                <w:sz w:val="16"/>
                <w:szCs w:val="16"/>
              </w:rPr>
              <w:t>10.4</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67AFF1FE"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63E37D08" w14:textId="77777777" w:rsidR="00F22136" w:rsidRDefault="00F22136">
            <w:pPr>
              <w:rPr>
                <w:rFonts w:ascii="Arial" w:hAnsi="Arial" w:cs="Arial"/>
                <w:sz w:val="16"/>
                <w:szCs w:val="16"/>
              </w:rPr>
            </w:pPr>
            <w:r>
              <w:rPr>
                <w:rFonts w:ascii="Arial" w:hAnsi="Arial" w:cs="Arial"/>
                <w:sz w:val="16"/>
                <w:szCs w:val="16"/>
              </w:rPr>
              <w:t>13</w:t>
            </w:r>
          </w:p>
        </w:tc>
      </w:tr>
      <w:tr w:rsidR="00F22136" w14:paraId="1D590FB2"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29BB2902" w14:textId="77777777" w:rsidR="00F22136" w:rsidRDefault="00F22136">
            <w:pPr>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S4-221537</w:t>
              </w:r>
            </w:hyperlink>
          </w:p>
        </w:tc>
        <w:tc>
          <w:tcPr>
            <w:tcW w:w="4720" w:type="dxa"/>
            <w:tcBorders>
              <w:top w:val="nil"/>
              <w:left w:val="nil"/>
              <w:bottom w:val="single" w:sz="4" w:space="0" w:color="A6A6A6"/>
              <w:right w:val="single" w:sz="4" w:space="0" w:color="A6A6A6"/>
            </w:tcBorders>
            <w:shd w:val="clear" w:color="auto" w:fill="auto"/>
            <w:hideMark/>
          </w:tcPr>
          <w:p w14:paraId="0C20F730" w14:textId="77777777" w:rsidR="00F22136" w:rsidRDefault="00F22136">
            <w:pPr>
              <w:rPr>
                <w:rFonts w:ascii="Arial" w:hAnsi="Arial" w:cs="Arial"/>
                <w:sz w:val="16"/>
                <w:szCs w:val="16"/>
              </w:rPr>
            </w:pPr>
            <w:r>
              <w:rPr>
                <w:rFonts w:ascii="Arial" w:hAnsi="Arial" w:cs="Arial"/>
                <w:sz w:val="16"/>
                <w:szCs w:val="16"/>
              </w:rPr>
              <w:t>IANA registration for data channel sub-protocols</w:t>
            </w:r>
          </w:p>
        </w:tc>
        <w:tc>
          <w:tcPr>
            <w:tcW w:w="1480" w:type="dxa"/>
            <w:tcBorders>
              <w:top w:val="nil"/>
              <w:left w:val="nil"/>
              <w:bottom w:val="single" w:sz="4" w:space="0" w:color="A6A6A6"/>
              <w:right w:val="single" w:sz="4" w:space="0" w:color="A6A6A6"/>
            </w:tcBorders>
            <w:shd w:val="clear" w:color="auto" w:fill="auto"/>
            <w:hideMark/>
          </w:tcPr>
          <w:p w14:paraId="67B7AE86" w14:textId="77777777" w:rsidR="00F22136" w:rsidRDefault="00F22136">
            <w:pPr>
              <w:rPr>
                <w:rFonts w:ascii="Arial" w:hAnsi="Arial" w:cs="Arial"/>
                <w:sz w:val="16"/>
                <w:szCs w:val="16"/>
              </w:rPr>
            </w:pPr>
            <w:r>
              <w:rPr>
                <w:rFonts w:ascii="Arial" w:hAnsi="Arial" w:cs="Arial"/>
                <w:sz w:val="16"/>
                <w:szCs w:val="16"/>
              </w:rPr>
              <w:t>Qualcomm Korea</w:t>
            </w:r>
          </w:p>
        </w:tc>
        <w:tc>
          <w:tcPr>
            <w:tcW w:w="900" w:type="dxa"/>
            <w:tcBorders>
              <w:top w:val="nil"/>
              <w:left w:val="nil"/>
              <w:bottom w:val="single" w:sz="4" w:space="0" w:color="A6A6A6"/>
              <w:right w:val="single" w:sz="4" w:space="0" w:color="A6A6A6"/>
            </w:tcBorders>
            <w:shd w:val="clear" w:color="auto" w:fill="auto"/>
            <w:hideMark/>
          </w:tcPr>
          <w:p w14:paraId="0CAF2C77" w14:textId="77777777" w:rsidR="00F22136" w:rsidRDefault="00F22136">
            <w:pPr>
              <w:rPr>
                <w:rFonts w:ascii="Arial" w:hAnsi="Arial" w:cs="Arial"/>
                <w:sz w:val="16"/>
                <w:szCs w:val="16"/>
              </w:rPr>
            </w:pPr>
            <w:r>
              <w:rPr>
                <w:rFonts w:ascii="Arial" w:hAnsi="Arial" w:cs="Arial"/>
                <w:sz w:val="16"/>
                <w:szCs w:val="16"/>
              </w:rPr>
              <w:t>10.4</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7498648"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1AB142B6" w14:textId="77777777" w:rsidR="00F22136" w:rsidRDefault="00F22136">
            <w:pPr>
              <w:rPr>
                <w:rFonts w:ascii="Arial" w:hAnsi="Arial" w:cs="Arial"/>
                <w:sz w:val="16"/>
                <w:szCs w:val="16"/>
              </w:rPr>
            </w:pPr>
            <w:r>
              <w:rPr>
                <w:rFonts w:ascii="Arial" w:hAnsi="Arial" w:cs="Arial"/>
                <w:sz w:val="16"/>
                <w:szCs w:val="16"/>
              </w:rPr>
              <w:t>14.11</w:t>
            </w:r>
          </w:p>
        </w:tc>
      </w:tr>
      <w:tr w:rsidR="00F22136" w14:paraId="4D5E5F0A" w14:textId="77777777" w:rsidTr="00F22136">
        <w:trPr>
          <w:trHeight w:val="280"/>
        </w:trPr>
        <w:tc>
          <w:tcPr>
            <w:tcW w:w="1440" w:type="dxa"/>
            <w:tcBorders>
              <w:top w:val="nil"/>
              <w:left w:val="single" w:sz="4" w:space="0" w:color="A6A6A6"/>
              <w:bottom w:val="single" w:sz="4" w:space="0" w:color="A6A6A6"/>
              <w:right w:val="single" w:sz="4" w:space="0" w:color="A6A6A6"/>
            </w:tcBorders>
            <w:shd w:val="clear" w:color="auto" w:fill="auto"/>
            <w:hideMark/>
          </w:tcPr>
          <w:p w14:paraId="7CBBCF64" w14:textId="77777777" w:rsidR="00F22136" w:rsidRDefault="00F22136">
            <w:pPr>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S4-221448</w:t>
              </w:r>
            </w:hyperlink>
          </w:p>
        </w:tc>
        <w:tc>
          <w:tcPr>
            <w:tcW w:w="4720" w:type="dxa"/>
            <w:tcBorders>
              <w:top w:val="nil"/>
              <w:left w:val="nil"/>
              <w:bottom w:val="single" w:sz="4" w:space="0" w:color="A6A6A6"/>
              <w:right w:val="single" w:sz="4" w:space="0" w:color="A6A6A6"/>
            </w:tcBorders>
            <w:shd w:val="clear" w:color="auto" w:fill="auto"/>
            <w:hideMark/>
          </w:tcPr>
          <w:p w14:paraId="4C102437" w14:textId="77777777" w:rsidR="00F22136" w:rsidRDefault="00F22136">
            <w:pPr>
              <w:rPr>
                <w:rFonts w:ascii="Arial" w:hAnsi="Arial" w:cs="Arial"/>
                <w:sz w:val="16"/>
                <w:szCs w:val="16"/>
              </w:rPr>
            </w:pPr>
            <w:r>
              <w:rPr>
                <w:rFonts w:ascii="Arial" w:hAnsi="Arial" w:cs="Arial"/>
                <w:sz w:val="16"/>
                <w:szCs w:val="16"/>
              </w:rPr>
              <w:t>Corrections of SDP offer-answer considerations for EVS</w:t>
            </w:r>
          </w:p>
        </w:tc>
        <w:tc>
          <w:tcPr>
            <w:tcW w:w="1480" w:type="dxa"/>
            <w:tcBorders>
              <w:top w:val="nil"/>
              <w:left w:val="nil"/>
              <w:bottom w:val="single" w:sz="4" w:space="0" w:color="A6A6A6"/>
              <w:right w:val="single" w:sz="4" w:space="0" w:color="A6A6A6"/>
            </w:tcBorders>
            <w:shd w:val="clear" w:color="auto" w:fill="auto"/>
            <w:hideMark/>
          </w:tcPr>
          <w:p w14:paraId="224A399C" w14:textId="77777777" w:rsidR="00F22136" w:rsidRDefault="00F22136">
            <w:pPr>
              <w:rPr>
                <w:rFonts w:ascii="Arial" w:hAnsi="Arial" w:cs="Arial"/>
                <w:sz w:val="16"/>
                <w:szCs w:val="16"/>
              </w:rPr>
            </w:pPr>
            <w:r>
              <w:rPr>
                <w:rFonts w:ascii="Arial" w:hAnsi="Arial" w:cs="Arial"/>
                <w:sz w:val="16"/>
                <w:szCs w:val="16"/>
              </w:rPr>
              <w:t>Orange, MediaTek Inc.</w:t>
            </w:r>
          </w:p>
        </w:tc>
        <w:tc>
          <w:tcPr>
            <w:tcW w:w="900" w:type="dxa"/>
            <w:tcBorders>
              <w:top w:val="nil"/>
              <w:left w:val="nil"/>
              <w:bottom w:val="single" w:sz="4" w:space="0" w:color="A6A6A6"/>
              <w:right w:val="single" w:sz="4" w:space="0" w:color="A6A6A6"/>
            </w:tcBorders>
            <w:shd w:val="clear" w:color="auto" w:fill="auto"/>
            <w:hideMark/>
          </w:tcPr>
          <w:p w14:paraId="1490D12B" w14:textId="77777777" w:rsidR="00F22136" w:rsidRDefault="00F22136">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2B51AA4"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48CBCC03" w14:textId="77777777" w:rsidR="00F22136" w:rsidRDefault="00F22136">
            <w:pPr>
              <w:rPr>
                <w:rFonts w:ascii="Arial" w:hAnsi="Arial" w:cs="Arial"/>
                <w:sz w:val="16"/>
                <w:szCs w:val="16"/>
              </w:rPr>
            </w:pPr>
            <w:r>
              <w:rPr>
                <w:rFonts w:ascii="Arial" w:hAnsi="Arial" w:cs="Arial"/>
                <w:sz w:val="16"/>
                <w:szCs w:val="16"/>
              </w:rPr>
              <w:t>14.11</w:t>
            </w:r>
          </w:p>
        </w:tc>
      </w:tr>
      <w:tr w:rsidR="00F22136" w14:paraId="35FB1115" w14:textId="77777777" w:rsidTr="00F22136">
        <w:trPr>
          <w:trHeight w:val="480"/>
        </w:trPr>
        <w:tc>
          <w:tcPr>
            <w:tcW w:w="1440" w:type="dxa"/>
            <w:tcBorders>
              <w:top w:val="nil"/>
              <w:left w:val="single" w:sz="4" w:space="0" w:color="A6A6A6"/>
              <w:bottom w:val="single" w:sz="4" w:space="0" w:color="A6A6A6"/>
              <w:right w:val="single" w:sz="4" w:space="0" w:color="A6A6A6"/>
            </w:tcBorders>
            <w:shd w:val="clear" w:color="auto" w:fill="auto"/>
            <w:hideMark/>
          </w:tcPr>
          <w:p w14:paraId="3870D534" w14:textId="77777777" w:rsidR="00F22136" w:rsidRDefault="00F22136">
            <w:pPr>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S4-221425</w:t>
              </w:r>
            </w:hyperlink>
          </w:p>
        </w:tc>
        <w:tc>
          <w:tcPr>
            <w:tcW w:w="4720" w:type="dxa"/>
            <w:tcBorders>
              <w:top w:val="nil"/>
              <w:left w:val="nil"/>
              <w:bottom w:val="single" w:sz="4" w:space="0" w:color="A6A6A6"/>
              <w:right w:val="single" w:sz="4" w:space="0" w:color="A6A6A6"/>
            </w:tcBorders>
            <w:shd w:val="clear" w:color="auto" w:fill="auto"/>
            <w:hideMark/>
          </w:tcPr>
          <w:p w14:paraId="5BB00C2C" w14:textId="77777777" w:rsidR="00F22136" w:rsidRDefault="00F22136">
            <w:pPr>
              <w:rPr>
                <w:rFonts w:ascii="Arial" w:hAnsi="Arial" w:cs="Arial"/>
                <w:sz w:val="16"/>
                <w:szCs w:val="16"/>
              </w:rPr>
            </w:pPr>
            <w:r>
              <w:rPr>
                <w:rFonts w:ascii="Arial" w:hAnsi="Arial" w:cs="Arial"/>
                <w:sz w:val="16"/>
                <w:szCs w:val="16"/>
              </w:rPr>
              <w:t>WID proposal on Enhanced Multiparty RTT</w:t>
            </w:r>
          </w:p>
        </w:tc>
        <w:tc>
          <w:tcPr>
            <w:tcW w:w="1480" w:type="dxa"/>
            <w:tcBorders>
              <w:top w:val="nil"/>
              <w:left w:val="nil"/>
              <w:bottom w:val="single" w:sz="4" w:space="0" w:color="A6A6A6"/>
              <w:right w:val="single" w:sz="4" w:space="0" w:color="A6A6A6"/>
            </w:tcBorders>
            <w:shd w:val="clear" w:color="auto" w:fill="auto"/>
            <w:hideMark/>
          </w:tcPr>
          <w:p w14:paraId="0BCFDD7D" w14:textId="77777777" w:rsidR="00F22136" w:rsidRDefault="00F22136">
            <w:pPr>
              <w:rPr>
                <w:rFonts w:ascii="Arial" w:hAnsi="Arial" w:cs="Arial"/>
                <w:sz w:val="16"/>
                <w:szCs w:val="16"/>
              </w:rPr>
            </w:pPr>
            <w:r>
              <w:rPr>
                <w:rFonts w:ascii="Arial" w:hAnsi="Arial" w:cs="Arial"/>
                <w:sz w:val="16"/>
                <w:szCs w:val="16"/>
              </w:rPr>
              <w:t>Huawei, Qualcomm Incorporated, Ericsson LM and Intel</w:t>
            </w:r>
          </w:p>
        </w:tc>
        <w:tc>
          <w:tcPr>
            <w:tcW w:w="900" w:type="dxa"/>
            <w:tcBorders>
              <w:top w:val="nil"/>
              <w:left w:val="nil"/>
              <w:bottom w:val="single" w:sz="4" w:space="0" w:color="A6A6A6"/>
              <w:right w:val="single" w:sz="4" w:space="0" w:color="A6A6A6"/>
            </w:tcBorders>
            <w:shd w:val="clear" w:color="auto" w:fill="auto"/>
            <w:hideMark/>
          </w:tcPr>
          <w:p w14:paraId="4070AE4C" w14:textId="77777777" w:rsidR="00F22136" w:rsidRDefault="00F22136">
            <w:pPr>
              <w:rPr>
                <w:rFonts w:ascii="Arial" w:hAnsi="Arial" w:cs="Arial"/>
                <w:sz w:val="16"/>
                <w:szCs w:val="16"/>
              </w:rPr>
            </w:pPr>
            <w:r>
              <w:rPr>
                <w:rFonts w:ascii="Arial" w:hAnsi="Arial" w:cs="Arial"/>
                <w:sz w:val="16"/>
                <w:szCs w:val="16"/>
              </w:rPr>
              <w:t>10.11</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DDB61B1"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243F931A" w14:textId="77777777" w:rsidR="00F22136" w:rsidRDefault="00F22136">
            <w:pPr>
              <w:rPr>
                <w:rFonts w:ascii="Arial" w:hAnsi="Arial" w:cs="Arial"/>
                <w:sz w:val="16"/>
                <w:szCs w:val="16"/>
              </w:rPr>
            </w:pPr>
            <w:r>
              <w:rPr>
                <w:rFonts w:ascii="Arial" w:hAnsi="Arial" w:cs="Arial"/>
                <w:sz w:val="16"/>
                <w:szCs w:val="16"/>
              </w:rPr>
              <w:t>17</w:t>
            </w:r>
          </w:p>
        </w:tc>
      </w:tr>
      <w:tr w:rsidR="00F22136" w14:paraId="0D5531AE"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7BCB14CA" w14:textId="77777777" w:rsidR="00F22136" w:rsidRDefault="00F22136">
            <w:pPr>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S4-221548</w:t>
              </w:r>
            </w:hyperlink>
          </w:p>
        </w:tc>
        <w:tc>
          <w:tcPr>
            <w:tcW w:w="4720" w:type="dxa"/>
            <w:tcBorders>
              <w:top w:val="nil"/>
              <w:left w:val="nil"/>
              <w:bottom w:val="single" w:sz="4" w:space="0" w:color="A6A6A6"/>
              <w:right w:val="single" w:sz="4" w:space="0" w:color="A6A6A6"/>
            </w:tcBorders>
            <w:shd w:val="clear" w:color="auto" w:fill="auto"/>
            <w:hideMark/>
          </w:tcPr>
          <w:p w14:paraId="38E97222" w14:textId="77777777" w:rsidR="00F22136" w:rsidRDefault="00F22136">
            <w:pPr>
              <w:rPr>
                <w:rFonts w:ascii="Arial" w:hAnsi="Arial" w:cs="Arial"/>
                <w:sz w:val="16"/>
                <w:szCs w:val="16"/>
              </w:rPr>
            </w:pPr>
            <w:r>
              <w:rPr>
                <w:rFonts w:ascii="Arial" w:hAnsi="Arial" w:cs="Arial"/>
                <w:sz w:val="16"/>
                <w:szCs w:val="16"/>
              </w:rPr>
              <w:t>LS on N6 PDU Set identification.</w:t>
            </w:r>
          </w:p>
        </w:tc>
        <w:tc>
          <w:tcPr>
            <w:tcW w:w="1480" w:type="dxa"/>
            <w:tcBorders>
              <w:top w:val="nil"/>
              <w:left w:val="nil"/>
              <w:bottom w:val="single" w:sz="4" w:space="0" w:color="A6A6A6"/>
              <w:right w:val="single" w:sz="4" w:space="0" w:color="A6A6A6"/>
            </w:tcBorders>
            <w:shd w:val="clear" w:color="auto" w:fill="auto"/>
            <w:hideMark/>
          </w:tcPr>
          <w:p w14:paraId="6ECC59CA" w14:textId="77777777" w:rsidR="00F22136" w:rsidRDefault="00F22136">
            <w:pPr>
              <w:rPr>
                <w:rFonts w:ascii="Arial" w:hAnsi="Arial" w:cs="Arial"/>
                <w:sz w:val="16"/>
                <w:szCs w:val="16"/>
              </w:rPr>
            </w:pPr>
            <w:r>
              <w:rPr>
                <w:rFonts w:ascii="Arial" w:hAnsi="Arial" w:cs="Arial"/>
                <w:sz w:val="16"/>
                <w:szCs w:val="16"/>
              </w:rPr>
              <w:t>SA2</w:t>
            </w:r>
          </w:p>
        </w:tc>
        <w:tc>
          <w:tcPr>
            <w:tcW w:w="900" w:type="dxa"/>
            <w:tcBorders>
              <w:top w:val="nil"/>
              <w:left w:val="nil"/>
              <w:bottom w:val="single" w:sz="4" w:space="0" w:color="A6A6A6"/>
              <w:right w:val="single" w:sz="4" w:space="0" w:color="A6A6A6"/>
            </w:tcBorders>
            <w:shd w:val="clear" w:color="auto" w:fill="auto"/>
            <w:hideMark/>
          </w:tcPr>
          <w:p w14:paraId="309D999D" w14:textId="77777777" w:rsidR="00F22136" w:rsidRDefault="00F22136">
            <w:pPr>
              <w:rPr>
                <w:rFonts w:ascii="Arial" w:hAnsi="Arial" w:cs="Arial"/>
                <w:sz w:val="16"/>
                <w:szCs w:val="16"/>
              </w:rPr>
            </w:pPr>
            <w:r>
              <w:rPr>
                <w:rFonts w:ascii="Arial" w:hAnsi="Arial" w:cs="Arial"/>
                <w:sz w:val="16"/>
                <w:szCs w:val="16"/>
              </w:rPr>
              <w:t>10.3</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91ADFFF"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071009D0" w14:textId="77777777" w:rsidR="00F22136" w:rsidRDefault="00F22136">
            <w:pPr>
              <w:rPr>
                <w:rFonts w:ascii="Arial" w:hAnsi="Arial" w:cs="Arial"/>
                <w:sz w:val="16"/>
                <w:szCs w:val="16"/>
              </w:rPr>
            </w:pPr>
            <w:r>
              <w:rPr>
                <w:rFonts w:ascii="Arial" w:hAnsi="Arial" w:cs="Arial"/>
                <w:sz w:val="16"/>
                <w:szCs w:val="16"/>
              </w:rPr>
              <w:t>5.2</w:t>
            </w:r>
          </w:p>
        </w:tc>
      </w:tr>
      <w:tr w:rsidR="00F22136" w14:paraId="3430283B"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185F8DC5" w14:textId="77777777" w:rsidR="00F22136" w:rsidRDefault="00F22136">
            <w:pPr>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S4-221539</w:t>
              </w:r>
            </w:hyperlink>
          </w:p>
        </w:tc>
        <w:tc>
          <w:tcPr>
            <w:tcW w:w="4720" w:type="dxa"/>
            <w:tcBorders>
              <w:top w:val="nil"/>
              <w:left w:val="nil"/>
              <w:bottom w:val="single" w:sz="4" w:space="0" w:color="A6A6A6"/>
              <w:right w:val="single" w:sz="4" w:space="0" w:color="A6A6A6"/>
            </w:tcBorders>
            <w:shd w:val="clear" w:color="auto" w:fill="auto"/>
            <w:hideMark/>
          </w:tcPr>
          <w:p w14:paraId="24CE82D4" w14:textId="77777777" w:rsidR="00F22136" w:rsidRDefault="00F22136">
            <w:pPr>
              <w:rPr>
                <w:rFonts w:ascii="Arial" w:hAnsi="Arial" w:cs="Arial"/>
                <w:sz w:val="16"/>
                <w:szCs w:val="16"/>
              </w:rPr>
            </w:pPr>
            <w:r>
              <w:rPr>
                <w:rFonts w:ascii="Arial" w:hAnsi="Arial" w:cs="Arial"/>
                <w:sz w:val="16"/>
                <w:szCs w:val="16"/>
              </w:rPr>
              <w:t>[GA4RTAR]Timeplan v0.2</w:t>
            </w:r>
          </w:p>
        </w:tc>
        <w:tc>
          <w:tcPr>
            <w:tcW w:w="1480" w:type="dxa"/>
            <w:tcBorders>
              <w:top w:val="nil"/>
              <w:left w:val="nil"/>
              <w:bottom w:val="single" w:sz="4" w:space="0" w:color="A6A6A6"/>
              <w:right w:val="single" w:sz="4" w:space="0" w:color="A6A6A6"/>
            </w:tcBorders>
            <w:shd w:val="clear" w:color="auto" w:fill="auto"/>
            <w:hideMark/>
          </w:tcPr>
          <w:p w14:paraId="217DC4B3" w14:textId="77777777" w:rsidR="00F22136" w:rsidRDefault="00F22136">
            <w:pPr>
              <w:rPr>
                <w:rFonts w:ascii="Arial" w:hAnsi="Arial" w:cs="Arial"/>
                <w:sz w:val="16"/>
                <w:szCs w:val="16"/>
              </w:rPr>
            </w:pPr>
            <w:r>
              <w:rPr>
                <w:rFonts w:ascii="Arial" w:hAnsi="Arial" w:cs="Arial"/>
                <w:sz w:val="16"/>
                <w:szCs w:val="16"/>
              </w:rPr>
              <w:t>Samsung Electronics Co., Ltd</w:t>
            </w:r>
          </w:p>
        </w:tc>
        <w:tc>
          <w:tcPr>
            <w:tcW w:w="900" w:type="dxa"/>
            <w:tcBorders>
              <w:top w:val="nil"/>
              <w:left w:val="nil"/>
              <w:bottom w:val="single" w:sz="4" w:space="0" w:color="A6A6A6"/>
              <w:right w:val="single" w:sz="4" w:space="0" w:color="A6A6A6"/>
            </w:tcBorders>
            <w:shd w:val="clear" w:color="auto" w:fill="auto"/>
            <w:hideMark/>
          </w:tcPr>
          <w:p w14:paraId="70EFDE04" w14:textId="77777777" w:rsidR="00F22136" w:rsidRDefault="00F22136">
            <w:pPr>
              <w:rPr>
                <w:rFonts w:ascii="Arial" w:hAnsi="Arial" w:cs="Arial"/>
                <w:sz w:val="16"/>
                <w:szCs w:val="16"/>
              </w:rPr>
            </w:pPr>
            <w:r>
              <w:rPr>
                <w:rFonts w:ascii="Arial" w:hAnsi="Arial" w:cs="Arial"/>
                <w:sz w:val="16"/>
                <w:szCs w:val="16"/>
              </w:rPr>
              <w:t>10.7</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D253B3C"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585E4955" w14:textId="77777777" w:rsidR="00F22136" w:rsidRDefault="00F22136">
            <w:pPr>
              <w:rPr>
                <w:rFonts w:ascii="Arial" w:hAnsi="Arial" w:cs="Arial"/>
                <w:sz w:val="16"/>
                <w:szCs w:val="16"/>
              </w:rPr>
            </w:pPr>
            <w:r>
              <w:rPr>
                <w:rFonts w:ascii="Arial" w:hAnsi="Arial" w:cs="Arial"/>
                <w:sz w:val="16"/>
                <w:szCs w:val="16"/>
              </w:rPr>
              <w:t>14.7</w:t>
            </w:r>
          </w:p>
        </w:tc>
      </w:tr>
      <w:tr w:rsidR="00F22136" w14:paraId="45ACE987"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36843DEB" w14:textId="77777777" w:rsidR="00F22136" w:rsidRDefault="00F22136">
            <w:pPr>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S4-221556</w:t>
              </w:r>
            </w:hyperlink>
          </w:p>
        </w:tc>
        <w:tc>
          <w:tcPr>
            <w:tcW w:w="4720" w:type="dxa"/>
            <w:tcBorders>
              <w:top w:val="nil"/>
              <w:left w:val="nil"/>
              <w:bottom w:val="single" w:sz="4" w:space="0" w:color="A6A6A6"/>
              <w:right w:val="single" w:sz="4" w:space="0" w:color="A6A6A6"/>
            </w:tcBorders>
            <w:shd w:val="clear" w:color="auto" w:fill="auto"/>
            <w:hideMark/>
          </w:tcPr>
          <w:p w14:paraId="0A483C16" w14:textId="77777777" w:rsidR="00F22136" w:rsidRDefault="00F22136">
            <w:pPr>
              <w:rPr>
                <w:rFonts w:ascii="Arial" w:hAnsi="Arial" w:cs="Arial"/>
                <w:sz w:val="16"/>
                <w:szCs w:val="16"/>
              </w:rPr>
            </w:pPr>
            <w:r>
              <w:rPr>
                <w:rFonts w:ascii="Arial" w:hAnsi="Arial" w:cs="Arial"/>
                <w:sz w:val="16"/>
                <w:szCs w:val="16"/>
              </w:rPr>
              <w:t>Draft Reply LS on the usage of DC application identifier in SDP</w:t>
            </w:r>
          </w:p>
        </w:tc>
        <w:tc>
          <w:tcPr>
            <w:tcW w:w="1480" w:type="dxa"/>
            <w:tcBorders>
              <w:top w:val="nil"/>
              <w:left w:val="nil"/>
              <w:bottom w:val="single" w:sz="4" w:space="0" w:color="A6A6A6"/>
              <w:right w:val="single" w:sz="4" w:space="0" w:color="A6A6A6"/>
            </w:tcBorders>
            <w:shd w:val="clear" w:color="auto" w:fill="auto"/>
            <w:hideMark/>
          </w:tcPr>
          <w:p w14:paraId="1035D80F" w14:textId="77777777" w:rsidR="00F22136" w:rsidRDefault="00F22136">
            <w:pPr>
              <w:rPr>
                <w:rFonts w:ascii="Arial" w:hAnsi="Arial" w:cs="Arial"/>
                <w:sz w:val="16"/>
                <w:szCs w:val="16"/>
              </w:rPr>
            </w:pPr>
            <w:r>
              <w:rPr>
                <w:rFonts w:ascii="Arial" w:hAnsi="Arial" w:cs="Arial"/>
                <w:sz w:val="16"/>
                <w:szCs w:val="16"/>
              </w:rPr>
              <w:t>SA2</w:t>
            </w:r>
          </w:p>
        </w:tc>
        <w:tc>
          <w:tcPr>
            <w:tcW w:w="900" w:type="dxa"/>
            <w:tcBorders>
              <w:top w:val="nil"/>
              <w:left w:val="nil"/>
              <w:bottom w:val="single" w:sz="4" w:space="0" w:color="A6A6A6"/>
              <w:right w:val="single" w:sz="4" w:space="0" w:color="A6A6A6"/>
            </w:tcBorders>
            <w:shd w:val="clear" w:color="auto" w:fill="auto"/>
            <w:hideMark/>
          </w:tcPr>
          <w:p w14:paraId="7CAE7689" w14:textId="77777777" w:rsidR="00F22136" w:rsidRDefault="00F22136">
            <w:pPr>
              <w:rPr>
                <w:rFonts w:ascii="Arial" w:hAnsi="Arial" w:cs="Arial"/>
                <w:sz w:val="16"/>
                <w:szCs w:val="16"/>
              </w:rPr>
            </w:pPr>
            <w:r>
              <w:rPr>
                <w:rFonts w:ascii="Arial" w:hAnsi="Arial" w:cs="Arial"/>
                <w:sz w:val="16"/>
                <w:szCs w:val="16"/>
              </w:rPr>
              <w:t>10.3</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4C0663B9"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2C2C9716" w14:textId="77777777" w:rsidR="00F22136" w:rsidRDefault="00F22136">
            <w:pPr>
              <w:rPr>
                <w:rFonts w:ascii="Arial" w:hAnsi="Arial" w:cs="Arial"/>
                <w:sz w:val="16"/>
                <w:szCs w:val="16"/>
              </w:rPr>
            </w:pPr>
            <w:r>
              <w:rPr>
                <w:rFonts w:ascii="Arial" w:hAnsi="Arial" w:cs="Arial"/>
                <w:sz w:val="16"/>
                <w:szCs w:val="16"/>
              </w:rPr>
              <w:t>5.2</w:t>
            </w:r>
          </w:p>
        </w:tc>
      </w:tr>
      <w:tr w:rsidR="00F22136" w14:paraId="4BD7E6CB"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1587C546" w14:textId="77777777" w:rsidR="00F22136" w:rsidRDefault="00F22136">
            <w:pPr>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S4-221534</w:t>
              </w:r>
            </w:hyperlink>
          </w:p>
        </w:tc>
        <w:tc>
          <w:tcPr>
            <w:tcW w:w="4720" w:type="dxa"/>
            <w:tcBorders>
              <w:top w:val="nil"/>
              <w:left w:val="nil"/>
              <w:bottom w:val="single" w:sz="4" w:space="0" w:color="A6A6A6"/>
              <w:right w:val="single" w:sz="4" w:space="0" w:color="A6A6A6"/>
            </w:tcBorders>
            <w:shd w:val="clear" w:color="auto" w:fill="auto"/>
            <w:hideMark/>
          </w:tcPr>
          <w:p w14:paraId="14A7D11E" w14:textId="77777777" w:rsidR="00F22136" w:rsidRDefault="00F22136">
            <w:pPr>
              <w:rPr>
                <w:rFonts w:ascii="Arial" w:hAnsi="Arial" w:cs="Arial"/>
                <w:sz w:val="16"/>
                <w:szCs w:val="16"/>
              </w:rPr>
            </w:pPr>
            <w:r>
              <w:rPr>
                <w:rFonts w:ascii="Arial" w:hAnsi="Arial" w:cs="Arial"/>
                <w:sz w:val="16"/>
                <w:szCs w:val="16"/>
              </w:rPr>
              <w:t>Draft Reply to LS on media negotiation for AR telephony communication</w:t>
            </w:r>
          </w:p>
        </w:tc>
        <w:tc>
          <w:tcPr>
            <w:tcW w:w="1480" w:type="dxa"/>
            <w:tcBorders>
              <w:top w:val="nil"/>
              <w:left w:val="nil"/>
              <w:bottom w:val="single" w:sz="4" w:space="0" w:color="A6A6A6"/>
              <w:right w:val="single" w:sz="4" w:space="0" w:color="A6A6A6"/>
            </w:tcBorders>
            <w:shd w:val="clear" w:color="auto" w:fill="auto"/>
            <w:hideMark/>
          </w:tcPr>
          <w:p w14:paraId="050E38B4" w14:textId="77777777" w:rsidR="00F22136" w:rsidRDefault="00F22136">
            <w:pPr>
              <w:rPr>
                <w:rFonts w:ascii="Arial" w:hAnsi="Arial" w:cs="Arial"/>
                <w:sz w:val="16"/>
                <w:szCs w:val="16"/>
              </w:rPr>
            </w:pPr>
            <w:r>
              <w:rPr>
                <w:rFonts w:ascii="Arial" w:hAnsi="Arial" w:cs="Arial"/>
                <w:sz w:val="16"/>
                <w:szCs w:val="16"/>
              </w:rPr>
              <w:t>Qualcomm, Incorporated</w:t>
            </w:r>
          </w:p>
        </w:tc>
        <w:tc>
          <w:tcPr>
            <w:tcW w:w="900" w:type="dxa"/>
            <w:tcBorders>
              <w:top w:val="nil"/>
              <w:left w:val="nil"/>
              <w:bottom w:val="single" w:sz="4" w:space="0" w:color="A6A6A6"/>
              <w:right w:val="single" w:sz="4" w:space="0" w:color="A6A6A6"/>
            </w:tcBorders>
            <w:shd w:val="clear" w:color="auto" w:fill="auto"/>
            <w:hideMark/>
          </w:tcPr>
          <w:p w14:paraId="0DA20BD7" w14:textId="77777777" w:rsidR="00F22136" w:rsidRDefault="00F22136">
            <w:pPr>
              <w:rPr>
                <w:rFonts w:ascii="Arial" w:hAnsi="Arial" w:cs="Arial"/>
                <w:sz w:val="16"/>
                <w:szCs w:val="16"/>
              </w:rPr>
            </w:pPr>
            <w:r>
              <w:rPr>
                <w:rFonts w:ascii="Arial" w:hAnsi="Arial" w:cs="Arial"/>
                <w:sz w:val="16"/>
                <w:szCs w:val="16"/>
              </w:rPr>
              <w:t>10.3</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CACDE4C"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2ED8BD03" w14:textId="77777777" w:rsidR="00F22136" w:rsidRDefault="00F22136">
            <w:pPr>
              <w:rPr>
                <w:rFonts w:ascii="Arial" w:hAnsi="Arial" w:cs="Arial"/>
                <w:sz w:val="16"/>
                <w:szCs w:val="16"/>
              </w:rPr>
            </w:pPr>
            <w:r>
              <w:rPr>
                <w:rFonts w:ascii="Arial" w:hAnsi="Arial" w:cs="Arial"/>
                <w:sz w:val="16"/>
                <w:szCs w:val="16"/>
              </w:rPr>
              <w:t>5.2</w:t>
            </w:r>
          </w:p>
        </w:tc>
      </w:tr>
      <w:tr w:rsidR="00F22136" w14:paraId="18C5F9DF"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34BDD742" w14:textId="77777777" w:rsidR="00F22136" w:rsidRDefault="00F22136">
            <w:pPr>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S4-221512</w:t>
              </w:r>
            </w:hyperlink>
          </w:p>
        </w:tc>
        <w:tc>
          <w:tcPr>
            <w:tcW w:w="4720" w:type="dxa"/>
            <w:tcBorders>
              <w:top w:val="nil"/>
              <w:left w:val="nil"/>
              <w:bottom w:val="single" w:sz="4" w:space="0" w:color="A6A6A6"/>
              <w:right w:val="single" w:sz="4" w:space="0" w:color="A6A6A6"/>
            </w:tcBorders>
            <w:shd w:val="clear" w:color="auto" w:fill="auto"/>
            <w:hideMark/>
          </w:tcPr>
          <w:p w14:paraId="71F7CCD3" w14:textId="77777777" w:rsidR="00F22136" w:rsidRDefault="00F22136">
            <w:pPr>
              <w:rPr>
                <w:rFonts w:ascii="Arial" w:hAnsi="Arial" w:cs="Arial"/>
                <w:sz w:val="16"/>
                <w:szCs w:val="16"/>
              </w:rPr>
            </w:pPr>
            <w:r>
              <w:rPr>
                <w:rFonts w:ascii="Arial" w:hAnsi="Arial" w:cs="Arial"/>
                <w:sz w:val="16"/>
                <w:szCs w:val="16"/>
              </w:rPr>
              <w:t>[iRTCW]Timeplan  v 0.25</w:t>
            </w:r>
          </w:p>
        </w:tc>
        <w:tc>
          <w:tcPr>
            <w:tcW w:w="1480" w:type="dxa"/>
            <w:tcBorders>
              <w:top w:val="nil"/>
              <w:left w:val="nil"/>
              <w:bottom w:val="single" w:sz="4" w:space="0" w:color="A6A6A6"/>
              <w:right w:val="single" w:sz="4" w:space="0" w:color="A6A6A6"/>
            </w:tcBorders>
            <w:shd w:val="clear" w:color="auto" w:fill="auto"/>
            <w:hideMark/>
          </w:tcPr>
          <w:p w14:paraId="4A79B04A" w14:textId="77777777" w:rsidR="00F22136" w:rsidRDefault="00F22136">
            <w:pPr>
              <w:rPr>
                <w:rFonts w:ascii="Arial" w:hAnsi="Arial" w:cs="Arial"/>
                <w:sz w:val="16"/>
                <w:szCs w:val="16"/>
              </w:rPr>
            </w:pPr>
            <w:r>
              <w:rPr>
                <w:rFonts w:ascii="Arial" w:hAnsi="Arial" w:cs="Arial"/>
                <w:sz w:val="16"/>
                <w:szCs w:val="16"/>
              </w:rPr>
              <w:t>Meta Ireland</w:t>
            </w:r>
          </w:p>
        </w:tc>
        <w:tc>
          <w:tcPr>
            <w:tcW w:w="900" w:type="dxa"/>
            <w:tcBorders>
              <w:top w:val="nil"/>
              <w:left w:val="nil"/>
              <w:bottom w:val="single" w:sz="4" w:space="0" w:color="A6A6A6"/>
              <w:right w:val="single" w:sz="4" w:space="0" w:color="A6A6A6"/>
            </w:tcBorders>
            <w:shd w:val="clear" w:color="auto" w:fill="auto"/>
            <w:hideMark/>
          </w:tcPr>
          <w:p w14:paraId="396CE79E" w14:textId="77777777" w:rsidR="00F22136" w:rsidRDefault="00F22136">
            <w:pPr>
              <w:rPr>
                <w:rFonts w:ascii="Arial" w:hAnsi="Arial" w:cs="Arial"/>
                <w:sz w:val="16"/>
                <w:szCs w:val="16"/>
              </w:rPr>
            </w:pPr>
            <w:r>
              <w:rPr>
                <w:rFonts w:ascii="Arial" w:hAnsi="Arial" w:cs="Arial"/>
                <w:sz w:val="16"/>
                <w:szCs w:val="16"/>
              </w:rPr>
              <w:t>10.5</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1FE5EFC"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368EA112" w14:textId="77777777" w:rsidR="00F22136" w:rsidRDefault="00F22136">
            <w:pPr>
              <w:rPr>
                <w:rFonts w:ascii="Arial" w:hAnsi="Arial" w:cs="Arial"/>
                <w:sz w:val="16"/>
                <w:szCs w:val="16"/>
              </w:rPr>
            </w:pPr>
            <w:r>
              <w:rPr>
                <w:rFonts w:ascii="Arial" w:hAnsi="Arial" w:cs="Arial"/>
                <w:sz w:val="16"/>
                <w:szCs w:val="16"/>
              </w:rPr>
              <w:t>14.3</w:t>
            </w:r>
          </w:p>
        </w:tc>
      </w:tr>
      <w:tr w:rsidR="00F22136" w14:paraId="1428BD05"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7E0F9AAD" w14:textId="77777777" w:rsidR="00F22136" w:rsidRDefault="00F22136">
            <w:pPr>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S4-221596</w:t>
              </w:r>
            </w:hyperlink>
          </w:p>
        </w:tc>
        <w:tc>
          <w:tcPr>
            <w:tcW w:w="4720" w:type="dxa"/>
            <w:tcBorders>
              <w:top w:val="nil"/>
              <w:left w:val="nil"/>
              <w:bottom w:val="single" w:sz="4" w:space="0" w:color="A6A6A6"/>
              <w:right w:val="single" w:sz="4" w:space="0" w:color="A6A6A6"/>
            </w:tcBorders>
            <w:shd w:val="clear" w:color="auto" w:fill="auto"/>
            <w:hideMark/>
          </w:tcPr>
          <w:p w14:paraId="37ADE7AB" w14:textId="77777777" w:rsidR="00F22136" w:rsidRDefault="00F22136">
            <w:pPr>
              <w:rPr>
                <w:rFonts w:ascii="Arial" w:hAnsi="Arial" w:cs="Arial"/>
                <w:sz w:val="16"/>
                <w:szCs w:val="16"/>
              </w:rPr>
            </w:pPr>
            <w:r>
              <w:rPr>
                <w:rFonts w:ascii="Arial" w:hAnsi="Arial" w:cs="Arial"/>
                <w:sz w:val="16"/>
                <w:szCs w:val="16"/>
              </w:rPr>
              <w:t>CR to TS 26.114 Add slice scope into the QoE configuration</w:t>
            </w:r>
          </w:p>
        </w:tc>
        <w:tc>
          <w:tcPr>
            <w:tcW w:w="1480" w:type="dxa"/>
            <w:tcBorders>
              <w:top w:val="nil"/>
              <w:left w:val="nil"/>
              <w:bottom w:val="single" w:sz="4" w:space="0" w:color="A6A6A6"/>
              <w:right w:val="single" w:sz="4" w:space="0" w:color="A6A6A6"/>
            </w:tcBorders>
            <w:shd w:val="clear" w:color="auto" w:fill="auto"/>
            <w:hideMark/>
          </w:tcPr>
          <w:p w14:paraId="259D58AC" w14:textId="77777777" w:rsidR="00F22136" w:rsidRDefault="00F22136">
            <w:pPr>
              <w:rPr>
                <w:rFonts w:ascii="Arial" w:hAnsi="Arial" w:cs="Arial"/>
                <w:sz w:val="16"/>
                <w:szCs w:val="16"/>
              </w:rPr>
            </w:pPr>
            <w:r>
              <w:rPr>
                <w:rFonts w:ascii="Arial" w:hAnsi="Arial" w:cs="Arial"/>
                <w:sz w:val="16"/>
                <w:szCs w:val="16"/>
              </w:rPr>
              <w:t>Huawei, HiSilicon</w:t>
            </w:r>
          </w:p>
        </w:tc>
        <w:tc>
          <w:tcPr>
            <w:tcW w:w="900" w:type="dxa"/>
            <w:tcBorders>
              <w:top w:val="nil"/>
              <w:left w:val="nil"/>
              <w:bottom w:val="single" w:sz="4" w:space="0" w:color="A6A6A6"/>
              <w:right w:val="single" w:sz="4" w:space="0" w:color="A6A6A6"/>
            </w:tcBorders>
            <w:shd w:val="clear" w:color="auto" w:fill="auto"/>
            <w:hideMark/>
          </w:tcPr>
          <w:p w14:paraId="205F9840" w14:textId="77777777" w:rsidR="00F22136" w:rsidRDefault="00F22136">
            <w:pPr>
              <w:rPr>
                <w:rFonts w:ascii="Arial" w:hAnsi="Arial" w:cs="Arial"/>
                <w:sz w:val="16"/>
                <w:szCs w:val="16"/>
              </w:rPr>
            </w:pPr>
            <w:r>
              <w:rPr>
                <w:rFonts w:ascii="Arial" w:hAnsi="Arial" w:cs="Arial"/>
                <w:sz w:val="16"/>
                <w:szCs w:val="16"/>
              </w:rPr>
              <w:t>10.4</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0E6099F5"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2AFF0327" w14:textId="77777777" w:rsidR="00F22136" w:rsidRDefault="00F22136">
            <w:pPr>
              <w:rPr>
                <w:rFonts w:ascii="Arial" w:hAnsi="Arial" w:cs="Arial"/>
                <w:sz w:val="16"/>
                <w:szCs w:val="16"/>
              </w:rPr>
            </w:pPr>
            <w:r>
              <w:rPr>
                <w:rFonts w:ascii="Arial" w:hAnsi="Arial" w:cs="Arial"/>
                <w:sz w:val="16"/>
                <w:szCs w:val="16"/>
              </w:rPr>
              <w:t>13</w:t>
            </w:r>
          </w:p>
        </w:tc>
      </w:tr>
      <w:tr w:rsidR="00F22136" w14:paraId="07250C3F"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79E83816" w14:textId="77777777" w:rsidR="00F22136" w:rsidRDefault="00F22136">
            <w:pPr>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S4-221597</w:t>
              </w:r>
            </w:hyperlink>
          </w:p>
        </w:tc>
        <w:tc>
          <w:tcPr>
            <w:tcW w:w="4720" w:type="dxa"/>
            <w:tcBorders>
              <w:top w:val="nil"/>
              <w:left w:val="nil"/>
              <w:bottom w:val="single" w:sz="4" w:space="0" w:color="A6A6A6"/>
              <w:right w:val="single" w:sz="4" w:space="0" w:color="A6A6A6"/>
            </w:tcBorders>
            <w:shd w:val="clear" w:color="auto" w:fill="auto"/>
            <w:hideMark/>
          </w:tcPr>
          <w:p w14:paraId="5CBCAAF0" w14:textId="77777777" w:rsidR="00F22136" w:rsidRDefault="00F22136">
            <w:pPr>
              <w:rPr>
                <w:rFonts w:ascii="Arial" w:hAnsi="Arial" w:cs="Arial"/>
                <w:sz w:val="16"/>
                <w:szCs w:val="16"/>
              </w:rPr>
            </w:pPr>
            <w:r>
              <w:rPr>
                <w:rFonts w:ascii="Arial" w:hAnsi="Arial" w:cs="Arial"/>
                <w:sz w:val="16"/>
                <w:szCs w:val="16"/>
              </w:rPr>
              <w:t>CR to TS 26.114 Add slice scope into the QoE configuration</w:t>
            </w:r>
          </w:p>
        </w:tc>
        <w:tc>
          <w:tcPr>
            <w:tcW w:w="1480" w:type="dxa"/>
            <w:tcBorders>
              <w:top w:val="nil"/>
              <w:left w:val="nil"/>
              <w:bottom w:val="single" w:sz="4" w:space="0" w:color="A6A6A6"/>
              <w:right w:val="single" w:sz="4" w:space="0" w:color="A6A6A6"/>
            </w:tcBorders>
            <w:shd w:val="clear" w:color="auto" w:fill="auto"/>
            <w:hideMark/>
          </w:tcPr>
          <w:p w14:paraId="4CF69845" w14:textId="77777777" w:rsidR="00F22136" w:rsidRDefault="00F22136">
            <w:pPr>
              <w:rPr>
                <w:rFonts w:ascii="Arial" w:hAnsi="Arial" w:cs="Arial"/>
                <w:sz w:val="16"/>
                <w:szCs w:val="16"/>
              </w:rPr>
            </w:pPr>
            <w:r>
              <w:rPr>
                <w:rFonts w:ascii="Arial" w:hAnsi="Arial" w:cs="Arial"/>
                <w:sz w:val="16"/>
                <w:szCs w:val="16"/>
              </w:rPr>
              <w:t>Huawei, HiSilicon</w:t>
            </w:r>
          </w:p>
        </w:tc>
        <w:tc>
          <w:tcPr>
            <w:tcW w:w="900" w:type="dxa"/>
            <w:tcBorders>
              <w:top w:val="nil"/>
              <w:left w:val="nil"/>
              <w:bottom w:val="single" w:sz="4" w:space="0" w:color="A6A6A6"/>
              <w:right w:val="single" w:sz="4" w:space="0" w:color="A6A6A6"/>
            </w:tcBorders>
            <w:shd w:val="clear" w:color="auto" w:fill="auto"/>
            <w:hideMark/>
          </w:tcPr>
          <w:p w14:paraId="2B3C7C2A" w14:textId="77777777" w:rsidR="00F22136" w:rsidRDefault="00F22136">
            <w:pPr>
              <w:rPr>
                <w:rFonts w:ascii="Arial" w:hAnsi="Arial" w:cs="Arial"/>
                <w:sz w:val="16"/>
                <w:szCs w:val="16"/>
              </w:rPr>
            </w:pPr>
            <w:r>
              <w:rPr>
                <w:rFonts w:ascii="Arial" w:hAnsi="Arial" w:cs="Arial"/>
                <w:sz w:val="16"/>
                <w:szCs w:val="16"/>
              </w:rPr>
              <w:t>10.4</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4A741CB7"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637E80EE" w14:textId="77777777" w:rsidR="00F22136" w:rsidRDefault="00F22136">
            <w:pPr>
              <w:rPr>
                <w:rFonts w:ascii="Arial" w:hAnsi="Arial" w:cs="Arial"/>
                <w:sz w:val="16"/>
                <w:szCs w:val="16"/>
              </w:rPr>
            </w:pPr>
            <w:r>
              <w:rPr>
                <w:rFonts w:ascii="Arial" w:hAnsi="Arial" w:cs="Arial"/>
                <w:sz w:val="16"/>
                <w:szCs w:val="16"/>
              </w:rPr>
              <w:t>13</w:t>
            </w:r>
          </w:p>
        </w:tc>
      </w:tr>
      <w:tr w:rsidR="00F22136" w14:paraId="6C4AF012"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335381F0" w14:textId="77777777" w:rsidR="00F22136" w:rsidRDefault="00F22136">
            <w:pPr>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S4-221543</w:t>
              </w:r>
            </w:hyperlink>
          </w:p>
        </w:tc>
        <w:tc>
          <w:tcPr>
            <w:tcW w:w="4720" w:type="dxa"/>
            <w:tcBorders>
              <w:top w:val="nil"/>
              <w:left w:val="nil"/>
              <w:bottom w:val="single" w:sz="4" w:space="0" w:color="A6A6A6"/>
              <w:right w:val="single" w:sz="4" w:space="0" w:color="A6A6A6"/>
            </w:tcBorders>
            <w:shd w:val="clear" w:color="auto" w:fill="auto"/>
            <w:hideMark/>
          </w:tcPr>
          <w:p w14:paraId="25AC9EBE" w14:textId="77777777" w:rsidR="00F22136" w:rsidRDefault="00F22136">
            <w:pPr>
              <w:rPr>
                <w:rFonts w:ascii="Arial" w:hAnsi="Arial" w:cs="Arial"/>
                <w:sz w:val="16"/>
                <w:szCs w:val="16"/>
              </w:rPr>
            </w:pPr>
            <w:r>
              <w:rPr>
                <w:rFonts w:ascii="Arial" w:hAnsi="Arial" w:cs="Arial"/>
                <w:sz w:val="16"/>
                <w:szCs w:val="16"/>
              </w:rPr>
              <w:t>[GA4RTAR] TS 26.506 v0.2.0</w:t>
            </w:r>
          </w:p>
        </w:tc>
        <w:tc>
          <w:tcPr>
            <w:tcW w:w="1480" w:type="dxa"/>
            <w:tcBorders>
              <w:top w:val="nil"/>
              <w:left w:val="nil"/>
              <w:bottom w:val="single" w:sz="4" w:space="0" w:color="A6A6A6"/>
              <w:right w:val="single" w:sz="4" w:space="0" w:color="A6A6A6"/>
            </w:tcBorders>
            <w:shd w:val="clear" w:color="auto" w:fill="auto"/>
            <w:hideMark/>
          </w:tcPr>
          <w:p w14:paraId="6A52AE98" w14:textId="77777777" w:rsidR="00F22136" w:rsidRDefault="00F22136">
            <w:pPr>
              <w:rPr>
                <w:rFonts w:ascii="Arial" w:hAnsi="Arial" w:cs="Arial"/>
                <w:sz w:val="16"/>
                <w:szCs w:val="16"/>
              </w:rPr>
            </w:pPr>
            <w:r>
              <w:rPr>
                <w:rFonts w:ascii="Arial" w:hAnsi="Arial" w:cs="Arial"/>
                <w:sz w:val="16"/>
                <w:szCs w:val="16"/>
              </w:rPr>
              <w:t>Samsung Electronics Co., Ltd</w:t>
            </w:r>
          </w:p>
        </w:tc>
        <w:tc>
          <w:tcPr>
            <w:tcW w:w="900" w:type="dxa"/>
            <w:tcBorders>
              <w:top w:val="nil"/>
              <w:left w:val="nil"/>
              <w:bottom w:val="single" w:sz="4" w:space="0" w:color="A6A6A6"/>
              <w:right w:val="single" w:sz="4" w:space="0" w:color="A6A6A6"/>
            </w:tcBorders>
            <w:shd w:val="clear" w:color="auto" w:fill="auto"/>
            <w:hideMark/>
          </w:tcPr>
          <w:p w14:paraId="0100F9AE" w14:textId="77777777" w:rsidR="00F22136" w:rsidRDefault="00F22136">
            <w:pPr>
              <w:rPr>
                <w:rFonts w:ascii="Arial" w:hAnsi="Arial" w:cs="Arial"/>
                <w:sz w:val="16"/>
                <w:szCs w:val="16"/>
              </w:rPr>
            </w:pPr>
            <w:r>
              <w:rPr>
                <w:rFonts w:ascii="Arial" w:hAnsi="Arial" w:cs="Arial"/>
                <w:sz w:val="16"/>
                <w:szCs w:val="16"/>
              </w:rPr>
              <w:t>10.7</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D773060"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00879425" w14:textId="77777777" w:rsidR="00F22136" w:rsidRDefault="00F22136">
            <w:pPr>
              <w:rPr>
                <w:rFonts w:ascii="Arial" w:hAnsi="Arial" w:cs="Arial"/>
                <w:sz w:val="16"/>
                <w:szCs w:val="16"/>
              </w:rPr>
            </w:pPr>
            <w:r>
              <w:rPr>
                <w:rFonts w:ascii="Arial" w:hAnsi="Arial" w:cs="Arial"/>
                <w:sz w:val="16"/>
                <w:szCs w:val="16"/>
              </w:rPr>
              <w:t>14.7</w:t>
            </w:r>
          </w:p>
        </w:tc>
      </w:tr>
      <w:tr w:rsidR="00F22136" w14:paraId="542F158D"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11E8D393" w14:textId="77777777" w:rsidR="00F22136" w:rsidRDefault="00F22136">
            <w:pPr>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S4-221541</w:t>
              </w:r>
            </w:hyperlink>
          </w:p>
        </w:tc>
        <w:tc>
          <w:tcPr>
            <w:tcW w:w="4720" w:type="dxa"/>
            <w:tcBorders>
              <w:top w:val="nil"/>
              <w:left w:val="nil"/>
              <w:bottom w:val="single" w:sz="4" w:space="0" w:color="A6A6A6"/>
              <w:right w:val="single" w:sz="4" w:space="0" w:color="A6A6A6"/>
            </w:tcBorders>
            <w:shd w:val="clear" w:color="auto" w:fill="auto"/>
            <w:hideMark/>
          </w:tcPr>
          <w:p w14:paraId="2C095A63" w14:textId="77777777" w:rsidR="00F22136" w:rsidRDefault="00F22136">
            <w:pPr>
              <w:rPr>
                <w:rFonts w:ascii="Arial" w:hAnsi="Arial" w:cs="Arial"/>
                <w:sz w:val="16"/>
                <w:szCs w:val="16"/>
              </w:rPr>
            </w:pPr>
            <w:r>
              <w:rPr>
                <w:rFonts w:ascii="Arial" w:hAnsi="Arial" w:cs="Arial"/>
                <w:sz w:val="16"/>
                <w:szCs w:val="16"/>
              </w:rPr>
              <w:t>[IBACS] Timeplan v0.1.0</w:t>
            </w:r>
          </w:p>
        </w:tc>
        <w:tc>
          <w:tcPr>
            <w:tcW w:w="1480" w:type="dxa"/>
            <w:tcBorders>
              <w:top w:val="nil"/>
              <w:left w:val="nil"/>
              <w:bottom w:val="single" w:sz="4" w:space="0" w:color="A6A6A6"/>
              <w:right w:val="single" w:sz="4" w:space="0" w:color="A6A6A6"/>
            </w:tcBorders>
            <w:shd w:val="clear" w:color="auto" w:fill="auto"/>
            <w:hideMark/>
          </w:tcPr>
          <w:p w14:paraId="7DDD5357" w14:textId="77777777" w:rsidR="00F22136" w:rsidRDefault="00F22136">
            <w:pPr>
              <w:rPr>
                <w:rFonts w:ascii="Arial" w:hAnsi="Arial" w:cs="Arial"/>
                <w:sz w:val="16"/>
                <w:szCs w:val="16"/>
              </w:rPr>
            </w:pPr>
            <w:r>
              <w:rPr>
                <w:rFonts w:ascii="Arial" w:hAnsi="Arial" w:cs="Arial"/>
                <w:sz w:val="16"/>
                <w:szCs w:val="16"/>
              </w:rPr>
              <w:t>KPN N.V.</w:t>
            </w:r>
          </w:p>
        </w:tc>
        <w:tc>
          <w:tcPr>
            <w:tcW w:w="900" w:type="dxa"/>
            <w:tcBorders>
              <w:top w:val="nil"/>
              <w:left w:val="nil"/>
              <w:bottom w:val="single" w:sz="4" w:space="0" w:color="A6A6A6"/>
              <w:right w:val="single" w:sz="4" w:space="0" w:color="A6A6A6"/>
            </w:tcBorders>
            <w:shd w:val="clear" w:color="auto" w:fill="auto"/>
            <w:hideMark/>
          </w:tcPr>
          <w:p w14:paraId="2ED32678" w14:textId="77777777" w:rsidR="00F22136" w:rsidRDefault="00F22136">
            <w:pPr>
              <w:rPr>
                <w:rFonts w:ascii="Arial" w:hAnsi="Arial" w:cs="Arial"/>
                <w:sz w:val="16"/>
                <w:szCs w:val="16"/>
              </w:rPr>
            </w:pPr>
            <w:r>
              <w:rPr>
                <w:rFonts w:ascii="Arial" w:hAnsi="Arial" w:cs="Arial"/>
                <w:sz w:val="16"/>
                <w:szCs w:val="16"/>
              </w:rPr>
              <w:t>10.6</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757798CA"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082D7D5D" w14:textId="77777777" w:rsidR="00F22136" w:rsidRDefault="00F22136">
            <w:pPr>
              <w:rPr>
                <w:rFonts w:ascii="Arial" w:hAnsi="Arial" w:cs="Arial"/>
                <w:sz w:val="16"/>
                <w:szCs w:val="16"/>
              </w:rPr>
            </w:pPr>
            <w:r>
              <w:rPr>
                <w:rFonts w:ascii="Arial" w:hAnsi="Arial" w:cs="Arial"/>
                <w:sz w:val="16"/>
                <w:szCs w:val="16"/>
              </w:rPr>
              <w:t>14.5</w:t>
            </w:r>
          </w:p>
        </w:tc>
      </w:tr>
      <w:tr w:rsidR="00F22136" w14:paraId="7EB25E1B"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2D5AA7FA" w14:textId="77777777" w:rsidR="00F22136" w:rsidRDefault="00F22136">
            <w:pPr>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S4-221540</w:t>
              </w:r>
            </w:hyperlink>
          </w:p>
        </w:tc>
        <w:tc>
          <w:tcPr>
            <w:tcW w:w="4720" w:type="dxa"/>
            <w:tcBorders>
              <w:top w:val="nil"/>
              <w:left w:val="nil"/>
              <w:bottom w:val="single" w:sz="4" w:space="0" w:color="A6A6A6"/>
              <w:right w:val="single" w:sz="4" w:space="0" w:color="A6A6A6"/>
            </w:tcBorders>
            <w:shd w:val="clear" w:color="auto" w:fill="auto"/>
            <w:hideMark/>
          </w:tcPr>
          <w:p w14:paraId="09EAEEED" w14:textId="77777777" w:rsidR="00F22136" w:rsidRDefault="00F22136">
            <w:pPr>
              <w:rPr>
                <w:rFonts w:ascii="Arial" w:hAnsi="Arial" w:cs="Arial"/>
                <w:sz w:val="16"/>
                <w:szCs w:val="16"/>
              </w:rPr>
            </w:pPr>
            <w:r>
              <w:rPr>
                <w:rFonts w:ascii="Arial" w:hAnsi="Arial" w:cs="Arial"/>
                <w:sz w:val="16"/>
                <w:szCs w:val="16"/>
              </w:rPr>
              <w:t>[5G_RTP] Timeplan v0.0.3</w:t>
            </w:r>
          </w:p>
        </w:tc>
        <w:tc>
          <w:tcPr>
            <w:tcW w:w="1480" w:type="dxa"/>
            <w:tcBorders>
              <w:top w:val="nil"/>
              <w:left w:val="nil"/>
              <w:bottom w:val="single" w:sz="4" w:space="0" w:color="A6A6A6"/>
              <w:right w:val="single" w:sz="4" w:space="0" w:color="A6A6A6"/>
            </w:tcBorders>
            <w:shd w:val="clear" w:color="auto" w:fill="auto"/>
            <w:hideMark/>
          </w:tcPr>
          <w:p w14:paraId="14DCAA0E" w14:textId="77777777" w:rsidR="00F22136" w:rsidRDefault="00F22136">
            <w:pPr>
              <w:rPr>
                <w:rFonts w:ascii="Arial" w:hAnsi="Arial" w:cs="Arial"/>
                <w:sz w:val="16"/>
                <w:szCs w:val="16"/>
              </w:rPr>
            </w:pPr>
            <w:r>
              <w:rPr>
                <w:rFonts w:ascii="Arial" w:hAnsi="Arial" w:cs="Arial"/>
                <w:sz w:val="16"/>
                <w:szCs w:val="16"/>
              </w:rPr>
              <w:t>Nokia Corporation</w:t>
            </w:r>
          </w:p>
        </w:tc>
        <w:tc>
          <w:tcPr>
            <w:tcW w:w="900" w:type="dxa"/>
            <w:tcBorders>
              <w:top w:val="nil"/>
              <w:left w:val="nil"/>
              <w:bottom w:val="single" w:sz="4" w:space="0" w:color="A6A6A6"/>
              <w:right w:val="single" w:sz="4" w:space="0" w:color="A6A6A6"/>
            </w:tcBorders>
            <w:shd w:val="clear" w:color="auto" w:fill="auto"/>
            <w:hideMark/>
          </w:tcPr>
          <w:p w14:paraId="70749826" w14:textId="77777777" w:rsidR="00F22136" w:rsidRDefault="00F22136">
            <w:pPr>
              <w:rPr>
                <w:rFonts w:ascii="Arial" w:hAnsi="Arial" w:cs="Arial"/>
                <w:sz w:val="16"/>
                <w:szCs w:val="16"/>
              </w:rPr>
            </w:pPr>
            <w:r>
              <w:rPr>
                <w:rFonts w:ascii="Arial" w:hAnsi="Arial" w:cs="Arial"/>
                <w:sz w:val="16"/>
                <w:szCs w:val="16"/>
              </w:rPr>
              <w:t>10.8</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43FDEB6E"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7F3DBE16" w14:textId="77777777" w:rsidR="00F22136" w:rsidRDefault="00F22136">
            <w:pPr>
              <w:rPr>
                <w:rFonts w:ascii="Arial" w:hAnsi="Arial" w:cs="Arial"/>
                <w:sz w:val="16"/>
                <w:szCs w:val="16"/>
              </w:rPr>
            </w:pPr>
            <w:r>
              <w:rPr>
                <w:rFonts w:ascii="Arial" w:hAnsi="Arial" w:cs="Arial"/>
                <w:sz w:val="16"/>
                <w:szCs w:val="16"/>
              </w:rPr>
              <w:t>14.9</w:t>
            </w:r>
          </w:p>
        </w:tc>
      </w:tr>
      <w:tr w:rsidR="00F22136" w14:paraId="3E3A837F"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1BD1256D" w14:textId="77777777" w:rsidR="00F22136" w:rsidRDefault="00F22136">
            <w:pPr>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S4-221562</w:t>
              </w:r>
            </w:hyperlink>
          </w:p>
        </w:tc>
        <w:tc>
          <w:tcPr>
            <w:tcW w:w="4720" w:type="dxa"/>
            <w:tcBorders>
              <w:top w:val="nil"/>
              <w:left w:val="nil"/>
              <w:bottom w:val="single" w:sz="4" w:space="0" w:color="A6A6A6"/>
              <w:right w:val="single" w:sz="4" w:space="0" w:color="A6A6A6"/>
            </w:tcBorders>
            <w:shd w:val="clear" w:color="auto" w:fill="auto"/>
            <w:hideMark/>
          </w:tcPr>
          <w:p w14:paraId="41958490" w14:textId="77777777" w:rsidR="00F22136" w:rsidRDefault="00F22136">
            <w:pPr>
              <w:rPr>
                <w:rFonts w:ascii="Arial" w:hAnsi="Arial" w:cs="Arial"/>
                <w:sz w:val="16"/>
                <w:szCs w:val="16"/>
              </w:rPr>
            </w:pPr>
            <w:r>
              <w:rPr>
                <w:rFonts w:ascii="Arial" w:hAnsi="Arial" w:cs="Arial"/>
                <w:sz w:val="16"/>
                <w:szCs w:val="16"/>
              </w:rPr>
              <w:t>[FS_eiRTCW] Timeplan 3.0</w:t>
            </w:r>
          </w:p>
        </w:tc>
        <w:tc>
          <w:tcPr>
            <w:tcW w:w="1480" w:type="dxa"/>
            <w:tcBorders>
              <w:top w:val="nil"/>
              <w:left w:val="nil"/>
              <w:bottom w:val="single" w:sz="4" w:space="0" w:color="A6A6A6"/>
              <w:right w:val="single" w:sz="4" w:space="0" w:color="A6A6A6"/>
            </w:tcBorders>
            <w:shd w:val="clear" w:color="auto" w:fill="auto"/>
            <w:hideMark/>
          </w:tcPr>
          <w:p w14:paraId="200B6A79" w14:textId="77777777" w:rsidR="00F22136" w:rsidRDefault="00F22136">
            <w:pPr>
              <w:rPr>
                <w:rFonts w:ascii="Arial" w:hAnsi="Arial" w:cs="Arial"/>
                <w:sz w:val="16"/>
                <w:szCs w:val="16"/>
              </w:rPr>
            </w:pPr>
            <w:r>
              <w:rPr>
                <w:rFonts w:ascii="Arial" w:hAnsi="Arial" w:cs="Arial"/>
                <w:sz w:val="16"/>
                <w:szCs w:val="16"/>
              </w:rPr>
              <w:t>NTT</w:t>
            </w:r>
          </w:p>
        </w:tc>
        <w:tc>
          <w:tcPr>
            <w:tcW w:w="900" w:type="dxa"/>
            <w:tcBorders>
              <w:top w:val="nil"/>
              <w:left w:val="nil"/>
              <w:bottom w:val="single" w:sz="4" w:space="0" w:color="A6A6A6"/>
              <w:right w:val="single" w:sz="4" w:space="0" w:color="A6A6A6"/>
            </w:tcBorders>
            <w:shd w:val="clear" w:color="auto" w:fill="auto"/>
            <w:hideMark/>
          </w:tcPr>
          <w:p w14:paraId="7100557B" w14:textId="77777777" w:rsidR="00F22136" w:rsidRDefault="00F22136">
            <w:pPr>
              <w:rPr>
                <w:rFonts w:ascii="Arial" w:hAnsi="Arial" w:cs="Arial"/>
                <w:sz w:val="16"/>
                <w:szCs w:val="16"/>
              </w:rPr>
            </w:pPr>
            <w:r>
              <w:rPr>
                <w:rFonts w:ascii="Arial" w:hAnsi="Arial" w:cs="Arial"/>
                <w:sz w:val="16"/>
                <w:szCs w:val="16"/>
              </w:rPr>
              <w:t>10.9</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4DC525C"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035064DF" w14:textId="77777777" w:rsidR="00F22136" w:rsidRDefault="00F22136">
            <w:pPr>
              <w:rPr>
                <w:rFonts w:ascii="Arial" w:hAnsi="Arial" w:cs="Arial"/>
                <w:sz w:val="16"/>
                <w:szCs w:val="16"/>
              </w:rPr>
            </w:pPr>
            <w:r>
              <w:rPr>
                <w:rFonts w:ascii="Arial" w:hAnsi="Arial" w:cs="Arial"/>
                <w:sz w:val="16"/>
                <w:szCs w:val="16"/>
              </w:rPr>
              <w:t>15.4</w:t>
            </w:r>
          </w:p>
        </w:tc>
      </w:tr>
      <w:tr w:rsidR="00F22136" w14:paraId="29B156E4"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65D379BA" w14:textId="77777777" w:rsidR="00F22136" w:rsidRDefault="00F22136">
            <w:pPr>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S4-221558</w:t>
              </w:r>
            </w:hyperlink>
          </w:p>
        </w:tc>
        <w:tc>
          <w:tcPr>
            <w:tcW w:w="4720" w:type="dxa"/>
            <w:tcBorders>
              <w:top w:val="nil"/>
              <w:left w:val="nil"/>
              <w:bottom w:val="single" w:sz="4" w:space="0" w:color="A6A6A6"/>
              <w:right w:val="single" w:sz="4" w:space="0" w:color="A6A6A6"/>
            </w:tcBorders>
            <w:shd w:val="clear" w:color="auto" w:fill="auto"/>
            <w:hideMark/>
          </w:tcPr>
          <w:p w14:paraId="7CF1B633" w14:textId="77777777" w:rsidR="00F22136" w:rsidRDefault="00F22136">
            <w:pPr>
              <w:rPr>
                <w:rFonts w:ascii="Arial" w:hAnsi="Arial" w:cs="Arial"/>
                <w:sz w:val="16"/>
                <w:szCs w:val="16"/>
              </w:rPr>
            </w:pPr>
            <w:r>
              <w:rPr>
                <w:rFonts w:ascii="Arial" w:hAnsi="Arial" w:cs="Arial"/>
                <w:sz w:val="16"/>
                <w:szCs w:val="16"/>
              </w:rPr>
              <w:t>Use of ICE with IMS Data Channel</w:t>
            </w:r>
          </w:p>
        </w:tc>
        <w:tc>
          <w:tcPr>
            <w:tcW w:w="1480" w:type="dxa"/>
            <w:tcBorders>
              <w:top w:val="nil"/>
              <w:left w:val="nil"/>
              <w:bottom w:val="single" w:sz="4" w:space="0" w:color="A6A6A6"/>
              <w:right w:val="single" w:sz="4" w:space="0" w:color="A6A6A6"/>
            </w:tcBorders>
            <w:shd w:val="clear" w:color="auto" w:fill="auto"/>
            <w:hideMark/>
          </w:tcPr>
          <w:p w14:paraId="5FE7B65D" w14:textId="77777777" w:rsidR="00F22136" w:rsidRDefault="00F22136">
            <w:pPr>
              <w:rPr>
                <w:rFonts w:ascii="Arial" w:hAnsi="Arial" w:cs="Arial"/>
                <w:sz w:val="16"/>
                <w:szCs w:val="16"/>
              </w:rPr>
            </w:pPr>
            <w:r>
              <w:rPr>
                <w:rFonts w:ascii="Arial" w:hAnsi="Arial" w:cs="Arial"/>
                <w:sz w:val="16"/>
                <w:szCs w:val="16"/>
              </w:rPr>
              <w:t>Ericsson LM</w:t>
            </w:r>
          </w:p>
        </w:tc>
        <w:tc>
          <w:tcPr>
            <w:tcW w:w="900" w:type="dxa"/>
            <w:tcBorders>
              <w:top w:val="nil"/>
              <w:left w:val="nil"/>
              <w:bottom w:val="single" w:sz="4" w:space="0" w:color="A6A6A6"/>
              <w:right w:val="single" w:sz="4" w:space="0" w:color="A6A6A6"/>
            </w:tcBorders>
            <w:shd w:val="clear" w:color="auto" w:fill="auto"/>
            <w:hideMark/>
          </w:tcPr>
          <w:p w14:paraId="574C0718" w14:textId="77777777" w:rsidR="00F22136" w:rsidRDefault="00F22136">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AB9007C"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46544394" w14:textId="77777777" w:rsidR="00F22136" w:rsidRDefault="00F22136">
            <w:pPr>
              <w:rPr>
                <w:rFonts w:ascii="Arial" w:hAnsi="Arial" w:cs="Arial"/>
                <w:sz w:val="16"/>
                <w:szCs w:val="16"/>
              </w:rPr>
            </w:pPr>
            <w:r>
              <w:rPr>
                <w:rFonts w:ascii="Arial" w:hAnsi="Arial" w:cs="Arial"/>
                <w:sz w:val="16"/>
                <w:szCs w:val="16"/>
              </w:rPr>
              <w:t>13</w:t>
            </w:r>
          </w:p>
        </w:tc>
      </w:tr>
      <w:tr w:rsidR="00F22136" w14:paraId="6EE0320A"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135F1F4E" w14:textId="77777777" w:rsidR="00F22136" w:rsidRDefault="00F22136">
            <w:pPr>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S4-221598</w:t>
              </w:r>
            </w:hyperlink>
          </w:p>
        </w:tc>
        <w:tc>
          <w:tcPr>
            <w:tcW w:w="4720" w:type="dxa"/>
            <w:tcBorders>
              <w:top w:val="nil"/>
              <w:left w:val="nil"/>
              <w:bottom w:val="single" w:sz="4" w:space="0" w:color="A6A6A6"/>
              <w:right w:val="single" w:sz="4" w:space="0" w:color="A6A6A6"/>
            </w:tcBorders>
            <w:shd w:val="clear" w:color="auto" w:fill="auto"/>
            <w:hideMark/>
          </w:tcPr>
          <w:p w14:paraId="4340A8D6" w14:textId="77777777" w:rsidR="00F22136" w:rsidRDefault="00F22136">
            <w:pPr>
              <w:rPr>
                <w:rFonts w:ascii="Arial" w:hAnsi="Arial" w:cs="Arial"/>
                <w:sz w:val="16"/>
                <w:szCs w:val="16"/>
              </w:rPr>
            </w:pPr>
            <w:r>
              <w:rPr>
                <w:rFonts w:ascii="Arial" w:hAnsi="Arial" w:cs="Arial"/>
                <w:sz w:val="16"/>
                <w:szCs w:val="16"/>
              </w:rPr>
              <w:t>Use of ICE with IMS Data Channel</w:t>
            </w:r>
          </w:p>
        </w:tc>
        <w:tc>
          <w:tcPr>
            <w:tcW w:w="1480" w:type="dxa"/>
            <w:tcBorders>
              <w:top w:val="nil"/>
              <w:left w:val="nil"/>
              <w:bottom w:val="single" w:sz="4" w:space="0" w:color="A6A6A6"/>
              <w:right w:val="single" w:sz="4" w:space="0" w:color="A6A6A6"/>
            </w:tcBorders>
            <w:shd w:val="clear" w:color="auto" w:fill="auto"/>
            <w:hideMark/>
          </w:tcPr>
          <w:p w14:paraId="2299E7BF" w14:textId="77777777" w:rsidR="00F22136" w:rsidRDefault="00F22136">
            <w:pPr>
              <w:rPr>
                <w:rFonts w:ascii="Arial" w:hAnsi="Arial" w:cs="Arial"/>
                <w:sz w:val="16"/>
                <w:szCs w:val="16"/>
              </w:rPr>
            </w:pPr>
            <w:r>
              <w:rPr>
                <w:rFonts w:ascii="Arial" w:hAnsi="Arial" w:cs="Arial"/>
                <w:sz w:val="16"/>
                <w:szCs w:val="16"/>
              </w:rPr>
              <w:t>Ericsson LM</w:t>
            </w:r>
          </w:p>
        </w:tc>
        <w:tc>
          <w:tcPr>
            <w:tcW w:w="900" w:type="dxa"/>
            <w:tcBorders>
              <w:top w:val="nil"/>
              <w:left w:val="nil"/>
              <w:bottom w:val="single" w:sz="4" w:space="0" w:color="A6A6A6"/>
              <w:right w:val="single" w:sz="4" w:space="0" w:color="A6A6A6"/>
            </w:tcBorders>
            <w:shd w:val="clear" w:color="auto" w:fill="auto"/>
            <w:hideMark/>
          </w:tcPr>
          <w:p w14:paraId="055C413D" w14:textId="77777777" w:rsidR="00F22136" w:rsidRDefault="00F22136">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F3F7323"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0030E57A" w14:textId="77777777" w:rsidR="00F22136" w:rsidRDefault="00F22136">
            <w:pPr>
              <w:rPr>
                <w:rFonts w:ascii="Arial" w:hAnsi="Arial" w:cs="Arial"/>
                <w:sz w:val="16"/>
                <w:szCs w:val="16"/>
              </w:rPr>
            </w:pPr>
            <w:r>
              <w:rPr>
                <w:rFonts w:ascii="Arial" w:hAnsi="Arial" w:cs="Arial"/>
                <w:sz w:val="16"/>
                <w:szCs w:val="16"/>
              </w:rPr>
              <w:t>13</w:t>
            </w:r>
          </w:p>
        </w:tc>
      </w:tr>
      <w:tr w:rsidR="00F22136" w14:paraId="0BC0A4F2"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29EC96BB" w14:textId="77777777" w:rsidR="00F22136" w:rsidRDefault="00F22136">
            <w:pPr>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S4-221599</w:t>
              </w:r>
            </w:hyperlink>
          </w:p>
        </w:tc>
        <w:tc>
          <w:tcPr>
            <w:tcW w:w="4720" w:type="dxa"/>
            <w:tcBorders>
              <w:top w:val="nil"/>
              <w:left w:val="nil"/>
              <w:bottom w:val="single" w:sz="4" w:space="0" w:color="A6A6A6"/>
              <w:right w:val="single" w:sz="4" w:space="0" w:color="A6A6A6"/>
            </w:tcBorders>
            <w:shd w:val="clear" w:color="auto" w:fill="auto"/>
            <w:hideMark/>
          </w:tcPr>
          <w:p w14:paraId="745F57C7" w14:textId="77777777" w:rsidR="00F22136" w:rsidRDefault="00F22136">
            <w:pPr>
              <w:rPr>
                <w:rFonts w:ascii="Arial" w:hAnsi="Arial" w:cs="Arial"/>
                <w:sz w:val="16"/>
                <w:szCs w:val="16"/>
              </w:rPr>
            </w:pPr>
            <w:r>
              <w:rPr>
                <w:rFonts w:ascii="Arial" w:hAnsi="Arial" w:cs="Arial"/>
                <w:sz w:val="16"/>
                <w:szCs w:val="16"/>
              </w:rPr>
              <w:t>Use of ICE with IMS Data Channel</w:t>
            </w:r>
          </w:p>
        </w:tc>
        <w:tc>
          <w:tcPr>
            <w:tcW w:w="1480" w:type="dxa"/>
            <w:tcBorders>
              <w:top w:val="nil"/>
              <w:left w:val="nil"/>
              <w:bottom w:val="single" w:sz="4" w:space="0" w:color="A6A6A6"/>
              <w:right w:val="single" w:sz="4" w:space="0" w:color="A6A6A6"/>
            </w:tcBorders>
            <w:shd w:val="clear" w:color="auto" w:fill="auto"/>
            <w:hideMark/>
          </w:tcPr>
          <w:p w14:paraId="08B750F4" w14:textId="77777777" w:rsidR="00F22136" w:rsidRDefault="00F22136">
            <w:pPr>
              <w:rPr>
                <w:rFonts w:ascii="Arial" w:hAnsi="Arial" w:cs="Arial"/>
                <w:sz w:val="16"/>
                <w:szCs w:val="16"/>
              </w:rPr>
            </w:pPr>
            <w:r>
              <w:rPr>
                <w:rFonts w:ascii="Arial" w:hAnsi="Arial" w:cs="Arial"/>
                <w:sz w:val="16"/>
                <w:szCs w:val="16"/>
              </w:rPr>
              <w:t>Ericsson LM</w:t>
            </w:r>
          </w:p>
        </w:tc>
        <w:tc>
          <w:tcPr>
            <w:tcW w:w="900" w:type="dxa"/>
            <w:tcBorders>
              <w:top w:val="nil"/>
              <w:left w:val="nil"/>
              <w:bottom w:val="single" w:sz="4" w:space="0" w:color="A6A6A6"/>
              <w:right w:val="single" w:sz="4" w:space="0" w:color="A6A6A6"/>
            </w:tcBorders>
            <w:shd w:val="clear" w:color="auto" w:fill="auto"/>
            <w:hideMark/>
          </w:tcPr>
          <w:p w14:paraId="7BA9443A" w14:textId="77777777" w:rsidR="00F22136" w:rsidRDefault="00F22136">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7AB6FFD"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76F40DC1" w14:textId="77777777" w:rsidR="00F22136" w:rsidRDefault="00F22136">
            <w:pPr>
              <w:rPr>
                <w:rFonts w:ascii="Arial" w:hAnsi="Arial" w:cs="Arial"/>
                <w:sz w:val="16"/>
                <w:szCs w:val="16"/>
              </w:rPr>
            </w:pPr>
            <w:r>
              <w:rPr>
                <w:rFonts w:ascii="Arial" w:hAnsi="Arial" w:cs="Arial"/>
                <w:sz w:val="16"/>
                <w:szCs w:val="16"/>
              </w:rPr>
              <w:t>13</w:t>
            </w:r>
          </w:p>
        </w:tc>
      </w:tr>
      <w:tr w:rsidR="00F22136" w14:paraId="4DEB5E43" w14:textId="77777777" w:rsidTr="00F22136">
        <w:trPr>
          <w:trHeight w:val="285"/>
        </w:trPr>
        <w:tc>
          <w:tcPr>
            <w:tcW w:w="1440" w:type="dxa"/>
            <w:tcBorders>
              <w:top w:val="nil"/>
              <w:left w:val="single" w:sz="4" w:space="0" w:color="A6A6A6"/>
              <w:bottom w:val="single" w:sz="4" w:space="0" w:color="A6A6A6"/>
              <w:right w:val="single" w:sz="4" w:space="0" w:color="A6A6A6"/>
            </w:tcBorders>
            <w:shd w:val="clear" w:color="auto" w:fill="auto"/>
            <w:hideMark/>
          </w:tcPr>
          <w:p w14:paraId="788486E4" w14:textId="77777777" w:rsidR="00F22136" w:rsidRDefault="00F22136">
            <w:pPr>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S4-221554</w:t>
              </w:r>
            </w:hyperlink>
          </w:p>
        </w:tc>
        <w:tc>
          <w:tcPr>
            <w:tcW w:w="4720" w:type="dxa"/>
            <w:tcBorders>
              <w:top w:val="nil"/>
              <w:left w:val="nil"/>
              <w:bottom w:val="single" w:sz="4" w:space="0" w:color="A6A6A6"/>
              <w:right w:val="single" w:sz="4" w:space="0" w:color="A6A6A6"/>
            </w:tcBorders>
            <w:shd w:val="clear" w:color="auto" w:fill="auto"/>
            <w:hideMark/>
          </w:tcPr>
          <w:p w14:paraId="0F37D4C3" w14:textId="77777777" w:rsidR="00F22136" w:rsidRDefault="00F22136">
            <w:pPr>
              <w:rPr>
                <w:rFonts w:ascii="Arial" w:hAnsi="Arial" w:cs="Arial"/>
                <w:sz w:val="16"/>
                <w:szCs w:val="16"/>
              </w:rPr>
            </w:pPr>
            <w:r>
              <w:rPr>
                <w:rFonts w:ascii="Arial" w:hAnsi="Arial" w:cs="Arial"/>
                <w:sz w:val="16"/>
                <w:szCs w:val="16"/>
              </w:rPr>
              <w:t>[IBACS] Permanent Document v0.1.0</w:t>
            </w:r>
          </w:p>
        </w:tc>
        <w:tc>
          <w:tcPr>
            <w:tcW w:w="1480" w:type="dxa"/>
            <w:tcBorders>
              <w:top w:val="nil"/>
              <w:left w:val="nil"/>
              <w:bottom w:val="single" w:sz="4" w:space="0" w:color="A6A6A6"/>
              <w:right w:val="single" w:sz="4" w:space="0" w:color="A6A6A6"/>
            </w:tcBorders>
            <w:shd w:val="clear" w:color="auto" w:fill="auto"/>
            <w:hideMark/>
          </w:tcPr>
          <w:p w14:paraId="6BEA0119" w14:textId="77777777" w:rsidR="00F22136" w:rsidRDefault="00F22136">
            <w:pPr>
              <w:rPr>
                <w:rFonts w:ascii="Arial" w:hAnsi="Arial" w:cs="Arial"/>
                <w:sz w:val="16"/>
                <w:szCs w:val="16"/>
              </w:rPr>
            </w:pPr>
            <w:r>
              <w:rPr>
                <w:rFonts w:ascii="Arial" w:hAnsi="Arial" w:cs="Arial"/>
                <w:sz w:val="16"/>
                <w:szCs w:val="16"/>
              </w:rPr>
              <w:t>KPN N.V.</w:t>
            </w:r>
          </w:p>
        </w:tc>
        <w:tc>
          <w:tcPr>
            <w:tcW w:w="900" w:type="dxa"/>
            <w:tcBorders>
              <w:top w:val="nil"/>
              <w:left w:val="nil"/>
              <w:bottom w:val="single" w:sz="4" w:space="0" w:color="A6A6A6"/>
              <w:right w:val="single" w:sz="4" w:space="0" w:color="A6A6A6"/>
            </w:tcBorders>
            <w:shd w:val="clear" w:color="auto" w:fill="auto"/>
            <w:hideMark/>
          </w:tcPr>
          <w:p w14:paraId="0B390822" w14:textId="77777777" w:rsidR="00F22136" w:rsidRDefault="00F22136">
            <w:pPr>
              <w:rPr>
                <w:rFonts w:ascii="Arial" w:hAnsi="Arial" w:cs="Arial"/>
                <w:sz w:val="16"/>
                <w:szCs w:val="16"/>
              </w:rPr>
            </w:pPr>
            <w:r>
              <w:rPr>
                <w:rFonts w:ascii="Arial" w:hAnsi="Arial" w:cs="Arial"/>
                <w:sz w:val="16"/>
                <w:szCs w:val="16"/>
              </w:rPr>
              <w:t>10.6</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5F9B122" w14:textId="77777777" w:rsidR="00F22136" w:rsidRDefault="00F22136">
            <w:pPr>
              <w:rPr>
                <w:rFonts w:ascii="Arial" w:hAnsi="Arial" w:cs="Arial"/>
                <w:sz w:val="16"/>
                <w:szCs w:val="16"/>
              </w:rPr>
            </w:pPr>
            <w:r>
              <w:rPr>
                <w:rFonts w:ascii="Arial" w:hAnsi="Arial" w:cs="Arial"/>
                <w:sz w:val="16"/>
                <w:szCs w:val="16"/>
              </w:rPr>
              <w:t>agreed</w:t>
            </w:r>
          </w:p>
        </w:tc>
        <w:tc>
          <w:tcPr>
            <w:tcW w:w="630" w:type="dxa"/>
            <w:tcBorders>
              <w:top w:val="nil"/>
              <w:left w:val="nil"/>
              <w:bottom w:val="single" w:sz="4" w:space="0" w:color="A6A6A6"/>
              <w:right w:val="single" w:sz="4" w:space="0" w:color="A6A6A6"/>
            </w:tcBorders>
            <w:shd w:val="clear" w:color="auto" w:fill="auto"/>
            <w:hideMark/>
          </w:tcPr>
          <w:p w14:paraId="770D2257" w14:textId="77777777" w:rsidR="00F22136" w:rsidRDefault="00F22136">
            <w:pPr>
              <w:rPr>
                <w:rFonts w:ascii="Arial" w:hAnsi="Arial" w:cs="Arial"/>
                <w:sz w:val="16"/>
                <w:szCs w:val="16"/>
              </w:rPr>
            </w:pPr>
            <w:r>
              <w:rPr>
                <w:rFonts w:ascii="Arial" w:hAnsi="Arial" w:cs="Arial"/>
                <w:sz w:val="16"/>
                <w:szCs w:val="16"/>
              </w:rPr>
              <w:t>14.5</w:t>
            </w:r>
          </w:p>
        </w:tc>
      </w:tr>
      <w:tr w:rsidR="00F22136" w14:paraId="3C65526F" w14:textId="77777777" w:rsidTr="00F22136">
        <w:trPr>
          <w:trHeight w:val="285"/>
        </w:trPr>
        <w:tc>
          <w:tcPr>
            <w:tcW w:w="1440" w:type="dxa"/>
            <w:tcBorders>
              <w:top w:val="nil"/>
              <w:left w:val="nil"/>
              <w:bottom w:val="nil"/>
              <w:right w:val="nil"/>
            </w:tcBorders>
            <w:shd w:val="clear" w:color="auto" w:fill="auto"/>
            <w:noWrap/>
            <w:vAlign w:val="bottom"/>
            <w:hideMark/>
          </w:tcPr>
          <w:p w14:paraId="598C1784" w14:textId="77777777" w:rsidR="00F22136" w:rsidRDefault="00F22136">
            <w:pPr>
              <w:rPr>
                <w:rFonts w:ascii="Arial" w:hAnsi="Arial" w:cs="Arial"/>
                <w:sz w:val="16"/>
                <w:szCs w:val="16"/>
              </w:rPr>
            </w:pPr>
          </w:p>
        </w:tc>
        <w:tc>
          <w:tcPr>
            <w:tcW w:w="4720" w:type="dxa"/>
            <w:tcBorders>
              <w:top w:val="nil"/>
              <w:left w:val="nil"/>
              <w:bottom w:val="nil"/>
              <w:right w:val="nil"/>
            </w:tcBorders>
            <w:shd w:val="clear" w:color="auto" w:fill="auto"/>
            <w:noWrap/>
            <w:vAlign w:val="bottom"/>
            <w:hideMark/>
          </w:tcPr>
          <w:p w14:paraId="6E6F015C" w14:textId="77777777" w:rsidR="00F22136" w:rsidRDefault="00F22136">
            <w:pPr>
              <w:rPr>
                <w:sz w:val="20"/>
                <w:szCs w:val="20"/>
              </w:rPr>
            </w:pPr>
          </w:p>
        </w:tc>
        <w:tc>
          <w:tcPr>
            <w:tcW w:w="1480" w:type="dxa"/>
            <w:tcBorders>
              <w:top w:val="nil"/>
              <w:left w:val="nil"/>
              <w:bottom w:val="nil"/>
              <w:right w:val="nil"/>
            </w:tcBorders>
            <w:shd w:val="clear" w:color="auto" w:fill="auto"/>
            <w:noWrap/>
            <w:vAlign w:val="bottom"/>
            <w:hideMark/>
          </w:tcPr>
          <w:p w14:paraId="33942188" w14:textId="77777777" w:rsidR="00F22136" w:rsidRDefault="00F22136">
            <w:pPr>
              <w:rPr>
                <w:sz w:val="20"/>
                <w:szCs w:val="20"/>
              </w:rPr>
            </w:pPr>
          </w:p>
        </w:tc>
        <w:tc>
          <w:tcPr>
            <w:tcW w:w="900" w:type="dxa"/>
            <w:tcBorders>
              <w:top w:val="nil"/>
              <w:left w:val="nil"/>
              <w:bottom w:val="nil"/>
              <w:right w:val="nil"/>
            </w:tcBorders>
            <w:shd w:val="clear" w:color="auto" w:fill="auto"/>
            <w:noWrap/>
            <w:vAlign w:val="bottom"/>
            <w:hideMark/>
          </w:tcPr>
          <w:p w14:paraId="54D722AA" w14:textId="77777777" w:rsidR="00F22136" w:rsidRDefault="00F22136">
            <w:pPr>
              <w:rPr>
                <w:sz w:val="20"/>
                <w:szCs w:val="20"/>
              </w:rPr>
            </w:pPr>
          </w:p>
        </w:tc>
        <w:tc>
          <w:tcPr>
            <w:tcW w:w="810" w:type="dxa"/>
            <w:tcBorders>
              <w:top w:val="nil"/>
              <w:left w:val="nil"/>
              <w:bottom w:val="nil"/>
              <w:right w:val="nil"/>
            </w:tcBorders>
            <w:shd w:val="clear" w:color="auto" w:fill="auto"/>
            <w:noWrap/>
            <w:vAlign w:val="bottom"/>
            <w:hideMark/>
          </w:tcPr>
          <w:p w14:paraId="5C59BFCE" w14:textId="77777777" w:rsidR="00F22136" w:rsidRDefault="00F22136">
            <w:pPr>
              <w:rPr>
                <w:sz w:val="20"/>
                <w:szCs w:val="20"/>
              </w:rPr>
            </w:pPr>
          </w:p>
        </w:tc>
        <w:tc>
          <w:tcPr>
            <w:tcW w:w="630" w:type="dxa"/>
            <w:tcBorders>
              <w:top w:val="nil"/>
              <w:left w:val="single" w:sz="4" w:space="0" w:color="A6A6A6"/>
              <w:bottom w:val="single" w:sz="4" w:space="0" w:color="A6A6A6"/>
              <w:right w:val="single" w:sz="4" w:space="0" w:color="A6A6A6"/>
            </w:tcBorders>
            <w:shd w:val="clear" w:color="auto" w:fill="auto"/>
            <w:hideMark/>
          </w:tcPr>
          <w:p w14:paraId="7A2018D3" w14:textId="77777777" w:rsidR="00F22136" w:rsidRDefault="00F22136">
            <w:pPr>
              <w:rPr>
                <w:rFonts w:ascii="Arial" w:hAnsi="Arial" w:cs="Arial"/>
                <w:sz w:val="16"/>
                <w:szCs w:val="16"/>
              </w:rPr>
            </w:pPr>
            <w:r>
              <w:rPr>
                <w:rFonts w:ascii="Arial" w:hAnsi="Arial" w:cs="Arial"/>
                <w:sz w:val="16"/>
                <w:szCs w:val="16"/>
              </w:rPr>
              <w:t> </w:t>
            </w:r>
          </w:p>
        </w:tc>
      </w:tr>
    </w:tbl>
    <w:p w14:paraId="7EA2E3D3" w14:textId="2887892D" w:rsidR="00F22136" w:rsidRDefault="00F22136" w:rsidP="00F22136">
      <w:pPr>
        <w:ind w:firstLine="720"/>
      </w:pPr>
      <w:r w:rsidRPr="00F22136">
        <w:t>C.3 Other than agreed not prese</w:t>
      </w:r>
      <w:r>
        <w:t>nted</w:t>
      </w:r>
    </w:p>
    <w:p w14:paraId="72A649B4" w14:textId="70666DBB" w:rsidR="00F22136" w:rsidRDefault="00F22136" w:rsidP="00F22136">
      <w:pPr>
        <w:ind w:firstLine="720"/>
      </w:pPr>
    </w:p>
    <w:tbl>
      <w:tblPr>
        <w:tblW w:w="10070" w:type="dxa"/>
        <w:tblLook w:val="04A0" w:firstRow="1" w:lastRow="0" w:firstColumn="1" w:lastColumn="0" w:noHBand="0" w:noVBand="1"/>
      </w:tblPr>
      <w:tblGrid>
        <w:gridCol w:w="1446"/>
        <w:gridCol w:w="3646"/>
        <w:gridCol w:w="1408"/>
        <w:gridCol w:w="877"/>
        <w:gridCol w:w="1253"/>
        <w:gridCol w:w="1440"/>
      </w:tblGrid>
      <w:tr w:rsidR="00F22136" w14:paraId="1DD1848D" w14:textId="77777777" w:rsidTr="00F22136">
        <w:trPr>
          <w:trHeight w:val="1260"/>
        </w:trPr>
        <w:tc>
          <w:tcPr>
            <w:tcW w:w="1446" w:type="dxa"/>
            <w:tcBorders>
              <w:top w:val="single" w:sz="4" w:space="0" w:color="FFFFFF"/>
              <w:left w:val="single" w:sz="4" w:space="0" w:color="FFFFFF"/>
              <w:bottom w:val="nil"/>
              <w:right w:val="single" w:sz="4" w:space="0" w:color="FFFFFF"/>
            </w:tcBorders>
            <w:shd w:val="clear" w:color="000000" w:fill="75B91A"/>
            <w:hideMark/>
          </w:tcPr>
          <w:p w14:paraId="3DC091F5"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w:t>
            </w:r>
          </w:p>
        </w:tc>
        <w:tc>
          <w:tcPr>
            <w:tcW w:w="3647" w:type="dxa"/>
            <w:tcBorders>
              <w:top w:val="single" w:sz="4" w:space="0" w:color="FFFFFF"/>
              <w:left w:val="nil"/>
              <w:bottom w:val="nil"/>
              <w:right w:val="single" w:sz="4" w:space="0" w:color="FFFFFF"/>
            </w:tcBorders>
            <w:shd w:val="clear" w:color="000000" w:fill="75B91A"/>
            <w:hideMark/>
          </w:tcPr>
          <w:p w14:paraId="1FAC318F"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Title</w:t>
            </w:r>
          </w:p>
        </w:tc>
        <w:tc>
          <w:tcPr>
            <w:tcW w:w="1408" w:type="dxa"/>
            <w:tcBorders>
              <w:top w:val="single" w:sz="4" w:space="0" w:color="FFFFFF"/>
              <w:left w:val="nil"/>
              <w:bottom w:val="nil"/>
              <w:right w:val="single" w:sz="4" w:space="0" w:color="FFFFFF"/>
            </w:tcBorders>
            <w:shd w:val="clear" w:color="000000" w:fill="75B91A"/>
            <w:hideMark/>
          </w:tcPr>
          <w:p w14:paraId="2BF5EE5A"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FFFFFF"/>
              <w:left w:val="nil"/>
              <w:bottom w:val="nil"/>
              <w:right w:val="single" w:sz="4" w:space="0" w:color="FFFFFF"/>
            </w:tcBorders>
            <w:shd w:val="clear" w:color="000000" w:fill="75B91A"/>
            <w:hideMark/>
          </w:tcPr>
          <w:p w14:paraId="14C5BD67"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SWG Agenda item</w:t>
            </w:r>
          </w:p>
        </w:tc>
        <w:tc>
          <w:tcPr>
            <w:tcW w:w="1253" w:type="dxa"/>
            <w:tcBorders>
              <w:top w:val="single" w:sz="4" w:space="0" w:color="FFFFFF"/>
              <w:left w:val="nil"/>
              <w:bottom w:val="nil"/>
              <w:right w:val="single" w:sz="4" w:space="0" w:color="FFFFFF"/>
            </w:tcBorders>
            <w:shd w:val="clear" w:color="000000" w:fill="75B91A"/>
            <w:hideMark/>
          </w:tcPr>
          <w:p w14:paraId="00FFCF92"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 Status</w:t>
            </w:r>
          </w:p>
        </w:tc>
        <w:tc>
          <w:tcPr>
            <w:tcW w:w="1440" w:type="dxa"/>
            <w:tcBorders>
              <w:top w:val="single" w:sz="4" w:space="0" w:color="FFFFFF"/>
              <w:left w:val="single" w:sz="4" w:space="0" w:color="FFFFFF"/>
              <w:bottom w:val="nil"/>
              <w:right w:val="single" w:sz="4" w:space="0" w:color="FFFFFF"/>
            </w:tcBorders>
            <w:shd w:val="clear" w:color="000000" w:fill="75B91A"/>
            <w:hideMark/>
          </w:tcPr>
          <w:p w14:paraId="2C88F952"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Revised to</w:t>
            </w:r>
          </w:p>
        </w:tc>
      </w:tr>
      <w:tr w:rsidR="00F22136" w14:paraId="155C07DD" w14:textId="77777777" w:rsidTr="00F22136">
        <w:trPr>
          <w:trHeight w:val="280"/>
        </w:trPr>
        <w:tc>
          <w:tcPr>
            <w:tcW w:w="1446" w:type="dxa"/>
            <w:tcBorders>
              <w:top w:val="single" w:sz="4" w:space="0" w:color="A6A6A6"/>
              <w:left w:val="single" w:sz="4" w:space="0" w:color="A6A6A6"/>
              <w:bottom w:val="single" w:sz="4" w:space="0" w:color="A6A6A6"/>
              <w:right w:val="single" w:sz="4" w:space="0" w:color="A6A6A6"/>
            </w:tcBorders>
            <w:shd w:val="clear" w:color="auto" w:fill="auto"/>
            <w:hideMark/>
          </w:tcPr>
          <w:p w14:paraId="09D6CCD3" w14:textId="77777777" w:rsidR="00F22136" w:rsidRDefault="00F22136">
            <w:pPr>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S4-221228</w:t>
              </w:r>
            </w:hyperlink>
          </w:p>
        </w:tc>
        <w:tc>
          <w:tcPr>
            <w:tcW w:w="3647" w:type="dxa"/>
            <w:tcBorders>
              <w:top w:val="single" w:sz="4" w:space="0" w:color="A6A6A6"/>
              <w:left w:val="nil"/>
              <w:bottom w:val="single" w:sz="4" w:space="0" w:color="A6A6A6"/>
              <w:right w:val="single" w:sz="4" w:space="0" w:color="A6A6A6"/>
            </w:tcBorders>
            <w:shd w:val="clear" w:color="auto" w:fill="auto"/>
            <w:hideMark/>
          </w:tcPr>
          <w:p w14:paraId="107C6597" w14:textId="77777777" w:rsidR="00F22136" w:rsidRDefault="00F22136">
            <w:pPr>
              <w:rPr>
                <w:rFonts w:ascii="Arial" w:hAnsi="Arial" w:cs="Arial"/>
                <w:sz w:val="16"/>
                <w:szCs w:val="16"/>
              </w:rPr>
            </w:pPr>
            <w:r>
              <w:rPr>
                <w:rFonts w:ascii="Arial" w:hAnsi="Arial" w:cs="Arial"/>
                <w:sz w:val="16"/>
                <w:szCs w:val="16"/>
              </w:rPr>
              <w:t>Reply to LS on VoLTE Roaming GBR Handling</w:t>
            </w:r>
          </w:p>
        </w:tc>
        <w:tc>
          <w:tcPr>
            <w:tcW w:w="1408" w:type="dxa"/>
            <w:tcBorders>
              <w:top w:val="single" w:sz="4" w:space="0" w:color="A6A6A6"/>
              <w:left w:val="nil"/>
              <w:bottom w:val="single" w:sz="4" w:space="0" w:color="A6A6A6"/>
              <w:right w:val="single" w:sz="4" w:space="0" w:color="A6A6A6"/>
            </w:tcBorders>
            <w:shd w:val="clear" w:color="auto" w:fill="auto"/>
            <w:hideMark/>
          </w:tcPr>
          <w:p w14:paraId="0F520868" w14:textId="77777777" w:rsidR="00F22136" w:rsidRDefault="00F22136">
            <w:pPr>
              <w:rPr>
                <w:rFonts w:ascii="Arial" w:hAnsi="Arial" w:cs="Arial"/>
                <w:sz w:val="16"/>
                <w:szCs w:val="16"/>
              </w:rPr>
            </w:pPr>
            <w:r>
              <w:rPr>
                <w:rFonts w:ascii="Arial" w:hAnsi="Arial" w:cs="Arial"/>
                <w:sz w:val="16"/>
                <w:szCs w:val="16"/>
              </w:rPr>
              <w:t>CT4</w:t>
            </w:r>
          </w:p>
        </w:tc>
        <w:tc>
          <w:tcPr>
            <w:tcW w:w="876" w:type="dxa"/>
            <w:tcBorders>
              <w:top w:val="single" w:sz="4" w:space="0" w:color="A6A6A6"/>
              <w:left w:val="nil"/>
              <w:bottom w:val="single" w:sz="4" w:space="0" w:color="A6A6A6"/>
              <w:right w:val="single" w:sz="4" w:space="0" w:color="A6A6A6"/>
            </w:tcBorders>
            <w:shd w:val="clear" w:color="auto" w:fill="auto"/>
            <w:hideMark/>
          </w:tcPr>
          <w:p w14:paraId="59193A3F"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37DC7321"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single" w:sz="4" w:space="0" w:color="A6A6A6"/>
              <w:left w:val="nil"/>
              <w:bottom w:val="single" w:sz="4" w:space="0" w:color="A6A6A6"/>
              <w:right w:val="single" w:sz="4" w:space="0" w:color="A6A6A6"/>
            </w:tcBorders>
            <w:shd w:val="clear" w:color="auto" w:fill="auto"/>
            <w:hideMark/>
          </w:tcPr>
          <w:p w14:paraId="7F525A38"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7E96CF04"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06A663F5" w14:textId="77777777" w:rsidR="00F22136" w:rsidRDefault="00F22136">
            <w:pPr>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S4-221253</w:t>
              </w:r>
            </w:hyperlink>
          </w:p>
        </w:tc>
        <w:tc>
          <w:tcPr>
            <w:tcW w:w="3647" w:type="dxa"/>
            <w:tcBorders>
              <w:top w:val="nil"/>
              <w:left w:val="nil"/>
              <w:bottom w:val="single" w:sz="4" w:space="0" w:color="A6A6A6"/>
              <w:right w:val="single" w:sz="4" w:space="0" w:color="A6A6A6"/>
            </w:tcBorders>
            <w:shd w:val="clear" w:color="auto" w:fill="auto"/>
            <w:hideMark/>
          </w:tcPr>
          <w:p w14:paraId="38556A19" w14:textId="77777777" w:rsidR="00F22136" w:rsidRDefault="00F22136">
            <w:pPr>
              <w:rPr>
                <w:rFonts w:ascii="Arial" w:hAnsi="Arial" w:cs="Arial"/>
                <w:sz w:val="16"/>
                <w:szCs w:val="16"/>
              </w:rPr>
            </w:pPr>
            <w:r>
              <w:rPr>
                <w:rFonts w:ascii="Arial" w:hAnsi="Arial" w:cs="Arial"/>
                <w:sz w:val="16"/>
                <w:szCs w:val="16"/>
              </w:rPr>
              <w:t>Discussion on the usage of RTP/SRTP header and header extension for PDU set/frame identification</w:t>
            </w:r>
          </w:p>
        </w:tc>
        <w:tc>
          <w:tcPr>
            <w:tcW w:w="1408" w:type="dxa"/>
            <w:tcBorders>
              <w:top w:val="nil"/>
              <w:left w:val="nil"/>
              <w:bottom w:val="single" w:sz="4" w:space="0" w:color="A6A6A6"/>
              <w:right w:val="single" w:sz="4" w:space="0" w:color="A6A6A6"/>
            </w:tcBorders>
            <w:shd w:val="clear" w:color="auto" w:fill="auto"/>
            <w:hideMark/>
          </w:tcPr>
          <w:p w14:paraId="3FD40E7C" w14:textId="77777777" w:rsidR="00F22136" w:rsidRDefault="00F22136">
            <w:pPr>
              <w:rPr>
                <w:rFonts w:ascii="Arial" w:hAnsi="Arial" w:cs="Arial"/>
                <w:sz w:val="16"/>
                <w:szCs w:val="16"/>
              </w:rPr>
            </w:pPr>
            <w:r>
              <w:rPr>
                <w:rFonts w:ascii="Arial" w:hAnsi="Arial" w:cs="Arial"/>
                <w:sz w:val="16"/>
                <w:szCs w:val="16"/>
              </w:rPr>
              <w:t>Intel</w:t>
            </w:r>
          </w:p>
        </w:tc>
        <w:tc>
          <w:tcPr>
            <w:tcW w:w="876" w:type="dxa"/>
            <w:tcBorders>
              <w:top w:val="nil"/>
              <w:left w:val="nil"/>
              <w:bottom w:val="single" w:sz="4" w:space="0" w:color="A6A6A6"/>
              <w:right w:val="single" w:sz="4" w:space="0" w:color="A6A6A6"/>
            </w:tcBorders>
            <w:shd w:val="clear" w:color="auto" w:fill="auto"/>
            <w:hideMark/>
          </w:tcPr>
          <w:p w14:paraId="453C76E0"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3BA94252"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3A87961E"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50E6D72C" w14:textId="77777777" w:rsidTr="00F22136">
        <w:trPr>
          <w:trHeight w:val="240"/>
        </w:trPr>
        <w:tc>
          <w:tcPr>
            <w:tcW w:w="1446" w:type="dxa"/>
            <w:tcBorders>
              <w:top w:val="nil"/>
              <w:left w:val="single" w:sz="4" w:space="0" w:color="A6A6A6"/>
              <w:bottom w:val="single" w:sz="4" w:space="0" w:color="A6A6A6"/>
              <w:right w:val="single" w:sz="4" w:space="0" w:color="A6A6A6"/>
            </w:tcBorders>
            <w:shd w:val="clear" w:color="auto" w:fill="auto"/>
            <w:hideMark/>
          </w:tcPr>
          <w:p w14:paraId="7A90CFA6" w14:textId="77777777" w:rsidR="00F22136" w:rsidRDefault="00F22136">
            <w:pPr>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S4-221429</w:t>
              </w:r>
            </w:hyperlink>
          </w:p>
        </w:tc>
        <w:tc>
          <w:tcPr>
            <w:tcW w:w="3647" w:type="dxa"/>
            <w:tcBorders>
              <w:top w:val="nil"/>
              <w:left w:val="nil"/>
              <w:bottom w:val="single" w:sz="4" w:space="0" w:color="A6A6A6"/>
              <w:right w:val="single" w:sz="4" w:space="0" w:color="A6A6A6"/>
            </w:tcBorders>
            <w:shd w:val="clear" w:color="auto" w:fill="auto"/>
            <w:hideMark/>
          </w:tcPr>
          <w:p w14:paraId="207B159B" w14:textId="77777777" w:rsidR="00F22136" w:rsidRDefault="00F22136">
            <w:pPr>
              <w:rPr>
                <w:rFonts w:ascii="Arial" w:hAnsi="Arial" w:cs="Arial"/>
                <w:sz w:val="16"/>
                <w:szCs w:val="16"/>
              </w:rPr>
            </w:pPr>
            <w:r>
              <w:rPr>
                <w:rFonts w:ascii="Arial" w:hAnsi="Arial" w:cs="Arial"/>
                <w:sz w:val="16"/>
                <w:szCs w:val="16"/>
              </w:rPr>
              <w:t>Discussion on Header Extensions for the PDU Set Feature</w:t>
            </w:r>
          </w:p>
        </w:tc>
        <w:tc>
          <w:tcPr>
            <w:tcW w:w="1408" w:type="dxa"/>
            <w:tcBorders>
              <w:top w:val="nil"/>
              <w:left w:val="nil"/>
              <w:bottom w:val="single" w:sz="4" w:space="0" w:color="A6A6A6"/>
              <w:right w:val="single" w:sz="4" w:space="0" w:color="A6A6A6"/>
            </w:tcBorders>
            <w:shd w:val="clear" w:color="auto" w:fill="auto"/>
            <w:hideMark/>
          </w:tcPr>
          <w:p w14:paraId="2CF8B05B" w14:textId="77777777" w:rsidR="00F22136" w:rsidRDefault="00F22136">
            <w:pPr>
              <w:rPr>
                <w:rFonts w:ascii="Arial" w:hAnsi="Arial" w:cs="Arial"/>
                <w:sz w:val="16"/>
                <w:szCs w:val="16"/>
              </w:rPr>
            </w:pPr>
            <w:r>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5B924CC1"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16975CB6"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07CCA51C"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66DA854C"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42D98F12" w14:textId="77777777" w:rsidR="00F22136" w:rsidRDefault="00F22136">
            <w:pPr>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S4-221238</w:t>
              </w:r>
            </w:hyperlink>
          </w:p>
        </w:tc>
        <w:tc>
          <w:tcPr>
            <w:tcW w:w="3647" w:type="dxa"/>
            <w:tcBorders>
              <w:top w:val="nil"/>
              <w:left w:val="nil"/>
              <w:bottom w:val="single" w:sz="4" w:space="0" w:color="A6A6A6"/>
              <w:right w:val="single" w:sz="4" w:space="0" w:color="A6A6A6"/>
            </w:tcBorders>
            <w:shd w:val="clear" w:color="auto" w:fill="auto"/>
            <w:hideMark/>
          </w:tcPr>
          <w:p w14:paraId="2F528872" w14:textId="77777777" w:rsidR="00F22136" w:rsidRDefault="00F22136">
            <w:pPr>
              <w:rPr>
                <w:rFonts w:ascii="Arial" w:hAnsi="Arial" w:cs="Arial"/>
                <w:sz w:val="16"/>
                <w:szCs w:val="16"/>
              </w:rPr>
            </w:pPr>
            <w:r>
              <w:rPr>
                <w:rFonts w:ascii="Arial" w:hAnsi="Arial" w:cs="Arial"/>
                <w:sz w:val="16"/>
                <w:szCs w:val="16"/>
              </w:rPr>
              <w:t>LS on media negotiation for AR telephony communication</w:t>
            </w:r>
          </w:p>
        </w:tc>
        <w:tc>
          <w:tcPr>
            <w:tcW w:w="1408" w:type="dxa"/>
            <w:tcBorders>
              <w:top w:val="nil"/>
              <w:left w:val="nil"/>
              <w:bottom w:val="single" w:sz="4" w:space="0" w:color="A6A6A6"/>
              <w:right w:val="single" w:sz="4" w:space="0" w:color="A6A6A6"/>
            </w:tcBorders>
            <w:shd w:val="clear" w:color="auto" w:fill="auto"/>
            <w:hideMark/>
          </w:tcPr>
          <w:p w14:paraId="0C494E44" w14:textId="77777777" w:rsidR="00F22136" w:rsidRDefault="00F22136">
            <w:pPr>
              <w:rPr>
                <w:rFonts w:ascii="Arial" w:hAnsi="Arial" w:cs="Arial"/>
                <w:sz w:val="16"/>
                <w:szCs w:val="16"/>
              </w:rPr>
            </w:pPr>
            <w:r>
              <w:rPr>
                <w:rFonts w:ascii="Arial" w:hAnsi="Arial" w:cs="Arial"/>
                <w:sz w:val="16"/>
                <w:szCs w:val="16"/>
              </w:rPr>
              <w:t>SA2</w:t>
            </w:r>
          </w:p>
        </w:tc>
        <w:tc>
          <w:tcPr>
            <w:tcW w:w="876" w:type="dxa"/>
            <w:tcBorders>
              <w:top w:val="nil"/>
              <w:left w:val="nil"/>
              <w:bottom w:val="single" w:sz="4" w:space="0" w:color="A6A6A6"/>
              <w:right w:val="single" w:sz="4" w:space="0" w:color="A6A6A6"/>
            </w:tcBorders>
            <w:shd w:val="clear" w:color="auto" w:fill="auto"/>
            <w:hideMark/>
          </w:tcPr>
          <w:p w14:paraId="734C39CD"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nil"/>
              <w:left w:val="nil"/>
              <w:bottom w:val="single" w:sz="4" w:space="0" w:color="A6A6A6"/>
              <w:right w:val="single" w:sz="4" w:space="0" w:color="A6A6A6"/>
            </w:tcBorders>
            <w:shd w:val="clear" w:color="auto" w:fill="auto"/>
            <w:hideMark/>
          </w:tcPr>
          <w:p w14:paraId="4E526907" w14:textId="77777777" w:rsidR="00F22136" w:rsidRDefault="00F22136">
            <w:pPr>
              <w:rPr>
                <w:rFonts w:ascii="Arial" w:hAnsi="Arial" w:cs="Arial"/>
                <w:sz w:val="16"/>
                <w:szCs w:val="16"/>
              </w:rPr>
            </w:pPr>
            <w:r>
              <w:rPr>
                <w:rFonts w:ascii="Arial" w:hAnsi="Arial" w:cs="Arial"/>
                <w:sz w:val="16"/>
                <w:szCs w:val="16"/>
              </w:rPr>
              <w:t>replied to</w:t>
            </w:r>
          </w:p>
        </w:tc>
        <w:tc>
          <w:tcPr>
            <w:tcW w:w="1440" w:type="dxa"/>
            <w:tcBorders>
              <w:top w:val="nil"/>
              <w:left w:val="nil"/>
              <w:bottom w:val="single" w:sz="4" w:space="0" w:color="A6A6A6"/>
              <w:right w:val="single" w:sz="4" w:space="0" w:color="A6A6A6"/>
            </w:tcBorders>
            <w:shd w:val="clear" w:color="auto" w:fill="auto"/>
            <w:hideMark/>
          </w:tcPr>
          <w:p w14:paraId="2F8D9D5B" w14:textId="77777777" w:rsidR="00F22136" w:rsidRDefault="00F22136">
            <w:pPr>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S4-221534</w:t>
              </w:r>
            </w:hyperlink>
          </w:p>
        </w:tc>
      </w:tr>
      <w:tr w:rsidR="00F22136" w14:paraId="2281DBB1"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8389B42" w14:textId="77777777" w:rsidR="00F22136" w:rsidRDefault="00F22136">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S4-221374</w:t>
              </w:r>
            </w:hyperlink>
          </w:p>
        </w:tc>
        <w:tc>
          <w:tcPr>
            <w:tcW w:w="3647" w:type="dxa"/>
            <w:tcBorders>
              <w:top w:val="nil"/>
              <w:left w:val="nil"/>
              <w:bottom w:val="single" w:sz="4" w:space="0" w:color="A6A6A6"/>
              <w:right w:val="single" w:sz="4" w:space="0" w:color="A6A6A6"/>
            </w:tcBorders>
            <w:shd w:val="clear" w:color="auto" w:fill="auto"/>
            <w:hideMark/>
          </w:tcPr>
          <w:p w14:paraId="5EA92D55" w14:textId="77777777" w:rsidR="00F22136" w:rsidRDefault="00F22136">
            <w:pPr>
              <w:rPr>
                <w:rFonts w:ascii="Arial" w:hAnsi="Arial" w:cs="Arial"/>
                <w:sz w:val="16"/>
                <w:szCs w:val="16"/>
              </w:rPr>
            </w:pPr>
            <w:r>
              <w:rPr>
                <w:rFonts w:ascii="Arial" w:hAnsi="Arial" w:cs="Arial"/>
                <w:sz w:val="16"/>
                <w:szCs w:val="16"/>
              </w:rPr>
              <w:t>Corrections to TS 26.114 on ITT4RT (Rel-17)</w:t>
            </w:r>
          </w:p>
        </w:tc>
        <w:tc>
          <w:tcPr>
            <w:tcW w:w="1408" w:type="dxa"/>
            <w:tcBorders>
              <w:top w:val="nil"/>
              <w:left w:val="nil"/>
              <w:bottom w:val="single" w:sz="4" w:space="0" w:color="A6A6A6"/>
              <w:right w:val="single" w:sz="4" w:space="0" w:color="A6A6A6"/>
            </w:tcBorders>
            <w:shd w:val="clear" w:color="auto" w:fill="auto"/>
            <w:hideMark/>
          </w:tcPr>
          <w:p w14:paraId="1B3D0779" w14:textId="77777777" w:rsidR="00F22136" w:rsidRDefault="00F22136">
            <w:pPr>
              <w:rPr>
                <w:rFonts w:ascii="Arial" w:hAnsi="Arial" w:cs="Arial"/>
                <w:sz w:val="16"/>
                <w:szCs w:val="16"/>
              </w:rPr>
            </w:pPr>
            <w:r>
              <w:rPr>
                <w:rFonts w:ascii="Arial" w:hAnsi="Arial" w:cs="Arial"/>
                <w:sz w:val="16"/>
                <w:szCs w:val="16"/>
              </w:rPr>
              <w:t>Samsung Electronics Co., Ltd</w:t>
            </w:r>
          </w:p>
        </w:tc>
        <w:tc>
          <w:tcPr>
            <w:tcW w:w="876" w:type="dxa"/>
            <w:tcBorders>
              <w:top w:val="nil"/>
              <w:left w:val="nil"/>
              <w:bottom w:val="single" w:sz="4" w:space="0" w:color="A6A6A6"/>
              <w:right w:val="single" w:sz="4" w:space="0" w:color="A6A6A6"/>
            </w:tcBorders>
            <w:shd w:val="clear" w:color="auto" w:fill="auto"/>
            <w:hideMark/>
          </w:tcPr>
          <w:p w14:paraId="0F546E86" w14:textId="77777777" w:rsidR="00F22136" w:rsidRDefault="00F22136">
            <w:pPr>
              <w:rPr>
                <w:rFonts w:ascii="Arial" w:hAnsi="Arial" w:cs="Arial"/>
                <w:sz w:val="16"/>
                <w:szCs w:val="16"/>
              </w:rPr>
            </w:pPr>
            <w:r>
              <w:rPr>
                <w:rFonts w:ascii="Arial" w:hAnsi="Arial" w:cs="Arial"/>
                <w:sz w:val="16"/>
                <w:szCs w:val="16"/>
              </w:rPr>
              <w:t>10.4</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3520BBAF"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nil"/>
              <w:bottom w:val="single" w:sz="4" w:space="0" w:color="A6A6A6"/>
              <w:right w:val="single" w:sz="4" w:space="0" w:color="A6A6A6"/>
            </w:tcBorders>
            <w:shd w:val="clear" w:color="auto" w:fill="auto"/>
            <w:hideMark/>
          </w:tcPr>
          <w:p w14:paraId="29B1BBE4" w14:textId="77777777" w:rsidR="00F22136" w:rsidRDefault="00F22136">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S4-221535</w:t>
              </w:r>
            </w:hyperlink>
          </w:p>
        </w:tc>
      </w:tr>
      <w:tr w:rsidR="00F22136" w14:paraId="07174E93"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AD5E22D" w14:textId="77777777" w:rsidR="00F22136" w:rsidRDefault="00F22136">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S4-221375</w:t>
              </w:r>
            </w:hyperlink>
          </w:p>
        </w:tc>
        <w:tc>
          <w:tcPr>
            <w:tcW w:w="3647" w:type="dxa"/>
            <w:tcBorders>
              <w:top w:val="nil"/>
              <w:left w:val="nil"/>
              <w:bottom w:val="single" w:sz="4" w:space="0" w:color="A6A6A6"/>
              <w:right w:val="single" w:sz="4" w:space="0" w:color="A6A6A6"/>
            </w:tcBorders>
            <w:shd w:val="clear" w:color="auto" w:fill="auto"/>
            <w:hideMark/>
          </w:tcPr>
          <w:p w14:paraId="2A52C020" w14:textId="77777777" w:rsidR="00F22136" w:rsidRDefault="00F22136">
            <w:pPr>
              <w:rPr>
                <w:rFonts w:ascii="Arial" w:hAnsi="Arial" w:cs="Arial"/>
                <w:sz w:val="16"/>
                <w:szCs w:val="16"/>
              </w:rPr>
            </w:pPr>
            <w:r>
              <w:rPr>
                <w:rFonts w:ascii="Arial" w:hAnsi="Arial" w:cs="Arial"/>
                <w:sz w:val="16"/>
                <w:szCs w:val="16"/>
              </w:rPr>
              <w:t>Corrections to TS 26.114 on ITT4RT (Rel-18)</w:t>
            </w:r>
          </w:p>
        </w:tc>
        <w:tc>
          <w:tcPr>
            <w:tcW w:w="1408" w:type="dxa"/>
            <w:tcBorders>
              <w:top w:val="nil"/>
              <w:left w:val="nil"/>
              <w:bottom w:val="single" w:sz="4" w:space="0" w:color="A6A6A6"/>
              <w:right w:val="single" w:sz="4" w:space="0" w:color="A6A6A6"/>
            </w:tcBorders>
            <w:shd w:val="clear" w:color="auto" w:fill="auto"/>
            <w:hideMark/>
          </w:tcPr>
          <w:p w14:paraId="43A15521" w14:textId="77777777" w:rsidR="00F22136" w:rsidRDefault="00F22136">
            <w:pPr>
              <w:rPr>
                <w:rFonts w:ascii="Arial" w:hAnsi="Arial" w:cs="Arial"/>
                <w:sz w:val="16"/>
                <w:szCs w:val="16"/>
              </w:rPr>
            </w:pPr>
            <w:r>
              <w:rPr>
                <w:rFonts w:ascii="Arial" w:hAnsi="Arial" w:cs="Arial"/>
                <w:sz w:val="16"/>
                <w:szCs w:val="16"/>
              </w:rPr>
              <w:t>Samsung Electronics Co., Ltd</w:t>
            </w:r>
          </w:p>
        </w:tc>
        <w:tc>
          <w:tcPr>
            <w:tcW w:w="876" w:type="dxa"/>
            <w:tcBorders>
              <w:top w:val="nil"/>
              <w:left w:val="nil"/>
              <w:bottom w:val="single" w:sz="4" w:space="0" w:color="A6A6A6"/>
              <w:right w:val="single" w:sz="4" w:space="0" w:color="A6A6A6"/>
            </w:tcBorders>
            <w:shd w:val="clear" w:color="auto" w:fill="auto"/>
            <w:hideMark/>
          </w:tcPr>
          <w:p w14:paraId="1F4BB419" w14:textId="77777777" w:rsidR="00F22136" w:rsidRDefault="00F22136">
            <w:pPr>
              <w:rPr>
                <w:rFonts w:ascii="Arial" w:hAnsi="Arial" w:cs="Arial"/>
                <w:sz w:val="16"/>
                <w:szCs w:val="16"/>
              </w:rPr>
            </w:pPr>
            <w:r>
              <w:rPr>
                <w:rFonts w:ascii="Arial" w:hAnsi="Arial" w:cs="Arial"/>
                <w:sz w:val="16"/>
                <w:szCs w:val="16"/>
              </w:rPr>
              <w:t>10.4</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3648E625"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nil"/>
              <w:bottom w:val="single" w:sz="4" w:space="0" w:color="A6A6A6"/>
              <w:right w:val="single" w:sz="4" w:space="0" w:color="A6A6A6"/>
            </w:tcBorders>
            <w:shd w:val="clear" w:color="auto" w:fill="auto"/>
            <w:hideMark/>
          </w:tcPr>
          <w:p w14:paraId="34539F69" w14:textId="77777777" w:rsidR="00F22136" w:rsidRDefault="00F22136">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S4-221536</w:t>
              </w:r>
            </w:hyperlink>
          </w:p>
        </w:tc>
      </w:tr>
      <w:tr w:rsidR="00F22136" w14:paraId="3E3FFEE7"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42DFF32" w14:textId="77777777" w:rsidR="00F22136" w:rsidRDefault="00F22136">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S4-221460</w:t>
              </w:r>
            </w:hyperlink>
          </w:p>
        </w:tc>
        <w:tc>
          <w:tcPr>
            <w:tcW w:w="3647" w:type="dxa"/>
            <w:tcBorders>
              <w:top w:val="nil"/>
              <w:left w:val="nil"/>
              <w:bottom w:val="single" w:sz="4" w:space="0" w:color="A6A6A6"/>
              <w:right w:val="single" w:sz="4" w:space="0" w:color="A6A6A6"/>
            </w:tcBorders>
            <w:shd w:val="clear" w:color="auto" w:fill="auto"/>
            <w:hideMark/>
          </w:tcPr>
          <w:p w14:paraId="13A3F7EF" w14:textId="77777777" w:rsidR="00F22136" w:rsidRDefault="00F22136">
            <w:pPr>
              <w:rPr>
                <w:rFonts w:ascii="Arial" w:hAnsi="Arial" w:cs="Arial"/>
                <w:sz w:val="16"/>
                <w:szCs w:val="16"/>
              </w:rPr>
            </w:pPr>
            <w:r>
              <w:rPr>
                <w:rFonts w:ascii="Arial" w:hAnsi="Arial" w:cs="Arial"/>
                <w:sz w:val="16"/>
                <w:szCs w:val="16"/>
              </w:rPr>
              <w:t>IANA registration for data channel sub-protocols</w:t>
            </w:r>
          </w:p>
        </w:tc>
        <w:tc>
          <w:tcPr>
            <w:tcW w:w="1408" w:type="dxa"/>
            <w:tcBorders>
              <w:top w:val="nil"/>
              <w:left w:val="nil"/>
              <w:bottom w:val="single" w:sz="4" w:space="0" w:color="A6A6A6"/>
              <w:right w:val="single" w:sz="4" w:space="0" w:color="A6A6A6"/>
            </w:tcBorders>
            <w:shd w:val="clear" w:color="auto" w:fill="auto"/>
            <w:hideMark/>
          </w:tcPr>
          <w:p w14:paraId="146B4C57" w14:textId="77777777" w:rsidR="00F22136" w:rsidRDefault="00F22136">
            <w:pPr>
              <w:rPr>
                <w:rFonts w:ascii="Arial" w:hAnsi="Arial" w:cs="Arial"/>
                <w:sz w:val="16"/>
                <w:szCs w:val="16"/>
              </w:rPr>
            </w:pPr>
            <w:r>
              <w:rPr>
                <w:rFonts w:ascii="Arial" w:hAnsi="Arial" w:cs="Arial"/>
                <w:sz w:val="16"/>
                <w:szCs w:val="16"/>
              </w:rPr>
              <w:t>Qualcomm Korea</w:t>
            </w:r>
          </w:p>
        </w:tc>
        <w:tc>
          <w:tcPr>
            <w:tcW w:w="876" w:type="dxa"/>
            <w:tcBorders>
              <w:top w:val="nil"/>
              <w:left w:val="nil"/>
              <w:bottom w:val="single" w:sz="4" w:space="0" w:color="A6A6A6"/>
              <w:right w:val="single" w:sz="4" w:space="0" w:color="A6A6A6"/>
            </w:tcBorders>
            <w:shd w:val="clear" w:color="auto" w:fill="auto"/>
            <w:hideMark/>
          </w:tcPr>
          <w:p w14:paraId="735C6824" w14:textId="77777777" w:rsidR="00F22136" w:rsidRDefault="00F22136">
            <w:pPr>
              <w:rPr>
                <w:rFonts w:ascii="Arial" w:hAnsi="Arial" w:cs="Arial"/>
                <w:sz w:val="16"/>
                <w:szCs w:val="16"/>
              </w:rPr>
            </w:pPr>
            <w:r>
              <w:rPr>
                <w:rFonts w:ascii="Arial" w:hAnsi="Arial" w:cs="Arial"/>
                <w:sz w:val="16"/>
                <w:szCs w:val="16"/>
              </w:rPr>
              <w:t>10.4</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3B14124F"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nil"/>
              <w:bottom w:val="single" w:sz="4" w:space="0" w:color="A6A6A6"/>
              <w:right w:val="single" w:sz="4" w:space="0" w:color="A6A6A6"/>
            </w:tcBorders>
            <w:shd w:val="clear" w:color="auto" w:fill="auto"/>
            <w:hideMark/>
          </w:tcPr>
          <w:p w14:paraId="3BD039A3" w14:textId="77777777" w:rsidR="00F22136" w:rsidRDefault="00F22136">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S4-221537</w:t>
              </w:r>
            </w:hyperlink>
          </w:p>
        </w:tc>
      </w:tr>
      <w:tr w:rsidR="00F22136" w14:paraId="04E885C1"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3822B1D8" w14:textId="77777777" w:rsidR="00F22136" w:rsidRDefault="00F22136">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S4-221356</w:t>
              </w:r>
            </w:hyperlink>
          </w:p>
        </w:tc>
        <w:tc>
          <w:tcPr>
            <w:tcW w:w="3647" w:type="dxa"/>
            <w:tcBorders>
              <w:top w:val="nil"/>
              <w:left w:val="nil"/>
              <w:bottom w:val="single" w:sz="4" w:space="0" w:color="A6A6A6"/>
              <w:right w:val="single" w:sz="4" w:space="0" w:color="A6A6A6"/>
            </w:tcBorders>
            <w:shd w:val="clear" w:color="auto" w:fill="auto"/>
            <w:hideMark/>
          </w:tcPr>
          <w:p w14:paraId="260D81B7" w14:textId="77777777" w:rsidR="00F22136" w:rsidRDefault="00F22136">
            <w:pPr>
              <w:rPr>
                <w:rFonts w:ascii="Arial" w:hAnsi="Arial" w:cs="Arial"/>
                <w:sz w:val="16"/>
                <w:szCs w:val="16"/>
              </w:rPr>
            </w:pPr>
            <w:r>
              <w:rPr>
                <w:rFonts w:ascii="Arial" w:hAnsi="Arial" w:cs="Arial"/>
                <w:sz w:val="16"/>
                <w:szCs w:val="16"/>
              </w:rPr>
              <w:t>pCR on baseline architecture for TS 26.506 (revised)</w:t>
            </w:r>
          </w:p>
        </w:tc>
        <w:tc>
          <w:tcPr>
            <w:tcW w:w="1408" w:type="dxa"/>
            <w:tcBorders>
              <w:top w:val="nil"/>
              <w:left w:val="nil"/>
              <w:bottom w:val="single" w:sz="4" w:space="0" w:color="A6A6A6"/>
              <w:right w:val="single" w:sz="4" w:space="0" w:color="A6A6A6"/>
            </w:tcBorders>
            <w:shd w:val="clear" w:color="auto" w:fill="auto"/>
            <w:hideMark/>
          </w:tcPr>
          <w:p w14:paraId="6F35FF93" w14:textId="77777777" w:rsidR="00F22136" w:rsidRDefault="00F22136">
            <w:pPr>
              <w:rPr>
                <w:rFonts w:ascii="Arial" w:hAnsi="Arial" w:cs="Arial"/>
                <w:sz w:val="16"/>
                <w:szCs w:val="16"/>
              </w:rPr>
            </w:pPr>
            <w:r>
              <w:rPr>
                <w:rFonts w:ascii="Arial" w:hAnsi="Arial" w:cs="Arial"/>
                <w:sz w:val="16"/>
                <w:szCs w:val="16"/>
              </w:rPr>
              <w:t>Samsung R&amp;D Institute India</w:t>
            </w:r>
          </w:p>
        </w:tc>
        <w:tc>
          <w:tcPr>
            <w:tcW w:w="876" w:type="dxa"/>
            <w:tcBorders>
              <w:top w:val="nil"/>
              <w:left w:val="nil"/>
              <w:bottom w:val="single" w:sz="4" w:space="0" w:color="A6A6A6"/>
              <w:right w:val="single" w:sz="4" w:space="0" w:color="A6A6A6"/>
            </w:tcBorders>
            <w:shd w:val="clear" w:color="auto" w:fill="auto"/>
            <w:hideMark/>
          </w:tcPr>
          <w:p w14:paraId="059AB027"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1A64847D"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0B924187" w14:textId="77777777" w:rsidR="00F22136" w:rsidRDefault="00F22136">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S4-221544</w:t>
              </w:r>
            </w:hyperlink>
          </w:p>
        </w:tc>
      </w:tr>
      <w:tr w:rsidR="00F22136" w14:paraId="024EB3A2"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75FE8F2" w14:textId="77777777" w:rsidR="00F22136" w:rsidRDefault="00F22136">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S4-221387</w:t>
              </w:r>
            </w:hyperlink>
          </w:p>
        </w:tc>
        <w:tc>
          <w:tcPr>
            <w:tcW w:w="3647" w:type="dxa"/>
            <w:tcBorders>
              <w:top w:val="nil"/>
              <w:left w:val="nil"/>
              <w:bottom w:val="single" w:sz="4" w:space="0" w:color="A6A6A6"/>
              <w:right w:val="single" w:sz="4" w:space="0" w:color="A6A6A6"/>
            </w:tcBorders>
            <w:shd w:val="clear" w:color="auto" w:fill="auto"/>
            <w:hideMark/>
          </w:tcPr>
          <w:p w14:paraId="65786FB7" w14:textId="77777777" w:rsidR="00F22136" w:rsidRDefault="00F22136">
            <w:pPr>
              <w:rPr>
                <w:rFonts w:ascii="Arial" w:hAnsi="Arial" w:cs="Arial"/>
                <w:sz w:val="16"/>
                <w:szCs w:val="16"/>
              </w:rPr>
            </w:pPr>
            <w:r>
              <w:rPr>
                <w:rFonts w:ascii="Arial" w:hAnsi="Arial" w:cs="Arial"/>
                <w:sz w:val="16"/>
                <w:szCs w:val="16"/>
              </w:rPr>
              <w:t>Proposals for RTC-5 features and APIs based on M5 analysis</w:t>
            </w:r>
          </w:p>
        </w:tc>
        <w:tc>
          <w:tcPr>
            <w:tcW w:w="1408" w:type="dxa"/>
            <w:tcBorders>
              <w:top w:val="nil"/>
              <w:left w:val="nil"/>
              <w:bottom w:val="single" w:sz="4" w:space="0" w:color="A6A6A6"/>
              <w:right w:val="single" w:sz="4" w:space="0" w:color="A6A6A6"/>
            </w:tcBorders>
            <w:shd w:val="clear" w:color="auto" w:fill="auto"/>
            <w:hideMark/>
          </w:tcPr>
          <w:p w14:paraId="5862BD95" w14:textId="77777777" w:rsidR="00F22136" w:rsidRDefault="00F22136">
            <w:pPr>
              <w:rPr>
                <w:rFonts w:ascii="Arial" w:hAnsi="Arial" w:cs="Arial"/>
                <w:sz w:val="16"/>
                <w:szCs w:val="16"/>
              </w:rPr>
            </w:pPr>
            <w:r>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F0FF1DE"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01BEAB57"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7FDAA73C" w14:textId="77777777" w:rsidR="00F22136" w:rsidRDefault="00F22136">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S4-221545</w:t>
              </w:r>
            </w:hyperlink>
          </w:p>
        </w:tc>
      </w:tr>
      <w:tr w:rsidR="00F22136" w14:paraId="20649F16"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04E085F" w14:textId="77777777" w:rsidR="00F22136" w:rsidRDefault="00F22136">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S4-221356</w:t>
              </w:r>
            </w:hyperlink>
          </w:p>
        </w:tc>
        <w:tc>
          <w:tcPr>
            <w:tcW w:w="3647" w:type="dxa"/>
            <w:tcBorders>
              <w:top w:val="nil"/>
              <w:left w:val="nil"/>
              <w:bottom w:val="single" w:sz="4" w:space="0" w:color="A6A6A6"/>
              <w:right w:val="single" w:sz="4" w:space="0" w:color="A6A6A6"/>
            </w:tcBorders>
            <w:shd w:val="clear" w:color="auto" w:fill="auto"/>
            <w:hideMark/>
          </w:tcPr>
          <w:p w14:paraId="6CA3F908" w14:textId="77777777" w:rsidR="00F22136" w:rsidRDefault="00F22136">
            <w:pPr>
              <w:rPr>
                <w:rFonts w:ascii="Arial" w:hAnsi="Arial" w:cs="Arial"/>
                <w:sz w:val="16"/>
                <w:szCs w:val="16"/>
              </w:rPr>
            </w:pPr>
            <w:r>
              <w:rPr>
                <w:rFonts w:ascii="Arial" w:hAnsi="Arial" w:cs="Arial"/>
                <w:sz w:val="16"/>
                <w:szCs w:val="16"/>
              </w:rPr>
              <w:t>pCR on baseline architecture for TS 26.506 (revised)</w:t>
            </w:r>
          </w:p>
        </w:tc>
        <w:tc>
          <w:tcPr>
            <w:tcW w:w="1408" w:type="dxa"/>
            <w:tcBorders>
              <w:top w:val="nil"/>
              <w:left w:val="nil"/>
              <w:bottom w:val="single" w:sz="4" w:space="0" w:color="A6A6A6"/>
              <w:right w:val="single" w:sz="4" w:space="0" w:color="A6A6A6"/>
            </w:tcBorders>
            <w:shd w:val="clear" w:color="auto" w:fill="auto"/>
            <w:hideMark/>
          </w:tcPr>
          <w:p w14:paraId="6995948D" w14:textId="77777777" w:rsidR="00F22136" w:rsidRDefault="00F22136">
            <w:pPr>
              <w:rPr>
                <w:rFonts w:ascii="Arial" w:hAnsi="Arial" w:cs="Arial"/>
                <w:sz w:val="16"/>
                <w:szCs w:val="16"/>
              </w:rPr>
            </w:pPr>
            <w:r>
              <w:rPr>
                <w:rFonts w:ascii="Arial" w:hAnsi="Arial" w:cs="Arial"/>
                <w:sz w:val="16"/>
                <w:szCs w:val="16"/>
              </w:rPr>
              <w:t>Samsung R&amp;D Institute India</w:t>
            </w:r>
          </w:p>
        </w:tc>
        <w:tc>
          <w:tcPr>
            <w:tcW w:w="876" w:type="dxa"/>
            <w:tcBorders>
              <w:top w:val="nil"/>
              <w:left w:val="nil"/>
              <w:bottom w:val="single" w:sz="4" w:space="0" w:color="A6A6A6"/>
              <w:right w:val="single" w:sz="4" w:space="0" w:color="A6A6A6"/>
            </w:tcBorders>
            <w:shd w:val="clear" w:color="auto" w:fill="auto"/>
            <w:hideMark/>
          </w:tcPr>
          <w:p w14:paraId="2A70CDC0"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44920123"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0042DEA9" w14:textId="77777777" w:rsidR="00F22136" w:rsidRDefault="00F22136">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S4-221544</w:t>
              </w:r>
            </w:hyperlink>
          </w:p>
        </w:tc>
      </w:tr>
      <w:tr w:rsidR="00F22136" w14:paraId="03166B50"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4F37D07B" w14:textId="77777777" w:rsidR="00F22136" w:rsidRDefault="00F22136">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S4-221303</w:t>
              </w:r>
            </w:hyperlink>
          </w:p>
        </w:tc>
        <w:tc>
          <w:tcPr>
            <w:tcW w:w="3647" w:type="dxa"/>
            <w:tcBorders>
              <w:top w:val="nil"/>
              <w:left w:val="nil"/>
              <w:bottom w:val="single" w:sz="4" w:space="0" w:color="A6A6A6"/>
              <w:right w:val="single" w:sz="4" w:space="0" w:color="A6A6A6"/>
            </w:tcBorders>
            <w:shd w:val="clear" w:color="auto" w:fill="auto"/>
            <w:hideMark/>
          </w:tcPr>
          <w:p w14:paraId="2B45DD78" w14:textId="77777777" w:rsidR="00F22136" w:rsidRDefault="00F22136">
            <w:pPr>
              <w:rPr>
                <w:rFonts w:ascii="Arial" w:hAnsi="Arial" w:cs="Arial"/>
                <w:sz w:val="16"/>
                <w:szCs w:val="16"/>
              </w:rPr>
            </w:pPr>
            <w:r>
              <w:rPr>
                <w:rFonts w:ascii="Arial" w:hAnsi="Arial" w:cs="Arial"/>
                <w:sz w:val="16"/>
                <w:szCs w:val="16"/>
              </w:rPr>
              <w:t>Additions to size measurement of 3D Objects in iRTCW</w:t>
            </w:r>
          </w:p>
        </w:tc>
        <w:tc>
          <w:tcPr>
            <w:tcW w:w="1408" w:type="dxa"/>
            <w:tcBorders>
              <w:top w:val="nil"/>
              <w:left w:val="nil"/>
              <w:bottom w:val="single" w:sz="4" w:space="0" w:color="A6A6A6"/>
              <w:right w:val="single" w:sz="4" w:space="0" w:color="A6A6A6"/>
            </w:tcBorders>
            <w:shd w:val="clear" w:color="auto" w:fill="auto"/>
            <w:hideMark/>
          </w:tcPr>
          <w:p w14:paraId="324E15D1" w14:textId="77777777" w:rsidR="00F22136" w:rsidRDefault="00F22136">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78A7C8DE"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57D1D399"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137ED0A1" w14:textId="77777777" w:rsidR="00F22136" w:rsidRDefault="00F22136">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S4-221546</w:t>
              </w:r>
            </w:hyperlink>
          </w:p>
        </w:tc>
      </w:tr>
      <w:tr w:rsidR="00F22136" w14:paraId="13893F3C"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0E1F7FBB" w14:textId="77777777" w:rsidR="00F22136" w:rsidRDefault="00F22136">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S4-221334</w:t>
              </w:r>
            </w:hyperlink>
          </w:p>
        </w:tc>
        <w:tc>
          <w:tcPr>
            <w:tcW w:w="3647" w:type="dxa"/>
            <w:tcBorders>
              <w:top w:val="nil"/>
              <w:left w:val="nil"/>
              <w:bottom w:val="single" w:sz="4" w:space="0" w:color="A6A6A6"/>
              <w:right w:val="single" w:sz="4" w:space="0" w:color="A6A6A6"/>
            </w:tcBorders>
            <w:shd w:val="clear" w:color="auto" w:fill="auto"/>
            <w:hideMark/>
          </w:tcPr>
          <w:p w14:paraId="6973EE18" w14:textId="77777777" w:rsidR="00F22136" w:rsidRDefault="00F22136">
            <w:pPr>
              <w:rPr>
                <w:rFonts w:ascii="Arial" w:hAnsi="Arial" w:cs="Arial"/>
                <w:sz w:val="16"/>
                <w:szCs w:val="16"/>
              </w:rPr>
            </w:pPr>
            <w:r>
              <w:rPr>
                <w:rFonts w:ascii="Arial" w:hAnsi="Arial" w:cs="Arial"/>
                <w:sz w:val="16"/>
                <w:szCs w:val="16"/>
              </w:rPr>
              <w:t>iRTCW architecture for AR Conferencing</w:t>
            </w:r>
          </w:p>
        </w:tc>
        <w:tc>
          <w:tcPr>
            <w:tcW w:w="1408" w:type="dxa"/>
            <w:tcBorders>
              <w:top w:val="nil"/>
              <w:left w:val="nil"/>
              <w:bottom w:val="single" w:sz="4" w:space="0" w:color="A6A6A6"/>
              <w:right w:val="single" w:sz="4" w:space="0" w:color="A6A6A6"/>
            </w:tcBorders>
            <w:shd w:val="clear" w:color="auto" w:fill="auto"/>
            <w:hideMark/>
          </w:tcPr>
          <w:p w14:paraId="1F81F24D" w14:textId="77777777" w:rsidR="00F22136" w:rsidRDefault="00F22136">
            <w:pPr>
              <w:rPr>
                <w:rFonts w:ascii="Arial" w:hAnsi="Arial" w:cs="Arial"/>
                <w:sz w:val="16"/>
                <w:szCs w:val="16"/>
              </w:rPr>
            </w:pPr>
            <w:r>
              <w:rPr>
                <w:rFonts w:ascii="Arial" w:hAnsi="Arial" w:cs="Arial"/>
                <w:sz w:val="16"/>
                <w:szCs w:val="16"/>
              </w:rPr>
              <w:t>Ericsson Limited</w:t>
            </w:r>
          </w:p>
        </w:tc>
        <w:tc>
          <w:tcPr>
            <w:tcW w:w="876" w:type="dxa"/>
            <w:tcBorders>
              <w:top w:val="nil"/>
              <w:left w:val="nil"/>
              <w:bottom w:val="single" w:sz="4" w:space="0" w:color="A6A6A6"/>
              <w:right w:val="single" w:sz="4" w:space="0" w:color="A6A6A6"/>
            </w:tcBorders>
            <w:shd w:val="clear" w:color="auto" w:fill="auto"/>
            <w:hideMark/>
          </w:tcPr>
          <w:p w14:paraId="573936CF"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48F87DF0"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D02126A" w14:textId="77777777" w:rsidR="00F22136" w:rsidRDefault="00F22136">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S4-221547</w:t>
              </w:r>
            </w:hyperlink>
          </w:p>
        </w:tc>
      </w:tr>
      <w:tr w:rsidR="00F22136" w14:paraId="7A86CA60"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134B9028" w14:textId="77777777" w:rsidR="00F22136" w:rsidRDefault="00F22136">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S4-221461</w:t>
              </w:r>
            </w:hyperlink>
          </w:p>
        </w:tc>
        <w:tc>
          <w:tcPr>
            <w:tcW w:w="3647" w:type="dxa"/>
            <w:tcBorders>
              <w:top w:val="nil"/>
              <w:left w:val="nil"/>
              <w:bottom w:val="single" w:sz="4" w:space="0" w:color="A6A6A6"/>
              <w:right w:val="single" w:sz="4" w:space="0" w:color="A6A6A6"/>
            </w:tcBorders>
            <w:shd w:val="clear" w:color="auto" w:fill="auto"/>
            <w:hideMark/>
          </w:tcPr>
          <w:p w14:paraId="54E5FA37" w14:textId="77777777" w:rsidR="00F22136" w:rsidRDefault="00F22136">
            <w:pPr>
              <w:rPr>
                <w:rFonts w:ascii="Arial" w:hAnsi="Arial" w:cs="Arial"/>
                <w:sz w:val="16"/>
                <w:szCs w:val="16"/>
              </w:rPr>
            </w:pPr>
            <w:r>
              <w:rPr>
                <w:rFonts w:ascii="Arial" w:hAnsi="Arial" w:cs="Arial"/>
                <w:sz w:val="16"/>
                <w:szCs w:val="16"/>
              </w:rPr>
              <w:t>Support for 3GPP media in iRTCW</w:t>
            </w:r>
          </w:p>
        </w:tc>
        <w:tc>
          <w:tcPr>
            <w:tcW w:w="1408" w:type="dxa"/>
            <w:tcBorders>
              <w:top w:val="nil"/>
              <w:left w:val="nil"/>
              <w:bottom w:val="single" w:sz="4" w:space="0" w:color="A6A6A6"/>
              <w:right w:val="single" w:sz="4" w:space="0" w:color="A6A6A6"/>
            </w:tcBorders>
            <w:shd w:val="clear" w:color="auto" w:fill="auto"/>
            <w:hideMark/>
          </w:tcPr>
          <w:p w14:paraId="15BCE5DA" w14:textId="77777777" w:rsidR="00F22136" w:rsidRDefault="00F22136">
            <w:pPr>
              <w:rPr>
                <w:rFonts w:ascii="Arial" w:hAnsi="Arial" w:cs="Arial"/>
                <w:sz w:val="16"/>
                <w:szCs w:val="16"/>
              </w:rPr>
            </w:pPr>
            <w:r>
              <w:rPr>
                <w:rFonts w:ascii="Arial" w:hAnsi="Arial" w:cs="Arial"/>
                <w:sz w:val="16"/>
                <w:szCs w:val="16"/>
              </w:rPr>
              <w:t>Fraunhofer IIS</w:t>
            </w:r>
          </w:p>
        </w:tc>
        <w:tc>
          <w:tcPr>
            <w:tcW w:w="876" w:type="dxa"/>
            <w:tcBorders>
              <w:top w:val="nil"/>
              <w:left w:val="nil"/>
              <w:bottom w:val="single" w:sz="4" w:space="0" w:color="A6A6A6"/>
              <w:right w:val="single" w:sz="4" w:space="0" w:color="A6A6A6"/>
            </w:tcBorders>
            <w:shd w:val="clear" w:color="auto" w:fill="auto"/>
            <w:hideMark/>
          </w:tcPr>
          <w:p w14:paraId="0ACA95D2"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18E2408E"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55961A96" w14:textId="77777777" w:rsidR="00F22136" w:rsidRDefault="00F22136">
            <w:pPr>
              <w:rPr>
                <w:rFonts w:ascii="Arial" w:hAnsi="Arial" w:cs="Arial"/>
                <w:sz w:val="16"/>
                <w:szCs w:val="16"/>
              </w:rPr>
            </w:pPr>
            <w:r>
              <w:rPr>
                <w:rFonts w:ascii="Arial" w:hAnsi="Arial" w:cs="Arial"/>
                <w:sz w:val="16"/>
                <w:szCs w:val="16"/>
              </w:rPr>
              <w:t> </w:t>
            </w:r>
          </w:p>
        </w:tc>
      </w:tr>
      <w:tr w:rsidR="00F22136" w14:paraId="238F3F93"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00EB592" w14:textId="77777777" w:rsidR="00F22136" w:rsidRDefault="00F22136">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S4-221244</w:t>
              </w:r>
            </w:hyperlink>
          </w:p>
        </w:tc>
        <w:tc>
          <w:tcPr>
            <w:tcW w:w="3647" w:type="dxa"/>
            <w:tcBorders>
              <w:top w:val="nil"/>
              <w:left w:val="nil"/>
              <w:bottom w:val="single" w:sz="4" w:space="0" w:color="A6A6A6"/>
              <w:right w:val="single" w:sz="4" w:space="0" w:color="A6A6A6"/>
            </w:tcBorders>
            <w:shd w:val="clear" w:color="auto" w:fill="auto"/>
            <w:hideMark/>
          </w:tcPr>
          <w:p w14:paraId="6F585CB5" w14:textId="77777777" w:rsidR="00F22136" w:rsidRDefault="00F22136">
            <w:pPr>
              <w:rPr>
                <w:rFonts w:ascii="Arial" w:hAnsi="Arial" w:cs="Arial"/>
                <w:sz w:val="16"/>
                <w:szCs w:val="16"/>
              </w:rPr>
            </w:pPr>
            <w:r>
              <w:rPr>
                <w:rFonts w:ascii="Arial" w:hAnsi="Arial" w:cs="Arial"/>
                <w:sz w:val="16"/>
                <w:szCs w:val="16"/>
              </w:rPr>
              <w:t>LS on N6 PDU Set identification.</w:t>
            </w:r>
          </w:p>
        </w:tc>
        <w:tc>
          <w:tcPr>
            <w:tcW w:w="1408" w:type="dxa"/>
            <w:tcBorders>
              <w:top w:val="nil"/>
              <w:left w:val="nil"/>
              <w:bottom w:val="single" w:sz="4" w:space="0" w:color="A6A6A6"/>
              <w:right w:val="single" w:sz="4" w:space="0" w:color="A6A6A6"/>
            </w:tcBorders>
            <w:shd w:val="clear" w:color="auto" w:fill="auto"/>
            <w:hideMark/>
          </w:tcPr>
          <w:p w14:paraId="2BE96E36" w14:textId="77777777" w:rsidR="00F22136" w:rsidRDefault="00F22136">
            <w:pPr>
              <w:rPr>
                <w:rFonts w:ascii="Arial" w:hAnsi="Arial" w:cs="Arial"/>
                <w:sz w:val="16"/>
                <w:szCs w:val="16"/>
              </w:rPr>
            </w:pPr>
            <w:r>
              <w:rPr>
                <w:rFonts w:ascii="Arial" w:hAnsi="Arial" w:cs="Arial"/>
                <w:sz w:val="16"/>
                <w:szCs w:val="16"/>
              </w:rPr>
              <w:t>SA2</w:t>
            </w:r>
          </w:p>
        </w:tc>
        <w:tc>
          <w:tcPr>
            <w:tcW w:w="876" w:type="dxa"/>
            <w:tcBorders>
              <w:top w:val="nil"/>
              <w:left w:val="nil"/>
              <w:bottom w:val="single" w:sz="4" w:space="0" w:color="A6A6A6"/>
              <w:right w:val="single" w:sz="4" w:space="0" w:color="A6A6A6"/>
            </w:tcBorders>
            <w:shd w:val="clear" w:color="auto" w:fill="auto"/>
            <w:hideMark/>
          </w:tcPr>
          <w:p w14:paraId="3535DB2B"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nil"/>
              <w:left w:val="nil"/>
              <w:bottom w:val="single" w:sz="4" w:space="0" w:color="A6A6A6"/>
              <w:right w:val="single" w:sz="4" w:space="0" w:color="A6A6A6"/>
            </w:tcBorders>
            <w:shd w:val="clear" w:color="auto" w:fill="auto"/>
            <w:hideMark/>
          </w:tcPr>
          <w:p w14:paraId="6E25DA62" w14:textId="77777777" w:rsidR="00F22136" w:rsidRDefault="00F22136">
            <w:pPr>
              <w:rPr>
                <w:rFonts w:ascii="Arial" w:hAnsi="Arial" w:cs="Arial"/>
                <w:sz w:val="16"/>
                <w:szCs w:val="16"/>
              </w:rPr>
            </w:pPr>
            <w:r>
              <w:rPr>
                <w:rFonts w:ascii="Arial" w:hAnsi="Arial" w:cs="Arial"/>
                <w:sz w:val="16"/>
                <w:szCs w:val="16"/>
              </w:rPr>
              <w:t>replied to</w:t>
            </w:r>
          </w:p>
        </w:tc>
        <w:tc>
          <w:tcPr>
            <w:tcW w:w="1440" w:type="dxa"/>
            <w:tcBorders>
              <w:top w:val="nil"/>
              <w:left w:val="single" w:sz="4" w:space="0" w:color="A6A6A6"/>
              <w:bottom w:val="single" w:sz="4" w:space="0" w:color="A6A6A6"/>
              <w:right w:val="single" w:sz="4" w:space="0" w:color="A6A6A6"/>
            </w:tcBorders>
            <w:shd w:val="clear" w:color="auto" w:fill="auto"/>
            <w:hideMark/>
          </w:tcPr>
          <w:p w14:paraId="2199C7B5" w14:textId="77777777" w:rsidR="00F22136" w:rsidRDefault="00F22136">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S4-221548</w:t>
              </w:r>
            </w:hyperlink>
          </w:p>
        </w:tc>
      </w:tr>
      <w:tr w:rsidR="00F22136" w14:paraId="0D8D0391"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4986B58E" w14:textId="77777777" w:rsidR="00F22136" w:rsidRDefault="00F22136">
            <w:pPr>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S4-221249</w:t>
              </w:r>
            </w:hyperlink>
          </w:p>
        </w:tc>
        <w:tc>
          <w:tcPr>
            <w:tcW w:w="3647" w:type="dxa"/>
            <w:tcBorders>
              <w:top w:val="nil"/>
              <w:left w:val="nil"/>
              <w:bottom w:val="single" w:sz="4" w:space="0" w:color="A6A6A6"/>
              <w:right w:val="single" w:sz="4" w:space="0" w:color="A6A6A6"/>
            </w:tcBorders>
            <w:shd w:val="clear" w:color="auto" w:fill="auto"/>
            <w:hideMark/>
          </w:tcPr>
          <w:p w14:paraId="4FEFE98B" w14:textId="77777777" w:rsidR="00F22136" w:rsidRDefault="00F22136">
            <w:pPr>
              <w:rPr>
                <w:rFonts w:ascii="Arial" w:hAnsi="Arial" w:cs="Arial"/>
                <w:sz w:val="16"/>
                <w:szCs w:val="16"/>
              </w:rPr>
            </w:pPr>
            <w:r>
              <w:rPr>
                <w:rFonts w:ascii="Arial" w:hAnsi="Arial" w:cs="Arial"/>
                <w:sz w:val="16"/>
                <w:szCs w:val="16"/>
              </w:rPr>
              <w:t>LS Reply on N6 PDU Set identification</w:t>
            </w:r>
          </w:p>
        </w:tc>
        <w:tc>
          <w:tcPr>
            <w:tcW w:w="1408" w:type="dxa"/>
            <w:tcBorders>
              <w:top w:val="nil"/>
              <w:left w:val="nil"/>
              <w:bottom w:val="single" w:sz="4" w:space="0" w:color="A6A6A6"/>
              <w:right w:val="single" w:sz="4" w:space="0" w:color="A6A6A6"/>
            </w:tcBorders>
            <w:shd w:val="clear" w:color="auto" w:fill="auto"/>
            <w:hideMark/>
          </w:tcPr>
          <w:p w14:paraId="41DF54FC" w14:textId="77777777" w:rsidR="00F22136" w:rsidRDefault="00F22136">
            <w:pPr>
              <w:rPr>
                <w:rFonts w:ascii="Arial" w:hAnsi="Arial" w:cs="Arial"/>
                <w:sz w:val="16"/>
                <w:szCs w:val="16"/>
              </w:rPr>
            </w:pPr>
            <w:r>
              <w:rPr>
                <w:rFonts w:ascii="Arial" w:hAnsi="Arial" w:cs="Arial"/>
                <w:sz w:val="16"/>
                <w:szCs w:val="16"/>
              </w:rPr>
              <w:t>Intel</w:t>
            </w:r>
          </w:p>
        </w:tc>
        <w:tc>
          <w:tcPr>
            <w:tcW w:w="876" w:type="dxa"/>
            <w:tcBorders>
              <w:top w:val="nil"/>
              <w:left w:val="nil"/>
              <w:bottom w:val="single" w:sz="4" w:space="0" w:color="A6A6A6"/>
              <w:right w:val="single" w:sz="4" w:space="0" w:color="A6A6A6"/>
            </w:tcBorders>
            <w:shd w:val="clear" w:color="auto" w:fill="auto"/>
            <w:hideMark/>
          </w:tcPr>
          <w:p w14:paraId="2FCC1912"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43EA92FE"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79C17406" w14:textId="77777777" w:rsidR="00F22136" w:rsidRDefault="00F22136">
            <w:pPr>
              <w:rPr>
                <w:rFonts w:ascii="Arial" w:hAnsi="Arial" w:cs="Arial"/>
                <w:sz w:val="16"/>
                <w:szCs w:val="16"/>
              </w:rPr>
            </w:pPr>
            <w:r>
              <w:rPr>
                <w:rFonts w:ascii="Arial" w:hAnsi="Arial" w:cs="Arial"/>
                <w:sz w:val="16"/>
                <w:szCs w:val="16"/>
              </w:rPr>
              <w:t> </w:t>
            </w:r>
          </w:p>
        </w:tc>
      </w:tr>
      <w:tr w:rsidR="00F22136" w14:paraId="5659D244"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75CE8F0A" w14:textId="77777777" w:rsidR="00F22136" w:rsidRDefault="00F22136">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S4-221427</w:t>
              </w:r>
            </w:hyperlink>
          </w:p>
        </w:tc>
        <w:tc>
          <w:tcPr>
            <w:tcW w:w="3647" w:type="dxa"/>
            <w:tcBorders>
              <w:top w:val="nil"/>
              <w:left w:val="nil"/>
              <w:bottom w:val="single" w:sz="4" w:space="0" w:color="A6A6A6"/>
              <w:right w:val="single" w:sz="4" w:space="0" w:color="A6A6A6"/>
            </w:tcBorders>
            <w:shd w:val="clear" w:color="auto" w:fill="auto"/>
            <w:hideMark/>
          </w:tcPr>
          <w:p w14:paraId="105269C6" w14:textId="77777777" w:rsidR="00F22136" w:rsidRDefault="00F22136">
            <w:pPr>
              <w:rPr>
                <w:rFonts w:ascii="Arial" w:hAnsi="Arial" w:cs="Arial"/>
                <w:sz w:val="16"/>
                <w:szCs w:val="16"/>
              </w:rPr>
            </w:pPr>
            <w:r>
              <w:rPr>
                <w:rFonts w:ascii="Arial" w:hAnsi="Arial" w:cs="Arial"/>
                <w:sz w:val="16"/>
                <w:szCs w:val="16"/>
              </w:rPr>
              <w:t>Work on SA2 PDU Set Concept in SA4</w:t>
            </w:r>
          </w:p>
        </w:tc>
        <w:tc>
          <w:tcPr>
            <w:tcW w:w="1408" w:type="dxa"/>
            <w:tcBorders>
              <w:top w:val="nil"/>
              <w:left w:val="nil"/>
              <w:bottom w:val="single" w:sz="4" w:space="0" w:color="A6A6A6"/>
              <w:right w:val="single" w:sz="4" w:space="0" w:color="A6A6A6"/>
            </w:tcBorders>
            <w:shd w:val="clear" w:color="auto" w:fill="auto"/>
            <w:hideMark/>
          </w:tcPr>
          <w:p w14:paraId="44B07D36" w14:textId="77777777" w:rsidR="00F22136" w:rsidRDefault="00F22136">
            <w:pPr>
              <w:rPr>
                <w:rFonts w:ascii="Arial" w:hAnsi="Arial" w:cs="Arial"/>
                <w:sz w:val="16"/>
                <w:szCs w:val="16"/>
              </w:rPr>
            </w:pPr>
            <w:r>
              <w:rPr>
                <w:rFonts w:ascii="Arial" w:hAnsi="Arial" w:cs="Arial"/>
                <w:sz w:val="16"/>
                <w:szCs w:val="16"/>
              </w:rPr>
              <w:t>Ericsson LM</w:t>
            </w:r>
          </w:p>
        </w:tc>
        <w:tc>
          <w:tcPr>
            <w:tcW w:w="876" w:type="dxa"/>
            <w:tcBorders>
              <w:top w:val="nil"/>
              <w:left w:val="nil"/>
              <w:bottom w:val="single" w:sz="4" w:space="0" w:color="A6A6A6"/>
              <w:right w:val="single" w:sz="4" w:space="0" w:color="A6A6A6"/>
            </w:tcBorders>
            <w:shd w:val="clear" w:color="auto" w:fill="auto"/>
            <w:hideMark/>
          </w:tcPr>
          <w:p w14:paraId="41C067DE"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0D5D9508"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3E657C2E" w14:textId="77777777" w:rsidR="00F22136" w:rsidRDefault="00F22136">
            <w:pPr>
              <w:rPr>
                <w:rFonts w:ascii="Arial" w:hAnsi="Arial" w:cs="Arial"/>
                <w:sz w:val="16"/>
                <w:szCs w:val="16"/>
              </w:rPr>
            </w:pPr>
            <w:r>
              <w:rPr>
                <w:rFonts w:ascii="Arial" w:hAnsi="Arial" w:cs="Arial"/>
                <w:sz w:val="16"/>
                <w:szCs w:val="16"/>
              </w:rPr>
              <w:t> </w:t>
            </w:r>
          </w:p>
        </w:tc>
      </w:tr>
      <w:tr w:rsidR="00F22136" w14:paraId="4ACF9447" w14:textId="77777777" w:rsidTr="00F22136">
        <w:trPr>
          <w:trHeight w:val="240"/>
        </w:trPr>
        <w:tc>
          <w:tcPr>
            <w:tcW w:w="1446" w:type="dxa"/>
            <w:tcBorders>
              <w:top w:val="nil"/>
              <w:left w:val="single" w:sz="4" w:space="0" w:color="A6A6A6"/>
              <w:bottom w:val="single" w:sz="4" w:space="0" w:color="A6A6A6"/>
              <w:right w:val="single" w:sz="4" w:space="0" w:color="A6A6A6"/>
            </w:tcBorders>
            <w:shd w:val="clear" w:color="auto" w:fill="auto"/>
            <w:hideMark/>
          </w:tcPr>
          <w:p w14:paraId="4EE46793" w14:textId="77777777" w:rsidR="00F22136" w:rsidRDefault="00F22136">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S4-221432</w:t>
              </w:r>
            </w:hyperlink>
          </w:p>
        </w:tc>
        <w:tc>
          <w:tcPr>
            <w:tcW w:w="3647" w:type="dxa"/>
            <w:tcBorders>
              <w:top w:val="nil"/>
              <w:left w:val="nil"/>
              <w:bottom w:val="single" w:sz="4" w:space="0" w:color="A6A6A6"/>
              <w:right w:val="single" w:sz="4" w:space="0" w:color="A6A6A6"/>
            </w:tcBorders>
            <w:shd w:val="clear" w:color="auto" w:fill="auto"/>
            <w:hideMark/>
          </w:tcPr>
          <w:p w14:paraId="2B664952" w14:textId="77777777" w:rsidR="00F22136" w:rsidRDefault="00F22136">
            <w:pPr>
              <w:rPr>
                <w:rFonts w:ascii="Arial" w:hAnsi="Arial" w:cs="Arial"/>
                <w:sz w:val="16"/>
                <w:szCs w:val="16"/>
              </w:rPr>
            </w:pPr>
            <w:r>
              <w:rPr>
                <w:rFonts w:ascii="Arial" w:hAnsi="Arial" w:cs="Arial"/>
                <w:sz w:val="16"/>
                <w:szCs w:val="16"/>
              </w:rPr>
              <w:t>draft Reply LS on N6 PDU Set identification</w:t>
            </w:r>
          </w:p>
        </w:tc>
        <w:tc>
          <w:tcPr>
            <w:tcW w:w="1408" w:type="dxa"/>
            <w:tcBorders>
              <w:top w:val="nil"/>
              <w:left w:val="nil"/>
              <w:bottom w:val="single" w:sz="4" w:space="0" w:color="A6A6A6"/>
              <w:right w:val="single" w:sz="4" w:space="0" w:color="A6A6A6"/>
            </w:tcBorders>
            <w:shd w:val="clear" w:color="auto" w:fill="auto"/>
            <w:hideMark/>
          </w:tcPr>
          <w:p w14:paraId="0E179D3E" w14:textId="77777777" w:rsidR="00F22136" w:rsidRDefault="00F22136">
            <w:pPr>
              <w:rPr>
                <w:rFonts w:ascii="Arial" w:hAnsi="Arial" w:cs="Arial"/>
                <w:sz w:val="16"/>
                <w:szCs w:val="16"/>
              </w:rPr>
            </w:pPr>
            <w:r>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3AF80DD1"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5936F0E7"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339DE10E" w14:textId="77777777" w:rsidR="00F22136" w:rsidRDefault="00F22136">
            <w:pPr>
              <w:rPr>
                <w:rFonts w:ascii="Arial" w:hAnsi="Arial" w:cs="Arial"/>
                <w:sz w:val="16"/>
                <w:szCs w:val="16"/>
              </w:rPr>
            </w:pPr>
            <w:r>
              <w:rPr>
                <w:rFonts w:ascii="Arial" w:hAnsi="Arial" w:cs="Arial"/>
                <w:sz w:val="16"/>
                <w:szCs w:val="16"/>
              </w:rPr>
              <w:t> </w:t>
            </w:r>
          </w:p>
        </w:tc>
      </w:tr>
      <w:tr w:rsidR="00F22136" w14:paraId="75962513"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1878387E" w14:textId="77777777" w:rsidR="00F22136" w:rsidRDefault="00F22136">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S4-221296</w:t>
              </w:r>
            </w:hyperlink>
          </w:p>
        </w:tc>
        <w:tc>
          <w:tcPr>
            <w:tcW w:w="3647" w:type="dxa"/>
            <w:tcBorders>
              <w:top w:val="nil"/>
              <w:left w:val="nil"/>
              <w:bottom w:val="single" w:sz="4" w:space="0" w:color="A6A6A6"/>
              <w:right w:val="single" w:sz="4" w:space="0" w:color="A6A6A6"/>
            </w:tcBorders>
            <w:shd w:val="clear" w:color="auto" w:fill="auto"/>
            <w:hideMark/>
          </w:tcPr>
          <w:p w14:paraId="571C054D" w14:textId="77777777" w:rsidR="00F22136" w:rsidRDefault="00F22136">
            <w:pPr>
              <w:rPr>
                <w:rFonts w:ascii="Arial" w:hAnsi="Arial" w:cs="Arial"/>
                <w:sz w:val="16"/>
                <w:szCs w:val="16"/>
              </w:rPr>
            </w:pPr>
            <w:r>
              <w:rPr>
                <w:rFonts w:ascii="Arial" w:hAnsi="Arial" w:cs="Arial"/>
                <w:sz w:val="16"/>
                <w:szCs w:val="16"/>
              </w:rPr>
              <w:t>Discussion on cross-layer optimization study in FS_XRM</w:t>
            </w:r>
          </w:p>
        </w:tc>
        <w:tc>
          <w:tcPr>
            <w:tcW w:w="1408" w:type="dxa"/>
            <w:tcBorders>
              <w:top w:val="nil"/>
              <w:left w:val="nil"/>
              <w:bottom w:val="single" w:sz="4" w:space="0" w:color="A6A6A6"/>
              <w:right w:val="single" w:sz="4" w:space="0" w:color="A6A6A6"/>
            </w:tcBorders>
            <w:shd w:val="clear" w:color="auto" w:fill="auto"/>
            <w:hideMark/>
          </w:tcPr>
          <w:p w14:paraId="69043868" w14:textId="77777777" w:rsidR="00F22136" w:rsidRDefault="00F22136">
            <w:pPr>
              <w:rPr>
                <w:rFonts w:ascii="Arial" w:hAnsi="Arial" w:cs="Arial"/>
                <w:sz w:val="16"/>
                <w:szCs w:val="16"/>
              </w:rPr>
            </w:pPr>
            <w:r>
              <w:rPr>
                <w:rFonts w:ascii="Arial" w:hAnsi="Arial" w:cs="Arial"/>
                <w:sz w:val="16"/>
                <w:szCs w:val="16"/>
              </w:rPr>
              <w:t>Qualcomm India Pvt Ltd</w:t>
            </w:r>
          </w:p>
        </w:tc>
        <w:tc>
          <w:tcPr>
            <w:tcW w:w="876" w:type="dxa"/>
            <w:tcBorders>
              <w:top w:val="nil"/>
              <w:left w:val="nil"/>
              <w:bottom w:val="single" w:sz="4" w:space="0" w:color="A6A6A6"/>
              <w:right w:val="single" w:sz="4" w:space="0" w:color="A6A6A6"/>
            </w:tcBorders>
            <w:shd w:val="clear" w:color="auto" w:fill="auto"/>
            <w:hideMark/>
          </w:tcPr>
          <w:p w14:paraId="61F4DB06" w14:textId="77777777" w:rsidR="00F22136" w:rsidRDefault="00F22136">
            <w:pPr>
              <w:rPr>
                <w:rFonts w:ascii="Arial" w:hAnsi="Arial" w:cs="Arial"/>
                <w:sz w:val="16"/>
                <w:szCs w:val="16"/>
              </w:rPr>
            </w:pPr>
            <w:r>
              <w:rPr>
                <w:rFonts w:ascii="Arial" w:hAnsi="Arial" w:cs="Arial"/>
                <w:sz w:val="16"/>
                <w:szCs w:val="16"/>
              </w:rPr>
              <w:t>10.8</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09836EF1"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4E2B7E39" w14:textId="77777777" w:rsidR="00F22136" w:rsidRDefault="00F22136">
            <w:pPr>
              <w:rPr>
                <w:rFonts w:ascii="Arial" w:hAnsi="Arial" w:cs="Arial"/>
                <w:sz w:val="16"/>
                <w:szCs w:val="16"/>
              </w:rPr>
            </w:pPr>
            <w:r>
              <w:rPr>
                <w:rFonts w:ascii="Arial" w:hAnsi="Arial" w:cs="Arial"/>
                <w:sz w:val="16"/>
                <w:szCs w:val="16"/>
              </w:rPr>
              <w:t> </w:t>
            </w:r>
          </w:p>
        </w:tc>
      </w:tr>
      <w:tr w:rsidR="00F22136" w14:paraId="5CA4DF62"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1C1937F9" w14:textId="77777777" w:rsidR="00F22136" w:rsidRDefault="00F22136">
            <w:pPr>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S4-221454</w:t>
              </w:r>
            </w:hyperlink>
          </w:p>
        </w:tc>
        <w:tc>
          <w:tcPr>
            <w:tcW w:w="3647" w:type="dxa"/>
            <w:tcBorders>
              <w:top w:val="nil"/>
              <w:left w:val="nil"/>
              <w:bottom w:val="single" w:sz="4" w:space="0" w:color="A6A6A6"/>
              <w:right w:val="single" w:sz="4" w:space="0" w:color="A6A6A6"/>
            </w:tcBorders>
            <w:shd w:val="clear" w:color="auto" w:fill="auto"/>
            <w:hideMark/>
          </w:tcPr>
          <w:p w14:paraId="0E851EDB" w14:textId="77777777" w:rsidR="00F22136" w:rsidRDefault="00F22136">
            <w:pPr>
              <w:rPr>
                <w:rFonts w:ascii="Arial" w:hAnsi="Arial" w:cs="Arial"/>
                <w:sz w:val="16"/>
                <w:szCs w:val="16"/>
              </w:rPr>
            </w:pPr>
            <w:r>
              <w:rPr>
                <w:rFonts w:ascii="Arial" w:hAnsi="Arial" w:cs="Arial"/>
                <w:sz w:val="16"/>
                <w:szCs w:val="16"/>
              </w:rPr>
              <w:t>Support for PDU sets in RTP</w:t>
            </w:r>
          </w:p>
        </w:tc>
        <w:tc>
          <w:tcPr>
            <w:tcW w:w="1408" w:type="dxa"/>
            <w:tcBorders>
              <w:top w:val="nil"/>
              <w:left w:val="nil"/>
              <w:bottom w:val="single" w:sz="4" w:space="0" w:color="A6A6A6"/>
              <w:right w:val="single" w:sz="4" w:space="0" w:color="A6A6A6"/>
            </w:tcBorders>
            <w:shd w:val="clear" w:color="auto" w:fill="auto"/>
            <w:hideMark/>
          </w:tcPr>
          <w:p w14:paraId="23FD7168" w14:textId="77777777" w:rsidR="00F22136" w:rsidRDefault="00F22136">
            <w:pPr>
              <w:rPr>
                <w:rFonts w:ascii="Arial" w:hAnsi="Arial" w:cs="Arial"/>
                <w:sz w:val="16"/>
                <w:szCs w:val="16"/>
              </w:rPr>
            </w:pPr>
            <w:r>
              <w:rPr>
                <w:rFonts w:ascii="Arial" w:hAnsi="Arial" w:cs="Arial"/>
                <w:sz w:val="16"/>
                <w:szCs w:val="16"/>
              </w:rPr>
              <w:t>Qualcomm Korea</w:t>
            </w:r>
          </w:p>
        </w:tc>
        <w:tc>
          <w:tcPr>
            <w:tcW w:w="876" w:type="dxa"/>
            <w:tcBorders>
              <w:top w:val="nil"/>
              <w:left w:val="nil"/>
              <w:bottom w:val="single" w:sz="4" w:space="0" w:color="A6A6A6"/>
              <w:right w:val="single" w:sz="4" w:space="0" w:color="A6A6A6"/>
            </w:tcBorders>
            <w:shd w:val="clear" w:color="auto" w:fill="auto"/>
            <w:hideMark/>
          </w:tcPr>
          <w:p w14:paraId="4CF45EF3" w14:textId="77777777" w:rsidR="00F22136" w:rsidRDefault="00F22136">
            <w:pPr>
              <w:rPr>
                <w:rFonts w:ascii="Arial" w:hAnsi="Arial" w:cs="Arial"/>
                <w:sz w:val="16"/>
                <w:szCs w:val="16"/>
              </w:rPr>
            </w:pPr>
            <w:r>
              <w:rPr>
                <w:rFonts w:ascii="Arial" w:hAnsi="Arial" w:cs="Arial"/>
                <w:sz w:val="16"/>
                <w:szCs w:val="16"/>
              </w:rPr>
              <w:t>10.8</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55EB64A5"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6950D268" w14:textId="77777777" w:rsidR="00F22136" w:rsidRDefault="00F22136">
            <w:pPr>
              <w:rPr>
                <w:rFonts w:ascii="Arial" w:hAnsi="Arial" w:cs="Arial"/>
                <w:sz w:val="16"/>
                <w:szCs w:val="16"/>
              </w:rPr>
            </w:pPr>
            <w:r>
              <w:rPr>
                <w:rFonts w:ascii="Arial" w:hAnsi="Arial" w:cs="Arial"/>
                <w:sz w:val="16"/>
                <w:szCs w:val="16"/>
              </w:rPr>
              <w:t> </w:t>
            </w:r>
          </w:p>
        </w:tc>
      </w:tr>
      <w:tr w:rsidR="00F22136" w14:paraId="70264FAD"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3C1A9941" w14:textId="77777777" w:rsidR="00F22136" w:rsidRDefault="00F22136">
            <w:pPr>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S4-221389</w:t>
              </w:r>
            </w:hyperlink>
          </w:p>
        </w:tc>
        <w:tc>
          <w:tcPr>
            <w:tcW w:w="3647" w:type="dxa"/>
            <w:tcBorders>
              <w:top w:val="nil"/>
              <w:left w:val="nil"/>
              <w:bottom w:val="single" w:sz="4" w:space="0" w:color="A6A6A6"/>
              <w:right w:val="single" w:sz="4" w:space="0" w:color="A6A6A6"/>
            </w:tcBorders>
            <w:shd w:val="clear" w:color="auto" w:fill="auto"/>
            <w:hideMark/>
          </w:tcPr>
          <w:p w14:paraId="6376269B" w14:textId="77777777" w:rsidR="00F22136" w:rsidRDefault="00F22136">
            <w:pPr>
              <w:rPr>
                <w:rFonts w:ascii="Arial" w:hAnsi="Arial" w:cs="Arial"/>
                <w:sz w:val="16"/>
                <w:szCs w:val="16"/>
              </w:rPr>
            </w:pPr>
            <w:r>
              <w:rPr>
                <w:rFonts w:ascii="Arial" w:hAnsi="Arial" w:cs="Arial"/>
                <w:sz w:val="16"/>
                <w:szCs w:val="16"/>
              </w:rPr>
              <w:t>Proposal for connection models to be used in iRTCW</w:t>
            </w:r>
          </w:p>
        </w:tc>
        <w:tc>
          <w:tcPr>
            <w:tcW w:w="1408" w:type="dxa"/>
            <w:tcBorders>
              <w:top w:val="nil"/>
              <w:left w:val="nil"/>
              <w:bottom w:val="single" w:sz="4" w:space="0" w:color="A6A6A6"/>
              <w:right w:val="single" w:sz="4" w:space="0" w:color="A6A6A6"/>
            </w:tcBorders>
            <w:shd w:val="clear" w:color="auto" w:fill="auto"/>
            <w:hideMark/>
          </w:tcPr>
          <w:p w14:paraId="46B3F9E6" w14:textId="77777777" w:rsidR="00F22136" w:rsidRDefault="00F22136">
            <w:pPr>
              <w:rPr>
                <w:rFonts w:ascii="Arial" w:hAnsi="Arial" w:cs="Arial"/>
                <w:sz w:val="16"/>
                <w:szCs w:val="16"/>
              </w:rPr>
            </w:pPr>
            <w:r>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0186D47C"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2C924A0D"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5617F531" w14:textId="77777777" w:rsidR="00F22136" w:rsidRDefault="00F22136">
            <w:pPr>
              <w:rPr>
                <w:rFonts w:ascii="Arial" w:hAnsi="Arial" w:cs="Arial"/>
                <w:b/>
                <w:bCs/>
                <w:color w:val="0000FF"/>
                <w:sz w:val="16"/>
                <w:szCs w:val="16"/>
                <w:u w:val="single"/>
              </w:rPr>
            </w:pPr>
            <w:hyperlink r:id="rId224" w:history="1">
              <w:r>
                <w:rPr>
                  <w:rStyle w:val="Hyperlink"/>
                  <w:rFonts w:ascii="Arial" w:hAnsi="Arial" w:cs="Arial"/>
                  <w:b/>
                  <w:bCs/>
                  <w:color w:val="0000FF"/>
                  <w:sz w:val="16"/>
                  <w:szCs w:val="16"/>
                </w:rPr>
                <w:t>S4-221549</w:t>
              </w:r>
            </w:hyperlink>
          </w:p>
        </w:tc>
      </w:tr>
      <w:tr w:rsidR="00F22136" w14:paraId="115F0BB7"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08CB841B" w14:textId="77777777" w:rsidR="00F22136" w:rsidRDefault="00F22136">
            <w:pPr>
              <w:rPr>
                <w:rFonts w:ascii="Arial" w:hAnsi="Arial" w:cs="Arial"/>
                <w:b/>
                <w:bCs/>
                <w:color w:val="0000FF"/>
                <w:sz w:val="16"/>
                <w:szCs w:val="16"/>
                <w:u w:val="single"/>
              </w:rPr>
            </w:pPr>
            <w:hyperlink r:id="rId225" w:history="1">
              <w:r>
                <w:rPr>
                  <w:rStyle w:val="Hyperlink"/>
                  <w:rFonts w:ascii="Arial" w:hAnsi="Arial" w:cs="Arial"/>
                  <w:b/>
                  <w:bCs/>
                  <w:color w:val="0000FF"/>
                  <w:sz w:val="16"/>
                  <w:szCs w:val="16"/>
                </w:rPr>
                <w:t>S4-221301</w:t>
              </w:r>
            </w:hyperlink>
          </w:p>
        </w:tc>
        <w:tc>
          <w:tcPr>
            <w:tcW w:w="3647" w:type="dxa"/>
            <w:tcBorders>
              <w:top w:val="nil"/>
              <w:left w:val="nil"/>
              <w:bottom w:val="single" w:sz="4" w:space="0" w:color="A6A6A6"/>
              <w:right w:val="single" w:sz="4" w:space="0" w:color="A6A6A6"/>
            </w:tcBorders>
            <w:shd w:val="clear" w:color="auto" w:fill="auto"/>
            <w:hideMark/>
          </w:tcPr>
          <w:p w14:paraId="0297B4C9" w14:textId="77777777" w:rsidR="00F22136" w:rsidRDefault="00F22136">
            <w:pPr>
              <w:rPr>
                <w:rFonts w:ascii="Arial" w:hAnsi="Arial" w:cs="Arial"/>
                <w:sz w:val="16"/>
                <w:szCs w:val="16"/>
              </w:rPr>
            </w:pPr>
            <w:r>
              <w:rPr>
                <w:rFonts w:ascii="Arial" w:hAnsi="Arial" w:cs="Arial"/>
                <w:sz w:val="16"/>
                <w:szCs w:val="16"/>
              </w:rPr>
              <w:t>Basic AR call flow</w:t>
            </w:r>
          </w:p>
        </w:tc>
        <w:tc>
          <w:tcPr>
            <w:tcW w:w="1408" w:type="dxa"/>
            <w:tcBorders>
              <w:top w:val="nil"/>
              <w:left w:val="nil"/>
              <w:bottom w:val="single" w:sz="4" w:space="0" w:color="A6A6A6"/>
              <w:right w:val="single" w:sz="4" w:space="0" w:color="A6A6A6"/>
            </w:tcBorders>
            <w:shd w:val="clear" w:color="auto" w:fill="auto"/>
            <w:hideMark/>
          </w:tcPr>
          <w:p w14:paraId="10FF469C" w14:textId="77777777" w:rsidR="00F22136" w:rsidRDefault="00F22136">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2C447C02"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5A561F15"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7682C225" w14:textId="77777777" w:rsidR="00F22136" w:rsidRDefault="00F22136">
            <w:pPr>
              <w:rPr>
                <w:rFonts w:ascii="Arial" w:hAnsi="Arial" w:cs="Arial"/>
                <w:b/>
                <w:bCs/>
                <w:color w:val="0000FF"/>
                <w:sz w:val="16"/>
                <w:szCs w:val="16"/>
                <w:u w:val="single"/>
              </w:rPr>
            </w:pPr>
            <w:hyperlink r:id="rId226" w:history="1">
              <w:r>
                <w:rPr>
                  <w:rStyle w:val="Hyperlink"/>
                  <w:rFonts w:ascii="Arial" w:hAnsi="Arial" w:cs="Arial"/>
                  <w:b/>
                  <w:bCs/>
                  <w:color w:val="0000FF"/>
                  <w:sz w:val="16"/>
                  <w:szCs w:val="16"/>
                </w:rPr>
                <w:t>S4-221550</w:t>
              </w:r>
            </w:hyperlink>
          </w:p>
        </w:tc>
      </w:tr>
      <w:tr w:rsidR="00F22136" w14:paraId="34F31630"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06513224" w14:textId="77777777" w:rsidR="00F22136" w:rsidRDefault="00F22136">
            <w:pPr>
              <w:rPr>
                <w:rFonts w:ascii="Arial" w:hAnsi="Arial" w:cs="Arial"/>
                <w:b/>
                <w:bCs/>
                <w:color w:val="0000FF"/>
                <w:sz w:val="16"/>
                <w:szCs w:val="16"/>
                <w:u w:val="single"/>
              </w:rPr>
            </w:pPr>
            <w:hyperlink r:id="rId227" w:history="1">
              <w:r>
                <w:rPr>
                  <w:rStyle w:val="Hyperlink"/>
                  <w:rFonts w:ascii="Arial" w:hAnsi="Arial" w:cs="Arial"/>
                  <w:b/>
                  <w:bCs/>
                  <w:color w:val="0000FF"/>
                  <w:sz w:val="16"/>
                  <w:szCs w:val="16"/>
                </w:rPr>
                <w:t>S4-221453</w:t>
              </w:r>
            </w:hyperlink>
          </w:p>
        </w:tc>
        <w:tc>
          <w:tcPr>
            <w:tcW w:w="3647" w:type="dxa"/>
            <w:tcBorders>
              <w:top w:val="nil"/>
              <w:left w:val="nil"/>
              <w:bottom w:val="single" w:sz="4" w:space="0" w:color="A6A6A6"/>
              <w:right w:val="single" w:sz="4" w:space="0" w:color="A6A6A6"/>
            </w:tcBorders>
            <w:shd w:val="clear" w:color="auto" w:fill="auto"/>
            <w:hideMark/>
          </w:tcPr>
          <w:p w14:paraId="73FD4D91" w14:textId="77777777" w:rsidR="00F22136" w:rsidRDefault="00F22136">
            <w:pPr>
              <w:rPr>
                <w:rFonts w:ascii="Arial" w:hAnsi="Arial" w:cs="Arial"/>
                <w:sz w:val="16"/>
                <w:szCs w:val="16"/>
              </w:rPr>
            </w:pPr>
            <w:r>
              <w:rPr>
                <w:rFonts w:ascii="Arial" w:hAnsi="Arial" w:cs="Arial"/>
                <w:sz w:val="16"/>
                <w:szCs w:val="16"/>
              </w:rPr>
              <w:t>IMS4AR Call Flow</w:t>
            </w:r>
          </w:p>
        </w:tc>
        <w:tc>
          <w:tcPr>
            <w:tcW w:w="1408" w:type="dxa"/>
            <w:tcBorders>
              <w:top w:val="nil"/>
              <w:left w:val="nil"/>
              <w:bottom w:val="single" w:sz="4" w:space="0" w:color="A6A6A6"/>
              <w:right w:val="single" w:sz="4" w:space="0" w:color="A6A6A6"/>
            </w:tcBorders>
            <w:shd w:val="clear" w:color="auto" w:fill="auto"/>
            <w:hideMark/>
          </w:tcPr>
          <w:p w14:paraId="5795A03F" w14:textId="77777777" w:rsidR="00F22136" w:rsidRDefault="00F22136">
            <w:pPr>
              <w:rPr>
                <w:rFonts w:ascii="Arial" w:hAnsi="Arial" w:cs="Arial"/>
                <w:sz w:val="16"/>
                <w:szCs w:val="16"/>
              </w:rPr>
            </w:pPr>
            <w:r>
              <w:rPr>
                <w:rFonts w:ascii="Arial" w:hAnsi="Arial" w:cs="Arial"/>
                <w:sz w:val="16"/>
                <w:szCs w:val="16"/>
              </w:rPr>
              <w:t>Qualcomm Korea</w:t>
            </w:r>
          </w:p>
        </w:tc>
        <w:tc>
          <w:tcPr>
            <w:tcW w:w="876" w:type="dxa"/>
            <w:tcBorders>
              <w:top w:val="nil"/>
              <w:left w:val="nil"/>
              <w:bottom w:val="single" w:sz="4" w:space="0" w:color="A6A6A6"/>
              <w:right w:val="single" w:sz="4" w:space="0" w:color="A6A6A6"/>
            </w:tcBorders>
            <w:shd w:val="clear" w:color="auto" w:fill="auto"/>
            <w:hideMark/>
          </w:tcPr>
          <w:p w14:paraId="2231725F"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5DFD660D" w14:textId="77777777" w:rsidR="00F22136" w:rsidRDefault="00F22136">
            <w:pPr>
              <w:rPr>
                <w:rFonts w:ascii="Arial" w:hAnsi="Arial" w:cs="Arial"/>
                <w:sz w:val="16"/>
                <w:szCs w:val="16"/>
              </w:rPr>
            </w:pPr>
            <w:r>
              <w:rPr>
                <w:rFonts w:ascii="Arial" w:hAnsi="Arial" w:cs="Arial"/>
                <w:sz w:val="16"/>
                <w:szCs w:val="16"/>
              </w:rPr>
              <w:t>merged</w:t>
            </w:r>
          </w:p>
        </w:tc>
        <w:tc>
          <w:tcPr>
            <w:tcW w:w="1440" w:type="dxa"/>
            <w:tcBorders>
              <w:top w:val="nil"/>
              <w:left w:val="single" w:sz="4" w:space="0" w:color="A6A6A6"/>
              <w:bottom w:val="single" w:sz="4" w:space="0" w:color="A6A6A6"/>
              <w:right w:val="single" w:sz="4" w:space="0" w:color="A6A6A6"/>
            </w:tcBorders>
            <w:shd w:val="clear" w:color="auto" w:fill="auto"/>
            <w:hideMark/>
          </w:tcPr>
          <w:p w14:paraId="1C3B95EB" w14:textId="77777777" w:rsidR="00F22136" w:rsidRDefault="00F22136">
            <w:pPr>
              <w:rPr>
                <w:rFonts w:ascii="Arial" w:hAnsi="Arial" w:cs="Arial"/>
                <w:b/>
                <w:bCs/>
                <w:color w:val="0000FF"/>
                <w:sz w:val="16"/>
                <w:szCs w:val="16"/>
                <w:u w:val="single"/>
              </w:rPr>
            </w:pPr>
            <w:hyperlink r:id="rId228" w:history="1">
              <w:r>
                <w:rPr>
                  <w:rStyle w:val="Hyperlink"/>
                  <w:rFonts w:ascii="Arial" w:hAnsi="Arial" w:cs="Arial"/>
                  <w:b/>
                  <w:bCs/>
                  <w:color w:val="0000FF"/>
                  <w:sz w:val="16"/>
                  <w:szCs w:val="16"/>
                </w:rPr>
                <w:t>S4-221550</w:t>
              </w:r>
            </w:hyperlink>
          </w:p>
        </w:tc>
      </w:tr>
      <w:tr w:rsidR="00F22136" w14:paraId="11B15D13"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CA703A8" w14:textId="77777777" w:rsidR="00F22136" w:rsidRDefault="00F22136">
            <w:pPr>
              <w:rPr>
                <w:rFonts w:ascii="Arial" w:hAnsi="Arial" w:cs="Arial"/>
                <w:b/>
                <w:bCs/>
                <w:color w:val="0000FF"/>
                <w:sz w:val="16"/>
                <w:szCs w:val="16"/>
                <w:u w:val="single"/>
              </w:rPr>
            </w:pPr>
            <w:hyperlink r:id="rId229" w:history="1">
              <w:r>
                <w:rPr>
                  <w:rStyle w:val="Hyperlink"/>
                  <w:rFonts w:ascii="Arial" w:hAnsi="Arial" w:cs="Arial"/>
                  <w:b/>
                  <w:bCs/>
                  <w:color w:val="0000FF"/>
                  <w:sz w:val="16"/>
                  <w:szCs w:val="16"/>
                </w:rPr>
                <w:t>S4-221304</w:t>
              </w:r>
            </w:hyperlink>
          </w:p>
        </w:tc>
        <w:tc>
          <w:tcPr>
            <w:tcW w:w="3647" w:type="dxa"/>
            <w:tcBorders>
              <w:top w:val="nil"/>
              <w:left w:val="nil"/>
              <w:bottom w:val="single" w:sz="4" w:space="0" w:color="A6A6A6"/>
              <w:right w:val="single" w:sz="4" w:space="0" w:color="A6A6A6"/>
            </w:tcBorders>
            <w:shd w:val="clear" w:color="auto" w:fill="auto"/>
            <w:hideMark/>
          </w:tcPr>
          <w:p w14:paraId="5E44242A" w14:textId="77777777" w:rsidR="00F22136" w:rsidRDefault="00F22136">
            <w:pPr>
              <w:rPr>
                <w:rFonts w:ascii="Arial" w:hAnsi="Arial" w:cs="Arial"/>
                <w:sz w:val="16"/>
                <w:szCs w:val="16"/>
              </w:rPr>
            </w:pPr>
            <w:r>
              <w:rPr>
                <w:rFonts w:ascii="Arial" w:hAnsi="Arial" w:cs="Arial"/>
                <w:sz w:val="16"/>
                <w:szCs w:val="16"/>
              </w:rPr>
              <w:t>IBACS requirements - Spatial Computing</w:t>
            </w:r>
          </w:p>
        </w:tc>
        <w:tc>
          <w:tcPr>
            <w:tcW w:w="1408" w:type="dxa"/>
            <w:tcBorders>
              <w:top w:val="nil"/>
              <w:left w:val="nil"/>
              <w:bottom w:val="single" w:sz="4" w:space="0" w:color="A6A6A6"/>
              <w:right w:val="single" w:sz="4" w:space="0" w:color="A6A6A6"/>
            </w:tcBorders>
            <w:shd w:val="clear" w:color="auto" w:fill="auto"/>
            <w:hideMark/>
          </w:tcPr>
          <w:p w14:paraId="772C3AE4" w14:textId="77777777" w:rsidR="00F22136" w:rsidRDefault="00F22136">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76DC42A6"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7AF5C406"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9ABDFB1" w14:textId="77777777" w:rsidR="00F22136" w:rsidRDefault="00F22136">
            <w:pPr>
              <w:rPr>
                <w:rFonts w:ascii="Arial" w:hAnsi="Arial" w:cs="Arial"/>
                <w:b/>
                <w:bCs/>
                <w:color w:val="0000FF"/>
                <w:sz w:val="16"/>
                <w:szCs w:val="16"/>
                <w:u w:val="single"/>
              </w:rPr>
            </w:pPr>
            <w:hyperlink r:id="rId230" w:history="1">
              <w:r>
                <w:rPr>
                  <w:rStyle w:val="Hyperlink"/>
                  <w:rFonts w:ascii="Arial" w:hAnsi="Arial" w:cs="Arial"/>
                  <w:b/>
                  <w:bCs/>
                  <w:color w:val="0000FF"/>
                  <w:sz w:val="16"/>
                  <w:szCs w:val="16"/>
                </w:rPr>
                <w:t>S4-221551</w:t>
              </w:r>
            </w:hyperlink>
          </w:p>
        </w:tc>
      </w:tr>
      <w:tr w:rsidR="00F22136" w14:paraId="5F009FCF"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5C4C5839" w14:textId="77777777" w:rsidR="00F22136" w:rsidRDefault="00F22136">
            <w:pPr>
              <w:rPr>
                <w:rFonts w:ascii="Arial" w:hAnsi="Arial" w:cs="Arial"/>
                <w:b/>
                <w:bCs/>
                <w:color w:val="0000FF"/>
                <w:sz w:val="16"/>
                <w:szCs w:val="16"/>
                <w:u w:val="single"/>
              </w:rPr>
            </w:pPr>
            <w:hyperlink r:id="rId231" w:history="1">
              <w:r>
                <w:rPr>
                  <w:rStyle w:val="Hyperlink"/>
                  <w:rFonts w:ascii="Arial" w:hAnsi="Arial" w:cs="Arial"/>
                  <w:b/>
                  <w:bCs/>
                  <w:color w:val="0000FF"/>
                  <w:sz w:val="16"/>
                  <w:szCs w:val="16"/>
                </w:rPr>
                <w:t>S4-221340</w:t>
              </w:r>
            </w:hyperlink>
          </w:p>
        </w:tc>
        <w:tc>
          <w:tcPr>
            <w:tcW w:w="3647" w:type="dxa"/>
            <w:tcBorders>
              <w:top w:val="nil"/>
              <w:left w:val="nil"/>
              <w:bottom w:val="single" w:sz="4" w:space="0" w:color="A6A6A6"/>
              <w:right w:val="single" w:sz="4" w:space="0" w:color="A6A6A6"/>
            </w:tcBorders>
            <w:shd w:val="clear" w:color="auto" w:fill="auto"/>
            <w:hideMark/>
          </w:tcPr>
          <w:p w14:paraId="77E176FE" w14:textId="77777777" w:rsidR="00F22136" w:rsidRDefault="00F22136">
            <w:pPr>
              <w:rPr>
                <w:rFonts w:ascii="Arial" w:hAnsi="Arial" w:cs="Arial"/>
                <w:sz w:val="16"/>
                <w:szCs w:val="16"/>
              </w:rPr>
            </w:pPr>
            <w:r>
              <w:rPr>
                <w:rFonts w:ascii="Arial" w:hAnsi="Arial" w:cs="Arial"/>
                <w:sz w:val="16"/>
                <w:szCs w:val="16"/>
              </w:rPr>
              <w:t>Split rendering solution for IBACS</w:t>
            </w:r>
          </w:p>
        </w:tc>
        <w:tc>
          <w:tcPr>
            <w:tcW w:w="1408" w:type="dxa"/>
            <w:tcBorders>
              <w:top w:val="nil"/>
              <w:left w:val="nil"/>
              <w:bottom w:val="single" w:sz="4" w:space="0" w:color="A6A6A6"/>
              <w:right w:val="single" w:sz="4" w:space="0" w:color="A6A6A6"/>
            </w:tcBorders>
            <w:shd w:val="clear" w:color="auto" w:fill="auto"/>
            <w:hideMark/>
          </w:tcPr>
          <w:p w14:paraId="1F9EEAE2" w14:textId="77777777" w:rsidR="00F22136" w:rsidRDefault="00F22136">
            <w:pPr>
              <w:rPr>
                <w:rFonts w:ascii="Arial" w:hAnsi="Arial" w:cs="Arial"/>
                <w:sz w:val="16"/>
                <w:szCs w:val="16"/>
              </w:rPr>
            </w:pPr>
            <w:r>
              <w:rPr>
                <w:rFonts w:ascii="Arial" w:hAnsi="Arial" w:cs="Arial"/>
                <w:sz w:val="16"/>
                <w:szCs w:val="16"/>
              </w:rPr>
              <w:t>HUAWEI TECH. GmbH</w:t>
            </w:r>
          </w:p>
        </w:tc>
        <w:tc>
          <w:tcPr>
            <w:tcW w:w="876" w:type="dxa"/>
            <w:tcBorders>
              <w:top w:val="nil"/>
              <w:left w:val="nil"/>
              <w:bottom w:val="single" w:sz="4" w:space="0" w:color="A6A6A6"/>
              <w:right w:val="single" w:sz="4" w:space="0" w:color="A6A6A6"/>
            </w:tcBorders>
            <w:shd w:val="clear" w:color="auto" w:fill="auto"/>
            <w:hideMark/>
          </w:tcPr>
          <w:p w14:paraId="2EA59647"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2182E1C9"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246C04CB" w14:textId="77777777" w:rsidR="00F22136" w:rsidRDefault="00F22136">
            <w:pPr>
              <w:rPr>
                <w:rFonts w:ascii="Arial" w:hAnsi="Arial" w:cs="Arial"/>
                <w:sz w:val="16"/>
                <w:szCs w:val="16"/>
              </w:rPr>
            </w:pPr>
            <w:r>
              <w:rPr>
                <w:rFonts w:ascii="Arial" w:hAnsi="Arial" w:cs="Arial"/>
                <w:sz w:val="16"/>
                <w:szCs w:val="16"/>
              </w:rPr>
              <w:t> </w:t>
            </w:r>
          </w:p>
        </w:tc>
      </w:tr>
      <w:tr w:rsidR="00F22136" w14:paraId="3C67414F"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35FFADA7" w14:textId="77777777" w:rsidR="00F22136" w:rsidRDefault="00F22136">
            <w:pPr>
              <w:rPr>
                <w:rFonts w:ascii="Arial" w:hAnsi="Arial" w:cs="Arial"/>
                <w:b/>
                <w:bCs/>
                <w:color w:val="0000FF"/>
                <w:sz w:val="16"/>
                <w:szCs w:val="16"/>
                <w:u w:val="single"/>
              </w:rPr>
            </w:pPr>
            <w:hyperlink r:id="rId232" w:history="1">
              <w:r>
                <w:rPr>
                  <w:rStyle w:val="Hyperlink"/>
                  <w:rFonts w:ascii="Arial" w:hAnsi="Arial" w:cs="Arial"/>
                  <w:b/>
                  <w:bCs/>
                  <w:color w:val="0000FF"/>
                  <w:sz w:val="16"/>
                  <w:szCs w:val="16"/>
                </w:rPr>
                <w:t>S4-221365</w:t>
              </w:r>
            </w:hyperlink>
          </w:p>
        </w:tc>
        <w:tc>
          <w:tcPr>
            <w:tcW w:w="3647" w:type="dxa"/>
            <w:tcBorders>
              <w:top w:val="nil"/>
              <w:left w:val="nil"/>
              <w:bottom w:val="single" w:sz="4" w:space="0" w:color="A6A6A6"/>
              <w:right w:val="single" w:sz="4" w:space="0" w:color="A6A6A6"/>
            </w:tcBorders>
            <w:shd w:val="clear" w:color="auto" w:fill="auto"/>
            <w:hideMark/>
          </w:tcPr>
          <w:p w14:paraId="2CB5B743" w14:textId="77777777" w:rsidR="00F22136" w:rsidRDefault="00F22136">
            <w:pPr>
              <w:rPr>
                <w:rFonts w:ascii="Arial" w:hAnsi="Arial" w:cs="Arial"/>
                <w:sz w:val="16"/>
                <w:szCs w:val="16"/>
              </w:rPr>
            </w:pPr>
            <w:r>
              <w:rPr>
                <w:rFonts w:ascii="Arial" w:hAnsi="Arial" w:cs="Arial"/>
                <w:sz w:val="16"/>
                <w:szCs w:val="16"/>
              </w:rPr>
              <w:t xml:space="preserve">[IBACS] SDP signalling for Avatar-based AR calls with 3D-model generation </w:t>
            </w:r>
          </w:p>
        </w:tc>
        <w:tc>
          <w:tcPr>
            <w:tcW w:w="1408" w:type="dxa"/>
            <w:tcBorders>
              <w:top w:val="nil"/>
              <w:left w:val="nil"/>
              <w:bottom w:val="single" w:sz="4" w:space="0" w:color="A6A6A6"/>
              <w:right w:val="single" w:sz="4" w:space="0" w:color="A6A6A6"/>
            </w:tcBorders>
            <w:shd w:val="clear" w:color="auto" w:fill="auto"/>
            <w:hideMark/>
          </w:tcPr>
          <w:p w14:paraId="524445C7" w14:textId="77777777" w:rsidR="00F22136" w:rsidRDefault="00F22136">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2035C53A"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49DC050E"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5234532A" w14:textId="77777777" w:rsidR="00F22136" w:rsidRDefault="00F22136">
            <w:pPr>
              <w:rPr>
                <w:rFonts w:ascii="Arial" w:hAnsi="Arial" w:cs="Arial"/>
                <w:b/>
                <w:bCs/>
                <w:color w:val="0000FF"/>
                <w:sz w:val="16"/>
                <w:szCs w:val="16"/>
                <w:u w:val="single"/>
              </w:rPr>
            </w:pPr>
            <w:hyperlink r:id="rId233" w:history="1">
              <w:r>
                <w:rPr>
                  <w:rStyle w:val="Hyperlink"/>
                  <w:rFonts w:ascii="Arial" w:hAnsi="Arial" w:cs="Arial"/>
                  <w:b/>
                  <w:bCs/>
                  <w:color w:val="0000FF"/>
                  <w:sz w:val="16"/>
                  <w:szCs w:val="16"/>
                </w:rPr>
                <w:t>S4-221552</w:t>
              </w:r>
            </w:hyperlink>
          </w:p>
        </w:tc>
      </w:tr>
      <w:tr w:rsidR="00F22136" w14:paraId="5AA95521"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0413F60" w14:textId="77777777" w:rsidR="00F22136" w:rsidRDefault="00F22136">
            <w:pPr>
              <w:rPr>
                <w:rFonts w:ascii="Arial" w:hAnsi="Arial" w:cs="Arial"/>
                <w:b/>
                <w:bCs/>
                <w:color w:val="0000FF"/>
                <w:sz w:val="16"/>
                <w:szCs w:val="16"/>
                <w:u w:val="single"/>
              </w:rPr>
            </w:pPr>
            <w:hyperlink r:id="rId234" w:history="1">
              <w:r>
                <w:rPr>
                  <w:rStyle w:val="Hyperlink"/>
                  <w:rFonts w:ascii="Arial" w:hAnsi="Arial" w:cs="Arial"/>
                  <w:b/>
                  <w:bCs/>
                  <w:color w:val="0000FF"/>
                  <w:sz w:val="16"/>
                  <w:szCs w:val="16"/>
                </w:rPr>
                <w:t>S4-221367</w:t>
              </w:r>
            </w:hyperlink>
          </w:p>
        </w:tc>
        <w:tc>
          <w:tcPr>
            <w:tcW w:w="3647" w:type="dxa"/>
            <w:tcBorders>
              <w:top w:val="nil"/>
              <w:left w:val="nil"/>
              <w:bottom w:val="single" w:sz="4" w:space="0" w:color="A6A6A6"/>
              <w:right w:val="single" w:sz="4" w:space="0" w:color="A6A6A6"/>
            </w:tcBorders>
            <w:shd w:val="clear" w:color="auto" w:fill="auto"/>
            <w:hideMark/>
          </w:tcPr>
          <w:p w14:paraId="4229313F" w14:textId="77777777" w:rsidR="00F22136" w:rsidRDefault="00F22136">
            <w:pPr>
              <w:rPr>
                <w:rFonts w:ascii="Arial" w:hAnsi="Arial" w:cs="Arial"/>
                <w:sz w:val="16"/>
                <w:szCs w:val="16"/>
              </w:rPr>
            </w:pPr>
            <w:r>
              <w:rPr>
                <w:rFonts w:ascii="Arial" w:hAnsi="Arial" w:cs="Arial"/>
                <w:sz w:val="16"/>
                <w:szCs w:val="16"/>
              </w:rPr>
              <w:t xml:space="preserve">[IBACS] Transporting motion data for avatar animation </w:t>
            </w:r>
          </w:p>
        </w:tc>
        <w:tc>
          <w:tcPr>
            <w:tcW w:w="1408" w:type="dxa"/>
            <w:tcBorders>
              <w:top w:val="nil"/>
              <w:left w:val="nil"/>
              <w:bottom w:val="single" w:sz="4" w:space="0" w:color="A6A6A6"/>
              <w:right w:val="single" w:sz="4" w:space="0" w:color="A6A6A6"/>
            </w:tcBorders>
            <w:shd w:val="clear" w:color="auto" w:fill="auto"/>
            <w:hideMark/>
          </w:tcPr>
          <w:p w14:paraId="415322E4" w14:textId="77777777" w:rsidR="00F22136" w:rsidRDefault="00F22136">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2D6E58F9" w14:textId="77777777" w:rsidR="00F22136" w:rsidRDefault="00F22136">
            <w:pPr>
              <w:rPr>
                <w:rFonts w:ascii="Arial" w:hAnsi="Arial" w:cs="Arial"/>
                <w:sz w:val="16"/>
                <w:szCs w:val="16"/>
              </w:rPr>
            </w:pPr>
            <w:r>
              <w:rPr>
                <w:rFonts w:ascii="Arial" w:hAnsi="Arial" w:cs="Arial"/>
                <w:sz w:val="16"/>
                <w:szCs w:val="16"/>
              </w:rPr>
              <w:t>10.6</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7D58219E"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0393DD9C" w14:textId="77777777" w:rsidR="00F22136" w:rsidRDefault="00F22136">
            <w:pPr>
              <w:rPr>
                <w:rFonts w:ascii="Arial" w:hAnsi="Arial" w:cs="Arial"/>
                <w:b/>
                <w:bCs/>
                <w:color w:val="0000FF"/>
                <w:sz w:val="16"/>
                <w:szCs w:val="16"/>
                <w:u w:val="single"/>
              </w:rPr>
            </w:pPr>
            <w:hyperlink r:id="rId235" w:history="1">
              <w:r>
                <w:rPr>
                  <w:rStyle w:val="Hyperlink"/>
                  <w:rFonts w:ascii="Arial" w:hAnsi="Arial" w:cs="Arial"/>
                  <w:b/>
                  <w:bCs/>
                  <w:color w:val="0000FF"/>
                  <w:sz w:val="16"/>
                  <w:szCs w:val="16"/>
                </w:rPr>
                <w:t>S4-221553</w:t>
              </w:r>
            </w:hyperlink>
          </w:p>
        </w:tc>
      </w:tr>
      <w:tr w:rsidR="00F22136" w14:paraId="26885CF5"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D33BA51" w14:textId="77777777" w:rsidR="00F22136" w:rsidRDefault="00F22136">
            <w:pPr>
              <w:rPr>
                <w:rFonts w:ascii="Arial" w:hAnsi="Arial" w:cs="Arial"/>
                <w:b/>
                <w:bCs/>
                <w:color w:val="0000FF"/>
                <w:sz w:val="16"/>
                <w:szCs w:val="16"/>
                <w:u w:val="single"/>
              </w:rPr>
            </w:pPr>
            <w:hyperlink r:id="rId236" w:history="1">
              <w:r>
                <w:rPr>
                  <w:rStyle w:val="Hyperlink"/>
                  <w:rFonts w:ascii="Arial" w:hAnsi="Arial" w:cs="Arial"/>
                  <w:b/>
                  <w:bCs/>
                  <w:color w:val="0000FF"/>
                  <w:sz w:val="16"/>
                  <w:szCs w:val="16"/>
                </w:rPr>
                <w:t>S4-221256</w:t>
              </w:r>
            </w:hyperlink>
          </w:p>
        </w:tc>
        <w:tc>
          <w:tcPr>
            <w:tcW w:w="3647" w:type="dxa"/>
            <w:tcBorders>
              <w:top w:val="nil"/>
              <w:left w:val="nil"/>
              <w:bottom w:val="single" w:sz="4" w:space="0" w:color="A6A6A6"/>
              <w:right w:val="single" w:sz="4" w:space="0" w:color="A6A6A6"/>
            </w:tcBorders>
            <w:shd w:val="clear" w:color="auto" w:fill="auto"/>
            <w:hideMark/>
          </w:tcPr>
          <w:p w14:paraId="347F7B69" w14:textId="77777777" w:rsidR="00F22136" w:rsidRDefault="00F22136">
            <w:pPr>
              <w:rPr>
                <w:rFonts w:ascii="Arial" w:hAnsi="Arial" w:cs="Arial"/>
                <w:sz w:val="16"/>
                <w:szCs w:val="16"/>
              </w:rPr>
            </w:pPr>
            <w:r>
              <w:rPr>
                <w:rFonts w:ascii="Arial" w:hAnsi="Arial" w:cs="Arial"/>
                <w:sz w:val="16"/>
                <w:szCs w:val="16"/>
              </w:rPr>
              <w:t>Real-time metadata transport over RTP</w:t>
            </w:r>
          </w:p>
        </w:tc>
        <w:tc>
          <w:tcPr>
            <w:tcW w:w="1408" w:type="dxa"/>
            <w:tcBorders>
              <w:top w:val="nil"/>
              <w:left w:val="nil"/>
              <w:bottom w:val="single" w:sz="4" w:space="0" w:color="A6A6A6"/>
              <w:right w:val="single" w:sz="4" w:space="0" w:color="A6A6A6"/>
            </w:tcBorders>
            <w:shd w:val="clear" w:color="auto" w:fill="auto"/>
            <w:hideMark/>
          </w:tcPr>
          <w:p w14:paraId="19AE37A6" w14:textId="77777777" w:rsidR="00F22136" w:rsidRDefault="00F22136">
            <w:pPr>
              <w:rPr>
                <w:rFonts w:ascii="Arial" w:hAnsi="Arial" w:cs="Arial"/>
                <w:sz w:val="16"/>
                <w:szCs w:val="16"/>
              </w:rPr>
            </w:pPr>
            <w:r>
              <w:rPr>
                <w:rFonts w:ascii="Arial" w:hAnsi="Arial" w:cs="Arial"/>
                <w:sz w:val="16"/>
                <w:szCs w:val="16"/>
              </w:rPr>
              <w:t>Qualcomm India Pvt Ltd</w:t>
            </w:r>
          </w:p>
        </w:tc>
        <w:tc>
          <w:tcPr>
            <w:tcW w:w="876" w:type="dxa"/>
            <w:tcBorders>
              <w:top w:val="nil"/>
              <w:left w:val="nil"/>
              <w:bottom w:val="single" w:sz="4" w:space="0" w:color="A6A6A6"/>
              <w:right w:val="single" w:sz="4" w:space="0" w:color="A6A6A6"/>
            </w:tcBorders>
            <w:shd w:val="clear" w:color="auto" w:fill="auto"/>
            <w:hideMark/>
          </w:tcPr>
          <w:p w14:paraId="4B99A03D" w14:textId="77777777" w:rsidR="00F22136" w:rsidRDefault="00F22136">
            <w:pPr>
              <w:rPr>
                <w:rFonts w:ascii="Arial" w:hAnsi="Arial" w:cs="Arial"/>
                <w:sz w:val="16"/>
                <w:szCs w:val="16"/>
              </w:rPr>
            </w:pPr>
            <w:r>
              <w:rPr>
                <w:rFonts w:ascii="Arial" w:hAnsi="Arial" w:cs="Arial"/>
                <w:sz w:val="16"/>
                <w:szCs w:val="16"/>
              </w:rPr>
              <w:t>10.8</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5FA52232"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570644C0" w14:textId="77777777" w:rsidR="00F22136" w:rsidRDefault="00F22136">
            <w:pPr>
              <w:rPr>
                <w:rFonts w:ascii="Arial" w:hAnsi="Arial" w:cs="Arial"/>
                <w:b/>
                <w:bCs/>
                <w:color w:val="0000FF"/>
                <w:sz w:val="16"/>
                <w:szCs w:val="16"/>
                <w:u w:val="single"/>
              </w:rPr>
            </w:pPr>
            <w:hyperlink r:id="rId237" w:history="1">
              <w:r>
                <w:rPr>
                  <w:rStyle w:val="Hyperlink"/>
                  <w:rFonts w:ascii="Arial" w:hAnsi="Arial" w:cs="Arial"/>
                  <w:b/>
                  <w:bCs/>
                  <w:color w:val="0000FF"/>
                  <w:sz w:val="16"/>
                  <w:szCs w:val="16"/>
                </w:rPr>
                <w:t>S4-221555</w:t>
              </w:r>
            </w:hyperlink>
          </w:p>
        </w:tc>
      </w:tr>
      <w:tr w:rsidR="00F22136" w14:paraId="6E29F31D"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5862E95C" w14:textId="77777777" w:rsidR="00F22136" w:rsidRDefault="00F22136">
            <w:pPr>
              <w:rPr>
                <w:rFonts w:ascii="Arial" w:hAnsi="Arial" w:cs="Arial"/>
                <w:b/>
                <w:bCs/>
                <w:color w:val="0000FF"/>
                <w:sz w:val="16"/>
                <w:szCs w:val="16"/>
                <w:u w:val="single"/>
              </w:rPr>
            </w:pPr>
            <w:hyperlink r:id="rId238" w:history="1">
              <w:r>
                <w:rPr>
                  <w:rStyle w:val="Hyperlink"/>
                  <w:rFonts w:ascii="Arial" w:hAnsi="Arial" w:cs="Arial"/>
                  <w:b/>
                  <w:bCs/>
                  <w:color w:val="0000FF"/>
                  <w:sz w:val="16"/>
                  <w:szCs w:val="16"/>
                </w:rPr>
                <w:t>S4-221347</w:t>
              </w:r>
            </w:hyperlink>
          </w:p>
        </w:tc>
        <w:tc>
          <w:tcPr>
            <w:tcW w:w="3647" w:type="dxa"/>
            <w:tcBorders>
              <w:top w:val="nil"/>
              <w:left w:val="nil"/>
              <w:bottom w:val="single" w:sz="4" w:space="0" w:color="A6A6A6"/>
              <w:right w:val="single" w:sz="4" w:space="0" w:color="A6A6A6"/>
            </w:tcBorders>
            <w:shd w:val="clear" w:color="auto" w:fill="auto"/>
            <w:hideMark/>
          </w:tcPr>
          <w:p w14:paraId="659F5DC3" w14:textId="77777777" w:rsidR="00F22136" w:rsidRDefault="00F22136">
            <w:pPr>
              <w:rPr>
                <w:rFonts w:ascii="Arial" w:hAnsi="Arial" w:cs="Arial"/>
                <w:sz w:val="16"/>
                <w:szCs w:val="16"/>
              </w:rPr>
            </w:pPr>
            <w:r>
              <w:rPr>
                <w:rFonts w:ascii="Arial" w:hAnsi="Arial" w:cs="Arial"/>
                <w:sz w:val="16"/>
                <w:szCs w:val="16"/>
              </w:rPr>
              <w:t>New SID discussion on FS_eXR (Feasibility Study on Enhancement of XR media service)</w:t>
            </w:r>
          </w:p>
        </w:tc>
        <w:tc>
          <w:tcPr>
            <w:tcW w:w="1408" w:type="dxa"/>
            <w:tcBorders>
              <w:top w:val="nil"/>
              <w:left w:val="nil"/>
              <w:bottom w:val="single" w:sz="4" w:space="0" w:color="A6A6A6"/>
              <w:right w:val="single" w:sz="4" w:space="0" w:color="A6A6A6"/>
            </w:tcBorders>
            <w:shd w:val="clear" w:color="auto" w:fill="auto"/>
            <w:hideMark/>
          </w:tcPr>
          <w:p w14:paraId="2DDCFEE6"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122B771A" w14:textId="77777777" w:rsidR="00F22136" w:rsidRDefault="00F22136">
            <w:pPr>
              <w:rPr>
                <w:rFonts w:ascii="Arial" w:hAnsi="Arial" w:cs="Arial"/>
                <w:sz w:val="16"/>
                <w:szCs w:val="16"/>
              </w:rPr>
            </w:pPr>
            <w:r>
              <w:rPr>
                <w:rFonts w:ascii="Arial" w:hAnsi="Arial" w:cs="Arial"/>
                <w:sz w:val="16"/>
                <w:szCs w:val="16"/>
              </w:rPr>
              <w:t>10.11</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2884E71B"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3612112E" w14:textId="77777777" w:rsidR="00F22136" w:rsidRDefault="00F22136">
            <w:pPr>
              <w:rPr>
                <w:rFonts w:ascii="Arial" w:hAnsi="Arial" w:cs="Arial"/>
                <w:sz w:val="16"/>
                <w:szCs w:val="16"/>
              </w:rPr>
            </w:pPr>
            <w:r>
              <w:rPr>
                <w:rFonts w:ascii="Arial" w:hAnsi="Arial" w:cs="Arial"/>
                <w:sz w:val="16"/>
                <w:szCs w:val="16"/>
              </w:rPr>
              <w:t> </w:t>
            </w:r>
          </w:p>
        </w:tc>
      </w:tr>
      <w:tr w:rsidR="00F22136" w14:paraId="23E749D6"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5A60A4D5" w14:textId="77777777" w:rsidR="00F22136" w:rsidRDefault="00F22136">
            <w:pPr>
              <w:rPr>
                <w:rFonts w:ascii="Arial" w:hAnsi="Arial" w:cs="Arial"/>
                <w:b/>
                <w:bCs/>
                <w:color w:val="0000FF"/>
                <w:sz w:val="16"/>
                <w:szCs w:val="16"/>
                <w:u w:val="single"/>
              </w:rPr>
            </w:pPr>
            <w:hyperlink r:id="rId239" w:history="1">
              <w:r>
                <w:rPr>
                  <w:rStyle w:val="Hyperlink"/>
                  <w:rFonts w:ascii="Arial" w:hAnsi="Arial" w:cs="Arial"/>
                  <w:b/>
                  <w:bCs/>
                  <w:color w:val="0000FF"/>
                  <w:sz w:val="16"/>
                  <w:szCs w:val="16"/>
                </w:rPr>
                <w:t>S4-221348</w:t>
              </w:r>
            </w:hyperlink>
          </w:p>
        </w:tc>
        <w:tc>
          <w:tcPr>
            <w:tcW w:w="3647" w:type="dxa"/>
            <w:tcBorders>
              <w:top w:val="nil"/>
              <w:left w:val="nil"/>
              <w:bottom w:val="single" w:sz="4" w:space="0" w:color="A6A6A6"/>
              <w:right w:val="single" w:sz="4" w:space="0" w:color="A6A6A6"/>
            </w:tcBorders>
            <w:shd w:val="clear" w:color="auto" w:fill="auto"/>
            <w:hideMark/>
          </w:tcPr>
          <w:p w14:paraId="48A05E9D" w14:textId="77777777" w:rsidR="00F22136" w:rsidRDefault="00F22136">
            <w:pPr>
              <w:rPr>
                <w:rFonts w:ascii="Arial" w:hAnsi="Arial" w:cs="Arial"/>
                <w:sz w:val="16"/>
                <w:szCs w:val="16"/>
              </w:rPr>
            </w:pPr>
            <w:r>
              <w:rPr>
                <w:rFonts w:ascii="Arial" w:hAnsi="Arial" w:cs="Arial"/>
                <w:sz w:val="16"/>
                <w:szCs w:val="16"/>
              </w:rPr>
              <w:t>FS_eXR_Study on XR enhancement</w:t>
            </w:r>
          </w:p>
        </w:tc>
        <w:tc>
          <w:tcPr>
            <w:tcW w:w="1408" w:type="dxa"/>
            <w:tcBorders>
              <w:top w:val="nil"/>
              <w:left w:val="nil"/>
              <w:bottom w:val="single" w:sz="4" w:space="0" w:color="A6A6A6"/>
              <w:right w:val="single" w:sz="4" w:space="0" w:color="A6A6A6"/>
            </w:tcBorders>
            <w:shd w:val="clear" w:color="auto" w:fill="auto"/>
            <w:hideMark/>
          </w:tcPr>
          <w:p w14:paraId="4B5A81B4"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6A2EB9F8" w14:textId="77777777" w:rsidR="00F22136" w:rsidRDefault="00F22136">
            <w:pPr>
              <w:rPr>
                <w:rFonts w:ascii="Arial" w:hAnsi="Arial" w:cs="Arial"/>
                <w:sz w:val="16"/>
                <w:szCs w:val="16"/>
              </w:rPr>
            </w:pPr>
            <w:r>
              <w:rPr>
                <w:rFonts w:ascii="Arial" w:hAnsi="Arial" w:cs="Arial"/>
                <w:sz w:val="16"/>
                <w:szCs w:val="16"/>
              </w:rPr>
              <w:t>10.11</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1DA1484C"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14267F1D"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21747BEB"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7B086976" w14:textId="77777777" w:rsidR="00F22136" w:rsidRDefault="00F22136">
            <w:pPr>
              <w:rPr>
                <w:rFonts w:ascii="Arial" w:hAnsi="Arial" w:cs="Arial"/>
                <w:b/>
                <w:bCs/>
                <w:color w:val="0000FF"/>
                <w:sz w:val="16"/>
                <w:szCs w:val="16"/>
                <w:u w:val="single"/>
              </w:rPr>
            </w:pPr>
            <w:hyperlink r:id="rId240" w:history="1">
              <w:r>
                <w:rPr>
                  <w:rStyle w:val="Hyperlink"/>
                  <w:rFonts w:ascii="Arial" w:hAnsi="Arial" w:cs="Arial"/>
                  <w:b/>
                  <w:bCs/>
                  <w:color w:val="0000FF"/>
                  <w:sz w:val="16"/>
                  <w:szCs w:val="16"/>
                </w:rPr>
                <w:t>S4-221243</w:t>
              </w:r>
            </w:hyperlink>
          </w:p>
        </w:tc>
        <w:tc>
          <w:tcPr>
            <w:tcW w:w="3647" w:type="dxa"/>
            <w:tcBorders>
              <w:top w:val="nil"/>
              <w:left w:val="nil"/>
              <w:bottom w:val="single" w:sz="4" w:space="0" w:color="A6A6A6"/>
              <w:right w:val="single" w:sz="4" w:space="0" w:color="A6A6A6"/>
            </w:tcBorders>
            <w:shd w:val="clear" w:color="auto" w:fill="auto"/>
            <w:hideMark/>
          </w:tcPr>
          <w:p w14:paraId="0CC2C217" w14:textId="77777777" w:rsidR="00F22136" w:rsidRDefault="00F22136">
            <w:pPr>
              <w:rPr>
                <w:rFonts w:ascii="Arial" w:hAnsi="Arial" w:cs="Arial"/>
                <w:sz w:val="16"/>
                <w:szCs w:val="16"/>
              </w:rPr>
            </w:pPr>
            <w:r>
              <w:rPr>
                <w:rFonts w:ascii="Arial" w:hAnsi="Arial" w:cs="Arial"/>
                <w:sz w:val="16"/>
                <w:szCs w:val="16"/>
              </w:rPr>
              <w:t>LS on the usage of DC application identifier in SDP</w:t>
            </w:r>
          </w:p>
        </w:tc>
        <w:tc>
          <w:tcPr>
            <w:tcW w:w="1408" w:type="dxa"/>
            <w:tcBorders>
              <w:top w:val="nil"/>
              <w:left w:val="nil"/>
              <w:bottom w:val="single" w:sz="4" w:space="0" w:color="A6A6A6"/>
              <w:right w:val="single" w:sz="4" w:space="0" w:color="A6A6A6"/>
            </w:tcBorders>
            <w:shd w:val="clear" w:color="auto" w:fill="auto"/>
            <w:hideMark/>
          </w:tcPr>
          <w:p w14:paraId="269CA753" w14:textId="77777777" w:rsidR="00F22136" w:rsidRDefault="00F22136">
            <w:pPr>
              <w:rPr>
                <w:rFonts w:ascii="Arial" w:hAnsi="Arial" w:cs="Arial"/>
                <w:sz w:val="16"/>
                <w:szCs w:val="16"/>
              </w:rPr>
            </w:pPr>
            <w:r>
              <w:rPr>
                <w:rFonts w:ascii="Arial" w:hAnsi="Arial" w:cs="Arial"/>
                <w:sz w:val="16"/>
                <w:szCs w:val="16"/>
              </w:rPr>
              <w:t>SA2</w:t>
            </w:r>
          </w:p>
        </w:tc>
        <w:tc>
          <w:tcPr>
            <w:tcW w:w="876" w:type="dxa"/>
            <w:tcBorders>
              <w:top w:val="nil"/>
              <w:left w:val="nil"/>
              <w:bottom w:val="single" w:sz="4" w:space="0" w:color="A6A6A6"/>
              <w:right w:val="single" w:sz="4" w:space="0" w:color="A6A6A6"/>
            </w:tcBorders>
            <w:shd w:val="clear" w:color="auto" w:fill="auto"/>
            <w:hideMark/>
          </w:tcPr>
          <w:p w14:paraId="62CBF31E"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nil"/>
              <w:left w:val="nil"/>
              <w:bottom w:val="single" w:sz="4" w:space="0" w:color="A6A6A6"/>
              <w:right w:val="single" w:sz="4" w:space="0" w:color="A6A6A6"/>
            </w:tcBorders>
            <w:shd w:val="clear" w:color="auto" w:fill="auto"/>
            <w:hideMark/>
          </w:tcPr>
          <w:p w14:paraId="453AA92E" w14:textId="77777777" w:rsidR="00F22136" w:rsidRDefault="00F22136">
            <w:pPr>
              <w:rPr>
                <w:rFonts w:ascii="Arial" w:hAnsi="Arial" w:cs="Arial"/>
                <w:sz w:val="16"/>
                <w:szCs w:val="16"/>
              </w:rPr>
            </w:pPr>
            <w:r>
              <w:rPr>
                <w:rFonts w:ascii="Arial" w:hAnsi="Arial" w:cs="Arial"/>
                <w:sz w:val="16"/>
                <w:szCs w:val="16"/>
              </w:rPr>
              <w:t>replied to</w:t>
            </w:r>
          </w:p>
        </w:tc>
        <w:tc>
          <w:tcPr>
            <w:tcW w:w="1440" w:type="dxa"/>
            <w:tcBorders>
              <w:top w:val="nil"/>
              <w:left w:val="nil"/>
              <w:bottom w:val="single" w:sz="4" w:space="0" w:color="A6A6A6"/>
              <w:right w:val="single" w:sz="4" w:space="0" w:color="A6A6A6"/>
            </w:tcBorders>
            <w:shd w:val="clear" w:color="auto" w:fill="auto"/>
            <w:hideMark/>
          </w:tcPr>
          <w:p w14:paraId="1E759F7F" w14:textId="77777777" w:rsidR="00F22136" w:rsidRDefault="00F22136">
            <w:pPr>
              <w:rPr>
                <w:rFonts w:ascii="Arial" w:hAnsi="Arial" w:cs="Arial"/>
                <w:b/>
                <w:bCs/>
                <w:color w:val="0000FF"/>
                <w:sz w:val="16"/>
                <w:szCs w:val="16"/>
                <w:u w:val="single"/>
              </w:rPr>
            </w:pPr>
            <w:hyperlink r:id="rId241" w:history="1">
              <w:r>
                <w:rPr>
                  <w:rStyle w:val="Hyperlink"/>
                  <w:rFonts w:ascii="Arial" w:hAnsi="Arial" w:cs="Arial"/>
                  <w:b/>
                  <w:bCs/>
                  <w:color w:val="0000FF"/>
                  <w:sz w:val="16"/>
                  <w:szCs w:val="16"/>
                </w:rPr>
                <w:t>S4-221556</w:t>
              </w:r>
            </w:hyperlink>
          </w:p>
        </w:tc>
      </w:tr>
      <w:tr w:rsidR="00F22136" w14:paraId="5DA78C70"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0CC2A35E" w14:textId="77777777" w:rsidR="00F22136" w:rsidRDefault="00F22136">
            <w:pPr>
              <w:rPr>
                <w:rFonts w:ascii="Arial" w:hAnsi="Arial" w:cs="Arial"/>
                <w:b/>
                <w:bCs/>
                <w:color w:val="0000FF"/>
                <w:sz w:val="16"/>
                <w:szCs w:val="16"/>
                <w:u w:val="single"/>
              </w:rPr>
            </w:pPr>
            <w:hyperlink r:id="rId242" w:history="1">
              <w:r>
                <w:rPr>
                  <w:rStyle w:val="Hyperlink"/>
                  <w:rFonts w:ascii="Arial" w:hAnsi="Arial" w:cs="Arial"/>
                  <w:b/>
                  <w:bCs/>
                  <w:color w:val="0000FF"/>
                  <w:sz w:val="16"/>
                  <w:szCs w:val="16"/>
                </w:rPr>
                <w:t>S4-221257</w:t>
              </w:r>
            </w:hyperlink>
          </w:p>
        </w:tc>
        <w:tc>
          <w:tcPr>
            <w:tcW w:w="3647" w:type="dxa"/>
            <w:tcBorders>
              <w:top w:val="nil"/>
              <w:left w:val="nil"/>
              <w:bottom w:val="single" w:sz="4" w:space="0" w:color="A6A6A6"/>
              <w:right w:val="single" w:sz="4" w:space="0" w:color="A6A6A6"/>
            </w:tcBorders>
            <w:shd w:val="clear" w:color="auto" w:fill="auto"/>
            <w:hideMark/>
          </w:tcPr>
          <w:p w14:paraId="2201FB15" w14:textId="77777777" w:rsidR="00F22136" w:rsidRDefault="00F22136">
            <w:pPr>
              <w:rPr>
                <w:rFonts w:ascii="Arial" w:hAnsi="Arial" w:cs="Arial"/>
                <w:sz w:val="16"/>
                <w:szCs w:val="16"/>
              </w:rPr>
            </w:pPr>
            <w:r>
              <w:rPr>
                <w:rFonts w:ascii="Arial" w:hAnsi="Arial" w:cs="Arial"/>
                <w:sz w:val="16"/>
                <w:szCs w:val="16"/>
              </w:rPr>
              <w:t>Real-time metadata transport over data channel</w:t>
            </w:r>
          </w:p>
        </w:tc>
        <w:tc>
          <w:tcPr>
            <w:tcW w:w="1408" w:type="dxa"/>
            <w:tcBorders>
              <w:top w:val="nil"/>
              <w:left w:val="nil"/>
              <w:bottom w:val="single" w:sz="4" w:space="0" w:color="A6A6A6"/>
              <w:right w:val="single" w:sz="4" w:space="0" w:color="A6A6A6"/>
            </w:tcBorders>
            <w:shd w:val="clear" w:color="auto" w:fill="auto"/>
            <w:hideMark/>
          </w:tcPr>
          <w:p w14:paraId="410A155E" w14:textId="77777777" w:rsidR="00F22136" w:rsidRDefault="00F22136">
            <w:pPr>
              <w:rPr>
                <w:rFonts w:ascii="Arial" w:hAnsi="Arial" w:cs="Arial"/>
                <w:sz w:val="16"/>
                <w:szCs w:val="16"/>
              </w:rPr>
            </w:pPr>
            <w:r>
              <w:rPr>
                <w:rFonts w:ascii="Arial" w:hAnsi="Arial" w:cs="Arial"/>
                <w:sz w:val="16"/>
                <w:szCs w:val="16"/>
              </w:rPr>
              <w:t>Qualcomm India Pvt Ltd</w:t>
            </w:r>
          </w:p>
        </w:tc>
        <w:tc>
          <w:tcPr>
            <w:tcW w:w="876" w:type="dxa"/>
            <w:tcBorders>
              <w:top w:val="nil"/>
              <w:left w:val="nil"/>
              <w:bottom w:val="single" w:sz="4" w:space="0" w:color="A6A6A6"/>
              <w:right w:val="single" w:sz="4" w:space="0" w:color="A6A6A6"/>
            </w:tcBorders>
            <w:shd w:val="clear" w:color="auto" w:fill="auto"/>
            <w:hideMark/>
          </w:tcPr>
          <w:p w14:paraId="3AE28E97"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20850FB9"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70DCB20D" w14:textId="77777777" w:rsidR="00F22136" w:rsidRDefault="00F22136">
            <w:pPr>
              <w:rPr>
                <w:rFonts w:ascii="Arial" w:hAnsi="Arial" w:cs="Arial"/>
                <w:b/>
                <w:bCs/>
                <w:color w:val="0000FF"/>
                <w:sz w:val="16"/>
                <w:szCs w:val="16"/>
                <w:u w:val="single"/>
              </w:rPr>
            </w:pPr>
            <w:hyperlink r:id="rId243" w:history="1">
              <w:r>
                <w:rPr>
                  <w:rStyle w:val="Hyperlink"/>
                  <w:rFonts w:ascii="Arial" w:hAnsi="Arial" w:cs="Arial"/>
                  <w:b/>
                  <w:bCs/>
                  <w:color w:val="0000FF"/>
                  <w:sz w:val="16"/>
                  <w:szCs w:val="16"/>
                </w:rPr>
                <w:t>S4-221557</w:t>
              </w:r>
            </w:hyperlink>
          </w:p>
        </w:tc>
      </w:tr>
      <w:tr w:rsidR="00F22136" w14:paraId="6E4824C3"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7FC39E4B" w14:textId="77777777" w:rsidR="00F22136" w:rsidRDefault="00F22136">
            <w:pPr>
              <w:rPr>
                <w:rFonts w:ascii="Arial" w:hAnsi="Arial" w:cs="Arial"/>
                <w:b/>
                <w:bCs/>
                <w:color w:val="0000FF"/>
                <w:sz w:val="16"/>
                <w:szCs w:val="16"/>
                <w:u w:val="single"/>
              </w:rPr>
            </w:pPr>
            <w:hyperlink r:id="rId244" w:history="1">
              <w:r>
                <w:rPr>
                  <w:rStyle w:val="Hyperlink"/>
                  <w:rFonts w:ascii="Arial" w:hAnsi="Arial" w:cs="Arial"/>
                  <w:b/>
                  <w:bCs/>
                  <w:color w:val="0000FF"/>
                  <w:sz w:val="16"/>
                  <w:szCs w:val="16"/>
                </w:rPr>
                <w:t>S4-221428</w:t>
              </w:r>
            </w:hyperlink>
          </w:p>
        </w:tc>
        <w:tc>
          <w:tcPr>
            <w:tcW w:w="3647" w:type="dxa"/>
            <w:tcBorders>
              <w:top w:val="nil"/>
              <w:left w:val="nil"/>
              <w:bottom w:val="single" w:sz="4" w:space="0" w:color="A6A6A6"/>
              <w:right w:val="single" w:sz="4" w:space="0" w:color="A6A6A6"/>
            </w:tcBorders>
            <w:shd w:val="clear" w:color="auto" w:fill="auto"/>
            <w:hideMark/>
          </w:tcPr>
          <w:p w14:paraId="0E9C9BE2" w14:textId="77777777" w:rsidR="00F22136" w:rsidRDefault="00F22136">
            <w:pPr>
              <w:rPr>
                <w:rFonts w:ascii="Arial" w:hAnsi="Arial" w:cs="Arial"/>
                <w:sz w:val="16"/>
                <w:szCs w:val="16"/>
              </w:rPr>
            </w:pPr>
            <w:r>
              <w:rPr>
                <w:rFonts w:ascii="Arial" w:hAnsi="Arial" w:cs="Arial"/>
                <w:sz w:val="16"/>
                <w:szCs w:val="16"/>
              </w:rPr>
              <w:t>Use of ICE with IMS Data Channel</w:t>
            </w:r>
          </w:p>
        </w:tc>
        <w:tc>
          <w:tcPr>
            <w:tcW w:w="1408" w:type="dxa"/>
            <w:tcBorders>
              <w:top w:val="nil"/>
              <w:left w:val="nil"/>
              <w:bottom w:val="single" w:sz="4" w:space="0" w:color="A6A6A6"/>
              <w:right w:val="single" w:sz="4" w:space="0" w:color="A6A6A6"/>
            </w:tcBorders>
            <w:shd w:val="clear" w:color="auto" w:fill="auto"/>
            <w:hideMark/>
          </w:tcPr>
          <w:p w14:paraId="2914F1AA" w14:textId="77777777" w:rsidR="00F22136" w:rsidRDefault="00F22136">
            <w:pPr>
              <w:rPr>
                <w:rFonts w:ascii="Arial" w:hAnsi="Arial" w:cs="Arial"/>
                <w:sz w:val="16"/>
                <w:szCs w:val="16"/>
              </w:rPr>
            </w:pPr>
            <w:r>
              <w:rPr>
                <w:rFonts w:ascii="Arial" w:hAnsi="Arial" w:cs="Arial"/>
                <w:sz w:val="16"/>
                <w:szCs w:val="16"/>
              </w:rPr>
              <w:t>Ericsson LM</w:t>
            </w:r>
          </w:p>
        </w:tc>
        <w:tc>
          <w:tcPr>
            <w:tcW w:w="876" w:type="dxa"/>
            <w:tcBorders>
              <w:top w:val="nil"/>
              <w:left w:val="nil"/>
              <w:bottom w:val="single" w:sz="4" w:space="0" w:color="A6A6A6"/>
              <w:right w:val="single" w:sz="4" w:space="0" w:color="A6A6A6"/>
            </w:tcBorders>
            <w:shd w:val="clear" w:color="auto" w:fill="auto"/>
            <w:hideMark/>
          </w:tcPr>
          <w:p w14:paraId="2387C1F4" w14:textId="77777777" w:rsidR="00F22136" w:rsidRDefault="00F22136">
            <w:pPr>
              <w:rPr>
                <w:rFonts w:ascii="Arial" w:hAnsi="Arial" w:cs="Arial"/>
                <w:sz w:val="16"/>
                <w:szCs w:val="16"/>
              </w:rPr>
            </w:pPr>
            <w:r>
              <w:rPr>
                <w:rFonts w:ascii="Arial" w:hAnsi="Arial" w:cs="Arial"/>
                <w:sz w:val="16"/>
                <w:szCs w:val="16"/>
              </w:rPr>
              <w:t>10.10</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2A287426"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47B03A8" w14:textId="77777777" w:rsidR="00F22136" w:rsidRDefault="00F22136">
            <w:pPr>
              <w:rPr>
                <w:rFonts w:ascii="Arial" w:hAnsi="Arial" w:cs="Arial"/>
                <w:b/>
                <w:bCs/>
                <w:color w:val="0000FF"/>
                <w:sz w:val="16"/>
                <w:szCs w:val="16"/>
                <w:u w:val="single"/>
              </w:rPr>
            </w:pPr>
            <w:hyperlink r:id="rId245" w:history="1">
              <w:r>
                <w:rPr>
                  <w:rStyle w:val="Hyperlink"/>
                  <w:rFonts w:ascii="Arial" w:hAnsi="Arial" w:cs="Arial"/>
                  <w:b/>
                  <w:bCs/>
                  <w:color w:val="0000FF"/>
                  <w:sz w:val="16"/>
                  <w:szCs w:val="16"/>
                </w:rPr>
                <w:t>S4-221558</w:t>
              </w:r>
            </w:hyperlink>
          </w:p>
        </w:tc>
      </w:tr>
      <w:tr w:rsidR="00F22136" w14:paraId="277B4DE7"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60B739C9" w14:textId="77777777" w:rsidR="00F22136" w:rsidRDefault="00F22136">
            <w:pPr>
              <w:rPr>
                <w:rFonts w:ascii="Arial" w:hAnsi="Arial" w:cs="Arial"/>
                <w:b/>
                <w:bCs/>
                <w:color w:val="0000FF"/>
                <w:sz w:val="16"/>
                <w:szCs w:val="16"/>
                <w:u w:val="single"/>
              </w:rPr>
            </w:pPr>
            <w:hyperlink r:id="rId246" w:history="1">
              <w:r>
                <w:rPr>
                  <w:rStyle w:val="Hyperlink"/>
                  <w:rFonts w:ascii="Arial" w:hAnsi="Arial" w:cs="Arial"/>
                  <w:b/>
                  <w:bCs/>
                  <w:color w:val="0000FF"/>
                  <w:sz w:val="16"/>
                  <w:szCs w:val="16"/>
                </w:rPr>
                <w:t>S4-221451</w:t>
              </w:r>
            </w:hyperlink>
          </w:p>
        </w:tc>
        <w:tc>
          <w:tcPr>
            <w:tcW w:w="3647" w:type="dxa"/>
            <w:tcBorders>
              <w:top w:val="nil"/>
              <w:left w:val="nil"/>
              <w:bottom w:val="single" w:sz="4" w:space="0" w:color="A6A6A6"/>
              <w:right w:val="single" w:sz="4" w:space="0" w:color="A6A6A6"/>
            </w:tcBorders>
            <w:shd w:val="clear" w:color="auto" w:fill="auto"/>
            <w:hideMark/>
          </w:tcPr>
          <w:p w14:paraId="7030B20D" w14:textId="77777777" w:rsidR="00F22136" w:rsidRDefault="00F22136">
            <w:pPr>
              <w:rPr>
                <w:rFonts w:ascii="Arial" w:hAnsi="Arial" w:cs="Arial"/>
                <w:sz w:val="16"/>
                <w:szCs w:val="16"/>
              </w:rPr>
            </w:pPr>
            <w:r>
              <w:rPr>
                <w:rFonts w:ascii="Arial" w:hAnsi="Arial" w:cs="Arial"/>
                <w:sz w:val="16"/>
                <w:szCs w:val="16"/>
              </w:rPr>
              <w:t>Discussion on versioning and delivery of WebRTC signalling for iRTCW</w:t>
            </w:r>
          </w:p>
        </w:tc>
        <w:tc>
          <w:tcPr>
            <w:tcW w:w="1408" w:type="dxa"/>
            <w:tcBorders>
              <w:top w:val="nil"/>
              <w:left w:val="nil"/>
              <w:bottom w:val="single" w:sz="4" w:space="0" w:color="A6A6A6"/>
              <w:right w:val="single" w:sz="4" w:space="0" w:color="A6A6A6"/>
            </w:tcBorders>
            <w:shd w:val="clear" w:color="auto" w:fill="auto"/>
            <w:hideMark/>
          </w:tcPr>
          <w:p w14:paraId="172B9B5B" w14:textId="77777777" w:rsidR="00F22136" w:rsidRDefault="00F22136">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7EF3A4A2"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63FFCBFE"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5E9F7C95" w14:textId="77777777" w:rsidR="00F22136" w:rsidRDefault="00F22136">
            <w:pPr>
              <w:rPr>
                <w:rFonts w:ascii="Arial" w:hAnsi="Arial" w:cs="Arial"/>
                <w:b/>
                <w:bCs/>
                <w:color w:val="0000FF"/>
                <w:sz w:val="16"/>
                <w:szCs w:val="16"/>
                <w:u w:val="single"/>
              </w:rPr>
            </w:pPr>
            <w:hyperlink r:id="rId247" w:history="1">
              <w:r>
                <w:rPr>
                  <w:rStyle w:val="Hyperlink"/>
                  <w:rFonts w:ascii="Arial" w:hAnsi="Arial" w:cs="Arial"/>
                  <w:b/>
                  <w:bCs/>
                  <w:color w:val="0000FF"/>
                  <w:sz w:val="16"/>
                  <w:szCs w:val="16"/>
                </w:rPr>
                <w:t>S4-221560</w:t>
              </w:r>
            </w:hyperlink>
          </w:p>
        </w:tc>
      </w:tr>
      <w:tr w:rsidR="00F22136" w14:paraId="4874055B"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40684E5D" w14:textId="77777777" w:rsidR="00F22136" w:rsidRDefault="00F22136">
            <w:pPr>
              <w:rPr>
                <w:rFonts w:ascii="Arial" w:hAnsi="Arial" w:cs="Arial"/>
                <w:b/>
                <w:bCs/>
                <w:color w:val="0000FF"/>
                <w:sz w:val="16"/>
                <w:szCs w:val="16"/>
                <w:u w:val="single"/>
              </w:rPr>
            </w:pPr>
            <w:hyperlink r:id="rId248" w:history="1">
              <w:r>
                <w:rPr>
                  <w:rStyle w:val="Hyperlink"/>
                  <w:rFonts w:ascii="Arial" w:hAnsi="Arial" w:cs="Arial"/>
                  <w:b/>
                  <w:bCs/>
                  <w:color w:val="0000FF"/>
                  <w:sz w:val="16"/>
                  <w:szCs w:val="16"/>
                </w:rPr>
                <w:t>S4-221390</w:t>
              </w:r>
            </w:hyperlink>
          </w:p>
        </w:tc>
        <w:tc>
          <w:tcPr>
            <w:tcW w:w="3647" w:type="dxa"/>
            <w:tcBorders>
              <w:top w:val="nil"/>
              <w:left w:val="nil"/>
              <w:bottom w:val="single" w:sz="4" w:space="0" w:color="A6A6A6"/>
              <w:right w:val="single" w:sz="4" w:space="0" w:color="A6A6A6"/>
            </w:tcBorders>
            <w:shd w:val="clear" w:color="auto" w:fill="auto"/>
            <w:hideMark/>
          </w:tcPr>
          <w:p w14:paraId="7C932F81" w14:textId="77777777" w:rsidR="00F22136" w:rsidRDefault="00F22136">
            <w:pPr>
              <w:rPr>
                <w:rFonts w:ascii="Arial" w:hAnsi="Arial" w:cs="Arial"/>
                <w:sz w:val="16"/>
                <w:szCs w:val="16"/>
              </w:rPr>
            </w:pPr>
            <w:r>
              <w:rPr>
                <w:rFonts w:ascii="Arial" w:hAnsi="Arial" w:cs="Arial"/>
                <w:sz w:val="16"/>
                <w:szCs w:val="16"/>
              </w:rPr>
              <w:t>Proposal for the control plane handling depending on collaboration scenarios</w:t>
            </w:r>
          </w:p>
        </w:tc>
        <w:tc>
          <w:tcPr>
            <w:tcW w:w="1408" w:type="dxa"/>
            <w:tcBorders>
              <w:top w:val="nil"/>
              <w:left w:val="nil"/>
              <w:bottom w:val="single" w:sz="4" w:space="0" w:color="A6A6A6"/>
              <w:right w:val="single" w:sz="4" w:space="0" w:color="A6A6A6"/>
            </w:tcBorders>
            <w:shd w:val="clear" w:color="auto" w:fill="auto"/>
            <w:hideMark/>
          </w:tcPr>
          <w:p w14:paraId="35927361" w14:textId="77777777" w:rsidR="00F22136" w:rsidRDefault="00F22136">
            <w:pPr>
              <w:rPr>
                <w:rFonts w:ascii="Arial" w:hAnsi="Arial" w:cs="Arial"/>
                <w:sz w:val="16"/>
                <w:szCs w:val="16"/>
              </w:rPr>
            </w:pPr>
            <w:r>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4E613278"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01DA0475" w14:textId="77777777" w:rsidR="00F22136" w:rsidRDefault="00F22136">
            <w:pPr>
              <w:rPr>
                <w:rFonts w:ascii="Arial" w:hAnsi="Arial" w:cs="Arial"/>
                <w:sz w:val="16"/>
                <w:szCs w:val="16"/>
              </w:rPr>
            </w:pPr>
            <w:r>
              <w:rPr>
                <w:rFonts w:ascii="Arial" w:hAnsi="Arial" w:cs="Arial"/>
                <w:sz w:val="16"/>
                <w:szCs w:val="16"/>
              </w:rPr>
              <w:t>merged</w:t>
            </w:r>
          </w:p>
        </w:tc>
        <w:tc>
          <w:tcPr>
            <w:tcW w:w="1440" w:type="dxa"/>
            <w:tcBorders>
              <w:top w:val="nil"/>
              <w:left w:val="single" w:sz="4" w:space="0" w:color="A6A6A6"/>
              <w:bottom w:val="single" w:sz="4" w:space="0" w:color="A6A6A6"/>
              <w:right w:val="single" w:sz="4" w:space="0" w:color="A6A6A6"/>
            </w:tcBorders>
            <w:shd w:val="clear" w:color="auto" w:fill="auto"/>
            <w:hideMark/>
          </w:tcPr>
          <w:p w14:paraId="56D1C4B4" w14:textId="77777777" w:rsidR="00F22136" w:rsidRDefault="00F22136">
            <w:pPr>
              <w:rPr>
                <w:rFonts w:ascii="Arial" w:hAnsi="Arial" w:cs="Arial"/>
                <w:b/>
                <w:bCs/>
                <w:color w:val="0000FF"/>
                <w:sz w:val="16"/>
                <w:szCs w:val="16"/>
                <w:u w:val="single"/>
              </w:rPr>
            </w:pPr>
            <w:hyperlink r:id="rId249" w:history="1">
              <w:r>
                <w:rPr>
                  <w:rStyle w:val="Hyperlink"/>
                  <w:rFonts w:ascii="Arial" w:hAnsi="Arial" w:cs="Arial"/>
                  <w:b/>
                  <w:bCs/>
                  <w:color w:val="0000FF"/>
                  <w:sz w:val="16"/>
                  <w:szCs w:val="16"/>
                </w:rPr>
                <w:t>S4-221561</w:t>
              </w:r>
            </w:hyperlink>
          </w:p>
        </w:tc>
      </w:tr>
      <w:tr w:rsidR="00F22136" w14:paraId="2C8DA796"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5FE5757" w14:textId="77777777" w:rsidR="00F22136" w:rsidRDefault="00F22136">
            <w:pPr>
              <w:rPr>
                <w:rFonts w:ascii="Arial" w:hAnsi="Arial" w:cs="Arial"/>
                <w:b/>
                <w:bCs/>
                <w:color w:val="0000FF"/>
                <w:sz w:val="16"/>
                <w:szCs w:val="16"/>
                <w:u w:val="single"/>
              </w:rPr>
            </w:pPr>
            <w:hyperlink r:id="rId250" w:history="1">
              <w:r>
                <w:rPr>
                  <w:rStyle w:val="Hyperlink"/>
                  <w:rFonts w:ascii="Arial" w:hAnsi="Arial" w:cs="Arial"/>
                  <w:b/>
                  <w:bCs/>
                  <w:color w:val="0000FF"/>
                  <w:sz w:val="16"/>
                  <w:szCs w:val="16"/>
                </w:rPr>
                <w:t>S4-221452</w:t>
              </w:r>
            </w:hyperlink>
          </w:p>
        </w:tc>
        <w:tc>
          <w:tcPr>
            <w:tcW w:w="3647" w:type="dxa"/>
            <w:tcBorders>
              <w:top w:val="nil"/>
              <w:left w:val="nil"/>
              <w:bottom w:val="single" w:sz="4" w:space="0" w:color="A6A6A6"/>
              <w:right w:val="single" w:sz="4" w:space="0" w:color="A6A6A6"/>
            </w:tcBorders>
            <w:shd w:val="clear" w:color="auto" w:fill="auto"/>
            <w:hideMark/>
          </w:tcPr>
          <w:p w14:paraId="296971EF" w14:textId="77777777" w:rsidR="00F22136" w:rsidRDefault="00F22136">
            <w:pPr>
              <w:rPr>
                <w:rFonts w:ascii="Arial" w:hAnsi="Arial" w:cs="Arial"/>
                <w:sz w:val="16"/>
                <w:szCs w:val="16"/>
              </w:rPr>
            </w:pPr>
            <w:r>
              <w:rPr>
                <w:rFonts w:ascii="Arial" w:hAnsi="Arial" w:cs="Arial"/>
                <w:sz w:val="16"/>
                <w:szCs w:val="16"/>
              </w:rPr>
              <w:t>Network Assistance Call Flows</w:t>
            </w:r>
          </w:p>
        </w:tc>
        <w:tc>
          <w:tcPr>
            <w:tcW w:w="1408" w:type="dxa"/>
            <w:tcBorders>
              <w:top w:val="nil"/>
              <w:left w:val="nil"/>
              <w:bottom w:val="single" w:sz="4" w:space="0" w:color="A6A6A6"/>
              <w:right w:val="single" w:sz="4" w:space="0" w:color="A6A6A6"/>
            </w:tcBorders>
            <w:shd w:val="clear" w:color="auto" w:fill="auto"/>
            <w:hideMark/>
          </w:tcPr>
          <w:p w14:paraId="4D44A2AF" w14:textId="77777777" w:rsidR="00F22136" w:rsidRDefault="00F22136">
            <w:pPr>
              <w:rPr>
                <w:rFonts w:ascii="Arial" w:hAnsi="Arial" w:cs="Arial"/>
                <w:sz w:val="16"/>
                <w:szCs w:val="16"/>
              </w:rPr>
            </w:pPr>
            <w:r>
              <w:rPr>
                <w:rFonts w:ascii="Arial" w:hAnsi="Arial" w:cs="Arial"/>
                <w:sz w:val="16"/>
                <w:szCs w:val="16"/>
              </w:rPr>
              <w:t>Qualcomm Korea</w:t>
            </w:r>
          </w:p>
        </w:tc>
        <w:tc>
          <w:tcPr>
            <w:tcW w:w="876" w:type="dxa"/>
            <w:tcBorders>
              <w:top w:val="nil"/>
              <w:left w:val="nil"/>
              <w:bottom w:val="single" w:sz="4" w:space="0" w:color="A6A6A6"/>
              <w:right w:val="single" w:sz="4" w:space="0" w:color="A6A6A6"/>
            </w:tcBorders>
            <w:shd w:val="clear" w:color="auto" w:fill="auto"/>
            <w:hideMark/>
          </w:tcPr>
          <w:p w14:paraId="5D21EAA4"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793371F6"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55A8172B" w14:textId="77777777" w:rsidR="00F22136" w:rsidRDefault="00F22136">
            <w:pPr>
              <w:rPr>
                <w:rFonts w:ascii="Arial" w:hAnsi="Arial" w:cs="Arial"/>
                <w:b/>
                <w:bCs/>
                <w:color w:val="0000FF"/>
                <w:sz w:val="16"/>
                <w:szCs w:val="16"/>
                <w:u w:val="single"/>
              </w:rPr>
            </w:pPr>
            <w:hyperlink r:id="rId251" w:history="1">
              <w:r>
                <w:rPr>
                  <w:rStyle w:val="Hyperlink"/>
                  <w:rFonts w:ascii="Arial" w:hAnsi="Arial" w:cs="Arial"/>
                  <w:b/>
                  <w:bCs/>
                  <w:color w:val="0000FF"/>
                  <w:sz w:val="16"/>
                  <w:szCs w:val="16"/>
                </w:rPr>
                <w:t>S4-221561</w:t>
              </w:r>
            </w:hyperlink>
          </w:p>
        </w:tc>
      </w:tr>
      <w:tr w:rsidR="00F22136" w14:paraId="7C54C55C" w14:textId="77777777" w:rsidTr="00F22136">
        <w:trPr>
          <w:trHeight w:val="285"/>
        </w:trPr>
        <w:tc>
          <w:tcPr>
            <w:tcW w:w="1446" w:type="dxa"/>
            <w:tcBorders>
              <w:top w:val="nil"/>
              <w:left w:val="single" w:sz="4" w:space="0" w:color="A6A6A6"/>
              <w:bottom w:val="single" w:sz="4" w:space="0" w:color="A6A6A6"/>
              <w:right w:val="single" w:sz="4" w:space="0" w:color="A6A6A6"/>
            </w:tcBorders>
            <w:shd w:val="clear" w:color="auto" w:fill="auto"/>
            <w:hideMark/>
          </w:tcPr>
          <w:p w14:paraId="5162EC99" w14:textId="77777777" w:rsidR="00F22136" w:rsidRDefault="00F22136">
            <w:pPr>
              <w:rPr>
                <w:rFonts w:ascii="Arial" w:hAnsi="Arial" w:cs="Arial"/>
                <w:b/>
                <w:bCs/>
                <w:color w:val="0000FF"/>
                <w:sz w:val="16"/>
                <w:szCs w:val="16"/>
                <w:u w:val="single"/>
              </w:rPr>
            </w:pPr>
            <w:hyperlink r:id="rId252" w:history="1">
              <w:r>
                <w:rPr>
                  <w:rStyle w:val="Hyperlink"/>
                  <w:rFonts w:ascii="Arial" w:hAnsi="Arial" w:cs="Arial"/>
                  <w:b/>
                  <w:bCs/>
                  <w:color w:val="0000FF"/>
                  <w:sz w:val="16"/>
                  <w:szCs w:val="16"/>
                </w:rPr>
                <w:t>S4-221561</w:t>
              </w:r>
            </w:hyperlink>
          </w:p>
        </w:tc>
        <w:tc>
          <w:tcPr>
            <w:tcW w:w="3647" w:type="dxa"/>
            <w:tcBorders>
              <w:top w:val="nil"/>
              <w:left w:val="nil"/>
              <w:bottom w:val="single" w:sz="4" w:space="0" w:color="A6A6A6"/>
              <w:right w:val="single" w:sz="4" w:space="0" w:color="A6A6A6"/>
            </w:tcBorders>
            <w:shd w:val="clear" w:color="auto" w:fill="auto"/>
            <w:hideMark/>
          </w:tcPr>
          <w:p w14:paraId="5B1B91E2" w14:textId="77777777" w:rsidR="00F22136" w:rsidRDefault="00F22136">
            <w:pPr>
              <w:rPr>
                <w:rFonts w:ascii="Arial" w:hAnsi="Arial" w:cs="Arial"/>
                <w:sz w:val="16"/>
                <w:szCs w:val="16"/>
              </w:rPr>
            </w:pPr>
            <w:r>
              <w:rPr>
                <w:rFonts w:ascii="Arial" w:hAnsi="Arial" w:cs="Arial"/>
                <w:sz w:val="16"/>
                <w:szCs w:val="16"/>
              </w:rPr>
              <w:t>RTC Call Flows</w:t>
            </w:r>
          </w:p>
        </w:tc>
        <w:tc>
          <w:tcPr>
            <w:tcW w:w="1408" w:type="dxa"/>
            <w:tcBorders>
              <w:top w:val="nil"/>
              <w:left w:val="nil"/>
              <w:bottom w:val="single" w:sz="4" w:space="0" w:color="A6A6A6"/>
              <w:right w:val="single" w:sz="4" w:space="0" w:color="A6A6A6"/>
            </w:tcBorders>
            <w:shd w:val="clear" w:color="auto" w:fill="auto"/>
            <w:hideMark/>
          </w:tcPr>
          <w:p w14:paraId="4BB85EF2" w14:textId="77777777" w:rsidR="00F22136" w:rsidRDefault="00F22136">
            <w:pPr>
              <w:rPr>
                <w:rFonts w:ascii="Arial" w:hAnsi="Arial" w:cs="Arial"/>
                <w:sz w:val="16"/>
                <w:szCs w:val="16"/>
              </w:rPr>
            </w:pPr>
            <w:r>
              <w:rPr>
                <w:rFonts w:ascii="Arial" w:hAnsi="Arial" w:cs="Arial"/>
                <w:sz w:val="16"/>
                <w:szCs w:val="16"/>
              </w:rPr>
              <w:t>Qualcomm India Pvt Ltd, NTT</w:t>
            </w:r>
          </w:p>
        </w:tc>
        <w:tc>
          <w:tcPr>
            <w:tcW w:w="876" w:type="dxa"/>
            <w:tcBorders>
              <w:top w:val="nil"/>
              <w:left w:val="nil"/>
              <w:bottom w:val="single" w:sz="4" w:space="0" w:color="A6A6A6"/>
              <w:right w:val="single" w:sz="4" w:space="0" w:color="A6A6A6"/>
            </w:tcBorders>
            <w:shd w:val="clear" w:color="auto" w:fill="auto"/>
            <w:hideMark/>
          </w:tcPr>
          <w:p w14:paraId="7B1F4D91"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7AEFA3D7"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EDB40E1" w14:textId="77777777" w:rsidR="00F22136" w:rsidRDefault="00F22136">
            <w:pPr>
              <w:rPr>
                <w:rFonts w:ascii="Arial" w:hAnsi="Arial" w:cs="Arial"/>
                <w:b/>
                <w:bCs/>
                <w:color w:val="0000FF"/>
                <w:sz w:val="16"/>
                <w:szCs w:val="16"/>
                <w:u w:val="single"/>
              </w:rPr>
            </w:pPr>
            <w:hyperlink r:id="rId253" w:history="1">
              <w:r>
                <w:rPr>
                  <w:rStyle w:val="Hyperlink"/>
                  <w:rFonts w:ascii="Arial" w:hAnsi="Arial" w:cs="Arial"/>
                  <w:b/>
                  <w:bCs/>
                  <w:color w:val="0000FF"/>
                  <w:sz w:val="16"/>
                  <w:szCs w:val="16"/>
                </w:rPr>
                <w:t>S4-221508</w:t>
              </w:r>
            </w:hyperlink>
          </w:p>
        </w:tc>
      </w:tr>
      <w:tr w:rsidR="00F22136" w14:paraId="7099E19C"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5B246184" w14:textId="77777777" w:rsidR="00F22136" w:rsidRDefault="00F22136">
            <w:pPr>
              <w:rPr>
                <w:rFonts w:ascii="Arial" w:hAnsi="Arial" w:cs="Arial"/>
                <w:b/>
                <w:bCs/>
                <w:color w:val="0000FF"/>
                <w:sz w:val="16"/>
                <w:szCs w:val="16"/>
                <w:u w:val="single"/>
              </w:rPr>
            </w:pPr>
            <w:hyperlink r:id="rId254" w:history="1">
              <w:r>
                <w:rPr>
                  <w:rStyle w:val="Hyperlink"/>
                  <w:rFonts w:ascii="Arial" w:hAnsi="Arial" w:cs="Arial"/>
                  <w:b/>
                  <w:bCs/>
                  <w:color w:val="0000FF"/>
                  <w:sz w:val="16"/>
                  <w:szCs w:val="16"/>
                </w:rPr>
                <w:t>S4-221388</w:t>
              </w:r>
            </w:hyperlink>
          </w:p>
        </w:tc>
        <w:tc>
          <w:tcPr>
            <w:tcW w:w="3647" w:type="dxa"/>
            <w:tcBorders>
              <w:top w:val="nil"/>
              <w:left w:val="nil"/>
              <w:bottom w:val="single" w:sz="4" w:space="0" w:color="A6A6A6"/>
              <w:right w:val="single" w:sz="4" w:space="0" w:color="A6A6A6"/>
            </w:tcBorders>
            <w:shd w:val="clear" w:color="auto" w:fill="auto"/>
            <w:hideMark/>
          </w:tcPr>
          <w:p w14:paraId="1DBDF1FA" w14:textId="77777777" w:rsidR="00F22136" w:rsidRDefault="00F22136">
            <w:pPr>
              <w:rPr>
                <w:rFonts w:ascii="Arial" w:hAnsi="Arial" w:cs="Arial"/>
                <w:sz w:val="16"/>
                <w:szCs w:val="16"/>
              </w:rPr>
            </w:pPr>
            <w:r>
              <w:rPr>
                <w:rFonts w:ascii="Arial" w:hAnsi="Arial" w:cs="Arial"/>
                <w:sz w:val="16"/>
                <w:szCs w:val="16"/>
              </w:rPr>
              <w:t>More about WebRTC signaling Server for session management in GA4RTAR</w:t>
            </w:r>
          </w:p>
        </w:tc>
        <w:tc>
          <w:tcPr>
            <w:tcW w:w="1408" w:type="dxa"/>
            <w:tcBorders>
              <w:top w:val="nil"/>
              <w:left w:val="nil"/>
              <w:bottom w:val="single" w:sz="4" w:space="0" w:color="A6A6A6"/>
              <w:right w:val="single" w:sz="4" w:space="0" w:color="A6A6A6"/>
            </w:tcBorders>
            <w:shd w:val="clear" w:color="auto" w:fill="auto"/>
            <w:hideMark/>
          </w:tcPr>
          <w:p w14:paraId="1AF8C250"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54433D45"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32926179"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4FD32FD" w14:textId="77777777" w:rsidR="00F22136" w:rsidRDefault="00F22136">
            <w:pPr>
              <w:rPr>
                <w:rFonts w:ascii="Arial" w:hAnsi="Arial" w:cs="Arial"/>
                <w:b/>
                <w:bCs/>
                <w:color w:val="0000FF"/>
                <w:sz w:val="16"/>
                <w:szCs w:val="16"/>
                <w:u w:val="single"/>
              </w:rPr>
            </w:pPr>
            <w:hyperlink r:id="rId255" w:history="1">
              <w:r>
                <w:rPr>
                  <w:rStyle w:val="Hyperlink"/>
                  <w:rFonts w:ascii="Arial" w:hAnsi="Arial" w:cs="Arial"/>
                  <w:b/>
                  <w:bCs/>
                  <w:color w:val="0000FF"/>
                  <w:sz w:val="16"/>
                  <w:szCs w:val="16"/>
                </w:rPr>
                <w:t>S4-221509</w:t>
              </w:r>
            </w:hyperlink>
          </w:p>
        </w:tc>
      </w:tr>
      <w:tr w:rsidR="00F22136" w14:paraId="1C69DEEE"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5A71055F" w14:textId="77777777" w:rsidR="00F22136" w:rsidRDefault="00F22136">
            <w:pPr>
              <w:rPr>
                <w:rFonts w:ascii="Arial" w:hAnsi="Arial" w:cs="Arial"/>
                <w:b/>
                <w:bCs/>
                <w:color w:val="0000FF"/>
                <w:sz w:val="16"/>
                <w:szCs w:val="16"/>
                <w:u w:val="single"/>
              </w:rPr>
            </w:pPr>
            <w:hyperlink r:id="rId256" w:history="1">
              <w:r>
                <w:rPr>
                  <w:rStyle w:val="Hyperlink"/>
                  <w:rFonts w:ascii="Arial" w:hAnsi="Arial" w:cs="Arial"/>
                  <w:b/>
                  <w:bCs/>
                  <w:color w:val="0000FF"/>
                  <w:sz w:val="16"/>
                  <w:szCs w:val="16"/>
                </w:rPr>
                <w:t>S4-221354</w:t>
              </w:r>
            </w:hyperlink>
          </w:p>
        </w:tc>
        <w:tc>
          <w:tcPr>
            <w:tcW w:w="3647" w:type="dxa"/>
            <w:tcBorders>
              <w:top w:val="nil"/>
              <w:left w:val="nil"/>
              <w:bottom w:val="single" w:sz="4" w:space="0" w:color="A6A6A6"/>
              <w:right w:val="single" w:sz="4" w:space="0" w:color="A6A6A6"/>
            </w:tcBorders>
            <w:shd w:val="clear" w:color="auto" w:fill="auto"/>
            <w:hideMark/>
          </w:tcPr>
          <w:p w14:paraId="3CE7F656" w14:textId="77777777" w:rsidR="00F22136" w:rsidRDefault="00F22136">
            <w:pPr>
              <w:rPr>
                <w:rFonts w:ascii="Arial" w:hAnsi="Arial" w:cs="Arial"/>
                <w:sz w:val="16"/>
                <w:szCs w:val="16"/>
              </w:rPr>
            </w:pPr>
            <w:r>
              <w:rPr>
                <w:rFonts w:ascii="Arial" w:hAnsi="Arial" w:cs="Arial"/>
                <w:sz w:val="16"/>
                <w:szCs w:val="16"/>
              </w:rPr>
              <w:t>Additional feature for trust media server in GA4RTAR</w:t>
            </w:r>
          </w:p>
        </w:tc>
        <w:tc>
          <w:tcPr>
            <w:tcW w:w="1408" w:type="dxa"/>
            <w:tcBorders>
              <w:top w:val="nil"/>
              <w:left w:val="nil"/>
              <w:bottom w:val="single" w:sz="4" w:space="0" w:color="A6A6A6"/>
              <w:right w:val="single" w:sz="4" w:space="0" w:color="A6A6A6"/>
            </w:tcBorders>
            <w:shd w:val="clear" w:color="auto" w:fill="auto"/>
            <w:hideMark/>
          </w:tcPr>
          <w:p w14:paraId="29E21F81"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62DF5EAB" w14:textId="77777777" w:rsidR="00F22136" w:rsidRDefault="00F22136">
            <w:pPr>
              <w:rPr>
                <w:rFonts w:ascii="Arial" w:hAnsi="Arial" w:cs="Arial"/>
                <w:sz w:val="16"/>
                <w:szCs w:val="16"/>
              </w:rPr>
            </w:pPr>
            <w:r>
              <w:rPr>
                <w:rFonts w:ascii="Arial" w:hAnsi="Arial" w:cs="Arial"/>
                <w:sz w:val="16"/>
                <w:szCs w:val="16"/>
              </w:rPr>
              <w:t>10.7</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2E3FB8EA"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3703809D" w14:textId="77777777" w:rsidR="00F22136" w:rsidRDefault="00F22136">
            <w:pPr>
              <w:rPr>
                <w:rFonts w:ascii="Arial" w:hAnsi="Arial" w:cs="Arial"/>
                <w:b/>
                <w:bCs/>
                <w:color w:val="0000FF"/>
                <w:sz w:val="16"/>
                <w:szCs w:val="16"/>
                <w:u w:val="single"/>
              </w:rPr>
            </w:pPr>
            <w:hyperlink r:id="rId257" w:history="1">
              <w:r>
                <w:rPr>
                  <w:rStyle w:val="Hyperlink"/>
                  <w:rFonts w:ascii="Arial" w:hAnsi="Arial" w:cs="Arial"/>
                  <w:b/>
                  <w:bCs/>
                  <w:color w:val="0000FF"/>
                  <w:sz w:val="16"/>
                  <w:szCs w:val="16"/>
                </w:rPr>
                <w:t>S4-221510</w:t>
              </w:r>
            </w:hyperlink>
          </w:p>
        </w:tc>
      </w:tr>
      <w:tr w:rsidR="00F22136" w14:paraId="76CEDA8D"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49A0669" w14:textId="77777777" w:rsidR="00F22136" w:rsidRDefault="00F22136">
            <w:pPr>
              <w:rPr>
                <w:rFonts w:ascii="Arial" w:hAnsi="Arial" w:cs="Arial"/>
                <w:b/>
                <w:bCs/>
                <w:color w:val="0000FF"/>
                <w:sz w:val="16"/>
                <w:szCs w:val="16"/>
                <w:u w:val="single"/>
              </w:rPr>
            </w:pPr>
            <w:hyperlink r:id="rId258" w:history="1">
              <w:r>
                <w:rPr>
                  <w:rStyle w:val="Hyperlink"/>
                  <w:rFonts w:ascii="Arial" w:hAnsi="Arial" w:cs="Arial"/>
                  <w:b/>
                  <w:bCs/>
                  <w:color w:val="0000FF"/>
                  <w:sz w:val="16"/>
                  <w:szCs w:val="16"/>
                </w:rPr>
                <w:t>S4-221300</w:t>
              </w:r>
            </w:hyperlink>
          </w:p>
        </w:tc>
        <w:tc>
          <w:tcPr>
            <w:tcW w:w="3647" w:type="dxa"/>
            <w:tcBorders>
              <w:top w:val="nil"/>
              <w:left w:val="nil"/>
              <w:bottom w:val="single" w:sz="4" w:space="0" w:color="A6A6A6"/>
              <w:right w:val="single" w:sz="4" w:space="0" w:color="A6A6A6"/>
            </w:tcBorders>
            <w:shd w:val="clear" w:color="auto" w:fill="auto"/>
            <w:hideMark/>
          </w:tcPr>
          <w:p w14:paraId="43F4BB97" w14:textId="77777777" w:rsidR="00F22136" w:rsidRDefault="00F22136">
            <w:pPr>
              <w:rPr>
                <w:rFonts w:ascii="Arial" w:hAnsi="Arial" w:cs="Arial"/>
                <w:sz w:val="16"/>
                <w:szCs w:val="16"/>
              </w:rPr>
            </w:pPr>
            <w:r>
              <w:rPr>
                <w:rFonts w:ascii="Arial" w:hAnsi="Arial" w:cs="Arial"/>
                <w:sz w:val="16"/>
                <w:szCs w:val="16"/>
              </w:rPr>
              <w:t>Add App ID to SDP negotiation of IMS data channel</w:t>
            </w:r>
          </w:p>
        </w:tc>
        <w:tc>
          <w:tcPr>
            <w:tcW w:w="1408" w:type="dxa"/>
            <w:tcBorders>
              <w:top w:val="nil"/>
              <w:left w:val="nil"/>
              <w:bottom w:val="single" w:sz="4" w:space="0" w:color="A6A6A6"/>
              <w:right w:val="single" w:sz="4" w:space="0" w:color="A6A6A6"/>
            </w:tcBorders>
            <w:shd w:val="clear" w:color="auto" w:fill="auto"/>
            <w:hideMark/>
          </w:tcPr>
          <w:p w14:paraId="1ECD7AB5" w14:textId="77777777" w:rsidR="00F22136" w:rsidRDefault="00F22136">
            <w:pPr>
              <w:rPr>
                <w:rFonts w:ascii="Arial" w:hAnsi="Arial" w:cs="Arial"/>
                <w:sz w:val="16"/>
                <w:szCs w:val="16"/>
              </w:rPr>
            </w:pPr>
            <w:r>
              <w:rPr>
                <w:rFonts w:ascii="Arial" w:hAnsi="Arial" w:cs="Arial"/>
                <w:sz w:val="16"/>
                <w:szCs w:val="16"/>
              </w:rPr>
              <w:t>Qualcomm Europe Inc. Sweden</w:t>
            </w:r>
          </w:p>
        </w:tc>
        <w:tc>
          <w:tcPr>
            <w:tcW w:w="876" w:type="dxa"/>
            <w:tcBorders>
              <w:top w:val="nil"/>
              <w:left w:val="nil"/>
              <w:bottom w:val="single" w:sz="4" w:space="0" w:color="A6A6A6"/>
              <w:right w:val="single" w:sz="4" w:space="0" w:color="A6A6A6"/>
            </w:tcBorders>
            <w:shd w:val="clear" w:color="auto" w:fill="auto"/>
            <w:hideMark/>
          </w:tcPr>
          <w:p w14:paraId="4BE925FB"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4A62D8D0"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single" w:sz="4" w:space="0" w:color="A6A6A6"/>
              <w:bottom w:val="single" w:sz="4" w:space="0" w:color="A6A6A6"/>
              <w:right w:val="single" w:sz="4" w:space="0" w:color="A6A6A6"/>
            </w:tcBorders>
            <w:shd w:val="clear" w:color="auto" w:fill="auto"/>
            <w:hideMark/>
          </w:tcPr>
          <w:p w14:paraId="0B6D2FC9" w14:textId="77777777" w:rsidR="00F22136" w:rsidRDefault="00F22136">
            <w:pPr>
              <w:rPr>
                <w:rFonts w:ascii="Arial" w:hAnsi="Arial" w:cs="Arial"/>
                <w:sz w:val="16"/>
                <w:szCs w:val="16"/>
              </w:rPr>
            </w:pPr>
            <w:r>
              <w:rPr>
                <w:rFonts w:ascii="Arial" w:hAnsi="Arial" w:cs="Arial"/>
                <w:sz w:val="16"/>
                <w:szCs w:val="16"/>
              </w:rPr>
              <w:t> </w:t>
            </w:r>
          </w:p>
        </w:tc>
      </w:tr>
      <w:tr w:rsidR="00F22136" w14:paraId="33A4DF9C"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78A35DB0" w14:textId="77777777" w:rsidR="00F22136" w:rsidRDefault="00F22136">
            <w:pPr>
              <w:rPr>
                <w:rFonts w:ascii="Arial" w:hAnsi="Arial" w:cs="Arial"/>
                <w:b/>
                <w:bCs/>
                <w:color w:val="0000FF"/>
                <w:sz w:val="16"/>
                <w:szCs w:val="16"/>
                <w:u w:val="single"/>
              </w:rPr>
            </w:pPr>
            <w:hyperlink r:id="rId259" w:history="1">
              <w:r>
                <w:rPr>
                  <w:rStyle w:val="Hyperlink"/>
                  <w:rFonts w:ascii="Arial" w:hAnsi="Arial" w:cs="Arial"/>
                  <w:b/>
                  <w:bCs/>
                  <w:color w:val="0000FF"/>
                  <w:sz w:val="16"/>
                  <w:szCs w:val="16"/>
                </w:rPr>
                <w:t>S4-221349</w:t>
              </w:r>
            </w:hyperlink>
          </w:p>
        </w:tc>
        <w:tc>
          <w:tcPr>
            <w:tcW w:w="3647" w:type="dxa"/>
            <w:tcBorders>
              <w:top w:val="nil"/>
              <w:left w:val="nil"/>
              <w:bottom w:val="single" w:sz="4" w:space="0" w:color="A6A6A6"/>
              <w:right w:val="single" w:sz="4" w:space="0" w:color="A6A6A6"/>
            </w:tcBorders>
            <w:shd w:val="clear" w:color="auto" w:fill="auto"/>
            <w:hideMark/>
          </w:tcPr>
          <w:p w14:paraId="2E4E1C8E" w14:textId="77777777" w:rsidR="00F22136" w:rsidRDefault="00F22136">
            <w:pPr>
              <w:rPr>
                <w:rFonts w:ascii="Arial" w:hAnsi="Arial" w:cs="Arial"/>
                <w:sz w:val="16"/>
                <w:szCs w:val="16"/>
              </w:rPr>
            </w:pPr>
            <w:r>
              <w:rPr>
                <w:rFonts w:ascii="Arial" w:hAnsi="Arial" w:cs="Arial"/>
                <w:sz w:val="16"/>
                <w:szCs w:val="16"/>
              </w:rPr>
              <w:t>Adding App ID to SDP negotiation of IMS data channel</w:t>
            </w:r>
          </w:p>
        </w:tc>
        <w:tc>
          <w:tcPr>
            <w:tcW w:w="1408" w:type="dxa"/>
            <w:tcBorders>
              <w:top w:val="nil"/>
              <w:left w:val="nil"/>
              <w:bottom w:val="single" w:sz="4" w:space="0" w:color="A6A6A6"/>
              <w:right w:val="single" w:sz="4" w:space="0" w:color="A6A6A6"/>
            </w:tcBorders>
            <w:shd w:val="clear" w:color="auto" w:fill="auto"/>
            <w:hideMark/>
          </w:tcPr>
          <w:p w14:paraId="05AA318E" w14:textId="77777777" w:rsidR="00F22136" w:rsidRDefault="00F22136">
            <w:pPr>
              <w:rPr>
                <w:rFonts w:ascii="Arial" w:hAnsi="Arial" w:cs="Arial"/>
                <w:sz w:val="16"/>
                <w:szCs w:val="16"/>
              </w:rPr>
            </w:pPr>
            <w:r>
              <w:rPr>
                <w:rFonts w:ascii="Arial" w:hAnsi="Arial" w:cs="Arial"/>
                <w:sz w:val="16"/>
                <w:szCs w:val="16"/>
              </w:rPr>
              <w:t>Qualcomm Europe Inc. Sweden</w:t>
            </w:r>
          </w:p>
        </w:tc>
        <w:tc>
          <w:tcPr>
            <w:tcW w:w="876" w:type="dxa"/>
            <w:tcBorders>
              <w:top w:val="nil"/>
              <w:left w:val="nil"/>
              <w:bottom w:val="single" w:sz="4" w:space="0" w:color="A6A6A6"/>
              <w:right w:val="single" w:sz="4" w:space="0" w:color="A6A6A6"/>
            </w:tcBorders>
            <w:shd w:val="clear" w:color="auto" w:fill="auto"/>
            <w:hideMark/>
          </w:tcPr>
          <w:p w14:paraId="6D3BD060"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2AB5F121"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3FEE4A4A"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023AC801"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57233EA2" w14:textId="77777777" w:rsidR="00F22136" w:rsidRDefault="00F22136">
            <w:pPr>
              <w:rPr>
                <w:rFonts w:ascii="Arial" w:hAnsi="Arial" w:cs="Arial"/>
                <w:b/>
                <w:bCs/>
                <w:color w:val="0000FF"/>
                <w:sz w:val="16"/>
                <w:szCs w:val="16"/>
                <w:u w:val="single"/>
              </w:rPr>
            </w:pPr>
            <w:hyperlink r:id="rId260" w:history="1">
              <w:r>
                <w:rPr>
                  <w:rStyle w:val="Hyperlink"/>
                  <w:rFonts w:ascii="Arial" w:hAnsi="Arial" w:cs="Arial"/>
                  <w:b/>
                  <w:bCs/>
                  <w:color w:val="0000FF"/>
                  <w:sz w:val="16"/>
                  <w:szCs w:val="16"/>
                </w:rPr>
                <w:t>S4-221372</w:t>
              </w:r>
            </w:hyperlink>
          </w:p>
        </w:tc>
        <w:tc>
          <w:tcPr>
            <w:tcW w:w="3647" w:type="dxa"/>
            <w:tcBorders>
              <w:top w:val="nil"/>
              <w:left w:val="nil"/>
              <w:bottom w:val="single" w:sz="4" w:space="0" w:color="A6A6A6"/>
              <w:right w:val="single" w:sz="4" w:space="0" w:color="A6A6A6"/>
            </w:tcBorders>
            <w:shd w:val="clear" w:color="auto" w:fill="auto"/>
            <w:hideMark/>
          </w:tcPr>
          <w:p w14:paraId="7E26BA51" w14:textId="77777777" w:rsidR="00F22136" w:rsidRDefault="00F22136">
            <w:pPr>
              <w:rPr>
                <w:rFonts w:ascii="Arial" w:hAnsi="Arial" w:cs="Arial"/>
                <w:sz w:val="16"/>
                <w:szCs w:val="16"/>
              </w:rPr>
            </w:pPr>
            <w:r>
              <w:rPr>
                <w:rFonts w:ascii="Arial" w:hAnsi="Arial" w:cs="Arial"/>
                <w:sz w:val="16"/>
                <w:szCs w:val="16"/>
              </w:rPr>
              <w:t>Discussion on IMS data channel applications</w:t>
            </w:r>
          </w:p>
        </w:tc>
        <w:tc>
          <w:tcPr>
            <w:tcW w:w="1408" w:type="dxa"/>
            <w:tcBorders>
              <w:top w:val="nil"/>
              <w:left w:val="nil"/>
              <w:bottom w:val="single" w:sz="4" w:space="0" w:color="A6A6A6"/>
              <w:right w:val="single" w:sz="4" w:space="0" w:color="A6A6A6"/>
            </w:tcBorders>
            <w:shd w:val="clear" w:color="auto" w:fill="auto"/>
            <w:hideMark/>
          </w:tcPr>
          <w:p w14:paraId="2EC6C417" w14:textId="77777777" w:rsidR="00F22136" w:rsidRDefault="00F22136">
            <w:pPr>
              <w:rPr>
                <w:rFonts w:ascii="Arial" w:hAnsi="Arial" w:cs="Arial"/>
                <w:sz w:val="16"/>
                <w:szCs w:val="16"/>
              </w:rPr>
            </w:pPr>
            <w:r>
              <w:rPr>
                <w:rFonts w:ascii="Arial" w:hAnsi="Arial" w:cs="Arial"/>
                <w:sz w:val="16"/>
                <w:szCs w:val="16"/>
              </w:rPr>
              <w:t>Samsung Electronics Polska</w:t>
            </w:r>
          </w:p>
        </w:tc>
        <w:tc>
          <w:tcPr>
            <w:tcW w:w="876" w:type="dxa"/>
            <w:tcBorders>
              <w:top w:val="nil"/>
              <w:left w:val="nil"/>
              <w:bottom w:val="single" w:sz="4" w:space="0" w:color="A6A6A6"/>
              <w:right w:val="single" w:sz="4" w:space="0" w:color="A6A6A6"/>
            </w:tcBorders>
            <w:shd w:val="clear" w:color="auto" w:fill="auto"/>
            <w:hideMark/>
          </w:tcPr>
          <w:p w14:paraId="1A5D7A34" w14:textId="77777777" w:rsidR="00F22136" w:rsidRDefault="00F22136">
            <w:pPr>
              <w:rPr>
                <w:rFonts w:ascii="Arial" w:hAnsi="Arial" w:cs="Arial"/>
                <w:sz w:val="16"/>
                <w:szCs w:val="16"/>
              </w:rPr>
            </w:pPr>
            <w:r>
              <w:rPr>
                <w:rFonts w:ascii="Arial" w:hAnsi="Arial" w:cs="Arial"/>
                <w:sz w:val="16"/>
                <w:szCs w:val="16"/>
              </w:rPr>
              <w:t>10.3</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0F25DA2F"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5F84BC5B"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3D090DAB"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241772C8" w14:textId="77777777" w:rsidR="00F22136" w:rsidRDefault="00F22136">
            <w:pPr>
              <w:rPr>
                <w:rFonts w:ascii="Arial" w:hAnsi="Arial" w:cs="Arial"/>
                <w:b/>
                <w:bCs/>
                <w:color w:val="0000FF"/>
                <w:sz w:val="16"/>
                <w:szCs w:val="16"/>
                <w:u w:val="single"/>
              </w:rPr>
            </w:pPr>
            <w:hyperlink r:id="rId261" w:history="1">
              <w:r>
                <w:rPr>
                  <w:rStyle w:val="Hyperlink"/>
                  <w:rFonts w:ascii="Arial" w:hAnsi="Arial" w:cs="Arial"/>
                  <w:b/>
                  <w:bCs/>
                  <w:color w:val="0000FF"/>
                  <w:sz w:val="16"/>
                  <w:szCs w:val="16"/>
                </w:rPr>
                <w:t>S4-221350</w:t>
              </w:r>
            </w:hyperlink>
          </w:p>
        </w:tc>
        <w:tc>
          <w:tcPr>
            <w:tcW w:w="3647" w:type="dxa"/>
            <w:tcBorders>
              <w:top w:val="nil"/>
              <w:left w:val="nil"/>
              <w:bottom w:val="single" w:sz="4" w:space="0" w:color="A6A6A6"/>
              <w:right w:val="single" w:sz="4" w:space="0" w:color="A6A6A6"/>
            </w:tcBorders>
            <w:shd w:val="clear" w:color="auto" w:fill="auto"/>
            <w:hideMark/>
          </w:tcPr>
          <w:p w14:paraId="329B20C6" w14:textId="77777777" w:rsidR="00F22136" w:rsidRDefault="00F22136">
            <w:pPr>
              <w:rPr>
                <w:rFonts w:ascii="Arial" w:hAnsi="Arial" w:cs="Arial"/>
                <w:sz w:val="16"/>
                <w:szCs w:val="16"/>
              </w:rPr>
            </w:pPr>
            <w:r>
              <w:rPr>
                <w:rFonts w:ascii="Arial" w:hAnsi="Arial" w:cs="Arial"/>
                <w:sz w:val="16"/>
                <w:szCs w:val="16"/>
              </w:rPr>
              <w:t>Clarifications to IMS data channel description</w:t>
            </w:r>
          </w:p>
        </w:tc>
        <w:tc>
          <w:tcPr>
            <w:tcW w:w="1408" w:type="dxa"/>
            <w:tcBorders>
              <w:top w:val="nil"/>
              <w:left w:val="nil"/>
              <w:bottom w:val="single" w:sz="4" w:space="0" w:color="A6A6A6"/>
              <w:right w:val="single" w:sz="4" w:space="0" w:color="A6A6A6"/>
            </w:tcBorders>
            <w:shd w:val="clear" w:color="auto" w:fill="auto"/>
            <w:hideMark/>
          </w:tcPr>
          <w:p w14:paraId="04452CAB" w14:textId="77777777" w:rsidR="00F22136" w:rsidRDefault="00F22136">
            <w:pPr>
              <w:rPr>
                <w:rFonts w:ascii="Arial" w:hAnsi="Arial" w:cs="Arial"/>
                <w:sz w:val="16"/>
                <w:szCs w:val="16"/>
              </w:rPr>
            </w:pPr>
            <w:r>
              <w:rPr>
                <w:rFonts w:ascii="Arial" w:hAnsi="Arial" w:cs="Arial"/>
                <w:sz w:val="16"/>
                <w:szCs w:val="16"/>
              </w:rPr>
              <w:t>Qualcomm Europe Inc. Sweden</w:t>
            </w:r>
          </w:p>
        </w:tc>
        <w:tc>
          <w:tcPr>
            <w:tcW w:w="876" w:type="dxa"/>
            <w:tcBorders>
              <w:top w:val="nil"/>
              <w:left w:val="nil"/>
              <w:bottom w:val="single" w:sz="4" w:space="0" w:color="A6A6A6"/>
              <w:right w:val="single" w:sz="4" w:space="0" w:color="A6A6A6"/>
            </w:tcBorders>
            <w:shd w:val="clear" w:color="auto" w:fill="auto"/>
            <w:hideMark/>
          </w:tcPr>
          <w:p w14:paraId="6CCF3C56" w14:textId="77777777" w:rsidR="00F22136" w:rsidRDefault="00F22136">
            <w:pPr>
              <w:rPr>
                <w:rFonts w:ascii="Arial" w:hAnsi="Arial" w:cs="Arial"/>
                <w:sz w:val="16"/>
                <w:szCs w:val="16"/>
              </w:rPr>
            </w:pPr>
            <w:r>
              <w:rPr>
                <w:rFonts w:ascii="Arial" w:hAnsi="Arial" w:cs="Arial"/>
                <w:sz w:val="16"/>
                <w:szCs w:val="16"/>
              </w:rPr>
              <w:t>10.4</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654AB37D"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63EAAD59"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2F8CA162"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1F5E26E6" w14:textId="77777777" w:rsidR="00F22136" w:rsidRDefault="00F22136">
            <w:pPr>
              <w:rPr>
                <w:rFonts w:ascii="Arial" w:hAnsi="Arial" w:cs="Arial"/>
                <w:b/>
                <w:bCs/>
                <w:color w:val="0000FF"/>
                <w:sz w:val="16"/>
                <w:szCs w:val="16"/>
                <w:u w:val="single"/>
              </w:rPr>
            </w:pPr>
            <w:hyperlink r:id="rId262" w:history="1">
              <w:r>
                <w:rPr>
                  <w:rStyle w:val="Hyperlink"/>
                  <w:rFonts w:ascii="Arial" w:hAnsi="Arial" w:cs="Arial"/>
                  <w:b/>
                  <w:bCs/>
                  <w:color w:val="0000FF"/>
                  <w:sz w:val="16"/>
                  <w:szCs w:val="16"/>
                </w:rPr>
                <w:t>S4-221265</w:t>
              </w:r>
            </w:hyperlink>
          </w:p>
        </w:tc>
        <w:tc>
          <w:tcPr>
            <w:tcW w:w="3647" w:type="dxa"/>
            <w:tcBorders>
              <w:top w:val="nil"/>
              <w:left w:val="nil"/>
              <w:bottom w:val="single" w:sz="4" w:space="0" w:color="A6A6A6"/>
              <w:right w:val="single" w:sz="4" w:space="0" w:color="A6A6A6"/>
            </w:tcBorders>
            <w:shd w:val="clear" w:color="auto" w:fill="auto"/>
            <w:hideMark/>
          </w:tcPr>
          <w:p w14:paraId="7A070DDB" w14:textId="77777777" w:rsidR="00F22136" w:rsidRDefault="00F22136">
            <w:pPr>
              <w:rPr>
                <w:rFonts w:ascii="Arial" w:hAnsi="Arial" w:cs="Arial"/>
                <w:sz w:val="16"/>
                <w:szCs w:val="16"/>
              </w:rPr>
            </w:pPr>
            <w:r>
              <w:rPr>
                <w:rFonts w:ascii="Arial" w:hAnsi="Arial" w:cs="Arial"/>
                <w:sz w:val="16"/>
                <w:szCs w:val="16"/>
              </w:rPr>
              <w:t>use case of Multiple Video Sources in iRTC Client</w:t>
            </w:r>
          </w:p>
        </w:tc>
        <w:tc>
          <w:tcPr>
            <w:tcW w:w="1408" w:type="dxa"/>
            <w:tcBorders>
              <w:top w:val="nil"/>
              <w:left w:val="nil"/>
              <w:bottom w:val="single" w:sz="4" w:space="0" w:color="A6A6A6"/>
              <w:right w:val="single" w:sz="4" w:space="0" w:color="A6A6A6"/>
            </w:tcBorders>
            <w:shd w:val="clear" w:color="auto" w:fill="auto"/>
            <w:hideMark/>
          </w:tcPr>
          <w:p w14:paraId="7BAB959F"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0097F9C3"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61557133"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4D757EC1"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5721630E" w14:textId="77777777" w:rsidTr="00F22136">
        <w:trPr>
          <w:trHeight w:val="480"/>
        </w:trPr>
        <w:tc>
          <w:tcPr>
            <w:tcW w:w="1446" w:type="dxa"/>
            <w:tcBorders>
              <w:top w:val="nil"/>
              <w:left w:val="single" w:sz="4" w:space="0" w:color="A6A6A6"/>
              <w:bottom w:val="single" w:sz="4" w:space="0" w:color="A6A6A6"/>
              <w:right w:val="single" w:sz="4" w:space="0" w:color="A6A6A6"/>
            </w:tcBorders>
            <w:shd w:val="clear" w:color="auto" w:fill="auto"/>
            <w:hideMark/>
          </w:tcPr>
          <w:p w14:paraId="4117FC53" w14:textId="77777777" w:rsidR="00F22136" w:rsidRDefault="00F22136">
            <w:pPr>
              <w:rPr>
                <w:rFonts w:ascii="Arial" w:hAnsi="Arial" w:cs="Arial"/>
                <w:b/>
                <w:bCs/>
                <w:color w:val="0000FF"/>
                <w:sz w:val="16"/>
                <w:szCs w:val="16"/>
                <w:u w:val="single"/>
              </w:rPr>
            </w:pPr>
            <w:hyperlink r:id="rId263" w:history="1">
              <w:r>
                <w:rPr>
                  <w:rStyle w:val="Hyperlink"/>
                  <w:rFonts w:ascii="Arial" w:hAnsi="Arial" w:cs="Arial"/>
                  <w:b/>
                  <w:bCs/>
                  <w:color w:val="0000FF"/>
                  <w:sz w:val="16"/>
                  <w:szCs w:val="16"/>
                </w:rPr>
                <w:t>S4-221266</w:t>
              </w:r>
            </w:hyperlink>
          </w:p>
        </w:tc>
        <w:tc>
          <w:tcPr>
            <w:tcW w:w="3647" w:type="dxa"/>
            <w:tcBorders>
              <w:top w:val="nil"/>
              <w:left w:val="nil"/>
              <w:bottom w:val="single" w:sz="4" w:space="0" w:color="A6A6A6"/>
              <w:right w:val="single" w:sz="4" w:space="0" w:color="A6A6A6"/>
            </w:tcBorders>
            <w:shd w:val="clear" w:color="auto" w:fill="auto"/>
            <w:hideMark/>
          </w:tcPr>
          <w:p w14:paraId="5037E02E" w14:textId="77777777" w:rsidR="00F22136" w:rsidRDefault="00F22136">
            <w:pPr>
              <w:rPr>
                <w:rFonts w:ascii="Arial" w:hAnsi="Arial" w:cs="Arial"/>
                <w:sz w:val="16"/>
                <w:szCs w:val="16"/>
              </w:rPr>
            </w:pPr>
            <w:r>
              <w:rPr>
                <w:rFonts w:ascii="Arial" w:hAnsi="Arial" w:cs="Arial"/>
                <w:sz w:val="16"/>
                <w:szCs w:val="16"/>
              </w:rPr>
              <w:t>Session Management for Multiple Video Sources With different zone allocations in iRTC Client</w:t>
            </w:r>
          </w:p>
        </w:tc>
        <w:tc>
          <w:tcPr>
            <w:tcW w:w="1408" w:type="dxa"/>
            <w:tcBorders>
              <w:top w:val="nil"/>
              <w:left w:val="nil"/>
              <w:bottom w:val="single" w:sz="4" w:space="0" w:color="A6A6A6"/>
              <w:right w:val="single" w:sz="4" w:space="0" w:color="A6A6A6"/>
            </w:tcBorders>
            <w:shd w:val="clear" w:color="auto" w:fill="auto"/>
            <w:hideMark/>
          </w:tcPr>
          <w:p w14:paraId="0AA0315C"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3E92586F"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0F577524"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092B246F"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r w:rsidR="00F22136" w14:paraId="75EF7C8B" w14:textId="77777777" w:rsidTr="00F22136">
        <w:trPr>
          <w:trHeight w:val="285"/>
        </w:trPr>
        <w:tc>
          <w:tcPr>
            <w:tcW w:w="1446" w:type="dxa"/>
            <w:tcBorders>
              <w:top w:val="nil"/>
              <w:left w:val="single" w:sz="4" w:space="0" w:color="A6A6A6"/>
              <w:bottom w:val="single" w:sz="4" w:space="0" w:color="A6A6A6"/>
              <w:right w:val="single" w:sz="4" w:space="0" w:color="A6A6A6"/>
            </w:tcBorders>
            <w:shd w:val="clear" w:color="auto" w:fill="auto"/>
            <w:hideMark/>
          </w:tcPr>
          <w:p w14:paraId="36E1FAC9" w14:textId="77777777" w:rsidR="00F22136" w:rsidRDefault="00F22136">
            <w:pPr>
              <w:rPr>
                <w:rFonts w:ascii="Arial" w:hAnsi="Arial" w:cs="Arial"/>
                <w:b/>
                <w:bCs/>
                <w:color w:val="0000FF"/>
                <w:sz w:val="16"/>
                <w:szCs w:val="16"/>
                <w:u w:val="single"/>
              </w:rPr>
            </w:pPr>
            <w:hyperlink r:id="rId264" w:history="1">
              <w:r>
                <w:rPr>
                  <w:rStyle w:val="Hyperlink"/>
                  <w:rFonts w:ascii="Arial" w:hAnsi="Arial" w:cs="Arial"/>
                  <w:b/>
                  <w:bCs/>
                  <w:color w:val="0000FF"/>
                  <w:sz w:val="16"/>
                  <w:szCs w:val="16"/>
                </w:rPr>
                <w:t>S4-221538</w:t>
              </w:r>
            </w:hyperlink>
          </w:p>
        </w:tc>
        <w:tc>
          <w:tcPr>
            <w:tcW w:w="3647" w:type="dxa"/>
            <w:tcBorders>
              <w:top w:val="nil"/>
              <w:left w:val="nil"/>
              <w:bottom w:val="single" w:sz="4" w:space="0" w:color="A6A6A6"/>
              <w:right w:val="single" w:sz="4" w:space="0" w:color="A6A6A6"/>
            </w:tcBorders>
            <w:shd w:val="clear" w:color="auto" w:fill="auto"/>
            <w:hideMark/>
          </w:tcPr>
          <w:p w14:paraId="165EBDAD" w14:textId="77777777" w:rsidR="00F22136" w:rsidRDefault="00F22136">
            <w:pPr>
              <w:rPr>
                <w:rFonts w:ascii="Arial" w:hAnsi="Arial" w:cs="Arial"/>
                <w:sz w:val="16"/>
                <w:szCs w:val="16"/>
              </w:rPr>
            </w:pPr>
            <w:r>
              <w:rPr>
                <w:rFonts w:ascii="Arial" w:hAnsi="Arial" w:cs="Arial"/>
                <w:sz w:val="16"/>
                <w:szCs w:val="16"/>
              </w:rPr>
              <w:t>[iRTCW]Timeplan  v 0.21</w:t>
            </w:r>
          </w:p>
        </w:tc>
        <w:tc>
          <w:tcPr>
            <w:tcW w:w="1408" w:type="dxa"/>
            <w:tcBorders>
              <w:top w:val="nil"/>
              <w:left w:val="nil"/>
              <w:bottom w:val="single" w:sz="4" w:space="0" w:color="A6A6A6"/>
              <w:right w:val="single" w:sz="4" w:space="0" w:color="A6A6A6"/>
            </w:tcBorders>
            <w:shd w:val="clear" w:color="auto" w:fill="auto"/>
            <w:hideMark/>
          </w:tcPr>
          <w:p w14:paraId="4B9F425B" w14:textId="77777777" w:rsidR="00F22136" w:rsidRDefault="00F22136">
            <w:pPr>
              <w:rPr>
                <w:rFonts w:ascii="Arial" w:hAnsi="Arial" w:cs="Arial"/>
                <w:sz w:val="16"/>
                <w:szCs w:val="16"/>
              </w:rPr>
            </w:pPr>
            <w:r>
              <w:rPr>
                <w:rFonts w:ascii="Arial" w:hAnsi="Arial" w:cs="Arial"/>
                <w:sz w:val="16"/>
                <w:szCs w:val="16"/>
              </w:rPr>
              <w:t>Meta Ireland</w:t>
            </w:r>
          </w:p>
        </w:tc>
        <w:tc>
          <w:tcPr>
            <w:tcW w:w="876" w:type="dxa"/>
            <w:tcBorders>
              <w:top w:val="nil"/>
              <w:left w:val="nil"/>
              <w:bottom w:val="single" w:sz="4" w:space="0" w:color="A6A6A6"/>
              <w:right w:val="single" w:sz="4" w:space="0" w:color="A6A6A6"/>
            </w:tcBorders>
            <w:shd w:val="clear" w:color="auto" w:fill="auto"/>
            <w:hideMark/>
          </w:tcPr>
          <w:p w14:paraId="37C172DA" w14:textId="77777777" w:rsidR="00F22136" w:rsidRDefault="00F22136">
            <w:pPr>
              <w:rPr>
                <w:rFonts w:ascii="Arial" w:hAnsi="Arial" w:cs="Arial"/>
                <w:sz w:val="16"/>
                <w:szCs w:val="16"/>
              </w:rPr>
            </w:pPr>
            <w:r>
              <w:rPr>
                <w:rFonts w:ascii="Arial" w:hAnsi="Arial" w:cs="Arial"/>
                <w:sz w:val="16"/>
                <w:szCs w:val="16"/>
              </w:rPr>
              <w:t>10.5</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135FEE37"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nil"/>
              <w:bottom w:val="single" w:sz="4" w:space="0" w:color="A6A6A6"/>
              <w:right w:val="single" w:sz="4" w:space="0" w:color="A6A6A6"/>
            </w:tcBorders>
            <w:shd w:val="clear" w:color="auto" w:fill="auto"/>
            <w:hideMark/>
          </w:tcPr>
          <w:p w14:paraId="27515325" w14:textId="77777777" w:rsidR="00F22136" w:rsidRDefault="00F22136">
            <w:pPr>
              <w:rPr>
                <w:rFonts w:ascii="Arial" w:hAnsi="Arial" w:cs="Arial"/>
                <w:b/>
                <w:bCs/>
                <w:color w:val="0000FF"/>
                <w:sz w:val="16"/>
                <w:szCs w:val="16"/>
                <w:u w:val="single"/>
              </w:rPr>
            </w:pPr>
            <w:hyperlink r:id="rId265" w:history="1">
              <w:r>
                <w:rPr>
                  <w:rStyle w:val="Hyperlink"/>
                  <w:rFonts w:ascii="Arial" w:hAnsi="Arial" w:cs="Arial"/>
                  <w:b/>
                  <w:bCs/>
                  <w:color w:val="0000FF"/>
                  <w:sz w:val="16"/>
                  <w:szCs w:val="16"/>
                </w:rPr>
                <w:t>S4-221512</w:t>
              </w:r>
            </w:hyperlink>
          </w:p>
        </w:tc>
      </w:tr>
      <w:tr w:rsidR="00F22136" w14:paraId="01487F12"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7F89D2FC" w14:textId="77777777" w:rsidR="00F22136" w:rsidRDefault="00F22136">
            <w:pPr>
              <w:rPr>
                <w:rFonts w:ascii="Arial" w:hAnsi="Arial" w:cs="Arial"/>
                <w:b/>
                <w:bCs/>
                <w:color w:val="0000FF"/>
                <w:sz w:val="16"/>
                <w:szCs w:val="16"/>
                <w:u w:val="single"/>
              </w:rPr>
            </w:pPr>
            <w:hyperlink r:id="rId266" w:history="1">
              <w:r>
                <w:rPr>
                  <w:rStyle w:val="Hyperlink"/>
                  <w:rFonts w:ascii="Arial" w:hAnsi="Arial" w:cs="Arial"/>
                  <w:b/>
                  <w:bCs/>
                  <w:color w:val="0000FF"/>
                  <w:sz w:val="16"/>
                  <w:szCs w:val="16"/>
                </w:rPr>
                <w:t>S4-221366</w:t>
              </w:r>
            </w:hyperlink>
          </w:p>
        </w:tc>
        <w:tc>
          <w:tcPr>
            <w:tcW w:w="3647" w:type="dxa"/>
            <w:tcBorders>
              <w:top w:val="nil"/>
              <w:left w:val="nil"/>
              <w:bottom w:val="single" w:sz="4" w:space="0" w:color="A6A6A6"/>
              <w:right w:val="single" w:sz="4" w:space="0" w:color="A6A6A6"/>
            </w:tcBorders>
            <w:shd w:val="clear" w:color="auto" w:fill="auto"/>
            <w:hideMark/>
          </w:tcPr>
          <w:p w14:paraId="656FFC5D" w14:textId="77777777" w:rsidR="00F22136" w:rsidRDefault="00F22136">
            <w:pPr>
              <w:rPr>
                <w:rFonts w:ascii="Arial" w:hAnsi="Arial" w:cs="Arial"/>
                <w:sz w:val="16"/>
                <w:szCs w:val="16"/>
              </w:rPr>
            </w:pPr>
            <w:r>
              <w:rPr>
                <w:rFonts w:ascii="Arial" w:hAnsi="Arial" w:cs="Arial"/>
                <w:sz w:val="16"/>
                <w:szCs w:val="16"/>
              </w:rPr>
              <w:t>CR to TS 26.114 Add slice scope into the QoE configuration</w:t>
            </w:r>
          </w:p>
        </w:tc>
        <w:tc>
          <w:tcPr>
            <w:tcW w:w="1408" w:type="dxa"/>
            <w:tcBorders>
              <w:top w:val="nil"/>
              <w:left w:val="nil"/>
              <w:bottom w:val="single" w:sz="4" w:space="0" w:color="A6A6A6"/>
              <w:right w:val="single" w:sz="4" w:space="0" w:color="A6A6A6"/>
            </w:tcBorders>
            <w:shd w:val="clear" w:color="auto" w:fill="auto"/>
            <w:hideMark/>
          </w:tcPr>
          <w:p w14:paraId="14316E81" w14:textId="77777777" w:rsidR="00F22136" w:rsidRDefault="00F22136">
            <w:pPr>
              <w:rPr>
                <w:rFonts w:ascii="Arial" w:hAnsi="Arial" w:cs="Arial"/>
                <w:sz w:val="16"/>
                <w:szCs w:val="16"/>
              </w:rPr>
            </w:pPr>
            <w:r>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476901DC" w14:textId="77777777" w:rsidR="00F22136" w:rsidRDefault="00F22136">
            <w:pPr>
              <w:rPr>
                <w:rFonts w:ascii="Arial" w:hAnsi="Arial" w:cs="Arial"/>
                <w:sz w:val="16"/>
                <w:szCs w:val="16"/>
              </w:rPr>
            </w:pPr>
            <w:r>
              <w:rPr>
                <w:rFonts w:ascii="Arial" w:hAnsi="Arial" w:cs="Arial"/>
                <w:sz w:val="16"/>
                <w:szCs w:val="16"/>
              </w:rPr>
              <w:t>10.4</w:t>
            </w:r>
          </w:p>
        </w:tc>
        <w:tc>
          <w:tcPr>
            <w:tcW w:w="1253" w:type="dxa"/>
            <w:tcBorders>
              <w:top w:val="single" w:sz="4" w:space="0" w:color="A6A6A6"/>
              <w:left w:val="single" w:sz="4" w:space="0" w:color="A6A6A6"/>
              <w:bottom w:val="single" w:sz="4" w:space="0" w:color="A6A6A6"/>
              <w:right w:val="single" w:sz="4" w:space="0" w:color="A6A6A6"/>
            </w:tcBorders>
            <w:shd w:val="clear" w:color="000000" w:fill="FFEB9C"/>
            <w:hideMark/>
          </w:tcPr>
          <w:p w14:paraId="22793B33" w14:textId="77777777" w:rsidR="00F22136" w:rsidRDefault="00F22136">
            <w:pPr>
              <w:rPr>
                <w:rFonts w:ascii="Arial" w:hAnsi="Arial" w:cs="Arial"/>
                <w:color w:val="9C6500"/>
                <w:sz w:val="16"/>
                <w:szCs w:val="16"/>
              </w:rPr>
            </w:pPr>
            <w:r>
              <w:rPr>
                <w:rFonts w:ascii="Arial" w:hAnsi="Arial" w:cs="Arial"/>
                <w:color w:val="9C6500"/>
                <w:sz w:val="16"/>
                <w:szCs w:val="16"/>
              </w:rPr>
              <w:t>revised</w:t>
            </w:r>
          </w:p>
        </w:tc>
        <w:tc>
          <w:tcPr>
            <w:tcW w:w="1440" w:type="dxa"/>
            <w:tcBorders>
              <w:top w:val="nil"/>
              <w:left w:val="single" w:sz="4" w:space="0" w:color="A6A6A6"/>
              <w:bottom w:val="single" w:sz="4" w:space="0" w:color="A6A6A6"/>
              <w:right w:val="single" w:sz="4" w:space="0" w:color="A6A6A6"/>
            </w:tcBorders>
            <w:shd w:val="clear" w:color="auto" w:fill="auto"/>
            <w:hideMark/>
          </w:tcPr>
          <w:p w14:paraId="12A5E4D5" w14:textId="77777777" w:rsidR="00F22136" w:rsidRDefault="00F22136">
            <w:pPr>
              <w:rPr>
                <w:rFonts w:ascii="Arial" w:hAnsi="Arial" w:cs="Arial"/>
                <w:b/>
                <w:bCs/>
                <w:color w:val="0000FF"/>
                <w:sz w:val="16"/>
                <w:szCs w:val="16"/>
                <w:u w:val="single"/>
              </w:rPr>
            </w:pPr>
            <w:hyperlink r:id="rId267" w:history="1">
              <w:r>
                <w:rPr>
                  <w:rStyle w:val="Hyperlink"/>
                  <w:rFonts w:ascii="Arial" w:hAnsi="Arial" w:cs="Arial"/>
                  <w:b/>
                  <w:bCs/>
                  <w:color w:val="0000FF"/>
                  <w:sz w:val="16"/>
                  <w:szCs w:val="16"/>
                </w:rPr>
                <w:t>S4-221596</w:t>
              </w:r>
            </w:hyperlink>
          </w:p>
        </w:tc>
      </w:tr>
      <w:tr w:rsidR="00F22136" w14:paraId="1C3D25D5" w14:textId="77777777" w:rsidTr="00F22136">
        <w:trPr>
          <w:trHeight w:val="280"/>
        </w:trPr>
        <w:tc>
          <w:tcPr>
            <w:tcW w:w="1446" w:type="dxa"/>
            <w:tcBorders>
              <w:top w:val="nil"/>
              <w:left w:val="single" w:sz="4" w:space="0" w:color="A6A6A6"/>
              <w:bottom w:val="single" w:sz="4" w:space="0" w:color="A6A6A6"/>
              <w:right w:val="single" w:sz="4" w:space="0" w:color="A6A6A6"/>
            </w:tcBorders>
            <w:shd w:val="clear" w:color="auto" w:fill="auto"/>
            <w:hideMark/>
          </w:tcPr>
          <w:p w14:paraId="553F9826" w14:textId="77777777" w:rsidR="00F22136" w:rsidRDefault="00F22136">
            <w:pPr>
              <w:rPr>
                <w:rFonts w:ascii="Arial" w:hAnsi="Arial" w:cs="Arial"/>
                <w:b/>
                <w:bCs/>
                <w:color w:val="0000FF"/>
                <w:sz w:val="16"/>
                <w:szCs w:val="16"/>
                <w:u w:val="single"/>
              </w:rPr>
            </w:pPr>
            <w:hyperlink r:id="rId268" w:history="1">
              <w:r>
                <w:rPr>
                  <w:rStyle w:val="Hyperlink"/>
                  <w:rFonts w:ascii="Arial" w:hAnsi="Arial" w:cs="Arial"/>
                  <w:b/>
                  <w:bCs/>
                  <w:color w:val="0000FF"/>
                  <w:sz w:val="16"/>
                  <w:szCs w:val="16"/>
                </w:rPr>
                <w:t>S4-221268</w:t>
              </w:r>
            </w:hyperlink>
          </w:p>
        </w:tc>
        <w:tc>
          <w:tcPr>
            <w:tcW w:w="3647" w:type="dxa"/>
            <w:tcBorders>
              <w:top w:val="nil"/>
              <w:left w:val="nil"/>
              <w:bottom w:val="single" w:sz="4" w:space="0" w:color="A6A6A6"/>
              <w:right w:val="single" w:sz="4" w:space="0" w:color="A6A6A6"/>
            </w:tcBorders>
            <w:shd w:val="clear" w:color="auto" w:fill="auto"/>
            <w:hideMark/>
          </w:tcPr>
          <w:p w14:paraId="03BCD602" w14:textId="77777777" w:rsidR="00F22136" w:rsidRDefault="00F22136">
            <w:pPr>
              <w:rPr>
                <w:rFonts w:ascii="Arial" w:hAnsi="Arial" w:cs="Arial"/>
                <w:sz w:val="16"/>
                <w:szCs w:val="16"/>
              </w:rPr>
            </w:pPr>
            <w:r>
              <w:rPr>
                <w:rFonts w:ascii="Arial" w:hAnsi="Arial" w:cs="Arial"/>
                <w:sz w:val="16"/>
                <w:szCs w:val="16"/>
              </w:rPr>
              <w:t>SDP usage for Multiple Video Sources With different zone  allocations</w:t>
            </w:r>
          </w:p>
        </w:tc>
        <w:tc>
          <w:tcPr>
            <w:tcW w:w="1408" w:type="dxa"/>
            <w:tcBorders>
              <w:top w:val="nil"/>
              <w:left w:val="nil"/>
              <w:bottom w:val="single" w:sz="4" w:space="0" w:color="A6A6A6"/>
              <w:right w:val="single" w:sz="4" w:space="0" w:color="A6A6A6"/>
            </w:tcBorders>
            <w:shd w:val="clear" w:color="auto" w:fill="auto"/>
            <w:hideMark/>
          </w:tcPr>
          <w:p w14:paraId="7E6AAE64" w14:textId="77777777" w:rsidR="00F22136" w:rsidRDefault="00F22136">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5DB11DD9" w14:textId="77777777" w:rsidR="00F22136" w:rsidRDefault="00F22136">
            <w:pPr>
              <w:rPr>
                <w:rFonts w:ascii="Arial" w:hAnsi="Arial" w:cs="Arial"/>
                <w:sz w:val="16"/>
                <w:szCs w:val="16"/>
              </w:rPr>
            </w:pPr>
            <w:r>
              <w:rPr>
                <w:rFonts w:ascii="Arial" w:hAnsi="Arial" w:cs="Arial"/>
                <w:sz w:val="16"/>
                <w:szCs w:val="16"/>
              </w:rPr>
              <w:t>10.8</w:t>
            </w:r>
          </w:p>
        </w:tc>
        <w:tc>
          <w:tcPr>
            <w:tcW w:w="1253" w:type="dxa"/>
            <w:tcBorders>
              <w:top w:val="single" w:sz="4" w:space="0" w:color="A6A6A6"/>
              <w:left w:val="single" w:sz="4" w:space="0" w:color="A6A6A6"/>
              <w:bottom w:val="single" w:sz="4" w:space="0" w:color="A6A6A6"/>
              <w:right w:val="single" w:sz="4" w:space="0" w:color="A6A6A6"/>
            </w:tcBorders>
            <w:shd w:val="clear" w:color="000000" w:fill="8EA9DB"/>
            <w:hideMark/>
          </w:tcPr>
          <w:p w14:paraId="6ED300D8" w14:textId="77777777" w:rsidR="00F22136" w:rsidRDefault="00F22136">
            <w:pPr>
              <w:rPr>
                <w:rFonts w:ascii="Arial" w:hAnsi="Arial" w:cs="Arial"/>
                <w:sz w:val="16"/>
                <w:szCs w:val="16"/>
              </w:rPr>
            </w:pPr>
            <w:r>
              <w:rPr>
                <w:rFonts w:ascii="Arial" w:hAnsi="Arial" w:cs="Arial"/>
                <w:sz w:val="16"/>
                <w:szCs w:val="16"/>
              </w:rPr>
              <w:t>noted</w:t>
            </w:r>
          </w:p>
        </w:tc>
        <w:tc>
          <w:tcPr>
            <w:tcW w:w="1440" w:type="dxa"/>
            <w:tcBorders>
              <w:top w:val="nil"/>
              <w:left w:val="nil"/>
              <w:bottom w:val="single" w:sz="4" w:space="0" w:color="A6A6A6"/>
              <w:right w:val="single" w:sz="4" w:space="0" w:color="A6A6A6"/>
            </w:tcBorders>
            <w:shd w:val="clear" w:color="auto" w:fill="auto"/>
            <w:hideMark/>
          </w:tcPr>
          <w:p w14:paraId="00356A56" w14:textId="77777777" w:rsidR="00F22136" w:rsidRDefault="00F22136">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248C9C24" w14:textId="6D99543D" w:rsidR="00F22136" w:rsidRDefault="00F22136" w:rsidP="00F22136">
      <w:pPr>
        <w:ind w:firstLine="720"/>
      </w:pPr>
    </w:p>
    <w:p w14:paraId="2E41A84A" w14:textId="02E5B100" w:rsidR="00F22136" w:rsidRDefault="00F22136" w:rsidP="00F22136">
      <w:pPr>
        <w:ind w:firstLine="720"/>
      </w:pPr>
      <w:r w:rsidRPr="00F22136">
        <w:t>C.4 Other than agreed presented</w:t>
      </w:r>
    </w:p>
    <w:p w14:paraId="40C3F6A9" w14:textId="38DA8AF0" w:rsidR="00F22136" w:rsidRDefault="00F22136" w:rsidP="00F22136">
      <w:pPr>
        <w:ind w:firstLine="720"/>
      </w:pPr>
    </w:p>
    <w:tbl>
      <w:tblPr>
        <w:tblW w:w="10250" w:type="dxa"/>
        <w:tblLook w:val="04A0" w:firstRow="1" w:lastRow="0" w:firstColumn="1" w:lastColumn="0" w:noHBand="0" w:noVBand="1"/>
      </w:tblPr>
      <w:tblGrid>
        <w:gridCol w:w="1342"/>
        <w:gridCol w:w="2916"/>
        <w:gridCol w:w="1505"/>
        <w:gridCol w:w="877"/>
        <w:gridCol w:w="767"/>
        <w:gridCol w:w="2843"/>
      </w:tblGrid>
      <w:tr w:rsidR="00F22136" w14:paraId="40FCCDBF" w14:textId="77777777" w:rsidTr="00F22136">
        <w:trPr>
          <w:trHeight w:val="1260"/>
        </w:trPr>
        <w:tc>
          <w:tcPr>
            <w:tcW w:w="1342" w:type="dxa"/>
            <w:tcBorders>
              <w:top w:val="single" w:sz="4" w:space="0" w:color="FFFFFF"/>
              <w:left w:val="single" w:sz="4" w:space="0" w:color="FFFFFF"/>
              <w:bottom w:val="nil"/>
              <w:right w:val="single" w:sz="4" w:space="0" w:color="FFFFFF"/>
            </w:tcBorders>
            <w:shd w:val="clear" w:color="000000" w:fill="75B91A"/>
            <w:hideMark/>
          </w:tcPr>
          <w:p w14:paraId="374D5969"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w:t>
            </w:r>
          </w:p>
        </w:tc>
        <w:tc>
          <w:tcPr>
            <w:tcW w:w="2917" w:type="dxa"/>
            <w:tcBorders>
              <w:top w:val="single" w:sz="4" w:space="0" w:color="FFFFFF"/>
              <w:left w:val="nil"/>
              <w:bottom w:val="nil"/>
              <w:right w:val="single" w:sz="4" w:space="0" w:color="FFFFFF"/>
            </w:tcBorders>
            <w:shd w:val="clear" w:color="000000" w:fill="75B91A"/>
            <w:hideMark/>
          </w:tcPr>
          <w:p w14:paraId="2D6BE105"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Title</w:t>
            </w:r>
          </w:p>
        </w:tc>
        <w:tc>
          <w:tcPr>
            <w:tcW w:w="1505" w:type="dxa"/>
            <w:tcBorders>
              <w:top w:val="single" w:sz="4" w:space="0" w:color="FFFFFF"/>
              <w:left w:val="nil"/>
              <w:bottom w:val="nil"/>
              <w:right w:val="single" w:sz="4" w:space="0" w:color="FFFFFF"/>
            </w:tcBorders>
            <w:shd w:val="clear" w:color="000000" w:fill="75B91A"/>
            <w:hideMark/>
          </w:tcPr>
          <w:p w14:paraId="1EA4486C"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FFFFFF"/>
              <w:left w:val="nil"/>
              <w:bottom w:val="nil"/>
              <w:right w:val="single" w:sz="4" w:space="0" w:color="FFFFFF"/>
            </w:tcBorders>
            <w:shd w:val="clear" w:color="000000" w:fill="75B91A"/>
            <w:hideMark/>
          </w:tcPr>
          <w:p w14:paraId="1F7B1547"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SWG Agenda item</w:t>
            </w:r>
          </w:p>
        </w:tc>
        <w:tc>
          <w:tcPr>
            <w:tcW w:w="766" w:type="dxa"/>
            <w:tcBorders>
              <w:top w:val="single" w:sz="4" w:space="0" w:color="FFFFFF"/>
              <w:left w:val="nil"/>
              <w:bottom w:val="nil"/>
              <w:right w:val="single" w:sz="4" w:space="0" w:color="FFFFFF"/>
            </w:tcBorders>
            <w:shd w:val="clear" w:color="000000" w:fill="75B91A"/>
            <w:hideMark/>
          </w:tcPr>
          <w:p w14:paraId="4FEC078E"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TDoc Status</w:t>
            </w:r>
          </w:p>
        </w:tc>
        <w:tc>
          <w:tcPr>
            <w:tcW w:w="2844" w:type="dxa"/>
            <w:tcBorders>
              <w:top w:val="single" w:sz="4" w:space="0" w:color="808080"/>
              <w:left w:val="single" w:sz="4" w:space="0" w:color="808080"/>
              <w:bottom w:val="single" w:sz="4" w:space="0" w:color="808080"/>
              <w:right w:val="single" w:sz="4" w:space="0" w:color="808080"/>
            </w:tcBorders>
            <w:shd w:val="clear" w:color="000000" w:fill="75B91A"/>
            <w:hideMark/>
          </w:tcPr>
          <w:p w14:paraId="2CEAA65B" w14:textId="77777777" w:rsidR="00F22136" w:rsidRDefault="00F22136">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F22136" w14:paraId="1E9D775A" w14:textId="77777777" w:rsidTr="00F22136">
        <w:trPr>
          <w:trHeight w:val="285"/>
        </w:trPr>
        <w:tc>
          <w:tcPr>
            <w:tcW w:w="1342" w:type="dxa"/>
            <w:tcBorders>
              <w:top w:val="single" w:sz="4" w:space="0" w:color="A6A6A6"/>
              <w:left w:val="single" w:sz="4" w:space="0" w:color="A6A6A6"/>
              <w:bottom w:val="single" w:sz="4" w:space="0" w:color="A6A6A6"/>
              <w:right w:val="single" w:sz="4" w:space="0" w:color="A6A6A6"/>
            </w:tcBorders>
            <w:shd w:val="clear" w:color="auto" w:fill="auto"/>
            <w:hideMark/>
          </w:tcPr>
          <w:p w14:paraId="3D6DE650" w14:textId="77777777" w:rsidR="00F22136" w:rsidRDefault="00F22136">
            <w:pPr>
              <w:rPr>
                <w:rFonts w:ascii="Arial" w:hAnsi="Arial" w:cs="Arial"/>
                <w:b/>
                <w:bCs/>
                <w:color w:val="0000FF"/>
                <w:sz w:val="16"/>
                <w:szCs w:val="16"/>
                <w:u w:val="single"/>
              </w:rPr>
            </w:pPr>
            <w:hyperlink r:id="rId269" w:history="1">
              <w:r>
                <w:rPr>
                  <w:rStyle w:val="Hyperlink"/>
                  <w:rFonts w:ascii="Arial" w:hAnsi="Arial" w:cs="Arial"/>
                  <w:b/>
                  <w:bCs/>
                  <w:color w:val="0000FF"/>
                  <w:sz w:val="16"/>
                  <w:szCs w:val="16"/>
                </w:rPr>
                <w:t>S4-221559</w:t>
              </w:r>
            </w:hyperlink>
          </w:p>
        </w:tc>
        <w:tc>
          <w:tcPr>
            <w:tcW w:w="2917" w:type="dxa"/>
            <w:tcBorders>
              <w:top w:val="single" w:sz="4" w:space="0" w:color="A6A6A6"/>
              <w:left w:val="nil"/>
              <w:bottom w:val="single" w:sz="4" w:space="0" w:color="A6A6A6"/>
              <w:right w:val="single" w:sz="4" w:space="0" w:color="A6A6A6"/>
            </w:tcBorders>
            <w:shd w:val="clear" w:color="auto" w:fill="auto"/>
            <w:hideMark/>
          </w:tcPr>
          <w:p w14:paraId="3C29614E" w14:textId="77777777" w:rsidR="00F22136" w:rsidRDefault="00F22136">
            <w:pPr>
              <w:rPr>
                <w:rFonts w:ascii="Arial" w:hAnsi="Arial" w:cs="Arial"/>
                <w:sz w:val="16"/>
                <w:szCs w:val="16"/>
              </w:rPr>
            </w:pPr>
            <w:r>
              <w:rPr>
                <w:rFonts w:ascii="Arial" w:hAnsi="Arial" w:cs="Arial"/>
                <w:sz w:val="16"/>
                <w:szCs w:val="16"/>
              </w:rPr>
              <w:t>[5G_RTP] Permanent Document v 0.0.3</w:t>
            </w:r>
          </w:p>
        </w:tc>
        <w:tc>
          <w:tcPr>
            <w:tcW w:w="1505" w:type="dxa"/>
            <w:tcBorders>
              <w:top w:val="single" w:sz="4" w:space="0" w:color="A6A6A6"/>
              <w:left w:val="nil"/>
              <w:bottom w:val="single" w:sz="4" w:space="0" w:color="A6A6A6"/>
              <w:right w:val="single" w:sz="4" w:space="0" w:color="A6A6A6"/>
            </w:tcBorders>
            <w:shd w:val="clear" w:color="auto" w:fill="auto"/>
            <w:hideMark/>
          </w:tcPr>
          <w:p w14:paraId="1A86C9CD" w14:textId="77777777" w:rsidR="00F22136" w:rsidRDefault="00F22136">
            <w:pPr>
              <w:rPr>
                <w:rFonts w:ascii="Arial" w:hAnsi="Arial" w:cs="Arial"/>
                <w:sz w:val="16"/>
                <w:szCs w:val="16"/>
              </w:rPr>
            </w:pPr>
            <w:r>
              <w:rPr>
                <w:rFonts w:ascii="Arial" w:hAnsi="Arial" w:cs="Arial"/>
                <w:sz w:val="16"/>
                <w:szCs w:val="16"/>
              </w:rPr>
              <w:t>Nokia Corporation</w:t>
            </w:r>
          </w:p>
        </w:tc>
        <w:tc>
          <w:tcPr>
            <w:tcW w:w="876" w:type="dxa"/>
            <w:tcBorders>
              <w:top w:val="single" w:sz="4" w:space="0" w:color="A6A6A6"/>
              <w:left w:val="nil"/>
              <w:bottom w:val="single" w:sz="4" w:space="0" w:color="A6A6A6"/>
              <w:right w:val="single" w:sz="4" w:space="0" w:color="A6A6A6"/>
            </w:tcBorders>
            <w:shd w:val="clear" w:color="auto" w:fill="auto"/>
            <w:hideMark/>
          </w:tcPr>
          <w:p w14:paraId="3FF8767E" w14:textId="77777777" w:rsidR="00F22136" w:rsidRDefault="00F22136">
            <w:pPr>
              <w:rPr>
                <w:rFonts w:ascii="Arial" w:hAnsi="Arial" w:cs="Arial"/>
                <w:sz w:val="16"/>
                <w:szCs w:val="16"/>
              </w:rPr>
            </w:pPr>
            <w:r>
              <w:rPr>
                <w:rFonts w:ascii="Arial" w:hAnsi="Arial" w:cs="Arial"/>
                <w:sz w:val="16"/>
                <w:szCs w:val="16"/>
              </w:rPr>
              <w:t>10.8</w:t>
            </w:r>
          </w:p>
        </w:tc>
        <w:tc>
          <w:tcPr>
            <w:tcW w:w="766" w:type="dxa"/>
            <w:tcBorders>
              <w:top w:val="single" w:sz="4" w:space="0" w:color="A6A6A6"/>
              <w:left w:val="nil"/>
              <w:bottom w:val="single" w:sz="4" w:space="0" w:color="A6A6A6"/>
              <w:right w:val="single" w:sz="4" w:space="0" w:color="A6A6A6"/>
            </w:tcBorders>
            <w:shd w:val="clear" w:color="auto" w:fill="auto"/>
            <w:hideMark/>
          </w:tcPr>
          <w:p w14:paraId="39E6A261" w14:textId="77777777" w:rsidR="00F22136" w:rsidRDefault="00F22136">
            <w:pPr>
              <w:rPr>
                <w:rFonts w:ascii="Arial" w:hAnsi="Arial" w:cs="Arial"/>
                <w:sz w:val="16"/>
                <w:szCs w:val="16"/>
              </w:rPr>
            </w:pPr>
            <w:r>
              <w:rPr>
                <w:rFonts w:ascii="Arial" w:hAnsi="Arial" w:cs="Arial"/>
                <w:sz w:val="16"/>
                <w:szCs w:val="16"/>
              </w:rPr>
              <w:t>not treated</w:t>
            </w:r>
          </w:p>
        </w:tc>
        <w:tc>
          <w:tcPr>
            <w:tcW w:w="2844" w:type="dxa"/>
            <w:tcBorders>
              <w:top w:val="single" w:sz="4" w:space="0" w:color="A6A6A6"/>
              <w:left w:val="nil"/>
              <w:bottom w:val="single" w:sz="4" w:space="0" w:color="A6A6A6"/>
              <w:right w:val="single" w:sz="4" w:space="0" w:color="A6A6A6"/>
            </w:tcBorders>
            <w:shd w:val="clear" w:color="auto" w:fill="auto"/>
            <w:hideMark/>
          </w:tcPr>
          <w:p w14:paraId="5FF03E93" w14:textId="77777777" w:rsidR="00F22136" w:rsidRDefault="00F22136">
            <w:pPr>
              <w:rPr>
                <w:rFonts w:ascii="Arial" w:hAnsi="Arial" w:cs="Arial"/>
                <w:sz w:val="16"/>
                <w:szCs w:val="16"/>
              </w:rPr>
            </w:pPr>
            <w:r>
              <w:rPr>
                <w:rFonts w:ascii="Arial" w:hAnsi="Arial" w:cs="Arial"/>
                <w:sz w:val="16"/>
                <w:szCs w:val="16"/>
              </w:rPr>
              <w:t>14.9</w:t>
            </w:r>
          </w:p>
        </w:tc>
      </w:tr>
      <w:tr w:rsidR="00F22136" w14:paraId="0A2C522A" w14:textId="77777777" w:rsidTr="00F22136">
        <w:trPr>
          <w:trHeight w:val="285"/>
        </w:trPr>
        <w:tc>
          <w:tcPr>
            <w:tcW w:w="1342" w:type="dxa"/>
            <w:tcBorders>
              <w:top w:val="nil"/>
              <w:left w:val="single" w:sz="4" w:space="0" w:color="A6A6A6"/>
              <w:bottom w:val="single" w:sz="4" w:space="0" w:color="A6A6A6"/>
              <w:right w:val="single" w:sz="4" w:space="0" w:color="A6A6A6"/>
            </w:tcBorders>
            <w:shd w:val="clear" w:color="auto" w:fill="auto"/>
            <w:hideMark/>
          </w:tcPr>
          <w:p w14:paraId="19F88B65" w14:textId="77777777" w:rsidR="00F22136" w:rsidRDefault="00F22136">
            <w:pPr>
              <w:rPr>
                <w:rFonts w:ascii="Arial" w:hAnsi="Arial" w:cs="Arial"/>
                <w:b/>
                <w:bCs/>
                <w:color w:val="0000FF"/>
                <w:sz w:val="16"/>
                <w:szCs w:val="16"/>
                <w:u w:val="single"/>
              </w:rPr>
            </w:pPr>
            <w:hyperlink r:id="rId270" w:history="1">
              <w:r>
                <w:rPr>
                  <w:rStyle w:val="Hyperlink"/>
                  <w:rFonts w:ascii="Arial" w:hAnsi="Arial" w:cs="Arial"/>
                  <w:b/>
                  <w:bCs/>
                  <w:color w:val="0000FF"/>
                  <w:sz w:val="16"/>
                  <w:szCs w:val="16"/>
                </w:rPr>
                <w:t>S4-221600</w:t>
              </w:r>
            </w:hyperlink>
          </w:p>
        </w:tc>
        <w:tc>
          <w:tcPr>
            <w:tcW w:w="2917" w:type="dxa"/>
            <w:tcBorders>
              <w:top w:val="nil"/>
              <w:left w:val="nil"/>
              <w:bottom w:val="single" w:sz="4" w:space="0" w:color="A6A6A6"/>
              <w:right w:val="single" w:sz="4" w:space="0" w:color="A6A6A6"/>
            </w:tcBorders>
            <w:shd w:val="clear" w:color="auto" w:fill="auto"/>
            <w:hideMark/>
          </w:tcPr>
          <w:p w14:paraId="6F08510B" w14:textId="77777777" w:rsidR="00F22136" w:rsidRDefault="00F22136">
            <w:pPr>
              <w:rPr>
                <w:rFonts w:ascii="Arial" w:hAnsi="Arial" w:cs="Arial"/>
                <w:sz w:val="16"/>
                <w:szCs w:val="16"/>
              </w:rPr>
            </w:pPr>
            <w:r>
              <w:rPr>
                <w:rFonts w:ascii="Arial" w:hAnsi="Arial" w:cs="Arial"/>
                <w:sz w:val="16"/>
                <w:szCs w:val="16"/>
              </w:rPr>
              <w:t>RTC SWG Report during SA4#121</w:t>
            </w:r>
          </w:p>
        </w:tc>
        <w:tc>
          <w:tcPr>
            <w:tcW w:w="1505" w:type="dxa"/>
            <w:tcBorders>
              <w:top w:val="nil"/>
              <w:left w:val="nil"/>
              <w:bottom w:val="single" w:sz="4" w:space="0" w:color="A6A6A6"/>
              <w:right w:val="single" w:sz="4" w:space="0" w:color="A6A6A6"/>
            </w:tcBorders>
            <w:shd w:val="clear" w:color="auto" w:fill="auto"/>
            <w:hideMark/>
          </w:tcPr>
          <w:p w14:paraId="2D1A0B68" w14:textId="77777777" w:rsidR="00F22136" w:rsidRDefault="00F22136">
            <w:pPr>
              <w:rPr>
                <w:rFonts w:ascii="Arial" w:hAnsi="Arial" w:cs="Arial"/>
                <w:sz w:val="16"/>
                <w:szCs w:val="16"/>
              </w:rPr>
            </w:pPr>
            <w:r>
              <w:rPr>
                <w:rFonts w:ascii="Arial" w:hAnsi="Arial" w:cs="Arial"/>
                <w:sz w:val="16"/>
                <w:szCs w:val="16"/>
              </w:rPr>
              <w:t>RTC SWG Chair</w:t>
            </w:r>
          </w:p>
        </w:tc>
        <w:tc>
          <w:tcPr>
            <w:tcW w:w="876" w:type="dxa"/>
            <w:tcBorders>
              <w:top w:val="nil"/>
              <w:left w:val="nil"/>
              <w:bottom w:val="single" w:sz="4" w:space="0" w:color="A6A6A6"/>
              <w:right w:val="single" w:sz="4" w:space="0" w:color="A6A6A6"/>
            </w:tcBorders>
            <w:shd w:val="clear" w:color="auto" w:fill="auto"/>
            <w:hideMark/>
          </w:tcPr>
          <w:p w14:paraId="5B346AB9" w14:textId="77777777" w:rsidR="00F22136" w:rsidRDefault="00F22136">
            <w:pPr>
              <w:rPr>
                <w:rFonts w:ascii="Arial" w:hAnsi="Arial" w:cs="Arial"/>
                <w:sz w:val="16"/>
                <w:szCs w:val="16"/>
              </w:rPr>
            </w:pPr>
            <w:r>
              <w:rPr>
                <w:rFonts w:ascii="Arial" w:hAnsi="Arial" w:cs="Arial"/>
                <w:sz w:val="16"/>
                <w:szCs w:val="16"/>
              </w:rPr>
              <w:t>12.3</w:t>
            </w:r>
          </w:p>
        </w:tc>
        <w:tc>
          <w:tcPr>
            <w:tcW w:w="766" w:type="dxa"/>
            <w:tcBorders>
              <w:top w:val="nil"/>
              <w:left w:val="nil"/>
              <w:bottom w:val="single" w:sz="4" w:space="0" w:color="A6A6A6"/>
              <w:right w:val="single" w:sz="4" w:space="0" w:color="A6A6A6"/>
            </w:tcBorders>
            <w:shd w:val="clear" w:color="auto" w:fill="auto"/>
            <w:hideMark/>
          </w:tcPr>
          <w:p w14:paraId="04EF222A" w14:textId="77777777" w:rsidR="00F22136" w:rsidRDefault="00F22136">
            <w:pPr>
              <w:rPr>
                <w:rFonts w:ascii="Arial" w:hAnsi="Arial" w:cs="Arial"/>
                <w:sz w:val="16"/>
                <w:szCs w:val="16"/>
              </w:rPr>
            </w:pPr>
            <w:r>
              <w:rPr>
                <w:rFonts w:ascii="Arial" w:hAnsi="Arial" w:cs="Arial"/>
                <w:sz w:val="16"/>
                <w:szCs w:val="16"/>
              </w:rPr>
              <w:t>not treated</w:t>
            </w:r>
          </w:p>
        </w:tc>
        <w:tc>
          <w:tcPr>
            <w:tcW w:w="2844" w:type="dxa"/>
            <w:tcBorders>
              <w:top w:val="nil"/>
              <w:left w:val="nil"/>
              <w:bottom w:val="single" w:sz="4" w:space="0" w:color="A6A6A6"/>
              <w:right w:val="single" w:sz="4" w:space="0" w:color="A6A6A6"/>
            </w:tcBorders>
            <w:shd w:val="clear" w:color="auto" w:fill="auto"/>
            <w:hideMark/>
          </w:tcPr>
          <w:p w14:paraId="64FE4866" w14:textId="77777777" w:rsidR="00F22136" w:rsidRDefault="00F22136">
            <w:pPr>
              <w:rPr>
                <w:rFonts w:ascii="Arial" w:hAnsi="Arial" w:cs="Arial"/>
                <w:sz w:val="16"/>
                <w:szCs w:val="16"/>
              </w:rPr>
            </w:pPr>
            <w:r>
              <w:rPr>
                <w:rFonts w:ascii="Arial" w:hAnsi="Arial" w:cs="Arial"/>
                <w:sz w:val="16"/>
                <w:szCs w:val="16"/>
              </w:rPr>
              <w:t>12.3</w:t>
            </w:r>
          </w:p>
        </w:tc>
      </w:tr>
    </w:tbl>
    <w:p w14:paraId="3310E5FD" w14:textId="50396615" w:rsidR="00F22136" w:rsidRDefault="00F22136" w:rsidP="00F22136">
      <w:pPr>
        <w:ind w:firstLine="720"/>
      </w:pPr>
    </w:p>
    <w:p w14:paraId="450E01C7" w14:textId="45671A71" w:rsidR="001E7A29" w:rsidRDefault="001E7A29" w:rsidP="00F22136">
      <w:pPr>
        <w:ind w:firstLine="720"/>
      </w:pPr>
    </w:p>
    <w:p w14:paraId="1F6E3127" w14:textId="6577F3EF" w:rsidR="001E7A29" w:rsidRDefault="001E7A29" w:rsidP="00F22136">
      <w:pPr>
        <w:ind w:firstLine="720"/>
      </w:pPr>
      <w:r>
        <w:t>SA4#121 Tdoc List</w:t>
      </w:r>
    </w:p>
    <w:p w14:paraId="4A4BF2E4" w14:textId="35E84AD9" w:rsidR="00B825FD" w:rsidRDefault="00B825FD" w:rsidP="00F22136">
      <w:pPr>
        <w:ind w:firstLine="720"/>
      </w:pPr>
    </w:p>
    <w:tbl>
      <w:tblPr>
        <w:tblW w:w="10160" w:type="dxa"/>
        <w:tblLook w:val="04A0" w:firstRow="1" w:lastRow="0" w:firstColumn="1" w:lastColumn="0" w:noHBand="0" w:noVBand="1"/>
      </w:tblPr>
      <w:tblGrid>
        <w:gridCol w:w="1398"/>
        <w:gridCol w:w="3684"/>
        <w:gridCol w:w="1437"/>
        <w:gridCol w:w="897"/>
        <w:gridCol w:w="937"/>
        <w:gridCol w:w="900"/>
        <w:gridCol w:w="907"/>
      </w:tblGrid>
      <w:tr w:rsidR="00FD3682" w14:paraId="7C220005" w14:textId="77777777" w:rsidTr="00FD3682">
        <w:trPr>
          <w:trHeight w:val="1260"/>
        </w:trPr>
        <w:tc>
          <w:tcPr>
            <w:tcW w:w="1421" w:type="dxa"/>
            <w:tcBorders>
              <w:top w:val="single" w:sz="4" w:space="0" w:color="808080"/>
              <w:left w:val="single" w:sz="4" w:space="0" w:color="808080"/>
              <w:bottom w:val="single" w:sz="4" w:space="0" w:color="808080"/>
              <w:right w:val="single" w:sz="4" w:space="0" w:color="808080"/>
            </w:tcBorders>
            <w:shd w:val="clear" w:color="000000" w:fill="75B91A"/>
            <w:hideMark/>
          </w:tcPr>
          <w:p w14:paraId="0B8CC31A"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TDoc</w:t>
            </w:r>
          </w:p>
        </w:tc>
        <w:tc>
          <w:tcPr>
            <w:tcW w:w="3756" w:type="dxa"/>
            <w:tcBorders>
              <w:top w:val="single" w:sz="4" w:space="0" w:color="808080"/>
              <w:left w:val="nil"/>
              <w:bottom w:val="single" w:sz="4" w:space="0" w:color="808080"/>
              <w:right w:val="single" w:sz="4" w:space="0" w:color="808080"/>
            </w:tcBorders>
            <w:shd w:val="clear" w:color="000000" w:fill="75B91A"/>
            <w:hideMark/>
          </w:tcPr>
          <w:p w14:paraId="322574A5"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Title</w:t>
            </w:r>
          </w:p>
        </w:tc>
        <w:tc>
          <w:tcPr>
            <w:tcW w:w="1438" w:type="dxa"/>
            <w:tcBorders>
              <w:top w:val="single" w:sz="4" w:space="0" w:color="808080"/>
              <w:left w:val="nil"/>
              <w:bottom w:val="single" w:sz="4" w:space="0" w:color="808080"/>
              <w:right w:val="single" w:sz="4" w:space="0" w:color="808080"/>
            </w:tcBorders>
            <w:shd w:val="clear" w:color="000000" w:fill="75B91A"/>
            <w:hideMark/>
          </w:tcPr>
          <w:p w14:paraId="61F89A42"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Source</w:t>
            </w:r>
          </w:p>
        </w:tc>
        <w:tc>
          <w:tcPr>
            <w:tcW w:w="898" w:type="dxa"/>
            <w:tcBorders>
              <w:top w:val="single" w:sz="4" w:space="0" w:color="808080"/>
              <w:left w:val="nil"/>
              <w:bottom w:val="single" w:sz="4" w:space="0" w:color="808080"/>
              <w:right w:val="single" w:sz="4" w:space="0" w:color="808080"/>
            </w:tcBorders>
            <w:shd w:val="clear" w:color="000000" w:fill="75B91A"/>
            <w:hideMark/>
          </w:tcPr>
          <w:p w14:paraId="1942B849"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SWG Agenda item</w:t>
            </w:r>
          </w:p>
        </w:tc>
        <w:tc>
          <w:tcPr>
            <w:tcW w:w="937" w:type="dxa"/>
            <w:tcBorders>
              <w:top w:val="single" w:sz="4" w:space="0" w:color="FFFFFF"/>
              <w:left w:val="single" w:sz="4" w:space="0" w:color="FFFFFF"/>
              <w:bottom w:val="single" w:sz="4" w:space="0" w:color="FFFFFF"/>
              <w:right w:val="single" w:sz="4" w:space="0" w:color="FFFFFF"/>
            </w:tcBorders>
            <w:shd w:val="clear" w:color="000000" w:fill="75B91A"/>
            <w:hideMark/>
          </w:tcPr>
          <w:p w14:paraId="2FA487FC"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TDoc Status</w:t>
            </w:r>
          </w:p>
        </w:tc>
        <w:tc>
          <w:tcPr>
            <w:tcW w:w="900" w:type="dxa"/>
            <w:tcBorders>
              <w:top w:val="single" w:sz="4" w:space="0" w:color="808080"/>
              <w:left w:val="single" w:sz="4" w:space="0" w:color="808080"/>
              <w:bottom w:val="single" w:sz="4" w:space="0" w:color="808080"/>
              <w:right w:val="single" w:sz="4" w:space="0" w:color="808080"/>
            </w:tcBorders>
            <w:shd w:val="clear" w:color="000000" w:fill="75B91A"/>
            <w:hideMark/>
          </w:tcPr>
          <w:p w14:paraId="5601A29E"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Plenary Agenda item</w:t>
            </w:r>
          </w:p>
        </w:tc>
        <w:tc>
          <w:tcPr>
            <w:tcW w:w="810" w:type="dxa"/>
            <w:tcBorders>
              <w:top w:val="single" w:sz="4" w:space="0" w:color="808080"/>
              <w:left w:val="nil"/>
              <w:bottom w:val="single" w:sz="4" w:space="0" w:color="808080"/>
              <w:right w:val="single" w:sz="4" w:space="0" w:color="808080"/>
            </w:tcBorders>
            <w:shd w:val="clear" w:color="000000" w:fill="75B91A"/>
            <w:hideMark/>
          </w:tcPr>
          <w:p w14:paraId="17C85999" w14:textId="77777777" w:rsidR="00B825FD" w:rsidRDefault="00B825FD">
            <w:pPr>
              <w:jc w:val="center"/>
              <w:rPr>
                <w:rFonts w:ascii="Arial" w:hAnsi="Arial" w:cs="Arial"/>
                <w:b/>
                <w:bCs/>
                <w:color w:val="FFFFFF"/>
                <w:sz w:val="18"/>
                <w:szCs w:val="18"/>
              </w:rPr>
            </w:pPr>
            <w:r>
              <w:rPr>
                <w:rFonts w:ascii="Arial" w:hAnsi="Arial" w:cs="Arial"/>
                <w:b/>
                <w:bCs/>
                <w:color w:val="FFFFFF"/>
                <w:sz w:val="18"/>
                <w:szCs w:val="18"/>
              </w:rPr>
              <w:t>Revised to</w:t>
            </w:r>
          </w:p>
        </w:tc>
      </w:tr>
      <w:tr w:rsidR="00FD3682" w14:paraId="26924F20" w14:textId="77777777" w:rsidTr="00FD3682">
        <w:trPr>
          <w:trHeight w:val="280"/>
        </w:trPr>
        <w:tc>
          <w:tcPr>
            <w:tcW w:w="1421" w:type="dxa"/>
            <w:tcBorders>
              <w:top w:val="single" w:sz="4" w:space="0" w:color="A6A6A6"/>
              <w:left w:val="single" w:sz="4" w:space="0" w:color="A6A6A6"/>
              <w:bottom w:val="single" w:sz="4" w:space="0" w:color="A6A6A6"/>
              <w:right w:val="single" w:sz="4" w:space="0" w:color="A6A6A6"/>
            </w:tcBorders>
            <w:shd w:val="clear" w:color="auto" w:fill="auto"/>
            <w:hideMark/>
          </w:tcPr>
          <w:p w14:paraId="3F67BDEC" w14:textId="77777777" w:rsidR="00B825FD" w:rsidRDefault="00B825FD">
            <w:pPr>
              <w:rPr>
                <w:rFonts w:ascii="Arial" w:hAnsi="Arial" w:cs="Arial"/>
                <w:b/>
                <w:bCs/>
                <w:color w:val="0000FF"/>
                <w:sz w:val="16"/>
                <w:szCs w:val="16"/>
                <w:u w:val="single"/>
              </w:rPr>
            </w:pPr>
            <w:hyperlink r:id="rId271" w:history="1">
              <w:r>
                <w:rPr>
                  <w:rStyle w:val="Hyperlink"/>
                  <w:rFonts w:ascii="Arial" w:hAnsi="Arial" w:cs="Arial"/>
                  <w:b/>
                  <w:bCs/>
                  <w:color w:val="0000FF"/>
                  <w:sz w:val="16"/>
                  <w:szCs w:val="16"/>
                </w:rPr>
                <w:t>S4-221228</w:t>
              </w:r>
            </w:hyperlink>
          </w:p>
        </w:tc>
        <w:tc>
          <w:tcPr>
            <w:tcW w:w="3756" w:type="dxa"/>
            <w:tcBorders>
              <w:top w:val="single" w:sz="4" w:space="0" w:color="A6A6A6"/>
              <w:left w:val="nil"/>
              <w:bottom w:val="single" w:sz="4" w:space="0" w:color="A6A6A6"/>
              <w:right w:val="single" w:sz="4" w:space="0" w:color="A6A6A6"/>
            </w:tcBorders>
            <w:shd w:val="clear" w:color="auto" w:fill="auto"/>
            <w:hideMark/>
          </w:tcPr>
          <w:p w14:paraId="09EDD530" w14:textId="77777777" w:rsidR="00B825FD" w:rsidRDefault="00B825FD">
            <w:pPr>
              <w:rPr>
                <w:rFonts w:ascii="Arial" w:hAnsi="Arial" w:cs="Arial"/>
                <w:sz w:val="16"/>
                <w:szCs w:val="16"/>
              </w:rPr>
            </w:pPr>
            <w:r>
              <w:rPr>
                <w:rFonts w:ascii="Arial" w:hAnsi="Arial" w:cs="Arial"/>
                <w:sz w:val="16"/>
                <w:szCs w:val="16"/>
              </w:rPr>
              <w:t>Reply to LS on VoLTE Roaming GBR Handling</w:t>
            </w:r>
          </w:p>
        </w:tc>
        <w:tc>
          <w:tcPr>
            <w:tcW w:w="1438" w:type="dxa"/>
            <w:tcBorders>
              <w:top w:val="single" w:sz="4" w:space="0" w:color="A6A6A6"/>
              <w:left w:val="nil"/>
              <w:bottom w:val="single" w:sz="4" w:space="0" w:color="A6A6A6"/>
              <w:right w:val="single" w:sz="4" w:space="0" w:color="A6A6A6"/>
            </w:tcBorders>
            <w:shd w:val="clear" w:color="auto" w:fill="auto"/>
            <w:hideMark/>
          </w:tcPr>
          <w:p w14:paraId="04184CBC" w14:textId="77777777" w:rsidR="00B825FD" w:rsidRDefault="00B825FD">
            <w:pPr>
              <w:rPr>
                <w:rFonts w:ascii="Arial" w:hAnsi="Arial" w:cs="Arial"/>
                <w:sz w:val="16"/>
                <w:szCs w:val="16"/>
              </w:rPr>
            </w:pPr>
            <w:r>
              <w:rPr>
                <w:rFonts w:ascii="Arial" w:hAnsi="Arial" w:cs="Arial"/>
                <w:sz w:val="16"/>
                <w:szCs w:val="16"/>
              </w:rPr>
              <w:t>CT4</w:t>
            </w:r>
          </w:p>
        </w:tc>
        <w:tc>
          <w:tcPr>
            <w:tcW w:w="898" w:type="dxa"/>
            <w:tcBorders>
              <w:top w:val="single" w:sz="4" w:space="0" w:color="A6A6A6"/>
              <w:left w:val="nil"/>
              <w:bottom w:val="single" w:sz="4" w:space="0" w:color="A6A6A6"/>
              <w:right w:val="single" w:sz="4" w:space="0" w:color="A6A6A6"/>
            </w:tcBorders>
            <w:shd w:val="clear" w:color="auto" w:fill="auto"/>
            <w:hideMark/>
          </w:tcPr>
          <w:p w14:paraId="334487E9"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71ED7A6"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single" w:sz="4" w:space="0" w:color="A6A6A6"/>
              <w:left w:val="nil"/>
              <w:bottom w:val="single" w:sz="4" w:space="0" w:color="A6A6A6"/>
              <w:right w:val="single" w:sz="4" w:space="0" w:color="A6A6A6"/>
            </w:tcBorders>
            <w:shd w:val="clear" w:color="auto" w:fill="auto"/>
            <w:hideMark/>
          </w:tcPr>
          <w:p w14:paraId="2543EBA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single" w:sz="4" w:space="0" w:color="A6A6A6"/>
              <w:left w:val="nil"/>
              <w:bottom w:val="single" w:sz="4" w:space="0" w:color="A6A6A6"/>
              <w:right w:val="single" w:sz="4" w:space="0" w:color="A6A6A6"/>
            </w:tcBorders>
            <w:shd w:val="clear" w:color="auto" w:fill="auto"/>
            <w:hideMark/>
          </w:tcPr>
          <w:p w14:paraId="39B31751"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9EC23DA"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5F24A27" w14:textId="77777777" w:rsidR="00B825FD" w:rsidRDefault="00B825FD">
            <w:pPr>
              <w:rPr>
                <w:rFonts w:ascii="Arial" w:hAnsi="Arial" w:cs="Arial"/>
                <w:b/>
                <w:bCs/>
                <w:color w:val="0000FF"/>
                <w:sz w:val="16"/>
                <w:szCs w:val="16"/>
                <w:u w:val="single"/>
              </w:rPr>
            </w:pPr>
            <w:hyperlink r:id="rId272" w:history="1">
              <w:r>
                <w:rPr>
                  <w:rStyle w:val="Hyperlink"/>
                  <w:rFonts w:ascii="Arial" w:hAnsi="Arial" w:cs="Arial"/>
                  <w:b/>
                  <w:bCs/>
                  <w:color w:val="0000FF"/>
                  <w:sz w:val="16"/>
                  <w:szCs w:val="16"/>
                </w:rPr>
                <w:t>S4-221243</w:t>
              </w:r>
            </w:hyperlink>
          </w:p>
        </w:tc>
        <w:tc>
          <w:tcPr>
            <w:tcW w:w="3756" w:type="dxa"/>
            <w:tcBorders>
              <w:top w:val="nil"/>
              <w:left w:val="nil"/>
              <w:bottom w:val="single" w:sz="4" w:space="0" w:color="A6A6A6"/>
              <w:right w:val="single" w:sz="4" w:space="0" w:color="A6A6A6"/>
            </w:tcBorders>
            <w:shd w:val="clear" w:color="auto" w:fill="auto"/>
            <w:hideMark/>
          </w:tcPr>
          <w:p w14:paraId="4B13979A" w14:textId="77777777" w:rsidR="00B825FD" w:rsidRDefault="00B825FD">
            <w:pPr>
              <w:rPr>
                <w:rFonts w:ascii="Arial" w:hAnsi="Arial" w:cs="Arial"/>
                <w:sz w:val="16"/>
                <w:szCs w:val="16"/>
              </w:rPr>
            </w:pPr>
            <w:r>
              <w:rPr>
                <w:rFonts w:ascii="Arial" w:hAnsi="Arial" w:cs="Arial"/>
                <w:sz w:val="16"/>
                <w:szCs w:val="16"/>
              </w:rPr>
              <w:t>LS on the usage of DC application identifier in SDP</w:t>
            </w:r>
          </w:p>
        </w:tc>
        <w:tc>
          <w:tcPr>
            <w:tcW w:w="1438" w:type="dxa"/>
            <w:tcBorders>
              <w:top w:val="nil"/>
              <w:left w:val="nil"/>
              <w:bottom w:val="single" w:sz="4" w:space="0" w:color="A6A6A6"/>
              <w:right w:val="single" w:sz="4" w:space="0" w:color="A6A6A6"/>
            </w:tcBorders>
            <w:shd w:val="clear" w:color="auto" w:fill="auto"/>
            <w:hideMark/>
          </w:tcPr>
          <w:p w14:paraId="49ABDC31" w14:textId="77777777" w:rsidR="00B825FD" w:rsidRDefault="00B825FD">
            <w:pPr>
              <w:rPr>
                <w:rFonts w:ascii="Arial" w:hAnsi="Arial" w:cs="Arial"/>
                <w:sz w:val="16"/>
                <w:szCs w:val="16"/>
              </w:rPr>
            </w:pPr>
            <w:r>
              <w:rPr>
                <w:rFonts w:ascii="Arial" w:hAnsi="Arial" w:cs="Arial"/>
                <w:sz w:val="16"/>
                <w:szCs w:val="16"/>
              </w:rPr>
              <w:t>SA2</w:t>
            </w:r>
          </w:p>
        </w:tc>
        <w:tc>
          <w:tcPr>
            <w:tcW w:w="898" w:type="dxa"/>
            <w:tcBorders>
              <w:top w:val="nil"/>
              <w:left w:val="nil"/>
              <w:bottom w:val="single" w:sz="4" w:space="0" w:color="A6A6A6"/>
              <w:right w:val="single" w:sz="4" w:space="0" w:color="A6A6A6"/>
            </w:tcBorders>
            <w:shd w:val="clear" w:color="auto" w:fill="auto"/>
            <w:hideMark/>
          </w:tcPr>
          <w:p w14:paraId="612B1732"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4D25B95F" w14:textId="77777777" w:rsidR="00B825FD" w:rsidRDefault="00B825FD">
            <w:pPr>
              <w:rPr>
                <w:rFonts w:ascii="Arial" w:hAnsi="Arial" w:cs="Arial"/>
                <w:sz w:val="16"/>
                <w:szCs w:val="16"/>
              </w:rPr>
            </w:pPr>
            <w:r>
              <w:rPr>
                <w:rFonts w:ascii="Arial" w:hAnsi="Arial" w:cs="Arial"/>
                <w:sz w:val="16"/>
                <w:szCs w:val="16"/>
              </w:rPr>
              <w:t>replied to</w:t>
            </w:r>
          </w:p>
        </w:tc>
        <w:tc>
          <w:tcPr>
            <w:tcW w:w="900" w:type="dxa"/>
            <w:tcBorders>
              <w:top w:val="nil"/>
              <w:left w:val="nil"/>
              <w:bottom w:val="single" w:sz="4" w:space="0" w:color="A6A6A6"/>
              <w:right w:val="single" w:sz="4" w:space="0" w:color="A6A6A6"/>
            </w:tcBorders>
            <w:shd w:val="clear" w:color="auto" w:fill="auto"/>
            <w:hideMark/>
          </w:tcPr>
          <w:p w14:paraId="3B45540B"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6DB5FE5D" w14:textId="77777777" w:rsidR="00B825FD" w:rsidRDefault="00B825FD">
            <w:pPr>
              <w:rPr>
                <w:rFonts w:ascii="Arial" w:hAnsi="Arial" w:cs="Arial"/>
                <w:b/>
                <w:bCs/>
                <w:color w:val="0000FF"/>
                <w:sz w:val="16"/>
                <w:szCs w:val="16"/>
                <w:u w:val="single"/>
              </w:rPr>
            </w:pPr>
            <w:hyperlink r:id="rId273" w:history="1">
              <w:r>
                <w:rPr>
                  <w:rStyle w:val="Hyperlink"/>
                  <w:rFonts w:ascii="Arial" w:hAnsi="Arial" w:cs="Arial"/>
                  <w:b/>
                  <w:bCs/>
                  <w:color w:val="0000FF"/>
                  <w:sz w:val="16"/>
                  <w:szCs w:val="16"/>
                </w:rPr>
                <w:t>S4-221556</w:t>
              </w:r>
            </w:hyperlink>
          </w:p>
        </w:tc>
      </w:tr>
      <w:tr w:rsidR="00FD3682" w14:paraId="61C1CD04"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3285BF3" w14:textId="77777777" w:rsidR="00B825FD" w:rsidRDefault="00B825FD">
            <w:pPr>
              <w:rPr>
                <w:rFonts w:ascii="Arial" w:hAnsi="Arial" w:cs="Arial"/>
                <w:b/>
                <w:bCs/>
                <w:color w:val="0000FF"/>
                <w:sz w:val="16"/>
                <w:szCs w:val="16"/>
                <w:u w:val="single"/>
              </w:rPr>
            </w:pPr>
            <w:hyperlink r:id="rId274" w:history="1">
              <w:r>
                <w:rPr>
                  <w:rStyle w:val="Hyperlink"/>
                  <w:rFonts w:ascii="Arial" w:hAnsi="Arial" w:cs="Arial"/>
                  <w:b/>
                  <w:bCs/>
                  <w:color w:val="0000FF"/>
                  <w:sz w:val="16"/>
                  <w:szCs w:val="16"/>
                </w:rPr>
                <w:t>S4-221300</w:t>
              </w:r>
            </w:hyperlink>
          </w:p>
        </w:tc>
        <w:tc>
          <w:tcPr>
            <w:tcW w:w="3756" w:type="dxa"/>
            <w:tcBorders>
              <w:top w:val="nil"/>
              <w:left w:val="nil"/>
              <w:bottom w:val="single" w:sz="4" w:space="0" w:color="A6A6A6"/>
              <w:right w:val="single" w:sz="4" w:space="0" w:color="A6A6A6"/>
            </w:tcBorders>
            <w:shd w:val="clear" w:color="auto" w:fill="auto"/>
            <w:hideMark/>
          </w:tcPr>
          <w:p w14:paraId="6E5C7FEC" w14:textId="77777777" w:rsidR="00B825FD" w:rsidRDefault="00B825FD">
            <w:pPr>
              <w:rPr>
                <w:rFonts w:ascii="Arial" w:hAnsi="Arial" w:cs="Arial"/>
                <w:sz w:val="16"/>
                <w:szCs w:val="16"/>
              </w:rPr>
            </w:pPr>
            <w:r>
              <w:rPr>
                <w:rFonts w:ascii="Arial" w:hAnsi="Arial" w:cs="Arial"/>
                <w:sz w:val="16"/>
                <w:szCs w:val="16"/>
              </w:rPr>
              <w:t>Add App ID to SDP negotiation of IMS data channel</w:t>
            </w:r>
          </w:p>
        </w:tc>
        <w:tc>
          <w:tcPr>
            <w:tcW w:w="1438" w:type="dxa"/>
            <w:tcBorders>
              <w:top w:val="nil"/>
              <w:left w:val="nil"/>
              <w:bottom w:val="single" w:sz="4" w:space="0" w:color="A6A6A6"/>
              <w:right w:val="single" w:sz="4" w:space="0" w:color="A6A6A6"/>
            </w:tcBorders>
            <w:shd w:val="clear" w:color="auto" w:fill="auto"/>
            <w:hideMark/>
          </w:tcPr>
          <w:p w14:paraId="6DA46A4E" w14:textId="77777777" w:rsidR="00B825FD" w:rsidRDefault="00B825FD">
            <w:pPr>
              <w:rPr>
                <w:rFonts w:ascii="Arial" w:hAnsi="Arial" w:cs="Arial"/>
                <w:sz w:val="16"/>
                <w:szCs w:val="16"/>
              </w:rPr>
            </w:pPr>
            <w:r>
              <w:rPr>
                <w:rFonts w:ascii="Arial" w:hAnsi="Arial" w:cs="Arial"/>
                <w:sz w:val="16"/>
                <w:szCs w:val="16"/>
              </w:rPr>
              <w:t>Qualcomm Europe Inc. Sweden</w:t>
            </w:r>
          </w:p>
        </w:tc>
        <w:tc>
          <w:tcPr>
            <w:tcW w:w="898" w:type="dxa"/>
            <w:tcBorders>
              <w:top w:val="nil"/>
              <w:left w:val="nil"/>
              <w:bottom w:val="single" w:sz="4" w:space="0" w:color="A6A6A6"/>
              <w:right w:val="single" w:sz="4" w:space="0" w:color="A6A6A6"/>
            </w:tcBorders>
            <w:shd w:val="clear" w:color="auto" w:fill="auto"/>
            <w:hideMark/>
          </w:tcPr>
          <w:p w14:paraId="578F2FFD"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B30EE47"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0F31ECD1"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956CB4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9525ABA"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62E30B50" w14:textId="77777777" w:rsidR="00B825FD" w:rsidRDefault="00B825FD">
            <w:pPr>
              <w:rPr>
                <w:rFonts w:ascii="Arial" w:hAnsi="Arial" w:cs="Arial"/>
                <w:b/>
                <w:bCs/>
                <w:color w:val="0000FF"/>
                <w:sz w:val="16"/>
                <w:szCs w:val="16"/>
                <w:u w:val="single"/>
              </w:rPr>
            </w:pPr>
            <w:hyperlink r:id="rId275" w:history="1">
              <w:r>
                <w:rPr>
                  <w:rStyle w:val="Hyperlink"/>
                  <w:rFonts w:ascii="Arial" w:hAnsi="Arial" w:cs="Arial"/>
                  <w:b/>
                  <w:bCs/>
                  <w:color w:val="0000FF"/>
                  <w:sz w:val="16"/>
                  <w:szCs w:val="16"/>
                </w:rPr>
                <w:t>S4-221349</w:t>
              </w:r>
            </w:hyperlink>
          </w:p>
        </w:tc>
        <w:tc>
          <w:tcPr>
            <w:tcW w:w="3756" w:type="dxa"/>
            <w:tcBorders>
              <w:top w:val="nil"/>
              <w:left w:val="nil"/>
              <w:bottom w:val="single" w:sz="4" w:space="0" w:color="A6A6A6"/>
              <w:right w:val="single" w:sz="4" w:space="0" w:color="A6A6A6"/>
            </w:tcBorders>
            <w:shd w:val="clear" w:color="auto" w:fill="auto"/>
            <w:hideMark/>
          </w:tcPr>
          <w:p w14:paraId="3B35D561" w14:textId="77777777" w:rsidR="00B825FD" w:rsidRDefault="00B825FD">
            <w:pPr>
              <w:rPr>
                <w:rFonts w:ascii="Arial" w:hAnsi="Arial" w:cs="Arial"/>
                <w:sz w:val="16"/>
                <w:szCs w:val="16"/>
              </w:rPr>
            </w:pPr>
            <w:r>
              <w:rPr>
                <w:rFonts w:ascii="Arial" w:hAnsi="Arial" w:cs="Arial"/>
                <w:sz w:val="16"/>
                <w:szCs w:val="16"/>
              </w:rPr>
              <w:t>Adding App ID to SDP negotiation of IMS data channel</w:t>
            </w:r>
          </w:p>
        </w:tc>
        <w:tc>
          <w:tcPr>
            <w:tcW w:w="1438" w:type="dxa"/>
            <w:tcBorders>
              <w:top w:val="nil"/>
              <w:left w:val="nil"/>
              <w:bottom w:val="single" w:sz="4" w:space="0" w:color="A6A6A6"/>
              <w:right w:val="single" w:sz="4" w:space="0" w:color="A6A6A6"/>
            </w:tcBorders>
            <w:shd w:val="clear" w:color="auto" w:fill="auto"/>
            <w:hideMark/>
          </w:tcPr>
          <w:p w14:paraId="1B47B17F" w14:textId="77777777" w:rsidR="00B825FD" w:rsidRDefault="00B825FD">
            <w:pPr>
              <w:rPr>
                <w:rFonts w:ascii="Arial" w:hAnsi="Arial" w:cs="Arial"/>
                <w:sz w:val="16"/>
                <w:szCs w:val="16"/>
              </w:rPr>
            </w:pPr>
            <w:r>
              <w:rPr>
                <w:rFonts w:ascii="Arial" w:hAnsi="Arial" w:cs="Arial"/>
                <w:sz w:val="16"/>
                <w:szCs w:val="16"/>
              </w:rPr>
              <w:t>Qualcomm Europe Inc. Sweden</w:t>
            </w:r>
          </w:p>
        </w:tc>
        <w:tc>
          <w:tcPr>
            <w:tcW w:w="898" w:type="dxa"/>
            <w:tcBorders>
              <w:top w:val="nil"/>
              <w:left w:val="nil"/>
              <w:bottom w:val="single" w:sz="4" w:space="0" w:color="A6A6A6"/>
              <w:right w:val="single" w:sz="4" w:space="0" w:color="A6A6A6"/>
            </w:tcBorders>
            <w:shd w:val="clear" w:color="auto" w:fill="auto"/>
            <w:hideMark/>
          </w:tcPr>
          <w:p w14:paraId="28712503"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7A5AFB2"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4A51FDB4"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467ECB84"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2B33678"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76F47E5" w14:textId="77777777" w:rsidR="00B825FD" w:rsidRDefault="00B825FD">
            <w:pPr>
              <w:rPr>
                <w:rFonts w:ascii="Arial" w:hAnsi="Arial" w:cs="Arial"/>
                <w:b/>
                <w:bCs/>
                <w:color w:val="0000FF"/>
                <w:sz w:val="16"/>
                <w:szCs w:val="16"/>
                <w:u w:val="single"/>
              </w:rPr>
            </w:pPr>
            <w:hyperlink r:id="rId276" w:history="1">
              <w:r>
                <w:rPr>
                  <w:rStyle w:val="Hyperlink"/>
                  <w:rFonts w:ascii="Arial" w:hAnsi="Arial" w:cs="Arial"/>
                  <w:b/>
                  <w:bCs/>
                  <w:color w:val="0000FF"/>
                  <w:sz w:val="16"/>
                  <w:szCs w:val="16"/>
                </w:rPr>
                <w:t>S4-221372</w:t>
              </w:r>
            </w:hyperlink>
          </w:p>
        </w:tc>
        <w:tc>
          <w:tcPr>
            <w:tcW w:w="3756" w:type="dxa"/>
            <w:tcBorders>
              <w:top w:val="nil"/>
              <w:left w:val="nil"/>
              <w:bottom w:val="single" w:sz="4" w:space="0" w:color="A6A6A6"/>
              <w:right w:val="single" w:sz="4" w:space="0" w:color="A6A6A6"/>
            </w:tcBorders>
            <w:shd w:val="clear" w:color="auto" w:fill="auto"/>
            <w:hideMark/>
          </w:tcPr>
          <w:p w14:paraId="4325EA1E" w14:textId="77777777" w:rsidR="00B825FD" w:rsidRDefault="00B825FD">
            <w:pPr>
              <w:rPr>
                <w:rFonts w:ascii="Arial" w:hAnsi="Arial" w:cs="Arial"/>
                <w:sz w:val="16"/>
                <w:szCs w:val="16"/>
              </w:rPr>
            </w:pPr>
            <w:r>
              <w:rPr>
                <w:rFonts w:ascii="Arial" w:hAnsi="Arial" w:cs="Arial"/>
                <w:sz w:val="16"/>
                <w:szCs w:val="16"/>
              </w:rPr>
              <w:t>Discussion on IMS data channel applications</w:t>
            </w:r>
          </w:p>
        </w:tc>
        <w:tc>
          <w:tcPr>
            <w:tcW w:w="1438" w:type="dxa"/>
            <w:tcBorders>
              <w:top w:val="nil"/>
              <w:left w:val="nil"/>
              <w:bottom w:val="single" w:sz="4" w:space="0" w:color="A6A6A6"/>
              <w:right w:val="single" w:sz="4" w:space="0" w:color="A6A6A6"/>
            </w:tcBorders>
            <w:shd w:val="clear" w:color="auto" w:fill="auto"/>
            <w:hideMark/>
          </w:tcPr>
          <w:p w14:paraId="20935725" w14:textId="77777777" w:rsidR="00B825FD" w:rsidRDefault="00B825FD">
            <w:pPr>
              <w:rPr>
                <w:rFonts w:ascii="Arial" w:hAnsi="Arial" w:cs="Arial"/>
                <w:sz w:val="16"/>
                <w:szCs w:val="16"/>
              </w:rPr>
            </w:pPr>
            <w:r>
              <w:rPr>
                <w:rFonts w:ascii="Arial" w:hAnsi="Arial" w:cs="Arial"/>
                <w:sz w:val="16"/>
                <w:szCs w:val="16"/>
              </w:rPr>
              <w:t>Samsung Electronics Polska</w:t>
            </w:r>
          </w:p>
        </w:tc>
        <w:tc>
          <w:tcPr>
            <w:tcW w:w="898" w:type="dxa"/>
            <w:tcBorders>
              <w:top w:val="nil"/>
              <w:left w:val="nil"/>
              <w:bottom w:val="single" w:sz="4" w:space="0" w:color="A6A6A6"/>
              <w:right w:val="single" w:sz="4" w:space="0" w:color="A6A6A6"/>
            </w:tcBorders>
            <w:shd w:val="clear" w:color="auto" w:fill="auto"/>
            <w:hideMark/>
          </w:tcPr>
          <w:p w14:paraId="4F82DC8A"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A537984"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1F699F9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321B0C4A"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91482D2"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03D6D4A" w14:textId="77777777" w:rsidR="00B825FD" w:rsidRDefault="00B825FD">
            <w:pPr>
              <w:rPr>
                <w:rFonts w:ascii="Arial" w:hAnsi="Arial" w:cs="Arial"/>
                <w:b/>
                <w:bCs/>
                <w:color w:val="0000FF"/>
                <w:sz w:val="16"/>
                <w:szCs w:val="16"/>
                <w:u w:val="single"/>
              </w:rPr>
            </w:pPr>
            <w:hyperlink r:id="rId277" w:history="1">
              <w:r>
                <w:rPr>
                  <w:rStyle w:val="Hyperlink"/>
                  <w:rFonts w:ascii="Arial" w:hAnsi="Arial" w:cs="Arial"/>
                  <w:b/>
                  <w:bCs/>
                  <w:color w:val="0000FF"/>
                  <w:sz w:val="16"/>
                  <w:szCs w:val="16"/>
                </w:rPr>
                <w:t>S4-221350</w:t>
              </w:r>
            </w:hyperlink>
          </w:p>
        </w:tc>
        <w:tc>
          <w:tcPr>
            <w:tcW w:w="3756" w:type="dxa"/>
            <w:tcBorders>
              <w:top w:val="nil"/>
              <w:left w:val="nil"/>
              <w:bottom w:val="single" w:sz="4" w:space="0" w:color="A6A6A6"/>
              <w:right w:val="single" w:sz="4" w:space="0" w:color="A6A6A6"/>
            </w:tcBorders>
            <w:shd w:val="clear" w:color="auto" w:fill="auto"/>
            <w:hideMark/>
          </w:tcPr>
          <w:p w14:paraId="0F96859B" w14:textId="77777777" w:rsidR="00B825FD" w:rsidRDefault="00B825FD">
            <w:pPr>
              <w:rPr>
                <w:rFonts w:ascii="Arial" w:hAnsi="Arial" w:cs="Arial"/>
                <w:sz w:val="16"/>
                <w:szCs w:val="16"/>
              </w:rPr>
            </w:pPr>
            <w:r>
              <w:rPr>
                <w:rFonts w:ascii="Arial" w:hAnsi="Arial" w:cs="Arial"/>
                <w:sz w:val="16"/>
                <w:szCs w:val="16"/>
              </w:rPr>
              <w:t>Clarifications to IMS data channel description</w:t>
            </w:r>
          </w:p>
        </w:tc>
        <w:tc>
          <w:tcPr>
            <w:tcW w:w="1438" w:type="dxa"/>
            <w:tcBorders>
              <w:top w:val="nil"/>
              <w:left w:val="nil"/>
              <w:bottom w:val="single" w:sz="4" w:space="0" w:color="A6A6A6"/>
              <w:right w:val="single" w:sz="4" w:space="0" w:color="A6A6A6"/>
            </w:tcBorders>
            <w:shd w:val="clear" w:color="auto" w:fill="auto"/>
            <w:hideMark/>
          </w:tcPr>
          <w:p w14:paraId="1C9036FF" w14:textId="77777777" w:rsidR="00B825FD" w:rsidRDefault="00B825FD">
            <w:pPr>
              <w:rPr>
                <w:rFonts w:ascii="Arial" w:hAnsi="Arial" w:cs="Arial"/>
                <w:sz w:val="16"/>
                <w:szCs w:val="16"/>
              </w:rPr>
            </w:pPr>
            <w:r>
              <w:rPr>
                <w:rFonts w:ascii="Arial" w:hAnsi="Arial" w:cs="Arial"/>
                <w:sz w:val="16"/>
                <w:szCs w:val="16"/>
              </w:rPr>
              <w:t>Qualcomm Europe Inc. Sweden</w:t>
            </w:r>
          </w:p>
        </w:tc>
        <w:tc>
          <w:tcPr>
            <w:tcW w:w="898" w:type="dxa"/>
            <w:tcBorders>
              <w:top w:val="nil"/>
              <w:left w:val="nil"/>
              <w:bottom w:val="single" w:sz="4" w:space="0" w:color="A6A6A6"/>
              <w:right w:val="single" w:sz="4" w:space="0" w:color="A6A6A6"/>
            </w:tcBorders>
            <w:shd w:val="clear" w:color="auto" w:fill="auto"/>
            <w:hideMark/>
          </w:tcPr>
          <w:p w14:paraId="639A8424"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9CC3910"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6AB5E87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5FA2F16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6F57C56"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2EB69CF" w14:textId="77777777" w:rsidR="00B825FD" w:rsidRDefault="00B825FD">
            <w:pPr>
              <w:rPr>
                <w:rFonts w:ascii="Arial" w:hAnsi="Arial" w:cs="Arial"/>
                <w:b/>
                <w:bCs/>
                <w:color w:val="0000FF"/>
                <w:sz w:val="16"/>
                <w:szCs w:val="16"/>
                <w:u w:val="single"/>
              </w:rPr>
            </w:pPr>
            <w:hyperlink r:id="rId278" w:history="1">
              <w:r>
                <w:rPr>
                  <w:rStyle w:val="Hyperlink"/>
                  <w:rFonts w:ascii="Arial" w:hAnsi="Arial" w:cs="Arial"/>
                  <w:b/>
                  <w:bCs/>
                  <w:color w:val="0000FF"/>
                  <w:sz w:val="16"/>
                  <w:szCs w:val="16"/>
                </w:rPr>
                <w:t>S4-221238</w:t>
              </w:r>
            </w:hyperlink>
          </w:p>
        </w:tc>
        <w:tc>
          <w:tcPr>
            <w:tcW w:w="3756" w:type="dxa"/>
            <w:tcBorders>
              <w:top w:val="nil"/>
              <w:left w:val="nil"/>
              <w:bottom w:val="single" w:sz="4" w:space="0" w:color="A6A6A6"/>
              <w:right w:val="single" w:sz="4" w:space="0" w:color="A6A6A6"/>
            </w:tcBorders>
            <w:shd w:val="clear" w:color="auto" w:fill="auto"/>
            <w:hideMark/>
          </w:tcPr>
          <w:p w14:paraId="4C471AE4" w14:textId="77777777" w:rsidR="00B825FD" w:rsidRDefault="00B825FD">
            <w:pPr>
              <w:rPr>
                <w:rFonts w:ascii="Arial" w:hAnsi="Arial" w:cs="Arial"/>
                <w:sz w:val="16"/>
                <w:szCs w:val="16"/>
              </w:rPr>
            </w:pPr>
            <w:r>
              <w:rPr>
                <w:rFonts w:ascii="Arial" w:hAnsi="Arial" w:cs="Arial"/>
                <w:sz w:val="16"/>
                <w:szCs w:val="16"/>
              </w:rPr>
              <w:t>LS on media negotiation for AR telephony communication</w:t>
            </w:r>
          </w:p>
        </w:tc>
        <w:tc>
          <w:tcPr>
            <w:tcW w:w="1438" w:type="dxa"/>
            <w:tcBorders>
              <w:top w:val="nil"/>
              <w:left w:val="nil"/>
              <w:bottom w:val="single" w:sz="4" w:space="0" w:color="A6A6A6"/>
              <w:right w:val="single" w:sz="4" w:space="0" w:color="A6A6A6"/>
            </w:tcBorders>
            <w:shd w:val="clear" w:color="auto" w:fill="auto"/>
            <w:hideMark/>
          </w:tcPr>
          <w:p w14:paraId="5EDF7DDC" w14:textId="77777777" w:rsidR="00B825FD" w:rsidRDefault="00B825FD">
            <w:pPr>
              <w:rPr>
                <w:rFonts w:ascii="Arial" w:hAnsi="Arial" w:cs="Arial"/>
                <w:sz w:val="16"/>
                <w:szCs w:val="16"/>
              </w:rPr>
            </w:pPr>
            <w:r>
              <w:rPr>
                <w:rFonts w:ascii="Arial" w:hAnsi="Arial" w:cs="Arial"/>
                <w:sz w:val="16"/>
                <w:szCs w:val="16"/>
              </w:rPr>
              <w:t>SA2</w:t>
            </w:r>
          </w:p>
        </w:tc>
        <w:tc>
          <w:tcPr>
            <w:tcW w:w="898" w:type="dxa"/>
            <w:tcBorders>
              <w:top w:val="nil"/>
              <w:left w:val="nil"/>
              <w:bottom w:val="single" w:sz="4" w:space="0" w:color="A6A6A6"/>
              <w:right w:val="single" w:sz="4" w:space="0" w:color="A6A6A6"/>
            </w:tcBorders>
            <w:shd w:val="clear" w:color="auto" w:fill="auto"/>
            <w:hideMark/>
          </w:tcPr>
          <w:p w14:paraId="3EEC4361"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08E1ADA5" w14:textId="77777777" w:rsidR="00B825FD" w:rsidRDefault="00B825FD">
            <w:pPr>
              <w:rPr>
                <w:rFonts w:ascii="Arial" w:hAnsi="Arial" w:cs="Arial"/>
                <w:sz w:val="16"/>
                <w:szCs w:val="16"/>
              </w:rPr>
            </w:pPr>
            <w:r>
              <w:rPr>
                <w:rFonts w:ascii="Arial" w:hAnsi="Arial" w:cs="Arial"/>
                <w:sz w:val="16"/>
                <w:szCs w:val="16"/>
              </w:rPr>
              <w:t>replied to</w:t>
            </w:r>
          </w:p>
        </w:tc>
        <w:tc>
          <w:tcPr>
            <w:tcW w:w="900" w:type="dxa"/>
            <w:tcBorders>
              <w:top w:val="nil"/>
              <w:left w:val="nil"/>
              <w:bottom w:val="single" w:sz="4" w:space="0" w:color="A6A6A6"/>
              <w:right w:val="single" w:sz="4" w:space="0" w:color="A6A6A6"/>
            </w:tcBorders>
            <w:shd w:val="clear" w:color="auto" w:fill="auto"/>
            <w:hideMark/>
          </w:tcPr>
          <w:p w14:paraId="54CF3868"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CB3C0BA" w14:textId="77777777" w:rsidR="00B825FD" w:rsidRDefault="00B825FD">
            <w:pPr>
              <w:rPr>
                <w:rFonts w:ascii="Arial" w:hAnsi="Arial" w:cs="Arial"/>
                <w:b/>
                <w:bCs/>
                <w:color w:val="0000FF"/>
                <w:sz w:val="16"/>
                <w:szCs w:val="16"/>
                <w:u w:val="single"/>
              </w:rPr>
            </w:pPr>
            <w:hyperlink r:id="rId279" w:history="1">
              <w:r>
                <w:rPr>
                  <w:rStyle w:val="Hyperlink"/>
                  <w:rFonts w:ascii="Arial" w:hAnsi="Arial" w:cs="Arial"/>
                  <w:b/>
                  <w:bCs/>
                  <w:color w:val="0000FF"/>
                  <w:sz w:val="16"/>
                  <w:szCs w:val="16"/>
                </w:rPr>
                <w:t>S4-221534</w:t>
              </w:r>
            </w:hyperlink>
          </w:p>
        </w:tc>
      </w:tr>
      <w:tr w:rsidR="00FD3682" w14:paraId="162590F2"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12AF9DC7" w14:textId="77777777" w:rsidR="00B825FD" w:rsidRDefault="00B825FD">
            <w:pPr>
              <w:rPr>
                <w:rFonts w:ascii="Arial" w:hAnsi="Arial" w:cs="Arial"/>
                <w:b/>
                <w:bCs/>
                <w:color w:val="0000FF"/>
                <w:sz w:val="16"/>
                <w:szCs w:val="16"/>
                <w:u w:val="single"/>
              </w:rPr>
            </w:pPr>
            <w:hyperlink r:id="rId280" w:history="1">
              <w:r>
                <w:rPr>
                  <w:rStyle w:val="Hyperlink"/>
                  <w:rFonts w:ascii="Arial" w:hAnsi="Arial" w:cs="Arial"/>
                  <w:b/>
                  <w:bCs/>
                  <w:color w:val="0000FF"/>
                  <w:sz w:val="16"/>
                  <w:szCs w:val="16"/>
                </w:rPr>
                <w:t>S4-221244</w:t>
              </w:r>
            </w:hyperlink>
          </w:p>
        </w:tc>
        <w:tc>
          <w:tcPr>
            <w:tcW w:w="3756" w:type="dxa"/>
            <w:tcBorders>
              <w:top w:val="nil"/>
              <w:left w:val="nil"/>
              <w:bottom w:val="single" w:sz="4" w:space="0" w:color="A6A6A6"/>
              <w:right w:val="single" w:sz="4" w:space="0" w:color="A6A6A6"/>
            </w:tcBorders>
            <w:shd w:val="clear" w:color="auto" w:fill="auto"/>
            <w:hideMark/>
          </w:tcPr>
          <w:p w14:paraId="7644870C" w14:textId="77777777" w:rsidR="00B825FD" w:rsidRDefault="00B825FD">
            <w:pPr>
              <w:rPr>
                <w:rFonts w:ascii="Arial" w:hAnsi="Arial" w:cs="Arial"/>
                <w:sz w:val="16"/>
                <w:szCs w:val="16"/>
              </w:rPr>
            </w:pPr>
            <w:r>
              <w:rPr>
                <w:rFonts w:ascii="Arial" w:hAnsi="Arial" w:cs="Arial"/>
                <w:sz w:val="16"/>
                <w:szCs w:val="16"/>
              </w:rPr>
              <w:t>LS on N6 PDU Set identification.</w:t>
            </w:r>
          </w:p>
        </w:tc>
        <w:tc>
          <w:tcPr>
            <w:tcW w:w="1438" w:type="dxa"/>
            <w:tcBorders>
              <w:top w:val="nil"/>
              <w:left w:val="nil"/>
              <w:bottom w:val="single" w:sz="4" w:space="0" w:color="A6A6A6"/>
              <w:right w:val="single" w:sz="4" w:space="0" w:color="A6A6A6"/>
            </w:tcBorders>
            <w:shd w:val="clear" w:color="auto" w:fill="auto"/>
            <w:hideMark/>
          </w:tcPr>
          <w:p w14:paraId="3DFDDA8F" w14:textId="77777777" w:rsidR="00B825FD" w:rsidRDefault="00B825FD">
            <w:pPr>
              <w:rPr>
                <w:rFonts w:ascii="Arial" w:hAnsi="Arial" w:cs="Arial"/>
                <w:sz w:val="16"/>
                <w:szCs w:val="16"/>
              </w:rPr>
            </w:pPr>
            <w:r>
              <w:rPr>
                <w:rFonts w:ascii="Arial" w:hAnsi="Arial" w:cs="Arial"/>
                <w:sz w:val="16"/>
                <w:szCs w:val="16"/>
              </w:rPr>
              <w:t>SA2</w:t>
            </w:r>
          </w:p>
        </w:tc>
        <w:tc>
          <w:tcPr>
            <w:tcW w:w="898" w:type="dxa"/>
            <w:tcBorders>
              <w:top w:val="nil"/>
              <w:left w:val="nil"/>
              <w:bottom w:val="single" w:sz="4" w:space="0" w:color="A6A6A6"/>
              <w:right w:val="single" w:sz="4" w:space="0" w:color="A6A6A6"/>
            </w:tcBorders>
            <w:shd w:val="clear" w:color="auto" w:fill="auto"/>
            <w:hideMark/>
          </w:tcPr>
          <w:p w14:paraId="4EB67BE3"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49BB886F" w14:textId="77777777" w:rsidR="00B825FD" w:rsidRDefault="00B825FD">
            <w:pPr>
              <w:rPr>
                <w:rFonts w:ascii="Arial" w:hAnsi="Arial" w:cs="Arial"/>
                <w:sz w:val="16"/>
                <w:szCs w:val="16"/>
              </w:rPr>
            </w:pPr>
            <w:r>
              <w:rPr>
                <w:rFonts w:ascii="Arial" w:hAnsi="Arial" w:cs="Arial"/>
                <w:sz w:val="16"/>
                <w:szCs w:val="16"/>
              </w:rPr>
              <w:t>replied to</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3A6DE36A"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24BA323A" w14:textId="77777777" w:rsidR="00B825FD" w:rsidRDefault="00B825FD">
            <w:pPr>
              <w:rPr>
                <w:rFonts w:ascii="Arial" w:hAnsi="Arial" w:cs="Arial"/>
                <w:b/>
                <w:bCs/>
                <w:color w:val="0000FF"/>
                <w:sz w:val="16"/>
                <w:szCs w:val="16"/>
                <w:u w:val="single"/>
              </w:rPr>
            </w:pPr>
            <w:hyperlink r:id="rId281" w:history="1">
              <w:r>
                <w:rPr>
                  <w:rStyle w:val="Hyperlink"/>
                  <w:rFonts w:ascii="Arial" w:hAnsi="Arial" w:cs="Arial"/>
                  <w:b/>
                  <w:bCs/>
                  <w:color w:val="0000FF"/>
                  <w:sz w:val="16"/>
                  <w:szCs w:val="16"/>
                </w:rPr>
                <w:t>S4-221548</w:t>
              </w:r>
            </w:hyperlink>
          </w:p>
        </w:tc>
      </w:tr>
      <w:tr w:rsidR="00FD3682" w14:paraId="1A3B23E0"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A365E65" w14:textId="77777777" w:rsidR="00B825FD" w:rsidRDefault="00B825FD">
            <w:pPr>
              <w:rPr>
                <w:rFonts w:ascii="Arial" w:hAnsi="Arial" w:cs="Arial"/>
                <w:b/>
                <w:bCs/>
                <w:color w:val="0000FF"/>
                <w:sz w:val="16"/>
                <w:szCs w:val="16"/>
                <w:u w:val="single"/>
              </w:rPr>
            </w:pPr>
            <w:hyperlink r:id="rId282" w:history="1">
              <w:r>
                <w:rPr>
                  <w:rStyle w:val="Hyperlink"/>
                  <w:rFonts w:ascii="Arial" w:hAnsi="Arial" w:cs="Arial"/>
                  <w:b/>
                  <w:bCs/>
                  <w:color w:val="0000FF"/>
                  <w:sz w:val="16"/>
                  <w:szCs w:val="16"/>
                </w:rPr>
                <w:t>S4-221249</w:t>
              </w:r>
            </w:hyperlink>
          </w:p>
        </w:tc>
        <w:tc>
          <w:tcPr>
            <w:tcW w:w="3756" w:type="dxa"/>
            <w:tcBorders>
              <w:top w:val="nil"/>
              <w:left w:val="nil"/>
              <w:bottom w:val="single" w:sz="4" w:space="0" w:color="A6A6A6"/>
              <w:right w:val="single" w:sz="4" w:space="0" w:color="A6A6A6"/>
            </w:tcBorders>
            <w:shd w:val="clear" w:color="auto" w:fill="auto"/>
            <w:hideMark/>
          </w:tcPr>
          <w:p w14:paraId="52D0114C" w14:textId="77777777" w:rsidR="00B825FD" w:rsidRDefault="00B825FD">
            <w:pPr>
              <w:rPr>
                <w:rFonts w:ascii="Arial" w:hAnsi="Arial" w:cs="Arial"/>
                <w:sz w:val="16"/>
                <w:szCs w:val="16"/>
              </w:rPr>
            </w:pPr>
            <w:r>
              <w:rPr>
                <w:rFonts w:ascii="Arial" w:hAnsi="Arial" w:cs="Arial"/>
                <w:sz w:val="16"/>
                <w:szCs w:val="16"/>
              </w:rPr>
              <w:t>LS Reply on N6 PDU Set identification</w:t>
            </w:r>
          </w:p>
        </w:tc>
        <w:tc>
          <w:tcPr>
            <w:tcW w:w="1438" w:type="dxa"/>
            <w:tcBorders>
              <w:top w:val="nil"/>
              <w:left w:val="nil"/>
              <w:bottom w:val="single" w:sz="4" w:space="0" w:color="A6A6A6"/>
              <w:right w:val="single" w:sz="4" w:space="0" w:color="A6A6A6"/>
            </w:tcBorders>
            <w:shd w:val="clear" w:color="auto" w:fill="auto"/>
            <w:hideMark/>
          </w:tcPr>
          <w:p w14:paraId="13346AD3" w14:textId="77777777" w:rsidR="00B825FD" w:rsidRDefault="00B825FD">
            <w:pPr>
              <w:rPr>
                <w:rFonts w:ascii="Arial" w:hAnsi="Arial" w:cs="Arial"/>
                <w:sz w:val="16"/>
                <w:szCs w:val="16"/>
              </w:rPr>
            </w:pPr>
            <w:r>
              <w:rPr>
                <w:rFonts w:ascii="Arial" w:hAnsi="Arial" w:cs="Arial"/>
                <w:sz w:val="16"/>
                <w:szCs w:val="16"/>
              </w:rPr>
              <w:t>Intel</w:t>
            </w:r>
          </w:p>
        </w:tc>
        <w:tc>
          <w:tcPr>
            <w:tcW w:w="898" w:type="dxa"/>
            <w:tcBorders>
              <w:top w:val="nil"/>
              <w:left w:val="nil"/>
              <w:bottom w:val="single" w:sz="4" w:space="0" w:color="A6A6A6"/>
              <w:right w:val="single" w:sz="4" w:space="0" w:color="A6A6A6"/>
            </w:tcBorders>
            <w:shd w:val="clear" w:color="auto" w:fill="auto"/>
            <w:hideMark/>
          </w:tcPr>
          <w:p w14:paraId="5CF2EECD"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EC0199E"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5AA3B8DC"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55F7B081"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8BEE3AD"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69DC0823" w14:textId="77777777" w:rsidR="00B825FD" w:rsidRDefault="00B825FD">
            <w:pPr>
              <w:rPr>
                <w:rFonts w:ascii="Arial" w:hAnsi="Arial" w:cs="Arial"/>
                <w:b/>
                <w:bCs/>
                <w:color w:val="0000FF"/>
                <w:sz w:val="16"/>
                <w:szCs w:val="16"/>
                <w:u w:val="single"/>
              </w:rPr>
            </w:pPr>
            <w:hyperlink r:id="rId283" w:history="1">
              <w:r>
                <w:rPr>
                  <w:rStyle w:val="Hyperlink"/>
                  <w:rFonts w:ascii="Arial" w:hAnsi="Arial" w:cs="Arial"/>
                  <w:b/>
                  <w:bCs/>
                  <w:color w:val="0000FF"/>
                  <w:sz w:val="16"/>
                  <w:szCs w:val="16"/>
                </w:rPr>
                <w:t>S4-221253</w:t>
              </w:r>
            </w:hyperlink>
          </w:p>
        </w:tc>
        <w:tc>
          <w:tcPr>
            <w:tcW w:w="3756" w:type="dxa"/>
            <w:tcBorders>
              <w:top w:val="nil"/>
              <w:left w:val="nil"/>
              <w:bottom w:val="single" w:sz="4" w:space="0" w:color="A6A6A6"/>
              <w:right w:val="single" w:sz="4" w:space="0" w:color="A6A6A6"/>
            </w:tcBorders>
            <w:shd w:val="clear" w:color="auto" w:fill="auto"/>
            <w:hideMark/>
          </w:tcPr>
          <w:p w14:paraId="393116A9" w14:textId="77777777" w:rsidR="00B825FD" w:rsidRDefault="00B825FD">
            <w:pPr>
              <w:rPr>
                <w:rFonts w:ascii="Arial" w:hAnsi="Arial" w:cs="Arial"/>
                <w:sz w:val="16"/>
                <w:szCs w:val="16"/>
              </w:rPr>
            </w:pPr>
            <w:r>
              <w:rPr>
                <w:rFonts w:ascii="Arial" w:hAnsi="Arial" w:cs="Arial"/>
                <w:sz w:val="16"/>
                <w:szCs w:val="16"/>
              </w:rPr>
              <w:t>Discussion on the usage of RTP/SRTP header and header extension for PDU set/frame identification</w:t>
            </w:r>
          </w:p>
        </w:tc>
        <w:tc>
          <w:tcPr>
            <w:tcW w:w="1438" w:type="dxa"/>
            <w:tcBorders>
              <w:top w:val="nil"/>
              <w:left w:val="nil"/>
              <w:bottom w:val="single" w:sz="4" w:space="0" w:color="A6A6A6"/>
              <w:right w:val="single" w:sz="4" w:space="0" w:color="A6A6A6"/>
            </w:tcBorders>
            <w:shd w:val="clear" w:color="auto" w:fill="auto"/>
            <w:hideMark/>
          </w:tcPr>
          <w:p w14:paraId="2B3F131C" w14:textId="77777777" w:rsidR="00B825FD" w:rsidRDefault="00B825FD">
            <w:pPr>
              <w:rPr>
                <w:rFonts w:ascii="Arial" w:hAnsi="Arial" w:cs="Arial"/>
                <w:sz w:val="16"/>
                <w:szCs w:val="16"/>
              </w:rPr>
            </w:pPr>
            <w:r>
              <w:rPr>
                <w:rFonts w:ascii="Arial" w:hAnsi="Arial" w:cs="Arial"/>
                <w:sz w:val="16"/>
                <w:szCs w:val="16"/>
              </w:rPr>
              <w:t>Intel</w:t>
            </w:r>
          </w:p>
        </w:tc>
        <w:tc>
          <w:tcPr>
            <w:tcW w:w="898" w:type="dxa"/>
            <w:tcBorders>
              <w:top w:val="nil"/>
              <w:left w:val="nil"/>
              <w:bottom w:val="single" w:sz="4" w:space="0" w:color="A6A6A6"/>
              <w:right w:val="single" w:sz="4" w:space="0" w:color="A6A6A6"/>
            </w:tcBorders>
            <w:shd w:val="clear" w:color="auto" w:fill="auto"/>
            <w:hideMark/>
          </w:tcPr>
          <w:p w14:paraId="2DCCD81D"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68B9A31"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54A7127B"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87CD9DE"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076F6B3"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E314F5F" w14:textId="77777777" w:rsidR="00B825FD" w:rsidRDefault="00B825FD">
            <w:pPr>
              <w:rPr>
                <w:rFonts w:ascii="Arial" w:hAnsi="Arial" w:cs="Arial"/>
                <w:b/>
                <w:bCs/>
                <w:color w:val="0000FF"/>
                <w:sz w:val="16"/>
                <w:szCs w:val="16"/>
                <w:u w:val="single"/>
              </w:rPr>
            </w:pPr>
            <w:hyperlink r:id="rId284" w:history="1">
              <w:r>
                <w:rPr>
                  <w:rStyle w:val="Hyperlink"/>
                  <w:rFonts w:ascii="Arial" w:hAnsi="Arial" w:cs="Arial"/>
                  <w:b/>
                  <w:bCs/>
                  <w:color w:val="0000FF"/>
                  <w:sz w:val="16"/>
                  <w:szCs w:val="16"/>
                </w:rPr>
                <w:t>S4-221427</w:t>
              </w:r>
            </w:hyperlink>
          </w:p>
        </w:tc>
        <w:tc>
          <w:tcPr>
            <w:tcW w:w="3756" w:type="dxa"/>
            <w:tcBorders>
              <w:top w:val="nil"/>
              <w:left w:val="nil"/>
              <w:bottom w:val="single" w:sz="4" w:space="0" w:color="A6A6A6"/>
              <w:right w:val="single" w:sz="4" w:space="0" w:color="A6A6A6"/>
            </w:tcBorders>
            <w:shd w:val="clear" w:color="auto" w:fill="auto"/>
            <w:hideMark/>
          </w:tcPr>
          <w:p w14:paraId="34BEBC17" w14:textId="77777777" w:rsidR="00B825FD" w:rsidRDefault="00B825FD">
            <w:pPr>
              <w:rPr>
                <w:rFonts w:ascii="Arial" w:hAnsi="Arial" w:cs="Arial"/>
                <w:sz w:val="16"/>
                <w:szCs w:val="16"/>
              </w:rPr>
            </w:pPr>
            <w:r>
              <w:rPr>
                <w:rFonts w:ascii="Arial" w:hAnsi="Arial" w:cs="Arial"/>
                <w:sz w:val="16"/>
                <w:szCs w:val="16"/>
              </w:rPr>
              <w:t>Work on SA2 PDU Set Concept in SA4</w:t>
            </w:r>
          </w:p>
        </w:tc>
        <w:tc>
          <w:tcPr>
            <w:tcW w:w="1438" w:type="dxa"/>
            <w:tcBorders>
              <w:top w:val="nil"/>
              <w:left w:val="nil"/>
              <w:bottom w:val="single" w:sz="4" w:space="0" w:color="A6A6A6"/>
              <w:right w:val="single" w:sz="4" w:space="0" w:color="A6A6A6"/>
            </w:tcBorders>
            <w:shd w:val="clear" w:color="auto" w:fill="auto"/>
            <w:hideMark/>
          </w:tcPr>
          <w:p w14:paraId="14428A43" w14:textId="77777777" w:rsidR="00B825FD" w:rsidRDefault="00B825FD">
            <w:pPr>
              <w:rPr>
                <w:rFonts w:ascii="Arial" w:hAnsi="Arial" w:cs="Arial"/>
                <w:sz w:val="16"/>
                <w:szCs w:val="16"/>
              </w:rPr>
            </w:pPr>
            <w:r>
              <w:rPr>
                <w:rFonts w:ascii="Arial" w:hAnsi="Arial" w:cs="Arial"/>
                <w:sz w:val="16"/>
                <w:szCs w:val="16"/>
              </w:rPr>
              <w:t>Ericsson LM</w:t>
            </w:r>
          </w:p>
        </w:tc>
        <w:tc>
          <w:tcPr>
            <w:tcW w:w="898" w:type="dxa"/>
            <w:tcBorders>
              <w:top w:val="nil"/>
              <w:left w:val="nil"/>
              <w:bottom w:val="single" w:sz="4" w:space="0" w:color="A6A6A6"/>
              <w:right w:val="single" w:sz="4" w:space="0" w:color="A6A6A6"/>
            </w:tcBorders>
            <w:shd w:val="clear" w:color="auto" w:fill="auto"/>
            <w:hideMark/>
          </w:tcPr>
          <w:p w14:paraId="57BEDFE4"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0A00678"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2624FEDD"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45232E2"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2FBFF1FE" w14:textId="77777777" w:rsidTr="00FD3682">
        <w:trPr>
          <w:trHeight w:val="240"/>
        </w:trPr>
        <w:tc>
          <w:tcPr>
            <w:tcW w:w="1421" w:type="dxa"/>
            <w:tcBorders>
              <w:top w:val="nil"/>
              <w:left w:val="single" w:sz="4" w:space="0" w:color="A6A6A6"/>
              <w:bottom w:val="single" w:sz="4" w:space="0" w:color="A6A6A6"/>
              <w:right w:val="single" w:sz="4" w:space="0" w:color="A6A6A6"/>
            </w:tcBorders>
            <w:shd w:val="clear" w:color="auto" w:fill="auto"/>
            <w:hideMark/>
          </w:tcPr>
          <w:p w14:paraId="3EE2E866" w14:textId="77777777" w:rsidR="00B825FD" w:rsidRDefault="00B825FD">
            <w:pPr>
              <w:rPr>
                <w:rFonts w:ascii="Arial" w:hAnsi="Arial" w:cs="Arial"/>
                <w:b/>
                <w:bCs/>
                <w:color w:val="0000FF"/>
                <w:sz w:val="16"/>
                <w:szCs w:val="16"/>
                <w:u w:val="single"/>
              </w:rPr>
            </w:pPr>
            <w:hyperlink r:id="rId285" w:history="1">
              <w:r>
                <w:rPr>
                  <w:rStyle w:val="Hyperlink"/>
                  <w:rFonts w:ascii="Arial" w:hAnsi="Arial" w:cs="Arial"/>
                  <w:b/>
                  <w:bCs/>
                  <w:color w:val="0000FF"/>
                  <w:sz w:val="16"/>
                  <w:szCs w:val="16"/>
                </w:rPr>
                <w:t>S4-221429</w:t>
              </w:r>
            </w:hyperlink>
          </w:p>
        </w:tc>
        <w:tc>
          <w:tcPr>
            <w:tcW w:w="3756" w:type="dxa"/>
            <w:tcBorders>
              <w:top w:val="nil"/>
              <w:left w:val="nil"/>
              <w:bottom w:val="single" w:sz="4" w:space="0" w:color="A6A6A6"/>
              <w:right w:val="single" w:sz="4" w:space="0" w:color="A6A6A6"/>
            </w:tcBorders>
            <w:shd w:val="clear" w:color="auto" w:fill="auto"/>
            <w:hideMark/>
          </w:tcPr>
          <w:p w14:paraId="21FA73D0" w14:textId="77777777" w:rsidR="00B825FD" w:rsidRDefault="00B825FD">
            <w:pPr>
              <w:rPr>
                <w:rFonts w:ascii="Arial" w:hAnsi="Arial" w:cs="Arial"/>
                <w:sz w:val="16"/>
                <w:szCs w:val="16"/>
              </w:rPr>
            </w:pPr>
            <w:r>
              <w:rPr>
                <w:rFonts w:ascii="Arial" w:hAnsi="Arial" w:cs="Arial"/>
                <w:sz w:val="16"/>
                <w:szCs w:val="16"/>
              </w:rPr>
              <w:t>Discussion on Header Extensions for the PDU Set Feature</w:t>
            </w:r>
          </w:p>
        </w:tc>
        <w:tc>
          <w:tcPr>
            <w:tcW w:w="1438" w:type="dxa"/>
            <w:tcBorders>
              <w:top w:val="nil"/>
              <w:left w:val="nil"/>
              <w:bottom w:val="single" w:sz="4" w:space="0" w:color="A6A6A6"/>
              <w:right w:val="single" w:sz="4" w:space="0" w:color="A6A6A6"/>
            </w:tcBorders>
            <w:shd w:val="clear" w:color="auto" w:fill="auto"/>
            <w:hideMark/>
          </w:tcPr>
          <w:p w14:paraId="2039B57A" w14:textId="77777777" w:rsidR="00B825FD" w:rsidRDefault="00B825FD">
            <w:pPr>
              <w:rPr>
                <w:rFonts w:ascii="Arial" w:hAnsi="Arial" w:cs="Arial"/>
                <w:sz w:val="16"/>
                <w:szCs w:val="16"/>
              </w:rPr>
            </w:pPr>
            <w:r>
              <w:rPr>
                <w:rFonts w:ascii="Arial" w:hAnsi="Arial" w:cs="Arial"/>
                <w:sz w:val="16"/>
                <w:szCs w:val="16"/>
              </w:rPr>
              <w:t>InterDigital Communications</w:t>
            </w:r>
          </w:p>
        </w:tc>
        <w:tc>
          <w:tcPr>
            <w:tcW w:w="898" w:type="dxa"/>
            <w:tcBorders>
              <w:top w:val="nil"/>
              <w:left w:val="nil"/>
              <w:bottom w:val="single" w:sz="4" w:space="0" w:color="A6A6A6"/>
              <w:right w:val="single" w:sz="4" w:space="0" w:color="A6A6A6"/>
            </w:tcBorders>
            <w:shd w:val="clear" w:color="auto" w:fill="auto"/>
            <w:hideMark/>
          </w:tcPr>
          <w:p w14:paraId="60F3C4A9"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2CC8235"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7AABD39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CE030E1"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C802F75" w14:textId="77777777" w:rsidTr="00FD3682">
        <w:trPr>
          <w:trHeight w:val="240"/>
        </w:trPr>
        <w:tc>
          <w:tcPr>
            <w:tcW w:w="1421" w:type="dxa"/>
            <w:tcBorders>
              <w:top w:val="nil"/>
              <w:left w:val="single" w:sz="4" w:space="0" w:color="A6A6A6"/>
              <w:bottom w:val="single" w:sz="4" w:space="0" w:color="A6A6A6"/>
              <w:right w:val="single" w:sz="4" w:space="0" w:color="A6A6A6"/>
            </w:tcBorders>
            <w:shd w:val="clear" w:color="auto" w:fill="auto"/>
            <w:hideMark/>
          </w:tcPr>
          <w:p w14:paraId="71B37756" w14:textId="77777777" w:rsidR="00B825FD" w:rsidRDefault="00B825FD">
            <w:pPr>
              <w:rPr>
                <w:rFonts w:ascii="Arial" w:hAnsi="Arial" w:cs="Arial"/>
                <w:b/>
                <w:bCs/>
                <w:color w:val="0000FF"/>
                <w:sz w:val="16"/>
                <w:szCs w:val="16"/>
                <w:u w:val="single"/>
              </w:rPr>
            </w:pPr>
            <w:hyperlink r:id="rId286" w:history="1">
              <w:r>
                <w:rPr>
                  <w:rStyle w:val="Hyperlink"/>
                  <w:rFonts w:ascii="Arial" w:hAnsi="Arial" w:cs="Arial"/>
                  <w:b/>
                  <w:bCs/>
                  <w:color w:val="0000FF"/>
                  <w:sz w:val="16"/>
                  <w:szCs w:val="16"/>
                </w:rPr>
                <w:t>S4-221432</w:t>
              </w:r>
            </w:hyperlink>
          </w:p>
        </w:tc>
        <w:tc>
          <w:tcPr>
            <w:tcW w:w="3756" w:type="dxa"/>
            <w:tcBorders>
              <w:top w:val="nil"/>
              <w:left w:val="nil"/>
              <w:bottom w:val="single" w:sz="4" w:space="0" w:color="A6A6A6"/>
              <w:right w:val="single" w:sz="4" w:space="0" w:color="A6A6A6"/>
            </w:tcBorders>
            <w:shd w:val="clear" w:color="auto" w:fill="auto"/>
            <w:hideMark/>
          </w:tcPr>
          <w:p w14:paraId="0CF604D3" w14:textId="77777777" w:rsidR="00B825FD" w:rsidRDefault="00B825FD">
            <w:pPr>
              <w:rPr>
                <w:rFonts w:ascii="Arial" w:hAnsi="Arial" w:cs="Arial"/>
                <w:sz w:val="16"/>
                <w:szCs w:val="16"/>
              </w:rPr>
            </w:pPr>
            <w:r>
              <w:rPr>
                <w:rFonts w:ascii="Arial" w:hAnsi="Arial" w:cs="Arial"/>
                <w:sz w:val="16"/>
                <w:szCs w:val="16"/>
              </w:rPr>
              <w:t>draft Reply LS on N6 PDU Set identification</w:t>
            </w:r>
          </w:p>
        </w:tc>
        <w:tc>
          <w:tcPr>
            <w:tcW w:w="1438" w:type="dxa"/>
            <w:tcBorders>
              <w:top w:val="nil"/>
              <w:left w:val="nil"/>
              <w:bottom w:val="single" w:sz="4" w:space="0" w:color="A6A6A6"/>
              <w:right w:val="single" w:sz="4" w:space="0" w:color="A6A6A6"/>
            </w:tcBorders>
            <w:shd w:val="clear" w:color="auto" w:fill="auto"/>
            <w:hideMark/>
          </w:tcPr>
          <w:p w14:paraId="5523B964" w14:textId="77777777" w:rsidR="00B825FD" w:rsidRDefault="00B825FD">
            <w:pPr>
              <w:rPr>
                <w:rFonts w:ascii="Arial" w:hAnsi="Arial" w:cs="Arial"/>
                <w:sz w:val="16"/>
                <w:szCs w:val="16"/>
              </w:rPr>
            </w:pPr>
            <w:r>
              <w:rPr>
                <w:rFonts w:ascii="Arial" w:hAnsi="Arial" w:cs="Arial"/>
                <w:sz w:val="16"/>
                <w:szCs w:val="16"/>
              </w:rPr>
              <w:t>InterDigital Communications</w:t>
            </w:r>
          </w:p>
        </w:tc>
        <w:tc>
          <w:tcPr>
            <w:tcW w:w="898" w:type="dxa"/>
            <w:tcBorders>
              <w:top w:val="nil"/>
              <w:left w:val="nil"/>
              <w:bottom w:val="single" w:sz="4" w:space="0" w:color="A6A6A6"/>
              <w:right w:val="single" w:sz="4" w:space="0" w:color="A6A6A6"/>
            </w:tcBorders>
            <w:shd w:val="clear" w:color="auto" w:fill="auto"/>
            <w:hideMark/>
          </w:tcPr>
          <w:p w14:paraId="568C07A5"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50E285F"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1B2F9FC7"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D1151EA"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5D1E6F7"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0CA99737" w14:textId="77777777" w:rsidR="00B825FD" w:rsidRDefault="00B825FD">
            <w:pPr>
              <w:rPr>
                <w:rFonts w:ascii="Arial" w:hAnsi="Arial" w:cs="Arial"/>
                <w:b/>
                <w:bCs/>
                <w:color w:val="0000FF"/>
                <w:sz w:val="16"/>
                <w:szCs w:val="16"/>
                <w:u w:val="single"/>
              </w:rPr>
            </w:pPr>
            <w:hyperlink r:id="rId287" w:history="1">
              <w:r>
                <w:rPr>
                  <w:rStyle w:val="Hyperlink"/>
                  <w:rFonts w:ascii="Arial" w:hAnsi="Arial" w:cs="Arial"/>
                  <w:b/>
                  <w:bCs/>
                  <w:color w:val="0000FF"/>
                  <w:sz w:val="16"/>
                  <w:szCs w:val="16"/>
                </w:rPr>
                <w:t>S4-221366</w:t>
              </w:r>
            </w:hyperlink>
          </w:p>
        </w:tc>
        <w:tc>
          <w:tcPr>
            <w:tcW w:w="3756" w:type="dxa"/>
            <w:tcBorders>
              <w:top w:val="nil"/>
              <w:left w:val="nil"/>
              <w:bottom w:val="single" w:sz="4" w:space="0" w:color="A6A6A6"/>
              <w:right w:val="single" w:sz="4" w:space="0" w:color="A6A6A6"/>
            </w:tcBorders>
            <w:shd w:val="clear" w:color="auto" w:fill="auto"/>
            <w:hideMark/>
          </w:tcPr>
          <w:p w14:paraId="611AC842" w14:textId="77777777" w:rsidR="00B825FD" w:rsidRDefault="00B825FD">
            <w:pPr>
              <w:rPr>
                <w:rFonts w:ascii="Arial" w:hAnsi="Arial" w:cs="Arial"/>
                <w:sz w:val="16"/>
                <w:szCs w:val="16"/>
              </w:rPr>
            </w:pPr>
            <w:r>
              <w:rPr>
                <w:rFonts w:ascii="Arial" w:hAnsi="Arial" w:cs="Arial"/>
                <w:sz w:val="16"/>
                <w:szCs w:val="16"/>
              </w:rPr>
              <w:t>CR to TS 26.114 Add slice scope into the QoE configuration</w:t>
            </w:r>
          </w:p>
        </w:tc>
        <w:tc>
          <w:tcPr>
            <w:tcW w:w="1438" w:type="dxa"/>
            <w:tcBorders>
              <w:top w:val="nil"/>
              <w:left w:val="nil"/>
              <w:bottom w:val="single" w:sz="4" w:space="0" w:color="A6A6A6"/>
              <w:right w:val="single" w:sz="4" w:space="0" w:color="A6A6A6"/>
            </w:tcBorders>
            <w:shd w:val="clear" w:color="auto" w:fill="auto"/>
            <w:hideMark/>
          </w:tcPr>
          <w:p w14:paraId="5B817D6B" w14:textId="77777777" w:rsidR="00B825FD" w:rsidRDefault="00B825FD">
            <w:pPr>
              <w:rPr>
                <w:rFonts w:ascii="Arial" w:hAnsi="Arial" w:cs="Arial"/>
                <w:sz w:val="16"/>
                <w:szCs w:val="16"/>
              </w:rPr>
            </w:pPr>
            <w:r>
              <w:rPr>
                <w:rFonts w:ascii="Arial" w:hAnsi="Arial" w:cs="Arial"/>
                <w:sz w:val="16"/>
                <w:szCs w:val="16"/>
              </w:rPr>
              <w:t>Huawei, HiSilicon</w:t>
            </w:r>
          </w:p>
        </w:tc>
        <w:tc>
          <w:tcPr>
            <w:tcW w:w="898" w:type="dxa"/>
            <w:tcBorders>
              <w:top w:val="nil"/>
              <w:left w:val="nil"/>
              <w:bottom w:val="single" w:sz="4" w:space="0" w:color="A6A6A6"/>
              <w:right w:val="single" w:sz="4" w:space="0" w:color="A6A6A6"/>
            </w:tcBorders>
            <w:shd w:val="clear" w:color="auto" w:fill="auto"/>
            <w:hideMark/>
          </w:tcPr>
          <w:p w14:paraId="11B54BDD"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32C1687"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7D69308D"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477886A3" w14:textId="77777777" w:rsidR="00B825FD" w:rsidRDefault="00B825FD">
            <w:pPr>
              <w:rPr>
                <w:rFonts w:ascii="Arial" w:hAnsi="Arial" w:cs="Arial"/>
                <w:b/>
                <w:bCs/>
                <w:color w:val="0000FF"/>
                <w:sz w:val="16"/>
                <w:szCs w:val="16"/>
                <w:u w:val="single"/>
              </w:rPr>
            </w:pPr>
            <w:hyperlink r:id="rId288" w:history="1">
              <w:r>
                <w:rPr>
                  <w:rStyle w:val="Hyperlink"/>
                  <w:rFonts w:ascii="Arial" w:hAnsi="Arial" w:cs="Arial"/>
                  <w:b/>
                  <w:bCs/>
                  <w:color w:val="0000FF"/>
                  <w:sz w:val="16"/>
                  <w:szCs w:val="16"/>
                </w:rPr>
                <w:t>S4-221596</w:t>
              </w:r>
            </w:hyperlink>
          </w:p>
        </w:tc>
      </w:tr>
      <w:tr w:rsidR="00FD3682" w14:paraId="30EA1F49"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10968413" w14:textId="77777777" w:rsidR="00B825FD" w:rsidRDefault="00B825FD">
            <w:pPr>
              <w:rPr>
                <w:rFonts w:ascii="Arial" w:hAnsi="Arial" w:cs="Arial"/>
                <w:b/>
                <w:bCs/>
                <w:color w:val="0000FF"/>
                <w:sz w:val="16"/>
                <w:szCs w:val="16"/>
                <w:u w:val="single"/>
              </w:rPr>
            </w:pPr>
            <w:hyperlink r:id="rId289" w:history="1">
              <w:r>
                <w:rPr>
                  <w:rStyle w:val="Hyperlink"/>
                  <w:rFonts w:ascii="Arial" w:hAnsi="Arial" w:cs="Arial"/>
                  <w:b/>
                  <w:bCs/>
                  <w:color w:val="0000FF"/>
                  <w:sz w:val="16"/>
                  <w:szCs w:val="16"/>
                </w:rPr>
                <w:t>S4-221374</w:t>
              </w:r>
            </w:hyperlink>
          </w:p>
        </w:tc>
        <w:tc>
          <w:tcPr>
            <w:tcW w:w="3756" w:type="dxa"/>
            <w:tcBorders>
              <w:top w:val="nil"/>
              <w:left w:val="nil"/>
              <w:bottom w:val="single" w:sz="4" w:space="0" w:color="A6A6A6"/>
              <w:right w:val="single" w:sz="4" w:space="0" w:color="A6A6A6"/>
            </w:tcBorders>
            <w:shd w:val="clear" w:color="auto" w:fill="auto"/>
            <w:hideMark/>
          </w:tcPr>
          <w:p w14:paraId="79558791" w14:textId="77777777" w:rsidR="00B825FD" w:rsidRDefault="00B825FD">
            <w:pPr>
              <w:rPr>
                <w:rFonts w:ascii="Arial" w:hAnsi="Arial" w:cs="Arial"/>
                <w:sz w:val="16"/>
                <w:szCs w:val="16"/>
              </w:rPr>
            </w:pPr>
            <w:r>
              <w:rPr>
                <w:rFonts w:ascii="Arial" w:hAnsi="Arial" w:cs="Arial"/>
                <w:sz w:val="16"/>
                <w:szCs w:val="16"/>
              </w:rPr>
              <w:t>Corrections to TS 26.114 on ITT4RT (Rel-17)</w:t>
            </w:r>
          </w:p>
        </w:tc>
        <w:tc>
          <w:tcPr>
            <w:tcW w:w="1438" w:type="dxa"/>
            <w:tcBorders>
              <w:top w:val="nil"/>
              <w:left w:val="nil"/>
              <w:bottom w:val="single" w:sz="4" w:space="0" w:color="A6A6A6"/>
              <w:right w:val="single" w:sz="4" w:space="0" w:color="A6A6A6"/>
            </w:tcBorders>
            <w:shd w:val="clear" w:color="auto" w:fill="auto"/>
            <w:hideMark/>
          </w:tcPr>
          <w:p w14:paraId="613ECE7E"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4184ABB0"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9BB58B4"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single" w:sz="4" w:space="0" w:color="A6A6A6"/>
              <w:left w:val="nil"/>
              <w:bottom w:val="single" w:sz="4" w:space="0" w:color="A6A6A6"/>
              <w:right w:val="single" w:sz="4" w:space="0" w:color="A6A6A6"/>
            </w:tcBorders>
            <w:shd w:val="clear" w:color="auto" w:fill="auto"/>
            <w:hideMark/>
          </w:tcPr>
          <w:p w14:paraId="4346BC18"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BAAC23C" w14:textId="77777777" w:rsidR="00B825FD" w:rsidRDefault="00B825FD">
            <w:pPr>
              <w:rPr>
                <w:rFonts w:ascii="Arial" w:hAnsi="Arial" w:cs="Arial"/>
                <w:b/>
                <w:bCs/>
                <w:color w:val="0000FF"/>
                <w:sz w:val="16"/>
                <w:szCs w:val="16"/>
                <w:u w:val="single"/>
              </w:rPr>
            </w:pPr>
            <w:hyperlink r:id="rId290" w:history="1">
              <w:r>
                <w:rPr>
                  <w:rStyle w:val="Hyperlink"/>
                  <w:rFonts w:ascii="Arial" w:hAnsi="Arial" w:cs="Arial"/>
                  <w:b/>
                  <w:bCs/>
                  <w:color w:val="0000FF"/>
                  <w:sz w:val="16"/>
                  <w:szCs w:val="16"/>
                </w:rPr>
                <w:t>S4-221535</w:t>
              </w:r>
            </w:hyperlink>
          </w:p>
        </w:tc>
      </w:tr>
      <w:tr w:rsidR="00FD3682" w14:paraId="11196BC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0BF02CC" w14:textId="77777777" w:rsidR="00B825FD" w:rsidRDefault="00B825FD">
            <w:pPr>
              <w:rPr>
                <w:rFonts w:ascii="Arial" w:hAnsi="Arial" w:cs="Arial"/>
                <w:b/>
                <w:bCs/>
                <w:color w:val="0000FF"/>
                <w:sz w:val="16"/>
                <w:szCs w:val="16"/>
                <w:u w:val="single"/>
              </w:rPr>
            </w:pPr>
            <w:hyperlink r:id="rId291" w:history="1">
              <w:r>
                <w:rPr>
                  <w:rStyle w:val="Hyperlink"/>
                  <w:rFonts w:ascii="Arial" w:hAnsi="Arial" w:cs="Arial"/>
                  <w:b/>
                  <w:bCs/>
                  <w:color w:val="0000FF"/>
                  <w:sz w:val="16"/>
                  <w:szCs w:val="16"/>
                </w:rPr>
                <w:t>S4-221375</w:t>
              </w:r>
            </w:hyperlink>
          </w:p>
        </w:tc>
        <w:tc>
          <w:tcPr>
            <w:tcW w:w="3756" w:type="dxa"/>
            <w:tcBorders>
              <w:top w:val="nil"/>
              <w:left w:val="nil"/>
              <w:bottom w:val="single" w:sz="4" w:space="0" w:color="A6A6A6"/>
              <w:right w:val="single" w:sz="4" w:space="0" w:color="A6A6A6"/>
            </w:tcBorders>
            <w:shd w:val="clear" w:color="auto" w:fill="auto"/>
            <w:hideMark/>
          </w:tcPr>
          <w:p w14:paraId="5ADB0654" w14:textId="77777777" w:rsidR="00B825FD" w:rsidRDefault="00B825FD">
            <w:pPr>
              <w:rPr>
                <w:rFonts w:ascii="Arial" w:hAnsi="Arial" w:cs="Arial"/>
                <w:sz w:val="16"/>
                <w:szCs w:val="16"/>
              </w:rPr>
            </w:pPr>
            <w:r>
              <w:rPr>
                <w:rFonts w:ascii="Arial" w:hAnsi="Arial" w:cs="Arial"/>
                <w:sz w:val="16"/>
                <w:szCs w:val="16"/>
              </w:rPr>
              <w:t>Corrections to TS 26.114 on ITT4RT (Rel-18)</w:t>
            </w:r>
          </w:p>
        </w:tc>
        <w:tc>
          <w:tcPr>
            <w:tcW w:w="1438" w:type="dxa"/>
            <w:tcBorders>
              <w:top w:val="nil"/>
              <w:left w:val="nil"/>
              <w:bottom w:val="single" w:sz="4" w:space="0" w:color="A6A6A6"/>
              <w:right w:val="single" w:sz="4" w:space="0" w:color="A6A6A6"/>
            </w:tcBorders>
            <w:shd w:val="clear" w:color="auto" w:fill="auto"/>
            <w:hideMark/>
          </w:tcPr>
          <w:p w14:paraId="1F8EA387"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3E2431CF"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D979BC8"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nil"/>
              <w:bottom w:val="single" w:sz="4" w:space="0" w:color="A6A6A6"/>
              <w:right w:val="single" w:sz="4" w:space="0" w:color="A6A6A6"/>
            </w:tcBorders>
            <w:shd w:val="clear" w:color="auto" w:fill="auto"/>
            <w:hideMark/>
          </w:tcPr>
          <w:p w14:paraId="0C40095F"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FB44074" w14:textId="77777777" w:rsidR="00B825FD" w:rsidRDefault="00B825FD">
            <w:pPr>
              <w:rPr>
                <w:rFonts w:ascii="Arial" w:hAnsi="Arial" w:cs="Arial"/>
                <w:b/>
                <w:bCs/>
                <w:color w:val="0000FF"/>
                <w:sz w:val="16"/>
                <w:szCs w:val="16"/>
                <w:u w:val="single"/>
              </w:rPr>
            </w:pPr>
            <w:hyperlink r:id="rId292" w:history="1">
              <w:r>
                <w:rPr>
                  <w:rStyle w:val="Hyperlink"/>
                  <w:rFonts w:ascii="Arial" w:hAnsi="Arial" w:cs="Arial"/>
                  <w:b/>
                  <w:bCs/>
                  <w:color w:val="0000FF"/>
                  <w:sz w:val="16"/>
                  <w:szCs w:val="16"/>
                </w:rPr>
                <w:t>S4-221536</w:t>
              </w:r>
            </w:hyperlink>
          </w:p>
        </w:tc>
      </w:tr>
      <w:tr w:rsidR="00FD3682" w14:paraId="208EA0F3"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174939CB" w14:textId="77777777" w:rsidR="00B825FD" w:rsidRDefault="00B825FD">
            <w:pPr>
              <w:rPr>
                <w:rFonts w:ascii="Arial" w:hAnsi="Arial" w:cs="Arial"/>
                <w:b/>
                <w:bCs/>
                <w:color w:val="0000FF"/>
                <w:sz w:val="16"/>
                <w:szCs w:val="16"/>
                <w:u w:val="single"/>
              </w:rPr>
            </w:pPr>
            <w:hyperlink r:id="rId293" w:history="1">
              <w:r>
                <w:rPr>
                  <w:rStyle w:val="Hyperlink"/>
                  <w:rFonts w:ascii="Arial" w:hAnsi="Arial" w:cs="Arial"/>
                  <w:b/>
                  <w:bCs/>
                  <w:color w:val="0000FF"/>
                  <w:sz w:val="16"/>
                  <w:szCs w:val="16"/>
                </w:rPr>
                <w:t>S4-221460</w:t>
              </w:r>
            </w:hyperlink>
          </w:p>
        </w:tc>
        <w:tc>
          <w:tcPr>
            <w:tcW w:w="3756" w:type="dxa"/>
            <w:tcBorders>
              <w:top w:val="nil"/>
              <w:left w:val="nil"/>
              <w:bottom w:val="single" w:sz="4" w:space="0" w:color="A6A6A6"/>
              <w:right w:val="single" w:sz="4" w:space="0" w:color="A6A6A6"/>
            </w:tcBorders>
            <w:shd w:val="clear" w:color="auto" w:fill="auto"/>
            <w:hideMark/>
          </w:tcPr>
          <w:p w14:paraId="6F3ADB90" w14:textId="77777777" w:rsidR="00B825FD" w:rsidRDefault="00B825FD">
            <w:pPr>
              <w:rPr>
                <w:rFonts w:ascii="Arial" w:hAnsi="Arial" w:cs="Arial"/>
                <w:sz w:val="16"/>
                <w:szCs w:val="16"/>
              </w:rPr>
            </w:pPr>
            <w:r>
              <w:rPr>
                <w:rFonts w:ascii="Arial" w:hAnsi="Arial" w:cs="Arial"/>
                <w:sz w:val="16"/>
                <w:szCs w:val="16"/>
              </w:rPr>
              <w:t>IANA registration for data channel sub-protocols</w:t>
            </w:r>
          </w:p>
        </w:tc>
        <w:tc>
          <w:tcPr>
            <w:tcW w:w="1438" w:type="dxa"/>
            <w:tcBorders>
              <w:top w:val="nil"/>
              <w:left w:val="nil"/>
              <w:bottom w:val="single" w:sz="4" w:space="0" w:color="A6A6A6"/>
              <w:right w:val="single" w:sz="4" w:space="0" w:color="A6A6A6"/>
            </w:tcBorders>
            <w:shd w:val="clear" w:color="auto" w:fill="auto"/>
            <w:hideMark/>
          </w:tcPr>
          <w:p w14:paraId="400613B5" w14:textId="77777777" w:rsidR="00B825FD" w:rsidRDefault="00B825FD">
            <w:pPr>
              <w:rPr>
                <w:rFonts w:ascii="Arial" w:hAnsi="Arial" w:cs="Arial"/>
                <w:sz w:val="16"/>
                <w:szCs w:val="16"/>
              </w:rPr>
            </w:pPr>
            <w:r>
              <w:rPr>
                <w:rFonts w:ascii="Arial" w:hAnsi="Arial" w:cs="Arial"/>
                <w:sz w:val="16"/>
                <w:szCs w:val="16"/>
              </w:rPr>
              <w:t>Qualcomm Korea</w:t>
            </w:r>
          </w:p>
        </w:tc>
        <w:tc>
          <w:tcPr>
            <w:tcW w:w="898" w:type="dxa"/>
            <w:tcBorders>
              <w:top w:val="nil"/>
              <w:left w:val="nil"/>
              <w:bottom w:val="single" w:sz="4" w:space="0" w:color="A6A6A6"/>
              <w:right w:val="single" w:sz="4" w:space="0" w:color="A6A6A6"/>
            </w:tcBorders>
            <w:shd w:val="clear" w:color="auto" w:fill="auto"/>
            <w:hideMark/>
          </w:tcPr>
          <w:p w14:paraId="442ECBEA"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2519C95"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nil"/>
              <w:bottom w:val="single" w:sz="4" w:space="0" w:color="A6A6A6"/>
              <w:right w:val="single" w:sz="4" w:space="0" w:color="A6A6A6"/>
            </w:tcBorders>
            <w:shd w:val="clear" w:color="auto" w:fill="auto"/>
            <w:hideMark/>
          </w:tcPr>
          <w:p w14:paraId="1FF0F266"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98FE69A" w14:textId="77777777" w:rsidR="00B825FD" w:rsidRDefault="00B825FD">
            <w:pPr>
              <w:rPr>
                <w:rFonts w:ascii="Arial" w:hAnsi="Arial" w:cs="Arial"/>
                <w:b/>
                <w:bCs/>
                <w:color w:val="0000FF"/>
                <w:sz w:val="16"/>
                <w:szCs w:val="16"/>
                <w:u w:val="single"/>
              </w:rPr>
            </w:pPr>
            <w:hyperlink r:id="rId294" w:history="1">
              <w:r>
                <w:rPr>
                  <w:rStyle w:val="Hyperlink"/>
                  <w:rFonts w:ascii="Arial" w:hAnsi="Arial" w:cs="Arial"/>
                  <w:b/>
                  <w:bCs/>
                  <w:color w:val="0000FF"/>
                  <w:sz w:val="16"/>
                  <w:szCs w:val="16"/>
                </w:rPr>
                <w:t>S4-221537</w:t>
              </w:r>
            </w:hyperlink>
          </w:p>
        </w:tc>
      </w:tr>
      <w:tr w:rsidR="00FD3682" w14:paraId="7F061E7A"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1AC15FA0" w14:textId="77777777" w:rsidR="00B825FD" w:rsidRDefault="00B825FD">
            <w:pPr>
              <w:rPr>
                <w:rFonts w:ascii="Arial" w:hAnsi="Arial" w:cs="Arial"/>
                <w:b/>
                <w:bCs/>
                <w:color w:val="0000FF"/>
                <w:sz w:val="16"/>
                <w:szCs w:val="16"/>
                <w:u w:val="single"/>
              </w:rPr>
            </w:pPr>
            <w:hyperlink r:id="rId295" w:history="1">
              <w:r>
                <w:rPr>
                  <w:rStyle w:val="Hyperlink"/>
                  <w:rFonts w:ascii="Arial" w:hAnsi="Arial" w:cs="Arial"/>
                  <w:b/>
                  <w:bCs/>
                  <w:color w:val="0000FF"/>
                  <w:sz w:val="16"/>
                  <w:szCs w:val="16"/>
                </w:rPr>
                <w:t>S4-221257</w:t>
              </w:r>
            </w:hyperlink>
          </w:p>
        </w:tc>
        <w:tc>
          <w:tcPr>
            <w:tcW w:w="3756" w:type="dxa"/>
            <w:tcBorders>
              <w:top w:val="nil"/>
              <w:left w:val="nil"/>
              <w:bottom w:val="single" w:sz="4" w:space="0" w:color="A6A6A6"/>
              <w:right w:val="single" w:sz="4" w:space="0" w:color="A6A6A6"/>
            </w:tcBorders>
            <w:shd w:val="clear" w:color="auto" w:fill="auto"/>
            <w:hideMark/>
          </w:tcPr>
          <w:p w14:paraId="077E2C55" w14:textId="77777777" w:rsidR="00B825FD" w:rsidRDefault="00B825FD">
            <w:pPr>
              <w:rPr>
                <w:rFonts w:ascii="Arial" w:hAnsi="Arial" w:cs="Arial"/>
                <w:sz w:val="16"/>
                <w:szCs w:val="16"/>
              </w:rPr>
            </w:pPr>
            <w:r>
              <w:rPr>
                <w:rFonts w:ascii="Arial" w:hAnsi="Arial" w:cs="Arial"/>
                <w:sz w:val="16"/>
                <w:szCs w:val="16"/>
              </w:rPr>
              <w:t>Real-time metadata transport over data channel</w:t>
            </w:r>
          </w:p>
        </w:tc>
        <w:tc>
          <w:tcPr>
            <w:tcW w:w="1438" w:type="dxa"/>
            <w:tcBorders>
              <w:top w:val="nil"/>
              <w:left w:val="nil"/>
              <w:bottom w:val="single" w:sz="4" w:space="0" w:color="A6A6A6"/>
              <w:right w:val="single" w:sz="4" w:space="0" w:color="A6A6A6"/>
            </w:tcBorders>
            <w:shd w:val="clear" w:color="auto" w:fill="auto"/>
            <w:hideMark/>
          </w:tcPr>
          <w:p w14:paraId="0E777CFE" w14:textId="77777777" w:rsidR="00B825FD" w:rsidRDefault="00B825FD">
            <w:pPr>
              <w:rPr>
                <w:rFonts w:ascii="Arial" w:hAnsi="Arial" w:cs="Arial"/>
                <w:sz w:val="16"/>
                <w:szCs w:val="16"/>
              </w:rPr>
            </w:pPr>
            <w:r>
              <w:rPr>
                <w:rFonts w:ascii="Arial" w:hAnsi="Arial" w:cs="Arial"/>
                <w:sz w:val="16"/>
                <w:szCs w:val="16"/>
              </w:rPr>
              <w:t>Qualcomm India Pvt Ltd</w:t>
            </w:r>
          </w:p>
        </w:tc>
        <w:tc>
          <w:tcPr>
            <w:tcW w:w="898" w:type="dxa"/>
            <w:tcBorders>
              <w:top w:val="nil"/>
              <w:left w:val="nil"/>
              <w:bottom w:val="single" w:sz="4" w:space="0" w:color="A6A6A6"/>
              <w:right w:val="single" w:sz="4" w:space="0" w:color="A6A6A6"/>
            </w:tcBorders>
            <w:shd w:val="clear" w:color="auto" w:fill="auto"/>
            <w:hideMark/>
          </w:tcPr>
          <w:p w14:paraId="1902D406"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C8CA30E"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5A57FE64"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7CC725E8" w14:textId="77777777" w:rsidR="00B825FD" w:rsidRDefault="00B825FD">
            <w:pPr>
              <w:rPr>
                <w:rFonts w:ascii="Arial" w:hAnsi="Arial" w:cs="Arial"/>
                <w:b/>
                <w:bCs/>
                <w:color w:val="0000FF"/>
                <w:sz w:val="16"/>
                <w:szCs w:val="16"/>
                <w:u w:val="single"/>
              </w:rPr>
            </w:pPr>
            <w:hyperlink r:id="rId296" w:history="1">
              <w:r>
                <w:rPr>
                  <w:rStyle w:val="Hyperlink"/>
                  <w:rFonts w:ascii="Arial" w:hAnsi="Arial" w:cs="Arial"/>
                  <w:b/>
                  <w:bCs/>
                  <w:color w:val="0000FF"/>
                  <w:sz w:val="16"/>
                  <w:szCs w:val="16"/>
                </w:rPr>
                <w:t>S4-221557</w:t>
              </w:r>
            </w:hyperlink>
          </w:p>
        </w:tc>
      </w:tr>
      <w:tr w:rsidR="00FD3682" w14:paraId="6DDC33A1"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8CC2F6C" w14:textId="77777777" w:rsidR="00B825FD" w:rsidRDefault="00B825FD">
            <w:pPr>
              <w:rPr>
                <w:rFonts w:ascii="Arial" w:hAnsi="Arial" w:cs="Arial"/>
                <w:b/>
                <w:bCs/>
                <w:color w:val="0000FF"/>
                <w:sz w:val="16"/>
                <w:szCs w:val="16"/>
                <w:u w:val="single"/>
              </w:rPr>
            </w:pPr>
            <w:hyperlink r:id="rId297" w:history="1">
              <w:r>
                <w:rPr>
                  <w:rStyle w:val="Hyperlink"/>
                  <w:rFonts w:ascii="Arial" w:hAnsi="Arial" w:cs="Arial"/>
                  <w:b/>
                  <w:bCs/>
                  <w:color w:val="0000FF"/>
                  <w:sz w:val="16"/>
                  <w:szCs w:val="16"/>
                </w:rPr>
                <w:t>S4-221265</w:t>
              </w:r>
            </w:hyperlink>
          </w:p>
        </w:tc>
        <w:tc>
          <w:tcPr>
            <w:tcW w:w="3756" w:type="dxa"/>
            <w:tcBorders>
              <w:top w:val="nil"/>
              <w:left w:val="nil"/>
              <w:bottom w:val="single" w:sz="4" w:space="0" w:color="A6A6A6"/>
              <w:right w:val="single" w:sz="4" w:space="0" w:color="A6A6A6"/>
            </w:tcBorders>
            <w:shd w:val="clear" w:color="auto" w:fill="auto"/>
            <w:hideMark/>
          </w:tcPr>
          <w:p w14:paraId="3C441AE0" w14:textId="77777777" w:rsidR="00B825FD" w:rsidRDefault="00B825FD">
            <w:pPr>
              <w:rPr>
                <w:rFonts w:ascii="Arial" w:hAnsi="Arial" w:cs="Arial"/>
                <w:sz w:val="16"/>
                <w:szCs w:val="16"/>
              </w:rPr>
            </w:pPr>
            <w:r>
              <w:rPr>
                <w:rFonts w:ascii="Arial" w:hAnsi="Arial" w:cs="Arial"/>
                <w:sz w:val="16"/>
                <w:szCs w:val="16"/>
              </w:rPr>
              <w:t>use case of Multiple Video Sources in iRTC Client</w:t>
            </w:r>
          </w:p>
        </w:tc>
        <w:tc>
          <w:tcPr>
            <w:tcW w:w="1438" w:type="dxa"/>
            <w:tcBorders>
              <w:top w:val="nil"/>
              <w:left w:val="nil"/>
              <w:bottom w:val="single" w:sz="4" w:space="0" w:color="A6A6A6"/>
              <w:right w:val="single" w:sz="4" w:space="0" w:color="A6A6A6"/>
            </w:tcBorders>
            <w:shd w:val="clear" w:color="auto" w:fill="auto"/>
            <w:hideMark/>
          </w:tcPr>
          <w:p w14:paraId="1BC7D8A5"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5CCF008A"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C549CBB"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single" w:sz="4" w:space="0" w:color="A6A6A6"/>
              <w:left w:val="nil"/>
              <w:bottom w:val="single" w:sz="4" w:space="0" w:color="A6A6A6"/>
              <w:right w:val="single" w:sz="4" w:space="0" w:color="A6A6A6"/>
            </w:tcBorders>
            <w:shd w:val="clear" w:color="auto" w:fill="auto"/>
            <w:hideMark/>
          </w:tcPr>
          <w:p w14:paraId="250D694F"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E8DB818"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22AA260"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33B58932" w14:textId="77777777" w:rsidR="00B825FD" w:rsidRDefault="00B825FD">
            <w:pPr>
              <w:rPr>
                <w:rFonts w:ascii="Arial" w:hAnsi="Arial" w:cs="Arial"/>
                <w:b/>
                <w:bCs/>
                <w:color w:val="0000FF"/>
                <w:sz w:val="16"/>
                <w:szCs w:val="16"/>
                <w:u w:val="single"/>
              </w:rPr>
            </w:pPr>
            <w:hyperlink r:id="rId298" w:history="1">
              <w:r>
                <w:rPr>
                  <w:rStyle w:val="Hyperlink"/>
                  <w:rFonts w:ascii="Arial" w:hAnsi="Arial" w:cs="Arial"/>
                  <w:b/>
                  <w:bCs/>
                  <w:color w:val="0000FF"/>
                  <w:sz w:val="16"/>
                  <w:szCs w:val="16"/>
                </w:rPr>
                <w:t>S4-221266</w:t>
              </w:r>
            </w:hyperlink>
          </w:p>
        </w:tc>
        <w:tc>
          <w:tcPr>
            <w:tcW w:w="3756" w:type="dxa"/>
            <w:tcBorders>
              <w:top w:val="nil"/>
              <w:left w:val="nil"/>
              <w:bottom w:val="single" w:sz="4" w:space="0" w:color="A6A6A6"/>
              <w:right w:val="single" w:sz="4" w:space="0" w:color="A6A6A6"/>
            </w:tcBorders>
            <w:shd w:val="clear" w:color="auto" w:fill="auto"/>
            <w:hideMark/>
          </w:tcPr>
          <w:p w14:paraId="565D179B" w14:textId="77777777" w:rsidR="00B825FD" w:rsidRDefault="00B825FD">
            <w:pPr>
              <w:rPr>
                <w:rFonts w:ascii="Arial" w:hAnsi="Arial" w:cs="Arial"/>
                <w:sz w:val="16"/>
                <w:szCs w:val="16"/>
              </w:rPr>
            </w:pPr>
            <w:r>
              <w:rPr>
                <w:rFonts w:ascii="Arial" w:hAnsi="Arial" w:cs="Arial"/>
                <w:sz w:val="16"/>
                <w:szCs w:val="16"/>
              </w:rPr>
              <w:t>Session Management for Multiple Video Sources With different zone allocations in iRTC Client</w:t>
            </w:r>
          </w:p>
        </w:tc>
        <w:tc>
          <w:tcPr>
            <w:tcW w:w="1438" w:type="dxa"/>
            <w:tcBorders>
              <w:top w:val="nil"/>
              <w:left w:val="nil"/>
              <w:bottom w:val="single" w:sz="4" w:space="0" w:color="A6A6A6"/>
              <w:right w:val="single" w:sz="4" w:space="0" w:color="A6A6A6"/>
            </w:tcBorders>
            <w:shd w:val="clear" w:color="auto" w:fill="auto"/>
            <w:hideMark/>
          </w:tcPr>
          <w:p w14:paraId="4C5F8A59"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084B4789"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4B040605"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7467D0F2"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4DC7B9A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1B3CB61"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8A3FAC4" w14:textId="77777777" w:rsidR="00B825FD" w:rsidRDefault="00B825FD">
            <w:pPr>
              <w:rPr>
                <w:rFonts w:ascii="Arial" w:hAnsi="Arial" w:cs="Arial"/>
                <w:b/>
                <w:bCs/>
                <w:color w:val="0000FF"/>
                <w:sz w:val="16"/>
                <w:szCs w:val="16"/>
                <w:u w:val="single"/>
              </w:rPr>
            </w:pPr>
            <w:hyperlink r:id="rId299" w:history="1">
              <w:r>
                <w:rPr>
                  <w:rStyle w:val="Hyperlink"/>
                  <w:rFonts w:ascii="Arial" w:hAnsi="Arial" w:cs="Arial"/>
                  <w:b/>
                  <w:bCs/>
                  <w:color w:val="0000FF"/>
                  <w:sz w:val="16"/>
                  <w:szCs w:val="16"/>
                </w:rPr>
                <w:t>S4-221275</w:t>
              </w:r>
            </w:hyperlink>
          </w:p>
        </w:tc>
        <w:tc>
          <w:tcPr>
            <w:tcW w:w="3756" w:type="dxa"/>
            <w:tcBorders>
              <w:top w:val="nil"/>
              <w:left w:val="nil"/>
              <w:bottom w:val="single" w:sz="4" w:space="0" w:color="A6A6A6"/>
              <w:right w:val="single" w:sz="4" w:space="0" w:color="A6A6A6"/>
            </w:tcBorders>
            <w:shd w:val="clear" w:color="auto" w:fill="auto"/>
            <w:hideMark/>
          </w:tcPr>
          <w:p w14:paraId="05D80C66" w14:textId="77777777" w:rsidR="00B825FD" w:rsidRDefault="00B825FD">
            <w:pPr>
              <w:rPr>
                <w:rFonts w:ascii="Arial" w:hAnsi="Arial" w:cs="Arial"/>
                <w:sz w:val="16"/>
                <w:szCs w:val="16"/>
              </w:rPr>
            </w:pPr>
            <w:r>
              <w:rPr>
                <w:rFonts w:ascii="Arial" w:hAnsi="Arial" w:cs="Arial"/>
                <w:sz w:val="16"/>
                <w:szCs w:val="16"/>
              </w:rPr>
              <w:t>[iRTCW] draft TS 26.113 v0.2.0</w:t>
            </w:r>
          </w:p>
        </w:tc>
        <w:tc>
          <w:tcPr>
            <w:tcW w:w="1438" w:type="dxa"/>
            <w:tcBorders>
              <w:top w:val="nil"/>
              <w:left w:val="nil"/>
              <w:bottom w:val="single" w:sz="4" w:space="0" w:color="A6A6A6"/>
              <w:right w:val="single" w:sz="4" w:space="0" w:color="A6A6A6"/>
            </w:tcBorders>
            <w:shd w:val="clear" w:color="auto" w:fill="auto"/>
            <w:hideMark/>
          </w:tcPr>
          <w:p w14:paraId="4C604B58"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253741D7"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3E5AAE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2CDA1292" w14:textId="77777777" w:rsidR="00B825FD" w:rsidRDefault="00B825FD">
            <w:pPr>
              <w:rPr>
                <w:rFonts w:ascii="Arial" w:hAnsi="Arial" w:cs="Arial"/>
                <w:sz w:val="16"/>
                <w:szCs w:val="16"/>
              </w:rPr>
            </w:pPr>
            <w:r>
              <w:rPr>
                <w:rFonts w:ascii="Arial" w:hAnsi="Arial" w:cs="Arial"/>
                <w:sz w:val="16"/>
                <w:szCs w:val="16"/>
              </w:rPr>
              <w:t>14.3</w:t>
            </w:r>
          </w:p>
        </w:tc>
        <w:tc>
          <w:tcPr>
            <w:tcW w:w="810" w:type="dxa"/>
            <w:tcBorders>
              <w:top w:val="nil"/>
              <w:left w:val="nil"/>
              <w:bottom w:val="single" w:sz="4" w:space="0" w:color="A6A6A6"/>
              <w:right w:val="single" w:sz="4" w:space="0" w:color="A6A6A6"/>
            </w:tcBorders>
            <w:shd w:val="clear" w:color="auto" w:fill="auto"/>
            <w:hideMark/>
          </w:tcPr>
          <w:p w14:paraId="45073CC9"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DB6A35D"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98E1258" w14:textId="77777777" w:rsidR="00B825FD" w:rsidRDefault="00B825FD">
            <w:pPr>
              <w:rPr>
                <w:rFonts w:ascii="Arial" w:hAnsi="Arial" w:cs="Arial"/>
                <w:b/>
                <w:bCs/>
                <w:color w:val="0000FF"/>
                <w:sz w:val="16"/>
                <w:szCs w:val="16"/>
                <w:u w:val="single"/>
              </w:rPr>
            </w:pPr>
            <w:hyperlink r:id="rId300" w:history="1">
              <w:r>
                <w:rPr>
                  <w:rStyle w:val="Hyperlink"/>
                  <w:rFonts w:ascii="Arial" w:hAnsi="Arial" w:cs="Arial"/>
                  <w:b/>
                  <w:bCs/>
                  <w:color w:val="0000FF"/>
                  <w:sz w:val="16"/>
                  <w:szCs w:val="16"/>
                </w:rPr>
                <w:t>S4-221276</w:t>
              </w:r>
            </w:hyperlink>
          </w:p>
        </w:tc>
        <w:tc>
          <w:tcPr>
            <w:tcW w:w="3756" w:type="dxa"/>
            <w:tcBorders>
              <w:top w:val="nil"/>
              <w:left w:val="nil"/>
              <w:bottom w:val="single" w:sz="4" w:space="0" w:color="A6A6A6"/>
              <w:right w:val="single" w:sz="4" w:space="0" w:color="A6A6A6"/>
            </w:tcBorders>
            <w:shd w:val="clear" w:color="auto" w:fill="auto"/>
            <w:hideMark/>
          </w:tcPr>
          <w:p w14:paraId="4A628618" w14:textId="77777777" w:rsidR="00B825FD" w:rsidRDefault="00B825FD">
            <w:pPr>
              <w:rPr>
                <w:rFonts w:ascii="Arial" w:hAnsi="Arial" w:cs="Arial"/>
                <w:sz w:val="16"/>
                <w:szCs w:val="16"/>
              </w:rPr>
            </w:pPr>
            <w:r>
              <w:rPr>
                <w:rFonts w:ascii="Arial" w:hAnsi="Arial" w:cs="Arial"/>
                <w:sz w:val="16"/>
                <w:szCs w:val="16"/>
              </w:rPr>
              <w:t>[iRTCW] permanent document v0.2.0</w:t>
            </w:r>
          </w:p>
        </w:tc>
        <w:tc>
          <w:tcPr>
            <w:tcW w:w="1438" w:type="dxa"/>
            <w:tcBorders>
              <w:top w:val="nil"/>
              <w:left w:val="nil"/>
              <w:bottom w:val="single" w:sz="4" w:space="0" w:color="A6A6A6"/>
              <w:right w:val="single" w:sz="4" w:space="0" w:color="A6A6A6"/>
            </w:tcBorders>
            <w:shd w:val="clear" w:color="auto" w:fill="auto"/>
            <w:hideMark/>
          </w:tcPr>
          <w:p w14:paraId="40BF358A"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0275BB6A"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9A38189"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0AD4F2C" w14:textId="77777777" w:rsidR="00B825FD" w:rsidRDefault="00B825FD">
            <w:pPr>
              <w:rPr>
                <w:rFonts w:ascii="Arial" w:hAnsi="Arial" w:cs="Arial"/>
                <w:sz w:val="16"/>
                <w:szCs w:val="16"/>
              </w:rPr>
            </w:pPr>
            <w:r>
              <w:rPr>
                <w:rFonts w:ascii="Arial" w:hAnsi="Arial" w:cs="Arial"/>
                <w:sz w:val="16"/>
                <w:szCs w:val="16"/>
              </w:rPr>
              <w:t>14.3</w:t>
            </w:r>
          </w:p>
        </w:tc>
        <w:tc>
          <w:tcPr>
            <w:tcW w:w="810" w:type="dxa"/>
            <w:tcBorders>
              <w:top w:val="nil"/>
              <w:left w:val="nil"/>
              <w:bottom w:val="single" w:sz="4" w:space="0" w:color="A6A6A6"/>
              <w:right w:val="single" w:sz="4" w:space="0" w:color="A6A6A6"/>
            </w:tcBorders>
            <w:shd w:val="clear" w:color="auto" w:fill="auto"/>
            <w:hideMark/>
          </w:tcPr>
          <w:p w14:paraId="63C312D7"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285E59B"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2A5F7C8" w14:textId="77777777" w:rsidR="00B825FD" w:rsidRDefault="00B825FD">
            <w:pPr>
              <w:rPr>
                <w:rFonts w:ascii="Arial" w:hAnsi="Arial" w:cs="Arial"/>
                <w:b/>
                <w:bCs/>
                <w:color w:val="0000FF"/>
                <w:sz w:val="16"/>
                <w:szCs w:val="16"/>
                <w:u w:val="single"/>
              </w:rPr>
            </w:pPr>
            <w:hyperlink r:id="rId301" w:history="1">
              <w:r>
                <w:rPr>
                  <w:rStyle w:val="Hyperlink"/>
                  <w:rFonts w:ascii="Arial" w:hAnsi="Arial" w:cs="Arial"/>
                  <w:b/>
                  <w:bCs/>
                  <w:color w:val="0000FF"/>
                  <w:sz w:val="16"/>
                  <w:szCs w:val="16"/>
                </w:rPr>
                <w:t>S4-221277</w:t>
              </w:r>
            </w:hyperlink>
          </w:p>
        </w:tc>
        <w:tc>
          <w:tcPr>
            <w:tcW w:w="3756" w:type="dxa"/>
            <w:tcBorders>
              <w:top w:val="nil"/>
              <w:left w:val="nil"/>
              <w:bottom w:val="single" w:sz="4" w:space="0" w:color="A6A6A6"/>
              <w:right w:val="single" w:sz="4" w:space="0" w:color="A6A6A6"/>
            </w:tcBorders>
            <w:shd w:val="clear" w:color="auto" w:fill="auto"/>
            <w:hideMark/>
          </w:tcPr>
          <w:p w14:paraId="641F9B0E" w14:textId="77777777" w:rsidR="00B825FD" w:rsidRDefault="00B825FD">
            <w:pPr>
              <w:rPr>
                <w:rFonts w:ascii="Arial" w:hAnsi="Arial" w:cs="Arial"/>
                <w:sz w:val="16"/>
                <w:szCs w:val="16"/>
              </w:rPr>
            </w:pPr>
            <w:r>
              <w:rPr>
                <w:rFonts w:ascii="Arial" w:hAnsi="Arial" w:cs="Arial"/>
                <w:sz w:val="16"/>
                <w:szCs w:val="16"/>
              </w:rPr>
              <w:t>[iRTCW] time and work plan v0.2.0</w:t>
            </w:r>
          </w:p>
        </w:tc>
        <w:tc>
          <w:tcPr>
            <w:tcW w:w="1438" w:type="dxa"/>
            <w:tcBorders>
              <w:top w:val="nil"/>
              <w:left w:val="nil"/>
              <w:bottom w:val="single" w:sz="4" w:space="0" w:color="A6A6A6"/>
              <w:right w:val="single" w:sz="4" w:space="0" w:color="A6A6A6"/>
            </w:tcBorders>
            <w:shd w:val="clear" w:color="auto" w:fill="auto"/>
            <w:hideMark/>
          </w:tcPr>
          <w:p w14:paraId="2B8C5B67"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429B46CD"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9F7EBC8"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71D322C"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561A85A5"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ACE45F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5C63CE7" w14:textId="77777777" w:rsidR="00B825FD" w:rsidRDefault="00B825FD">
            <w:pPr>
              <w:rPr>
                <w:rFonts w:ascii="Arial" w:hAnsi="Arial" w:cs="Arial"/>
                <w:b/>
                <w:bCs/>
                <w:color w:val="0000FF"/>
                <w:sz w:val="16"/>
                <w:szCs w:val="16"/>
                <w:u w:val="single"/>
              </w:rPr>
            </w:pPr>
            <w:hyperlink r:id="rId302" w:history="1">
              <w:r>
                <w:rPr>
                  <w:rStyle w:val="Hyperlink"/>
                  <w:rFonts w:ascii="Arial" w:hAnsi="Arial" w:cs="Arial"/>
                  <w:b/>
                  <w:bCs/>
                  <w:color w:val="0000FF"/>
                  <w:sz w:val="16"/>
                  <w:szCs w:val="16"/>
                </w:rPr>
                <w:t>S4-221278</w:t>
              </w:r>
            </w:hyperlink>
          </w:p>
        </w:tc>
        <w:tc>
          <w:tcPr>
            <w:tcW w:w="3756" w:type="dxa"/>
            <w:tcBorders>
              <w:top w:val="nil"/>
              <w:left w:val="nil"/>
              <w:bottom w:val="single" w:sz="4" w:space="0" w:color="A6A6A6"/>
              <w:right w:val="single" w:sz="4" w:space="0" w:color="A6A6A6"/>
            </w:tcBorders>
            <w:shd w:val="clear" w:color="auto" w:fill="auto"/>
            <w:hideMark/>
          </w:tcPr>
          <w:p w14:paraId="511B62B4" w14:textId="77777777" w:rsidR="00B825FD" w:rsidRDefault="00B825FD">
            <w:pPr>
              <w:rPr>
                <w:rFonts w:ascii="Arial" w:hAnsi="Arial" w:cs="Arial"/>
                <w:sz w:val="16"/>
                <w:szCs w:val="16"/>
              </w:rPr>
            </w:pPr>
            <w:r>
              <w:rPr>
                <w:rFonts w:ascii="Arial" w:hAnsi="Arial" w:cs="Arial"/>
                <w:sz w:val="16"/>
                <w:szCs w:val="16"/>
              </w:rPr>
              <w:t>[iRTCW] updated WID</w:t>
            </w:r>
          </w:p>
        </w:tc>
        <w:tc>
          <w:tcPr>
            <w:tcW w:w="1438" w:type="dxa"/>
            <w:tcBorders>
              <w:top w:val="nil"/>
              <w:left w:val="nil"/>
              <w:bottom w:val="single" w:sz="4" w:space="0" w:color="A6A6A6"/>
              <w:right w:val="single" w:sz="4" w:space="0" w:color="A6A6A6"/>
            </w:tcBorders>
            <w:shd w:val="clear" w:color="auto" w:fill="auto"/>
            <w:hideMark/>
          </w:tcPr>
          <w:p w14:paraId="22A665BD"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6499CF09"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BA88221"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A95217B" w14:textId="77777777" w:rsidR="00B825FD" w:rsidRDefault="00B825FD">
            <w:pPr>
              <w:rPr>
                <w:rFonts w:ascii="Arial" w:hAnsi="Arial" w:cs="Arial"/>
                <w:sz w:val="16"/>
                <w:szCs w:val="16"/>
              </w:rPr>
            </w:pPr>
            <w:r>
              <w:rPr>
                <w:rFonts w:ascii="Arial" w:hAnsi="Arial" w:cs="Arial"/>
                <w:sz w:val="16"/>
                <w:szCs w:val="16"/>
              </w:rPr>
              <w:t>14.3</w:t>
            </w:r>
          </w:p>
        </w:tc>
        <w:tc>
          <w:tcPr>
            <w:tcW w:w="810" w:type="dxa"/>
            <w:tcBorders>
              <w:top w:val="nil"/>
              <w:left w:val="nil"/>
              <w:bottom w:val="single" w:sz="4" w:space="0" w:color="A6A6A6"/>
              <w:right w:val="single" w:sz="4" w:space="0" w:color="A6A6A6"/>
            </w:tcBorders>
            <w:shd w:val="clear" w:color="auto" w:fill="auto"/>
            <w:hideMark/>
          </w:tcPr>
          <w:p w14:paraId="163217F8"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2B2E360F"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65F938F" w14:textId="77777777" w:rsidR="00B825FD" w:rsidRDefault="00B825FD">
            <w:pPr>
              <w:rPr>
                <w:rFonts w:ascii="Arial" w:hAnsi="Arial" w:cs="Arial"/>
                <w:color w:val="000000"/>
                <w:sz w:val="16"/>
                <w:szCs w:val="16"/>
              </w:rPr>
            </w:pPr>
            <w:r>
              <w:rPr>
                <w:rFonts w:ascii="Arial" w:hAnsi="Arial" w:cs="Arial"/>
                <w:color w:val="000000"/>
                <w:sz w:val="16"/>
                <w:szCs w:val="16"/>
              </w:rPr>
              <w:t>S4-221279</w:t>
            </w:r>
          </w:p>
        </w:tc>
        <w:tc>
          <w:tcPr>
            <w:tcW w:w="3756" w:type="dxa"/>
            <w:tcBorders>
              <w:top w:val="nil"/>
              <w:left w:val="nil"/>
              <w:bottom w:val="single" w:sz="4" w:space="0" w:color="A6A6A6"/>
              <w:right w:val="single" w:sz="4" w:space="0" w:color="A6A6A6"/>
            </w:tcBorders>
            <w:shd w:val="clear" w:color="auto" w:fill="auto"/>
            <w:hideMark/>
          </w:tcPr>
          <w:p w14:paraId="4BACCBEF" w14:textId="77777777" w:rsidR="00B825FD" w:rsidRDefault="00B825FD">
            <w:pPr>
              <w:rPr>
                <w:rFonts w:ascii="Arial" w:hAnsi="Arial" w:cs="Arial"/>
                <w:sz w:val="16"/>
                <w:szCs w:val="16"/>
              </w:rPr>
            </w:pPr>
            <w:r>
              <w:rPr>
                <w:rFonts w:ascii="Arial" w:hAnsi="Arial" w:cs="Arial"/>
                <w:sz w:val="16"/>
                <w:szCs w:val="16"/>
              </w:rPr>
              <w:t>[iRTCW] WebRTC protocol stack</w:t>
            </w:r>
          </w:p>
        </w:tc>
        <w:tc>
          <w:tcPr>
            <w:tcW w:w="1438" w:type="dxa"/>
            <w:tcBorders>
              <w:top w:val="nil"/>
              <w:left w:val="nil"/>
              <w:bottom w:val="single" w:sz="4" w:space="0" w:color="A6A6A6"/>
              <w:right w:val="single" w:sz="4" w:space="0" w:color="A6A6A6"/>
            </w:tcBorders>
            <w:shd w:val="clear" w:color="auto" w:fill="auto"/>
            <w:hideMark/>
          </w:tcPr>
          <w:p w14:paraId="3F187ABF"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2929D2F2"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448E546C" w14:textId="77777777" w:rsidR="00B825FD" w:rsidRDefault="00B825FD">
            <w:pPr>
              <w:rPr>
                <w:rFonts w:ascii="Arial" w:hAnsi="Arial" w:cs="Arial"/>
                <w:color w:val="9C0006"/>
                <w:sz w:val="16"/>
                <w:szCs w:val="16"/>
              </w:rPr>
            </w:pPr>
            <w:r>
              <w:rPr>
                <w:rFonts w:ascii="Arial" w:hAnsi="Arial" w:cs="Arial"/>
                <w:color w:val="9C0006"/>
                <w:sz w:val="16"/>
                <w:szCs w:val="16"/>
              </w:rPr>
              <w:t>withdrawn</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23498A27"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745C89E" w14:textId="77777777" w:rsidR="00B825FD" w:rsidRDefault="00B825FD">
            <w:pPr>
              <w:rPr>
                <w:rFonts w:ascii="Arial" w:hAnsi="Arial" w:cs="Arial"/>
                <w:sz w:val="16"/>
                <w:szCs w:val="16"/>
              </w:rPr>
            </w:pPr>
            <w:r>
              <w:rPr>
                <w:rFonts w:ascii="Arial" w:hAnsi="Arial" w:cs="Arial"/>
                <w:sz w:val="16"/>
                <w:szCs w:val="16"/>
              </w:rPr>
              <w:t> </w:t>
            </w:r>
          </w:p>
        </w:tc>
      </w:tr>
      <w:tr w:rsidR="00FD3682" w14:paraId="0CCD78C3"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6DC9D11" w14:textId="77777777" w:rsidR="00B825FD" w:rsidRDefault="00B825FD">
            <w:pPr>
              <w:rPr>
                <w:rFonts w:ascii="Arial" w:hAnsi="Arial" w:cs="Arial"/>
                <w:b/>
                <w:bCs/>
                <w:color w:val="0000FF"/>
                <w:sz w:val="16"/>
                <w:szCs w:val="16"/>
                <w:u w:val="single"/>
              </w:rPr>
            </w:pPr>
            <w:hyperlink r:id="rId303" w:history="1">
              <w:r>
                <w:rPr>
                  <w:rStyle w:val="Hyperlink"/>
                  <w:rFonts w:ascii="Arial" w:hAnsi="Arial" w:cs="Arial"/>
                  <w:b/>
                  <w:bCs/>
                  <w:color w:val="0000FF"/>
                  <w:sz w:val="16"/>
                  <w:szCs w:val="16"/>
                </w:rPr>
                <w:t>S4-221303</w:t>
              </w:r>
            </w:hyperlink>
          </w:p>
        </w:tc>
        <w:tc>
          <w:tcPr>
            <w:tcW w:w="3756" w:type="dxa"/>
            <w:tcBorders>
              <w:top w:val="nil"/>
              <w:left w:val="nil"/>
              <w:bottom w:val="single" w:sz="4" w:space="0" w:color="A6A6A6"/>
              <w:right w:val="single" w:sz="4" w:space="0" w:color="A6A6A6"/>
            </w:tcBorders>
            <w:shd w:val="clear" w:color="auto" w:fill="auto"/>
            <w:hideMark/>
          </w:tcPr>
          <w:p w14:paraId="788250D1" w14:textId="77777777" w:rsidR="00B825FD" w:rsidRDefault="00B825FD">
            <w:pPr>
              <w:rPr>
                <w:rFonts w:ascii="Arial" w:hAnsi="Arial" w:cs="Arial"/>
                <w:sz w:val="16"/>
                <w:szCs w:val="16"/>
              </w:rPr>
            </w:pPr>
            <w:r>
              <w:rPr>
                <w:rFonts w:ascii="Arial" w:hAnsi="Arial" w:cs="Arial"/>
                <w:sz w:val="16"/>
                <w:szCs w:val="16"/>
              </w:rPr>
              <w:t>Additions to size measurement of 3D Objects in iRTCW</w:t>
            </w:r>
          </w:p>
        </w:tc>
        <w:tc>
          <w:tcPr>
            <w:tcW w:w="1438" w:type="dxa"/>
            <w:tcBorders>
              <w:top w:val="nil"/>
              <w:left w:val="nil"/>
              <w:bottom w:val="single" w:sz="4" w:space="0" w:color="A6A6A6"/>
              <w:right w:val="single" w:sz="4" w:space="0" w:color="A6A6A6"/>
            </w:tcBorders>
            <w:shd w:val="clear" w:color="auto" w:fill="auto"/>
            <w:hideMark/>
          </w:tcPr>
          <w:p w14:paraId="3A63523E"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0F56F928"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6A124D6"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F0EED26"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3AACA89E" w14:textId="77777777" w:rsidR="00B825FD" w:rsidRDefault="00B825FD">
            <w:pPr>
              <w:rPr>
                <w:rFonts w:ascii="Arial" w:hAnsi="Arial" w:cs="Arial"/>
                <w:b/>
                <w:bCs/>
                <w:color w:val="0000FF"/>
                <w:sz w:val="16"/>
                <w:szCs w:val="16"/>
                <w:u w:val="single"/>
              </w:rPr>
            </w:pPr>
            <w:hyperlink r:id="rId304" w:history="1">
              <w:r>
                <w:rPr>
                  <w:rStyle w:val="Hyperlink"/>
                  <w:rFonts w:ascii="Arial" w:hAnsi="Arial" w:cs="Arial"/>
                  <w:b/>
                  <w:bCs/>
                  <w:color w:val="0000FF"/>
                  <w:sz w:val="16"/>
                  <w:szCs w:val="16"/>
                </w:rPr>
                <w:t>S4-221546</w:t>
              </w:r>
            </w:hyperlink>
          </w:p>
        </w:tc>
      </w:tr>
      <w:tr w:rsidR="00FD3682" w14:paraId="0E850671"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19E8FA1" w14:textId="77777777" w:rsidR="00B825FD" w:rsidRDefault="00B825FD">
            <w:pPr>
              <w:rPr>
                <w:rFonts w:ascii="Arial" w:hAnsi="Arial" w:cs="Arial"/>
                <w:b/>
                <w:bCs/>
                <w:color w:val="0000FF"/>
                <w:sz w:val="16"/>
                <w:szCs w:val="16"/>
                <w:u w:val="single"/>
              </w:rPr>
            </w:pPr>
            <w:hyperlink r:id="rId305" w:history="1">
              <w:r>
                <w:rPr>
                  <w:rStyle w:val="Hyperlink"/>
                  <w:rFonts w:ascii="Arial" w:hAnsi="Arial" w:cs="Arial"/>
                  <w:b/>
                  <w:bCs/>
                  <w:color w:val="0000FF"/>
                  <w:sz w:val="16"/>
                  <w:szCs w:val="16"/>
                </w:rPr>
                <w:t>S4-221334</w:t>
              </w:r>
            </w:hyperlink>
          </w:p>
        </w:tc>
        <w:tc>
          <w:tcPr>
            <w:tcW w:w="3756" w:type="dxa"/>
            <w:tcBorders>
              <w:top w:val="nil"/>
              <w:left w:val="nil"/>
              <w:bottom w:val="single" w:sz="4" w:space="0" w:color="A6A6A6"/>
              <w:right w:val="single" w:sz="4" w:space="0" w:color="A6A6A6"/>
            </w:tcBorders>
            <w:shd w:val="clear" w:color="auto" w:fill="auto"/>
            <w:hideMark/>
          </w:tcPr>
          <w:p w14:paraId="7AF8F591" w14:textId="77777777" w:rsidR="00B825FD" w:rsidRDefault="00B825FD">
            <w:pPr>
              <w:rPr>
                <w:rFonts w:ascii="Arial" w:hAnsi="Arial" w:cs="Arial"/>
                <w:sz w:val="16"/>
                <w:szCs w:val="16"/>
              </w:rPr>
            </w:pPr>
            <w:r>
              <w:rPr>
                <w:rFonts w:ascii="Arial" w:hAnsi="Arial" w:cs="Arial"/>
                <w:sz w:val="16"/>
                <w:szCs w:val="16"/>
              </w:rPr>
              <w:t>iRTCW architecture for AR Conferencing</w:t>
            </w:r>
          </w:p>
        </w:tc>
        <w:tc>
          <w:tcPr>
            <w:tcW w:w="1438" w:type="dxa"/>
            <w:tcBorders>
              <w:top w:val="nil"/>
              <w:left w:val="nil"/>
              <w:bottom w:val="single" w:sz="4" w:space="0" w:color="A6A6A6"/>
              <w:right w:val="single" w:sz="4" w:space="0" w:color="A6A6A6"/>
            </w:tcBorders>
            <w:shd w:val="clear" w:color="auto" w:fill="auto"/>
            <w:hideMark/>
          </w:tcPr>
          <w:p w14:paraId="3BF1B2F6" w14:textId="77777777" w:rsidR="00B825FD" w:rsidRDefault="00B825FD">
            <w:pPr>
              <w:rPr>
                <w:rFonts w:ascii="Arial" w:hAnsi="Arial" w:cs="Arial"/>
                <w:sz w:val="16"/>
                <w:szCs w:val="16"/>
              </w:rPr>
            </w:pPr>
            <w:r>
              <w:rPr>
                <w:rFonts w:ascii="Arial" w:hAnsi="Arial" w:cs="Arial"/>
                <w:sz w:val="16"/>
                <w:szCs w:val="16"/>
              </w:rPr>
              <w:t>Ericsson Limited</w:t>
            </w:r>
          </w:p>
        </w:tc>
        <w:tc>
          <w:tcPr>
            <w:tcW w:w="898" w:type="dxa"/>
            <w:tcBorders>
              <w:top w:val="nil"/>
              <w:left w:val="nil"/>
              <w:bottom w:val="single" w:sz="4" w:space="0" w:color="A6A6A6"/>
              <w:right w:val="single" w:sz="4" w:space="0" w:color="A6A6A6"/>
            </w:tcBorders>
            <w:shd w:val="clear" w:color="auto" w:fill="auto"/>
            <w:hideMark/>
          </w:tcPr>
          <w:p w14:paraId="426B67CD"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D79F48C"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AA766DE"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43221B7B" w14:textId="77777777" w:rsidR="00B825FD" w:rsidRDefault="00B825FD">
            <w:pPr>
              <w:rPr>
                <w:rFonts w:ascii="Arial" w:hAnsi="Arial" w:cs="Arial"/>
                <w:b/>
                <w:bCs/>
                <w:color w:val="0000FF"/>
                <w:sz w:val="16"/>
                <w:szCs w:val="16"/>
                <w:u w:val="single"/>
              </w:rPr>
            </w:pPr>
            <w:hyperlink r:id="rId306" w:history="1">
              <w:r>
                <w:rPr>
                  <w:rStyle w:val="Hyperlink"/>
                  <w:rFonts w:ascii="Arial" w:hAnsi="Arial" w:cs="Arial"/>
                  <w:b/>
                  <w:bCs/>
                  <w:color w:val="0000FF"/>
                  <w:sz w:val="16"/>
                  <w:szCs w:val="16"/>
                </w:rPr>
                <w:t>S4-221547</w:t>
              </w:r>
            </w:hyperlink>
          </w:p>
        </w:tc>
      </w:tr>
      <w:tr w:rsidR="00FD3682" w14:paraId="1070F5C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054DED7" w14:textId="77777777" w:rsidR="00B825FD" w:rsidRDefault="00B825FD">
            <w:pPr>
              <w:rPr>
                <w:rFonts w:ascii="Arial" w:hAnsi="Arial" w:cs="Arial"/>
                <w:color w:val="000000"/>
                <w:sz w:val="16"/>
                <w:szCs w:val="16"/>
              </w:rPr>
            </w:pPr>
            <w:r>
              <w:rPr>
                <w:rFonts w:ascii="Arial" w:hAnsi="Arial" w:cs="Arial"/>
                <w:color w:val="000000"/>
                <w:sz w:val="16"/>
                <w:szCs w:val="16"/>
              </w:rPr>
              <w:t>S4-221369</w:t>
            </w:r>
          </w:p>
        </w:tc>
        <w:tc>
          <w:tcPr>
            <w:tcW w:w="3756" w:type="dxa"/>
            <w:tcBorders>
              <w:top w:val="nil"/>
              <w:left w:val="nil"/>
              <w:bottom w:val="single" w:sz="4" w:space="0" w:color="A6A6A6"/>
              <w:right w:val="single" w:sz="4" w:space="0" w:color="A6A6A6"/>
            </w:tcBorders>
            <w:shd w:val="clear" w:color="auto" w:fill="auto"/>
            <w:hideMark/>
          </w:tcPr>
          <w:p w14:paraId="72F5A403" w14:textId="77777777" w:rsidR="00B825FD" w:rsidRDefault="00B825FD">
            <w:pPr>
              <w:rPr>
                <w:rFonts w:ascii="Arial" w:hAnsi="Arial" w:cs="Arial"/>
                <w:sz w:val="16"/>
                <w:szCs w:val="16"/>
              </w:rPr>
            </w:pPr>
            <w:r>
              <w:rPr>
                <w:rFonts w:ascii="Arial" w:hAnsi="Arial" w:cs="Arial"/>
                <w:sz w:val="16"/>
                <w:szCs w:val="16"/>
              </w:rPr>
              <w:t xml:space="preserve">[iRTCW] </w:t>
            </w:r>
          </w:p>
        </w:tc>
        <w:tc>
          <w:tcPr>
            <w:tcW w:w="1438" w:type="dxa"/>
            <w:tcBorders>
              <w:top w:val="nil"/>
              <w:left w:val="nil"/>
              <w:bottom w:val="single" w:sz="4" w:space="0" w:color="A6A6A6"/>
              <w:right w:val="single" w:sz="4" w:space="0" w:color="A6A6A6"/>
            </w:tcBorders>
            <w:shd w:val="clear" w:color="auto" w:fill="auto"/>
            <w:hideMark/>
          </w:tcPr>
          <w:p w14:paraId="54A1F2FC"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63F39CF7"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13D98D65" w14:textId="77777777" w:rsidR="00B825FD" w:rsidRDefault="00B825FD">
            <w:pPr>
              <w:rPr>
                <w:rFonts w:ascii="Arial" w:hAnsi="Arial" w:cs="Arial"/>
                <w:color w:val="9C0006"/>
                <w:sz w:val="16"/>
                <w:szCs w:val="16"/>
              </w:rPr>
            </w:pPr>
            <w:r>
              <w:rPr>
                <w:rFonts w:ascii="Arial" w:hAnsi="Arial" w:cs="Arial"/>
                <w:color w:val="9C0006"/>
                <w:sz w:val="16"/>
                <w:szCs w:val="16"/>
              </w:rPr>
              <w:t>withdrawn</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1C12111E"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7C2772ED" w14:textId="77777777" w:rsidR="00B825FD" w:rsidRDefault="00B825FD">
            <w:pPr>
              <w:rPr>
                <w:rFonts w:ascii="Arial" w:hAnsi="Arial" w:cs="Arial"/>
                <w:sz w:val="16"/>
                <w:szCs w:val="16"/>
              </w:rPr>
            </w:pPr>
            <w:r>
              <w:rPr>
                <w:rFonts w:ascii="Arial" w:hAnsi="Arial" w:cs="Arial"/>
                <w:sz w:val="16"/>
                <w:szCs w:val="16"/>
              </w:rPr>
              <w:t> </w:t>
            </w:r>
          </w:p>
        </w:tc>
      </w:tr>
      <w:tr w:rsidR="00FD3682" w14:paraId="0FE0E314"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89244C9" w14:textId="77777777" w:rsidR="00B825FD" w:rsidRDefault="00B825FD">
            <w:pPr>
              <w:rPr>
                <w:rFonts w:ascii="Arial" w:hAnsi="Arial" w:cs="Arial"/>
                <w:b/>
                <w:bCs/>
                <w:color w:val="0000FF"/>
                <w:sz w:val="16"/>
                <w:szCs w:val="16"/>
                <w:u w:val="single"/>
              </w:rPr>
            </w:pPr>
            <w:hyperlink r:id="rId307" w:history="1">
              <w:r>
                <w:rPr>
                  <w:rStyle w:val="Hyperlink"/>
                  <w:rFonts w:ascii="Arial" w:hAnsi="Arial" w:cs="Arial"/>
                  <w:b/>
                  <w:bCs/>
                  <w:color w:val="0000FF"/>
                  <w:sz w:val="16"/>
                  <w:szCs w:val="16"/>
                </w:rPr>
                <w:t>S4-221389</w:t>
              </w:r>
            </w:hyperlink>
          </w:p>
        </w:tc>
        <w:tc>
          <w:tcPr>
            <w:tcW w:w="3756" w:type="dxa"/>
            <w:tcBorders>
              <w:top w:val="nil"/>
              <w:left w:val="nil"/>
              <w:bottom w:val="single" w:sz="4" w:space="0" w:color="A6A6A6"/>
              <w:right w:val="single" w:sz="4" w:space="0" w:color="A6A6A6"/>
            </w:tcBorders>
            <w:shd w:val="clear" w:color="auto" w:fill="auto"/>
            <w:hideMark/>
          </w:tcPr>
          <w:p w14:paraId="7E65BD44" w14:textId="77777777" w:rsidR="00B825FD" w:rsidRDefault="00B825FD">
            <w:pPr>
              <w:rPr>
                <w:rFonts w:ascii="Arial" w:hAnsi="Arial" w:cs="Arial"/>
                <w:sz w:val="16"/>
                <w:szCs w:val="16"/>
              </w:rPr>
            </w:pPr>
            <w:r>
              <w:rPr>
                <w:rFonts w:ascii="Arial" w:hAnsi="Arial" w:cs="Arial"/>
                <w:sz w:val="16"/>
                <w:szCs w:val="16"/>
              </w:rPr>
              <w:t>Proposal for connection models to be used in iRTCW</w:t>
            </w:r>
          </w:p>
        </w:tc>
        <w:tc>
          <w:tcPr>
            <w:tcW w:w="1438" w:type="dxa"/>
            <w:tcBorders>
              <w:top w:val="nil"/>
              <w:left w:val="nil"/>
              <w:bottom w:val="single" w:sz="4" w:space="0" w:color="A6A6A6"/>
              <w:right w:val="single" w:sz="4" w:space="0" w:color="A6A6A6"/>
            </w:tcBorders>
            <w:shd w:val="clear" w:color="auto" w:fill="auto"/>
            <w:hideMark/>
          </w:tcPr>
          <w:p w14:paraId="201AC946"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3EA847BD"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8D4F82C"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7D419A01"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8BE1963" w14:textId="77777777" w:rsidR="00B825FD" w:rsidRDefault="00B825FD">
            <w:pPr>
              <w:rPr>
                <w:rFonts w:ascii="Arial" w:hAnsi="Arial" w:cs="Arial"/>
                <w:b/>
                <w:bCs/>
                <w:color w:val="0000FF"/>
                <w:sz w:val="16"/>
                <w:szCs w:val="16"/>
                <w:u w:val="single"/>
              </w:rPr>
            </w:pPr>
            <w:hyperlink r:id="rId308" w:history="1">
              <w:r>
                <w:rPr>
                  <w:rStyle w:val="Hyperlink"/>
                  <w:rFonts w:ascii="Arial" w:hAnsi="Arial" w:cs="Arial"/>
                  <w:b/>
                  <w:bCs/>
                  <w:color w:val="0000FF"/>
                  <w:sz w:val="16"/>
                  <w:szCs w:val="16"/>
                </w:rPr>
                <w:t>S4-221549</w:t>
              </w:r>
            </w:hyperlink>
          </w:p>
        </w:tc>
      </w:tr>
      <w:tr w:rsidR="00FD3682" w14:paraId="60AFE03F"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1743043" w14:textId="77777777" w:rsidR="00B825FD" w:rsidRDefault="00B825FD">
            <w:pPr>
              <w:rPr>
                <w:rFonts w:ascii="Arial" w:hAnsi="Arial" w:cs="Arial"/>
                <w:b/>
                <w:bCs/>
                <w:color w:val="0000FF"/>
                <w:sz w:val="16"/>
                <w:szCs w:val="16"/>
                <w:u w:val="single"/>
              </w:rPr>
            </w:pPr>
            <w:hyperlink r:id="rId309" w:history="1">
              <w:r>
                <w:rPr>
                  <w:rStyle w:val="Hyperlink"/>
                  <w:rFonts w:ascii="Arial" w:hAnsi="Arial" w:cs="Arial"/>
                  <w:b/>
                  <w:bCs/>
                  <w:color w:val="0000FF"/>
                  <w:sz w:val="16"/>
                  <w:szCs w:val="16"/>
                </w:rPr>
                <w:t>S4-221390</w:t>
              </w:r>
            </w:hyperlink>
          </w:p>
        </w:tc>
        <w:tc>
          <w:tcPr>
            <w:tcW w:w="3756" w:type="dxa"/>
            <w:tcBorders>
              <w:top w:val="nil"/>
              <w:left w:val="nil"/>
              <w:bottom w:val="single" w:sz="4" w:space="0" w:color="A6A6A6"/>
              <w:right w:val="single" w:sz="4" w:space="0" w:color="A6A6A6"/>
            </w:tcBorders>
            <w:shd w:val="clear" w:color="auto" w:fill="auto"/>
            <w:hideMark/>
          </w:tcPr>
          <w:p w14:paraId="216C4472" w14:textId="77777777" w:rsidR="00B825FD" w:rsidRDefault="00B825FD">
            <w:pPr>
              <w:rPr>
                <w:rFonts w:ascii="Arial" w:hAnsi="Arial" w:cs="Arial"/>
                <w:sz w:val="16"/>
                <w:szCs w:val="16"/>
              </w:rPr>
            </w:pPr>
            <w:r>
              <w:rPr>
                <w:rFonts w:ascii="Arial" w:hAnsi="Arial" w:cs="Arial"/>
                <w:sz w:val="16"/>
                <w:szCs w:val="16"/>
              </w:rPr>
              <w:t>Proposal for the control plane handling depending on collaboration scenarios</w:t>
            </w:r>
          </w:p>
        </w:tc>
        <w:tc>
          <w:tcPr>
            <w:tcW w:w="1438" w:type="dxa"/>
            <w:tcBorders>
              <w:top w:val="nil"/>
              <w:left w:val="nil"/>
              <w:bottom w:val="single" w:sz="4" w:space="0" w:color="A6A6A6"/>
              <w:right w:val="single" w:sz="4" w:space="0" w:color="A6A6A6"/>
            </w:tcBorders>
            <w:shd w:val="clear" w:color="auto" w:fill="auto"/>
            <w:hideMark/>
          </w:tcPr>
          <w:p w14:paraId="518A958A"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4C97BDF4"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745F05EA" w14:textId="77777777" w:rsidR="00B825FD" w:rsidRDefault="00B825FD">
            <w:pPr>
              <w:rPr>
                <w:rFonts w:ascii="Arial" w:hAnsi="Arial" w:cs="Arial"/>
                <w:sz w:val="16"/>
                <w:szCs w:val="16"/>
              </w:rPr>
            </w:pPr>
            <w:r>
              <w:rPr>
                <w:rFonts w:ascii="Arial" w:hAnsi="Arial" w:cs="Arial"/>
                <w:sz w:val="16"/>
                <w:szCs w:val="16"/>
              </w:rPr>
              <w:t>merged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7C72DEC3"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DD8C950" w14:textId="77777777" w:rsidR="00B825FD" w:rsidRDefault="00B825FD">
            <w:pPr>
              <w:rPr>
                <w:rFonts w:ascii="Arial" w:hAnsi="Arial" w:cs="Arial"/>
                <w:b/>
                <w:bCs/>
                <w:color w:val="0000FF"/>
                <w:sz w:val="16"/>
                <w:szCs w:val="16"/>
                <w:u w:val="single"/>
              </w:rPr>
            </w:pPr>
            <w:hyperlink r:id="rId310" w:history="1">
              <w:r>
                <w:rPr>
                  <w:rStyle w:val="Hyperlink"/>
                  <w:rFonts w:ascii="Arial" w:hAnsi="Arial" w:cs="Arial"/>
                  <w:b/>
                  <w:bCs/>
                  <w:color w:val="0000FF"/>
                  <w:sz w:val="16"/>
                  <w:szCs w:val="16"/>
                </w:rPr>
                <w:t>S4-221561</w:t>
              </w:r>
            </w:hyperlink>
          </w:p>
        </w:tc>
      </w:tr>
      <w:tr w:rsidR="00FD3682" w14:paraId="12D6592E"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63AB716" w14:textId="77777777" w:rsidR="00B825FD" w:rsidRDefault="00B825FD">
            <w:pPr>
              <w:rPr>
                <w:rFonts w:ascii="Arial" w:hAnsi="Arial" w:cs="Arial"/>
                <w:b/>
                <w:bCs/>
                <w:color w:val="0000FF"/>
                <w:sz w:val="16"/>
                <w:szCs w:val="16"/>
                <w:u w:val="single"/>
              </w:rPr>
            </w:pPr>
            <w:hyperlink r:id="rId311" w:history="1">
              <w:r>
                <w:rPr>
                  <w:rStyle w:val="Hyperlink"/>
                  <w:rFonts w:ascii="Arial" w:hAnsi="Arial" w:cs="Arial"/>
                  <w:b/>
                  <w:bCs/>
                  <w:color w:val="0000FF"/>
                  <w:sz w:val="16"/>
                  <w:szCs w:val="16"/>
                </w:rPr>
                <w:t>S4-221451</w:t>
              </w:r>
            </w:hyperlink>
          </w:p>
        </w:tc>
        <w:tc>
          <w:tcPr>
            <w:tcW w:w="3756" w:type="dxa"/>
            <w:tcBorders>
              <w:top w:val="nil"/>
              <w:left w:val="nil"/>
              <w:bottom w:val="single" w:sz="4" w:space="0" w:color="A6A6A6"/>
              <w:right w:val="single" w:sz="4" w:space="0" w:color="A6A6A6"/>
            </w:tcBorders>
            <w:shd w:val="clear" w:color="auto" w:fill="auto"/>
            <w:hideMark/>
          </w:tcPr>
          <w:p w14:paraId="258EBDE8" w14:textId="77777777" w:rsidR="00B825FD" w:rsidRDefault="00B825FD">
            <w:pPr>
              <w:rPr>
                <w:rFonts w:ascii="Arial" w:hAnsi="Arial" w:cs="Arial"/>
                <w:sz w:val="16"/>
                <w:szCs w:val="16"/>
              </w:rPr>
            </w:pPr>
            <w:r>
              <w:rPr>
                <w:rFonts w:ascii="Arial" w:hAnsi="Arial" w:cs="Arial"/>
                <w:sz w:val="16"/>
                <w:szCs w:val="16"/>
              </w:rPr>
              <w:t>Discussion on versioning and delivery of WebRTC signalling for iRTCW</w:t>
            </w:r>
          </w:p>
        </w:tc>
        <w:tc>
          <w:tcPr>
            <w:tcW w:w="1438" w:type="dxa"/>
            <w:tcBorders>
              <w:top w:val="nil"/>
              <w:left w:val="nil"/>
              <w:bottom w:val="single" w:sz="4" w:space="0" w:color="A6A6A6"/>
              <w:right w:val="single" w:sz="4" w:space="0" w:color="A6A6A6"/>
            </w:tcBorders>
            <w:shd w:val="clear" w:color="auto" w:fill="auto"/>
            <w:hideMark/>
          </w:tcPr>
          <w:p w14:paraId="70182ADF" w14:textId="77777777" w:rsidR="00B825FD" w:rsidRDefault="00B825FD">
            <w:pPr>
              <w:rPr>
                <w:rFonts w:ascii="Arial" w:hAnsi="Arial" w:cs="Arial"/>
                <w:sz w:val="16"/>
                <w:szCs w:val="16"/>
              </w:rPr>
            </w:pPr>
            <w:r>
              <w:rPr>
                <w:rFonts w:ascii="Arial" w:hAnsi="Arial" w:cs="Arial"/>
                <w:sz w:val="16"/>
                <w:szCs w:val="16"/>
              </w:rPr>
              <w:t>NTT corporation</w:t>
            </w:r>
          </w:p>
        </w:tc>
        <w:tc>
          <w:tcPr>
            <w:tcW w:w="898" w:type="dxa"/>
            <w:tcBorders>
              <w:top w:val="nil"/>
              <w:left w:val="nil"/>
              <w:bottom w:val="single" w:sz="4" w:space="0" w:color="A6A6A6"/>
              <w:right w:val="single" w:sz="4" w:space="0" w:color="A6A6A6"/>
            </w:tcBorders>
            <w:shd w:val="clear" w:color="auto" w:fill="auto"/>
            <w:hideMark/>
          </w:tcPr>
          <w:p w14:paraId="6A3192B0"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AD55683"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5649AA2"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F8D17C8" w14:textId="77777777" w:rsidR="00B825FD" w:rsidRDefault="00B825FD">
            <w:pPr>
              <w:rPr>
                <w:rFonts w:ascii="Arial" w:hAnsi="Arial" w:cs="Arial"/>
                <w:b/>
                <w:bCs/>
                <w:color w:val="0000FF"/>
                <w:sz w:val="16"/>
                <w:szCs w:val="16"/>
                <w:u w:val="single"/>
              </w:rPr>
            </w:pPr>
            <w:hyperlink r:id="rId312" w:history="1">
              <w:r>
                <w:rPr>
                  <w:rStyle w:val="Hyperlink"/>
                  <w:rFonts w:ascii="Arial" w:hAnsi="Arial" w:cs="Arial"/>
                  <w:b/>
                  <w:bCs/>
                  <w:color w:val="0000FF"/>
                  <w:sz w:val="16"/>
                  <w:szCs w:val="16"/>
                </w:rPr>
                <w:t>S4-221560</w:t>
              </w:r>
            </w:hyperlink>
          </w:p>
        </w:tc>
      </w:tr>
      <w:tr w:rsidR="00FD3682" w14:paraId="40F63747"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4280790" w14:textId="77777777" w:rsidR="00B825FD" w:rsidRDefault="00B825FD">
            <w:pPr>
              <w:rPr>
                <w:rFonts w:ascii="Arial" w:hAnsi="Arial" w:cs="Arial"/>
                <w:b/>
                <w:bCs/>
                <w:color w:val="0000FF"/>
                <w:sz w:val="16"/>
                <w:szCs w:val="16"/>
                <w:u w:val="single"/>
              </w:rPr>
            </w:pPr>
            <w:hyperlink r:id="rId313" w:history="1">
              <w:r>
                <w:rPr>
                  <w:rStyle w:val="Hyperlink"/>
                  <w:rFonts w:ascii="Arial" w:hAnsi="Arial" w:cs="Arial"/>
                  <w:b/>
                  <w:bCs/>
                  <w:color w:val="0000FF"/>
                  <w:sz w:val="16"/>
                  <w:szCs w:val="16"/>
                </w:rPr>
                <w:t>S4-221461</w:t>
              </w:r>
            </w:hyperlink>
          </w:p>
        </w:tc>
        <w:tc>
          <w:tcPr>
            <w:tcW w:w="3756" w:type="dxa"/>
            <w:tcBorders>
              <w:top w:val="nil"/>
              <w:left w:val="nil"/>
              <w:bottom w:val="single" w:sz="4" w:space="0" w:color="A6A6A6"/>
              <w:right w:val="single" w:sz="4" w:space="0" w:color="A6A6A6"/>
            </w:tcBorders>
            <w:shd w:val="clear" w:color="auto" w:fill="auto"/>
            <w:hideMark/>
          </w:tcPr>
          <w:p w14:paraId="4EB6EE96" w14:textId="77777777" w:rsidR="00B825FD" w:rsidRDefault="00B825FD">
            <w:pPr>
              <w:rPr>
                <w:rFonts w:ascii="Arial" w:hAnsi="Arial" w:cs="Arial"/>
                <w:sz w:val="16"/>
                <w:szCs w:val="16"/>
              </w:rPr>
            </w:pPr>
            <w:r>
              <w:rPr>
                <w:rFonts w:ascii="Arial" w:hAnsi="Arial" w:cs="Arial"/>
                <w:sz w:val="16"/>
                <w:szCs w:val="16"/>
              </w:rPr>
              <w:t>Support for 3GPP media in iRTCW</w:t>
            </w:r>
          </w:p>
        </w:tc>
        <w:tc>
          <w:tcPr>
            <w:tcW w:w="1438" w:type="dxa"/>
            <w:tcBorders>
              <w:top w:val="nil"/>
              <w:left w:val="nil"/>
              <w:bottom w:val="single" w:sz="4" w:space="0" w:color="A6A6A6"/>
              <w:right w:val="single" w:sz="4" w:space="0" w:color="A6A6A6"/>
            </w:tcBorders>
            <w:shd w:val="clear" w:color="auto" w:fill="auto"/>
            <w:hideMark/>
          </w:tcPr>
          <w:p w14:paraId="5AEBD113" w14:textId="77777777" w:rsidR="00B825FD" w:rsidRDefault="00B825FD">
            <w:pPr>
              <w:rPr>
                <w:rFonts w:ascii="Arial" w:hAnsi="Arial" w:cs="Arial"/>
                <w:sz w:val="16"/>
                <w:szCs w:val="16"/>
              </w:rPr>
            </w:pPr>
            <w:r>
              <w:rPr>
                <w:rFonts w:ascii="Arial" w:hAnsi="Arial" w:cs="Arial"/>
                <w:sz w:val="16"/>
                <w:szCs w:val="16"/>
              </w:rPr>
              <w:t>Fraunhofer IIS</w:t>
            </w:r>
          </w:p>
        </w:tc>
        <w:tc>
          <w:tcPr>
            <w:tcW w:w="898" w:type="dxa"/>
            <w:tcBorders>
              <w:top w:val="nil"/>
              <w:left w:val="nil"/>
              <w:bottom w:val="single" w:sz="4" w:space="0" w:color="A6A6A6"/>
              <w:right w:val="single" w:sz="4" w:space="0" w:color="A6A6A6"/>
            </w:tcBorders>
            <w:shd w:val="clear" w:color="auto" w:fill="auto"/>
            <w:hideMark/>
          </w:tcPr>
          <w:p w14:paraId="23C0A4EA"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08364C6"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BBDC983"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7AE8684C" w14:textId="77777777" w:rsidR="00B825FD" w:rsidRDefault="00B825FD">
            <w:pPr>
              <w:rPr>
                <w:rFonts w:ascii="Arial" w:hAnsi="Arial" w:cs="Arial"/>
                <w:sz w:val="16"/>
                <w:szCs w:val="16"/>
              </w:rPr>
            </w:pPr>
            <w:r>
              <w:rPr>
                <w:rFonts w:ascii="Arial" w:hAnsi="Arial" w:cs="Arial"/>
                <w:sz w:val="16"/>
                <w:szCs w:val="16"/>
              </w:rPr>
              <w:t> </w:t>
            </w:r>
          </w:p>
        </w:tc>
      </w:tr>
      <w:tr w:rsidR="00FD3682" w14:paraId="78A9294D"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0B36873" w14:textId="77777777" w:rsidR="00B825FD" w:rsidRDefault="00B825FD">
            <w:pPr>
              <w:rPr>
                <w:rFonts w:ascii="Arial" w:hAnsi="Arial" w:cs="Arial"/>
                <w:b/>
                <w:bCs/>
                <w:color w:val="0000FF"/>
                <w:sz w:val="16"/>
                <w:szCs w:val="16"/>
                <w:u w:val="single"/>
              </w:rPr>
            </w:pPr>
            <w:hyperlink r:id="rId314" w:history="1">
              <w:r>
                <w:rPr>
                  <w:rStyle w:val="Hyperlink"/>
                  <w:rFonts w:ascii="Arial" w:hAnsi="Arial" w:cs="Arial"/>
                  <w:b/>
                  <w:bCs/>
                  <w:color w:val="0000FF"/>
                  <w:sz w:val="16"/>
                  <w:szCs w:val="16"/>
                </w:rPr>
                <w:t>S4-221301</w:t>
              </w:r>
            </w:hyperlink>
          </w:p>
        </w:tc>
        <w:tc>
          <w:tcPr>
            <w:tcW w:w="3756" w:type="dxa"/>
            <w:tcBorders>
              <w:top w:val="nil"/>
              <w:left w:val="nil"/>
              <w:bottom w:val="single" w:sz="4" w:space="0" w:color="A6A6A6"/>
              <w:right w:val="single" w:sz="4" w:space="0" w:color="A6A6A6"/>
            </w:tcBorders>
            <w:shd w:val="clear" w:color="auto" w:fill="auto"/>
            <w:hideMark/>
          </w:tcPr>
          <w:p w14:paraId="3DBACC75" w14:textId="77777777" w:rsidR="00B825FD" w:rsidRDefault="00B825FD">
            <w:pPr>
              <w:rPr>
                <w:rFonts w:ascii="Arial" w:hAnsi="Arial" w:cs="Arial"/>
                <w:sz w:val="16"/>
                <w:szCs w:val="16"/>
              </w:rPr>
            </w:pPr>
            <w:r>
              <w:rPr>
                <w:rFonts w:ascii="Arial" w:hAnsi="Arial" w:cs="Arial"/>
                <w:sz w:val="16"/>
                <w:szCs w:val="16"/>
              </w:rPr>
              <w:t>Basic AR call flow</w:t>
            </w:r>
          </w:p>
        </w:tc>
        <w:tc>
          <w:tcPr>
            <w:tcW w:w="1438" w:type="dxa"/>
            <w:tcBorders>
              <w:top w:val="nil"/>
              <w:left w:val="nil"/>
              <w:bottom w:val="single" w:sz="4" w:space="0" w:color="A6A6A6"/>
              <w:right w:val="single" w:sz="4" w:space="0" w:color="A6A6A6"/>
            </w:tcBorders>
            <w:shd w:val="clear" w:color="auto" w:fill="auto"/>
            <w:hideMark/>
          </w:tcPr>
          <w:p w14:paraId="424285B0"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0D0F7AF8"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5ED4141"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19ED2731"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3A054EB4" w14:textId="77777777" w:rsidR="00B825FD" w:rsidRDefault="00B825FD">
            <w:pPr>
              <w:rPr>
                <w:rFonts w:ascii="Arial" w:hAnsi="Arial" w:cs="Arial"/>
                <w:b/>
                <w:bCs/>
                <w:color w:val="0000FF"/>
                <w:sz w:val="16"/>
                <w:szCs w:val="16"/>
                <w:u w:val="single"/>
              </w:rPr>
            </w:pPr>
            <w:hyperlink r:id="rId315" w:history="1">
              <w:r>
                <w:rPr>
                  <w:rStyle w:val="Hyperlink"/>
                  <w:rFonts w:ascii="Arial" w:hAnsi="Arial" w:cs="Arial"/>
                  <w:b/>
                  <w:bCs/>
                  <w:color w:val="0000FF"/>
                  <w:sz w:val="16"/>
                  <w:szCs w:val="16"/>
                </w:rPr>
                <w:t>S4-221550</w:t>
              </w:r>
            </w:hyperlink>
          </w:p>
        </w:tc>
      </w:tr>
      <w:tr w:rsidR="00FD3682" w14:paraId="192C207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0CA26DFB" w14:textId="77777777" w:rsidR="00B825FD" w:rsidRDefault="00B825FD">
            <w:pPr>
              <w:rPr>
                <w:rFonts w:ascii="Arial" w:hAnsi="Arial" w:cs="Arial"/>
                <w:b/>
                <w:bCs/>
                <w:color w:val="0000FF"/>
                <w:sz w:val="16"/>
                <w:szCs w:val="16"/>
                <w:u w:val="single"/>
              </w:rPr>
            </w:pPr>
            <w:hyperlink r:id="rId316" w:history="1">
              <w:r>
                <w:rPr>
                  <w:rStyle w:val="Hyperlink"/>
                  <w:rFonts w:ascii="Arial" w:hAnsi="Arial" w:cs="Arial"/>
                  <w:b/>
                  <w:bCs/>
                  <w:color w:val="0000FF"/>
                  <w:sz w:val="16"/>
                  <w:szCs w:val="16"/>
                </w:rPr>
                <w:t>S4-221304</w:t>
              </w:r>
            </w:hyperlink>
          </w:p>
        </w:tc>
        <w:tc>
          <w:tcPr>
            <w:tcW w:w="3756" w:type="dxa"/>
            <w:tcBorders>
              <w:top w:val="nil"/>
              <w:left w:val="nil"/>
              <w:bottom w:val="single" w:sz="4" w:space="0" w:color="A6A6A6"/>
              <w:right w:val="single" w:sz="4" w:space="0" w:color="A6A6A6"/>
            </w:tcBorders>
            <w:shd w:val="clear" w:color="auto" w:fill="auto"/>
            <w:hideMark/>
          </w:tcPr>
          <w:p w14:paraId="4E61E52A" w14:textId="77777777" w:rsidR="00B825FD" w:rsidRDefault="00B825FD">
            <w:pPr>
              <w:rPr>
                <w:rFonts w:ascii="Arial" w:hAnsi="Arial" w:cs="Arial"/>
                <w:sz w:val="16"/>
                <w:szCs w:val="16"/>
              </w:rPr>
            </w:pPr>
            <w:r>
              <w:rPr>
                <w:rFonts w:ascii="Arial" w:hAnsi="Arial" w:cs="Arial"/>
                <w:sz w:val="16"/>
                <w:szCs w:val="16"/>
              </w:rPr>
              <w:t>IBACS requirements - Spatial Computing</w:t>
            </w:r>
          </w:p>
        </w:tc>
        <w:tc>
          <w:tcPr>
            <w:tcW w:w="1438" w:type="dxa"/>
            <w:tcBorders>
              <w:top w:val="nil"/>
              <w:left w:val="nil"/>
              <w:bottom w:val="single" w:sz="4" w:space="0" w:color="A6A6A6"/>
              <w:right w:val="single" w:sz="4" w:space="0" w:color="A6A6A6"/>
            </w:tcBorders>
            <w:shd w:val="clear" w:color="auto" w:fill="auto"/>
            <w:hideMark/>
          </w:tcPr>
          <w:p w14:paraId="1CA151D4"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73CCF61F"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90B07BD"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57349688"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177FB414" w14:textId="77777777" w:rsidR="00B825FD" w:rsidRDefault="00B825FD">
            <w:pPr>
              <w:rPr>
                <w:rFonts w:ascii="Arial" w:hAnsi="Arial" w:cs="Arial"/>
                <w:b/>
                <w:bCs/>
                <w:color w:val="0000FF"/>
                <w:sz w:val="16"/>
                <w:szCs w:val="16"/>
                <w:u w:val="single"/>
              </w:rPr>
            </w:pPr>
            <w:hyperlink r:id="rId317" w:history="1">
              <w:r>
                <w:rPr>
                  <w:rStyle w:val="Hyperlink"/>
                  <w:rFonts w:ascii="Arial" w:hAnsi="Arial" w:cs="Arial"/>
                  <w:b/>
                  <w:bCs/>
                  <w:color w:val="0000FF"/>
                  <w:sz w:val="16"/>
                  <w:szCs w:val="16"/>
                </w:rPr>
                <w:t>S4-221551</w:t>
              </w:r>
            </w:hyperlink>
          </w:p>
        </w:tc>
      </w:tr>
      <w:tr w:rsidR="00FD3682" w14:paraId="3F302AA3"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CE6F7E2" w14:textId="77777777" w:rsidR="00B825FD" w:rsidRDefault="00B825FD">
            <w:pPr>
              <w:rPr>
                <w:rFonts w:ascii="Arial" w:hAnsi="Arial" w:cs="Arial"/>
                <w:b/>
                <w:bCs/>
                <w:color w:val="0000FF"/>
                <w:sz w:val="16"/>
                <w:szCs w:val="16"/>
                <w:u w:val="single"/>
              </w:rPr>
            </w:pPr>
            <w:hyperlink r:id="rId318" w:history="1">
              <w:r>
                <w:rPr>
                  <w:rStyle w:val="Hyperlink"/>
                  <w:rFonts w:ascii="Arial" w:hAnsi="Arial" w:cs="Arial"/>
                  <w:b/>
                  <w:bCs/>
                  <w:color w:val="0000FF"/>
                  <w:sz w:val="16"/>
                  <w:szCs w:val="16"/>
                </w:rPr>
                <w:t>S4-221340</w:t>
              </w:r>
            </w:hyperlink>
          </w:p>
        </w:tc>
        <w:tc>
          <w:tcPr>
            <w:tcW w:w="3756" w:type="dxa"/>
            <w:tcBorders>
              <w:top w:val="nil"/>
              <w:left w:val="nil"/>
              <w:bottom w:val="single" w:sz="4" w:space="0" w:color="A6A6A6"/>
              <w:right w:val="single" w:sz="4" w:space="0" w:color="A6A6A6"/>
            </w:tcBorders>
            <w:shd w:val="clear" w:color="auto" w:fill="auto"/>
            <w:hideMark/>
          </w:tcPr>
          <w:p w14:paraId="53C073D7" w14:textId="77777777" w:rsidR="00B825FD" w:rsidRDefault="00B825FD">
            <w:pPr>
              <w:rPr>
                <w:rFonts w:ascii="Arial" w:hAnsi="Arial" w:cs="Arial"/>
                <w:sz w:val="16"/>
                <w:szCs w:val="16"/>
              </w:rPr>
            </w:pPr>
            <w:r>
              <w:rPr>
                <w:rFonts w:ascii="Arial" w:hAnsi="Arial" w:cs="Arial"/>
                <w:sz w:val="16"/>
                <w:szCs w:val="16"/>
              </w:rPr>
              <w:t>Split rendering solution for IBACS</w:t>
            </w:r>
          </w:p>
        </w:tc>
        <w:tc>
          <w:tcPr>
            <w:tcW w:w="1438" w:type="dxa"/>
            <w:tcBorders>
              <w:top w:val="nil"/>
              <w:left w:val="nil"/>
              <w:bottom w:val="single" w:sz="4" w:space="0" w:color="A6A6A6"/>
              <w:right w:val="single" w:sz="4" w:space="0" w:color="A6A6A6"/>
            </w:tcBorders>
            <w:shd w:val="clear" w:color="auto" w:fill="auto"/>
            <w:hideMark/>
          </w:tcPr>
          <w:p w14:paraId="1928D7AC" w14:textId="77777777" w:rsidR="00B825FD" w:rsidRDefault="00B825FD">
            <w:pPr>
              <w:rPr>
                <w:rFonts w:ascii="Arial" w:hAnsi="Arial" w:cs="Arial"/>
                <w:sz w:val="16"/>
                <w:szCs w:val="16"/>
              </w:rPr>
            </w:pPr>
            <w:r>
              <w:rPr>
                <w:rFonts w:ascii="Arial" w:hAnsi="Arial" w:cs="Arial"/>
                <w:sz w:val="16"/>
                <w:szCs w:val="16"/>
              </w:rPr>
              <w:t>HUAWEI TECH. GmbH</w:t>
            </w:r>
          </w:p>
        </w:tc>
        <w:tc>
          <w:tcPr>
            <w:tcW w:w="898" w:type="dxa"/>
            <w:tcBorders>
              <w:top w:val="nil"/>
              <w:left w:val="nil"/>
              <w:bottom w:val="single" w:sz="4" w:space="0" w:color="A6A6A6"/>
              <w:right w:val="single" w:sz="4" w:space="0" w:color="A6A6A6"/>
            </w:tcBorders>
            <w:shd w:val="clear" w:color="auto" w:fill="auto"/>
            <w:hideMark/>
          </w:tcPr>
          <w:p w14:paraId="4EE6AFC9"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2F284BF"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2CDB34E2"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70887CFF" w14:textId="77777777" w:rsidR="00B825FD" w:rsidRDefault="00B825FD">
            <w:pPr>
              <w:rPr>
                <w:rFonts w:ascii="Arial" w:hAnsi="Arial" w:cs="Arial"/>
                <w:sz w:val="16"/>
                <w:szCs w:val="16"/>
              </w:rPr>
            </w:pPr>
            <w:r>
              <w:rPr>
                <w:rFonts w:ascii="Arial" w:hAnsi="Arial" w:cs="Arial"/>
                <w:sz w:val="16"/>
                <w:szCs w:val="16"/>
              </w:rPr>
              <w:t> </w:t>
            </w:r>
          </w:p>
        </w:tc>
      </w:tr>
      <w:tr w:rsidR="00FD3682" w14:paraId="60DA530F"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5E08D8D" w14:textId="77777777" w:rsidR="00B825FD" w:rsidRDefault="00B825FD">
            <w:pPr>
              <w:rPr>
                <w:rFonts w:ascii="Arial" w:hAnsi="Arial" w:cs="Arial"/>
                <w:b/>
                <w:bCs/>
                <w:color w:val="0000FF"/>
                <w:sz w:val="16"/>
                <w:szCs w:val="16"/>
                <w:u w:val="single"/>
              </w:rPr>
            </w:pPr>
            <w:hyperlink r:id="rId319" w:history="1">
              <w:r>
                <w:rPr>
                  <w:rStyle w:val="Hyperlink"/>
                  <w:rFonts w:ascii="Arial" w:hAnsi="Arial" w:cs="Arial"/>
                  <w:b/>
                  <w:bCs/>
                  <w:color w:val="0000FF"/>
                  <w:sz w:val="16"/>
                  <w:szCs w:val="16"/>
                </w:rPr>
                <w:t>S4-221357</w:t>
              </w:r>
            </w:hyperlink>
          </w:p>
        </w:tc>
        <w:tc>
          <w:tcPr>
            <w:tcW w:w="3756" w:type="dxa"/>
            <w:tcBorders>
              <w:top w:val="nil"/>
              <w:left w:val="nil"/>
              <w:bottom w:val="single" w:sz="4" w:space="0" w:color="A6A6A6"/>
              <w:right w:val="single" w:sz="4" w:space="0" w:color="A6A6A6"/>
            </w:tcBorders>
            <w:shd w:val="clear" w:color="auto" w:fill="auto"/>
            <w:hideMark/>
          </w:tcPr>
          <w:p w14:paraId="02A32801" w14:textId="77777777" w:rsidR="00B825FD" w:rsidRDefault="00B825FD">
            <w:pPr>
              <w:rPr>
                <w:rFonts w:ascii="Arial" w:hAnsi="Arial" w:cs="Arial"/>
                <w:sz w:val="16"/>
                <w:szCs w:val="16"/>
              </w:rPr>
            </w:pPr>
            <w:r>
              <w:rPr>
                <w:rFonts w:ascii="Arial" w:hAnsi="Arial" w:cs="Arial"/>
                <w:sz w:val="16"/>
                <w:szCs w:val="16"/>
              </w:rPr>
              <w:t>[IBACS] Avatar-based AR calls with 3D-model generation and animation</w:t>
            </w:r>
          </w:p>
        </w:tc>
        <w:tc>
          <w:tcPr>
            <w:tcW w:w="1438" w:type="dxa"/>
            <w:tcBorders>
              <w:top w:val="nil"/>
              <w:left w:val="nil"/>
              <w:bottom w:val="single" w:sz="4" w:space="0" w:color="A6A6A6"/>
              <w:right w:val="single" w:sz="4" w:space="0" w:color="A6A6A6"/>
            </w:tcBorders>
            <w:shd w:val="clear" w:color="auto" w:fill="auto"/>
            <w:hideMark/>
          </w:tcPr>
          <w:p w14:paraId="4842504E"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330FA50B"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A3B6644"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53CF45A6"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1AFD063" w14:textId="77777777" w:rsidR="00B825FD" w:rsidRDefault="00B825FD">
            <w:pPr>
              <w:rPr>
                <w:rFonts w:ascii="Arial" w:hAnsi="Arial" w:cs="Arial"/>
                <w:sz w:val="16"/>
                <w:szCs w:val="16"/>
              </w:rPr>
            </w:pPr>
            <w:r>
              <w:rPr>
                <w:rFonts w:ascii="Arial" w:hAnsi="Arial" w:cs="Arial"/>
                <w:sz w:val="16"/>
                <w:szCs w:val="16"/>
              </w:rPr>
              <w:t> </w:t>
            </w:r>
          </w:p>
        </w:tc>
      </w:tr>
      <w:tr w:rsidR="00FD3682" w14:paraId="13036706"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2B15246" w14:textId="77777777" w:rsidR="00B825FD" w:rsidRDefault="00B825FD">
            <w:pPr>
              <w:rPr>
                <w:rFonts w:ascii="Arial" w:hAnsi="Arial" w:cs="Arial"/>
                <w:b/>
                <w:bCs/>
                <w:color w:val="0000FF"/>
                <w:sz w:val="16"/>
                <w:szCs w:val="16"/>
                <w:u w:val="single"/>
              </w:rPr>
            </w:pPr>
            <w:hyperlink r:id="rId320" w:history="1">
              <w:r>
                <w:rPr>
                  <w:rStyle w:val="Hyperlink"/>
                  <w:rFonts w:ascii="Arial" w:hAnsi="Arial" w:cs="Arial"/>
                  <w:b/>
                  <w:bCs/>
                  <w:color w:val="0000FF"/>
                  <w:sz w:val="16"/>
                  <w:szCs w:val="16"/>
                </w:rPr>
                <w:t>S4-221365</w:t>
              </w:r>
            </w:hyperlink>
          </w:p>
        </w:tc>
        <w:tc>
          <w:tcPr>
            <w:tcW w:w="3756" w:type="dxa"/>
            <w:tcBorders>
              <w:top w:val="nil"/>
              <w:left w:val="nil"/>
              <w:bottom w:val="single" w:sz="4" w:space="0" w:color="A6A6A6"/>
              <w:right w:val="single" w:sz="4" w:space="0" w:color="A6A6A6"/>
            </w:tcBorders>
            <w:shd w:val="clear" w:color="auto" w:fill="auto"/>
            <w:hideMark/>
          </w:tcPr>
          <w:p w14:paraId="57AE0984" w14:textId="77777777" w:rsidR="00B825FD" w:rsidRDefault="00B825FD">
            <w:pPr>
              <w:rPr>
                <w:rFonts w:ascii="Arial" w:hAnsi="Arial" w:cs="Arial"/>
                <w:sz w:val="16"/>
                <w:szCs w:val="16"/>
              </w:rPr>
            </w:pPr>
            <w:r>
              <w:rPr>
                <w:rFonts w:ascii="Arial" w:hAnsi="Arial" w:cs="Arial"/>
                <w:sz w:val="16"/>
                <w:szCs w:val="16"/>
              </w:rPr>
              <w:t xml:space="preserve">[IBACS] SDP signalling for Avatar-based AR calls with 3D-model generation </w:t>
            </w:r>
          </w:p>
        </w:tc>
        <w:tc>
          <w:tcPr>
            <w:tcW w:w="1438" w:type="dxa"/>
            <w:tcBorders>
              <w:top w:val="nil"/>
              <w:left w:val="nil"/>
              <w:bottom w:val="single" w:sz="4" w:space="0" w:color="A6A6A6"/>
              <w:right w:val="single" w:sz="4" w:space="0" w:color="A6A6A6"/>
            </w:tcBorders>
            <w:shd w:val="clear" w:color="auto" w:fill="auto"/>
            <w:hideMark/>
          </w:tcPr>
          <w:p w14:paraId="4AAFEEBC"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5A667DB5"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8F179AC"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52D58B0F"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544948A" w14:textId="77777777" w:rsidR="00B825FD" w:rsidRDefault="00B825FD">
            <w:pPr>
              <w:rPr>
                <w:rFonts w:ascii="Arial" w:hAnsi="Arial" w:cs="Arial"/>
                <w:b/>
                <w:bCs/>
                <w:color w:val="0000FF"/>
                <w:sz w:val="16"/>
                <w:szCs w:val="16"/>
                <w:u w:val="single"/>
              </w:rPr>
            </w:pPr>
            <w:hyperlink r:id="rId321" w:history="1">
              <w:r>
                <w:rPr>
                  <w:rStyle w:val="Hyperlink"/>
                  <w:rFonts w:ascii="Arial" w:hAnsi="Arial" w:cs="Arial"/>
                  <w:b/>
                  <w:bCs/>
                  <w:color w:val="0000FF"/>
                  <w:sz w:val="16"/>
                  <w:szCs w:val="16"/>
                </w:rPr>
                <w:t>S4-221552</w:t>
              </w:r>
            </w:hyperlink>
          </w:p>
        </w:tc>
      </w:tr>
      <w:tr w:rsidR="00FD3682" w14:paraId="16C8B10A"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04941272" w14:textId="77777777" w:rsidR="00B825FD" w:rsidRDefault="00B825FD">
            <w:pPr>
              <w:rPr>
                <w:rFonts w:ascii="Arial" w:hAnsi="Arial" w:cs="Arial"/>
                <w:b/>
                <w:bCs/>
                <w:color w:val="0000FF"/>
                <w:sz w:val="16"/>
                <w:szCs w:val="16"/>
                <w:u w:val="single"/>
              </w:rPr>
            </w:pPr>
            <w:hyperlink r:id="rId322" w:history="1">
              <w:r>
                <w:rPr>
                  <w:rStyle w:val="Hyperlink"/>
                  <w:rFonts w:ascii="Arial" w:hAnsi="Arial" w:cs="Arial"/>
                  <w:b/>
                  <w:bCs/>
                  <w:color w:val="0000FF"/>
                  <w:sz w:val="16"/>
                  <w:szCs w:val="16"/>
                </w:rPr>
                <w:t>S4-221367</w:t>
              </w:r>
            </w:hyperlink>
          </w:p>
        </w:tc>
        <w:tc>
          <w:tcPr>
            <w:tcW w:w="3756" w:type="dxa"/>
            <w:tcBorders>
              <w:top w:val="nil"/>
              <w:left w:val="nil"/>
              <w:bottom w:val="single" w:sz="4" w:space="0" w:color="A6A6A6"/>
              <w:right w:val="single" w:sz="4" w:space="0" w:color="A6A6A6"/>
            </w:tcBorders>
            <w:shd w:val="clear" w:color="auto" w:fill="auto"/>
            <w:hideMark/>
          </w:tcPr>
          <w:p w14:paraId="3F945AE8" w14:textId="77777777" w:rsidR="00B825FD" w:rsidRDefault="00B825FD">
            <w:pPr>
              <w:rPr>
                <w:rFonts w:ascii="Arial" w:hAnsi="Arial" w:cs="Arial"/>
                <w:sz w:val="16"/>
                <w:szCs w:val="16"/>
              </w:rPr>
            </w:pPr>
            <w:r>
              <w:rPr>
                <w:rFonts w:ascii="Arial" w:hAnsi="Arial" w:cs="Arial"/>
                <w:sz w:val="16"/>
                <w:szCs w:val="16"/>
              </w:rPr>
              <w:t xml:space="preserve">[IBACS] Transporting motion data for avatar animation </w:t>
            </w:r>
          </w:p>
        </w:tc>
        <w:tc>
          <w:tcPr>
            <w:tcW w:w="1438" w:type="dxa"/>
            <w:tcBorders>
              <w:top w:val="nil"/>
              <w:left w:val="nil"/>
              <w:bottom w:val="single" w:sz="4" w:space="0" w:color="A6A6A6"/>
              <w:right w:val="single" w:sz="4" w:space="0" w:color="A6A6A6"/>
            </w:tcBorders>
            <w:shd w:val="clear" w:color="auto" w:fill="auto"/>
            <w:hideMark/>
          </w:tcPr>
          <w:p w14:paraId="397058AA"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26063831"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7A67FC0"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297FBB53"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24421913" w14:textId="77777777" w:rsidR="00B825FD" w:rsidRDefault="00B825FD">
            <w:pPr>
              <w:rPr>
                <w:rFonts w:ascii="Arial" w:hAnsi="Arial" w:cs="Arial"/>
                <w:b/>
                <w:bCs/>
                <w:color w:val="0000FF"/>
                <w:sz w:val="16"/>
                <w:szCs w:val="16"/>
                <w:u w:val="single"/>
              </w:rPr>
            </w:pPr>
            <w:hyperlink r:id="rId323" w:history="1">
              <w:r>
                <w:rPr>
                  <w:rStyle w:val="Hyperlink"/>
                  <w:rFonts w:ascii="Arial" w:hAnsi="Arial" w:cs="Arial"/>
                  <w:b/>
                  <w:bCs/>
                  <w:color w:val="0000FF"/>
                  <w:sz w:val="16"/>
                  <w:szCs w:val="16"/>
                </w:rPr>
                <w:t>S4-221553</w:t>
              </w:r>
            </w:hyperlink>
          </w:p>
        </w:tc>
      </w:tr>
      <w:tr w:rsidR="00FD3682" w14:paraId="47F2B62D"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C3C9CE2" w14:textId="77777777" w:rsidR="00B825FD" w:rsidRDefault="00B825FD">
            <w:pPr>
              <w:rPr>
                <w:rFonts w:ascii="Arial" w:hAnsi="Arial" w:cs="Arial"/>
                <w:b/>
                <w:bCs/>
                <w:color w:val="0000FF"/>
                <w:sz w:val="16"/>
                <w:szCs w:val="16"/>
                <w:u w:val="single"/>
              </w:rPr>
            </w:pPr>
            <w:hyperlink r:id="rId324" w:history="1">
              <w:r>
                <w:rPr>
                  <w:rStyle w:val="Hyperlink"/>
                  <w:rFonts w:ascii="Arial" w:hAnsi="Arial" w:cs="Arial"/>
                  <w:b/>
                  <w:bCs/>
                  <w:color w:val="0000FF"/>
                  <w:sz w:val="16"/>
                  <w:szCs w:val="16"/>
                </w:rPr>
                <w:t>S4-221368</w:t>
              </w:r>
            </w:hyperlink>
          </w:p>
        </w:tc>
        <w:tc>
          <w:tcPr>
            <w:tcW w:w="3756" w:type="dxa"/>
            <w:tcBorders>
              <w:top w:val="nil"/>
              <w:left w:val="nil"/>
              <w:bottom w:val="single" w:sz="4" w:space="0" w:color="A6A6A6"/>
              <w:right w:val="single" w:sz="4" w:space="0" w:color="A6A6A6"/>
            </w:tcBorders>
            <w:shd w:val="clear" w:color="auto" w:fill="auto"/>
            <w:hideMark/>
          </w:tcPr>
          <w:p w14:paraId="2C5B522F" w14:textId="77777777" w:rsidR="00B825FD" w:rsidRDefault="00B825FD">
            <w:pPr>
              <w:rPr>
                <w:rFonts w:ascii="Arial" w:hAnsi="Arial" w:cs="Arial"/>
                <w:sz w:val="16"/>
                <w:szCs w:val="16"/>
              </w:rPr>
            </w:pPr>
            <w:r>
              <w:rPr>
                <w:rFonts w:ascii="Arial" w:hAnsi="Arial" w:cs="Arial"/>
                <w:sz w:val="16"/>
                <w:szCs w:val="16"/>
              </w:rPr>
              <w:t>[IBACS] 3D video call flow</w:t>
            </w:r>
          </w:p>
        </w:tc>
        <w:tc>
          <w:tcPr>
            <w:tcW w:w="1438" w:type="dxa"/>
            <w:tcBorders>
              <w:top w:val="nil"/>
              <w:left w:val="nil"/>
              <w:bottom w:val="single" w:sz="4" w:space="0" w:color="A6A6A6"/>
              <w:right w:val="single" w:sz="4" w:space="0" w:color="A6A6A6"/>
            </w:tcBorders>
            <w:shd w:val="clear" w:color="auto" w:fill="auto"/>
            <w:hideMark/>
          </w:tcPr>
          <w:p w14:paraId="466CA4DF"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50FDEA02"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8073741"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07DF7B01"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237E864B" w14:textId="77777777" w:rsidR="00B825FD" w:rsidRDefault="00B825FD">
            <w:pPr>
              <w:rPr>
                <w:rFonts w:ascii="Arial" w:hAnsi="Arial" w:cs="Arial"/>
                <w:sz w:val="16"/>
                <w:szCs w:val="16"/>
              </w:rPr>
            </w:pPr>
            <w:r>
              <w:rPr>
                <w:rFonts w:ascii="Arial" w:hAnsi="Arial" w:cs="Arial"/>
                <w:sz w:val="16"/>
                <w:szCs w:val="16"/>
              </w:rPr>
              <w:t> </w:t>
            </w:r>
          </w:p>
        </w:tc>
      </w:tr>
      <w:tr w:rsidR="00FD3682" w14:paraId="4272A57E"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543A866" w14:textId="77777777" w:rsidR="00B825FD" w:rsidRDefault="00B825FD">
            <w:pPr>
              <w:rPr>
                <w:rFonts w:ascii="Arial" w:hAnsi="Arial" w:cs="Arial"/>
                <w:b/>
                <w:bCs/>
                <w:color w:val="0000FF"/>
                <w:sz w:val="16"/>
                <w:szCs w:val="16"/>
                <w:u w:val="single"/>
              </w:rPr>
            </w:pPr>
            <w:hyperlink r:id="rId325" w:history="1">
              <w:r>
                <w:rPr>
                  <w:rStyle w:val="Hyperlink"/>
                  <w:rFonts w:ascii="Arial" w:hAnsi="Arial" w:cs="Arial"/>
                  <w:b/>
                  <w:bCs/>
                  <w:color w:val="0000FF"/>
                  <w:sz w:val="16"/>
                  <w:szCs w:val="16"/>
                </w:rPr>
                <w:t>S4-221453</w:t>
              </w:r>
            </w:hyperlink>
          </w:p>
        </w:tc>
        <w:tc>
          <w:tcPr>
            <w:tcW w:w="3756" w:type="dxa"/>
            <w:tcBorders>
              <w:top w:val="nil"/>
              <w:left w:val="nil"/>
              <w:bottom w:val="single" w:sz="4" w:space="0" w:color="A6A6A6"/>
              <w:right w:val="single" w:sz="4" w:space="0" w:color="A6A6A6"/>
            </w:tcBorders>
            <w:shd w:val="clear" w:color="auto" w:fill="auto"/>
            <w:hideMark/>
          </w:tcPr>
          <w:p w14:paraId="4FA038E8" w14:textId="77777777" w:rsidR="00B825FD" w:rsidRDefault="00B825FD">
            <w:pPr>
              <w:rPr>
                <w:rFonts w:ascii="Arial" w:hAnsi="Arial" w:cs="Arial"/>
                <w:sz w:val="16"/>
                <w:szCs w:val="16"/>
              </w:rPr>
            </w:pPr>
            <w:r>
              <w:rPr>
                <w:rFonts w:ascii="Arial" w:hAnsi="Arial" w:cs="Arial"/>
                <w:sz w:val="16"/>
                <w:szCs w:val="16"/>
              </w:rPr>
              <w:t>IMS4AR Call Flow</w:t>
            </w:r>
          </w:p>
        </w:tc>
        <w:tc>
          <w:tcPr>
            <w:tcW w:w="1438" w:type="dxa"/>
            <w:tcBorders>
              <w:top w:val="nil"/>
              <w:left w:val="nil"/>
              <w:bottom w:val="single" w:sz="4" w:space="0" w:color="A6A6A6"/>
              <w:right w:val="single" w:sz="4" w:space="0" w:color="A6A6A6"/>
            </w:tcBorders>
            <w:shd w:val="clear" w:color="auto" w:fill="auto"/>
            <w:hideMark/>
          </w:tcPr>
          <w:p w14:paraId="50B3ECAE" w14:textId="77777777" w:rsidR="00B825FD" w:rsidRDefault="00B825FD">
            <w:pPr>
              <w:rPr>
                <w:rFonts w:ascii="Arial" w:hAnsi="Arial" w:cs="Arial"/>
                <w:sz w:val="16"/>
                <w:szCs w:val="16"/>
              </w:rPr>
            </w:pPr>
            <w:r>
              <w:rPr>
                <w:rFonts w:ascii="Arial" w:hAnsi="Arial" w:cs="Arial"/>
                <w:sz w:val="16"/>
                <w:szCs w:val="16"/>
              </w:rPr>
              <w:t>Qualcomm Korea</w:t>
            </w:r>
          </w:p>
        </w:tc>
        <w:tc>
          <w:tcPr>
            <w:tcW w:w="898" w:type="dxa"/>
            <w:tcBorders>
              <w:top w:val="nil"/>
              <w:left w:val="nil"/>
              <w:bottom w:val="single" w:sz="4" w:space="0" w:color="A6A6A6"/>
              <w:right w:val="single" w:sz="4" w:space="0" w:color="A6A6A6"/>
            </w:tcBorders>
            <w:shd w:val="clear" w:color="auto" w:fill="auto"/>
            <w:hideMark/>
          </w:tcPr>
          <w:p w14:paraId="218BA53B"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54E8FFE" w14:textId="77777777" w:rsidR="00B825FD" w:rsidRDefault="00B825FD">
            <w:pPr>
              <w:rPr>
                <w:rFonts w:ascii="Arial" w:hAnsi="Arial" w:cs="Arial"/>
                <w:sz w:val="16"/>
                <w:szCs w:val="16"/>
              </w:rPr>
            </w:pPr>
            <w:r>
              <w:rPr>
                <w:rFonts w:ascii="Arial" w:hAnsi="Arial" w:cs="Arial"/>
                <w:sz w:val="16"/>
                <w:szCs w:val="16"/>
              </w:rPr>
              <w:t>merged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1F6C8A9"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37CB683" w14:textId="77777777" w:rsidR="00B825FD" w:rsidRDefault="00B825FD">
            <w:pPr>
              <w:rPr>
                <w:rFonts w:ascii="Arial" w:hAnsi="Arial" w:cs="Arial"/>
                <w:b/>
                <w:bCs/>
                <w:color w:val="0000FF"/>
                <w:sz w:val="16"/>
                <w:szCs w:val="16"/>
                <w:u w:val="single"/>
              </w:rPr>
            </w:pPr>
            <w:hyperlink r:id="rId326" w:history="1">
              <w:r>
                <w:rPr>
                  <w:rStyle w:val="Hyperlink"/>
                  <w:rFonts w:ascii="Arial" w:hAnsi="Arial" w:cs="Arial"/>
                  <w:b/>
                  <w:bCs/>
                  <w:color w:val="0000FF"/>
                  <w:sz w:val="16"/>
                  <w:szCs w:val="16"/>
                </w:rPr>
                <w:t>S4-221550</w:t>
              </w:r>
            </w:hyperlink>
          </w:p>
        </w:tc>
      </w:tr>
      <w:tr w:rsidR="00FD3682" w14:paraId="653C980D"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343ADD0" w14:textId="77777777" w:rsidR="00B825FD" w:rsidRDefault="00B825FD">
            <w:pPr>
              <w:rPr>
                <w:rFonts w:ascii="Arial" w:hAnsi="Arial" w:cs="Arial"/>
                <w:b/>
                <w:bCs/>
                <w:color w:val="0000FF"/>
                <w:sz w:val="16"/>
                <w:szCs w:val="16"/>
                <w:u w:val="single"/>
              </w:rPr>
            </w:pPr>
            <w:hyperlink r:id="rId327" w:history="1">
              <w:r>
                <w:rPr>
                  <w:rStyle w:val="Hyperlink"/>
                  <w:rFonts w:ascii="Arial" w:hAnsi="Arial" w:cs="Arial"/>
                  <w:b/>
                  <w:bCs/>
                  <w:color w:val="0000FF"/>
                  <w:sz w:val="16"/>
                  <w:szCs w:val="16"/>
                </w:rPr>
                <w:t>S4-221343</w:t>
              </w:r>
            </w:hyperlink>
          </w:p>
        </w:tc>
        <w:tc>
          <w:tcPr>
            <w:tcW w:w="3756" w:type="dxa"/>
            <w:tcBorders>
              <w:top w:val="nil"/>
              <w:left w:val="nil"/>
              <w:bottom w:val="single" w:sz="4" w:space="0" w:color="A6A6A6"/>
              <w:right w:val="single" w:sz="4" w:space="0" w:color="A6A6A6"/>
            </w:tcBorders>
            <w:shd w:val="clear" w:color="auto" w:fill="auto"/>
            <w:hideMark/>
          </w:tcPr>
          <w:p w14:paraId="166FD2A4" w14:textId="77777777" w:rsidR="00B825FD" w:rsidRDefault="00B825FD">
            <w:pPr>
              <w:rPr>
                <w:rFonts w:ascii="Arial" w:hAnsi="Arial" w:cs="Arial"/>
                <w:sz w:val="16"/>
                <w:szCs w:val="16"/>
              </w:rPr>
            </w:pPr>
            <w:r>
              <w:rPr>
                <w:rFonts w:ascii="Arial" w:hAnsi="Arial" w:cs="Arial"/>
                <w:sz w:val="16"/>
                <w:szCs w:val="16"/>
              </w:rPr>
              <w:t>[GA4RTAR] Updates to functions and interfaces</w:t>
            </w:r>
          </w:p>
        </w:tc>
        <w:tc>
          <w:tcPr>
            <w:tcW w:w="1438" w:type="dxa"/>
            <w:tcBorders>
              <w:top w:val="nil"/>
              <w:left w:val="nil"/>
              <w:bottom w:val="single" w:sz="4" w:space="0" w:color="A6A6A6"/>
              <w:right w:val="single" w:sz="4" w:space="0" w:color="A6A6A6"/>
            </w:tcBorders>
            <w:shd w:val="clear" w:color="auto" w:fill="auto"/>
            <w:hideMark/>
          </w:tcPr>
          <w:p w14:paraId="5AF09B65" w14:textId="77777777" w:rsidR="00B825FD" w:rsidRDefault="00B825FD">
            <w:pPr>
              <w:rPr>
                <w:rFonts w:ascii="Arial" w:hAnsi="Arial" w:cs="Arial"/>
                <w:sz w:val="16"/>
                <w:szCs w:val="16"/>
              </w:rPr>
            </w:pPr>
            <w:r>
              <w:rPr>
                <w:rFonts w:ascii="Arial" w:hAnsi="Arial" w:cs="Arial"/>
                <w:sz w:val="16"/>
                <w:szCs w:val="16"/>
              </w:rPr>
              <w:t>InterDigital Communications</w:t>
            </w:r>
          </w:p>
        </w:tc>
        <w:tc>
          <w:tcPr>
            <w:tcW w:w="898" w:type="dxa"/>
            <w:tcBorders>
              <w:top w:val="nil"/>
              <w:left w:val="nil"/>
              <w:bottom w:val="single" w:sz="4" w:space="0" w:color="A6A6A6"/>
              <w:right w:val="single" w:sz="4" w:space="0" w:color="A6A6A6"/>
            </w:tcBorders>
            <w:shd w:val="clear" w:color="auto" w:fill="auto"/>
            <w:hideMark/>
          </w:tcPr>
          <w:p w14:paraId="5B8645E9"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934DBC7"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0BE03CDC"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348B760D" w14:textId="77777777" w:rsidR="00B825FD" w:rsidRDefault="00B825FD">
            <w:pPr>
              <w:rPr>
                <w:rFonts w:ascii="Arial" w:hAnsi="Arial" w:cs="Arial"/>
                <w:b/>
                <w:bCs/>
                <w:color w:val="0000FF"/>
                <w:sz w:val="16"/>
                <w:szCs w:val="16"/>
                <w:u w:val="single"/>
              </w:rPr>
            </w:pPr>
            <w:hyperlink r:id="rId328" w:history="1">
              <w:r>
                <w:rPr>
                  <w:rStyle w:val="Hyperlink"/>
                  <w:rFonts w:ascii="Arial" w:hAnsi="Arial" w:cs="Arial"/>
                  <w:b/>
                  <w:bCs/>
                  <w:color w:val="0000FF"/>
                  <w:sz w:val="16"/>
                  <w:szCs w:val="16"/>
                </w:rPr>
                <w:t>S4-221542</w:t>
              </w:r>
            </w:hyperlink>
          </w:p>
        </w:tc>
      </w:tr>
      <w:tr w:rsidR="00FD3682" w14:paraId="0389D101"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60A227ED" w14:textId="77777777" w:rsidR="00B825FD" w:rsidRDefault="00B825FD">
            <w:pPr>
              <w:rPr>
                <w:rFonts w:ascii="Arial" w:hAnsi="Arial" w:cs="Arial"/>
                <w:b/>
                <w:bCs/>
                <w:color w:val="0000FF"/>
                <w:sz w:val="16"/>
                <w:szCs w:val="16"/>
                <w:u w:val="single"/>
              </w:rPr>
            </w:pPr>
            <w:hyperlink r:id="rId329" w:history="1">
              <w:r>
                <w:rPr>
                  <w:rStyle w:val="Hyperlink"/>
                  <w:rFonts w:ascii="Arial" w:hAnsi="Arial" w:cs="Arial"/>
                  <w:b/>
                  <w:bCs/>
                  <w:color w:val="0000FF"/>
                  <w:sz w:val="16"/>
                  <w:szCs w:val="16"/>
                </w:rPr>
                <w:t>S4-221344</w:t>
              </w:r>
            </w:hyperlink>
          </w:p>
        </w:tc>
        <w:tc>
          <w:tcPr>
            <w:tcW w:w="3756" w:type="dxa"/>
            <w:tcBorders>
              <w:top w:val="nil"/>
              <w:left w:val="nil"/>
              <w:bottom w:val="single" w:sz="4" w:space="0" w:color="A6A6A6"/>
              <w:right w:val="single" w:sz="4" w:space="0" w:color="A6A6A6"/>
            </w:tcBorders>
            <w:shd w:val="clear" w:color="auto" w:fill="auto"/>
            <w:hideMark/>
          </w:tcPr>
          <w:p w14:paraId="47E29CF1" w14:textId="77777777" w:rsidR="00B825FD" w:rsidRDefault="00B825FD">
            <w:pPr>
              <w:rPr>
                <w:rFonts w:ascii="Arial" w:hAnsi="Arial" w:cs="Arial"/>
                <w:sz w:val="16"/>
                <w:szCs w:val="16"/>
              </w:rPr>
            </w:pPr>
            <w:r>
              <w:rPr>
                <w:rFonts w:ascii="Arial" w:hAnsi="Arial" w:cs="Arial"/>
                <w:sz w:val="16"/>
                <w:szCs w:val="16"/>
              </w:rPr>
              <w:t>[GA4RTAR] Edge enabled 5G RTC Architecture for split rendering and spatial computing</w:t>
            </w:r>
          </w:p>
        </w:tc>
        <w:tc>
          <w:tcPr>
            <w:tcW w:w="1438" w:type="dxa"/>
            <w:tcBorders>
              <w:top w:val="nil"/>
              <w:left w:val="nil"/>
              <w:bottom w:val="single" w:sz="4" w:space="0" w:color="A6A6A6"/>
              <w:right w:val="single" w:sz="4" w:space="0" w:color="A6A6A6"/>
            </w:tcBorders>
            <w:shd w:val="clear" w:color="auto" w:fill="auto"/>
            <w:hideMark/>
          </w:tcPr>
          <w:p w14:paraId="5BABAE54" w14:textId="77777777" w:rsidR="00B825FD" w:rsidRDefault="00B825FD">
            <w:pPr>
              <w:rPr>
                <w:rFonts w:ascii="Arial" w:hAnsi="Arial" w:cs="Arial"/>
                <w:sz w:val="16"/>
                <w:szCs w:val="16"/>
              </w:rPr>
            </w:pPr>
            <w:r>
              <w:rPr>
                <w:rFonts w:ascii="Arial" w:hAnsi="Arial" w:cs="Arial"/>
                <w:sz w:val="16"/>
                <w:szCs w:val="16"/>
              </w:rPr>
              <w:t>InterDigital Communications</w:t>
            </w:r>
          </w:p>
        </w:tc>
        <w:tc>
          <w:tcPr>
            <w:tcW w:w="898" w:type="dxa"/>
            <w:tcBorders>
              <w:top w:val="nil"/>
              <w:left w:val="nil"/>
              <w:bottom w:val="single" w:sz="4" w:space="0" w:color="A6A6A6"/>
              <w:right w:val="single" w:sz="4" w:space="0" w:color="A6A6A6"/>
            </w:tcBorders>
            <w:shd w:val="clear" w:color="auto" w:fill="auto"/>
            <w:hideMark/>
          </w:tcPr>
          <w:p w14:paraId="644BB21E"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6FD0E6D"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751F4A27"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4C6CC336" w14:textId="77777777" w:rsidR="00B825FD" w:rsidRDefault="00B825FD">
            <w:pPr>
              <w:rPr>
                <w:rFonts w:ascii="Arial" w:hAnsi="Arial" w:cs="Arial"/>
                <w:sz w:val="16"/>
                <w:szCs w:val="16"/>
              </w:rPr>
            </w:pPr>
            <w:r>
              <w:rPr>
                <w:rFonts w:ascii="Arial" w:hAnsi="Arial" w:cs="Arial"/>
                <w:sz w:val="16"/>
                <w:szCs w:val="16"/>
              </w:rPr>
              <w:t> </w:t>
            </w:r>
          </w:p>
        </w:tc>
      </w:tr>
      <w:tr w:rsidR="00FD3682" w14:paraId="1DDFE2F6"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923B36E" w14:textId="77777777" w:rsidR="00B825FD" w:rsidRDefault="00B825FD">
            <w:pPr>
              <w:rPr>
                <w:rFonts w:ascii="Arial" w:hAnsi="Arial" w:cs="Arial"/>
                <w:b/>
                <w:bCs/>
                <w:color w:val="0000FF"/>
                <w:sz w:val="16"/>
                <w:szCs w:val="16"/>
                <w:u w:val="single"/>
              </w:rPr>
            </w:pPr>
            <w:hyperlink r:id="rId330" w:history="1">
              <w:r>
                <w:rPr>
                  <w:rStyle w:val="Hyperlink"/>
                  <w:rFonts w:ascii="Arial" w:hAnsi="Arial" w:cs="Arial"/>
                  <w:b/>
                  <w:bCs/>
                  <w:color w:val="0000FF"/>
                  <w:sz w:val="16"/>
                  <w:szCs w:val="16"/>
                </w:rPr>
                <w:t>S4-221354</w:t>
              </w:r>
            </w:hyperlink>
          </w:p>
        </w:tc>
        <w:tc>
          <w:tcPr>
            <w:tcW w:w="3756" w:type="dxa"/>
            <w:tcBorders>
              <w:top w:val="nil"/>
              <w:left w:val="nil"/>
              <w:bottom w:val="single" w:sz="4" w:space="0" w:color="A6A6A6"/>
              <w:right w:val="single" w:sz="4" w:space="0" w:color="A6A6A6"/>
            </w:tcBorders>
            <w:shd w:val="clear" w:color="auto" w:fill="auto"/>
            <w:hideMark/>
          </w:tcPr>
          <w:p w14:paraId="49A77946" w14:textId="77777777" w:rsidR="00B825FD" w:rsidRDefault="00B825FD">
            <w:pPr>
              <w:rPr>
                <w:rFonts w:ascii="Arial" w:hAnsi="Arial" w:cs="Arial"/>
                <w:sz w:val="16"/>
                <w:szCs w:val="16"/>
              </w:rPr>
            </w:pPr>
            <w:r>
              <w:rPr>
                <w:rFonts w:ascii="Arial" w:hAnsi="Arial" w:cs="Arial"/>
                <w:sz w:val="16"/>
                <w:szCs w:val="16"/>
              </w:rPr>
              <w:t>Additional feature for trust media server in GA4RTAR</w:t>
            </w:r>
          </w:p>
        </w:tc>
        <w:tc>
          <w:tcPr>
            <w:tcW w:w="1438" w:type="dxa"/>
            <w:tcBorders>
              <w:top w:val="nil"/>
              <w:left w:val="nil"/>
              <w:bottom w:val="single" w:sz="4" w:space="0" w:color="A6A6A6"/>
              <w:right w:val="single" w:sz="4" w:space="0" w:color="A6A6A6"/>
            </w:tcBorders>
            <w:shd w:val="clear" w:color="auto" w:fill="auto"/>
            <w:hideMark/>
          </w:tcPr>
          <w:p w14:paraId="38E44500"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2837F149"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53040A9"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272D3D48"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0D94BB3E" w14:textId="77777777" w:rsidR="00B825FD" w:rsidRDefault="00B825FD">
            <w:pPr>
              <w:rPr>
                <w:rFonts w:ascii="Arial" w:hAnsi="Arial" w:cs="Arial"/>
                <w:b/>
                <w:bCs/>
                <w:color w:val="0000FF"/>
                <w:sz w:val="16"/>
                <w:szCs w:val="16"/>
                <w:u w:val="single"/>
              </w:rPr>
            </w:pPr>
            <w:hyperlink r:id="rId331" w:history="1">
              <w:r>
                <w:rPr>
                  <w:rStyle w:val="Hyperlink"/>
                  <w:rFonts w:ascii="Arial" w:hAnsi="Arial" w:cs="Arial"/>
                  <w:b/>
                  <w:bCs/>
                  <w:color w:val="0000FF"/>
                  <w:sz w:val="16"/>
                  <w:szCs w:val="16"/>
                </w:rPr>
                <w:t>S4-221510</w:t>
              </w:r>
            </w:hyperlink>
          </w:p>
        </w:tc>
      </w:tr>
      <w:tr w:rsidR="00FD3682" w14:paraId="4F82D8B8"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3112BC01" w14:textId="77777777" w:rsidR="00B825FD" w:rsidRDefault="00B825FD">
            <w:pPr>
              <w:rPr>
                <w:rFonts w:ascii="Arial" w:hAnsi="Arial" w:cs="Arial"/>
                <w:b/>
                <w:bCs/>
                <w:color w:val="0000FF"/>
                <w:sz w:val="16"/>
                <w:szCs w:val="16"/>
                <w:u w:val="single"/>
              </w:rPr>
            </w:pPr>
            <w:hyperlink r:id="rId332" w:history="1">
              <w:r>
                <w:rPr>
                  <w:rStyle w:val="Hyperlink"/>
                  <w:rFonts w:ascii="Arial" w:hAnsi="Arial" w:cs="Arial"/>
                  <w:b/>
                  <w:bCs/>
                  <w:color w:val="0000FF"/>
                  <w:sz w:val="16"/>
                  <w:szCs w:val="16"/>
                </w:rPr>
                <w:t>S4-221356</w:t>
              </w:r>
            </w:hyperlink>
          </w:p>
        </w:tc>
        <w:tc>
          <w:tcPr>
            <w:tcW w:w="3756" w:type="dxa"/>
            <w:tcBorders>
              <w:top w:val="nil"/>
              <w:left w:val="nil"/>
              <w:bottom w:val="single" w:sz="4" w:space="0" w:color="A6A6A6"/>
              <w:right w:val="single" w:sz="4" w:space="0" w:color="A6A6A6"/>
            </w:tcBorders>
            <w:shd w:val="clear" w:color="auto" w:fill="auto"/>
            <w:hideMark/>
          </w:tcPr>
          <w:p w14:paraId="36C33487" w14:textId="77777777" w:rsidR="00B825FD" w:rsidRDefault="00B825FD">
            <w:pPr>
              <w:rPr>
                <w:rFonts w:ascii="Arial" w:hAnsi="Arial" w:cs="Arial"/>
                <w:sz w:val="16"/>
                <w:szCs w:val="16"/>
              </w:rPr>
            </w:pPr>
            <w:r>
              <w:rPr>
                <w:rFonts w:ascii="Arial" w:hAnsi="Arial" w:cs="Arial"/>
                <w:sz w:val="16"/>
                <w:szCs w:val="16"/>
              </w:rPr>
              <w:t>pCR on baseline architecture for TS 26.506 (revised)</w:t>
            </w:r>
          </w:p>
        </w:tc>
        <w:tc>
          <w:tcPr>
            <w:tcW w:w="1438" w:type="dxa"/>
            <w:tcBorders>
              <w:top w:val="nil"/>
              <w:left w:val="nil"/>
              <w:bottom w:val="single" w:sz="4" w:space="0" w:color="A6A6A6"/>
              <w:right w:val="single" w:sz="4" w:space="0" w:color="A6A6A6"/>
            </w:tcBorders>
            <w:shd w:val="clear" w:color="auto" w:fill="auto"/>
            <w:hideMark/>
          </w:tcPr>
          <w:p w14:paraId="79C2E16D" w14:textId="77777777" w:rsidR="00B825FD" w:rsidRDefault="00B825FD">
            <w:pPr>
              <w:rPr>
                <w:rFonts w:ascii="Arial" w:hAnsi="Arial" w:cs="Arial"/>
                <w:sz w:val="16"/>
                <w:szCs w:val="16"/>
              </w:rPr>
            </w:pPr>
            <w:r>
              <w:rPr>
                <w:rFonts w:ascii="Arial" w:hAnsi="Arial" w:cs="Arial"/>
                <w:sz w:val="16"/>
                <w:szCs w:val="16"/>
              </w:rPr>
              <w:t>Samsung R&amp;D Institute India</w:t>
            </w:r>
          </w:p>
        </w:tc>
        <w:tc>
          <w:tcPr>
            <w:tcW w:w="898" w:type="dxa"/>
            <w:tcBorders>
              <w:top w:val="nil"/>
              <w:left w:val="nil"/>
              <w:bottom w:val="single" w:sz="4" w:space="0" w:color="A6A6A6"/>
              <w:right w:val="single" w:sz="4" w:space="0" w:color="A6A6A6"/>
            </w:tcBorders>
            <w:shd w:val="clear" w:color="auto" w:fill="auto"/>
            <w:hideMark/>
          </w:tcPr>
          <w:p w14:paraId="444F1041"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82F589E"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B67786B"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0B83849B" w14:textId="77777777" w:rsidR="00B825FD" w:rsidRDefault="00B825FD">
            <w:pPr>
              <w:rPr>
                <w:rFonts w:ascii="Arial" w:hAnsi="Arial" w:cs="Arial"/>
                <w:b/>
                <w:bCs/>
                <w:color w:val="0000FF"/>
                <w:sz w:val="16"/>
                <w:szCs w:val="16"/>
                <w:u w:val="single"/>
              </w:rPr>
            </w:pPr>
            <w:hyperlink r:id="rId333" w:history="1">
              <w:r>
                <w:rPr>
                  <w:rStyle w:val="Hyperlink"/>
                  <w:rFonts w:ascii="Arial" w:hAnsi="Arial" w:cs="Arial"/>
                  <w:b/>
                  <w:bCs/>
                  <w:color w:val="0000FF"/>
                  <w:sz w:val="16"/>
                  <w:szCs w:val="16"/>
                </w:rPr>
                <w:t>S4-221544</w:t>
              </w:r>
            </w:hyperlink>
          </w:p>
        </w:tc>
      </w:tr>
      <w:tr w:rsidR="00FD3682" w14:paraId="2FD4BE4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69C0DD56" w14:textId="77777777" w:rsidR="00B825FD" w:rsidRDefault="00B825FD">
            <w:pPr>
              <w:rPr>
                <w:rFonts w:ascii="Arial" w:hAnsi="Arial" w:cs="Arial"/>
                <w:b/>
                <w:bCs/>
                <w:color w:val="0000FF"/>
                <w:sz w:val="16"/>
                <w:szCs w:val="16"/>
                <w:u w:val="single"/>
              </w:rPr>
            </w:pPr>
            <w:hyperlink r:id="rId334" w:history="1">
              <w:r>
                <w:rPr>
                  <w:rStyle w:val="Hyperlink"/>
                  <w:rFonts w:ascii="Arial" w:hAnsi="Arial" w:cs="Arial"/>
                  <w:b/>
                  <w:bCs/>
                  <w:color w:val="0000FF"/>
                  <w:sz w:val="16"/>
                  <w:szCs w:val="16"/>
                </w:rPr>
                <w:t>S4-221371</w:t>
              </w:r>
            </w:hyperlink>
          </w:p>
        </w:tc>
        <w:tc>
          <w:tcPr>
            <w:tcW w:w="3756" w:type="dxa"/>
            <w:tcBorders>
              <w:top w:val="nil"/>
              <w:left w:val="nil"/>
              <w:bottom w:val="single" w:sz="4" w:space="0" w:color="A6A6A6"/>
              <w:right w:val="single" w:sz="4" w:space="0" w:color="A6A6A6"/>
            </w:tcBorders>
            <w:shd w:val="clear" w:color="auto" w:fill="auto"/>
            <w:hideMark/>
          </w:tcPr>
          <w:p w14:paraId="26F82BEC" w14:textId="77777777" w:rsidR="00B825FD" w:rsidRDefault="00B825FD">
            <w:pPr>
              <w:rPr>
                <w:rFonts w:ascii="Arial" w:hAnsi="Arial" w:cs="Arial"/>
                <w:sz w:val="16"/>
                <w:szCs w:val="16"/>
              </w:rPr>
            </w:pPr>
            <w:r>
              <w:rPr>
                <w:rFonts w:ascii="Arial" w:hAnsi="Arial" w:cs="Arial"/>
                <w:sz w:val="16"/>
                <w:szCs w:val="16"/>
              </w:rPr>
              <w:t>Observations on the RTC-4 interface in GA4RTAR</w:t>
            </w:r>
          </w:p>
        </w:tc>
        <w:tc>
          <w:tcPr>
            <w:tcW w:w="1438" w:type="dxa"/>
            <w:tcBorders>
              <w:top w:val="nil"/>
              <w:left w:val="nil"/>
              <w:bottom w:val="single" w:sz="4" w:space="0" w:color="A6A6A6"/>
              <w:right w:val="single" w:sz="4" w:space="0" w:color="A6A6A6"/>
            </w:tcBorders>
            <w:shd w:val="clear" w:color="auto" w:fill="auto"/>
            <w:hideMark/>
          </w:tcPr>
          <w:p w14:paraId="19B9C3FE"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06A0B727"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E9EF868"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13AC9230"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E70FE32" w14:textId="77777777" w:rsidR="00B825FD" w:rsidRDefault="00B825FD">
            <w:pPr>
              <w:rPr>
                <w:rFonts w:ascii="Arial" w:hAnsi="Arial" w:cs="Arial"/>
                <w:sz w:val="16"/>
                <w:szCs w:val="16"/>
              </w:rPr>
            </w:pPr>
            <w:r>
              <w:rPr>
                <w:rFonts w:ascii="Arial" w:hAnsi="Arial" w:cs="Arial"/>
                <w:sz w:val="16"/>
                <w:szCs w:val="16"/>
              </w:rPr>
              <w:t> </w:t>
            </w:r>
          </w:p>
        </w:tc>
      </w:tr>
      <w:tr w:rsidR="00FD3682" w14:paraId="0073B54A"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0F95464D" w14:textId="77777777" w:rsidR="00B825FD" w:rsidRDefault="00B825FD">
            <w:pPr>
              <w:rPr>
                <w:rFonts w:ascii="Arial" w:hAnsi="Arial" w:cs="Arial"/>
                <w:b/>
                <w:bCs/>
                <w:color w:val="0000FF"/>
                <w:sz w:val="16"/>
                <w:szCs w:val="16"/>
                <w:u w:val="single"/>
              </w:rPr>
            </w:pPr>
            <w:hyperlink r:id="rId335" w:history="1">
              <w:r>
                <w:rPr>
                  <w:rStyle w:val="Hyperlink"/>
                  <w:rFonts w:ascii="Arial" w:hAnsi="Arial" w:cs="Arial"/>
                  <w:b/>
                  <w:bCs/>
                  <w:color w:val="0000FF"/>
                  <w:sz w:val="16"/>
                  <w:szCs w:val="16"/>
                </w:rPr>
                <w:t>S4-221387</w:t>
              </w:r>
            </w:hyperlink>
          </w:p>
        </w:tc>
        <w:tc>
          <w:tcPr>
            <w:tcW w:w="3756" w:type="dxa"/>
            <w:tcBorders>
              <w:top w:val="nil"/>
              <w:left w:val="nil"/>
              <w:bottom w:val="single" w:sz="4" w:space="0" w:color="A6A6A6"/>
              <w:right w:val="single" w:sz="4" w:space="0" w:color="A6A6A6"/>
            </w:tcBorders>
            <w:shd w:val="clear" w:color="auto" w:fill="auto"/>
            <w:hideMark/>
          </w:tcPr>
          <w:p w14:paraId="6CB69F88" w14:textId="77777777" w:rsidR="00B825FD" w:rsidRDefault="00B825FD">
            <w:pPr>
              <w:rPr>
                <w:rFonts w:ascii="Arial" w:hAnsi="Arial" w:cs="Arial"/>
                <w:sz w:val="16"/>
                <w:szCs w:val="16"/>
              </w:rPr>
            </w:pPr>
            <w:r>
              <w:rPr>
                <w:rFonts w:ascii="Arial" w:hAnsi="Arial" w:cs="Arial"/>
                <w:sz w:val="16"/>
                <w:szCs w:val="16"/>
              </w:rPr>
              <w:t>Proposals for RTC-5 features and APIs based on M5 analysis</w:t>
            </w:r>
          </w:p>
        </w:tc>
        <w:tc>
          <w:tcPr>
            <w:tcW w:w="1438" w:type="dxa"/>
            <w:tcBorders>
              <w:top w:val="nil"/>
              <w:left w:val="nil"/>
              <w:bottom w:val="single" w:sz="4" w:space="0" w:color="A6A6A6"/>
              <w:right w:val="single" w:sz="4" w:space="0" w:color="A6A6A6"/>
            </w:tcBorders>
            <w:shd w:val="clear" w:color="auto" w:fill="auto"/>
            <w:hideMark/>
          </w:tcPr>
          <w:p w14:paraId="35132103"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39E64CA1"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3167C7A"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20B232CF"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F53E48C" w14:textId="77777777" w:rsidR="00B825FD" w:rsidRDefault="00B825FD">
            <w:pPr>
              <w:rPr>
                <w:rFonts w:ascii="Arial" w:hAnsi="Arial" w:cs="Arial"/>
                <w:b/>
                <w:bCs/>
                <w:color w:val="0000FF"/>
                <w:sz w:val="16"/>
                <w:szCs w:val="16"/>
                <w:u w:val="single"/>
              </w:rPr>
            </w:pPr>
            <w:hyperlink r:id="rId336" w:history="1">
              <w:r>
                <w:rPr>
                  <w:rStyle w:val="Hyperlink"/>
                  <w:rFonts w:ascii="Arial" w:hAnsi="Arial" w:cs="Arial"/>
                  <w:b/>
                  <w:bCs/>
                  <w:color w:val="0000FF"/>
                  <w:sz w:val="16"/>
                  <w:szCs w:val="16"/>
                </w:rPr>
                <w:t>S4-221545</w:t>
              </w:r>
            </w:hyperlink>
          </w:p>
        </w:tc>
      </w:tr>
      <w:tr w:rsidR="00FD3682" w14:paraId="75E49F8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1FE970B" w14:textId="77777777" w:rsidR="00B825FD" w:rsidRDefault="00B825FD">
            <w:pPr>
              <w:rPr>
                <w:rFonts w:ascii="Arial" w:hAnsi="Arial" w:cs="Arial"/>
                <w:b/>
                <w:bCs/>
                <w:color w:val="0000FF"/>
                <w:sz w:val="16"/>
                <w:szCs w:val="16"/>
                <w:u w:val="single"/>
              </w:rPr>
            </w:pPr>
            <w:hyperlink r:id="rId337" w:history="1">
              <w:r>
                <w:rPr>
                  <w:rStyle w:val="Hyperlink"/>
                  <w:rFonts w:ascii="Arial" w:hAnsi="Arial" w:cs="Arial"/>
                  <w:b/>
                  <w:bCs/>
                  <w:color w:val="0000FF"/>
                  <w:sz w:val="16"/>
                  <w:szCs w:val="16"/>
                </w:rPr>
                <w:t>S4-221388</w:t>
              </w:r>
            </w:hyperlink>
          </w:p>
        </w:tc>
        <w:tc>
          <w:tcPr>
            <w:tcW w:w="3756" w:type="dxa"/>
            <w:tcBorders>
              <w:top w:val="nil"/>
              <w:left w:val="nil"/>
              <w:bottom w:val="single" w:sz="4" w:space="0" w:color="A6A6A6"/>
              <w:right w:val="single" w:sz="4" w:space="0" w:color="A6A6A6"/>
            </w:tcBorders>
            <w:shd w:val="clear" w:color="auto" w:fill="auto"/>
            <w:hideMark/>
          </w:tcPr>
          <w:p w14:paraId="4EF585EB" w14:textId="77777777" w:rsidR="00B825FD" w:rsidRDefault="00B825FD">
            <w:pPr>
              <w:rPr>
                <w:rFonts w:ascii="Arial" w:hAnsi="Arial" w:cs="Arial"/>
                <w:sz w:val="16"/>
                <w:szCs w:val="16"/>
              </w:rPr>
            </w:pPr>
            <w:r>
              <w:rPr>
                <w:rFonts w:ascii="Arial" w:hAnsi="Arial" w:cs="Arial"/>
                <w:sz w:val="16"/>
                <w:szCs w:val="16"/>
              </w:rPr>
              <w:t>More about WebRTC signaling Server for session management in GA4RTAR</w:t>
            </w:r>
          </w:p>
        </w:tc>
        <w:tc>
          <w:tcPr>
            <w:tcW w:w="1438" w:type="dxa"/>
            <w:tcBorders>
              <w:top w:val="nil"/>
              <w:left w:val="nil"/>
              <w:bottom w:val="single" w:sz="4" w:space="0" w:color="A6A6A6"/>
              <w:right w:val="single" w:sz="4" w:space="0" w:color="A6A6A6"/>
            </w:tcBorders>
            <w:shd w:val="clear" w:color="auto" w:fill="auto"/>
            <w:hideMark/>
          </w:tcPr>
          <w:p w14:paraId="3C1F7697"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1E15601D"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5150989"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031B8DD0"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531C0B26" w14:textId="77777777" w:rsidR="00B825FD" w:rsidRDefault="00B825FD">
            <w:pPr>
              <w:rPr>
                <w:rFonts w:ascii="Arial" w:hAnsi="Arial" w:cs="Arial"/>
                <w:b/>
                <w:bCs/>
                <w:color w:val="0000FF"/>
                <w:sz w:val="16"/>
                <w:szCs w:val="16"/>
                <w:u w:val="single"/>
              </w:rPr>
            </w:pPr>
            <w:hyperlink r:id="rId338" w:history="1">
              <w:r>
                <w:rPr>
                  <w:rStyle w:val="Hyperlink"/>
                  <w:rFonts w:ascii="Arial" w:hAnsi="Arial" w:cs="Arial"/>
                  <w:b/>
                  <w:bCs/>
                  <w:color w:val="0000FF"/>
                  <w:sz w:val="16"/>
                  <w:szCs w:val="16"/>
                </w:rPr>
                <w:t>S4-221509</w:t>
              </w:r>
            </w:hyperlink>
          </w:p>
        </w:tc>
      </w:tr>
      <w:tr w:rsidR="00FD3682" w14:paraId="346AADEB"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EC9C088" w14:textId="77777777" w:rsidR="00B825FD" w:rsidRDefault="00B825FD">
            <w:pPr>
              <w:rPr>
                <w:rFonts w:ascii="Arial" w:hAnsi="Arial" w:cs="Arial"/>
                <w:b/>
                <w:bCs/>
                <w:color w:val="0000FF"/>
                <w:sz w:val="16"/>
                <w:szCs w:val="16"/>
                <w:u w:val="single"/>
              </w:rPr>
            </w:pPr>
            <w:hyperlink r:id="rId339" w:history="1">
              <w:r>
                <w:rPr>
                  <w:rStyle w:val="Hyperlink"/>
                  <w:rFonts w:ascii="Arial" w:hAnsi="Arial" w:cs="Arial"/>
                  <w:b/>
                  <w:bCs/>
                  <w:color w:val="0000FF"/>
                  <w:sz w:val="16"/>
                  <w:szCs w:val="16"/>
                </w:rPr>
                <w:t>S4-221452</w:t>
              </w:r>
            </w:hyperlink>
          </w:p>
        </w:tc>
        <w:tc>
          <w:tcPr>
            <w:tcW w:w="3756" w:type="dxa"/>
            <w:tcBorders>
              <w:top w:val="nil"/>
              <w:left w:val="nil"/>
              <w:bottom w:val="single" w:sz="4" w:space="0" w:color="A6A6A6"/>
              <w:right w:val="single" w:sz="4" w:space="0" w:color="A6A6A6"/>
            </w:tcBorders>
            <w:shd w:val="clear" w:color="auto" w:fill="auto"/>
            <w:hideMark/>
          </w:tcPr>
          <w:p w14:paraId="7CEC1937" w14:textId="77777777" w:rsidR="00B825FD" w:rsidRDefault="00B825FD">
            <w:pPr>
              <w:rPr>
                <w:rFonts w:ascii="Arial" w:hAnsi="Arial" w:cs="Arial"/>
                <w:sz w:val="16"/>
                <w:szCs w:val="16"/>
              </w:rPr>
            </w:pPr>
            <w:r>
              <w:rPr>
                <w:rFonts w:ascii="Arial" w:hAnsi="Arial" w:cs="Arial"/>
                <w:sz w:val="16"/>
                <w:szCs w:val="16"/>
              </w:rPr>
              <w:t>Network Assistance Call Flows</w:t>
            </w:r>
          </w:p>
        </w:tc>
        <w:tc>
          <w:tcPr>
            <w:tcW w:w="1438" w:type="dxa"/>
            <w:tcBorders>
              <w:top w:val="nil"/>
              <w:left w:val="nil"/>
              <w:bottom w:val="single" w:sz="4" w:space="0" w:color="A6A6A6"/>
              <w:right w:val="single" w:sz="4" w:space="0" w:color="A6A6A6"/>
            </w:tcBorders>
            <w:shd w:val="clear" w:color="auto" w:fill="auto"/>
            <w:hideMark/>
          </w:tcPr>
          <w:p w14:paraId="08903DD5" w14:textId="77777777" w:rsidR="00B825FD" w:rsidRDefault="00B825FD">
            <w:pPr>
              <w:rPr>
                <w:rFonts w:ascii="Arial" w:hAnsi="Arial" w:cs="Arial"/>
                <w:sz w:val="16"/>
                <w:szCs w:val="16"/>
              </w:rPr>
            </w:pPr>
            <w:r>
              <w:rPr>
                <w:rFonts w:ascii="Arial" w:hAnsi="Arial" w:cs="Arial"/>
                <w:sz w:val="16"/>
                <w:szCs w:val="16"/>
              </w:rPr>
              <w:t>Qualcomm Korea</w:t>
            </w:r>
          </w:p>
        </w:tc>
        <w:tc>
          <w:tcPr>
            <w:tcW w:w="898" w:type="dxa"/>
            <w:tcBorders>
              <w:top w:val="nil"/>
              <w:left w:val="nil"/>
              <w:bottom w:val="single" w:sz="4" w:space="0" w:color="A6A6A6"/>
              <w:right w:val="single" w:sz="4" w:space="0" w:color="A6A6A6"/>
            </w:tcBorders>
            <w:shd w:val="clear" w:color="auto" w:fill="auto"/>
            <w:hideMark/>
          </w:tcPr>
          <w:p w14:paraId="20A0C8C2"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3426CAD"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6501D83"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3A88FD50" w14:textId="77777777" w:rsidR="00B825FD" w:rsidRDefault="00B825FD">
            <w:pPr>
              <w:rPr>
                <w:rFonts w:ascii="Arial" w:hAnsi="Arial" w:cs="Arial"/>
                <w:b/>
                <w:bCs/>
                <w:color w:val="0000FF"/>
                <w:sz w:val="16"/>
                <w:szCs w:val="16"/>
                <w:u w:val="single"/>
              </w:rPr>
            </w:pPr>
            <w:hyperlink r:id="rId340" w:history="1">
              <w:r>
                <w:rPr>
                  <w:rStyle w:val="Hyperlink"/>
                  <w:rFonts w:ascii="Arial" w:hAnsi="Arial" w:cs="Arial"/>
                  <w:b/>
                  <w:bCs/>
                  <w:color w:val="0000FF"/>
                  <w:sz w:val="16"/>
                  <w:szCs w:val="16"/>
                </w:rPr>
                <w:t>S4-221561</w:t>
              </w:r>
            </w:hyperlink>
          </w:p>
        </w:tc>
      </w:tr>
      <w:tr w:rsidR="00FD3682" w14:paraId="18BBEFF3"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B9EF1A0" w14:textId="77777777" w:rsidR="00B825FD" w:rsidRDefault="00B825FD">
            <w:pPr>
              <w:rPr>
                <w:rFonts w:ascii="Arial" w:hAnsi="Arial" w:cs="Arial"/>
                <w:b/>
                <w:bCs/>
                <w:color w:val="0000FF"/>
                <w:sz w:val="16"/>
                <w:szCs w:val="16"/>
                <w:u w:val="single"/>
              </w:rPr>
            </w:pPr>
            <w:hyperlink r:id="rId341" w:history="1">
              <w:r>
                <w:rPr>
                  <w:rStyle w:val="Hyperlink"/>
                  <w:rFonts w:ascii="Arial" w:hAnsi="Arial" w:cs="Arial"/>
                  <w:b/>
                  <w:bCs/>
                  <w:color w:val="0000FF"/>
                  <w:sz w:val="16"/>
                  <w:szCs w:val="16"/>
                </w:rPr>
                <w:t>S4-221256</w:t>
              </w:r>
            </w:hyperlink>
          </w:p>
        </w:tc>
        <w:tc>
          <w:tcPr>
            <w:tcW w:w="3756" w:type="dxa"/>
            <w:tcBorders>
              <w:top w:val="nil"/>
              <w:left w:val="nil"/>
              <w:bottom w:val="single" w:sz="4" w:space="0" w:color="A6A6A6"/>
              <w:right w:val="single" w:sz="4" w:space="0" w:color="A6A6A6"/>
            </w:tcBorders>
            <w:shd w:val="clear" w:color="auto" w:fill="auto"/>
            <w:hideMark/>
          </w:tcPr>
          <w:p w14:paraId="1BA87E7D" w14:textId="77777777" w:rsidR="00B825FD" w:rsidRDefault="00B825FD">
            <w:pPr>
              <w:rPr>
                <w:rFonts w:ascii="Arial" w:hAnsi="Arial" w:cs="Arial"/>
                <w:sz w:val="16"/>
                <w:szCs w:val="16"/>
              </w:rPr>
            </w:pPr>
            <w:r>
              <w:rPr>
                <w:rFonts w:ascii="Arial" w:hAnsi="Arial" w:cs="Arial"/>
                <w:sz w:val="16"/>
                <w:szCs w:val="16"/>
              </w:rPr>
              <w:t>Real-time metadata transport over RTP</w:t>
            </w:r>
          </w:p>
        </w:tc>
        <w:tc>
          <w:tcPr>
            <w:tcW w:w="1438" w:type="dxa"/>
            <w:tcBorders>
              <w:top w:val="nil"/>
              <w:left w:val="nil"/>
              <w:bottom w:val="single" w:sz="4" w:space="0" w:color="A6A6A6"/>
              <w:right w:val="single" w:sz="4" w:space="0" w:color="A6A6A6"/>
            </w:tcBorders>
            <w:shd w:val="clear" w:color="auto" w:fill="auto"/>
            <w:hideMark/>
          </w:tcPr>
          <w:p w14:paraId="2A094286" w14:textId="77777777" w:rsidR="00B825FD" w:rsidRDefault="00B825FD">
            <w:pPr>
              <w:rPr>
                <w:rFonts w:ascii="Arial" w:hAnsi="Arial" w:cs="Arial"/>
                <w:sz w:val="16"/>
                <w:szCs w:val="16"/>
              </w:rPr>
            </w:pPr>
            <w:r>
              <w:rPr>
                <w:rFonts w:ascii="Arial" w:hAnsi="Arial" w:cs="Arial"/>
                <w:sz w:val="16"/>
                <w:szCs w:val="16"/>
              </w:rPr>
              <w:t>Qualcomm India Pvt Ltd</w:t>
            </w:r>
          </w:p>
        </w:tc>
        <w:tc>
          <w:tcPr>
            <w:tcW w:w="898" w:type="dxa"/>
            <w:tcBorders>
              <w:top w:val="nil"/>
              <w:left w:val="nil"/>
              <w:bottom w:val="single" w:sz="4" w:space="0" w:color="A6A6A6"/>
              <w:right w:val="single" w:sz="4" w:space="0" w:color="A6A6A6"/>
            </w:tcBorders>
            <w:shd w:val="clear" w:color="auto" w:fill="auto"/>
            <w:hideMark/>
          </w:tcPr>
          <w:p w14:paraId="4049E29A"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D86F234"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6D06A0EF"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3258EE55" w14:textId="77777777" w:rsidR="00B825FD" w:rsidRDefault="00B825FD">
            <w:pPr>
              <w:rPr>
                <w:rFonts w:ascii="Arial" w:hAnsi="Arial" w:cs="Arial"/>
                <w:b/>
                <w:bCs/>
                <w:color w:val="0000FF"/>
                <w:sz w:val="16"/>
                <w:szCs w:val="16"/>
                <w:u w:val="single"/>
              </w:rPr>
            </w:pPr>
            <w:hyperlink r:id="rId342" w:history="1">
              <w:r>
                <w:rPr>
                  <w:rStyle w:val="Hyperlink"/>
                  <w:rFonts w:ascii="Arial" w:hAnsi="Arial" w:cs="Arial"/>
                  <w:b/>
                  <w:bCs/>
                  <w:color w:val="0000FF"/>
                  <w:sz w:val="16"/>
                  <w:szCs w:val="16"/>
                </w:rPr>
                <w:t>S4-221555</w:t>
              </w:r>
            </w:hyperlink>
          </w:p>
        </w:tc>
      </w:tr>
      <w:tr w:rsidR="00FD3682" w14:paraId="180F94B0"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CF0F22C" w14:textId="77777777" w:rsidR="00B825FD" w:rsidRDefault="00B825FD">
            <w:pPr>
              <w:rPr>
                <w:rFonts w:ascii="Arial" w:hAnsi="Arial" w:cs="Arial"/>
                <w:b/>
                <w:bCs/>
                <w:color w:val="0000FF"/>
                <w:sz w:val="16"/>
                <w:szCs w:val="16"/>
                <w:u w:val="single"/>
              </w:rPr>
            </w:pPr>
            <w:hyperlink r:id="rId343" w:history="1">
              <w:r>
                <w:rPr>
                  <w:rStyle w:val="Hyperlink"/>
                  <w:rFonts w:ascii="Arial" w:hAnsi="Arial" w:cs="Arial"/>
                  <w:b/>
                  <w:bCs/>
                  <w:color w:val="0000FF"/>
                  <w:sz w:val="16"/>
                  <w:szCs w:val="16"/>
                </w:rPr>
                <w:t>S4-221268</w:t>
              </w:r>
            </w:hyperlink>
          </w:p>
        </w:tc>
        <w:tc>
          <w:tcPr>
            <w:tcW w:w="3756" w:type="dxa"/>
            <w:tcBorders>
              <w:top w:val="nil"/>
              <w:left w:val="nil"/>
              <w:bottom w:val="single" w:sz="4" w:space="0" w:color="A6A6A6"/>
              <w:right w:val="single" w:sz="4" w:space="0" w:color="A6A6A6"/>
            </w:tcBorders>
            <w:shd w:val="clear" w:color="auto" w:fill="auto"/>
            <w:hideMark/>
          </w:tcPr>
          <w:p w14:paraId="42878B54" w14:textId="77777777" w:rsidR="00B825FD" w:rsidRDefault="00B825FD">
            <w:pPr>
              <w:rPr>
                <w:rFonts w:ascii="Arial" w:hAnsi="Arial" w:cs="Arial"/>
                <w:sz w:val="16"/>
                <w:szCs w:val="16"/>
              </w:rPr>
            </w:pPr>
            <w:r>
              <w:rPr>
                <w:rFonts w:ascii="Arial" w:hAnsi="Arial" w:cs="Arial"/>
                <w:sz w:val="16"/>
                <w:szCs w:val="16"/>
              </w:rPr>
              <w:t>SDP usage for Multiple Video Sources With different zone  allocations</w:t>
            </w:r>
          </w:p>
        </w:tc>
        <w:tc>
          <w:tcPr>
            <w:tcW w:w="1438" w:type="dxa"/>
            <w:tcBorders>
              <w:top w:val="nil"/>
              <w:left w:val="nil"/>
              <w:bottom w:val="single" w:sz="4" w:space="0" w:color="A6A6A6"/>
              <w:right w:val="single" w:sz="4" w:space="0" w:color="A6A6A6"/>
            </w:tcBorders>
            <w:shd w:val="clear" w:color="auto" w:fill="auto"/>
            <w:hideMark/>
          </w:tcPr>
          <w:p w14:paraId="64F8ED68"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3CB88B18"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EBCE92B"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0049DB1C"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2C677566" w14:textId="77777777" w:rsidR="00B825FD" w:rsidRDefault="00B825FD">
            <w:pPr>
              <w:rPr>
                <w:rFonts w:ascii="Arial" w:hAnsi="Arial" w:cs="Arial"/>
                <w:sz w:val="16"/>
                <w:szCs w:val="16"/>
              </w:rPr>
            </w:pPr>
            <w:r>
              <w:rPr>
                <w:rFonts w:ascii="Arial" w:hAnsi="Arial" w:cs="Arial"/>
                <w:sz w:val="16"/>
                <w:szCs w:val="16"/>
              </w:rPr>
              <w:t> </w:t>
            </w:r>
          </w:p>
        </w:tc>
      </w:tr>
      <w:tr w:rsidR="00FD3682" w14:paraId="71DE87B8"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8C7E281" w14:textId="77777777" w:rsidR="00B825FD" w:rsidRDefault="00B825FD">
            <w:pPr>
              <w:rPr>
                <w:rFonts w:ascii="Arial" w:hAnsi="Arial" w:cs="Arial"/>
                <w:b/>
                <w:bCs/>
                <w:color w:val="0000FF"/>
                <w:sz w:val="16"/>
                <w:szCs w:val="16"/>
                <w:u w:val="single"/>
              </w:rPr>
            </w:pPr>
            <w:hyperlink r:id="rId344" w:history="1">
              <w:r>
                <w:rPr>
                  <w:rStyle w:val="Hyperlink"/>
                  <w:rFonts w:ascii="Arial" w:hAnsi="Arial" w:cs="Arial"/>
                  <w:b/>
                  <w:bCs/>
                  <w:color w:val="0000FF"/>
                  <w:sz w:val="16"/>
                  <w:szCs w:val="16"/>
                </w:rPr>
                <w:t>S4-221296</w:t>
              </w:r>
            </w:hyperlink>
          </w:p>
        </w:tc>
        <w:tc>
          <w:tcPr>
            <w:tcW w:w="3756" w:type="dxa"/>
            <w:tcBorders>
              <w:top w:val="nil"/>
              <w:left w:val="nil"/>
              <w:bottom w:val="single" w:sz="4" w:space="0" w:color="A6A6A6"/>
              <w:right w:val="single" w:sz="4" w:space="0" w:color="A6A6A6"/>
            </w:tcBorders>
            <w:shd w:val="clear" w:color="auto" w:fill="auto"/>
            <w:hideMark/>
          </w:tcPr>
          <w:p w14:paraId="17493C0B" w14:textId="77777777" w:rsidR="00B825FD" w:rsidRDefault="00B825FD">
            <w:pPr>
              <w:rPr>
                <w:rFonts w:ascii="Arial" w:hAnsi="Arial" w:cs="Arial"/>
                <w:sz w:val="16"/>
                <w:szCs w:val="16"/>
              </w:rPr>
            </w:pPr>
            <w:r>
              <w:rPr>
                <w:rFonts w:ascii="Arial" w:hAnsi="Arial" w:cs="Arial"/>
                <w:sz w:val="16"/>
                <w:szCs w:val="16"/>
              </w:rPr>
              <w:t>Discussion on cross-layer optimization study in FS_XRM</w:t>
            </w:r>
          </w:p>
        </w:tc>
        <w:tc>
          <w:tcPr>
            <w:tcW w:w="1438" w:type="dxa"/>
            <w:tcBorders>
              <w:top w:val="nil"/>
              <w:left w:val="nil"/>
              <w:bottom w:val="single" w:sz="4" w:space="0" w:color="A6A6A6"/>
              <w:right w:val="single" w:sz="4" w:space="0" w:color="A6A6A6"/>
            </w:tcBorders>
            <w:shd w:val="clear" w:color="auto" w:fill="auto"/>
            <w:hideMark/>
          </w:tcPr>
          <w:p w14:paraId="6F9128EA" w14:textId="77777777" w:rsidR="00B825FD" w:rsidRDefault="00B825FD">
            <w:pPr>
              <w:rPr>
                <w:rFonts w:ascii="Arial" w:hAnsi="Arial" w:cs="Arial"/>
                <w:sz w:val="16"/>
                <w:szCs w:val="16"/>
              </w:rPr>
            </w:pPr>
            <w:r>
              <w:rPr>
                <w:rFonts w:ascii="Arial" w:hAnsi="Arial" w:cs="Arial"/>
                <w:sz w:val="16"/>
                <w:szCs w:val="16"/>
              </w:rPr>
              <w:t>Qualcomm India Pvt Ltd</w:t>
            </w:r>
          </w:p>
        </w:tc>
        <w:tc>
          <w:tcPr>
            <w:tcW w:w="898" w:type="dxa"/>
            <w:tcBorders>
              <w:top w:val="nil"/>
              <w:left w:val="nil"/>
              <w:bottom w:val="single" w:sz="4" w:space="0" w:color="A6A6A6"/>
              <w:right w:val="single" w:sz="4" w:space="0" w:color="A6A6A6"/>
            </w:tcBorders>
            <w:shd w:val="clear" w:color="auto" w:fill="auto"/>
            <w:hideMark/>
          </w:tcPr>
          <w:p w14:paraId="2EDB9EAE"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A6354D9"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0FBAE84B"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106E4876" w14:textId="77777777" w:rsidR="00B825FD" w:rsidRDefault="00B825FD">
            <w:pPr>
              <w:rPr>
                <w:rFonts w:ascii="Arial" w:hAnsi="Arial" w:cs="Arial"/>
                <w:sz w:val="16"/>
                <w:szCs w:val="16"/>
              </w:rPr>
            </w:pPr>
            <w:r>
              <w:rPr>
                <w:rFonts w:ascii="Arial" w:hAnsi="Arial" w:cs="Arial"/>
                <w:sz w:val="16"/>
                <w:szCs w:val="16"/>
              </w:rPr>
              <w:t> </w:t>
            </w:r>
          </w:p>
        </w:tc>
      </w:tr>
      <w:tr w:rsidR="00FD3682" w14:paraId="2CD41275"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0109882C" w14:textId="77777777" w:rsidR="00B825FD" w:rsidRDefault="00B825FD">
            <w:pPr>
              <w:rPr>
                <w:rFonts w:ascii="Arial" w:hAnsi="Arial" w:cs="Arial"/>
                <w:color w:val="000000"/>
                <w:sz w:val="16"/>
                <w:szCs w:val="16"/>
              </w:rPr>
            </w:pPr>
            <w:r>
              <w:rPr>
                <w:rFonts w:ascii="Arial" w:hAnsi="Arial" w:cs="Arial"/>
                <w:color w:val="000000"/>
                <w:sz w:val="16"/>
                <w:szCs w:val="16"/>
              </w:rPr>
              <w:t>S4-221370</w:t>
            </w:r>
          </w:p>
        </w:tc>
        <w:tc>
          <w:tcPr>
            <w:tcW w:w="3756" w:type="dxa"/>
            <w:tcBorders>
              <w:top w:val="nil"/>
              <w:left w:val="nil"/>
              <w:bottom w:val="single" w:sz="4" w:space="0" w:color="A6A6A6"/>
              <w:right w:val="single" w:sz="4" w:space="0" w:color="A6A6A6"/>
            </w:tcBorders>
            <w:shd w:val="clear" w:color="auto" w:fill="auto"/>
            <w:hideMark/>
          </w:tcPr>
          <w:p w14:paraId="65B9A9DE" w14:textId="77777777" w:rsidR="00B825FD" w:rsidRDefault="00B825FD">
            <w:pPr>
              <w:rPr>
                <w:rFonts w:ascii="Arial" w:hAnsi="Arial" w:cs="Arial"/>
                <w:sz w:val="16"/>
                <w:szCs w:val="16"/>
              </w:rPr>
            </w:pPr>
            <w:r>
              <w:rPr>
                <w:rFonts w:ascii="Arial" w:hAnsi="Arial" w:cs="Arial"/>
                <w:sz w:val="16"/>
                <w:szCs w:val="16"/>
              </w:rPr>
              <w:t>[5G_RTP]</w:t>
            </w:r>
          </w:p>
        </w:tc>
        <w:tc>
          <w:tcPr>
            <w:tcW w:w="1438" w:type="dxa"/>
            <w:tcBorders>
              <w:top w:val="nil"/>
              <w:left w:val="nil"/>
              <w:bottom w:val="single" w:sz="4" w:space="0" w:color="A6A6A6"/>
              <w:right w:val="single" w:sz="4" w:space="0" w:color="A6A6A6"/>
            </w:tcBorders>
            <w:shd w:val="clear" w:color="auto" w:fill="auto"/>
            <w:hideMark/>
          </w:tcPr>
          <w:p w14:paraId="1EB69819"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5DF5ABFB"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34D39F2A" w14:textId="77777777" w:rsidR="00B825FD" w:rsidRDefault="00B825FD">
            <w:pPr>
              <w:rPr>
                <w:rFonts w:ascii="Arial" w:hAnsi="Arial" w:cs="Arial"/>
                <w:color w:val="9C0006"/>
                <w:sz w:val="16"/>
                <w:szCs w:val="16"/>
              </w:rPr>
            </w:pPr>
            <w:r>
              <w:rPr>
                <w:rFonts w:ascii="Arial" w:hAnsi="Arial" w:cs="Arial"/>
                <w:color w:val="9C0006"/>
                <w:sz w:val="16"/>
                <w:szCs w:val="16"/>
              </w:rPr>
              <w:t>withdrawn</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58DE613"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1FC03C3F" w14:textId="77777777" w:rsidR="00B825FD" w:rsidRDefault="00B825FD">
            <w:pPr>
              <w:rPr>
                <w:rFonts w:ascii="Arial" w:hAnsi="Arial" w:cs="Arial"/>
                <w:sz w:val="16"/>
                <w:szCs w:val="16"/>
              </w:rPr>
            </w:pPr>
            <w:r>
              <w:rPr>
                <w:rFonts w:ascii="Arial" w:hAnsi="Arial" w:cs="Arial"/>
                <w:sz w:val="16"/>
                <w:szCs w:val="16"/>
              </w:rPr>
              <w:t> </w:t>
            </w:r>
          </w:p>
        </w:tc>
      </w:tr>
      <w:tr w:rsidR="00FD3682" w14:paraId="1294D501"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5ED4D69D" w14:textId="77777777" w:rsidR="00B825FD" w:rsidRDefault="00B825FD">
            <w:pPr>
              <w:rPr>
                <w:rFonts w:ascii="Arial" w:hAnsi="Arial" w:cs="Arial"/>
                <w:b/>
                <w:bCs/>
                <w:color w:val="0000FF"/>
                <w:sz w:val="16"/>
                <w:szCs w:val="16"/>
                <w:u w:val="single"/>
              </w:rPr>
            </w:pPr>
            <w:hyperlink r:id="rId345" w:history="1">
              <w:r>
                <w:rPr>
                  <w:rStyle w:val="Hyperlink"/>
                  <w:rFonts w:ascii="Arial" w:hAnsi="Arial" w:cs="Arial"/>
                  <w:b/>
                  <w:bCs/>
                  <w:color w:val="0000FF"/>
                  <w:sz w:val="16"/>
                  <w:szCs w:val="16"/>
                </w:rPr>
                <w:t>S4-221454</w:t>
              </w:r>
            </w:hyperlink>
          </w:p>
        </w:tc>
        <w:tc>
          <w:tcPr>
            <w:tcW w:w="3756" w:type="dxa"/>
            <w:tcBorders>
              <w:top w:val="nil"/>
              <w:left w:val="nil"/>
              <w:bottom w:val="single" w:sz="4" w:space="0" w:color="A6A6A6"/>
              <w:right w:val="single" w:sz="4" w:space="0" w:color="A6A6A6"/>
            </w:tcBorders>
            <w:shd w:val="clear" w:color="auto" w:fill="auto"/>
            <w:hideMark/>
          </w:tcPr>
          <w:p w14:paraId="263A2326" w14:textId="77777777" w:rsidR="00B825FD" w:rsidRDefault="00B825FD">
            <w:pPr>
              <w:rPr>
                <w:rFonts w:ascii="Arial" w:hAnsi="Arial" w:cs="Arial"/>
                <w:sz w:val="16"/>
                <w:szCs w:val="16"/>
              </w:rPr>
            </w:pPr>
            <w:r>
              <w:rPr>
                <w:rFonts w:ascii="Arial" w:hAnsi="Arial" w:cs="Arial"/>
                <w:sz w:val="16"/>
                <w:szCs w:val="16"/>
              </w:rPr>
              <w:t>Support for PDU sets in RTP</w:t>
            </w:r>
          </w:p>
        </w:tc>
        <w:tc>
          <w:tcPr>
            <w:tcW w:w="1438" w:type="dxa"/>
            <w:tcBorders>
              <w:top w:val="nil"/>
              <w:left w:val="nil"/>
              <w:bottom w:val="single" w:sz="4" w:space="0" w:color="A6A6A6"/>
              <w:right w:val="single" w:sz="4" w:space="0" w:color="A6A6A6"/>
            </w:tcBorders>
            <w:shd w:val="clear" w:color="auto" w:fill="auto"/>
            <w:hideMark/>
          </w:tcPr>
          <w:p w14:paraId="1F6321AD" w14:textId="77777777" w:rsidR="00B825FD" w:rsidRDefault="00B825FD">
            <w:pPr>
              <w:rPr>
                <w:rFonts w:ascii="Arial" w:hAnsi="Arial" w:cs="Arial"/>
                <w:sz w:val="16"/>
                <w:szCs w:val="16"/>
              </w:rPr>
            </w:pPr>
            <w:r>
              <w:rPr>
                <w:rFonts w:ascii="Arial" w:hAnsi="Arial" w:cs="Arial"/>
                <w:sz w:val="16"/>
                <w:szCs w:val="16"/>
              </w:rPr>
              <w:t>Qualcomm Korea</w:t>
            </w:r>
          </w:p>
        </w:tc>
        <w:tc>
          <w:tcPr>
            <w:tcW w:w="898" w:type="dxa"/>
            <w:tcBorders>
              <w:top w:val="nil"/>
              <w:left w:val="nil"/>
              <w:bottom w:val="single" w:sz="4" w:space="0" w:color="A6A6A6"/>
              <w:right w:val="single" w:sz="4" w:space="0" w:color="A6A6A6"/>
            </w:tcBorders>
            <w:shd w:val="clear" w:color="auto" w:fill="auto"/>
            <w:hideMark/>
          </w:tcPr>
          <w:p w14:paraId="390FBE84"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C0CB189"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7E03979A"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ADBF00B" w14:textId="77777777" w:rsidR="00B825FD" w:rsidRDefault="00B825FD">
            <w:pPr>
              <w:rPr>
                <w:rFonts w:ascii="Arial" w:hAnsi="Arial" w:cs="Arial"/>
                <w:sz w:val="16"/>
                <w:szCs w:val="16"/>
              </w:rPr>
            </w:pPr>
            <w:r>
              <w:rPr>
                <w:rFonts w:ascii="Arial" w:hAnsi="Arial" w:cs="Arial"/>
                <w:sz w:val="16"/>
                <w:szCs w:val="16"/>
              </w:rPr>
              <w:t> </w:t>
            </w:r>
          </w:p>
        </w:tc>
      </w:tr>
      <w:tr w:rsidR="00FD3682" w14:paraId="1B6FC25D"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72BC3657" w14:textId="77777777" w:rsidR="00B825FD" w:rsidRDefault="00B825FD">
            <w:pPr>
              <w:rPr>
                <w:rFonts w:ascii="Arial" w:hAnsi="Arial" w:cs="Arial"/>
                <w:b/>
                <w:bCs/>
                <w:color w:val="0000FF"/>
                <w:sz w:val="16"/>
                <w:szCs w:val="16"/>
                <w:u w:val="single"/>
              </w:rPr>
            </w:pPr>
            <w:hyperlink r:id="rId346" w:history="1">
              <w:r>
                <w:rPr>
                  <w:rStyle w:val="Hyperlink"/>
                  <w:rFonts w:ascii="Arial" w:hAnsi="Arial" w:cs="Arial"/>
                  <w:b/>
                  <w:bCs/>
                  <w:color w:val="0000FF"/>
                  <w:sz w:val="16"/>
                  <w:szCs w:val="16"/>
                </w:rPr>
                <w:t>S4-221373</w:t>
              </w:r>
            </w:hyperlink>
          </w:p>
        </w:tc>
        <w:tc>
          <w:tcPr>
            <w:tcW w:w="3756" w:type="dxa"/>
            <w:tcBorders>
              <w:top w:val="nil"/>
              <w:left w:val="nil"/>
              <w:bottom w:val="single" w:sz="4" w:space="0" w:color="A6A6A6"/>
              <w:right w:val="single" w:sz="4" w:space="0" w:color="A6A6A6"/>
            </w:tcBorders>
            <w:shd w:val="clear" w:color="auto" w:fill="auto"/>
            <w:hideMark/>
          </w:tcPr>
          <w:p w14:paraId="397DA38A" w14:textId="77777777" w:rsidR="00B825FD" w:rsidRDefault="00B825FD">
            <w:pPr>
              <w:rPr>
                <w:rFonts w:ascii="Arial" w:hAnsi="Arial" w:cs="Arial"/>
                <w:sz w:val="16"/>
                <w:szCs w:val="16"/>
              </w:rPr>
            </w:pPr>
            <w:r>
              <w:rPr>
                <w:rFonts w:ascii="Arial" w:hAnsi="Arial" w:cs="Arial"/>
                <w:sz w:val="16"/>
                <w:szCs w:val="16"/>
              </w:rPr>
              <w:t>Registration of SDP attributes for ITT4RT</w:t>
            </w:r>
          </w:p>
        </w:tc>
        <w:tc>
          <w:tcPr>
            <w:tcW w:w="1438" w:type="dxa"/>
            <w:tcBorders>
              <w:top w:val="nil"/>
              <w:left w:val="nil"/>
              <w:bottom w:val="single" w:sz="4" w:space="0" w:color="A6A6A6"/>
              <w:right w:val="single" w:sz="4" w:space="0" w:color="A6A6A6"/>
            </w:tcBorders>
            <w:shd w:val="clear" w:color="auto" w:fill="auto"/>
            <w:hideMark/>
          </w:tcPr>
          <w:p w14:paraId="23F7A965" w14:textId="77777777" w:rsidR="00B825FD" w:rsidRDefault="00B825FD">
            <w:pPr>
              <w:rPr>
                <w:rFonts w:ascii="Arial" w:hAnsi="Arial" w:cs="Arial"/>
                <w:sz w:val="16"/>
                <w:szCs w:val="16"/>
              </w:rPr>
            </w:pPr>
            <w:r>
              <w:rPr>
                <w:rFonts w:ascii="Arial" w:hAnsi="Arial" w:cs="Arial"/>
                <w:sz w:val="16"/>
                <w:szCs w:val="16"/>
              </w:rPr>
              <w:t>Samsung Electronics Polska</w:t>
            </w:r>
          </w:p>
        </w:tc>
        <w:tc>
          <w:tcPr>
            <w:tcW w:w="898" w:type="dxa"/>
            <w:tcBorders>
              <w:top w:val="nil"/>
              <w:left w:val="nil"/>
              <w:bottom w:val="single" w:sz="4" w:space="0" w:color="A6A6A6"/>
              <w:right w:val="single" w:sz="4" w:space="0" w:color="A6A6A6"/>
            </w:tcBorders>
            <w:shd w:val="clear" w:color="auto" w:fill="auto"/>
            <w:hideMark/>
          </w:tcPr>
          <w:p w14:paraId="6F2A4D5F"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4E732DE"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74974424"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6A1DFC95" w14:textId="77777777" w:rsidR="00B825FD" w:rsidRDefault="00B825FD">
            <w:pPr>
              <w:rPr>
                <w:rFonts w:ascii="Arial" w:hAnsi="Arial" w:cs="Arial"/>
                <w:sz w:val="16"/>
                <w:szCs w:val="16"/>
              </w:rPr>
            </w:pPr>
            <w:r>
              <w:rPr>
                <w:rFonts w:ascii="Arial" w:hAnsi="Arial" w:cs="Arial"/>
                <w:sz w:val="16"/>
                <w:szCs w:val="16"/>
              </w:rPr>
              <w:t> </w:t>
            </w:r>
          </w:p>
        </w:tc>
      </w:tr>
      <w:tr w:rsidR="00FD3682" w14:paraId="3429CC06"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29802248" w14:textId="77777777" w:rsidR="00B825FD" w:rsidRDefault="00B825FD">
            <w:pPr>
              <w:rPr>
                <w:rFonts w:ascii="Arial" w:hAnsi="Arial" w:cs="Arial"/>
                <w:b/>
                <w:bCs/>
                <w:color w:val="0000FF"/>
                <w:sz w:val="16"/>
                <w:szCs w:val="16"/>
                <w:u w:val="single"/>
              </w:rPr>
            </w:pPr>
            <w:hyperlink r:id="rId347" w:history="1">
              <w:r>
                <w:rPr>
                  <w:rStyle w:val="Hyperlink"/>
                  <w:rFonts w:ascii="Arial" w:hAnsi="Arial" w:cs="Arial"/>
                  <w:b/>
                  <w:bCs/>
                  <w:color w:val="0000FF"/>
                  <w:sz w:val="16"/>
                  <w:szCs w:val="16"/>
                </w:rPr>
                <w:t>S4-221428</w:t>
              </w:r>
            </w:hyperlink>
          </w:p>
        </w:tc>
        <w:tc>
          <w:tcPr>
            <w:tcW w:w="3756" w:type="dxa"/>
            <w:tcBorders>
              <w:top w:val="nil"/>
              <w:left w:val="nil"/>
              <w:bottom w:val="single" w:sz="4" w:space="0" w:color="A6A6A6"/>
              <w:right w:val="single" w:sz="4" w:space="0" w:color="A6A6A6"/>
            </w:tcBorders>
            <w:shd w:val="clear" w:color="auto" w:fill="auto"/>
            <w:hideMark/>
          </w:tcPr>
          <w:p w14:paraId="33AFFC59" w14:textId="77777777" w:rsidR="00B825FD" w:rsidRDefault="00B825FD">
            <w:pPr>
              <w:rPr>
                <w:rFonts w:ascii="Arial" w:hAnsi="Arial" w:cs="Arial"/>
                <w:sz w:val="16"/>
                <w:szCs w:val="16"/>
              </w:rPr>
            </w:pPr>
            <w:r>
              <w:rPr>
                <w:rFonts w:ascii="Arial" w:hAnsi="Arial" w:cs="Arial"/>
                <w:sz w:val="16"/>
                <w:szCs w:val="16"/>
              </w:rPr>
              <w:t>Use of ICE with IMS Data Channel</w:t>
            </w:r>
          </w:p>
        </w:tc>
        <w:tc>
          <w:tcPr>
            <w:tcW w:w="1438" w:type="dxa"/>
            <w:tcBorders>
              <w:top w:val="nil"/>
              <w:left w:val="nil"/>
              <w:bottom w:val="single" w:sz="4" w:space="0" w:color="A6A6A6"/>
              <w:right w:val="single" w:sz="4" w:space="0" w:color="A6A6A6"/>
            </w:tcBorders>
            <w:shd w:val="clear" w:color="auto" w:fill="auto"/>
            <w:hideMark/>
          </w:tcPr>
          <w:p w14:paraId="0170B428" w14:textId="77777777" w:rsidR="00B825FD" w:rsidRDefault="00B825FD">
            <w:pPr>
              <w:rPr>
                <w:rFonts w:ascii="Arial" w:hAnsi="Arial" w:cs="Arial"/>
                <w:sz w:val="16"/>
                <w:szCs w:val="16"/>
              </w:rPr>
            </w:pPr>
            <w:r>
              <w:rPr>
                <w:rFonts w:ascii="Arial" w:hAnsi="Arial" w:cs="Arial"/>
                <w:sz w:val="16"/>
                <w:szCs w:val="16"/>
              </w:rPr>
              <w:t>Ericsson LM</w:t>
            </w:r>
          </w:p>
        </w:tc>
        <w:tc>
          <w:tcPr>
            <w:tcW w:w="898" w:type="dxa"/>
            <w:tcBorders>
              <w:top w:val="nil"/>
              <w:left w:val="nil"/>
              <w:bottom w:val="single" w:sz="4" w:space="0" w:color="A6A6A6"/>
              <w:right w:val="single" w:sz="4" w:space="0" w:color="A6A6A6"/>
            </w:tcBorders>
            <w:shd w:val="clear" w:color="auto" w:fill="auto"/>
            <w:hideMark/>
          </w:tcPr>
          <w:p w14:paraId="5BBC237E"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BAA851F"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7C1CE3A"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21116A5A" w14:textId="77777777" w:rsidR="00B825FD" w:rsidRDefault="00B825FD">
            <w:pPr>
              <w:rPr>
                <w:rFonts w:ascii="Arial" w:hAnsi="Arial" w:cs="Arial"/>
                <w:b/>
                <w:bCs/>
                <w:color w:val="0000FF"/>
                <w:sz w:val="16"/>
                <w:szCs w:val="16"/>
                <w:u w:val="single"/>
              </w:rPr>
            </w:pPr>
            <w:hyperlink r:id="rId348" w:history="1">
              <w:r>
                <w:rPr>
                  <w:rStyle w:val="Hyperlink"/>
                  <w:rFonts w:ascii="Arial" w:hAnsi="Arial" w:cs="Arial"/>
                  <w:b/>
                  <w:bCs/>
                  <w:color w:val="0000FF"/>
                  <w:sz w:val="16"/>
                  <w:szCs w:val="16"/>
                </w:rPr>
                <w:t>S4-221558</w:t>
              </w:r>
            </w:hyperlink>
          </w:p>
        </w:tc>
      </w:tr>
      <w:tr w:rsidR="00FD3682" w14:paraId="0BB779B8"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4284C70A" w14:textId="77777777" w:rsidR="00B825FD" w:rsidRDefault="00B825FD">
            <w:pPr>
              <w:rPr>
                <w:rFonts w:ascii="Arial" w:hAnsi="Arial" w:cs="Arial"/>
                <w:b/>
                <w:bCs/>
                <w:color w:val="0000FF"/>
                <w:sz w:val="16"/>
                <w:szCs w:val="16"/>
                <w:u w:val="single"/>
              </w:rPr>
            </w:pPr>
            <w:hyperlink r:id="rId349" w:history="1">
              <w:r>
                <w:rPr>
                  <w:rStyle w:val="Hyperlink"/>
                  <w:rFonts w:ascii="Arial" w:hAnsi="Arial" w:cs="Arial"/>
                  <w:b/>
                  <w:bCs/>
                  <w:color w:val="0000FF"/>
                  <w:sz w:val="16"/>
                  <w:szCs w:val="16"/>
                </w:rPr>
                <w:t>S4-221448</w:t>
              </w:r>
            </w:hyperlink>
          </w:p>
        </w:tc>
        <w:tc>
          <w:tcPr>
            <w:tcW w:w="3756" w:type="dxa"/>
            <w:tcBorders>
              <w:top w:val="nil"/>
              <w:left w:val="nil"/>
              <w:bottom w:val="single" w:sz="4" w:space="0" w:color="A6A6A6"/>
              <w:right w:val="single" w:sz="4" w:space="0" w:color="A6A6A6"/>
            </w:tcBorders>
            <w:shd w:val="clear" w:color="auto" w:fill="auto"/>
            <w:hideMark/>
          </w:tcPr>
          <w:p w14:paraId="7AD4A1B2" w14:textId="77777777" w:rsidR="00B825FD" w:rsidRDefault="00B825FD">
            <w:pPr>
              <w:rPr>
                <w:rFonts w:ascii="Arial" w:hAnsi="Arial" w:cs="Arial"/>
                <w:sz w:val="16"/>
                <w:szCs w:val="16"/>
              </w:rPr>
            </w:pPr>
            <w:r>
              <w:rPr>
                <w:rFonts w:ascii="Arial" w:hAnsi="Arial" w:cs="Arial"/>
                <w:sz w:val="16"/>
                <w:szCs w:val="16"/>
              </w:rPr>
              <w:t>Corrections of SDP offer-answer considerations for EVS</w:t>
            </w:r>
          </w:p>
        </w:tc>
        <w:tc>
          <w:tcPr>
            <w:tcW w:w="1438" w:type="dxa"/>
            <w:tcBorders>
              <w:top w:val="nil"/>
              <w:left w:val="nil"/>
              <w:bottom w:val="single" w:sz="4" w:space="0" w:color="A6A6A6"/>
              <w:right w:val="single" w:sz="4" w:space="0" w:color="A6A6A6"/>
            </w:tcBorders>
            <w:shd w:val="clear" w:color="auto" w:fill="auto"/>
            <w:hideMark/>
          </w:tcPr>
          <w:p w14:paraId="4A4C2C6A" w14:textId="77777777" w:rsidR="00B825FD" w:rsidRDefault="00B825FD">
            <w:pPr>
              <w:rPr>
                <w:rFonts w:ascii="Arial" w:hAnsi="Arial" w:cs="Arial"/>
                <w:sz w:val="16"/>
                <w:szCs w:val="16"/>
              </w:rPr>
            </w:pPr>
            <w:r>
              <w:rPr>
                <w:rFonts w:ascii="Arial" w:hAnsi="Arial" w:cs="Arial"/>
                <w:sz w:val="16"/>
                <w:szCs w:val="16"/>
              </w:rPr>
              <w:t>Orange, MediaTek Inc.</w:t>
            </w:r>
          </w:p>
        </w:tc>
        <w:tc>
          <w:tcPr>
            <w:tcW w:w="898" w:type="dxa"/>
            <w:tcBorders>
              <w:top w:val="nil"/>
              <w:left w:val="nil"/>
              <w:bottom w:val="single" w:sz="4" w:space="0" w:color="A6A6A6"/>
              <w:right w:val="single" w:sz="4" w:space="0" w:color="A6A6A6"/>
            </w:tcBorders>
            <w:shd w:val="clear" w:color="auto" w:fill="auto"/>
            <w:hideMark/>
          </w:tcPr>
          <w:p w14:paraId="6750B6FF"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E89425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single" w:sz="4" w:space="0" w:color="A6A6A6"/>
              <w:left w:val="nil"/>
              <w:bottom w:val="single" w:sz="4" w:space="0" w:color="A6A6A6"/>
              <w:right w:val="single" w:sz="4" w:space="0" w:color="A6A6A6"/>
            </w:tcBorders>
            <w:shd w:val="clear" w:color="auto" w:fill="auto"/>
            <w:hideMark/>
          </w:tcPr>
          <w:p w14:paraId="12C28DB9" w14:textId="77777777" w:rsidR="00B825FD" w:rsidRDefault="00B825FD">
            <w:pPr>
              <w:rPr>
                <w:rFonts w:ascii="Arial" w:hAnsi="Arial" w:cs="Arial"/>
                <w:sz w:val="16"/>
                <w:szCs w:val="16"/>
              </w:rPr>
            </w:pPr>
            <w:r>
              <w:rPr>
                <w:rFonts w:ascii="Arial" w:hAnsi="Arial" w:cs="Arial"/>
                <w:sz w:val="16"/>
                <w:szCs w:val="16"/>
              </w:rPr>
              <w:t>14.11</w:t>
            </w:r>
          </w:p>
        </w:tc>
        <w:tc>
          <w:tcPr>
            <w:tcW w:w="810" w:type="dxa"/>
            <w:tcBorders>
              <w:top w:val="nil"/>
              <w:left w:val="nil"/>
              <w:bottom w:val="single" w:sz="4" w:space="0" w:color="A6A6A6"/>
              <w:right w:val="single" w:sz="4" w:space="0" w:color="A6A6A6"/>
            </w:tcBorders>
            <w:shd w:val="clear" w:color="auto" w:fill="auto"/>
            <w:hideMark/>
          </w:tcPr>
          <w:p w14:paraId="4CC3B9B0"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3096610"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18C54716" w14:textId="77777777" w:rsidR="00B825FD" w:rsidRDefault="00B825FD">
            <w:pPr>
              <w:rPr>
                <w:rFonts w:ascii="Arial" w:hAnsi="Arial" w:cs="Arial"/>
                <w:b/>
                <w:bCs/>
                <w:color w:val="0000FF"/>
                <w:sz w:val="16"/>
                <w:szCs w:val="16"/>
                <w:u w:val="single"/>
              </w:rPr>
            </w:pPr>
            <w:hyperlink r:id="rId350" w:history="1">
              <w:r>
                <w:rPr>
                  <w:rStyle w:val="Hyperlink"/>
                  <w:rFonts w:ascii="Arial" w:hAnsi="Arial" w:cs="Arial"/>
                  <w:b/>
                  <w:bCs/>
                  <w:color w:val="0000FF"/>
                  <w:sz w:val="16"/>
                  <w:szCs w:val="16"/>
                </w:rPr>
                <w:t>S4-221347</w:t>
              </w:r>
            </w:hyperlink>
          </w:p>
        </w:tc>
        <w:tc>
          <w:tcPr>
            <w:tcW w:w="3756" w:type="dxa"/>
            <w:tcBorders>
              <w:top w:val="nil"/>
              <w:left w:val="nil"/>
              <w:bottom w:val="single" w:sz="4" w:space="0" w:color="A6A6A6"/>
              <w:right w:val="single" w:sz="4" w:space="0" w:color="A6A6A6"/>
            </w:tcBorders>
            <w:shd w:val="clear" w:color="auto" w:fill="auto"/>
            <w:hideMark/>
          </w:tcPr>
          <w:p w14:paraId="6344D628" w14:textId="77777777" w:rsidR="00B825FD" w:rsidRDefault="00B825FD">
            <w:pPr>
              <w:rPr>
                <w:rFonts w:ascii="Arial" w:hAnsi="Arial" w:cs="Arial"/>
                <w:sz w:val="16"/>
                <w:szCs w:val="16"/>
              </w:rPr>
            </w:pPr>
            <w:r>
              <w:rPr>
                <w:rFonts w:ascii="Arial" w:hAnsi="Arial" w:cs="Arial"/>
                <w:sz w:val="16"/>
                <w:szCs w:val="16"/>
              </w:rPr>
              <w:t>New SID discussion on FS_eXR (Feasibility Study on Enhancement of XR media service)</w:t>
            </w:r>
          </w:p>
        </w:tc>
        <w:tc>
          <w:tcPr>
            <w:tcW w:w="1438" w:type="dxa"/>
            <w:tcBorders>
              <w:top w:val="nil"/>
              <w:left w:val="nil"/>
              <w:bottom w:val="single" w:sz="4" w:space="0" w:color="A6A6A6"/>
              <w:right w:val="single" w:sz="4" w:space="0" w:color="A6A6A6"/>
            </w:tcBorders>
            <w:shd w:val="clear" w:color="auto" w:fill="auto"/>
            <w:hideMark/>
          </w:tcPr>
          <w:p w14:paraId="62D89B17"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2AC2A40A" w14:textId="77777777" w:rsidR="00B825FD" w:rsidRDefault="00B825FD">
            <w:pPr>
              <w:rPr>
                <w:rFonts w:ascii="Arial" w:hAnsi="Arial" w:cs="Arial"/>
                <w:sz w:val="16"/>
                <w:szCs w:val="16"/>
              </w:rPr>
            </w:pPr>
            <w:r>
              <w:rPr>
                <w:rFonts w:ascii="Arial" w:hAnsi="Arial" w:cs="Arial"/>
                <w:sz w:val="16"/>
                <w:szCs w:val="16"/>
              </w:rPr>
              <w:t>10.11</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81BCF94"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2DF7203B"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C9C4B80"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128C02C" w14:textId="77777777" w:rsidTr="00FD3682">
        <w:trPr>
          <w:trHeight w:val="280"/>
        </w:trPr>
        <w:tc>
          <w:tcPr>
            <w:tcW w:w="1421" w:type="dxa"/>
            <w:tcBorders>
              <w:top w:val="nil"/>
              <w:left w:val="single" w:sz="4" w:space="0" w:color="A6A6A6"/>
              <w:bottom w:val="single" w:sz="4" w:space="0" w:color="A6A6A6"/>
              <w:right w:val="single" w:sz="4" w:space="0" w:color="A6A6A6"/>
            </w:tcBorders>
            <w:shd w:val="clear" w:color="auto" w:fill="auto"/>
            <w:hideMark/>
          </w:tcPr>
          <w:p w14:paraId="6A9D3154" w14:textId="77777777" w:rsidR="00B825FD" w:rsidRDefault="00B825FD">
            <w:pPr>
              <w:rPr>
                <w:rFonts w:ascii="Arial" w:hAnsi="Arial" w:cs="Arial"/>
                <w:b/>
                <w:bCs/>
                <w:color w:val="0000FF"/>
                <w:sz w:val="16"/>
                <w:szCs w:val="16"/>
                <w:u w:val="single"/>
              </w:rPr>
            </w:pPr>
            <w:hyperlink r:id="rId351" w:history="1">
              <w:r>
                <w:rPr>
                  <w:rStyle w:val="Hyperlink"/>
                  <w:rFonts w:ascii="Arial" w:hAnsi="Arial" w:cs="Arial"/>
                  <w:b/>
                  <w:bCs/>
                  <w:color w:val="0000FF"/>
                  <w:sz w:val="16"/>
                  <w:szCs w:val="16"/>
                </w:rPr>
                <w:t>S4-221348</w:t>
              </w:r>
            </w:hyperlink>
          </w:p>
        </w:tc>
        <w:tc>
          <w:tcPr>
            <w:tcW w:w="3756" w:type="dxa"/>
            <w:tcBorders>
              <w:top w:val="nil"/>
              <w:left w:val="nil"/>
              <w:bottom w:val="single" w:sz="4" w:space="0" w:color="A6A6A6"/>
              <w:right w:val="single" w:sz="4" w:space="0" w:color="A6A6A6"/>
            </w:tcBorders>
            <w:shd w:val="clear" w:color="auto" w:fill="auto"/>
            <w:hideMark/>
          </w:tcPr>
          <w:p w14:paraId="2B7A423A" w14:textId="77777777" w:rsidR="00B825FD" w:rsidRDefault="00B825FD">
            <w:pPr>
              <w:rPr>
                <w:rFonts w:ascii="Arial" w:hAnsi="Arial" w:cs="Arial"/>
                <w:sz w:val="16"/>
                <w:szCs w:val="16"/>
              </w:rPr>
            </w:pPr>
            <w:r>
              <w:rPr>
                <w:rFonts w:ascii="Arial" w:hAnsi="Arial" w:cs="Arial"/>
                <w:sz w:val="16"/>
                <w:szCs w:val="16"/>
              </w:rPr>
              <w:t>FS_eXR_Study on XR enhancement</w:t>
            </w:r>
          </w:p>
        </w:tc>
        <w:tc>
          <w:tcPr>
            <w:tcW w:w="1438" w:type="dxa"/>
            <w:tcBorders>
              <w:top w:val="nil"/>
              <w:left w:val="nil"/>
              <w:bottom w:val="single" w:sz="4" w:space="0" w:color="A6A6A6"/>
              <w:right w:val="single" w:sz="4" w:space="0" w:color="A6A6A6"/>
            </w:tcBorders>
            <w:shd w:val="clear" w:color="auto" w:fill="auto"/>
            <w:hideMark/>
          </w:tcPr>
          <w:p w14:paraId="0C4B7554"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45E0CB37" w14:textId="77777777" w:rsidR="00B825FD" w:rsidRDefault="00B825FD">
            <w:pPr>
              <w:rPr>
                <w:rFonts w:ascii="Arial" w:hAnsi="Arial" w:cs="Arial"/>
                <w:sz w:val="16"/>
                <w:szCs w:val="16"/>
              </w:rPr>
            </w:pPr>
            <w:r>
              <w:rPr>
                <w:rFonts w:ascii="Arial" w:hAnsi="Arial" w:cs="Arial"/>
                <w:sz w:val="16"/>
                <w:szCs w:val="16"/>
              </w:rPr>
              <w:t>10.11</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BE0E38E" w14:textId="77777777" w:rsidR="00B825FD" w:rsidRDefault="00B825FD">
            <w:pPr>
              <w:rPr>
                <w:rFonts w:ascii="Arial" w:hAnsi="Arial" w:cs="Arial"/>
                <w:sz w:val="16"/>
                <w:szCs w:val="16"/>
              </w:rPr>
            </w:pPr>
            <w:r>
              <w:rPr>
                <w:rFonts w:ascii="Arial" w:hAnsi="Arial" w:cs="Arial"/>
                <w:sz w:val="16"/>
                <w:szCs w:val="16"/>
              </w:rPr>
              <w:t>noted</w:t>
            </w:r>
          </w:p>
        </w:tc>
        <w:tc>
          <w:tcPr>
            <w:tcW w:w="900" w:type="dxa"/>
            <w:tcBorders>
              <w:top w:val="nil"/>
              <w:left w:val="nil"/>
              <w:bottom w:val="single" w:sz="4" w:space="0" w:color="A6A6A6"/>
              <w:right w:val="single" w:sz="4" w:space="0" w:color="A6A6A6"/>
            </w:tcBorders>
            <w:shd w:val="clear" w:color="auto" w:fill="auto"/>
            <w:hideMark/>
          </w:tcPr>
          <w:p w14:paraId="5D86B1F9"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1366932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3B6A970"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736132DF" w14:textId="77777777" w:rsidR="00B825FD" w:rsidRDefault="00B825FD">
            <w:pPr>
              <w:rPr>
                <w:rFonts w:ascii="Arial" w:hAnsi="Arial" w:cs="Arial"/>
                <w:b/>
                <w:bCs/>
                <w:color w:val="0000FF"/>
                <w:sz w:val="16"/>
                <w:szCs w:val="16"/>
                <w:u w:val="single"/>
              </w:rPr>
            </w:pPr>
            <w:hyperlink r:id="rId352" w:history="1">
              <w:r>
                <w:rPr>
                  <w:rStyle w:val="Hyperlink"/>
                  <w:rFonts w:ascii="Arial" w:hAnsi="Arial" w:cs="Arial"/>
                  <w:b/>
                  <w:bCs/>
                  <w:color w:val="0000FF"/>
                  <w:sz w:val="16"/>
                  <w:szCs w:val="16"/>
                </w:rPr>
                <w:t>S4-221351</w:t>
              </w:r>
            </w:hyperlink>
          </w:p>
        </w:tc>
        <w:tc>
          <w:tcPr>
            <w:tcW w:w="3756" w:type="dxa"/>
            <w:tcBorders>
              <w:top w:val="nil"/>
              <w:left w:val="nil"/>
              <w:bottom w:val="single" w:sz="4" w:space="0" w:color="A6A6A6"/>
              <w:right w:val="single" w:sz="4" w:space="0" w:color="A6A6A6"/>
            </w:tcBorders>
            <w:shd w:val="clear" w:color="auto" w:fill="auto"/>
            <w:hideMark/>
          </w:tcPr>
          <w:p w14:paraId="72E97B83" w14:textId="77777777" w:rsidR="00B825FD" w:rsidRDefault="00B825FD">
            <w:pPr>
              <w:rPr>
                <w:rFonts w:ascii="Arial" w:hAnsi="Arial" w:cs="Arial"/>
                <w:sz w:val="16"/>
                <w:szCs w:val="16"/>
              </w:rPr>
            </w:pPr>
            <w:r>
              <w:rPr>
                <w:rFonts w:ascii="Arial" w:hAnsi="Arial" w:cs="Arial"/>
                <w:sz w:val="16"/>
                <w:szCs w:val="16"/>
              </w:rPr>
              <w:t>WID proposal on Enhanced Multiparty RTT</w:t>
            </w:r>
          </w:p>
        </w:tc>
        <w:tc>
          <w:tcPr>
            <w:tcW w:w="1438" w:type="dxa"/>
            <w:tcBorders>
              <w:top w:val="nil"/>
              <w:left w:val="nil"/>
              <w:bottom w:val="single" w:sz="4" w:space="0" w:color="A6A6A6"/>
              <w:right w:val="single" w:sz="4" w:space="0" w:color="A6A6A6"/>
            </w:tcBorders>
            <w:shd w:val="clear" w:color="auto" w:fill="auto"/>
            <w:hideMark/>
          </w:tcPr>
          <w:p w14:paraId="02343D04" w14:textId="77777777" w:rsidR="00B825FD" w:rsidRDefault="00B825FD">
            <w:pPr>
              <w:rPr>
                <w:rFonts w:ascii="Arial" w:hAnsi="Arial" w:cs="Arial"/>
                <w:sz w:val="16"/>
                <w:szCs w:val="16"/>
              </w:rPr>
            </w:pPr>
            <w:r>
              <w:rPr>
                <w:rFonts w:ascii="Arial" w:hAnsi="Arial" w:cs="Arial"/>
                <w:sz w:val="16"/>
                <w:szCs w:val="16"/>
              </w:rPr>
              <w:t>Huawei, Qualcomm Incorporated and Ericsson LM</w:t>
            </w:r>
          </w:p>
        </w:tc>
        <w:tc>
          <w:tcPr>
            <w:tcW w:w="898" w:type="dxa"/>
            <w:tcBorders>
              <w:top w:val="nil"/>
              <w:left w:val="nil"/>
              <w:bottom w:val="single" w:sz="4" w:space="0" w:color="A6A6A6"/>
              <w:right w:val="single" w:sz="4" w:space="0" w:color="A6A6A6"/>
            </w:tcBorders>
            <w:shd w:val="clear" w:color="auto" w:fill="auto"/>
            <w:hideMark/>
          </w:tcPr>
          <w:p w14:paraId="29156FA3" w14:textId="77777777" w:rsidR="00B825FD" w:rsidRDefault="00B825FD">
            <w:pPr>
              <w:rPr>
                <w:rFonts w:ascii="Arial" w:hAnsi="Arial" w:cs="Arial"/>
                <w:sz w:val="16"/>
                <w:szCs w:val="16"/>
              </w:rPr>
            </w:pPr>
            <w:r>
              <w:rPr>
                <w:rFonts w:ascii="Arial" w:hAnsi="Arial" w:cs="Arial"/>
                <w:sz w:val="16"/>
                <w:szCs w:val="16"/>
              </w:rPr>
              <w:t>10.11</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36688800" w14:textId="77777777" w:rsidR="00B825FD" w:rsidRDefault="00B825FD">
            <w:pPr>
              <w:rPr>
                <w:rFonts w:ascii="Arial" w:hAnsi="Arial" w:cs="Arial"/>
                <w:color w:val="9C0006"/>
                <w:sz w:val="16"/>
                <w:szCs w:val="16"/>
              </w:rPr>
            </w:pPr>
            <w:r>
              <w:rPr>
                <w:rFonts w:ascii="Arial" w:hAnsi="Arial" w:cs="Arial"/>
                <w:color w:val="9C0006"/>
                <w:sz w:val="16"/>
                <w:szCs w:val="16"/>
              </w:rPr>
              <w:t>withdrawn</w:t>
            </w:r>
          </w:p>
        </w:tc>
        <w:tc>
          <w:tcPr>
            <w:tcW w:w="900" w:type="dxa"/>
            <w:tcBorders>
              <w:top w:val="nil"/>
              <w:left w:val="nil"/>
              <w:bottom w:val="single" w:sz="4" w:space="0" w:color="A6A6A6"/>
              <w:right w:val="single" w:sz="4" w:space="0" w:color="A6A6A6"/>
            </w:tcBorders>
            <w:shd w:val="clear" w:color="auto" w:fill="auto"/>
            <w:hideMark/>
          </w:tcPr>
          <w:p w14:paraId="633632ED"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314CA084"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E2130CC" w14:textId="77777777" w:rsidTr="00FD3682">
        <w:trPr>
          <w:trHeight w:val="480"/>
        </w:trPr>
        <w:tc>
          <w:tcPr>
            <w:tcW w:w="1421" w:type="dxa"/>
            <w:tcBorders>
              <w:top w:val="nil"/>
              <w:left w:val="single" w:sz="4" w:space="0" w:color="A6A6A6"/>
              <w:bottom w:val="single" w:sz="4" w:space="0" w:color="A6A6A6"/>
              <w:right w:val="single" w:sz="4" w:space="0" w:color="A6A6A6"/>
            </w:tcBorders>
            <w:shd w:val="clear" w:color="auto" w:fill="auto"/>
            <w:hideMark/>
          </w:tcPr>
          <w:p w14:paraId="718F2472" w14:textId="77777777" w:rsidR="00B825FD" w:rsidRDefault="00B825FD">
            <w:pPr>
              <w:rPr>
                <w:rFonts w:ascii="Arial" w:hAnsi="Arial" w:cs="Arial"/>
                <w:b/>
                <w:bCs/>
                <w:color w:val="0000FF"/>
                <w:sz w:val="16"/>
                <w:szCs w:val="16"/>
                <w:u w:val="single"/>
              </w:rPr>
            </w:pPr>
            <w:hyperlink r:id="rId353" w:history="1">
              <w:r>
                <w:rPr>
                  <w:rStyle w:val="Hyperlink"/>
                  <w:rFonts w:ascii="Arial" w:hAnsi="Arial" w:cs="Arial"/>
                  <w:b/>
                  <w:bCs/>
                  <w:color w:val="0000FF"/>
                  <w:sz w:val="16"/>
                  <w:szCs w:val="16"/>
                </w:rPr>
                <w:t>S4-221425</w:t>
              </w:r>
            </w:hyperlink>
          </w:p>
        </w:tc>
        <w:tc>
          <w:tcPr>
            <w:tcW w:w="3756" w:type="dxa"/>
            <w:tcBorders>
              <w:top w:val="nil"/>
              <w:left w:val="nil"/>
              <w:bottom w:val="single" w:sz="4" w:space="0" w:color="A6A6A6"/>
              <w:right w:val="single" w:sz="4" w:space="0" w:color="A6A6A6"/>
            </w:tcBorders>
            <w:shd w:val="clear" w:color="auto" w:fill="auto"/>
            <w:hideMark/>
          </w:tcPr>
          <w:p w14:paraId="1B7625CC" w14:textId="77777777" w:rsidR="00B825FD" w:rsidRDefault="00B825FD">
            <w:pPr>
              <w:rPr>
                <w:rFonts w:ascii="Arial" w:hAnsi="Arial" w:cs="Arial"/>
                <w:sz w:val="16"/>
                <w:szCs w:val="16"/>
              </w:rPr>
            </w:pPr>
            <w:r>
              <w:rPr>
                <w:rFonts w:ascii="Arial" w:hAnsi="Arial" w:cs="Arial"/>
                <w:sz w:val="16"/>
                <w:szCs w:val="16"/>
              </w:rPr>
              <w:t>WID proposal on Enhanced Multiparty RTT</w:t>
            </w:r>
          </w:p>
        </w:tc>
        <w:tc>
          <w:tcPr>
            <w:tcW w:w="1438" w:type="dxa"/>
            <w:tcBorders>
              <w:top w:val="nil"/>
              <w:left w:val="nil"/>
              <w:bottom w:val="single" w:sz="4" w:space="0" w:color="A6A6A6"/>
              <w:right w:val="single" w:sz="4" w:space="0" w:color="A6A6A6"/>
            </w:tcBorders>
            <w:shd w:val="clear" w:color="auto" w:fill="auto"/>
            <w:hideMark/>
          </w:tcPr>
          <w:p w14:paraId="1E94CAAB" w14:textId="77777777" w:rsidR="00B825FD" w:rsidRDefault="00B825FD">
            <w:pPr>
              <w:rPr>
                <w:rFonts w:ascii="Arial" w:hAnsi="Arial" w:cs="Arial"/>
                <w:sz w:val="16"/>
                <w:szCs w:val="16"/>
              </w:rPr>
            </w:pPr>
            <w:r>
              <w:rPr>
                <w:rFonts w:ascii="Arial" w:hAnsi="Arial" w:cs="Arial"/>
                <w:sz w:val="16"/>
                <w:szCs w:val="16"/>
              </w:rPr>
              <w:t>Huawei, Qualcomm Incorporated, Ericsson LM and Intel</w:t>
            </w:r>
          </w:p>
        </w:tc>
        <w:tc>
          <w:tcPr>
            <w:tcW w:w="898" w:type="dxa"/>
            <w:tcBorders>
              <w:top w:val="nil"/>
              <w:left w:val="nil"/>
              <w:bottom w:val="single" w:sz="4" w:space="0" w:color="A6A6A6"/>
              <w:right w:val="single" w:sz="4" w:space="0" w:color="A6A6A6"/>
            </w:tcBorders>
            <w:shd w:val="clear" w:color="auto" w:fill="auto"/>
            <w:hideMark/>
          </w:tcPr>
          <w:p w14:paraId="4D2FC781" w14:textId="77777777" w:rsidR="00B825FD" w:rsidRDefault="00B825FD">
            <w:pPr>
              <w:rPr>
                <w:rFonts w:ascii="Arial" w:hAnsi="Arial" w:cs="Arial"/>
                <w:sz w:val="16"/>
                <w:szCs w:val="16"/>
              </w:rPr>
            </w:pPr>
            <w:r>
              <w:rPr>
                <w:rFonts w:ascii="Arial" w:hAnsi="Arial" w:cs="Arial"/>
                <w:sz w:val="16"/>
                <w:szCs w:val="16"/>
              </w:rPr>
              <w:t>10.11</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D058158"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73FF2E0" w14:textId="77777777" w:rsidR="00B825FD" w:rsidRDefault="00B825FD">
            <w:pPr>
              <w:rPr>
                <w:rFonts w:ascii="Arial" w:hAnsi="Arial" w:cs="Arial"/>
                <w:sz w:val="16"/>
                <w:szCs w:val="16"/>
              </w:rPr>
            </w:pPr>
            <w:r>
              <w:rPr>
                <w:rFonts w:ascii="Arial" w:hAnsi="Arial" w:cs="Arial"/>
                <w:sz w:val="16"/>
                <w:szCs w:val="16"/>
              </w:rPr>
              <w:t>17</w:t>
            </w:r>
          </w:p>
        </w:tc>
        <w:tc>
          <w:tcPr>
            <w:tcW w:w="810" w:type="dxa"/>
            <w:tcBorders>
              <w:top w:val="nil"/>
              <w:left w:val="nil"/>
              <w:bottom w:val="single" w:sz="4" w:space="0" w:color="A6A6A6"/>
              <w:right w:val="single" w:sz="4" w:space="0" w:color="A6A6A6"/>
            </w:tcBorders>
            <w:shd w:val="clear" w:color="auto" w:fill="auto"/>
            <w:hideMark/>
          </w:tcPr>
          <w:p w14:paraId="0B55300E"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39226CBA"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A59E64A" w14:textId="77777777" w:rsidR="00B825FD" w:rsidRDefault="00B825FD">
            <w:pPr>
              <w:rPr>
                <w:rFonts w:ascii="Arial" w:hAnsi="Arial" w:cs="Arial"/>
                <w:b/>
                <w:bCs/>
                <w:color w:val="0000FF"/>
                <w:sz w:val="16"/>
                <w:szCs w:val="16"/>
                <w:u w:val="single"/>
              </w:rPr>
            </w:pPr>
            <w:hyperlink r:id="rId354" w:history="1">
              <w:r>
                <w:rPr>
                  <w:rStyle w:val="Hyperlink"/>
                  <w:rFonts w:ascii="Arial" w:hAnsi="Arial" w:cs="Arial"/>
                  <w:b/>
                  <w:bCs/>
                  <w:color w:val="0000FF"/>
                  <w:sz w:val="16"/>
                  <w:szCs w:val="16"/>
                </w:rPr>
                <w:t>S4-221533</w:t>
              </w:r>
            </w:hyperlink>
          </w:p>
        </w:tc>
        <w:tc>
          <w:tcPr>
            <w:tcW w:w="3756" w:type="dxa"/>
            <w:tcBorders>
              <w:top w:val="nil"/>
              <w:left w:val="nil"/>
              <w:bottom w:val="single" w:sz="4" w:space="0" w:color="A6A6A6"/>
              <w:right w:val="single" w:sz="4" w:space="0" w:color="A6A6A6"/>
            </w:tcBorders>
            <w:shd w:val="clear" w:color="000000" w:fill="FF0000"/>
            <w:hideMark/>
          </w:tcPr>
          <w:p w14:paraId="25E4791B" w14:textId="77777777" w:rsidR="00B825FD" w:rsidRDefault="00B825FD">
            <w:pPr>
              <w:rPr>
                <w:rFonts w:ascii="Arial" w:hAnsi="Arial" w:cs="Arial"/>
                <w:sz w:val="16"/>
                <w:szCs w:val="16"/>
              </w:rPr>
            </w:pPr>
            <w:r>
              <w:rPr>
                <w:rFonts w:ascii="Arial" w:hAnsi="Arial" w:cs="Arial"/>
                <w:sz w:val="16"/>
                <w:szCs w:val="16"/>
              </w:rPr>
              <w:t>(not used!!)</w:t>
            </w:r>
          </w:p>
        </w:tc>
        <w:tc>
          <w:tcPr>
            <w:tcW w:w="1438" w:type="dxa"/>
            <w:tcBorders>
              <w:top w:val="nil"/>
              <w:left w:val="nil"/>
              <w:bottom w:val="single" w:sz="4" w:space="0" w:color="A6A6A6"/>
              <w:right w:val="single" w:sz="4" w:space="0" w:color="A6A6A6"/>
            </w:tcBorders>
            <w:shd w:val="clear" w:color="000000" w:fill="FF0000"/>
            <w:hideMark/>
          </w:tcPr>
          <w:p w14:paraId="4906BA94" w14:textId="77777777" w:rsidR="00B825FD" w:rsidRDefault="00B825FD">
            <w:pPr>
              <w:rPr>
                <w:rFonts w:ascii="Arial" w:hAnsi="Arial" w:cs="Arial"/>
                <w:sz w:val="16"/>
                <w:szCs w:val="16"/>
              </w:rPr>
            </w:pPr>
            <w:r>
              <w:rPr>
                <w:rFonts w:ascii="Arial" w:hAnsi="Arial" w:cs="Arial"/>
                <w:sz w:val="16"/>
                <w:szCs w:val="16"/>
              </w:rPr>
              <w:t> </w:t>
            </w:r>
          </w:p>
        </w:tc>
        <w:tc>
          <w:tcPr>
            <w:tcW w:w="898" w:type="dxa"/>
            <w:tcBorders>
              <w:top w:val="nil"/>
              <w:left w:val="nil"/>
              <w:bottom w:val="single" w:sz="4" w:space="0" w:color="A6A6A6"/>
              <w:right w:val="single" w:sz="4" w:space="0" w:color="A6A6A6"/>
            </w:tcBorders>
            <w:shd w:val="clear" w:color="000000" w:fill="FF0000"/>
            <w:hideMark/>
          </w:tcPr>
          <w:p w14:paraId="22309B55" w14:textId="77777777" w:rsidR="00B825FD" w:rsidRDefault="00B825FD">
            <w:pPr>
              <w:rPr>
                <w:rFonts w:ascii="Arial" w:hAnsi="Arial" w:cs="Arial"/>
                <w:sz w:val="16"/>
                <w:szCs w:val="16"/>
              </w:rPr>
            </w:pPr>
            <w:r>
              <w:rPr>
                <w:rFonts w:ascii="Arial" w:hAnsi="Arial" w:cs="Arial"/>
                <w:sz w:val="16"/>
                <w:szCs w:val="16"/>
              </w:rPr>
              <w:t> </w:t>
            </w:r>
          </w:p>
        </w:tc>
        <w:tc>
          <w:tcPr>
            <w:tcW w:w="937" w:type="dxa"/>
            <w:tcBorders>
              <w:top w:val="nil"/>
              <w:left w:val="nil"/>
              <w:bottom w:val="single" w:sz="4" w:space="0" w:color="A6A6A6"/>
              <w:right w:val="single" w:sz="4" w:space="0" w:color="A6A6A6"/>
            </w:tcBorders>
            <w:shd w:val="clear" w:color="000000" w:fill="FF0000"/>
            <w:hideMark/>
          </w:tcPr>
          <w:p w14:paraId="3DC3BE02" w14:textId="77777777" w:rsidR="00B825FD" w:rsidRDefault="00B825FD">
            <w:pPr>
              <w:rPr>
                <w:rFonts w:ascii="Arial" w:hAnsi="Arial" w:cs="Arial"/>
                <w:sz w:val="16"/>
                <w:szCs w:val="16"/>
              </w:rPr>
            </w:pPr>
            <w:r>
              <w:rPr>
                <w:rFonts w:ascii="Arial" w:hAnsi="Arial" w:cs="Arial"/>
                <w:sz w:val="16"/>
                <w:szCs w:val="16"/>
              </w:rPr>
              <w:t>reserved</w:t>
            </w:r>
          </w:p>
        </w:tc>
        <w:tc>
          <w:tcPr>
            <w:tcW w:w="900" w:type="dxa"/>
            <w:tcBorders>
              <w:top w:val="nil"/>
              <w:left w:val="nil"/>
              <w:bottom w:val="single" w:sz="4" w:space="0" w:color="A6A6A6"/>
              <w:right w:val="single" w:sz="4" w:space="0" w:color="A6A6A6"/>
            </w:tcBorders>
            <w:shd w:val="clear" w:color="auto" w:fill="auto"/>
            <w:hideMark/>
          </w:tcPr>
          <w:p w14:paraId="195D1A1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3BD884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FB554CA"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78B20059" w14:textId="77777777" w:rsidR="00B825FD" w:rsidRDefault="00B825FD">
            <w:pPr>
              <w:rPr>
                <w:rFonts w:ascii="Arial" w:hAnsi="Arial" w:cs="Arial"/>
                <w:b/>
                <w:bCs/>
                <w:color w:val="0000FF"/>
                <w:sz w:val="16"/>
                <w:szCs w:val="16"/>
                <w:u w:val="single"/>
              </w:rPr>
            </w:pPr>
            <w:hyperlink r:id="rId355" w:history="1">
              <w:r>
                <w:rPr>
                  <w:rStyle w:val="Hyperlink"/>
                  <w:rFonts w:ascii="Arial" w:hAnsi="Arial" w:cs="Arial"/>
                  <w:b/>
                  <w:bCs/>
                  <w:color w:val="0000FF"/>
                  <w:sz w:val="16"/>
                  <w:szCs w:val="16"/>
                </w:rPr>
                <w:t>S4-221534</w:t>
              </w:r>
            </w:hyperlink>
          </w:p>
        </w:tc>
        <w:tc>
          <w:tcPr>
            <w:tcW w:w="3756" w:type="dxa"/>
            <w:tcBorders>
              <w:top w:val="nil"/>
              <w:left w:val="nil"/>
              <w:bottom w:val="single" w:sz="4" w:space="0" w:color="A6A6A6"/>
              <w:right w:val="single" w:sz="4" w:space="0" w:color="A6A6A6"/>
            </w:tcBorders>
            <w:shd w:val="clear" w:color="auto" w:fill="auto"/>
            <w:hideMark/>
          </w:tcPr>
          <w:p w14:paraId="5FC43BEF" w14:textId="77777777" w:rsidR="00B825FD" w:rsidRDefault="00B825FD">
            <w:pPr>
              <w:rPr>
                <w:rFonts w:ascii="Arial" w:hAnsi="Arial" w:cs="Arial"/>
                <w:sz w:val="16"/>
                <w:szCs w:val="16"/>
              </w:rPr>
            </w:pPr>
            <w:r>
              <w:rPr>
                <w:rFonts w:ascii="Arial" w:hAnsi="Arial" w:cs="Arial"/>
                <w:sz w:val="16"/>
                <w:szCs w:val="16"/>
              </w:rPr>
              <w:t>Draft Reply to LS on media negotiation for AR telephony communication</w:t>
            </w:r>
          </w:p>
        </w:tc>
        <w:tc>
          <w:tcPr>
            <w:tcW w:w="1438" w:type="dxa"/>
            <w:tcBorders>
              <w:top w:val="nil"/>
              <w:left w:val="nil"/>
              <w:bottom w:val="single" w:sz="4" w:space="0" w:color="A6A6A6"/>
              <w:right w:val="single" w:sz="4" w:space="0" w:color="A6A6A6"/>
            </w:tcBorders>
            <w:shd w:val="clear" w:color="auto" w:fill="auto"/>
            <w:hideMark/>
          </w:tcPr>
          <w:p w14:paraId="063C255B" w14:textId="77777777" w:rsidR="00B825FD" w:rsidRDefault="00B825FD">
            <w:pPr>
              <w:rPr>
                <w:rFonts w:ascii="Arial" w:hAnsi="Arial" w:cs="Arial"/>
                <w:sz w:val="16"/>
                <w:szCs w:val="16"/>
              </w:rPr>
            </w:pPr>
            <w:r>
              <w:rPr>
                <w:rFonts w:ascii="Arial" w:hAnsi="Arial" w:cs="Arial"/>
                <w:sz w:val="16"/>
                <w:szCs w:val="16"/>
              </w:rPr>
              <w:t>Qualcomm, Incorporated</w:t>
            </w:r>
          </w:p>
        </w:tc>
        <w:tc>
          <w:tcPr>
            <w:tcW w:w="898" w:type="dxa"/>
            <w:tcBorders>
              <w:top w:val="nil"/>
              <w:left w:val="nil"/>
              <w:bottom w:val="single" w:sz="4" w:space="0" w:color="A6A6A6"/>
              <w:right w:val="single" w:sz="4" w:space="0" w:color="A6A6A6"/>
            </w:tcBorders>
            <w:shd w:val="clear" w:color="auto" w:fill="auto"/>
            <w:hideMark/>
          </w:tcPr>
          <w:p w14:paraId="4C71CC41"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4B5BC4B"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B056B8E" w14:textId="77777777" w:rsidR="00B825FD" w:rsidRDefault="00B825FD">
            <w:pPr>
              <w:rPr>
                <w:rFonts w:ascii="Arial" w:hAnsi="Arial" w:cs="Arial"/>
                <w:sz w:val="16"/>
                <w:szCs w:val="16"/>
              </w:rPr>
            </w:pPr>
            <w:r>
              <w:rPr>
                <w:rFonts w:ascii="Arial" w:hAnsi="Arial" w:cs="Arial"/>
                <w:sz w:val="16"/>
                <w:szCs w:val="16"/>
              </w:rPr>
              <w:t>10.3</w:t>
            </w:r>
          </w:p>
        </w:tc>
        <w:tc>
          <w:tcPr>
            <w:tcW w:w="810" w:type="dxa"/>
            <w:tcBorders>
              <w:top w:val="nil"/>
              <w:left w:val="nil"/>
              <w:bottom w:val="single" w:sz="4" w:space="0" w:color="A6A6A6"/>
              <w:right w:val="single" w:sz="4" w:space="0" w:color="A6A6A6"/>
            </w:tcBorders>
            <w:shd w:val="clear" w:color="auto" w:fill="auto"/>
            <w:hideMark/>
          </w:tcPr>
          <w:p w14:paraId="69FBE60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6B5DAB5"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6A82C1F1" w14:textId="77777777" w:rsidR="00B825FD" w:rsidRDefault="00B825FD">
            <w:pPr>
              <w:rPr>
                <w:rFonts w:ascii="Arial" w:hAnsi="Arial" w:cs="Arial"/>
                <w:b/>
                <w:bCs/>
                <w:color w:val="0000FF"/>
                <w:sz w:val="16"/>
                <w:szCs w:val="16"/>
                <w:u w:val="single"/>
              </w:rPr>
            </w:pPr>
            <w:hyperlink r:id="rId356" w:history="1">
              <w:r>
                <w:rPr>
                  <w:rStyle w:val="Hyperlink"/>
                  <w:rFonts w:ascii="Arial" w:hAnsi="Arial" w:cs="Arial"/>
                  <w:b/>
                  <w:bCs/>
                  <w:color w:val="0000FF"/>
                  <w:sz w:val="16"/>
                  <w:szCs w:val="16"/>
                </w:rPr>
                <w:t>S4-221535</w:t>
              </w:r>
            </w:hyperlink>
          </w:p>
        </w:tc>
        <w:tc>
          <w:tcPr>
            <w:tcW w:w="3756" w:type="dxa"/>
            <w:tcBorders>
              <w:top w:val="nil"/>
              <w:left w:val="nil"/>
              <w:bottom w:val="single" w:sz="4" w:space="0" w:color="A6A6A6"/>
              <w:right w:val="single" w:sz="4" w:space="0" w:color="A6A6A6"/>
            </w:tcBorders>
            <w:shd w:val="clear" w:color="auto" w:fill="auto"/>
            <w:hideMark/>
          </w:tcPr>
          <w:p w14:paraId="35571E6E" w14:textId="77777777" w:rsidR="00B825FD" w:rsidRDefault="00B825FD">
            <w:pPr>
              <w:rPr>
                <w:rFonts w:ascii="Arial" w:hAnsi="Arial" w:cs="Arial"/>
                <w:sz w:val="16"/>
                <w:szCs w:val="16"/>
              </w:rPr>
            </w:pPr>
            <w:r>
              <w:rPr>
                <w:rFonts w:ascii="Arial" w:hAnsi="Arial" w:cs="Arial"/>
                <w:sz w:val="16"/>
                <w:szCs w:val="16"/>
              </w:rPr>
              <w:t>Corrections to TS 26.114 on ITT4RT (Rel-17)</w:t>
            </w:r>
          </w:p>
        </w:tc>
        <w:tc>
          <w:tcPr>
            <w:tcW w:w="1438" w:type="dxa"/>
            <w:tcBorders>
              <w:top w:val="nil"/>
              <w:left w:val="nil"/>
              <w:bottom w:val="single" w:sz="4" w:space="0" w:color="A6A6A6"/>
              <w:right w:val="single" w:sz="4" w:space="0" w:color="A6A6A6"/>
            </w:tcBorders>
            <w:shd w:val="clear" w:color="auto" w:fill="auto"/>
            <w:hideMark/>
          </w:tcPr>
          <w:p w14:paraId="6A3740AB"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64B8D0BD"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212CBCBA"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4C50EBC9"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nil"/>
              <w:bottom w:val="single" w:sz="4" w:space="0" w:color="A6A6A6"/>
              <w:right w:val="single" w:sz="4" w:space="0" w:color="A6A6A6"/>
            </w:tcBorders>
            <w:shd w:val="clear" w:color="auto" w:fill="auto"/>
            <w:hideMark/>
          </w:tcPr>
          <w:p w14:paraId="57724B0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C32BE19"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1994394F" w14:textId="77777777" w:rsidR="00B825FD" w:rsidRDefault="00B825FD">
            <w:pPr>
              <w:rPr>
                <w:rFonts w:ascii="Arial" w:hAnsi="Arial" w:cs="Arial"/>
                <w:b/>
                <w:bCs/>
                <w:color w:val="0000FF"/>
                <w:sz w:val="16"/>
                <w:szCs w:val="16"/>
                <w:u w:val="single"/>
              </w:rPr>
            </w:pPr>
            <w:hyperlink r:id="rId357" w:history="1">
              <w:r>
                <w:rPr>
                  <w:rStyle w:val="Hyperlink"/>
                  <w:rFonts w:ascii="Arial" w:hAnsi="Arial" w:cs="Arial"/>
                  <w:b/>
                  <w:bCs/>
                  <w:color w:val="0000FF"/>
                  <w:sz w:val="16"/>
                  <w:szCs w:val="16"/>
                </w:rPr>
                <w:t>S4-221536</w:t>
              </w:r>
            </w:hyperlink>
          </w:p>
        </w:tc>
        <w:tc>
          <w:tcPr>
            <w:tcW w:w="3756" w:type="dxa"/>
            <w:tcBorders>
              <w:top w:val="nil"/>
              <w:left w:val="nil"/>
              <w:bottom w:val="single" w:sz="4" w:space="0" w:color="A6A6A6"/>
              <w:right w:val="single" w:sz="4" w:space="0" w:color="A6A6A6"/>
            </w:tcBorders>
            <w:shd w:val="clear" w:color="auto" w:fill="auto"/>
            <w:hideMark/>
          </w:tcPr>
          <w:p w14:paraId="66674039" w14:textId="77777777" w:rsidR="00B825FD" w:rsidRDefault="00B825FD">
            <w:pPr>
              <w:rPr>
                <w:rFonts w:ascii="Arial" w:hAnsi="Arial" w:cs="Arial"/>
                <w:sz w:val="16"/>
                <w:szCs w:val="16"/>
              </w:rPr>
            </w:pPr>
            <w:r>
              <w:rPr>
                <w:rFonts w:ascii="Arial" w:hAnsi="Arial" w:cs="Arial"/>
                <w:sz w:val="16"/>
                <w:szCs w:val="16"/>
              </w:rPr>
              <w:t>Corrections to TS 26.114 on ITT4RT (Rel-18)</w:t>
            </w:r>
          </w:p>
        </w:tc>
        <w:tc>
          <w:tcPr>
            <w:tcW w:w="1438" w:type="dxa"/>
            <w:tcBorders>
              <w:top w:val="nil"/>
              <w:left w:val="nil"/>
              <w:bottom w:val="single" w:sz="4" w:space="0" w:color="A6A6A6"/>
              <w:right w:val="single" w:sz="4" w:space="0" w:color="A6A6A6"/>
            </w:tcBorders>
            <w:shd w:val="clear" w:color="auto" w:fill="auto"/>
            <w:hideMark/>
          </w:tcPr>
          <w:p w14:paraId="2217B136"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01F62AAE"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BD00251"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5F5C49A"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nil"/>
              <w:bottom w:val="single" w:sz="4" w:space="0" w:color="A6A6A6"/>
              <w:right w:val="single" w:sz="4" w:space="0" w:color="A6A6A6"/>
            </w:tcBorders>
            <w:shd w:val="clear" w:color="auto" w:fill="auto"/>
            <w:hideMark/>
          </w:tcPr>
          <w:p w14:paraId="50843D5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31D74140"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41B3B074" w14:textId="77777777" w:rsidR="00B825FD" w:rsidRDefault="00B825FD">
            <w:pPr>
              <w:rPr>
                <w:rFonts w:ascii="Arial" w:hAnsi="Arial" w:cs="Arial"/>
                <w:b/>
                <w:bCs/>
                <w:color w:val="0000FF"/>
                <w:sz w:val="16"/>
                <w:szCs w:val="16"/>
                <w:u w:val="single"/>
              </w:rPr>
            </w:pPr>
            <w:hyperlink r:id="rId358" w:history="1">
              <w:r>
                <w:rPr>
                  <w:rStyle w:val="Hyperlink"/>
                  <w:rFonts w:ascii="Arial" w:hAnsi="Arial" w:cs="Arial"/>
                  <w:b/>
                  <w:bCs/>
                  <w:color w:val="0000FF"/>
                  <w:sz w:val="16"/>
                  <w:szCs w:val="16"/>
                </w:rPr>
                <w:t>S4-221537</w:t>
              </w:r>
            </w:hyperlink>
          </w:p>
        </w:tc>
        <w:tc>
          <w:tcPr>
            <w:tcW w:w="3756" w:type="dxa"/>
            <w:tcBorders>
              <w:top w:val="nil"/>
              <w:left w:val="nil"/>
              <w:bottom w:val="single" w:sz="4" w:space="0" w:color="A6A6A6"/>
              <w:right w:val="single" w:sz="4" w:space="0" w:color="A6A6A6"/>
            </w:tcBorders>
            <w:shd w:val="clear" w:color="auto" w:fill="auto"/>
            <w:hideMark/>
          </w:tcPr>
          <w:p w14:paraId="25853739" w14:textId="77777777" w:rsidR="00B825FD" w:rsidRDefault="00B825FD">
            <w:pPr>
              <w:rPr>
                <w:rFonts w:ascii="Arial" w:hAnsi="Arial" w:cs="Arial"/>
                <w:sz w:val="16"/>
                <w:szCs w:val="16"/>
              </w:rPr>
            </w:pPr>
            <w:r>
              <w:rPr>
                <w:rFonts w:ascii="Arial" w:hAnsi="Arial" w:cs="Arial"/>
                <w:sz w:val="16"/>
                <w:szCs w:val="16"/>
              </w:rPr>
              <w:t>IANA registration for data channel sub-protocols</w:t>
            </w:r>
          </w:p>
        </w:tc>
        <w:tc>
          <w:tcPr>
            <w:tcW w:w="1438" w:type="dxa"/>
            <w:tcBorders>
              <w:top w:val="nil"/>
              <w:left w:val="nil"/>
              <w:bottom w:val="single" w:sz="4" w:space="0" w:color="A6A6A6"/>
              <w:right w:val="single" w:sz="4" w:space="0" w:color="A6A6A6"/>
            </w:tcBorders>
            <w:shd w:val="clear" w:color="auto" w:fill="auto"/>
            <w:hideMark/>
          </w:tcPr>
          <w:p w14:paraId="02A43A76" w14:textId="77777777" w:rsidR="00B825FD" w:rsidRDefault="00B825FD">
            <w:pPr>
              <w:rPr>
                <w:rFonts w:ascii="Arial" w:hAnsi="Arial" w:cs="Arial"/>
                <w:sz w:val="16"/>
                <w:szCs w:val="16"/>
              </w:rPr>
            </w:pPr>
            <w:r>
              <w:rPr>
                <w:rFonts w:ascii="Arial" w:hAnsi="Arial" w:cs="Arial"/>
                <w:sz w:val="16"/>
                <w:szCs w:val="16"/>
              </w:rPr>
              <w:t>Qualcomm Korea</w:t>
            </w:r>
          </w:p>
        </w:tc>
        <w:tc>
          <w:tcPr>
            <w:tcW w:w="898" w:type="dxa"/>
            <w:tcBorders>
              <w:top w:val="nil"/>
              <w:left w:val="nil"/>
              <w:bottom w:val="single" w:sz="4" w:space="0" w:color="A6A6A6"/>
              <w:right w:val="single" w:sz="4" w:space="0" w:color="A6A6A6"/>
            </w:tcBorders>
            <w:shd w:val="clear" w:color="auto" w:fill="auto"/>
            <w:hideMark/>
          </w:tcPr>
          <w:p w14:paraId="71636F8B"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EBB2DEC"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3DDD7C0B" w14:textId="77777777" w:rsidR="00B825FD" w:rsidRDefault="00B825FD">
            <w:pPr>
              <w:rPr>
                <w:rFonts w:ascii="Arial" w:hAnsi="Arial" w:cs="Arial"/>
                <w:sz w:val="16"/>
                <w:szCs w:val="16"/>
              </w:rPr>
            </w:pPr>
            <w:r>
              <w:rPr>
                <w:rFonts w:ascii="Arial" w:hAnsi="Arial" w:cs="Arial"/>
                <w:sz w:val="16"/>
                <w:szCs w:val="16"/>
              </w:rPr>
              <w:t>14.11</w:t>
            </w:r>
          </w:p>
        </w:tc>
        <w:tc>
          <w:tcPr>
            <w:tcW w:w="810" w:type="dxa"/>
            <w:tcBorders>
              <w:top w:val="nil"/>
              <w:left w:val="nil"/>
              <w:bottom w:val="single" w:sz="4" w:space="0" w:color="A6A6A6"/>
              <w:right w:val="single" w:sz="4" w:space="0" w:color="A6A6A6"/>
            </w:tcBorders>
            <w:shd w:val="clear" w:color="auto" w:fill="auto"/>
            <w:hideMark/>
          </w:tcPr>
          <w:p w14:paraId="74EC8C82"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F21895F"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9EF0EFD" w14:textId="77777777" w:rsidR="00B825FD" w:rsidRDefault="00B825FD">
            <w:pPr>
              <w:rPr>
                <w:rFonts w:ascii="Arial" w:hAnsi="Arial" w:cs="Arial"/>
                <w:b/>
                <w:bCs/>
                <w:color w:val="0000FF"/>
                <w:sz w:val="16"/>
                <w:szCs w:val="16"/>
                <w:u w:val="single"/>
              </w:rPr>
            </w:pPr>
            <w:hyperlink r:id="rId359" w:history="1">
              <w:r>
                <w:rPr>
                  <w:rStyle w:val="Hyperlink"/>
                  <w:rFonts w:ascii="Arial" w:hAnsi="Arial" w:cs="Arial"/>
                  <w:b/>
                  <w:bCs/>
                  <w:color w:val="0000FF"/>
                  <w:sz w:val="16"/>
                  <w:szCs w:val="16"/>
                </w:rPr>
                <w:t>S4-221538</w:t>
              </w:r>
            </w:hyperlink>
          </w:p>
        </w:tc>
        <w:tc>
          <w:tcPr>
            <w:tcW w:w="3756" w:type="dxa"/>
            <w:tcBorders>
              <w:top w:val="nil"/>
              <w:left w:val="nil"/>
              <w:bottom w:val="single" w:sz="4" w:space="0" w:color="A6A6A6"/>
              <w:right w:val="single" w:sz="4" w:space="0" w:color="A6A6A6"/>
            </w:tcBorders>
            <w:shd w:val="clear" w:color="auto" w:fill="auto"/>
            <w:hideMark/>
          </w:tcPr>
          <w:p w14:paraId="531ED879" w14:textId="77777777" w:rsidR="00B825FD" w:rsidRDefault="00B825FD">
            <w:pPr>
              <w:rPr>
                <w:rFonts w:ascii="Arial" w:hAnsi="Arial" w:cs="Arial"/>
                <w:sz w:val="16"/>
                <w:szCs w:val="16"/>
              </w:rPr>
            </w:pPr>
            <w:r>
              <w:rPr>
                <w:rFonts w:ascii="Arial" w:hAnsi="Arial" w:cs="Arial"/>
                <w:sz w:val="16"/>
                <w:szCs w:val="16"/>
              </w:rPr>
              <w:t>[iRTCW]Timeplan  v 0.21</w:t>
            </w:r>
          </w:p>
        </w:tc>
        <w:tc>
          <w:tcPr>
            <w:tcW w:w="1438" w:type="dxa"/>
            <w:tcBorders>
              <w:top w:val="nil"/>
              <w:left w:val="nil"/>
              <w:bottom w:val="single" w:sz="4" w:space="0" w:color="A6A6A6"/>
              <w:right w:val="single" w:sz="4" w:space="0" w:color="A6A6A6"/>
            </w:tcBorders>
            <w:shd w:val="clear" w:color="auto" w:fill="auto"/>
            <w:hideMark/>
          </w:tcPr>
          <w:p w14:paraId="61638E9E"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43633C7C"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11428E7"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nil"/>
              <w:left w:val="nil"/>
              <w:bottom w:val="single" w:sz="4" w:space="0" w:color="A6A6A6"/>
              <w:right w:val="single" w:sz="4" w:space="0" w:color="A6A6A6"/>
            </w:tcBorders>
            <w:shd w:val="clear" w:color="auto" w:fill="auto"/>
            <w:hideMark/>
          </w:tcPr>
          <w:p w14:paraId="0D72072E"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6A8A1A58" w14:textId="77777777" w:rsidR="00B825FD" w:rsidRDefault="00B825FD">
            <w:pPr>
              <w:rPr>
                <w:rFonts w:ascii="Arial" w:hAnsi="Arial" w:cs="Arial"/>
                <w:b/>
                <w:bCs/>
                <w:color w:val="0000FF"/>
                <w:sz w:val="16"/>
                <w:szCs w:val="16"/>
                <w:u w:val="single"/>
              </w:rPr>
            </w:pPr>
            <w:hyperlink r:id="rId360" w:history="1">
              <w:r>
                <w:rPr>
                  <w:rStyle w:val="Hyperlink"/>
                  <w:rFonts w:ascii="Arial" w:hAnsi="Arial" w:cs="Arial"/>
                  <w:b/>
                  <w:bCs/>
                  <w:color w:val="0000FF"/>
                  <w:sz w:val="16"/>
                  <w:szCs w:val="16"/>
                </w:rPr>
                <w:t>S4-221512</w:t>
              </w:r>
            </w:hyperlink>
          </w:p>
        </w:tc>
      </w:tr>
      <w:tr w:rsidR="00FD3682" w14:paraId="4835C304"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49FCE76" w14:textId="77777777" w:rsidR="00B825FD" w:rsidRDefault="00B825FD">
            <w:pPr>
              <w:rPr>
                <w:rFonts w:ascii="Arial" w:hAnsi="Arial" w:cs="Arial"/>
                <w:b/>
                <w:bCs/>
                <w:color w:val="0000FF"/>
                <w:sz w:val="16"/>
                <w:szCs w:val="16"/>
                <w:u w:val="single"/>
              </w:rPr>
            </w:pPr>
            <w:hyperlink r:id="rId361" w:history="1">
              <w:r>
                <w:rPr>
                  <w:rStyle w:val="Hyperlink"/>
                  <w:rFonts w:ascii="Arial" w:hAnsi="Arial" w:cs="Arial"/>
                  <w:b/>
                  <w:bCs/>
                  <w:color w:val="0000FF"/>
                  <w:sz w:val="16"/>
                  <w:szCs w:val="16"/>
                </w:rPr>
                <w:t>S4-221539</w:t>
              </w:r>
            </w:hyperlink>
          </w:p>
        </w:tc>
        <w:tc>
          <w:tcPr>
            <w:tcW w:w="3756" w:type="dxa"/>
            <w:tcBorders>
              <w:top w:val="nil"/>
              <w:left w:val="nil"/>
              <w:bottom w:val="single" w:sz="4" w:space="0" w:color="A6A6A6"/>
              <w:right w:val="single" w:sz="4" w:space="0" w:color="A6A6A6"/>
            </w:tcBorders>
            <w:shd w:val="clear" w:color="auto" w:fill="auto"/>
            <w:hideMark/>
          </w:tcPr>
          <w:p w14:paraId="11C0739D" w14:textId="77777777" w:rsidR="00B825FD" w:rsidRDefault="00B825FD">
            <w:pPr>
              <w:rPr>
                <w:rFonts w:ascii="Arial" w:hAnsi="Arial" w:cs="Arial"/>
                <w:sz w:val="16"/>
                <w:szCs w:val="16"/>
              </w:rPr>
            </w:pPr>
            <w:r>
              <w:rPr>
                <w:rFonts w:ascii="Arial" w:hAnsi="Arial" w:cs="Arial"/>
                <w:sz w:val="16"/>
                <w:szCs w:val="16"/>
              </w:rPr>
              <w:t>[GA4RTAR]Timeplan v0.2</w:t>
            </w:r>
          </w:p>
        </w:tc>
        <w:tc>
          <w:tcPr>
            <w:tcW w:w="1438" w:type="dxa"/>
            <w:tcBorders>
              <w:top w:val="nil"/>
              <w:left w:val="nil"/>
              <w:bottom w:val="single" w:sz="4" w:space="0" w:color="A6A6A6"/>
              <w:right w:val="single" w:sz="4" w:space="0" w:color="A6A6A6"/>
            </w:tcBorders>
            <w:shd w:val="clear" w:color="auto" w:fill="auto"/>
            <w:hideMark/>
          </w:tcPr>
          <w:p w14:paraId="1F201359"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2C92F17C"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C46E5B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66E72B6A" w14:textId="77777777" w:rsidR="00B825FD" w:rsidRDefault="00B825FD">
            <w:pPr>
              <w:rPr>
                <w:rFonts w:ascii="Arial" w:hAnsi="Arial" w:cs="Arial"/>
                <w:sz w:val="16"/>
                <w:szCs w:val="16"/>
              </w:rPr>
            </w:pPr>
            <w:r>
              <w:rPr>
                <w:rFonts w:ascii="Arial" w:hAnsi="Arial" w:cs="Arial"/>
                <w:sz w:val="16"/>
                <w:szCs w:val="16"/>
              </w:rPr>
              <w:t>14.7</w:t>
            </w:r>
          </w:p>
        </w:tc>
        <w:tc>
          <w:tcPr>
            <w:tcW w:w="810" w:type="dxa"/>
            <w:tcBorders>
              <w:top w:val="nil"/>
              <w:left w:val="nil"/>
              <w:bottom w:val="single" w:sz="4" w:space="0" w:color="A6A6A6"/>
              <w:right w:val="single" w:sz="4" w:space="0" w:color="A6A6A6"/>
            </w:tcBorders>
            <w:shd w:val="clear" w:color="auto" w:fill="auto"/>
            <w:hideMark/>
          </w:tcPr>
          <w:p w14:paraId="4D797978"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205C9E11"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18742CC" w14:textId="77777777" w:rsidR="00B825FD" w:rsidRDefault="00B825FD">
            <w:pPr>
              <w:rPr>
                <w:rFonts w:ascii="Arial" w:hAnsi="Arial" w:cs="Arial"/>
                <w:b/>
                <w:bCs/>
                <w:color w:val="0000FF"/>
                <w:sz w:val="16"/>
                <w:szCs w:val="16"/>
                <w:u w:val="single"/>
              </w:rPr>
            </w:pPr>
            <w:hyperlink r:id="rId362" w:history="1">
              <w:r>
                <w:rPr>
                  <w:rStyle w:val="Hyperlink"/>
                  <w:rFonts w:ascii="Arial" w:hAnsi="Arial" w:cs="Arial"/>
                  <w:b/>
                  <w:bCs/>
                  <w:color w:val="0000FF"/>
                  <w:sz w:val="16"/>
                  <w:szCs w:val="16"/>
                </w:rPr>
                <w:t>S4-221540</w:t>
              </w:r>
            </w:hyperlink>
          </w:p>
        </w:tc>
        <w:tc>
          <w:tcPr>
            <w:tcW w:w="3756" w:type="dxa"/>
            <w:tcBorders>
              <w:top w:val="nil"/>
              <w:left w:val="nil"/>
              <w:bottom w:val="single" w:sz="4" w:space="0" w:color="A6A6A6"/>
              <w:right w:val="single" w:sz="4" w:space="0" w:color="A6A6A6"/>
            </w:tcBorders>
            <w:shd w:val="clear" w:color="auto" w:fill="auto"/>
            <w:hideMark/>
          </w:tcPr>
          <w:p w14:paraId="4D1A7DDA" w14:textId="77777777" w:rsidR="00B825FD" w:rsidRDefault="00B825FD">
            <w:pPr>
              <w:rPr>
                <w:rFonts w:ascii="Arial" w:hAnsi="Arial" w:cs="Arial"/>
                <w:sz w:val="16"/>
                <w:szCs w:val="16"/>
              </w:rPr>
            </w:pPr>
            <w:r>
              <w:rPr>
                <w:rFonts w:ascii="Arial" w:hAnsi="Arial" w:cs="Arial"/>
                <w:sz w:val="16"/>
                <w:szCs w:val="16"/>
              </w:rPr>
              <w:t>[5G_RTP] Timeplan v0.0.3</w:t>
            </w:r>
          </w:p>
        </w:tc>
        <w:tc>
          <w:tcPr>
            <w:tcW w:w="1438" w:type="dxa"/>
            <w:tcBorders>
              <w:top w:val="nil"/>
              <w:left w:val="nil"/>
              <w:bottom w:val="single" w:sz="4" w:space="0" w:color="A6A6A6"/>
              <w:right w:val="single" w:sz="4" w:space="0" w:color="A6A6A6"/>
            </w:tcBorders>
            <w:shd w:val="clear" w:color="auto" w:fill="auto"/>
            <w:hideMark/>
          </w:tcPr>
          <w:p w14:paraId="0C5AE3B3"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15DDF2CB"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EB8020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7432ADCB" w14:textId="77777777" w:rsidR="00B825FD" w:rsidRDefault="00B825FD">
            <w:pPr>
              <w:rPr>
                <w:rFonts w:ascii="Arial" w:hAnsi="Arial" w:cs="Arial"/>
                <w:sz w:val="16"/>
                <w:szCs w:val="16"/>
              </w:rPr>
            </w:pPr>
            <w:r>
              <w:rPr>
                <w:rFonts w:ascii="Arial" w:hAnsi="Arial" w:cs="Arial"/>
                <w:sz w:val="16"/>
                <w:szCs w:val="16"/>
              </w:rPr>
              <w:t>14.9</w:t>
            </w:r>
          </w:p>
        </w:tc>
        <w:tc>
          <w:tcPr>
            <w:tcW w:w="810" w:type="dxa"/>
            <w:tcBorders>
              <w:top w:val="nil"/>
              <w:left w:val="nil"/>
              <w:bottom w:val="single" w:sz="4" w:space="0" w:color="A6A6A6"/>
              <w:right w:val="single" w:sz="4" w:space="0" w:color="A6A6A6"/>
            </w:tcBorders>
            <w:shd w:val="clear" w:color="auto" w:fill="auto"/>
            <w:hideMark/>
          </w:tcPr>
          <w:p w14:paraId="57422A46"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24CFD3E2"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1C28B577" w14:textId="77777777" w:rsidR="00B825FD" w:rsidRDefault="00B825FD">
            <w:pPr>
              <w:rPr>
                <w:rFonts w:ascii="Arial" w:hAnsi="Arial" w:cs="Arial"/>
                <w:b/>
                <w:bCs/>
                <w:color w:val="0000FF"/>
                <w:sz w:val="16"/>
                <w:szCs w:val="16"/>
                <w:u w:val="single"/>
              </w:rPr>
            </w:pPr>
            <w:hyperlink r:id="rId363" w:history="1">
              <w:r>
                <w:rPr>
                  <w:rStyle w:val="Hyperlink"/>
                  <w:rFonts w:ascii="Arial" w:hAnsi="Arial" w:cs="Arial"/>
                  <w:b/>
                  <w:bCs/>
                  <w:color w:val="0000FF"/>
                  <w:sz w:val="16"/>
                  <w:szCs w:val="16"/>
                </w:rPr>
                <w:t>S4-221541</w:t>
              </w:r>
            </w:hyperlink>
          </w:p>
        </w:tc>
        <w:tc>
          <w:tcPr>
            <w:tcW w:w="3756" w:type="dxa"/>
            <w:tcBorders>
              <w:top w:val="nil"/>
              <w:left w:val="nil"/>
              <w:bottom w:val="single" w:sz="4" w:space="0" w:color="A6A6A6"/>
              <w:right w:val="single" w:sz="4" w:space="0" w:color="A6A6A6"/>
            </w:tcBorders>
            <w:shd w:val="clear" w:color="auto" w:fill="auto"/>
            <w:hideMark/>
          </w:tcPr>
          <w:p w14:paraId="60C64E0D" w14:textId="77777777" w:rsidR="00B825FD" w:rsidRDefault="00B825FD">
            <w:pPr>
              <w:rPr>
                <w:rFonts w:ascii="Arial" w:hAnsi="Arial" w:cs="Arial"/>
                <w:sz w:val="16"/>
                <w:szCs w:val="16"/>
              </w:rPr>
            </w:pPr>
            <w:r>
              <w:rPr>
                <w:rFonts w:ascii="Arial" w:hAnsi="Arial" w:cs="Arial"/>
                <w:sz w:val="16"/>
                <w:szCs w:val="16"/>
              </w:rPr>
              <w:t>[IBACS] Timeplan v0.1.0</w:t>
            </w:r>
          </w:p>
        </w:tc>
        <w:tc>
          <w:tcPr>
            <w:tcW w:w="1438" w:type="dxa"/>
            <w:tcBorders>
              <w:top w:val="nil"/>
              <w:left w:val="nil"/>
              <w:bottom w:val="single" w:sz="4" w:space="0" w:color="A6A6A6"/>
              <w:right w:val="single" w:sz="4" w:space="0" w:color="A6A6A6"/>
            </w:tcBorders>
            <w:shd w:val="clear" w:color="auto" w:fill="auto"/>
            <w:hideMark/>
          </w:tcPr>
          <w:p w14:paraId="32AD2EED"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38EE0AA5"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F1B3FE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736F19DE" w14:textId="77777777" w:rsidR="00B825FD" w:rsidRDefault="00B825FD">
            <w:pPr>
              <w:rPr>
                <w:rFonts w:ascii="Arial" w:hAnsi="Arial" w:cs="Arial"/>
                <w:sz w:val="16"/>
                <w:szCs w:val="16"/>
              </w:rPr>
            </w:pPr>
            <w:r>
              <w:rPr>
                <w:rFonts w:ascii="Arial" w:hAnsi="Arial" w:cs="Arial"/>
                <w:sz w:val="16"/>
                <w:szCs w:val="16"/>
              </w:rPr>
              <w:t>14.5</w:t>
            </w:r>
          </w:p>
        </w:tc>
        <w:tc>
          <w:tcPr>
            <w:tcW w:w="810" w:type="dxa"/>
            <w:tcBorders>
              <w:top w:val="nil"/>
              <w:left w:val="nil"/>
              <w:bottom w:val="single" w:sz="4" w:space="0" w:color="A6A6A6"/>
              <w:right w:val="single" w:sz="4" w:space="0" w:color="A6A6A6"/>
            </w:tcBorders>
            <w:shd w:val="clear" w:color="auto" w:fill="auto"/>
            <w:hideMark/>
          </w:tcPr>
          <w:p w14:paraId="08404626"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DF29316"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40041CB" w14:textId="77777777" w:rsidR="00B825FD" w:rsidRDefault="00B825FD">
            <w:pPr>
              <w:rPr>
                <w:rFonts w:ascii="Arial" w:hAnsi="Arial" w:cs="Arial"/>
                <w:b/>
                <w:bCs/>
                <w:color w:val="0000FF"/>
                <w:sz w:val="16"/>
                <w:szCs w:val="16"/>
                <w:u w:val="single"/>
              </w:rPr>
            </w:pPr>
            <w:hyperlink r:id="rId364" w:history="1">
              <w:r>
                <w:rPr>
                  <w:rStyle w:val="Hyperlink"/>
                  <w:rFonts w:ascii="Arial" w:hAnsi="Arial" w:cs="Arial"/>
                  <w:b/>
                  <w:bCs/>
                  <w:color w:val="0000FF"/>
                  <w:sz w:val="16"/>
                  <w:szCs w:val="16"/>
                </w:rPr>
                <w:t>S4-221542</w:t>
              </w:r>
            </w:hyperlink>
          </w:p>
        </w:tc>
        <w:tc>
          <w:tcPr>
            <w:tcW w:w="3756" w:type="dxa"/>
            <w:tcBorders>
              <w:top w:val="nil"/>
              <w:left w:val="nil"/>
              <w:bottom w:val="single" w:sz="4" w:space="0" w:color="A6A6A6"/>
              <w:right w:val="single" w:sz="4" w:space="0" w:color="A6A6A6"/>
            </w:tcBorders>
            <w:shd w:val="clear" w:color="auto" w:fill="auto"/>
            <w:hideMark/>
          </w:tcPr>
          <w:p w14:paraId="28E8E788" w14:textId="77777777" w:rsidR="00B825FD" w:rsidRDefault="00B825FD">
            <w:pPr>
              <w:rPr>
                <w:rFonts w:ascii="Arial" w:hAnsi="Arial" w:cs="Arial"/>
                <w:sz w:val="16"/>
                <w:szCs w:val="16"/>
              </w:rPr>
            </w:pPr>
            <w:r>
              <w:rPr>
                <w:rFonts w:ascii="Arial" w:hAnsi="Arial" w:cs="Arial"/>
                <w:sz w:val="16"/>
                <w:szCs w:val="16"/>
              </w:rPr>
              <w:t>[GA4RTAR] Updates to functions and interfaces</w:t>
            </w:r>
          </w:p>
        </w:tc>
        <w:tc>
          <w:tcPr>
            <w:tcW w:w="1438" w:type="dxa"/>
            <w:tcBorders>
              <w:top w:val="nil"/>
              <w:left w:val="nil"/>
              <w:bottom w:val="single" w:sz="4" w:space="0" w:color="A6A6A6"/>
              <w:right w:val="single" w:sz="4" w:space="0" w:color="A6A6A6"/>
            </w:tcBorders>
            <w:shd w:val="clear" w:color="auto" w:fill="auto"/>
            <w:hideMark/>
          </w:tcPr>
          <w:p w14:paraId="0A071DA2" w14:textId="77777777" w:rsidR="00B825FD" w:rsidRDefault="00B825FD">
            <w:pPr>
              <w:rPr>
                <w:rFonts w:ascii="Arial" w:hAnsi="Arial" w:cs="Arial"/>
                <w:sz w:val="16"/>
                <w:szCs w:val="16"/>
              </w:rPr>
            </w:pPr>
            <w:r>
              <w:rPr>
                <w:rFonts w:ascii="Arial" w:hAnsi="Arial" w:cs="Arial"/>
                <w:sz w:val="16"/>
                <w:szCs w:val="16"/>
              </w:rPr>
              <w:t>InterDigital Communications</w:t>
            </w:r>
          </w:p>
        </w:tc>
        <w:tc>
          <w:tcPr>
            <w:tcW w:w="898" w:type="dxa"/>
            <w:tcBorders>
              <w:top w:val="nil"/>
              <w:left w:val="nil"/>
              <w:bottom w:val="single" w:sz="4" w:space="0" w:color="A6A6A6"/>
              <w:right w:val="single" w:sz="4" w:space="0" w:color="A6A6A6"/>
            </w:tcBorders>
            <w:shd w:val="clear" w:color="auto" w:fill="auto"/>
            <w:hideMark/>
          </w:tcPr>
          <w:p w14:paraId="4E087F6E"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70D85EA"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CD72B84"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5AD21B3"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4D80681"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E01A2A3" w14:textId="77777777" w:rsidR="00B825FD" w:rsidRDefault="00B825FD">
            <w:pPr>
              <w:rPr>
                <w:rFonts w:ascii="Arial" w:hAnsi="Arial" w:cs="Arial"/>
                <w:b/>
                <w:bCs/>
                <w:color w:val="0000FF"/>
                <w:sz w:val="16"/>
                <w:szCs w:val="16"/>
                <w:u w:val="single"/>
              </w:rPr>
            </w:pPr>
            <w:hyperlink r:id="rId365" w:history="1">
              <w:r>
                <w:rPr>
                  <w:rStyle w:val="Hyperlink"/>
                  <w:rFonts w:ascii="Arial" w:hAnsi="Arial" w:cs="Arial"/>
                  <w:b/>
                  <w:bCs/>
                  <w:color w:val="0000FF"/>
                  <w:sz w:val="16"/>
                  <w:szCs w:val="16"/>
                </w:rPr>
                <w:t>S4-221543</w:t>
              </w:r>
            </w:hyperlink>
          </w:p>
        </w:tc>
        <w:tc>
          <w:tcPr>
            <w:tcW w:w="3756" w:type="dxa"/>
            <w:tcBorders>
              <w:top w:val="nil"/>
              <w:left w:val="nil"/>
              <w:bottom w:val="single" w:sz="4" w:space="0" w:color="A6A6A6"/>
              <w:right w:val="single" w:sz="4" w:space="0" w:color="A6A6A6"/>
            </w:tcBorders>
            <w:shd w:val="clear" w:color="auto" w:fill="auto"/>
            <w:hideMark/>
          </w:tcPr>
          <w:p w14:paraId="5FC9136A" w14:textId="77777777" w:rsidR="00B825FD" w:rsidRDefault="00B825FD">
            <w:pPr>
              <w:rPr>
                <w:rFonts w:ascii="Arial" w:hAnsi="Arial" w:cs="Arial"/>
                <w:sz w:val="16"/>
                <w:szCs w:val="16"/>
              </w:rPr>
            </w:pPr>
            <w:r>
              <w:rPr>
                <w:rFonts w:ascii="Arial" w:hAnsi="Arial" w:cs="Arial"/>
                <w:sz w:val="16"/>
                <w:szCs w:val="16"/>
              </w:rPr>
              <w:t>[GA4RTAR] TS 26.506 v0.2.0</w:t>
            </w:r>
          </w:p>
        </w:tc>
        <w:tc>
          <w:tcPr>
            <w:tcW w:w="1438" w:type="dxa"/>
            <w:tcBorders>
              <w:top w:val="nil"/>
              <w:left w:val="nil"/>
              <w:bottom w:val="single" w:sz="4" w:space="0" w:color="A6A6A6"/>
              <w:right w:val="single" w:sz="4" w:space="0" w:color="A6A6A6"/>
            </w:tcBorders>
            <w:shd w:val="clear" w:color="auto" w:fill="auto"/>
            <w:hideMark/>
          </w:tcPr>
          <w:p w14:paraId="3FFABF4C" w14:textId="77777777" w:rsidR="00B825FD" w:rsidRDefault="00B825FD">
            <w:pPr>
              <w:rPr>
                <w:rFonts w:ascii="Arial" w:hAnsi="Arial" w:cs="Arial"/>
                <w:sz w:val="16"/>
                <w:szCs w:val="16"/>
              </w:rPr>
            </w:pPr>
            <w:r>
              <w:rPr>
                <w:rFonts w:ascii="Arial" w:hAnsi="Arial" w:cs="Arial"/>
                <w:sz w:val="16"/>
                <w:szCs w:val="16"/>
              </w:rPr>
              <w:t>Samsung Electronics Co., Ltd</w:t>
            </w:r>
          </w:p>
        </w:tc>
        <w:tc>
          <w:tcPr>
            <w:tcW w:w="898" w:type="dxa"/>
            <w:tcBorders>
              <w:top w:val="nil"/>
              <w:left w:val="nil"/>
              <w:bottom w:val="single" w:sz="4" w:space="0" w:color="A6A6A6"/>
              <w:right w:val="single" w:sz="4" w:space="0" w:color="A6A6A6"/>
            </w:tcBorders>
            <w:shd w:val="clear" w:color="auto" w:fill="auto"/>
            <w:hideMark/>
          </w:tcPr>
          <w:p w14:paraId="11898EC5"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536CBF8"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23BCFF9" w14:textId="77777777" w:rsidR="00B825FD" w:rsidRDefault="00B825FD">
            <w:pPr>
              <w:rPr>
                <w:rFonts w:ascii="Arial" w:hAnsi="Arial" w:cs="Arial"/>
                <w:sz w:val="16"/>
                <w:szCs w:val="16"/>
              </w:rPr>
            </w:pPr>
            <w:r>
              <w:rPr>
                <w:rFonts w:ascii="Arial" w:hAnsi="Arial" w:cs="Arial"/>
                <w:sz w:val="16"/>
                <w:szCs w:val="16"/>
              </w:rPr>
              <w:t>14.7</w:t>
            </w:r>
          </w:p>
        </w:tc>
        <w:tc>
          <w:tcPr>
            <w:tcW w:w="810" w:type="dxa"/>
            <w:tcBorders>
              <w:top w:val="nil"/>
              <w:left w:val="nil"/>
              <w:bottom w:val="single" w:sz="4" w:space="0" w:color="A6A6A6"/>
              <w:right w:val="single" w:sz="4" w:space="0" w:color="A6A6A6"/>
            </w:tcBorders>
            <w:shd w:val="clear" w:color="auto" w:fill="auto"/>
            <w:hideMark/>
          </w:tcPr>
          <w:p w14:paraId="4BA645FE"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7629ABB"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E7E5C8E" w14:textId="77777777" w:rsidR="00B825FD" w:rsidRDefault="00B825FD">
            <w:pPr>
              <w:rPr>
                <w:rFonts w:ascii="Arial" w:hAnsi="Arial" w:cs="Arial"/>
                <w:b/>
                <w:bCs/>
                <w:color w:val="0000FF"/>
                <w:sz w:val="16"/>
                <w:szCs w:val="16"/>
                <w:u w:val="single"/>
              </w:rPr>
            </w:pPr>
            <w:hyperlink r:id="rId366" w:history="1">
              <w:r>
                <w:rPr>
                  <w:rStyle w:val="Hyperlink"/>
                  <w:rFonts w:ascii="Arial" w:hAnsi="Arial" w:cs="Arial"/>
                  <w:b/>
                  <w:bCs/>
                  <w:color w:val="0000FF"/>
                  <w:sz w:val="16"/>
                  <w:szCs w:val="16"/>
                </w:rPr>
                <w:t>S4-221544</w:t>
              </w:r>
            </w:hyperlink>
          </w:p>
        </w:tc>
        <w:tc>
          <w:tcPr>
            <w:tcW w:w="3756" w:type="dxa"/>
            <w:tcBorders>
              <w:top w:val="nil"/>
              <w:left w:val="nil"/>
              <w:bottom w:val="single" w:sz="4" w:space="0" w:color="A6A6A6"/>
              <w:right w:val="single" w:sz="4" w:space="0" w:color="A6A6A6"/>
            </w:tcBorders>
            <w:shd w:val="clear" w:color="auto" w:fill="auto"/>
            <w:hideMark/>
          </w:tcPr>
          <w:p w14:paraId="40B17752" w14:textId="77777777" w:rsidR="00B825FD" w:rsidRDefault="00B825FD">
            <w:pPr>
              <w:rPr>
                <w:rFonts w:ascii="Arial" w:hAnsi="Arial" w:cs="Arial"/>
                <w:sz w:val="16"/>
                <w:szCs w:val="16"/>
              </w:rPr>
            </w:pPr>
            <w:r>
              <w:rPr>
                <w:rFonts w:ascii="Arial" w:hAnsi="Arial" w:cs="Arial"/>
                <w:sz w:val="16"/>
                <w:szCs w:val="16"/>
              </w:rPr>
              <w:t>pCR on baseline architecture for TS 26.506 (revised)</w:t>
            </w:r>
          </w:p>
        </w:tc>
        <w:tc>
          <w:tcPr>
            <w:tcW w:w="1438" w:type="dxa"/>
            <w:tcBorders>
              <w:top w:val="nil"/>
              <w:left w:val="nil"/>
              <w:bottom w:val="single" w:sz="4" w:space="0" w:color="A6A6A6"/>
              <w:right w:val="single" w:sz="4" w:space="0" w:color="A6A6A6"/>
            </w:tcBorders>
            <w:shd w:val="clear" w:color="auto" w:fill="auto"/>
            <w:hideMark/>
          </w:tcPr>
          <w:p w14:paraId="733B666B" w14:textId="77777777" w:rsidR="00B825FD" w:rsidRDefault="00B825FD">
            <w:pPr>
              <w:rPr>
                <w:rFonts w:ascii="Arial" w:hAnsi="Arial" w:cs="Arial"/>
                <w:sz w:val="16"/>
                <w:szCs w:val="16"/>
              </w:rPr>
            </w:pPr>
            <w:r>
              <w:rPr>
                <w:rFonts w:ascii="Arial" w:hAnsi="Arial" w:cs="Arial"/>
                <w:sz w:val="16"/>
                <w:szCs w:val="16"/>
              </w:rPr>
              <w:t>Samsung R&amp;D Institute India</w:t>
            </w:r>
          </w:p>
        </w:tc>
        <w:tc>
          <w:tcPr>
            <w:tcW w:w="898" w:type="dxa"/>
            <w:tcBorders>
              <w:top w:val="nil"/>
              <w:left w:val="nil"/>
              <w:bottom w:val="single" w:sz="4" w:space="0" w:color="A6A6A6"/>
              <w:right w:val="single" w:sz="4" w:space="0" w:color="A6A6A6"/>
            </w:tcBorders>
            <w:shd w:val="clear" w:color="auto" w:fill="auto"/>
            <w:hideMark/>
          </w:tcPr>
          <w:p w14:paraId="48D50AB6"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008BB10"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9FD3193"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6163A94B"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25BE8193"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CD6D4C5" w14:textId="77777777" w:rsidR="00B825FD" w:rsidRDefault="00B825FD">
            <w:pPr>
              <w:rPr>
                <w:rFonts w:ascii="Arial" w:hAnsi="Arial" w:cs="Arial"/>
                <w:b/>
                <w:bCs/>
                <w:color w:val="0000FF"/>
                <w:sz w:val="16"/>
                <w:szCs w:val="16"/>
                <w:u w:val="single"/>
              </w:rPr>
            </w:pPr>
            <w:hyperlink r:id="rId367" w:history="1">
              <w:r>
                <w:rPr>
                  <w:rStyle w:val="Hyperlink"/>
                  <w:rFonts w:ascii="Arial" w:hAnsi="Arial" w:cs="Arial"/>
                  <w:b/>
                  <w:bCs/>
                  <w:color w:val="0000FF"/>
                  <w:sz w:val="16"/>
                  <w:szCs w:val="16"/>
                </w:rPr>
                <w:t>S4-221545</w:t>
              </w:r>
            </w:hyperlink>
          </w:p>
        </w:tc>
        <w:tc>
          <w:tcPr>
            <w:tcW w:w="3756" w:type="dxa"/>
            <w:tcBorders>
              <w:top w:val="nil"/>
              <w:left w:val="nil"/>
              <w:bottom w:val="single" w:sz="4" w:space="0" w:color="A6A6A6"/>
              <w:right w:val="single" w:sz="4" w:space="0" w:color="A6A6A6"/>
            </w:tcBorders>
            <w:shd w:val="clear" w:color="auto" w:fill="auto"/>
            <w:hideMark/>
          </w:tcPr>
          <w:p w14:paraId="48AD656E" w14:textId="77777777" w:rsidR="00B825FD" w:rsidRDefault="00B825FD">
            <w:pPr>
              <w:rPr>
                <w:rFonts w:ascii="Arial" w:hAnsi="Arial" w:cs="Arial"/>
                <w:sz w:val="16"/>
                <w:szCs w:val="16"/>
              </w:rPr>
            </w:pPr>
            <w:r>
              <w:rPr>
                <w:rFonts w:ascii="Arial" w:hAnsi="Arial" w:cs="Arial"/>
                <w:sz w:val="16"/>
                <w:szCs w:val="16"/>
              </w:rPr>
              <w:t>Proposals for RTC-5 features and APIs based on M5 analysis</w:t>
            </w:r>
          </w:p>
        </w:tc>
        <w:tc>
          <w:tcPr>
            <w:tcW w:w="1438" w:type="dxa"/>
            <w:tcBorders>
              <w:top w:val="nil"/>
              <w:left w:val="nil"/>
              <w:bottom w:val="single" w:sz="4" w:space="0" w:color="A6A6A6"/>
              <w:right w:val="single" w:sz="4" w:space="0" w:color="A6A6A6"/>
            </w:tcBorders>
            <w:shd w:val="clear" w:color="auto" w:fill="auto"/>
            <w:hideMark/>
          </w:tcPr>
          <w:p w14:paraId="3F18FAF6"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3C608C94"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EFDE21B"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4CD80591"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165A6AC3"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64E2F68"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187DA9DD" w14:textId="77777777" w:rsidR="00B825FD" w:rsidRDefault="00B825FD">
            <w:pPr>
              <w:rPr>
                <w:rFonts w:ascii="Arial" w:hAnsi="Arial" w:cs="Arial"/>
                <w:b/>
                <w:bCs/>
                <w:color w:val="0000FF"/>
                <w:sz w:val="16"/>
                <w:szCs w:val="16"/>
                <w:u w:val="single"/>
              </w:rPr>
            </w:pPr>
            <w:hyperlink r:id="rId368" w:history="1">
              <w:r>
                <w:rPr>
                  <w:rStyle w:val="Hyperlink"/>
                  <w:rFonts w:ascii="Arial" w:hAnsi="Arial" w:cs="Arial"/>
                  <w:b/>
                  <w:bCs/>
                  <w:color w:val="0000FF"/>
                  <w:sz w:val="16"/>
                  <w:szCs w:val="16"/>
                </w:rPr>
                <w:t>S4-221546</w:t>
              </w:r>
            </w:hyperlink>
          </w:p>
        </w:tc>
        <w:tc>
          <w:tcPr>
            <w:tcW w:w="3756" w:type="dxa"/>
            <w:tcBorders>
              <w:top w:val="nil"/>
              <w:left w:val="nil"/>
              <w:bottom w:val="single" w:sz="4" w:space="0" w:color="A6A6A6"/>
              <w:right w:val="single" w:sz="4" w:space="0" w:color="A6A6A6"/>
            </w:tcBorders>
            <w:shd w:val="clear" w:color="auto" w:fill="auto"/>
            <w:hideMark/>
          </w:tcPr>
          <w:p w14:paraId="27EA4560" w14:textId="77777777" w:rsidR="00B825FD" w:rsidRDefault="00B825FD">
            <w:pPr>
              <w:rPr>
                <w:rFonts w:ascii="Arial" w:hAnsi="Arial" w:cs="Arial"/>
                <w:sz w:val="16"/>
                <w:szCs w:val="16"/>
              </w:rPr>
            </w:pPr>
            <w:r>
              <w:rPr>
                <w:rFonts w:ascii="Arial" w:hAnsi="Arial" w:cs="Arial"/>
                <w:sz w:val="16"/>
                <w:szCs w:val="16"/>
              </w:rPr>
              <w:t>Additions to size measurement of 3D Objects in iRTCW</w:t>
            </w:r>
          </w:p>
        </w:tc>
        <w:tc>
          <w:tcPr>
            <w:tcW w:w="1438" w:type="dxa"/>
            <w:tcBorders>
              <w:top w:val="nil"/>
              <w:left w:val="nil"/>
              <w:bottom w:val="single" w:sz="4" w:space="0" w:color="A6A6A6"/>
              <w:right w:val="single" w:sz="4" w:space="0" w:color="A6A6A6"/>
            </w:tcBorders>
            <w:shd w:val="clear" w:color="auto" w:fill="auto"/>
            <w:hideMark/>
          </w:tcPr>
          <w:p w14:paraId="61742F4B"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41472BA9"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262BCF2"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0F785DB"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32D6D24A"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2458BAA"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07D9BE9" w14:textId="77777777" w:rsidR="00B825FD" w:rsidRDefault="00B825FD">
            <w:pPr>
              <w:rPr>
                <w:rFonts w:ascii="Arial" w:hAnsi="Arial" w:cs="Arial"/>
                <w:b/>
                <w:bCs/>
                <w:color w:val="0000FF"/>
                <w:sz w:val="16"/>
                <w:szCs w:val="16"/>
                <w:u w:val="single"/>
              </w:rPr>
            </w:pPr>
            <w:hyperlink r:id="rId369" w:history="1">
              <w:r>
                <w:rPr>
                  <w:rStyle w:val="Hyperlink"/>
                  <w:rFonts w:ascii="Arial" w:hAnsi="Arial" w:cs="Arial"/>
                  <w:b/>
                  <w:bCs/>
                  <w:color w:val="0000FF"/>
                  <w:sz w:val="16"/>
                  <w:szCs w:val="16"/>
                </w:rPr>
                <w:t>S4-221547</w:t>
              </w:r>
            </w:hyperlink>
          </w:p>
        </w:tc>
        <w:tc>
          <w:tcPr>
            <w:tcW w:w="3756" w:type="dxa"/>
            <w:tcBorders>
              <w:top w:val="nil"/>
              <w:left w:val="nil"/>
              <w:bottom w:val="single" w:sz="4" w:space="0" w:color="A6A6A6"/>
              <w:right w:val="single" w:sz="4" w:space="0" w:color="A6A6A6"/>
            </w:tcBorders>
            <w:shd w:val="clear" w:color="auto" w:fill="auto"/>
            <w:hideMark/>
          </w:tcPr>
          <w:p w14:paraId="5DD303E6" w14:textId="77777777" w:rsidR="00B825FD" w:rsidRDefault="00B825FD">
            <w:pPr>
              <w:rPr>
                <w:rFonts w:ascii="Arial" w:hAnsi="Arial" w:cs="Arial"/>
                <w:sz w:val="16"/>
                <w:szCs w:val="16"/>
              </w:rPr>
            </w:pPr>
            <w:r>
              <w:rPr>
                <w:rFonts w:ascii="Arial" w:hAnsi="Arial" w:cs="Arial"/>
                <w:sz w:val="16"/>
                <w:szCs w:val="16"/>
              </w:rPr>
              <w:t>iRTCW architecture for AR Conferencing</w:t>
            </w:r>
          </w:p>
        </w:tc>
        <w:tc>
          <w:tcPr>
            <w:tcW w:w="1438" w:type="dxa"/>
            <w:tcBorders>
              <w:top w:val="nil"/>
              <w:left w:val="nil"/>
              <w:bottom w:val="single" w:sz="4" w:space="0" w:color="A6A6A6"/>
              <w:right w:val="single" w:sz="4" w:space="0" w:color="A6A6A6"/>
            </w:tcBorders>
            <w:shd w:val="clear" w:color="auto" w:fill="auto"/>
            <w:hideMark/>
          </w:tcPr>
          <w:p w14:paraId="0349689F" w14:textId="77777777" w:rsidR="00B825FD" w:rsidRDefault="00B825FD">
            <w:pPr>
              <w:rPr>
                <w:rFonts w:ascii="Arial" w:hAnsi="Arial" w:cs="Arial"/>
                <w:sz w:val="16"/>
                <w:szCs w:val="16"/>
              </w:rPr>
            </w:pPr>
            <w:r>
              <w:rPr>
                <w:rFonts w:ascii="Arial" w:hAnsi="Arial" w:cs="Arial"/>
                <w:sz w:val="16"/>
                <w:szCs w:val="16"/>
              </w:rPr>
              <w:t>Ericsson Limited</w:t>
            </w:r>
          </w:p>
        </w:tc>
        <w:tc>
          <w:tcPr>
            <w:tcW w:w="898" w:type="dxa"/>
            <w:tcBorders>
              <w:top w:val="nil"/>
              <w:left w:val="nil"/>
              <w:bottom w:val="single" w:sz="4" w:space="0" w:color="A6A6A6"/>
              <w:right w:val="single" w:sz="4" w:space="0" w:color="A6A6A6"/>
            </w:tcBorders>
            <w:shd w:val="clear" w:color="auto" w:fill="auto"/>
            <w:hideMark/>
          </w:tcPr>
          <w:p w14:paraId="323F5BFA"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3B852D9"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14F353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26B82A90"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8F789B0"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410BB8D2" w14:textId="77777777" w:rsidR="00B825FD" w:rsidRDefault="00B825FD">
            <w:pPr>
              <w:rPr>
                <w:rFonts w:ascii="Arial" w:hAnsi="Arial" w:cs="Arial"/>
                <w:b/>
                <w:bCs/>
                <w:color w:val="0000FF"/>
                <w:sz w:val="16"/>
                <w:szCs w:val="16"/>
                <w:u w:val="single"/>
              </w:rPr>
            </w:pPr>
            <w:hyperlink r:id="rId370" w:history="1">
              <w:r>
                <w:rPr>
                  <w:rStyle w:val="Hyperlink"/>
                  <w:rFonts w:ascii="Arial" w:hAnsi="Arial" w:cs="Arial"/>
                  <w:b/>
                  <w:bCs/>
                  <w:color w:val="0000FF"/>
                  <w:sz w:val="16"/>
                  <w:szCs w:val="16"/>
                </w:rPr>
                <w:t>S4-221548</w:t>
              </w:r>
            </w:hyperlink>
          </w:p>
        </w:tc>
        <w:tc>
          <w:tcPr>
            <w:tcW w:w="3756" w:type="dxa"/>
            <w:tcBorders>
              <w:top w:val="nil"/>
              <w:left w:val="nil"/>
              <w:bottom w:val="single" w:sz="4" w:space="0" w:color="A6A6A6"/>
              <w:right w:val="single" w:sz="4" w:space="0" w:color="A6A6A6"/>
            </w:tcBorders>
            <w:shd w:val="clear" w:color="auto" w:fill="auto"/>
            <w:hideMark/>
          </w:tcPr>
          <w:p w14:paraId="79BE35BE" w14:textId="77777777" w:rsidR="00B825FD" w:rsidRDefault="00B825FD">
            <w:pPr>
              <w:rPr>
                <w:rFonts w:ascii="Arial" w:hAnsi="Arial" w:cs="Arial"/>
                <w:sz w:val="16"/>
                <w:szCs w:val="16"/>
              </w:rPr>
            </w:pPr>
            <w:r>
              <w:rPr>
                <w:rFonts w:ascii="Arial" w:hAnsi="Arial" w:cs="Arial"/>
                <w:sz w:val="16"/>
                <w:szCs w:val="16"/>
              </w:rPr>
              <w:t>LS on N6 PDU Set identification.</w:t>
            </w:r>
          </w:p>
        </w:tc>
        <w:tc>
          <w:tcPr>
            <w:tcW w:w="1438" w:type="dxa"/>
            <w:tcBorders>
              <w:top w:val="nil"/>
              <w:left w:val="nil"/>
              <w:bottom w:val="single" w:sz="4" w:space="0" w:color="A6A6A6"/>
              <w:right w:val="single" w:sz="4" w:space="0" w:color="A6A6A6"/>
            </w:tcBorders>
            <w:shd w:val="clear" w:color="auto" w:fill="auto"/>
            <w:hideMark/>
          </w:tcPr>
          <w:p w14:paraId="1120A89F" w14:textId="77777777" w:rsidR="00B825FD" w:rsidRDefault="00B825FD">
            <w:pPr>
              <w:rPr>
                <w:rFonts w:ascii="Arial" w:hAnsi="Arial" w:cs="Arial"/>
                <w:sz w:val="16"/>
                <w:szCs w:val="16"/>
              </w:rPr>
            </w:pPr>
            <w:r>
              <w:rPr>
                <w:rFonts w:ascii="Arial" w:hAnsi="Arial" w:cs="Arial"/>
                <w:sz w:val="16"/>
                <w:szCs w:val="16"/>
              </w:rPr>
              <w:t>SA2</w:t>
            </w:r>
          </w:p>
        </w:tc>
        <w:tc>
          <w:tcPr>
            <w:tcW w:w="898" w:type="dxa"/>
            <w:tcBorders>
              <w:top w:val="nil"/>
              <w:left w:val="nil"/>
              <w:bottom w:val="single" w:sz="4" w:space="0" w:color="A6A6A6"/>
              <w:right w:val="single" w:sz="4" w:space="0" w:color="A6A6A6"/>
            </w:tcBorders>
            <w:shd w:val="clear" w:color="auto" w:fill="auto"/>
            <w:hideMark/>
          </w:tcPr>
          <w:p w14:paraId="2CF19323"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AA6621B"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6C0E8F15" w14:textId="77777777" w:rsidR="00B825FD" w:rsidRDefault="00B825FD">
            <w:pPr>
              <w:rPr>
                <w:rFonts w:ascii="Arial" w:hAnsi="Arial" w:cs="Arial"/>
                <w:sz w:val="16"/>
                <w:szCs w:val="16"/>
              </w:rPr>
            </w:pPr>
            <w:r>
              <w:rPr>
                <w:rFonts w:ascii="Arial" w:hAnsi="Arial" w:cs="Arial"/>
                <w:sz w:val="16"/>
                <w:szCs w:val="16"/>
              </w:rPr>
              <w:t>5.2</w:t>
            </w:r>
          </w:p>
        </w:tc>
        <w:tc>
          <w:tcPr>
            <w:tcW w:w="810" w:type="dxa"/>
            <w:tcBorders>
              <w:top w:val="nil"/>
              <w:left w:val="nil"/>
              <w:bottom w:val="single" w:sz="4" w:space="0" w:color="A6A6A6"/>
              <w:right w:val="single" w:sz="4" w:space="0" w:color="A6A6A6"/>
            </w:tcBorders>
            <w:shd w:val="clear" w:color="auto" w:fill="auto"/>
            <w:hideMark/>
          </w:tcPr>
          <w:p w14:paraId="0593FA57"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3A0DD9D6"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6B69F39C" w14:textId="77777777" w:rsidR="00B825FD" w:rsidRDefault="00B825FD">
            <w:pPr>
              <w:rPr>
                <w:rFonts w:ascii="Arial" w:hAnsi="Arial" w:cs="Arial"/>
                <w:b/>
                <w:bCs/>
                <w:color w:val="0000FF"/>
                <w:sz w:val="16"/>
                <w:szCs w:val="16"/>
                <w:u w:val="single"/>
              </w:rPr>
            </w:pPr>
            <w:hyperlink r:id="rId371" w:history="1">
              <w:r>
                <w:rPr>
                  <w:rStyle w:val="Hyperlink"/>
                  <w:rFonts w:ascii="Arial" w:hAnsi="Arial" w:cs="Arial"/>
                  <w:b/>
                  <w:bCs/>
                  <w:color w:val="0000FF"/>
                  <w:sz w:val="16"/>
                  <w:szCs w:val="16"/>
                </w:rPr>
                <w:t>S4-221549</w:t>
              </w:r>
            </w:hyperlink>
          </w:p>
        </w:tc>
        <w:tc>
          <w:tcPr>
            <w:tcW w:w="3756" w:type="dxa"/>
            <w:tcBorders>
              <w:top w:val="nil"/>
              <w:left w:val="nil"/>
              <w:bottom w:val="single" w:sz="4" w:space="0" w:color="A6A6A6"/>
              <w:right w:val="single" w:sz="4" w:space="0" w:color="A6A6A6"/>
            </w:tcBorders>
            <w:shd w:val="clear" w:color="auto" w:fill="auto"/>
            <w:hideMark/>
          </w:tcPr>
          <w:p w14:paraId="5AB39D3C" w14:textId="77777777" w:rsidR="00B825FD" w:rsidRDefault="00B825FD">
            <w:pPr>
              <w:rPr>
                <w:rFonts w:ascii="Arial" w:hAnsi="Arial" w:cs="Arial"/>
                <w:sz w:val="16"/>
                <w:szCs w:val="16"/>
              </w:rPr>
            </w:pPr>
            <w:r>
              <w:rPr>
                <w:rFonts w:ascii="Arial" w:hAnsi="Arial" w:cs="Arial"/>
                <w:sz w:val="16"/>
                <w:szCs w:val="16"/>
              </w:rPr>
              <w:t>Proposal for connection models to be used in iRTCW</w:t>
            </w:r>
          </w:p>
        </w:tc>
        <w:tc>
          <w:tcPr>
            <w:tcW w:w="1438" w:type="dxa"/>
            <w:tcBorders>
              <w:top w:val="nil"/>
              <w:left w:val="nil"/>
              <w:bottom w:val="single" w:sz="4" w:space="0" w:color="A6A6A6"/>
              <w:right w:val="single" w:sz="4" w:space="0" w:color="A6A6A6"/>
            </w:tcBorders>
            <w:shd w:val="clear" w:color="auto" w:fill="auto"/>
            <w:hideMark/>
          </w:tcPr>
          <w:p w14:paraId="37A3E07D"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24E7DF26"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E687012"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37A05661"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1D1E9A30"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1955FC7" w14:textId="77777777" w:rsidTr="00FD3682">
        <w:trPr>
          <w:trHeight w:val="180"/>
        </w:trPr>
        <w:tc>
          <w:tcPr>
            <w:tcW w:w="1421" w:type="dxa"/>
            <w:tcBorders>
              <w:top w:val="nil"/>
              <w:left w:val="single" w:sz="4" w:space="0" w:color="A6A6A6"/>
              <w:bottom w:val="single" w:sz="4" w:space="0" w:color="A6A6A6"/>
              <w:right w:val="single" w:sz="4" w:space="0" w:color="A6A6A6"/>
            </w:tcBorders>
            <w:shd w:val="clear" w:color="auto" w:fill="auto"/>
            <w:hideMark/>
          </w:tcPr>
          <w:p w14:paraId="406ABBA3" w14:textId="77777777" w:rsidR="00B825FD" w:rsidRDefault="00B825FD">
            <w:pPr>
              <w:rPr>
                <w:rFonts w:ascii="Arial" w:hAnsi="Arial" w:cs="Arial"/>
                <w:b/>
                <w:bCs/>
                <w:color w:val="0000FF"/>
                <w:sz w:val="16"/>
                <w:szCs w:val="16"/>
                <w:u w:val="single"/>
              </w:rPr>
            </w:pPr>
            <w:hyperlink r:id="rId372" w:history="1">
              <w:r>
                <w:rPr>
                  <w:rStyle w:val="Hyperlink"/>
                  <w:rFonts w:ascii="Arial" w:hAnsi="Arial" w:cs="Arial"/>
                  <w:b/>
                  <w:bCs/>
                  <w:color w:val="0000FF"/>
                  <w:sz w:val="16"/>
                  <w:szCs w:val="16"/>
                </w:rPr>
                <w:t>S4-221550</w:t>
              </w:r>
            </w:hyperlink>
          </w:p>
        </w:tc>
        <w:tc>
          <w:tcPr>
            <w:tcW w:w="3756" w:type="dxa"/>
            <w:tcBorders>
              <w:top w:val="nil"/>
              <w:left w:val="nil"/>
              <w:bottom w:val="single" w:sz="4" w:space="0" w:color="A6A6A6"/>
              <w:right w:val="single" w:sz="4" w:space="0" w:color="A6A6A6"/>
            </w:tcBorders>
            <w:shd w:val="clear" w:color="auto" w:fill="auto"/>
            <w:hideMark/>
          </w:tcPr>
          <w:p w14:paraId="59AD2E56" w14:textId="77777777" w:rsidR="00B825FD" w:rsidRDefault="00B825FD">
            <w:pPr>
              <w:rPr>
                <w:rFonts w:ascii="Arial" w:hAnsi="Arial" w:cs="Arial"/>
                <w:sz w:val="16"/>
                <w:szCs w:val="16"/>
              </w:rPr>
            </w:pPr>
            <w:r>
              <w:rPr>
                <w:rFonts w:ascii="Arial" w:hAnsi="Arial" w:cs="Arial"/>
                <w:sz w:val="16"/>
                <w:szCs w:val="16"/>
              </w:rPr>
              <w:t>Basic AR call flow</w:t>
            </w:r>
          </w:p>
        </w:tc>
        <w:tc>
          <w:tcPr>
            <w:tcW w:w="1438" w:type="dxa"/>
            <w:tcBorders>
              <w:top w:val="nil"/>
              <w:left w:val="nil"/>
              <w:bottom w:val="single" w:sz="4" w:space="0" w:color="A6A6A6"/>
              <w:right w:val="single" w:sz="4" w:space="0" w:color="A6A6A6"/>
            </w:tcBorders>
            <w:shd w:val="clear" w:color="auto" w:fill="auto"/>
            <w:hideMark/>
          </w:tcPr>
          <w:p w14:paraId="63D77614" w14:textId="77777777" w:rsidR="00B825FD" w:rsidRDefault="00B825FD">
            <w:pPr>
              <w:rPr>
                <w:rFonts w:ascii="Arial" w:hAnsi="Arial" w:cs="Arial"/>
                <w:sz w:val="16"/>
                <w:szCs w:val="16"/>
              </w:rPr>
            </w:pPr>
            <w:r>
              <w:rPr>
                <w:rFonts w:ascii="Arial" w:hAnsi="Arial" w:cs="Arial"/>
                <w:sz w:val="16"/>
                <w:szCs w:val="16"/>
              </w:rPr>
              <w:t>Nokia Corporation, Qualcomm Incorporated</w:t>
            </w:r>
          </w:p>
        </w:tc>
        <w:tc>
          <w:tcPr>
            <w:tcW w:w="898" w:type="dxa"/>
            <w:tcBorders>
              <w:top w:val="nil"/>
              <w:left w:val="nil"/>
              <w:bottom w:val="single" w:sz="4" w:space="0" w:color="A6A6A6"/>
              <w:right w:val="single" w:sz="4" w:space="0" w:color="A6A6A6"/>
            </w:tcBorders>
            <w:shd w:val="clear" w:color="auto" w:fill="auto"/>
            <w:hideMark/>
          </w:tcPr>
          <w:p w14:paraId="5BD9B920"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A9FF4FD"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75866B1E"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40C85C9A"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BA2A3A8"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A883B59" w14:textId="77777777" w:rsidR="00B825FD" w:rsidRDefault="00B825FD">
            <w:pPr>
              <w:rPr>
                <w:rFonts w:ascii="Arial" w:hAnsi="Arial" w:cs="Arial"/>
                <w:b/>
                <w:bCs/>
                <w:color w:val="0000FF"/>
                <w:sz w:val="16"/>
                <w:szCs w:val="16"/>
                <w:u w:val="single"/>
              </w:rPr>
            </w:pPr>
            <w:hyperlink r:id="rId373" w:history="1">
              <w:r>
                <w:rPr>
                  <w:rStyle w:val="Hyperlink"/>
                  <w:rFonts w:ascii="Arial" w:hAnsi="Arial" w:cs="Arial"/>
                  <w:b/>
                  <w:bCs/>
                  <w:color w:val="0000FF"/>
                  <w:sz w:val="16"/>
                  <w:szCs w:val="16"/>
                </w:rPr>
                <w:t>S4-221551</w:t>
              </w:r>
            </w:hyperlink>
          </w:p>
        </w:tc>
        <w:tc>
          <w:tcPr>
            <w:tcW w:w="3756" w:type="dxa"/>
            <w:tcBorders>
              <w:top w:val="nil"/>
              <w:left w:val="nil"/>
              <w:bottom w:val="single" w:sz="4" w:space="0" w:color="A6A6A6"/>
              <w:right w:val="single" w:sz="4" w:space="0" w:color="A6A6A6"/>
            </w:tcBorders>
            <w:shd w:val="clear" w:color="auto" w:fill="auto"/>
            <w:hideMark/>
          </w:tcPr>
          <w:p w14:paraId="175987F2" w14:textId="77777777" w:rsidR="00B825FD" w:rsidRDefault="00B825FD">
            <w:pPr>
              <w:rPr>
                <w:rFonts w:ascii="Arial" w:hAnsi="Arial" w:cs="Arial"/>
                <w:sz w:val="16"/>
                <w:szCs w:val="16"/>
              </w:rPr>
            </w:pPr>
            <w:r>
              <w:rPr>
                <w:rFonts w:ascii="Arial" w:hAnsi="Arial" w:cs="Arial"/>
                <w:sz w:val="16"/>
                <w:szCs w:val="16"/>
              </w:rPr>
              <w:t>IBACS requirements - Spatial Computing</w:t>
            </w:r>
          </w:p>
        </w:tc>
        <w:tc>
          <w:tcPr>
            <w:tcW w:w="1438" w:type="dxa"/>
            <w:tcBorders>
              <w:top w:val="nil"/>
              <w:left w:val="nil"/>
              <w:bottom w:val="single" w:sz="4" w:space="0" w:color="A6A6A6"/>
              <w:right w:val="single" w:sz="4" w:space="0" w:color="A6A6A6"/>
            </w:tcBorders>
            <w:shd w:val="clear" w:color="auto" w:fill="auto"/>
            <w:hideMark/>
          </w:tcPr>
          <w:p w14:paraId="60C114BF"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6A45C850"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222989B"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445293B"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C4B9BBD"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F9400C9"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96D69EE" w14:textId="77777777" w:rsidR="00B825FD" w:rsidRDefault="00B825FD">
            <w:pPr>
              <w:rPr>
                <w:rFonts w:ascii="Arial" w:hAnsi="Arial" w:cs="Arial"/>
                <w:b/>
                <w:bCs/>
                <w:color w:val="0000FF"/>
                <w:sz w:val="16"/>
                <w:szCs w:val="16"/>
                <w:u w:val="single"/>
              </w:rPr>
            </w:pPr>
            <w:hyperlink r:id="rId374" w:history="1">
              <w:r>
                <w:rPr>
                  <w:rStyle w:val="Hyperlink"/>
                  <w:rFonts w:ascii="Arial" w:hAnsi="Arial" w:cs="Arial"/>
                  <w:b/>
                  <w:bCs/>
                  <w:color w:val="0000FF"/>
                  <w:sz w:val="16"/>
                  <w:szCs w:val="16"/>
                </w:rPr>
                <w:t>S4-221552</w:t>
              </w:r>
            </w:hyperlink>
          </w:p>
        </w:tc>
        <w:tc>
          <w:tcPr>
            <w:tcW w:w="3756" w:type="dxa"/>
            <w:tcBorders>
              <w:top w:val="nil"/>
              <w:left w:val="nil"/>
              <w:bottom w:val="single" w:sz="4" w:space="0" w:color="A6A6A6"/>
              <w:right w:val="single" w:sz="4" w:space="0" w:color="A6A6A6"/>
            </w:tcBorders>
            <w:shd w:val="clear" w:color="auto" w:fill="auto"/>
            <w:hideMark/>
          </w:tcPr>
          <w:p w14:paraId="658599B7" w14:textId="77777777" w:rsidR="00B825FD" w:rsidRDefault="00B825FD">
            <w:pPr>
              <w:rPr>
                <w:rFonts w:ascii="Arial" w:hAnsi="Arial" w:cs="Arial"/>
                <w:sz w:val="16"/>
                <w:szCs w:val="16"/>
              </w:rPr>
            </w:pPr>
            <w:r>
              <w:rPr>
                <w:rFonts w:ascii="Arial" w:hAnsi="Arial" w:cs="Arial"/>
                <w:sz w:val="16"/>
                <w:szCs w:val="16"/>
              </w:rPr>
              <w:t xml:space="preserve">[IBACS] SDP signalling for Avatar-based AR calls with 3D-model generation </w:t>
            </w:r>
          </w:p>
        </w:tc>
        <w:tc>
          <w:tcPr>
            <w:tcW w:w="1438" w:type="dxa"/>
            <w:tcBorders>
              <w:top w:val="nil"/>
              <w:left w:val="nil"/>
              <w:bottom w:val="single" w:sz="4" w:space="0" w:color="A6A6A6"/>
              <w:right w:val="single" w:sz="4" w:space="0" w:color="A6A6A6"/>
            </w:tcBorders>
            <w:shd w:val="clear" w:color="auto" w:fill="auto"/>
            <w:hideMark/>
          </w:tcPr>
          <w:p w14:paraId="5166DB8B"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72014A12"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68387EE"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6F0284CF"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4EADE0C0"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45C468E"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6BEF1375" w14:textId="77777777" w:rsidR="00B825FD" w:rsidRDefault="00B825FD">
            <w:pPr>
              <w:rPr>
                <w:rFonts w:ascii="Arial" w:hAnsi="Arial" w:cs="Arial"/>
                <w:b/>
                <w:bCs/>
                <w:color w:val="0000FF"/>
                <w:sz w:val="16"/>
                <w:szCs w:val="16"/>
                <w:u w:val="single"/>
              </w:rPr>
            </w:pPr>
            <w:hyperlink r:id="rId375" w:history="1">
              <w:r>
                <w:rPr>
                  <w:rStyle w:val="Hyperlink"/>
                  <w:rFonts w:ascii="Arial" w:hAnsi="Arial" w:cs="Arial"/>
                  <w:b/>
                  <w:bCs/>
                  <w:color w:val="0000FF"/>
                  <w:sz w:val="16"/>
                  <w:szCs w:val="16"/>
                </w:rPr>
                <w:t>S4-221553</w:t>
              </w:r>
            </w:hyperlink>
          </w:p>
        </w:tc>
        <w:tc>
          <w:tcPr>
            <w:tcW w:w="3756" w:type="dxa"/>
            <w:tcBorders>
              <w:top w:val="nil"/>
              <w:left w:val="nil"/>
              <w:bottom w:val="single" w:sz="4" w:space="0" w:color="A6A6A6"/>
              <w:right w:val="single" w:sz="4" w:space="0" w:color="A6A6A6"/>
            </w:tcBorders>
            <w:shd w:val="clear" w:color="auto" w:fill="auto"/>
            <w:hideMark/>
          </w:tcPr>
          <w:p w14:paraId="4DCA53D5" w14:textId="77777777" w:rsidR="00B825FD" w:rsidRDefault="00B825FD">
            <w:pPr>
              <w:rPr>
                <w:rFonts w:ascii="Arial" w:hAnsi="Arial" w:cs="Arial"/>
                <w:sz w:val="16"/>
                <w:szCs w:val="16"/>
              </w:rPr>
            </w:pPr>
            <w:r>
              <w:rPr>
                <w:rFonts w:ascii="Arial" w:hAnsi="Arial" w:cs="Arial"/>
                <w:sz w:val="16"/>
                <w:szCs w:val="16"/>
              </w:rPr>
              <w:t xml:space="preserve">[IBACS] Transporting motion data for avatar animation </w:t>
            </w:r>
          </w:p>
        </w:tc>
        <w:tc>
          <w:tcPr>
            <w:tcW w:w="1438" w:type="dxa"/>
            <w:tcBorders>
              <w:top w:val="nil"/>
              <w:left w:val="nil"/>
              <w:bottom w:val="single" w:sz="4" w:space="0" w:color="A6A6A6"/>
              <w:right w:val="single" w:sz="4" w:space="0" w:color="A6A6A6"/>
            </w:tcBorders>
            <w:shd w:val="clear" w:color="auto" w:fill="auto"/>
            <w:hideMark/>
          </w:tcPr>
          <w:p w14:paraId="65FEF49C"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00FAE389"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3F7B099"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403EAF68"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3FDBF53F"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2FC74C8"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130B992B" w14:textId="77777777" w:rsidR="00B825FD" w:rsidRDefault="00B825FD">
            <w:pPr>
              <w:rPr>
                <w:rFonts w:ascii="Arial" w:hAnsi="Arial" w:cs="Arial"/>
                <w:b/>
                <w:bCs/>
                <w:color w:val="0000FF"/>
                <w:sz w:val="16"/>
                <w:szCs w:val="16"/>
                <w:u w:val="single"/>
              </w:rPr>
            </w:pPr>
            <w:hyperlink r:id="rId376" w:history="1">
              <w:r>
                <w:rPr>
                  <w:rStyle w:val="Hyperlink"/>
                  <w:rFonts w:ascii="Arial" w:hAnsi="Arial" w:cs="Arial"/>
                  <w:b/>
                  <w:bCs/>
                  <w:color w:val="0000FF"/>
                  <w:sz w:val="16"/>
                  <w:szCs w:val="16"/>
                </w:rPr>
                <w:t>S4-221554</w:t>
              </w:r>
            </w:hyperlink>
          </w:p>
        </w:tc>
        <w:tc>
          <w:tcPr>
            <w:tcW w:w="3756" w:type="dxa"/>
            <w:tcBorders>
              <w:top w:val="nil"/>
              <w:left w:val="nil"/>
              <w:bottom w:val="single" w:sz="4" w:space="0" w:color="A6A6A6"/>
              <w:right w:val="single" w:sz="4" w:space="0" w:color="A6A6A6"/>
            </w:tcBorders>
            <w:shd w:val="clear" w:color="auto" w:fill="auto"/>
            <w:hideMark/>
          </w:tcPr>
          <w:p w14:paraId="3EFFC988" w14:textId="77777777" w:rsidR="00B825FD" w:rsidRDefault="00B825FD">
            <w:pPr>
              <w:rPr>
                <w:rFonts w:ascii="Arial" w:hAnsi="Arial" w:cs="Arial"/>
                <w:sz w:val="16"/>
                <w:szCs w:val="16"/>
              </w:rPr>
            </w:pPr>
            <w:r>
              <w:rPr>
                <w:rFonts w:ascii="Arial" w:hAnsi="Arial" w:cs="Arial"/>
                <w:sz w:val="16"/>
                <w:szCs w:val="16"/>
              </w:rPr>
              <w:t>[IBACS] Permanent Document v0.1.0</w:t>
            </w:r>
          </w:p>
        </w:tc>
        <w:tc>
          <w:tcPr>
            <w:tcW w:w="1438" w:type="dxa"/>
            <w:tcBorders>
              <w:top w:val="nil"/>
              <w:left w:val="nil"/>
              <w:bottom w:val="single" w:sz="4" w:space="0" w:color="A6A6A6"/>
              <w:right w:val="single" w:sz="4" w:space="0" w:color="A6A6A6"/>
            </w:tcBorders>
            <w:shd w:val="clear" w:color="auto" w:fill="auto"/>
            <w:hideMark/>
          </w:tcPr>
          <w:p w14:paraId="75E3481C" w14:textId="77777777" w:rsidR="00B825FD" w:rsidRDefault="00B825FD">
            <w:pPr>
              <w:rPr>
                <w:rFonts w:ascii="Arial" w:hAnsi="Arial" w:cs="Arial"/>
                <w:sz w:val="16"/>
                <w:szCs w:val="16"/>
              </w:rPr>
            </w:pPr>
            <w:r>
              <w:rPr>
                <w:rFonts w:ascii="Arial" w:hAnsi="Arial" w:cs="Arial"/>
                <w:sz w:val="16"/>
                <w:szCs w:val="16"/>
              </w:rPr>
              <w:t>KPN N.V.</w:t>
            </w:r>
          </w:p>
        </w:tc>
        <w:tc>
          <w:tcPr>
            <w:tcW w:w="898" w:type="dxa"/>
            <w:tcBorders>
              <w:top w:val="nil"/>
              <w:left w:val="nil"/>
              <w:bottom w:val="single" w:sz="4" w:space="0" w:color="A6A6A6"/>
              <w:right w:val="single" w:sz="4" w:space="0" w:color="A6A6A6"/>
            </w:tcBorders>
            <w:shd w:val="clear" w:color="auto" w:fill="auto"/>
            <w:hideMark/>
          </w:tcPr>
          <w:p w14:paraId="2B5254FB" w14:textId="77777777" w:rsidR="00B825FD" w:rsidRDefault="00B825F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092EFF0"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700B79FD" w14:textId="77777777" w:rsidR="00B825FD" w:rsidRDefault="00B825FD">
            <w:pPr>
              <w:rPr>
                <w:rFonts w:ascii="Arial" w:hAnsi="Arial" w:cs="Arial"/>
                <w:sz w:val="16"/>
                <w:szCs w:val="16"/>
              </w:rPr>
            </w:pPr>
            <w:r>
              <w:rPr>
                <w:rFonts w:ascii="Arial" w:hAnsi="Arial" w:cs="Arial"/>
                <w:sz w:val="16"/>
                <w:szCs w:val="16"/>
              </w:rPr>
              <w:t>14.5</w:t>
            </w:r>
          </w:p>
        </w:tc>
        <w:tc>
          <w:tcPr>
            <w:tcW w:w="810" w:type="dxa"/>
            <w:tcBorders>
              <w:top w:val="nil"/>
              <w:left w:val="nil"/>
              <w:bottom w:val="single" w:sz="4" w:space="0" w:color="A6A6A6"/>
              <w:right w:val="single" w:sz="4" w:space="0" w:color="A6A6A6"/>
            </w:tcBorders>
            <w:shd w:val="clear" w:color="auto" w:fill="auto"/>
            <w:hideMark/>
          </w:tcPr>
          <w:p w14:paraId="0353DAC5"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DFD7F7B"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6A1905DB" w14:textId="77777777" w:rsidR="00B825FD" w:rsidRDefault="00B825FD">
            <w:pPr>
              <w:rPr>
                <w:rFonts w:ascii="Arial" w:hAnsi="Arial" w:cs="Arial"/>
                <w:b/>
                <w:bCs/>
                <w:color w:val="0000FF"/>
                <w:sz w:val="16"/>
                <w:szCs w:val="16"/>
                <w:u w:val="single"/>
              </w:rPr>
            </w:pPr>
            <w:hyperlink r:id="rId377" w:history="1">
              <w:r>
                <w:rPr>
                  <w:rStyle w:val="Hyperlink"/>
                  <w:rFonts w:ascii="Arial" w:hAnsi="Arial" w:cs="Arial"/>
                  <w:b/>
                  <w:bCs/>
                  <w:color w:val="0000FF"/>
                  <w:sz w:val="16"/>
                  <w:szCs w:val="16"/>
                </w:rPr>
                <w:t>S4-221555</w:t>
              </w:r>
            </w:hyperlink>
          </w:p>
        </w:tc>
        <w:tc>
          <w:tcPr>
            <w:tcW w:w="3756" w:type="dxa"/>
            <w:tcBorders>
              <w:top w:val="nil"/>
              <w:left w:val="nil"/>
              <w:bottom w:val="single" w:sz="4" w:space="0" w:color="A6A6A6"/>
              <w:right w:val="single" w:sz="4" w:space="0" w:color="A6A6A6"/>
            </w:tcBorders>
            <w:shd w:val="clear" w:color="auto" w:fill="auto"/>
            <w:hideMark/>
          </w:tcPr>
          <w:p w14:paraId="5D02944C" w14:textId="77777777" w:rsidR="00B825FD" w:rsidRDefault="00B825FD">
            <w:pPr>
              <w:rPr>
                <w:rFonts w:ascii="Arial" w:hAnsi="Arial" w:cs="Arial"/>
                <w:sz w:val="16"/>
                <w:szCs w:val="16"/>
              </w:rPr>
            </w:pPr>
            <w:r>
              <w:rPr>
                <w:rFonts w:ascii="Arial" w:hAnsi="Arial" w:cs="Arial"/>
                <w:sz w:val="16"/>
                <w:szCs w:val="16"/>
              </w:rPr>
              <w:t>Real-time metadata transport over RTP</w:t>
            </w:r>
          </w:p>
        </w:tc>
        <w:tc>
          <w:tcPr>
            <w:tcW w:w="1438" w:type="dxa"/>
            <w:tcBorders>
              <w:top w:val="nil"/>
              <w:left w:val="nil"/>
              <w:bottom w:val="single" w:sz="4" w:space="0" w:color="A6A6A6"/>
              <w:right w:val="single" w:sz="4" w:space="0" w:color="A6A6A6"/>
            </w:tcBorders>
            <w:shd w:val="clear" w:color="auto" w:fill="auto"/>
            <w:hideMark/>
          </w:tcPr>
          <w:p w14:paraId="47001D79" w14:textId="77777777" w:rsidR="00B825FD" w:rsidRDefault="00B825FD">
            <w:pPr>
              <w:rPr>
                <w:rFonts w:ascii="Arial" w:hAnsi="Arial" w:cs="Arial"/>
                <w:sz w:val="16"/>
                <w:szCs w:val="16"/>
              </w:rPr>
            </w:pPr>
            <w:r>
              <w:rPr>
                <w:rFonts w:ascii="Arial" w:hAnsi="Arial" w:cs="Arial"/>
                <w:sz w:val="16"/>
                <w:szCs w:val="16"/>
              </w:rPr>
              <w:t>Qualcomm India Pvt Ltd, Lenovo</w:t>
            </w:r>
          </w:p>
        </w:tc>
        <w:tc>
          <w:tcPr>
            <w:tcW w:w="898" w:type="dxa"/>
            <w:tcBorders>
              <w:top w:val="nil"/>
              <w:left w:val="nil"/>
              <w:bottom w:val="single" w:sz="4" w:space="0" w:color="A6A6A6"/>
              <w:right w:val="single" w:sz="4" w:space="0" w:color="A6A6A6"/>
            </w:tcBorders>
            <w:shd w:val="clear" w:color="auto" w:fill="auto"/>
            <w:hideMark/>
          </w:tcPr>
          <w:p w14:paraId="6A777A14"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4934A47"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219546AF"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76C56696"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BB45A9C"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110563E" w14:textId="77777777" w:rsidR="00B825FD" w:rsidRDefault="00B825FD">
            <w:pPr>
              <w:rPr>
                <w:rFonts w:ascii="Arial" w:hAnsi="Arial" w:cs="Arial"/>
                <w:b/>
                <w:bCs/>
                <w:color w:val="0000FF"/>
                <w:sz w:val="16"/>
                <w:szCs w:val="16"/>
                <w:u w:val="single"/>
              </w:rPr>
            </w:pPr>
            <w:hyperlink r:id="rId378" w:history="1">
              <w:r>
                <w:rPr>
                  <w:rStyle w:val="Hyperlink"/>
                  <w:rFonts w:ascii="Arial" w:hAnsi="Arial" w:cs="Arial"/>
                  <w:b/>
                  <w:bCs/>
                  <w:color w:val="0000FF"/>
                  <w:sz w:val="16"/>
                  <w:szCs w:val="16"/>
                </w:rPr>
                <w:t>S4-221556</w:t>
              </w:r>
            </w:hyperlink>
          </w:p>
        </w:tc>
        <w:tc>
          <w:tcPr>
            <w:tcW w:w="3756" w:type="dxa"/>
            <w:tcBorders>
              <w:top w:val="nil"/>
              <w:left w:val="nil"/>
              <w:bottom w:val="single" w:sz="4" w:space="0" w:color="A6A6A6"/>
              <w:right w:val="single" w:sz="4" w:space="0" w:color="A6A6A6"/>
            </w:tcBorders>
            <w:shd w:val="clear" w:color="auto" w:fill="auto"/>
            <w:hideMark/>
          </w:tcPr>
          <w:p w14:paraId="7AC96A14" w14:textId="77777777" w:rsidR="00B825FD" w:rsidRDefault="00B825FD">
            <w:pPr>
              <w:rPr>
                <w:rFonts w:ascii="Arial" w:hAnsi="Arial" w:cs="Arial"/>
                <w:sz w:val="16"/>
                <w:szCs w:val="16"/>
              </w:rPr>
            </w:pPr>
            <w:r>
              <w:rPr>
                <w:rFonts w:ascii="Arial" w:hAnsi="Arial" w:cs="Arial"/>
                <w:sz w:val="16"/>
                <w:szCs w:val="16"/>
              </w:rPr>
              <w:t>Draft Reply LS on the usage of DC application identifier in SDP</w:t>
            </w:r>
          </w:p>
        </w:tc>
        <w:tc>
          <w:tcPr>
            <w:tcW w:w="1438" w:type="dxa"/>
            <w:tcBorders>
              <w:top w:val="nil"/>
              <w:left w:val="nil"/>
              <w:bottom w:val="single" w:sz="4" w:space="0" w:color="A6A6A6"/>
              <w:right w:val="single" w:sz="4" w:space="0" w:color="A6A6A6"/>
            </w:tcBorders>
            <w:shd w:val="clear" w:color="auto" w:fill="auto"/>
            <w:hideMark/>
          </w:tcPr>
          <w:p w14:paraId="1BF76E24" w14:textId="77777777" w:rsidR="00B825FD" w:rsidRDefault="00B825FD">
            <w:pPr>
              <w:rPr>
                <w:rFonts w:ascii="Arial" w:hAnsi="Arial" w:cs="Arial"/>
                <w:sz w:val="16"/>
                <w:szCs w:val="16"/>
              </w:rPr>
            </w:pPr>
            <w:r>
              <w:rPr>
                <w:rFonts w:ascii="Arial" w:hAnsi="Arial" w:cs="Arial"/>
                <w:sz w:val="16"/>
                <w:szCs w:val="16"/>
              </w:rPr>
              <w:t>SA2</w:t>
            </w:r>
          </w:p>
        </w:tc>
        <w:tc>
          <w:tcPr>
            <w:tcW w:w="898" w:type="dxa"/>
            <w:tcBorders>
              <w:top w:val="nil"/>
              <w:left w:val="nil"/>
              <w:bottom w:val="single" w:sz="4" w:space="0" w:color="A6A6A6"/>
              <w:right w:val="single" w:sz="4" w:space="0" w:color="A6A6A6"/>
            </w:tcBorders>
            <w:shd w:val="clear" w:color="auto" w:fill="auto"/>
            <w:hideMark/>
          </w:tcPr>
          <w:p w14:paraId="7E490BB4"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352F42C"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306E1886" w14:textId="77777777" w:rsidR="00B825FD" w:rsidRDefault="00B825FD">
            <w:pPr>
              <w:rPr>
                <w:rFonts w:ascii="Arial" w:hAnsi="Arial" w:cs="Arial"/>
                <w:sz w:val="16"/>
                <w:szCs w:val="16"/>
              </w:rPr>
            </w:pPr>
            <w:r>
              <w:rPr>
                <w:rFonts w:ascii="Arial" w:hAnsi="Arial" w:cs="Arial"/>
                <w:sz w:val="16"/>
                <w:szCs w:val="16"/>
              </w:rPr>
              <w:t>10.3</w:t>
            </w:r>
          </w:p>
        </w:tc>
        <w:tc>
          <w:tcPr>
            <w:tcW w:w="810" w:type="dxa"/>
            <w:tcBorders>
              <w:top w:val="nil"/>
              <w:left w:val="nil"/>
              <w:bottom w:val="single" w:sz="4" w:space="0" w:color="A6A6A6"/>
              <w:right w:val="single" w:sz="4" w:space="0" w:color="A6A6A6"/>
            </w:tcBorders>
            <w:shd w:val="clear" w:color="auto" w:fill="auto"/>
            <w:hideMark/>
          </w:tcPr>
          <w:p w14:paraId="0AAF8CA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6020B9B"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104C806" w14:textId="77777777" w:rsidR="00B825FD" w:rsidRDefault="00B825FD">
            <w:pPr>
              <w:rPr>
                <w:rFonts w:ascii="Arial" w:hAnsi="Arial" w:cs="Arial"/>
                <w:b/>
                <w:bCs/>
                <w:color w:val="0000FF"/>
                <w:sz w:val="16"/>
                <w:szCs w:val="16"/>
                <w:u w:val="single"/>
              </w:rPr>
            </w:pPr>
            <w:hyperlink r:id="rId379" w:history="1">
              <w:r>
                <w:rPr>
                  <w:rStyle w:val="Hyperlink"/>
                  <w:rFonts w:ascii="Arial" w:hAnsi="Arial" w:cs="Arial"/>
                  <w:b/>
                  <w:bCs/>
                  <w:color w:val="0000FF"/>
                  <w:sz w:val="16"/>
                  <w:szCs w:val="16"/>
                </w:rPr>
                <w:t>S4-221557</w:t>
              </w:r>
            </w:hyperlink>
          </w:p>
        </w:tc>
        <w:tc>
          <w:tcPr>
            <w:tcW w:w="3756" w:type="dxa"/>
            <w:tcBorders>
              <w:top w:val="nil"/>
              <w:left w:val="nil"/>
              <w:bottom w:val="single" w:sz="4" w:space="0" w:color="A6A6A6"/>
              <w:right w:val="single" w:sz="4" w:space="0" w:color="A6A6A6"/>
            </w:tcBorders>
            <w:shd w:val="clear" w:color="auto" w:fill="auto"/>
            <w:hideMark/>
          </w:tcPr>
          <w:p w14:paraId="4F7A4E3E" w14:textId="77777777" w:rsidR="00B825FD" w:rsidRDefault="00B825FD">
            <w:pPr>
              <w:rPr>
                <w:rFonts w:ascii="Arial" w:hAnsi="Arial" w:cs="Arial"/>
                <w:sz w:val="16"/>
                <w:szCs w:val="16"/>
              </w:rPr>
            </w:pPr>
            <w:r>
              <w:rPr>
                <w:rFonts w:ascii="Arial" w:hAnsi="Arial" w:cs="Arial"/>
                <w:sz w:val="16"/>
                <w:szCs w:val="16"/>
              </w:rPr>
              <w:t>Real-time metadata transport over data channel</w:t>
            </w:r>
          </w:p>
        </w:tc>
        <w:tc>
          <w:tcPr>
            <w:tcW w:w="1438" w:type="dxa"/>
            <w:tcBorders>
              <w:top w:val="nil"/>
              <w:left w:val="nil"/>
              <w:bottom w:val="single" w:sz="4" w:space="0" w:color="A6A6A6"/>
              <w:right w:val="single" w:sz="4" w:space="0" w:color="A6A6A6"/>
            </w:tcBorders>
            <w:shd w:val="clear" w:color="auto" w:fill="auto"/>
            <w:hideMark/>
          </w:tcPr>
          <w:p w14:paraId="221885FA" w14:textId="77777777" w:rsidR="00B825FD" w:rsidRDefault="00B825FD">
            <w:pPr>
              <w:rPr>
                <w:rFonts w:ascii="Arial" w:hAnsi="Arial" w:cs="Arial"/>
                <w:sz w:val="16"/>
                <w:szCs w:val="16"/>
              </w:rPr>
            </w:pPr>
            <w:r>
              <w:rPr>
                <w:rFonts w:ascii="Arial" w:hAnsi="Arial" w:cs="Arial"/>
                <w:sz w:val="16"/>
                <w:szCs w:val="16"/>
              </w:rPr>
              <w:t>Qualcomm India Pvt Ltd, Lenovo</w:t>
            </w:r>
          </w:p>
        </w:tc>
        <w:tc>
          <w:tcPr>
            <w:tcW w:w="898" w:type="dxa"/>
            <w:tcBorders>
              <w:top w:val="nil"/>
              <w:left w:val="nil"/>
              <w:bottom w:val="single" w:sz="4" w:space="0" w:color="A6A6A6"/>
              <w:right w:val="single" w:sz="4" w:space="0" w:color="A6A6A6"/>
            </w:tcBorders>
            <w:shd w:val="clear" w:color="auto" w:fill="auto"/>
            <w:hideMark/>
          </w:tcPr>
          <w:p w14:paraId="21D89F6A"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E6865F3"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61BD6D8"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50E05D2"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690B788"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1783E345" w14:textId="77777777" w:rsidR="00B825FD" w:rsidRDefault="00B825FD">
            <w:pPr>
              <w:rPr>
                <w:rFonts w:ascii="Arial" w:hAnsi="Arial" w:cs="Arial"/>
                <w:b/>
                <w:bCs/>
                <w:color w:val="0000FF"/>
                <w:sz w:val="16"/>
                <w:szCs w:val="16"/>
                <w:u w:val="single"/>
              </w:rPr>
            </w:pPr>
            <w:hyperlink r:id="rId380" w:history="1">
              <w:r>
                <w:rPr>
                  <w:rStyle w:val="Hyperlink"/>
                  <w:rFonts w:ascii="Arial" w:hAnsi="Arial" w:cs="Arial"/>
                  <w:b/>
                  <w:bCs/>
                  <w:color w:val="0000FF"/>
                  <w:sz w:val="16"/>
                  <w:szCs w:val="16"/>
                </w:rPr>
                <w:t>S4-221558</w:t>
              </w:r>
            </w:hyperlink>
          </w:p>
        </w:tc>
        <w:tc>
          <w:tcPr>
            <w:tcW w:w="3756" w:type="dxa"/>
            <w:tcBorders>
              <w:top w:val="nil"/>
              <w:left w:val="nil"/>
              <w:bottom w:val="single" w:sz="4" w:space="0" w:color="A6A6A6"/>
              <w:right w:val="single" w:sz="4" w:space="0" w:color="A6A6A6"/>
            </w:tcBorders>
            <w:shd w:val="clear" w:color="auto" w:fill="auto"/>
            <w:hideMark/>
          </w:tcPr>
          <w:p w14:paraId="39B29D1E" w14:textId="77777777" w:rsidR="00B825FD" w:rsidRDefault="00B825FD">
            <w:pPr>
              <w:rPr>
                <w:rFonts w:ascii="Arial" w:hAnsi="Arial" w:cs="Arial"/>
                <w:sz w:val="16"/>
                <w:szCs w:val="16"/>
              </w:rPr>
            </w:pPr>
            <w:r>
              <w:rPr>
                <w:rFonts w:ascii="Arial" w:hAnsi="Arial" w:cs="Arial"/>
                <w:sz w:val="16"/>
                <w:szCs w:val="16"/>
              </w:rPr>
              <w:t>Use of ICE with IMS Data Channel</w:t>
            </w:r>
          </w:p>
        </w:tc>
        <w:tc>
          <w:tcPr>
            <w:tcW w:w="1438" w:type="dxa"/>
            <w:tcBorders>
              <w:top w:val="nil"/>
              <w:left w:val="nil"/>
              <w:bottom w:val="single" w:sz="4" w:space="0" w:color="A6A6A6"/>
              <w:right w:val="single" w:sz="4" w:space="0" w:color="A6A6A6"/>
            </w:tcBorders>
            <w:shd w:val="clear" w:color="auto" w:fill="auto"/>
            <w:hideMark/>
          </w:tcPr>
          <w:p w14:paraId="14425394" w14:textId="77777777" w:rsidR="00B825FD" w:rsidRDefault="00B825FD">
            <w:pPr>
              <w:rPr>
                <w:rFonts w:ascii="Arial" w:hAnsi="Arial" w:cs="Arial"/>
                <w:sz w:val="16"/>
                <w:szCs w:val="16"/>
              </w:rPr>
            </w:pPr>
            <w:r>
              <w:rPr>
                <w:rFonts w:ascii="Arial" w:hAnsi="Arial" w:cs="Arial"/>
                <w:sz w:val="16"/>
                <w:szCs w:val="16"/>
              </w:rPr>
              <w:t>Ericsson LM</w:t>
            </w:r>
          </w:p>
        </w:tc>
        <w:tc>
          <w:tcPr>
            <w:tcW w:w="898" w:type="dxa"/>
            <w:tcBorders>
              <w:top w:val="nil"/>
              <w:left w:val="nil"/>
              <w:bottom w:val="single" w:sz="4" w:space="0" w:color="A6A6A6"/>
              <w:right w:val="single" w:sz="4" w:space="0" w:color="A6A6A6"/>
            </w:tcBorders>
            <w:shd w:val="clear" w:color="auto" w:fill="auto"/>
            <w:hideMark/>
          </w:tcPr>
          <w:p w14:paraId="4F8D19C6"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322A5EE"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34495F9"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nil"/>
              <w:bottom w:val="single" w:sz="4" w:space="0" w:color="A6A6A6"/>
              <w:right w:val="single" w:sz="4" w:space="0" w:color="A6A6A6"/>
            </w:tcBorders>
            <w:shd w:val="clear" w:color="auto" w:fill="auto"/>
            <w:hideMark/>
          </w:tcPr>
          <w:p w14:paraId="493A2455"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5716E192"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08DDB068" w14:textId="77777777" w:rsidR="00B825FD" w:rsidRDefault="00B825FD">
            <w:pPr>
              <w:rPr>
                <w:rFonts w:ascii="Arial" w:hAnsi="Arial" w:cs="Arial"/>
                <w:b/>
                <w:bCs/>
                <w:color w:val="0000FF"/>
                <w:sz w:val="16"/>
                <w:szCs w:val="16"/>
                <w:u w:val="single"/>
              </w:rPr>
            </w:pPr>
            <w:hyperlink r:id="rId381" w:history="1">
              <w:r>
                <w:rPr>
                  <w:rStyle w:val="Hyperlink"/>
                  <w:rFonts w:ascii="Arial" w:hAnsi="Arial" w:cs="Arial"/>
                  <w:b/>
                  <w:bCs/>
                  <w:color w:val="0000FF"/>
                  <w:sz w:val="16"/>
                  <w:szCs w:val="16"/>
                </w:rPr>
                <w:t>S4-221559</w:t>
              </w:r>
            </w:hyperlink>
          </w:p>
        </w:tc>
        <w:tc>
          <w:tcPr>
            <w:tcW w:w="3756" w:type="dxa"/>
            <w:tcBorders>
              <w:top w:val="nil"/>
              <w:left w:val="nil"/>
              <w:bottom w:val="single" w:sz="4" w:space="0" w:color="A6A6A6"/>
              <w:right w:val="single" w:sz="4" w:space="0" w:color="A6A6A6"/>
            </w:tcBorders>
            <w:shd w:val="clear" w:color="auto" w:fill="auto"/>
            <w:hideMark/>
          </w:tcPr>
          <w:p w14:paraId="3BC52AA6" w14:textId="77777777" w:rsidR="00B825FD" w:rsidRDefault="00B825FD">
            <w:pPr>
              <w:rPr>
                <w:rFonts w:ascii="Arial" w:hAnsi="Arial" w:cs="Arial"/>
                <w:sz w:val="16"/>
                <w:szCs w:val="16"/>
              </w:rPr>
            </w:pPr>
            <w:r>
              <w:rPr>
                <w:rFonts w:ascii="Arial" w:hAnsi="Arial" w:cs="Arial"/>
                <w:sz w:val="16"/>
                <w:szCs w:val="16"/>
              </w:rPr>
              <w:t>[5G_RTP] Permanent Document v 0.0.3</w:t>
            </w:r>
          </w:p>
        </w:tc>
        <w:tc>
          <w:tcPr>
            <w:tcW w:w="1438" w:type="dxa"/>
            <w:tcBorders>
              <w:top w:val="nil"/>
              <w:left w:val="nil"/>
              <w:bottom w:val="single" w:sz="4" w:space="0" w:color="A6A6A6"/>
              <w:right w:val="single" w:sz="4" w:space="0" w:color="A6A6A6"/>
            </w:tcBorders>
            <w:shd w:val="clear" w:color="auto" w:fill="auto"/>
            <w:hideMark/>
          </w:tcPr>
          <w:p w14:paraId="1601E3DF" w14:textId="77777777" w:rsidR="00B825FD" w:rsidRDefault="00B825FD">
            <w:pPr>
              <w:rPr>
                <w:rFonts w:ascii="Arial" w:hAnsi="Arial" w:cs="Arial"/>
                <w:sz w:val="16"/>
                <w:szCs w:val="16"/>
              </w:rPr>
            </w:pPr>
            <w:r>
              <w:rPr>
                <w:rFonts w:ascii="Arial" w:hAnsi="Arial" w:cs="Arial"/>
                <w:sz w:val="16"/>
                <w:szCs w:val="16"/>
              </w:rPr>
              <w:t>Nokia Corporation</w:t>
            </w:r>
          </w:p>
        </w:tc>
        <w:tc>
          <w:tcPr>
            <w:tcW w:w="898" w:type="dxa"/>
            <w:tcBorders>
              <w:top w:val="nil"/>
              <w:left w:val="nil"/>
              <w:bottom w:val="single" w:sz="4" w:space="0" w:color="A6A6A6"/>
              <w:right w:val="single" w:sz="4" w:space="0" w:color="A6A6A6"/>
            </w:tcBorders>
            <w:shd w:val="clear" w:color="auto" w:fill="auto"/>
            <w:hideMark/>
          </w:tcPr>
          <w:p w14:paraId="618F9303" w14:textId="77777777" w:rsidR="00B825FD" w:rsidRDefault="00B825FD">
            <w:pPr>
              <w:rPr>
                <w:rFonts w:ascii="Arial" w:hAnsi="Arial" w:cs="Arial"/>
                <w:sz w:val="16"/>
                <w:szCs w:val="16"/>
              </w:rPr>
            </w:pPr>
            <w:r>
              <w:rPr>
                <w:rFonts w:ascii="Arial" w:hAnsi="Arial" w:cs="Arial"/>
                <w:sz w:val="16"/>
                <w:szCs w:val="16"/>
              </w:rPr>
              <w:t>10.8</w:t>
            </w:r>
          </w:p>
        </w:tc>
        <w:tc>
          <w:tcPr>
            <w:tcW w:w="937" w:type="dxa"/>
            <w:tcBorders>
              <w:top w:val="nil"/>
              <w:left w:val="nil"/>
              <w:bottom w:val="single" w:sz="4" w:space="0" w:color="A6A6A6"/>
              <w:right w:val="single" w:sz="4" w:space="0" w:color="A6A6A6"/>
            </w:tcBorders>
            <w:shd w:val="clear" w:color="auto" w:fill="auto"/>
            <w:hideMark/>
          </w:tcPr>
          <w:p w14:paraId="5C07D259" w14:textId="77777777" w:rsidR="00B825FD" w:rsidRDefault="00B825FD">
            <w:pPr>
              <w:rPr>
                <w:rFonts w:ascii="Arial" w:hAnsi="Arial" w:cs="Arial"/>
                <w:sz w:val="16"/>
                <w:szCs w:val="16"/>
              </w:rPr>
            </w:pPr>
            <w:r>
              <w:rPr>
                <w:rFonts w:ascii="Arial" w:hAnsi="Arial" w:cs="Arial"/>
                <w:sz w:val="16"/>
                <w:szCs w:val="16"/>
              </w:rPr>
              <w:t>not treated</w:t>
            </w:r>
          </w:p>
        </w:tc>
        <w:tc>
          <w:tcPr>
            <w:tcW w:w="900" w:type="dxa"/>
            <w:tcBorders>
              <w:top w:val="nil"/>
              <w:left w:val="nil"/>
              <w:bottom w:val="single" w:sz="4" w:space="0" w:color="A6A6A6"/>
              <w:right w:val="single" w:sz="4" w:space="0" w:color="A6A6A6"/>
            </w:tcBorders>
            <w:shd w:val="clear" w:color="auto" w:fill="auto"/>
            <w:hideMark/>
          </w:tcPr>
          <w:p w14:paraId="331D8EA1" w14:textId="77777777" w:rsidR="00B825FD" w:rsidRDefault="00B825FD">
            <w:pPr>
              <w:rPr>
                <w:rFonts w:ascii="Arial" w:hAnsi="Arial" w:cs="Arial"/>
                <w:sz w:val="16"/>
                <w:szCs w:val="16"/>
              </w:rPr>
            </w:pPr>
            <w:r>
              <w:rPr>
                <w:rFonts w:ascii="Arial" w:hAnsi="Arial" w:cs="Arial"/>
                <w:sz w:val="16"/>
                <w:szCs w:val="16"/>
              </w:rPr>
              <w:t>14.9</w:t>
            </w:r>
          </w:p>
        </w:tc>
        <w:tc>
          <w:tcPr>
            <w:tcW w:w="810" w:type="dxa"/>
            <w:tcBorders>
              <w:top w:val="nil"/>
              <w:left w:val="nil"/>
              <w:bottom w:val="single" w:sz="4" w:space="0" w:color="A6A6A6"/>
              <w:right w:val="single" w:sz="4" w:space="0" w:color="A6A6A6"/>
            </w:tcBorders>
            <w:shd w:val="clear" w:color="auto" w:fill="auto"/>
            <w:hideMark/>
          </w:tcPr>
          <w:p w14:paraId="0FF5785A"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A941590"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3D885D1" w14:textId="77777777" w:rsidR="00B825FD" w:rsidRDefault="00B825FD">
            <w:pPr>
              <w:rPr>
                <w:rFonts w:ascii="Arial" w:hAnsi="Arial" w:cs="Arial"/>
                <w:b/>
                <w:bCs/>
                <w:color w:val="0000FF"/>
                <w:sz w:val="16"/>
                <w:szCs w:val="16"/>
                <w:u w:val="single"/>
              </w:rPr>
            </w:pPr>
            <w:hyperlink r:id="rId382" w:history="1">
              <w:r>
                <w:rPr>
                  <w:rStyle w:val="Hyperlink"/>
                  <w:rFonts w:ascii="Arial" w:hAnsi="Arial" w:cs="Arial"/>
                  <w:b/>
                  <w:bCs/>
                  <w:color w:val="0000FF"/>
                  <w:sz w:val="16"/>
                  <w:szCs w:val="16"/>
                </w:rPr>
                <w:t>S4-221560</w:t>
              </w:r>
            </w:hyperlink>
          </w:p>
        </w:tc>
        <w:tc>
          <w:tcPr>
            <w:tcW w:w="3756" w:type="dxa"/>
            <w:tcBorders>
              <w:top w:val="nil"/>
              <w:left w:val="nil"/>
              <w:bottom w:val="single" w:sz="4" w:space="0" w:color="A6A6A6"/>
              <w:right w:val="single" w:sz="4" w:space="0" w:color="A6A6A6"/>
            </w:tcBorders>
            <w:shd w:val="clear" w:color="auto" w:fill="auto"/>
            <w:hideMark/>
          </w:tcPr>
          <w:p w14:paraId="44926C5B" w14:textId="77777777" w:rsidR="00B825FD" w:rsidRDefault="00B825FD">
            <w:pPr>
              <w:rPr>
                <w:rFonts w:ascii="Arial" w:hAnsi="Arial" w:cs="Arial"/>
                <w:sz w:val="16"/>
                <w:szCs w:val="16"/>
              </w:rPr>
            </w:pPr>
            <w:r>
              <w:rPr>
                <w:rFonts w:ascii="Arial" w:hAnsi="Arial" w:cs="Arial"/>
                <w:sz w:val="16"/>
                <w:szCs w:val="16"/>
                <w:lang w:val="en-GB"/>
              </w:rPr>
              <w:t xml:space="preserve">Discussion on versioning and delivery of WebRTC signalling for iRTCW </w:t>
            </w:r>
          </w:p>
        </w:tc>
        <w:tc>
          <w:tcPr>
            <w:tcW w:w="1438" w:type="dxa"/>
            <w:tcBorders>
              <w:top w:val="nil"/>
              <w:left w:val="nil"/>
              <w:bottom w:val="single" w:sz="4" w:space="0" w:color="A6A6A6"/>
              <w:right w:val="single" w:sz="4" w:space="0" w:color="A6A6A6"/>
            </w:tcBorders>
            <w:shd w:val="clear" w:color="auto" w:fill="auto"/>
            <w:hideMark/>
          </w:tcPr>
          <w:p w14:paraId="4053B933"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66F4A0B5"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1C62F06"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3B06C8E7"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E5629F3"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45427E6D"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E0BF753" w14:textId="77777777" w:rsidR="00B825FD" w:rsidRDefault="00B825FD">
            <w:pPr>
              <w:rPr>
                <w:rFonts w:ascii="Arial" w:hAnsi="Arial" w:cs="Arial"/>
                <w:b/>
                <w:bCs/>
                <w:color w:val="0000FF"/>
                <w:sz w:val="16"/>
                <w:szCs w:val="16"/>
                <w:u w:val="single"/>
              </w:rPr>
            </w:pPr>
            <w:hyperlink r:id="rId383" w:history="1">
              <w:r>
                <w:rPr>
                  <w:rStyle w:val="Hyperlink"/>
                  <w:rFonts w:ascii="Arial" w:hAnsi="Arial" w:cs="Arial"/>
                  <w:b/>
                  <w:bCs/>
                  <w:color w:val="0000FF"/>
                  <w:sz w:val="16"/>
                  <w:szCs w:val="16"/>
                </w:rPr>
                <w:t>S4-221561</w:t>
              </w:r>
            </w:hyperlink>
          </w:p>
        </w:tc>
        <w:tc>
          <w:tcPr>
            <w:tcW w:w="3756" w:type="dxa"/>
            <w:tcBorders>
              <w:top w:val="nil"/>
              <w:left w:val="nil"/>
              <w:bottom w:val="single" w:sz="4" w:space="0" w:color="A6A6A6"/>
              <w:right w:val="single" w:sz="4" w:space="0" w:color="A6A6A6"/>
            </w:tcBorders>
            <w:shd w:val="clear" w:color="auto" w:fill="auto"/>
            <w:hideMark/>
          </w:tcPr>
          <w:p w14:paraId="6C1C05F7" w14:textId="77777777" w:rsidR="00B825FD" w:rsidRDefault="00B825FD">
            <w:pPr>
              <w:rPr>
                <w:rFonts w:ascii="Arial" w:hAnsi="Arial" w:cs="Arial"/>
                <w:sz w:val="16"/>
                <w:szCs w:val="16"/>
              </w:rPr>
            </w:pPr>
            <w:r>
              <w:rPr>
                <w:rFonts w:ascii="Arial" w:hAnsi="Arial" w:cs="Arial"/>
                <w:sz w:val="16"/>
                <w:szCs w:val="16"/>
              </w:rPr>
              <w:t>RTC Call Flows</w:t>
            </w:r>
          </w:p>
        </w:tc>
        <w:tc>
          <w:tcPr>
            <w:tcW w:w="1438" w:type="dxa"/>
            <w:tcBorders>
              <w:top w:val="nil"/>
              <w:left w:val="nil"/>
              <w:bottom w:val="single" w:sz="4" w:space="0" w:color="A6A6A6"/>
              <w:right w:val="single" w:sz="4" w:space="0" w:color="A6A6A6"/>
            </w:tcBorders>
            <w:shd w:val="clear" w:color="auto" w:fill="auto"/>
            <w:hideMark/>
          </w:tcPr>
          <w:p w14:paraId="0A1DB445" w14:textId="77777777" w:rsidR="00B825FD" w:rsidRDefault="00B825FD">
            <w:pPr>
              <w:rPr>
                <w:rFonts w:ascii="Arial" w:hAnsi="Arial" w:cs="Arial"/>
                <w:sz w:val="16"/>
                <w:szCs w:val="16"/>
              </w:rPr>
            </w:pPr>
            <w:r>
              <w:rPr>
                <w:rFonts w:ascii="Arial" w:hAnsi="Arial" w:cs="Arial"/>
                <w:sz w:val="16"/>
                <w:szCs w:val="16"/>
              </w:rPr>
              <w:t>Qualcomm India Pvt Ltd, NTT</w:t>
            </w:r>
          </w:p>
        </w:tc>
        <w:tc>
          <w:tcPr>
            <w:tcW w:w="898" w:type="dxa"/>
            <w:tcBorders>
              <w:top w:val="nil"/>
              <w:left w:val="nil"/>
              <w:bottom w:val="single" w:sz="4" w:space="0" w:color="A6A6A6"/>
              <w:right w:val="single" w:sz="4" w:space="0" w:color="A6A6A6"/>
            </w:tcBorders>
            <w:shd w:val="clear" w:color="auto" w:fill="auto"/>
            <w:hideMark/>
          </w:tcPr>
          <w:p w14:paraId="30995EF5"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6DCB712" w14:textId="77777777" w:rsidR="00B825FD" w:rsidRDefault="00B825FD">
            <w:pPr>
              <w:rPr>
                <w:rFonts w:ascii="Arial" w:hAnsi="Arial" w:cs="Arial"/>
                <w:color w:val="9C6500"/>
                <w:sz w:val="16"/>
                <w:szCs w:val="16"/>
              </w:rPr>
            </w:pPr>
            <w:r>
              <w:rPr>
                <w:rFonts w:ascii="Arial" w:hAnsi="Arial" w:cs="Arial"/>
                <w:color w:val="9C6500"/>
                <w:sz w:val="16"/>
                <w:szCs w:val="16"/>
              </w:rPr>
              <w:t>revised</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5C67EDC0" w14:textId="77777777" w:rsidR="00B825FD" w:rsidRDefault="00B825FD">
            <w:pPr>
              <w:rPr>
                <w:rFonts w:ascii="Arial" w:hAnsi="Arial" w:cs="Arial"/>
                <w:color w:val="000000"/>
                <w:sz w:val="22"/>
                <w:szCs w:val="22"/>
              </w:rPr>
            </w:pPr>
            <w:r>
              <w:rPr>
                <w:rFonts w:ascii="Arial" w:hAnsi="Arial" w:cs="Arial"/>
                <w:color w:val="000000"/>
                <w:sz w:val="22"/>
                <w:szCs w:val="22"/>
              </w:rPr>
              <w:t> </w:t>
            </w:r>
          </w:p>
        </w:tc>
        <w:tc>
          <w:tcPr>
            <w:tcW w:w="810" w:type="dxa"/>
            <w:tcBorders>
              <w:top w:val="nil"/>
              <w:left w:val="single" w:sz="4" w:space="0" w:color="A6A6A6"/>
              <w:bottom w:val="single" w:sz="4" w:space="0" w:color="A6A6A6"/>
              <w:right w:val="single" w:sz="4" w:space="0" w:color="A6A6A6"/>
            </w:tcBorders>
            <w:shd w:val="clear" w:color="auto" w:fill="auto"/>
            <w:hideMark/>
          </w:tcPr>
          <w:p w14:paraId="1A18D224" w14:textId="77777777" w:rsidR="00B825FD" w:rsidRDefault="00B825FD">
            <w:pPr>
              <w:rPr>
                <w:rFonts w:ascii="Arial" w:hAnsi="Arial" w:cs="Arial"/>
                <w:b/>
                <w:bCs/>
                <w:color w:val="0000FF"/>
                <w:sz w:val="16"/>
                <w:szCs w:val="16"/>
                <w:u w:val="single"/>
              </w:rPr>
            </w:pPr>
            <w:hyperlink r:id="rId384" w:history="1">
              <w:r>
                <w:rPr>
                  <w:rStyle w:val="Hyperlink"/>
                  <w:rFonts w:ascii="Arial" w:hAnsi="Arial" w:cs="Arial"/>
                  <w:b/>
                  <w:bCs/>
                  <w:color w:val="0000FF"/>
                  <w:sz w:val="16"/>
                  <w:szCs w:val="16"/>
                </w:rPr>
                <w:t>S4-221508</w:t>
              </w:r>
            </w:hyperlink>
          </w:p>
        </w:tc>
      </w:tr>
      <w:tr w:rsidR="00FD3682" w14:paraId="38DE302D"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22F90327" w14:textId="77777777" w:rsidR="00B825FD" w:rsidRDefault="00B825FD">
            <w:pPr>
              <w:rPr>
                <w:rFonts w:ascii="Arial" w:hAnsi="Arial" w:cs="Arial"/>
                <w:b/>
                <w:bCs/>
                <w:color w:val="0000FF"/>
                <w:sz w:val="16"/>
                <w:szCs w:val="16"/>
                <w:u w:val="single"/>
              </w:rPr>
            </w:pPr>
            <w:hyperlink r:id="rId385" w:history="1">
              <w:r>
                <w:rPr>
                  <w:rStyle w:val="Hyperlink"/>
                  <w:rFonts w:ascii="Arial" w:hAnsi="Arial" w:cs="Arial"/>
                  <w:b/>
                  <w:bCs/>
                  <w:color w:val="0000FF"/>
                  <w:sz w:val="16"/>
                  <w:szCs w:val="16"/>
                </w:rPr>
                <w:t>S4-221562</w:t>
              </w:r>
            </w:hyperlink>
          </w:p>
        </w:tc>
        <w:tc>
          <w:tcPr>
            <w:tcW w:w="3756" w:type="dxa"/>
            <w:tcBorders>
              <w:top w:val="nil"/>
              <w:left w:val="nil"/>
              <w:bottom w:val="single" w:sz="4" w:space="0" w:color="A6A6A6"/>
              <w:right w:val="single" w:sz="4" w:space="0" w:color="A6A6A6"/>
            </w:tcBorders>
            <w:shd w:val="clear" w:color="auto" w:fill="auto"/>
            <w:hideMark/>
          </w:tcPr>
          <w:p w14:paraId="45FAA3B1" w14:textId="77777777" w:rsidR="00B825FD" w:rsidRDefault="00B825FD">
            <w:pPr>
              <w:rPr>
                <w:rFonts w:ascii="Arial" w:hAnsi="Arial" w:cs="Arial"/>
                <w:sz w:val="16"/>
                <w:szCs w:val="16"/>
              </w:rPr>
            </w:pPr>
            <w:r>
              <w:rPr>
                <w:rFonts w:ascii="Arial" w:hAnsi="Arial" w:cs="Arial"/>
                <w:sz w:val="16"/>
                <w:szCs w:val="16"/>
              </w:rPr>
              <w:t>[FS_eiRTCW] Timeplan 3.0</w:t>
            </w:r>
          </w:p>
        </w:tc>
        <w:tc>
          <w:tcPr>
            <w:tcW w:w="1438" w:type="dxa"/>
            <w:tcBorders>
              <w:top w:val="nil"/>
              <w:left w:val="nil"/>
              <w:bottom w:val="single" w:sz="4" w:space="0" w:color="A6A6A6"/>
              <w:right w:val="single" w:sz="4" w:space="0" w:color="A6A6A6"/>
            </w:tcBorders>
            <w:shd w:val="clear" w:color="auto" w:fill="auto"/>
            <w:hideMark/>
          </w:tcPr>
          <w:p w14:paraId="3B66A3CE" w14:textId="77777777" w:rsidR="00B825FD" w:rsidRDefault="00B825FD">
            <w:pPr>
              <w:rPr>
                <w:rFonts w:ascii="Arial" w:hAnsi="Arial" w:cs="Arial"/>
                <w:sz w:val="16"/>
                <w:szCs w:val="16"/>
              </w:rPr>
            </w:pPr>
            <w:r>
              <w:rPr>
                <w:rFonts w:ascii="Arial" w:hAnsi="Arial" w:cs="Arial"/>
                <w:sz w:val="16"/>
                <w:szCs w:val="16"/>
              </w:rPr>
              <w:t>NTT</w:t>
            </w:r>
          </w:p>
        </w:tc>
        <w:tc>
          <w:tcPr>
            <w:tcW w:w="898" w:type="dxa"/>
            <w:tcBorders>
              <w:top w:val="nil"/>
              <w:left w:val="nil"/>
              <w:bottom w:val="single" w:sz="4" w:space="0" w:color="A6A6A6"/>
              <w:right w:val="single" w:sz="4" w:space="0" w:color="A6A6A6"/>
            </w:tcBorders>
            <w:shd w:val="clear" w:color="auto" w:fill="auto"/>
            <w:hideMark/>
          </w:tcPr>
          <w:p w14:paraId="6BA6DBE4" w14:textId="77777777" w:rsidR="00B825FD" w:rsidRDefault="00B825FD">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B4EB3A9"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single" w:sz="4" w:space="0" w:color="A6A6A6"/>
              <w:left w:val="nil"/>
              <w:bottom w:val="single" w:sz="4" w:space="0" w:color="A6A6A6"/>
              <w:right w:val="single" w:sz="4" w:space="0" w:color="A6A6A6"/>
            </w:tcBorders>
            <w:shd w:val="clear" w:color="auto" w:fill="auto"/>
            <w:hideMark/>
          </w:tcPr>
          <w:p w14:paraId="154F41B9" w14:textId="77777777" w:rsidR="00B825FD" w:rsidRDefault="00B825FD">
            <w:pPr>
              <w:rPr>
                <w:rFonts w:ascii="Arial" w:hAnsi="Arial" w:cs="Arial"/>
                <w:sz w:val="16"/>
                <w:szCs w:val="16"/>
              </w:rPr>
            </w:pPr>
            <w:r>
              <w:rPr>
                <w:rFonts w:ascii="Arial" w:hAnsi="Arial" w:cs="Arial"/>
                <w:sz w:val="16"/>
                <w:szCs w:val="16"/>
              </w:rPr>
              <w:t>15.4</w:t>
            </w:r>
          </w:p>
        </w:tc>
        <w:tc>
          <w:tcPr>
            <w:tcW w:w="810" w:type="dxa"/>
            <w:tcBorders>
              <w:top w:val="nil"/>
              <w:left w:val="nil"/>
              <w:bottom w:val="single" w:sz="4" w:space="0" w:color="A6A6A6"/>
              <w:right w:val="single" w:sz="4" w:space="0" w:color="A6A6A6"/>
            </w:tcBorders>
            <w:shd w:val="clear" w:color="auto" w:fill="auto"/>
            <w:hideMark/>
          </w:tcPr>
          <w:p w14:paraId="1C991C44"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AE3AD6F"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EEAEF29" w14:textId="77777777" w:rsidR="00B825FD" w:rsidRDefault="00B825FD">
            <w:pPr>
              <w:rPr>
                <w:rFonts w:ascii="Arial" w:hAnsi="Arial" w:cs="Arial"/>
                <w:b/>
                <w:bCs/>
                <w:color w:val="0000FF"/>
                <w:sz w:val="16"/>
                <w:szCs w:val="16"/>
                <w:u w:val="single"/>
              </w:rPr>
            </w:pPr>
            <w:hyperlink r:id="rId386" w:history="1">
              <w:r>
                <w:rPr>
                  <w:rStyle w:val="Hyperlink"/>
                  <w:rFonts w:ascii="Arial" w:hAnsi="Arial" w:cs="Arial"/>
                  <w:b/>
                  <w:bCs/>
                  <w:color w:val="0000FF"/>
                  <w:sz w:val="16"/>
                  <w:szCs w:val="16"/>
                </w:rPr>
                <w:t>S4-221508</w:t>
              </w:r>
            </w:hyperlink>
          </w:p>
        </w:tc>
        <w:tc>
          <w:tcPr>
            <w:tcW w:w="3756" w:type="dxa"/>
            <w:tcBorders>
              <w:top w:val="nil"/>
              <w:left w:val="nil"/>
              <w:bottom w:val="single" w:sz="4" w:space="0" w:color="A6A6A6"/>
              <w:right w:val="single" w:sz="4" w:space="0" w:color="A6A6A6"/>
            </w:tcBorders>
            <w:shd w:val="clear" w:color="auto" w:fill="auto"/>
            <w:hideMark/>
          </w:tcPr>
          <w:p w14:paraId="55E5D64E" w14:textId="77777777" w:rsidR="00B825FD" w:rsidRDefault="00B825FD">
            <w:pPr>
              <w:rPr>
                <w:rFonts w:ascii="Arial" w:hAnsi="Arial" w:cs="Arial"/>
                <w:sz w:val="16"/>
                <w:szCs w:val="16"/>
              </w:rPr>
            </w:pPr>
            <w:r>
              <w:rPr>
                <w:rFonts w:ascii="Arial" w:hAnsi="Arial" w:cs="Arial"/>
                <w:sz w:val="16"/>
                <w:szCs w:val="16"/>
              </w:rPr>
              <w:t>RTC Call Flows</w:t>
            </w:r>
          </w:p>
        </w:tc>
        <w:tc>
          <w:tcPr>
            <w:tcW w:w="1438" w:type="dxa"/>
            <w:tcBorders>
              <w:top w:val="nil"/>
              <w:left w:val="nil"/>
              <w:bottom w:val="single" w:sz="4" w:space="0" w:color="A6A6A6"/>
              <w:right w:val="single" w:sz="4" w:space="0" w:color="A6A6A6"/>
            </w:tcBorders>
            <w:shd w:val="clear" w:color="auto" w:fill="auto"/>
            <w:hideMark/>
          </w:tcPr>
          <w:p w14:paraId="6D5B4314" w14:textId="77777777" w:rsidR="00B825FD" w:rsidRDefault="00B825FD">
            <w:pPr>
              <w:rPr>
                <w:rFonts w:ascii="Arial" w:hAnsi="Arial" w:cs="Arial"/>
                <w:sz w:val="16"/>
                <w:szCs w:val="16"/>
              </w:rPr>
            </w:pPr>
            <w:r>
              <w:rPr>
                <w:rFonts w:ascii="Arial" w:hAnsi="Arial" w:cs="Arial"/>
                <w:sz w:val="16"/>
                <w:szCs w:val="16"/>
              </w:rPr>
              <w:t>Qualcomm India Pvt Ltd, NTT</w:t>
            </w:r>
          </w:p>
        </w:tc>
        <w:tc>
          <w:tcPr>
            <w:tcW w:w="898" w:type="dxa"/>
            <w:tcBorders>
              <w:top w:val="nil"/>
              <w:left w:val="nil"/>
              <w:bottom w:val="single" w:sz="4" w:space="0" w:color="A6A6A6"/>
              <w:right w:val="single" w:sz="4" w:space="0" w:color="A6A6A6"/>
            </w:tcBorders>
            <w:shd w:val="clear" w:color="auto" w:fill="auto"/>
            <w:hideMark/>
          </w:tcPr>
          <w:p w14:paraId="612940D0"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6A850CB"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2303E70"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FD7F521"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684D371A"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B815FE1" w14:textId="77777777" w:rsidR="00B825FD" w:rsidRDefault="00B825FD">
            <w:pPr>
              <w:rPr>
                <w:rFonts w:ascii="Arial" w:hAnsi="Arial" w:cs="Arial"/>
                <w:b/>
                <w:bCs/>
                <w:color w:val="0000FF"/>
                <w:sz w:val="16"/>
                <w:szCs w:val="16"/>
                <w:u w:val="single"/>
              </w:rPr>
            </w:pPr>
            <w:hyperlink r:id="rId387" w:history="1">
              <w:r>
                <w:rPr>
                  <w:rStyle w:val="Hyperlink"/>
                  <w:rFonts w:ascii="Arial" w:hAnsi="Arial" w:cs="Arial"/>
                  <w:b/>
                  <w:bCs/>
                  <w:color w:val="0000FF"/>
                  <w:sz w:val="16"/>
                  <w:szCs w:val="16"/>
                </w:rPr>
                <w:t>S4-221509</w:t>
              </w:r>
            </w:hyperlink>
          </w:p>
        </w:tc>
        <w:tc>
          <w:tcPr>
            <w:tcW w:w="3756" w:type="dxa"/>
            <w:tcBorders>
              <w:top w:val="nil"/>
              <w:left w:val="nil"/>
              <w:bottom w:val="single" w:sz="4" w:space="0" w:color="A6A6A6"/>
              <w:right w:val="single" w:sz="4" w:space="0" w:color="A6A6A6"/>
            </w:tcBorders>
            <w:shd w:val="clear" w:color="auto" w:fill="auto"/>
            <w:hideMark/>
          </w:tcPr>
          <w:p w14:paraId="6D480B95" w14:textId="77777777" w:rsidR="00B825FD" w:rsidRDefault="00B825FD">
            <w:pPr>
              <w:rPr>
                <w:rFonts w:ascii="Arial" w:hAnsi="Arial" w:cs="Arial"/>
                <w:sz w:val="16"/>
                <w:szCs w:val="16"/>
              </w:rPr>
            </w:pPr>
            <w:r>
              <w:rPr>
                <w:rFonts w:ascii="Arial" w:hAnsi="Arial" w:cs="Arial"/>
                <w:sz w:val="16"/>
                <w:szCs w:val="16"/>
              </w:rPr>
              <w:t>More about WebRTC signaling Server for session management in GA4RTAR</w:t>
            </w:r>
          </w:p>
        </w:tc>
        <w:tc>
          <w:tcPr>
            <w:tcW w:w="1438" w:type="dxa"/>
            <w:tcBorders>
              <w:top w:val="nil"/>
              <w:left w:val="nil"/>
              <w:bottom w:val="single" w:sz="4" w:space="0" w:color="A6A6A6"/>
              <w:right w:val="single" w:sz="4" w:space="0" w:color="A6A6A6"/>
            </w:tcBorders>
            <w:shd w:val="clear" w:color="auto" w:fill="auto"/>
            <w:hideMark/>
          </w:tcPr>
          <w:p w14:paraId="7FF152F4"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68085658"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22E569FA"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61F66E6"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DBB5F8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1DDAFFC2"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7547D7F4" w14:textId="77777777" w:rsidR="00B825FD" w:rsidRDefault="00B825FD">
            <w:pPr>
              <w:rPr>
                <w:rFonts w:ascii="Arial" w:hAnsi="Arial" w:cs="Arial"/>
                <w:b/>
                <w:bCs/>
                <w:color w:val="0000FF"/>
                <w:sz w:val="16"/>
                <w:szCs w:val="16"/>
                <w:u w:val="single"/>
              </w:rPr>
            </w:pPr>
            <w:hyperlink r:id="rId388" w:history="1">
              <w:r>
                <w:rPr>
                  <w:rStyle w:val="Hyperlink"/>
                  <w:rFonts w:ascii="Arial" w:hAnsi="Arial" w:cs="Arial"/>
                  <w:b/>
                  <w:bCs/>
                  <w:color w:val="0000FF"/>
                  <w:sz w:val="16"/>
                  <w:szCs w:val="16"/>
                </w:rPr>
                <w:t>S4-221510</w:t>
              </w:r>
            </w:hyperlink>
          </w:p>
        </w:tc>
        <w:tc>
          <w:tcPr>
            <w:tcW w:w="3756" w:type="dxa"/>
            <w:tcBorders>
              <w:top w:val="nil"/>
              <w:left w:val="nil"/>
              <w:bottom w:val="single" w:sz="4" w:space="0" w:color="A6A6A6"/>
              <w:right w:val="single" w:sz="4" w:space="0" w:color="A6A6A6"/>
            </w:tcBorders>
            <w:shd w:val="clear" w:color="auto" w:fill="auto"/>
            <w:hideMark/>
          </w:tcPr>
          <w:p w14:paraId="6034A0FA" w14:textId="77777777" w:rsidR="00B825FD" w:rsidRDefault="00B825FD">
            <w:pPr>
              <w:rPr>
                <w:rFonts w:ascii="Arial" w:hAnsi="Arial" w:cs="Arial"/>
                <w:sz w:val="16"/>
                <w:szCs w:val="16"/>
              </w:rPr>
            </w:pPr>
            <w:r>
              <w:rPr>
                <w:rFonts w:ascii="Arial" w:hAnsi="Arial" w:cs="Arial"/>
                <w:sz w:val="16"/>
                <w:szCs w:val="16"/>
              </w:rPr>
              <w:t>Additional feature for trust media server in GA4RTAR</w:t>
            </w:r>
          </w:p>
        </w:tc>
        <w:tc>
          <w:tcPr>
            <w:tcW w:w="1438" w:type="dxa"/>
            <w:tcBorders>
              <w:top w:val="nil"/>
              <w:left w:val="nil"/>
              <w:bottom w:val="single" w:sz="4" w:space="0" w:color="A6A6A6"/>
              <w:right w:val="single" w:sz="4" w:space="0" w:color="A6A6A6"/>
            </w:tcBorders>
            <w:shd w:val="clear" w:color="auto" w:fill="auto"/>
            <w:hideMark/>
          </w:tcPr>
          <w:p w14:paraId="5E10820B" w14:textId="77777777" w:rsidR="00B825FD" w:rsidRDefault="00B825FD">
            <w:pPr>
              <w:rPr>
                <w:rFonts w:ascii="Arial" w:hAnsi="Arial" w:cs="Arial"/>
                <w:sz w:val="16"/>
                <w:szCs w:val="16"/>
              </w:rPr>
            </w:pPr>
            <w:r>
              <w:rPr>
                <w:rFonts w:ascii="Arial" w:hAnsi="Arial" w:cs="Arial"/>
                <w:sz w:val="16"/>
                <w:szCs w:val="16"/>
              </w:rPr>
              <w:t>Intel Sweden AB</w:t>
            </w:r>
          </w:p>
        </w:tc>
        <w:tc>
          <w:tcPr>
            <w:tcW w:w="898" w:type="dxa"/>
            <w:tcBorders>
              <w:top w:val="nil"/>
              <w:left w:val="nil"/>
              <w:bottom w:val="single" w:sz="4" w:space="0" w:color="A6A6A6"/>
              <w:right w:val="single" w:sz="4" w:space="0" w:color="A6A6A6"/>
            </w:tcBorders>
            <w:shd w:val="clear" w:color="auto" w:fill="auto"/>
            <w:hideMark/>
          </w:tcPr>
          <w:p w14:paraId="3A59B710" w14:textId="77777777" w:rsidR="00B825FD" w:rsidRDefault="00B825F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ED0BD34"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48F725F1"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4C777547"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D610F47"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75927C95" w14:textId="77777777" w:rsidR="00B825FD" w:rsidRDefault="00B825FD">
            <w:pPr>
              <w:rPr>
                <w:rFonts w:ascii="Arial" w:hAnsi="Arial" w:cs="Arial"/>
                <w:b/>
                <w:bCs/>
                <w:color w:val="0000FF"/>
                <w:sz w:val="16"/>
                <w:szCs w:val="16"/>
                <w:u w:val="single"/>
              </w:rPr>
            </w:pPr>
            <w:hyperlink r:id="rId389" w:history="1">
              <w:r>
                <w:rPr>
                  <w:rStyle w:val="Hyperlink"/>
                  <w:rFonts w:ascii="Arial" w:hAnsi="Arial" w:cs="Arial"/>
                  <w:b/>
                  <w:bCs/>
                  <w:color w:val="0000FF"/>
                  <w:sz w:val="16"/>
                  <w:szCs w:val="16"/>
                </w:rPr>
                <w:t>S4-221511</w:t>
              </w:r>
            </w:hyperlink>
          </w:p>
        </w:tc>
        <w:tc>
          <w:tcPr>
            <w:tcW w:w="3756" w:type="dxa"/>
            <w:tcBorders>
              <w:top w:val="nil"/>
              <w:left w:val="nil"/>
              <w:bottom w:val="single" w:sz="4" w:space="0" w:color="A6A6A6"/>
              <w:right w:val="single" w:sz="4" w:space="0" w:color="A6A6A6"/>
            </w:tcBorders>
            <w:shd w:val="clear" w:color="auto" w:fill="auto"/>
            <w:hideMark/>
          </w:tcPr>
          <w:p w14:paraId="0FC2486F" w14:textId="77777777" w:rsidR="00B825FD" w:rsidRDefault="00B825FD">
            <w:pPr>
              <w:rPr>
                <w:rFonts w:ascii="Arial" w:hAnsi="Arial" w:cs="Arial"/>
                <w:sz w:val="16"/>
                <w:szCs w:val="16"/>
              </w:rPr>
            </w:pPr>
            <w:r>
              <w:rPr>
                <w:rFonts w:ascii="Arial" w:hAnsi="Arial" w:cs="Arial"/>
                <w:sz w:val="16"/>
                <w:szCs w:val="16"/>
              </w:rPr>
              <w:t>Offline discussions on IMS data channel applications</w:t>
            </w:r>
          </w:p>
        </w:tc>
        <w:tc>
          <w:tcPr>
            <w:tcW w:w="1438" w:type="dxa"/>
            <w:tcBorders>
              <w:top w:val="nil"/>
              <w:left w:val="nil"/>
              <w:bottom w:val="single" w:sz="4" w:space="0" w:color="A6A6A6"/>
              <w:right w:val="single" w:sz="4" w:space="0" w:color="A6A6A6"/>
            </w:tcBorders>
            <w:shd w:val="clear" w:color="auto" w:fill="auto"/>
            <w:hideMark/>
          </w:tcPr>
          <w:p w14:paraId="2B6177CF" w14:textId="77777777" w:rsidR="00B825FD" w:rsidRDefault="00B825FD">
            <w:pPr>
              <w:rPr>
                <w:rFonts w:ascii="Arial" w:hAnsi="Arial" w:cs="Arial"/>
                <w:sz w:val="16"/>
                <w:szCs w:val="16"/>
              </w:rPr>
            </w:pPr>
            <w:r>
              <w:rPr>
                <w:rFonts w:ascii="Arial" w:hAnsi="Arial" w:cs="Arial"/>
                <w:sz w:val="16"/>
                <w:szCs w:val="16"/>
              </w:rPr>
              <w:t>Samsung Electronics Co., Ltd, Samsung Electronics Co., Ltd, Qualcomm Incorporated</w:t>
            </w:r>
          </w:p>
        </w:tc>
        <w:tc>
          <w:tcPr>
            <w:tcW w:w="898" w:type="dxa"/>
            <w:tcBorders>
              <w:top w:val="nil"/>
              <w:left w:val="nil"/>
              <w:bottom w:val="single" w:sz="4" w:space="0" w:color="A6A6A6"/>
              <w:right w:val="single" w:sz="4" w:space="0" w:color="A6A6A6"/>
            </w:tcBorders>
            <w:shd w:val="clear" w:color="auto" w:fill="auto"/>
            <w:hideMark/>
          </w:tcPr>
          <w:p w14:paraId="553DFD7D" w14:textId="77777777" w:rsidR="00B825FD" w:rsidRDefault="00B825F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6329494"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1D7AC863" w14:textId="77777777" w:rsidR="00B825FD" w:rsidRDefault="00B825FD">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0A66308C"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0CF3650A"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F93D4E8" w14:textId="77777777" w:rsidR="00B825FD" w:rsidRDefault="00B825FD">
            <w:pPr>
              <w:rPr>
                <w:rFonts w:ascii="Arial" w:hAnsi="Arial" w:cs="Arial"/>
                <w:b/>
                <w:bCs/>
                <w:color w:val="0000FF"/>
                <w:sz w:val="16"/>
                <w:szCs w:val="16"/>
                <w:u w:val="single"/>
              </w:rPr>
            </w:pPr>
            <w:hyperlink r:id="rId390" w:history="1">
              <w:r>
                <w:rPr>
                  <w:rStyle w:val="Hyperlink"/>
                  <w:rFonts w:ascii="Arial" w:hAnsi="Arial" w:cs="Arial"/>
                  <w:b/>
                  <w:bCs/>
                  <w:color w:val="0000FF"/>
                  <w:sz w:val="16"/>
                  <w:szCs w:val="16"/>
                </w:rPr>
                <w:t>S4-221512</w:t>
              </w:r>
            </w:hyperlink>
          </w:p>
        </w:tc>
        <w:tc>
          <w:tcPr>
            <w:tcW w:w="3756" w:type="dxa"/>
            <w:tcBorders>
              <w:top w:val="nil"/>
              <w:left w:val="nil"/>
              <w:bottom w:val="single" w:sz="4" w:space="0" w:color="A6A6A6"/>
              <w:right w:val="single" w:sz="4" w:space="0" w:color="A6A6A6"/>
            </w:tcBorders>
            <w:shd w:val="clear" w:color="auto" w:fill="auto"/>
            <w:hideMark/>
          </w:tcPr>
          <w:p w14:paraId="455BB860" w14:textId="77777777" w:rsidR="00B825FD" w:rsidRDefault="00B825FD">
            <w:pPr>
              <w:rPr>
                <w:rFonts w:ascii="Arial" w:hAnsi="Arial" w:cs="Arial"/>
                <w:sz w:val="16"/>
                <w:szCs w:val="16"/>
              </w:rPr>
            </w:pPr>
            <w:r>
              <w:rPr>
                <w:rFonts w:ascii="Arial" w:hAnsi="Arial" w:cs="Arial"/>
                <w:sz w:val="16"/>
                <w:szCs w:val="16"/>
              </w:rPr>
              <w:t>[iRTCW]Timeplan  v 0.25</w:t>
            </w:r>
          </w:p>
        </w:tc>
        <w:tc>
          <w:tcPr>
            <w:tcW w:w="1438" w:type="dxa"/>
            <w:tcBorders>
              <w:top w:val="nil"/>
              <w:left w:val="nil"/>
              <w:bottom w:val="single" w:sz="4" w:space="0" w:color="A6A6A6"/>
              <w:right w:val="single" w:sz="4" w:space="0" w:color="A6A6A6"/>
            </w:tcBorders>
            <w:shd w:val="clear" w:color="auto" w:fill="auto"/>
            <w:hideMark/>
          </w:tcPr>
          <w:p w14:paraId="6ABD0A86" w14:textId="77777777" w:rsidR="00B825FD" w:rsidRDefault="00B825FD">
            <w:pPr>
              <w:rPr>
                <w:rFonts w:ascii="Arial" w:hAnsi="Arial" w:cs="Arial"/>
                <w:sz w:val="16"/>
                <w:szCs w:val="16"/>
              </w:rPr>
            </w:pPr>
            <w:r>
              <w:rPr>
                <w:rFonts w:ascii="Arial" w:hAnsi="Arial" w:cs="Arial"/>
                <w:sz w:val="16"/>
                <w:szCs w:val="16"/>
              </w:rPr>
              <w:t>Meta Ireland</w:t>
            </w:r>
          </w:p>
        </w:tc>
        <w:tc>
          <w:tcPr>
            <w:tcW w:w="898" w:type="dxa"/>
            <w:tcBorders>
              <w:top w:val="nil"/>
              <w:left w:val="nil"/>
              <w:bottom w:val="single" w:sz="4" w:space="0" w:color="A6A6A6"/>
              <w:right w:val="single" w:sz="4" w:space="0" w:color="A6A6A6"/>
            </w:tcBorders>
            <w:shd w:val="clear" w:color="auto" w:fill="auto"/>
            <w:hideMark/>
          </w:tcPr>
          <w:p w14:paraId="714993BD" w14:textId="77777777" w:rsidR="00B825FD" w:rsidRDefault="00B825F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2EB5AA6E"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A57FFAD" w14:textId="77777777" w:rsidR="00B825FD" w:rsidRDefault="00B825FD">
            <w:pPr>
              <w:rPr>
                <w:rFonts w:ascii="Arial" w:hAnsi="Arial" w:cs="Arial"/>
                <w:sz w:val="16"/>
                <w:szCs w:val="16"/>
              </w:rPr>
            </w:pPr>
            <w:r>
              <w:rPr>
                <w:rFonts w:ascii="Arial" w:hAnsi="Arial" w:cs="Arial"/>
                <w:sz w:val="16"/>
                <w:szCs w:val="16"/>
              </w:rPr>
              <w:t>14.3</w:t>
            </w:r>
          </w:p>
        </w:tc>
        <w:tc>
          <w:tcPr>
            <w:tcW w:w="810" w:type="dxa"/>
            <w:tcBorders>
              <w:top w:val="nil"/>
              <w:left w:val="nil"/>
              <w:bottom w:val="single" w:sz="4" w:space="0" w:color="A6A6A6"/>
              <w:right w:val="single" w:sz="4" w:space="0" w:color="A6A6A6"/>
            </w:tcBorders>
            <w:shd w:val="clear" w:color="auto" w:fill="auto"/>
            <w:hideMark/>
          </w:tcPr>
          <w:p w14:paraId="6CF84EC9" w14:textId="77777777" w:rsidR="00B825FD" w:rsidRDefault="00B825FD">
            <w:pPr>
              <w:rPr>
                <w:rFonts w:ascii="Arial" w:hAnsi="Arial" w:cs="Arial"/>
                <w:b/>
                <w:bCs/>
                <w:color w:val="0000FF"/>
                <w:sz w:val="16"/>
                <w:szCs w:val="16"/>
                <w:u w:val="single"/>
              </w:rPr>
            </w:pPr>
            <w:r>
              <w:rPr>
                <w:rFonts w:ascii="Arial" w:hAnsi="Arial" w:cs="Arial"/>
                <w:b/>
                <w:bCs/>
                <w:color w:val="0000FF"/>
                <w:sz w:val="16"/>
                <w:szCs w:val="16"/>
                <w:u w:val="single"/>
              </w:rPr>
              <w:t> </w:t>
            </w:r>
          </w:p>
        </w:tc>
      </w:tr>
      <w:tr w:rsidR="00FD3682" w14:paraId="735AE3AD"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7077F963" w14:textId="77777777" w:rsidR="00B825FD" w:rsidRDefault="00B825FD">
            <w:pPr>
              <w:rPr>
                <w:rFonts w:ascii="Arial" w:hAnsi="Arial" w:cs="Arial"/>
                <w:b/>
                <w:bCs/>
                <w:color w:val="0000FF"/>
                <w:sz w:val="16"/>
                <w:szCs w:val="16"/>
                <w:u w:val="single"/>
              </w:rPr>
            </w:pPr>
            <w:hyperlink r:id="rId391" w:history="1">
              <w:r>
                <w:rPr>
                  <w:rStyle w:val="Hyperlink"/>
                  <w:rFonts w:ascii="Arial" w:hAnsi="Arial" w:cs="Arial"/>
                  <w:b/>
                  <w:bCs/>
                  <w:color w:val="0000FF"/>
                  <w:sz w:val="16"/>
                  <w:szCs w:val="16"/>
                </w:rPr>
                <w:t>S4-221596</w:t>
              </w:r>
            </w:hyperlink>
          </w:p>
        </w:tc>
        <w:tc>
          <w:tcPr>
            <w:tcW w:w="3756" w:type="dxa"/>
            <w:tcBorders>
              <w:top w:val="nil"/>
              <w:left w:val="nil"/>
              <w:bottom w:val="single" w:sz="4" w:space="0" w:color="A6A6A6"/>
              <w:right w:val="single" w:sz="4" w:space="0" w:color="A6A6A6"/>
            </w:tcBorders>
            <w:shd w:val="clear" w:color="auto" w:fill="auto"/>
            <w:hideMark/>
          </w:tcPr>
          <w:p w14:paraId="45A7331D" w14:textId="77777777" w:rsidR="00B825FD" w:rsidRDefault="00B825FD">
            <w:pPr>
              <w:rPr>
                <w:rFonts w:ascii="Arial" w:hAnsi="Arial" w:cs="Arial"/>
                <w:sz w:val="16"/>
                <w:szCs w:val="16"/>
              </w:rPr>
            </w:pPr>
            <w:r>
              <w:rPr>
                <w:rFonts w:ascii="Arial" w:hAnsi="Arial" w:cs="Arial"/>
                <w:sz w:val="16"/>
                <w:szCs w:val="16"/>
              </w:rPr>
              <w:t>CR to TS 26.114 Add slice scope into the QoE configuration</w:t>
            </w:r>
          </w:p>
        </w:tc>
        <w:tc>
          <w:tcPr>
            <w:tcW w:w="1438" w:type="dxa"/>
            <w:tcBorders>
              <w:top w:val="nil"/>
              <w:left w:val="nil"/>
              <w:bottom w:val="single" w:sz="4" w:space="0" w:color="A6A6A6"/>
              <w:right w:val="single" w:sz="4" w:space="0" w:color="A6A6A6"/>
            </w:tcBorders>
            <w:shd w:val="clear" w:color="auto" w:fill="auto"/>
            <w:hideMark/>
          </w:tcPr>
          <w:p w14:paraId="3A60CBF5" w14:textId="77777777" w:rsidR="00B825FD" w:rsidRDefault="00B825FD">
            <w:pPr>
              <w:rPr>
                <w:rFonts w:ascii="Arial" w:hAnsi="Arial" w:cs="Arial"/>
                <w:sz w:val="16"/>
                <w:szCs w:val="16"/>
              </w:rPr>
            </w:pPr>
            <w:r>
              <w:rPr>
                <w:rFonts w:ascii="Arial" w:hAnsi="Arial" w:cs="Arial"/>
                <w:sz w:val="16"/>
                <w:szCs w:val="16"/>
              </w:rPr>
              <w:t>Huawei, HiSilicon</w:t>
            </w:r>
          </w:p>
        </w:tc>
        <w:tc>
          <w:tcPr>
            <w:tcW w:w="898" w:type="dxa"/>
            <w:tcBorders>
              <w:top w:val="nil"/>
              <w:left w:val="nil"/>
              <w:bottom w:val="single" w:sz="4" w:space="0" w:color="A6A6A6"/>
              <w:right w:val="single" w:sz="4" w:space="0" w:color="A6A6A6"/>
            </w:tcBorders>
            <w:shd w:val="clear" w:color="auto" w:fill="auto"/>
            <w:hideMark/>
          </w:tcPr>
          <w:p w14:paraId="2E7D497A"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7788E23"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06F18CC4"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nil"/>
              <w:bottom w:val="single" w:sz="4" w:space="0" w:color="A6A6A6"/>
              <w:right w:val="single" w:sz="4" w:space="0" w:color="A6A6A6"/>
            </w:tcBorders>
            <w:shd w:val="clear" w:color="auto" w:fill="auto"/>
            <w:hideMark/>
          </w:tcPr>
          <w:p w14:paraId="7BB1E995" w14:textId="77777777" w:rsidR="00B825FD" w:rsidRDefault="00B825FD">
            <w:pPr>
              <w:rPr>
                <w:rFonts w:ascii="Arial" w:hAnsi="Arial" w:cs="Arial"/>
                <w:sz w:val="16"/>
                <w:szCs w:val="16"/>
              </w:rPr>
            </w:pPr>
            <w:r>
              <w:rPr>
                <w:rFonts w:ascii="Arial" w:hAnsi="Arial" w:cs="Arial"/>
                <w:sz w:val="16"/>
                <w:szCs w:val="16"/>
              </w:rPr>
              <w:t> </w:t>
            </w:r>
          </w:p>
        </w:tc>
      </w:tr>
      <w:tr w:rsidR="00FD3682" w14:paraId="3CA3B0C4"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00DD4914" w14:textId="77777777" w:rsidR="00B825FD" w:rsidRDefault="00B825FD">
            <w:pPr>
              <w:rPr>
                <w:rFonts w:ascii="Arial" w:hAnsi="Arial" w:cs="Arial"/>
                <w:b/>
                <w:bCs/>
                <w:color w:val="0000FF"/>
                <w:sz w:val="16"/>
                <w:szCs w:val="16"/>
                <w:u w:val="single"/>
              </w:rPr>
            </w:pPr>
            <w:hyperlink r:id="rId392" w:history="1">
              <w:r>
                <w:rPr>
                  <w:rStyle w:val="Hyperlink"/>
                  <w:rFonts w:ascii="Arial" w:hAnsi="Arial" w:cs="Arial"/>
                  <w:b/>
                  <w:bCs/>
                  <w:color w:val="0000FF"/>
                  <w:sz w:val="16"/>
                  <w:szCs w:val="16"/>
                </w:rPr>
                <w:t>S4-221597</w:t>
              </w:r>
            </w:hyperlink>
          </w:p>
        </w:tc>
        <w:tc>
          <w:tcPr>
            <w:tcW w:w="3756" w:type="dxa"/>
            <w:tcBorders>
              <w:top w:val="nil"/>
              <w:left w:val="nil"/>
              <w:bottom w:val="single" w:sz="4" w:space="0" w:color="A6A6A6"/>
              <w:right w:val="single" w:sz="4" w:space="0" w:color="A6A6A6"/>
            </w:tcBorders>
            <w:shd w:val="clear" w:color="auto" w:fill="auto"/>
            <w:hideMark/>
          </w:tcPr>
          <w:p w14:paraId="44494707" w14:textId="77777777" w:rsidR="00B825FD" w:rsidRDefault="00B825FD">
            <w:pPr>
              <w:rPr>
                <w:rFonts w:ascii="Arial" w:hAnsi="Arial" w:cs="Arial"/>
                <w:sz w:val="16"/>
                <w:szCs w:val="16"/>
              </w:rPr>
            </w:pPr>
            <w:r>
              <w:rPr>
                <w:rFonts w:ascii="Arial" w:hAnsi="Arial" w:cs="Arial"/>
                <w:sz w:val="16"/>
                <w:szCs w:val="16"/>
              </w:rPr>
              <w:t>CR to TS 26.114 Add slice scope into the QoE configuration</w:t>
            </w:r>
          </w:p>
        </w:tc>
        <w:tc>
          <w:tcPr>
            <w:tcW w:w="1438" w:type="dxa"/>
            <w:tcBorders>
              <w:top w:val="nil"/>
              <w:left w:val="nil"/>
              <w:bottom w:val="single" w:sz="4" w:space="0" w:color="A6A6A6"/>
              <w:right w:val="single" w:sz="4" w:space="0" w:color="A6A6A6"/>
            </w:tcBorders>
            <w:shd w:val="clear" w:color="auto" w:fill="auto"/>
            <w:hideMark/>
          </w:tcPr>
          <w:p w14:paraId="4A36AB50" w14:textId="77777777" w:rsidR="00B825FD" w:rsidRDefault="00B825FD">
            <w:pPr>
              <w:rPr>
                <w:rFonts w:ascii="Arial" w:hAnsi="Arial" w:cs="Arial"/>
                <w:sz w:val="16"/>
                <w:szCs w:val="16"/>
              </w:rPr>
            </w:pPr>
            <w:r>
              <w:rPr>
                <w:rFonts w:ascii="Arial" w:hAnsi="Arial" w:cs="Arial"/>
                <w:sz w:val="16"/>
                <w:szCs w:val="16"/>
              </w:rPr>
              <w:t>Huawei, HiSilicon</w:t>
            </w:r>
          </w:p>
        </w:tc>
        <w:tc>
          <w:tcPr>
            <w:tcW w:w="898" w:type="dxa"/>
            <w:tcBorders>
              <w:top w:val="nil"/>
              <w:left w:val="nil"/>
              <w:bottom w:val="single" w:sz="4" w:space="0" w:color="A6A6A6"/>
              <w:right w:val="single" w:sz="4" w:space="0" w:color="A6A6A6"/>
            </w:tcBorders>
            <w:shd w:val="clear" w:color="auto" w:fill="auto"/>
            <w:hideMark/>
          </w:tcPr>
          <w:p w14:paraId="2E570437" w14:textId="77777777" w:rsidR="00B825FD" w:rsidRDefault="00B825FD">
            <w:pPr>
              <w:rPr>
                <w:rFonts w:ascii="Arial" w:hAnsi="Arial" w:cs="Arial"/>
                <w:sz w:val="16"/>
                <w:szCs w:val="16"/>
              </w:rPr>
            </w:pPr>
            <w:r>
              <w:rPr>
                <w:rFonts w:ascii="Arial" w:hAnsi="Arial" w:cs="Arial"/>
                <w:sz w:val="16"/>
                <w:szCs w:val="16"/>
              </w:rPr>
              <w:t>10.4</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B4977E3"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2C892B5D"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255157D8" w14:textId="77777777" w:rsidR="00B825FD" w:rsidRDefault="00B825FD">
            <w:pPr>
              <w:rPr>
                <w:rFonts w:ascii="Arial" w:hAnsi="Arial" w:cs="Arial"/>
                <w:color w:val="000000"/>
                <w:sz w:val="22"/>
                <w:szCs w:val="22"/>
              </w:rPr>
            </w:pPr>
            <w:r>
              <w:rPr>
                <w:rFonts w:ascii="Arial" w:hAnsi="Arial" w:cs="Arial"/>
                <w:color w:val="000000"/>
                <w:sz w:val="22"/>
                <w:szCs w:val="22"/>
              </w:rPr>
              <w:t> </w:t>
            </w:r>
          </w:p>
        </w:tc>
      </w:tr>
      <w:tr w:rsidR="00FD3682" w14:paraId="7A2320B6"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6EC12AFD" w14:textId="77777777" w:rsidR="00B825FD" w:rsidRDefault="00B825FD">
            <w:pPr>
              <w:rPr>
                <w:rFonts w:ascii="Arial" w:hAnsi="Arial" w:cs="Arial"/>
                <w:b/>
                <w:bCs/>
                <w:color w:val="0000FF"/>
                <w:sz w:val="16"/>
                <w:szCs w:val="16"/>
                <w:u w:val="single"/>
              </w:rPr>
            </w:pPr>
            <w:hyperlink r:id="rId393" w:history="1">
              <w:r>
                <w:rPr>
                  <w:rStyle w:val="Hyperlink"/>
                  <w:rFonts w:ascii="Arial" w:hAnsi="Arial" w:cs="Arial"/>
                  <w:b/>
                  <w:bCs/>
                  <w:color w:val="0000FF"/>
                  <w:sz w:val="16"/>
                  <w:szCs w:val="16"/>
                </w:rPr>
                <w:t>S4-221598</w:t>
              </w:r>
            </w:hyperlink>
          </w:p>
        </w:tc>
        <w:tc>
          <w:tcPr>
            <w:tcW w:w="3756" w:type="dxa"/>
            <w:tcBorders>
              <w:top w:val="nil"/>
              <w:left w:val="nil"/>
              <w:bottom w:val="single" w:sz="4" w:space="0" w:color="A6A6A6"/>
              <w:right w:val="single" w:sz="4" w:space="0" w:color="A6A6A6"/>
            </w:tcBorders>
            <w:shd w:val="clear" w:color="auto" w:fill="auto"/>
            <w:hideMark/>
          </w:tcPr>
          <w:p w14:paraId="039B194F" w14:textId="77777777" w:rsidR="00B825FD" w:rsidRDefault="00B825FD">
            <w:pPr>
              <w:rPr>
                <w:rFonts w:ascii="Arial" w:hAnsi="Arial" w:cs="Arial"/>
                <w:sz w:val="16"/>
                <w:szCs w:val="16"/>
              </w:rPr>
            </w:pPr>
            <w:r>
              <w:rPr>
                <w:rFonts w:ascii="Arial" w:hAnsi="Arial" w:cs="Arial"/>
                <w:sz w:val="16"/>
                <w:szCs w:val="16"/>
              </w:rPr>
              <w:t>Use of ICE with IMS Data Channel</w:t>
            </w:r>
          </w:p>
        </w:tc>
        <w:tc>
          <w:tcPr>
            <w:tcW w:w="1438" w:type="dxa"/>
            <w:tcBorders>
              <w:top w:val="nil"/>
              <w:left w:val="nil"/>
              <w:bottom w:val="single" w:sz="4" w:space="0" w:color="A6A6A6"/>
              <w:right w:val="single" w:sz="4" w:space="0" w:color="A6A6A6"/>
            </w:tcBorders>
            <w:shd w:val="clear" w:color="auto" w:fill="auto"/>
            <w:hideMark/>
          </w:tcPr>
          <w:p w14:paraId="7026A6AA" w14:textId="77777777" w:rsidR="00B825FD" w:rsidRDefault="00B825FD">
            <w:pPr>
              <w:rPr>
                <w:rFonts w:ascii="Arial" w:hAnsi="Arial" w:cs="Arial"/>
                <w:sz w:val="16"/>
                <w:szCs w:val="16"/>
              </w:rPr>
            </w:pPr>
            <w:r>
              <w:rPr>
                <w:rFonts w:ascii="Arial" w:hAnsi="Arial" w:cs="Arial"/>
                <w:sz w:val="16"/>
                <w:szCs w:val="16"/>
              </w:rPr>
              <w:t>Ericsson LM</w:t>
            </w:r>
          </w:p>
        </w:tc>
        <w:tc>
          <w:tcPr>
            <w:tcW w:w="898" w:type="dxa"/>
            <w:tcBorders>
              <w:top w:val="nil"/>
              <w:left w:val="nil"/>
              <w:bottom w:val="single" w:sz="4" w:space="0" w:color="A6A6A6"/>
              <w:right w:val="single" w:sz="4" w:space="0" w:color="A6A6A6"/>
            </w:tcBorders>
            <w:shd w:val="clear" w:color="auto" w:fill="auto"/>
            <w:hideMark/>
          </w:tcPr>
          <w:p w14:paraId="15D4C617"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EC01D6D"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4B35937F"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single" w:sz="4" w:space="0" w:color="808080"/>
              <w:bottom w:val="single" w:sz="4" w:space="0" w:color="808080"/>
              <w:right w:val="single" w:sz="4" w:space="0" w:color="808080"/>
            </w:tcBorders>
            <w:shd w:val="clear" w:color="auto" w:fill="auto"/>
            <w:noWrap/>
            <w:vAlign w:val="bottom"/>
            <w:hideMark/>
          </w:tcPr>
          <w:p w14:paraId="6168521E" w14:textId="77777777" w:rsidR="00B825FD" w:rsidRDefault="00B825FD">
            <w:pPr>
              <w:rPr>
                <w:rFonts w:ascii="Arial" w:hAnsi="Arial" w:cs="Arial"/>
                <w:color w:val="000000"/>
                <w:sz w:val="22"/>
                <w:szCs w:val="22"/>
              </w:rPr>
            </w:pPr>
            <w:r>
              <w:rPr>
                <w:rFonts w:ascii="Arial" w:hAnsi="Arial" w:cs="Arial"/>
                <w:color w:val="000000"/>
                <w:sz w:val="22"/>
                <w:szCs w:val="22"/>
              </w:rPr>
              <w:t> </w:t>
            </w:r>
          </w:p>
        </w:tc>
      </w:tr>
      <w:tr w:rsidR="00FD3682" w14:paraId="437098E7"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30AAE1D3" w14:textId="77777777" w:rsidR="00B825FD" w:rsidRDefault="00B825FD">
            <w:pPr>
              <w:rPr>
                <w:rFonts w:ascii="Arial" w:hAnsi="Arial" w:cs="Arial"/>
                <w:b/>
                <w:bCs/>
                <w:color w:val="0000FF"/>
                <w:sz w:val="16"/>
                <w:szCs w:val="16"/>
                <w:u w:val="single"/>
              </w:rPr>
            </w:pPr>
            <w:hyperlink r:id="rId394" w:history="1">
              <w:r>
                <w:rPr>
                  <w:rStyle w:val="Hyperlink"/>
                  <w:rFonts w:ascii="Arial" w:hAnsi="Arial" w:cs="Arial"/>
                  <w:b/>
                  <w:bCs/>
                  <w:color w:val="0000FF"/>
                  <w:sz w:val="16"/>
                  <w:szCs w:val="16"/>
                </w:rPr>
                <w:t>S4-221599</w:t>
              </w:r>
            </w:hyperlink>
          </w:p>
        </w:tc>
        <w:tc>
          <w:tcPr>
            <w:tcW w:w="3756" w:type="dxa"/>
            <w:tcBorders>
              <w:top w:val="nil"/>
              <w:left w:val="nil"/>
              <w:bottom w:val="single" w:sz="4" w:space="0" w:color="A6A6A6"/>
              <w:right w:val="single" w:sz="4" w:space="0" w:color="A6A6A6"/>
            </w:tcBorders>
            <w:shd w:val="clear" w:color="auto" w:fill="auto"/>
            <w:hideMark/>
          </w:tcPr>
          <w:p w14:paraId="26A6314C" w14:textId="77777777" w:rsidR="00B825FD" w:rsidRDefault="00B825FD">
            <w:pPr>
              <w:rPr>
                <w:rFonts w:ascii="Arial" w:hAnsi="Arial" w:cs="Arial"/>
                <w:sz w:val="16"/>
                <w:szCs w:val="16"/>
              </w:rPr>
            </w:pPr>
            <w:r>
              <w:rPr>
                <w:rFonts w:ascii="Arial" w:hAnsi="Arial" w:cs="Arial"/>
                <w:sz w:val="16"/>
                <w:szCs w:val="16"/>
              </w:rPr>
              <w:t>Use of ICE with IMS Data Channel</w:t>
            </w:r>
          </w:p>
        </w:tc>
        <w:tc>
          <w:tcPr>
            <w:tcW w:w="1438" w:type="dxa"/>
            <w:tcBorders>
              <w:top w:val="nil"/>
              <w:left w:val="nil"/>
              <w:bottom w:val="single" w:sz="4" w:space="0" w:color="A6A6A6"/>
              <w:right w:val="single" w:sz="4" w:space="0" w:color="A6A6A6"/>
            </w:tcBorders>
            <w:shd w:val="clear" w:color="auto" w:fill="auto"/>
            <w:hideMark/>
          </w:tcPr>
          <w:p w14:paraId="50BDFBB0" w14:textId="77777777" w:rsidR="00B825FD" w:rsidRDefault="00B825FD">
            <w:pPr>
              <w:rPr>
                <w:rFonts w:ascii="Arial" w:hAnsi="Arial" w:cs="Arial"/>
                <w:sz w:val="16"/>
                <w:szCs w:val="16"/>
              </w:rPr>
            </w:pPr>
            <w:r>
              <w:rPr>
                <w:rFonts w:ascii="Arial" w:hAnsi="Arial" w:cs="Arial"/>
                <w:sz w:val="16"/>
                <w:szCs w:val="16"/>
              </w:rPr>
              <w:t>Ericsson LM</w:t>
            </w:r>
          </w:p>
        </w:tc>
        <w:tc>
          <w:tcPr>
            <w:tcW w:w="898" w:type="dxa"/>
            <w:tcBorders>
              <w:top w:val="nil"/>
              <w:left w:val="nil"/>
              <w:bottom w:val="single" w:sz="4" w:space="0" w:color="A6A6A6"/>
              <w:right w:val="single" w:sz="4" w:space="0" w:color="A6A6A6"/>
            </w:tcBorders>
            <w:shd w:val="clear" w:color="auto" w:fill="auto"/>
            <w:hideMark/>
          </w:tcPr>
          <w:p w14:paraId="236D68EE" w14:textId="77777777" w:rsidR="00B825FD" w:rsidRDefault="00B825F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375F2BB5" w14:textId="77777777" w:rsidR="00B825FD" w:rsidRDefault="00B825FD">
            <w:pPr>
              <w:rPr>
                <w:rFonts w:ascii="Arial" w:hAnsi="Arial" w:cs="Arial"/>
                <w:sz w:val="16"/>
                <w:szCs w:val="16"/>
              </w:rPr>
            </w:pPr>
            <w:r>
              <w:rPr>
                <w:rFonts w:ascii="Arial" w:hAnsi="Arial" w:cs="Arial"/>
                <w:sz w:val="16"/>
                <w:szCs w:val="16"/>
              </w:rPr>
              <w:t>agreed</w:t>
            </w:r>
          </w:p>
        </w:tc>
        <w:tc>
          <w:tcPr>
            <w:tcW w:w="900" w:type="dxa"/>
            <w:tcBorders>
              <w:top w:val="nil"/>
              <w:left w:val="nil"/>
              <w:bottom w:val="single" w:sz="4" w:space="0" w:color="A6A6A6"/>
              <w:right w:val="single" w:sz="4" w:space="0" w:color="A6A6A6"/>
            </w:tcBorders>
            <w:shd w:val="clear" w:color="auto" w:fill="auto"/>
            <w:hideMark/>
          </w:tcPr>
          <w:p w14:paraId="591C8FE6" w14:textId="77777777" w:rsidR="00B825FD" w:rsidRDefault="00B825FD">
            <w:pPr>
              <w:rPr>
                <w:rFonts w:ascii="Arial" w:hAnsi="Arial" w:cs="Arial"/>
                <w:sz w:val="16"/>
                <w:szCs w:val="16"/>
              </w:rPr>
            </w:pPr>
            <w:r>
              <w:rPr>
                <w:rFonts w:ascii="Arial" w:hAnsi="Arial" w:cs="Arial"/>
                <w:sz w:val="16"/>
                <w:szCs w:val="16"/>
              </w:rPr>
              <w:t>13</w:t>
            </w:r>
          </w:p>
        </w:tc>
        <w:tc>
          <w:tcPr>
            <w:tcW w:w="810" w:type="dxa"/>
            <w:tcBorders>
              <w:top w:val="nil"/>
              <w:left w:val="single" w:sz="4" w:space="0" w:color="808080"/>
              <w:bottom w:val="single" w:sz="4" w:space="0" w:color="808080"/>
              <w:right w:val="single" w:sz="4" w:space="0" w:color="808080"/>
            </w:tcBorders>
            <w:shd w:val="clear" w:color="auto" w:fill="auto"/>
            <w:noWrap/>
            <w:vAlign w:val="bottom"/>
            <w:hideMark/>
          </w:tcPr>
          <w:p w14:paraId="37C95FE5" w14:textId="77777777" w:rsidR="00B825FD" w:rsidRDefault="00B825FD">
            <w:pPr>
              <w:rPr>
                <w:rFonts w:ascii="Arial" w:hAnsi="Arial" w:cs="Arial"/>
                <w:color w:val="000000"/>
                <w:sz w:val="22"/>
                <w:szCs w:val="22"/>
              </w:rPr>
            </w:pPr>
            <w:r>
              <w:rPr>
                <w:rFonts w:ascii="Arial" w:hAnsi="Arial" w:cs="Arial"/>
                <w:color w:val="000000"/>
                <w:sz w:val="22"/>
                <w:szCs w:val="22"/>
              </w:rPr>
              <w:t> </w:t>
            </w:r>
          </w:p>
        </w:tc>
      </w:tr>
      <w:tr w:rsidR="00FD3682" w14:paraId="066DFB67" w14:textId="77777777" w:rsidTr="00FD3682">
        <w:trPr>
          <w:trHeight w:val="285"/>
        </w:trPr>
        <w:tc>
          <w:tcPr>
            <w:tcW w:w="1421" w:type="dxa"/>
            <w:tcBorders>
              <w:top w:val="nil"/>
              <w:left w:val="single" w:sz="4" w:space="0" w:color="A6A6A6"/>
              <w:bottom w:val="single" w:sz="4" w:space="0" w:color="A6A6A6"/>
              <w:right w:val="single" w:sz="4" w:space="0" w:color="A6A6A6"/>
            </w:tcBorders>
            <w:shd w:val="clear" w:color="auto" w:fill="auto"/>
            <w:hideMark/>
          </w:tcPr>
          <w:p w14:paraId="51A69F0C" w14:textId="77777777" w:rsidR="00B825FD" w:rsidRDefault="00B825FD">
            <w:pPr>
              <w:rPr>
                <w:rFonts w:ascii="Arial" w:hAnsi="Arial" w:cs="Arial"/>
                <w:b/>
                <w:bCs/>
                <w:color w:val="0000FF"/>
                <w:sz w:val="16"/>
                <w:szCs w:val="16"/>
                <w:u w:val="single"/>
              </w:rPr>
            </w:pPr>
            <w:hyperlink r:id="rId395" w:history="1">
              <w:r>
                <w:rPr>
                  <w:rStyle w:val="Hyperlink"/>
                  <w:rFonts w:ascii="Arial" w:hAnsi="Arial" w:cs="Arial"/>
                  <w:b/>
                  <w:bCs/>
                  <w:color w:val="0000FF"/>
                  <w:sz w:val="16"/>
                  <w:szCs w:val="16"/>
                </w:rPr>
                <w:t>S4-221600</w:t>
              </w:r>
            </w:hyperlink>
          </w:p>
        </w:tc>
        <w:tc>
          <w:tcPr>
            <w:tcW w:w="3756" w:type="dxa"/>
            <w:tcBorders>
              <w:top w:val="nil"/>
              <w:left w:val="nil"/>
              <w:bottom w:val="single" w:sz="4" w:space="0" w:color="A6A6A6"/>
              <w:right w:val="single" w:sz="4" w:space="0" w:color="A6A6A6"/>
            </w:tcBorders>
            <w:shd w:val="clear" w:color="auto" w:fill="auto"/>
            <w:hideMark/>
          </w:tcPr>
          <w:p w14:paraId="003073FE" w14:textId="77777777" w:rsidR="00B825FD" w:rsidRDefault="00B825FD">
            <w:pPr>
              <w:rPr>
                <w:rFonts w:ascii="Arial" w:hAnsi="Arial" w:cs="Arial"/>
                <w:sz w:val="16"/>
                <w:szCs w:val="16"/>
              </w:rPr>
            </w:pPr>
            <w:r>
              <w:rPr>
                <w:rFonts w:ascii="Arial" w:hAnsi="Arial" w:cs="Arial"/>
                <w:sz w:val="16"/>
                <w:szCs w:val="16"/>
              </w:rPr>
              <w:t>RTC SWG Report during SA4#121</w:t>
            </w:r>
          </w:p>
        </w:tc>
        <w:tc>
          <w:tcPr>
            <w:tcW w:w="1438" w:type="dxa"/>
            <w:tcBorders>
              <w:top w:val="nil"/>
              <w:left w:val="nil"/>
              <w:bottom w:val="single" w:sz="4" w:space="0" w:color="A6A6A6"/>
              <w:right w:val="single" w:sz="4" w:space="0" w:color="A6A6A6"/>
            </w:tcBorders>
            <w:shd w:val="clear" w:color="auto" w:fill="auto"/>
            <w:hideMark/>
          </w:tcPr>
          <w:p w14:paraId="5DDE8893" w14:textId="77777777" w:rsidR="00B825FD" w:rsidRDefault="00B825FD">
            <w:pPr>
              <w:rPr>
                <w:rFonts w:ascii="Arial" w:hAnsi="Arial" w:cs="Arial"/>
                <w:sz w:val="16"/>
                <w:szCs w:val="16"/>
              </w:rPr>
            </w:pPr>
            <w:r>
              <w:rPr>
                <w:rFonts w:ascii="Arial" w:hAnsi="Arial" w:cs="Arial"/>
                <w:sz w:val="16"/>
                <w:szCs w:val="16"/>
              </w:rPr>
              <w:t>RTC SWG Chair</w:t>
            </w:r>
          </w:p>
        </w:tc>
        <w:tc>
          <w:tcPr>
            <w:tcW w:w="898" w:type="dxa"/>
            <w:tcBorders>
              <w:top w:val="nil"/>
              <w:left w:val="nil"/>
              <w:bottom w:val="single" w:sz="4" w:space="0" w:color="A6A6A6"/>
              <w:right w:val="single" w:sz="4" w:space="0" w:color="A6A6A6"/>
            </w:tcBorders>
            <w:shd w:val="clear" w:color="auto" w:fill="auto"/>
            <w:hideMark/>
          </w:tcPr>
          <w:p w14:paraId="3D2A5D2D" w14:textId="77777777" w:rsidR="00B825FD" w:rsidRDefault="00B825FD">
            <w:pPr>
              <w:rPr>
                <w:rFonts w:ascii="Arial" w:hAnsi="Arial" w:cs="Arial"/>
                <w:sz w:val="16"/>
                <w:szCs w:val="16"/>
              </w:rPr>
            </w:pPr>
            <w:r>
              <w:rPr>
                <w:rFonts w:ascii="Arial" w:hAnsi="Arial" w:cs="Arial"/>
                <w:sz w:val="16"/>
                <w:szCs w:val="16"/>
              </w:rPr>
              <w:t>12.3</w:t>
            </w:r>
          </w:p>
        </w:tc>
        <w:tc>
          <w:tcPr>
            <w:tcW w:w="937" w:type="dxa"/>
            <w:tcBorders>
              <w:top w:val="nil"/>
              <w:left w:val="nil"/>
              <w:bottom w:val="single" w:sz="4" w:space="0" w:color="A6A6A6"/>
              <w:right w:val="single" w:sz="4" w:space="0" w:color="A6A6A6"/>
            </w:tcBorders>
            <w:shd w:val="clear" w:color="auto" w:fill="auto"/>
            <w:hideMark/>
          </w:tcPr>
          <w:p w14:paraId="1D454D2F" w14:textId="77777777" w:rsidR="00B825FD" w:rsidRDefault="00B825FD">
            <w:pPr>
              <w:rPr>
                <w:rFonts w:ascii="Arial" w:hAnsi="Arial" w:cs="Arial"/>
                <w:sz w:val="16"/>
                <w:szCs w:val="16"/>
              </w:rPr>
            </w:pPr>
            <w:r>
              <w:rPr>
                <w:rFonts w:ascii="Arial" w:hAnsi="Arial" w:cs="Arial"/>
                <w:sz w:val="16"/>
                <w:szCs w:val="16"/>
              </w:rPr>
              <w:t>not treated</w:t>
            </w:r>
          </w:p>
        </w:tc>
        <w:tc>
          <w:tcPr>
            <w:tcW w:w="900" w:type="dxa"/>
            <w:tcBorders>
              <w:top w:val="nil"/>
              <w:left w:val="nil"/>
              <w:bottom w:val="single" w:sz="4" w:space="0" w:color="A6A6A6"/>
              <w:right w:val="single" w:sz="4" w:space="0" w:color="A6A6A6"/>
            </w:tcBorders>
            <w:shd w:val="clear" w:color="auto" w:fill="auto"/>
            <w:hideMark/>
          </w:tcPr>
          <w:p w14:paraId="06AEC2A5" w14:textId="77777777" w:rsidR="00B825FD" w:rsidRDefault="00B825FD">
            <w:pPr>
              <w:rPr>
                <w:rFonts w:ascii="Arial" w:hAnsi="Arial" w:cs="Arial"/>
                <w:sz w:val="16"/>
                <w:szCs w:val="16"/>
              </w:rPr>
            </w:pPr>
            <w:r>
              <w:rPr>
                <w:rFonts w:ascii="Arial" w:hAnsi="Arial" w:cs="Arial"/>
                <w:sz w:val="16"/>
                <w:szCs w:val="16"/>
              </w:rPr>
              <w:t>12.3</w:t>
            </w:r>
          </w:p>
        </w:tc>
        <w:tc>
          <w:tcPr>
            <w:tcW w:w="810" w:type="dxa"/>
            <w:tcBorders>
              <w:top w:val="nil"/>
              <w:left w:val="single" w:sz="4" w:space="0" w:color="808080"/>
              <w:bottom w:val="single" w:sz="4" w:space="0" w:color="808080"/>
              <w:right w:val="single" w:sz="4" w:space="0" w:color="808080"/>
            </w:tcBorders>
            <w:shd w:val="clear" w:color="auto" w:fill="auto"/>
            <w:noWrap/>
            <w:vAlign w:val="bottom"/>
            <w:hideMark/>
          </w:tcPr>
          <w:p w14:paraId="796DDAC0" w14:textId="77777777" w:rsidR="00B825FD" w:rsidRDefault="00B825FD">
            <w:pPr>
              <w:rPr>
                <w:rFonts w:ascii="Arial" w:hAnsi="Arial" w:cs="Arial"/>
                <w:color w:val="000000"/>
                <w:sz w:val="22"/>
                <w:szCs w:val="22"/>
              </w:rPr>
            </w:pPr>
            <w:r>
              <w:rPr>
                <w:rFonts w:ascii="Arial" w:hAnsi="Arial" w:cs="Arial"/>
                <w:color w:val="000000"/>
                <w:sz w:val="22"/>
                <w:szCs w:val="22"/>
              </w:rPr>
              <w:t> </w:t>
            </w:r>
          </w:p>
        </w:tc>
      </w:tr>
    </w:tbl>
    <w:p w14:paraId="2B8C3848" w14:textId="77777777" w:rsidR="00B825FD" w:rsidRDefault="00B825FD" w:rsidP="00F22136">
      <w:pPr>
        <w:ind w:firstLine="720"/>
      </w:pPr>
    </w:p>
    <w:p w14:paraId="7F033F61" w14:textId="77777777" w:rsidR="001E7A29" w:rsidRPr="00F22136" w:rsidRDefault="001E7A29" w:rsidP="00F22136">
      <w:pPr>
        <w:ind w:firstLine="720"/>
      </w:pPr>
    </w:p>
    <w:sectPr w:rsidR="001E7A29" w:rsidRPr="00F22136">
      <w:headerReference w:type="default" r:id="rId396"/>
      <w:footerReference w:type="default" r:id="rId397"/>
      <w:headerReference w:type="first" r:id="rId398"/>
      <w:footerReference w:type="first" r:id="rId399"/>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46B7" w14:textId="77777777" w:rsidR="00000000" w:rsidRDefault="00FD3682">
      <w:r>
        <w:separator/>
      </w:r>
    </w:p>
  </w:endnote>
  <w:endnote w:type="continuationSeparator" w:id="0">
    <w:p w14:paraId="79EE4AA3" w14:textId="77777777" w:rsidR="00000000" w:rsidRDefault="00FD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2107" w14:textId="77777777" w:rsidR="00A26EC2" w:rsidRDefault="00A26EC2">
    <w:pPr>
      <w:tabs>
        <w:tab w:val="right" w:pos="9360"/>
      </w:tabs>
      <w:rPr>
        <w:sz w:val="18"/>
        <w:szCs w:val="18"/>
      </w:rPr>
    </w:pPr>
  </w:p>
  <w:p w14:paraId="291BE482" w14:textId="6EB28E58" w:rsidR="00A26EC2" w:rsidRDefault="00FD3682">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F2213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F22136">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1F22" w14:textId="77777777" w:rsidR="00A26EC2" w:rsidRDefault="00FD3682">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F2213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F22136">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CD9BF" w14:textId="77777777" w:rsidR="00000000" w:rsidRDefault="00FD3682">
      <w:r>
        <w:separator/>
      </w:r>
    </w:p>
  </w:footnote>
  <w:footnote w:type="continuationSeparator" w:id="0">
    <w:p w14:paraId="7EE7B7A2" w14:textId="77777777" w:rsidR="00000000" w:rsidRDefault="00FD3682">
      <w:r>
        <w:continuationSeparator/>
      </w:r>
    </w:p>
  </w:footnote>
  <w:footnote w:id="1">
    <w:p w14:paraId="0A5586AA" w14:textId="77777777" w:rsidR="00A26EC2" w:rsidRDefault="00FD3682">
      <w:pPr>
        <w:spacing w:line="276" w:lineRule="auto"/>
      </w:pPr>
      <w:r>
        <w:rPr>
          <w:vertAlign w:val="superscript"/>
        </w:rPr>
        <w:footnoteRef/>
      </w:r>
      <w:r>
        <w:rPr>
          <w:sz w:val="20"/>
          <w:szCs w:val="20"/>
        </w:rPr>
        <w:t>Nikolai Leung, Qualcomm Inc., with detailed minutes provided by Bo Burman, Simon Gunkel, Saba Ahsan, and Shuai Zhao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21CA" w14:textId="77777777" w:rsidR="00A26EC2" w:rsidRDefault="00A26EC2"/>
  <w:p w14:paraId="58663FD0" w14:textId="77777777" w:rsidR="00A26EC2" w:rsidRDefault="00A26EC2"/>
  <w:p w14:paraId="65AAEAF2" w14:textId="77777777" w:rsidR="00A26EC2" w:rsidRDefault="00A26E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A32E" w14:textId="77777777" w:rsidR="00A26EC2" w:rsidRDefault="00FD3682">
    <w:pPr>
      <w:spacing w:after="120" w:line="261" w:lineRule="auto"/>
      <w:rPr>
        <w:rFonts w:ascii="Arial" w:eastAsia="Arial" w:hAnsi="Arial" w:cs="Arial"/>
        <w:b/>
        <w:i/>
        <w:sz w:val="28"/>
        <w:szCs w:val="28"/>
      </w:rPr>
    </w:pPr>
    <w:r>
      <w:rPr>
        <w:rFonts w:ascii="Arial" w:eastAsia="Arial" w:hAnsi="Arial" w:cs="Arial"/>
        <w:b/>
        <w:sz w:val="22"/>
        <w:szCs w:val="22"/>
      </w:rPr>
      <w:t>3GPP TSG SA WG4#121 meeting</w:t>
    </w:r>
    <w:r>
      <w:rPr>
        <w:rFonts w:ascii="Arial" w:eastAsia="Arial" w:hAnsi="Arial" w:cs="Arial"/>
        <w:b/>
        <w:i/>
        <w:sz w:val="22"/>
        <w:szCs w:val="22"/>
      </w:rPr>
      <w:t xml:space="preserve">                                                        </w:t>
    </w:r>
    <w:r>
      <w:rPr>
        <w:rFonts w:ascii="Arial" w:eastAsia="Arial" w:hAnsi="Arial" w:cs="Arial"/>
        <w:b/>
        <w:i/>
        <w:sz w:val="28"/>
        <w:szCs w:val="28"/>
      </w:rPr>
      <w:t>Tdoc S4-221600</w:t>
    </w:r>
  </w:p>
  <w:p w14:paraId="209BEF8F" w14:textId="77777777" w:rsidR="00A26EC2" w:rsidRDefault="00FD3682">
    <w:pPr>
      <w:spacing w:after="120" w:line="261" w:lineRule="auto"/>
      <w:rPr>
        <w:rFonts w:ascii="Arial" w:eastAsia="Arial" w:hAnsi="Arial" w:cs="Arial"/>
        <w:b/>
        <w:sz w:val="22"/>
        <w:szCs w:val="22"/>
      </w:rPr>
    </w:pPr>
    <w:r>
      <w:rPr>
        <w:rFonts w:ascii="Arial" w:eastAsia="Arial" w:hAnsi="Arial" w:cs="Arial"/>
        <w:b/>
        <w:sz w:val="22"/>
        <w:szCs w:val="22"/>
      </w:rPr>
      <w:t>14</w:t>
    </w:r>
    <w:r>
      <w:rPr>
        <w:rFonts w:ascii="Arial" w:eastAsia="Arial" w:hAnsi="Arial" w:cs="Arial"/>
        <w:b/>
        <w:sz w:val="22"/>
        <w:szCs w:val="22"/>
        <w:vertAlign w:val="superscript"/>
      </w:rPr>
      <w:t>th</w:t>
    </w:r>
    <w:r>
      <w:rPr>
        <w:rFonts w:ascii="Arial" w:eastAsia="Arial" w:hAnsi="Arial" w:cs="Arial"/>
        <w:b/>
        <w:sz w:val="22"/>
        <w:szCs w:val="22"/>
      </w:rPr>
      <w:t xml:space="preserve"> – 18</w:t>
    </w:r>
    <w:r>
      <w:rPr>
        <w:rFonts w:ascii="Arial" w:eastAsia="Arial" w:hAnsi="Arial" w:cs="Arial"/>
        <w:b/>
        <w:sz w:val="22"/>
        <w:szCs w:val="22"/>
        <w:vertAlign w:val="superscript"/>
      </w:rPr>
      <w:t>th</w:t>
    </w:r>
    <w:r>
      <w:rPr>
        <w:rFonts w:ascii="Arial" w:eastAsia="Arial" w:hAnsi="Arial" w:cs="Arial"/>
        <w:b/>
        <w:sz w:val="22"/>
        <w:szCs w:val="22"/>
      </w:rPr>
      <w:t xml:space="preserve"> November 2022</w:t>
    </w:r>
  </w:p>
  <w:p w14:paraId="1941FE3E" w14:textId="77777777" w:rsidR="00A26EC2" w:rsidRDefault="00A26EC2">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14D"/>
    <w:multiLevelType w:val="multilevel"/>
    <w:tmpl w:val="24948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0A529B"/>
    <w:multiLevelType w:val="multilevel"/>
    <w:tmpl w:val="96106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A739AF"/>
    <w:multiLevelType w:val="multilevel"/>
    <w:tmpl w:val="4C642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C53CE7"/>
    <w:multiLevelType w:val="multilevel"/>
    <w:tmpl w:val="78C6C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104BD7"/>
    <w:multiLevelType w:val="multilevel"/>
    <w:tmpl w:val="7AD83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8B2C26"/>
    <w:multiLevelType w:val="multilevel"/>
    <w:tmpl w:val="D19CF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3D904EF"/>
    <w:multiLevelType w:val="multilevel"/>
    <w:tmpl w:val="F5CC3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AD1596E"/>
    <w:multiLevelType w:val="multilevel"/>
    <w:tmpl w:val="1F985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F6588A"/>
    <w:multiLevelType w:val="multilevel"/>
    <w:tmpl w:val="F476E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7F58EE"/>
    <w:multiLevelType w:val="multilevel"/>
    <w:tmpl w:val="F990A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5600942"/>
    <w:multiLevelType w:val="multilevel"/>
    <w:tmpl w:val="BDDE8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763AED"/>
    <w:multiLevelType w:val="multilevel"/>
    <w:tmpl w:val="B5B20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8025A15"/>
    <w:multiLevelType w:val="multilevel"/>
    <w:tmpl w:val="3266F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C7D34B1"/>
    <w:multiLevelType w:val="multilevel"/>
    <w:tmpl w:val="421E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97C5135"/>
    <w:multiLevelType w:val="multilevel"/>
    <w:tmpl w:val="2440EF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98F2991"/>
    <w:multiLevelType w:val="multilevel"/>
    <w:tmpl w:val="A38CC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D2C5757"/>
    <w:multiLevelType w:val="multilevel"/>
    <w:tmpl w:val="EAAC7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D4049A6"/>
    <w:multiLevelType w:val="multilevel"/>
    <w:tmpl w:val="64962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74994335">
    <w:abstractNumId w:val="10"/>
  </w:num>
  <w:num w:numId="2" w16cid:durableId="1268542124">
    <w:abstractNumId w:val="4"/>
  </w:num>
  <w:num w:numId="3" w16cid:durableId="1226650462">
    <w:abstractNumId w:val="17"/>
  </w:num>
  <w:num w:numId="4" w16cid:durableId="793984757">
    <w:abstractNumId w:val="2"/>
  </w:num>
  <w:num w:numId="5" w16cid:durableId="247541040">
    <w:abstractNumId w:val="8"/>
  </w:num>
  <w:num w:numId="6" w16cid:durableId="176506743">
    <w:abstractNumId w:val="6"/>
  </w:num>
  <w:num w:numId="7" w16cid:durableId="1596398381">
    <w:abstractNumId w:val="16"/>
  </w:num>
  <w:num w:numId="8" w16cid:durableId="982582125">
    <w:abstractNumId w:val="13"/>
  </w:num>
  <w:num w:numId="9" w16cid:durableId="609703547">
    <w:abstractNumId w:val="12"/>
  </w:num>
  <w:num w:numId="10" w16cid:durableId="239953264">
    <w:abstractNumId w:val="9"/>
  </w:num>
  <w:num w:numId="11" w16cid:durableId="2009747102">
    <w:abstractNumId w:val="7"/>
  </w:num>
  <w:num w:numId="12" w16cid:durableId="834422542">
    <w:abstractNumId w:val="0"/>
  </w:num>
  <w:num w:numId="13" w16cid:durableId="1408768242">
    <w:abstractNumId w:val="3"/>
  </w:num>
  <w:num w:numId="14" w16cid:durableId="179244525">
    <w:abstractNumId w:val="11"/>
  </w:num>
  <w:num w:numId="15" w16cid:durableId="1685084658">
    <w:abstractNumId w:val="14"/>
  </w:num>
  <w:num w:numId="16" w16cid:durableId="1998880508">
    <w:abstractNumId w:val="1"/>
  </w:num>
  <w:num w:numId="17" w16cid:durableId="1730035545">
    <w:abstractNumId w:val="15"/>
  </w:num>
  <w:num w:numId="18" w16cid:durableId="62224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EC2"/>
    <w:rsid w:val="00104361"/>
    <w:rsid w:val="001E7A29"/>
    <w:rsid w:val="006E6910"/>
    <w:rsid w:val="00721E5D"/>
    <w:rsid w:val="008027EC"/>
    <w:rsid w:val="009C4EAB"/>
    <w:rsid w:val="00A26EC2"/>
    <w:rsid w:val="00B825FD"/>
    <w:rsid w:val="00EB720F"/>
    <w:rsid w:val="00F22136"/>
    <w:rsid w:val="00FD3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00C7E"/>
  <w15:docId w15:val="{AE0435A1-2B16-9942-AF39-0968369A9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5FD"/>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F22136"/>
    <w:rPr>
      <w:color w:val="0563C1"/>
      <w:u w:val="single"/>
    </w:rPr>
  </w:style>
  <w:style w:type="character" w:styleId="FollowedHyperlink">
    <w:name w:val="FollowedHyperlink"/>
    <w:basedOn w:val="DefaultParagraphFont"/>
    <w:uiPriority w:val="99"/>
    <w:semiHidden/>
    <w:unhideWhenUsed/>
    <w:rsid w:val="00B825FD"/>
    <w:rPr>
      <w:color w:val="0563C1"/>
      <w:u w:val="single"/>
    </w:rPr>
  </w:style>
  <w:style w:type="paragraph" w:customStyle="1" w:styleId="msonormal0">
    <w:name w:val="msonormal"/>
    <w:basedOn w:val="Normal"/>
    <w:rsid w:val="00B825FD"/>
    <w:pPr>
      <w:spacing w:before="100" w:beforeAutospacing="1" w:after="100" w:afterAutospacing="1"/>
    </w:pPr>
  </w:style>
  <w:style w:type="paragraph" w:customStyle="1" w:styleId="font5">
    <w:name w:val="font5"/>
    <w:basedOn w:val="Normal"/>
    <w:rsid w:val="00B825FD"/>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B825FD"/>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B825F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B825F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B825F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8">
    <w:name w:val="xl68"/>
    <w:basedOn w:val="Normal"/>
    <w:rsid w:val="00B825F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9">
    <w:name w:val="xl69"/>
    <w:basedOn w:val="Normal"/>
    <w:rsid w:val="00B825FD"/>
    <w:pPr>
      <w:pBdr>
        <w:top w:val="single" w:sz="4" w:space="0" w:color="808080"/>
        <w:left w:val="single" w:sz="4" w:space="0" w:color="808080"/>
        <w:bottom w:val="single" w:sz="4" w:space="0" w:color="808080"/>
        <w:right w:val="single" w:sz="4" w:space="0" w:color="808080"/>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B825FD"/>
    <w:pPr>
      <w:pBdr>
        <w:top w:val="single" w:sz="4" w:space="0" w:color="808080"/>
        <w:left w:val="single" w:sz="4" w:space="0" w:color="808080"/>
        <w:bottom w:val="single" w:sz="4" w:space="0" w:color="808080"/>
        <w:right w:val="single" w:sz="4" w:space="0" w:color="808080"/>
      </w:pBdr>
      <w:spacing w:before="100" w:beforeAutospacing="1" w:after="100" w:afterAutospacing="1"/>
    </w:pPr>
  </w:style>
  <w:style w:type="paragraph" w:customStyle="1" w:styleId="xl71">
    <w:name w:val="xl71"/>
    <w:basedOn w:val="Normal"/>
    <w:rsid w:val="00B825F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2">
    <w:name w:val="xl72"/>
    <w:basedOn w:val="Normal"/>
    <w:rsid w:val="00B825FD"/>
    <w:pPr>
      <w:shd w:val="clear" w:color="000000" w:fill="FFFFFF"/>
      <w:spacing w:before="100" w:beforeAutospacing="1" w:after="100" w:afterAutospacing="1"/>
      <w:textAlignment w:val="top"/>
    </w:pPr>
    <w:rPr>
      <w:rFonts w:ascii="Arial" w:hAnsi="Arial" w:cs="Arial"/>
      <w:sz w:val="16"/>
      <w:szCs w:val="16"/>
    </w:rPr>
  </w:style>
  <w:style w:type="paragraph" w:customStyle="1" w:styleId="xl73">
    <w:name w:val="xl73"/>
    <w:basedOn w:val="Normal"/>
    <w:rsid w:val="00B825FD"/>
    <w:pPr>
      <w:pBdr>
        <w:top w:val="single" w:sz="4" w:space="0" w:color="A6A6A6"/>
        <w:left w:val="single" w:sz="4" w:space="0" w:color="A6A6A6"/>
        <w:bottom w:val="single" w:sz="4" w:space="0" w:color="A6A6A6"/>
        <w:right w:val="single" w:sz="4" w:space="0" w:color="A6A6A6"/>
      </w:pBdr>
      <w:shd w:val="clear" w:color="000000" w:fill="FF0000"/>
      <w:spacing w:before="100" w:beforeAutospacing="1" w:after="100" w:afterAutospacing="1"/>
      <w:textAlignment w:val="top"/>
    </w:pPr>
    <w:rPr>
      <w:rFonts w:ascii="Arial" w:hAnsi="Arial" w:cs="Arial"/>
      <w:sz w:val="16"/>
      <w:szCs w:val="16"/>
    </w:rPr>
  </w:style>
  <w:style w:type="paragraph" w:customStyle="1" w:styleId="xl74">
    <w:name w:val="xl74"/>
    <w:basedOn w:val="Normal"/>
    <w:rsid w:val="00B825FD"/>
    <w:pPr>
      <w:pBdr>
        <w:top w:val="single" w:sz="4" w:space="0" w:color="A6A6A6"/>
        <w:left w:val="single" w:sz="4" w:space="0" w:color="A6A6A6"/>
        <w:bottom w:val="single" w:sz="4" w:space="0" w:color="A6A6A6"/>
        <w:right w:val="single" w:sz="4" w:space="0" w:color="A6A6A6"/>
      </w:pBdr>
      <w:shd w:val="clear" w:color="000000" w:fill="FF0000"/>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3049">
      <w:bodyDiv w:val="1"/>
      <w:marLeft w:val="0"/>
      <w:marRight w:val="0"/>
      <w:marTop w:val="0"/>
      <w:marBottom w:val="0"/>
      <w:divBdr>
        <w:top w:val="none" w:sz="0" w:space="0" w:color="auto"/>
        <w:left w:val="none" w:sz="0" w:space="0" w:color="auto"/>
        <w:bottom w:val="none" w:sz="0" w:space="0" w:color="auto"/>
        <w:right w:val="none" w:sz="0" w:space="0" w:color="auto"/>
      </w:divBdr>
    </w:div>
    <w:div w:id="421412627">
      <w:bodyDiv w:val="1"/>
      <w:marLeft w:val="0"/>
      <w:marRight w:val="0"/>
      <w:marTop w:val="0"/>
      <w:marBottom w:val="0"/>
      <w:divBdr>
        <w:top w:val="none" w:sz="0" w:space="0" w:color="auto"/>
        <w:left w:val="none" w:sz="0" w:space="0" w:color="auto"/>
        <w:bottom w:val="none" w:sz="0" w:space="0" w:color="auto"/>
        <w:right w:val="none" w:sz="0" w:space="0" w:color="auto"/>
      </w:divBdr>
    </w:div>
    <w:div w:id="1029262464">
      <w:bodyDiv w:val="1"/>
      <w:marLeft w:val="0"/>
      <w:marRight w:val="0"/>
      <w:marTop w:val="0"/>
      <w:marBottom w:val="0"/>
      <w:divBdr>
        <w:top w:val="none" w:sz="0" w:space="0" w:color="auto"/>
        <w:left w:val="none" w:sz="0" w:space="0" w:color="auto"/>
        <w:bottom w:val="none" w:sz="0" w:space="0" w:color="auto"/>
        <w:right w:val="none" w:sz="0" w:space="0" w:color="auto"/>
      </w:divBdr>
    </w:div>
    <w:div w:id="1654672938">
      <w:bodyDiv w:val="1"/>
      <w:marLeft w:val="0"/>
      <w:marRight w:val="0"/>
      <w:marTop w:val="0"/>
      <w:marBottom w:val="0"/>
      <w:divBdr>
        <w:top w:val="none" w:sz="0" w:space="0" w:color="auto"/>
        <w:left w:val="none" w:sz="0" w:space="0" w:color="auto"/>
        <w:bottom w:val="none" w:sz="0" w:space="0" w:color="auto"/>
        <w:right w:val="none" w:sz="0" w:space="0" w:color="auto"/>
      </w:divBdr>
    </w:div>
    <w:div w:id="1890799842">
      <w:bodyDiv w:val="1"/>
      <w:marLeft w:val="0"/>
      <w:marRight w:val="0"/>
      <w:marTop w:val="0"/>
      <w:marBottom w:val="0"/>
      <w:divBdr>
        <w:top w:val="none" w:sz="0" w:space="0" w:color="auto"/>
        <w:left w:val="none" w:sz="0" w:space="0" w:color="auto"/>
        <w:bottom w:val="none" w:sz="0" w:space="0" w:color="auto"/>
        <w:right w:val="none" w:sz="0" w:space="0" w:color="auto"/>
      </w:divBdr>
    </w:div>
    <w:div w:id="2030524427">
      <w:bodyDiv w:val="1"/>
      <w:marLeft w:val="0"/>
      <w:marRight w:val="0"/>
      <w:marTop w:val="0"/>
      <w:marBottom w:val="0"/>
      <w:divBdr>
        <w:top w:val="none" w:sz="0" w:space="0" w:color="auto"/>
        <w:left w:val="none" w:sz="0" w:space="0" w:color="auto"/>
        <w:bottom w:val="none" w:sz="0" w:space="0" w:color="auto"/>
        <w:right w:val="none" w:sz="0" w:space="0" w:color="auto"/>
      </w:divBdr>
    </w:div>
    <w:div w:id="2059357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1_Toulouse/Docs/S4-221509.zip" TargetMode="External"/><Relationship Id="rId299" Type="http://schemas.openxmlformats.org/officeDocument/2006/relationships/hyperlink" Target="https://www.3gpp.org/ftp/TSG_SA/WG4_CODEC/TSGS4_121_Toulouse/Docs/S4-221275.zip" TargetMode="External"/><Relationship Id="rId21" Type="http://schemas.openxmlformats.org/officeDocument/2006/relationships/hyperlink" Target="https://www.3gpp.org/ftp/TSG_SA/WG4_CODEC/TSGS4_121_Toulouse/Docs/S4-221511.zip" TargetMode="External"/><Relationship Id="rId63" Type="http://schemas.openxmlformats.org/officeDocument/2006/relationships/hyperlink" Target="https://www.3gpp.org/ftp/TSG_SA/WG4_CODEC/TSGS4_121_Toulouse/Docs/S4-221546.zip" TargetMode="External"/><Relationship Id="rId159" Type="http://schemas.openxmlformats.org/officeDocument/2006/relationships/hyperlink" Target="https://www.3gpp.org/ftp/TSG_SA/WG4_CODEC/TSGS4_121_Toulouse/Docs/S4-221536.ziphttps:/www.3gpp.org/ftp/TSG_SA/WG4_CODEC/TSGS4_121_Toulouse/Docs/S4-221557.zip" TargetMode="External"/><Relationship Id="rId324" Type="http://schemas.openxmlformats.org/officeDocument/2006/relationships/hyperlink" Target="https://www.3gpp.org/ftp/TSG_SA/WG4_CODEC/TSGS4_121_Toulouse/Docs/S4-221368.zip" TargetMode="External"/><Relationship Id="rId366" Type="http://schemas.openxmlformats.org/officeDocument/2006/relationships/hyperlink" Target="https://www.3gpp.org/ftp/TSG_SA/WG4_CODEC/TSGS4_121_Toulouse/Docs/S4-221536.ziphttps:/www.3gpp.org/ftp/TSG_SA/WG4_CODEC/TSGS4_121_Toulouse/Docs/S4-221544.zip" TargetMode="External"/><Relationship Id="rId170" Type="http://schemas.openxmlformats.org/officeDocument/2006/relationships/hyperlink" Target="https://www.3gpp.org/ftp/TSG_SA/WG4_CODEC/TSGS4_121_Toulouse/Docs/S4-221536.ziphttps:/www.3gpp.org/ftp/TSG_SA/WG4_CODEC/TSGS4_121_Toulouse/Docs/S4-221555.zip" TargetMode="External"/><Relationship Id="rId226" Type="http://schemas.openxmlformats.org/officeDocument/2006/relationships/hyperlink" Target="https://www.3gpp.org/ftp/TSG_SA/WG4_CODEC/TSGS4_121_Toulouse/Docs/S4-221536.ziphttps:/www.3gpp.org/ftp/TSG_SA/WG4_CODEC/TSGS4_121_Toulouse/Docs/S4-221550.zip" TargetMode="External"/><Relationship Id="rId268" Type="http://schemas.openxmlformats.org/officeDocument/2006/relationships/hyperlink" Target="https://www.3gpp.org/ftp/TSG_SA/WG4_CODEC/TSGS4_121_Toulouse/Docs/S4-221268.zip" TargetMode="External"/><Relationship Id="rId32" Type="http://schemas.openxmlformats.org/officeDocument/2006/relationships/hyperlink" Target="https://www.3gpp.org/ftp/TSG_SA/WG4_CODEC/TSGS4_121_Toulouse/Docs/S4-221366.zip" TargetMode="External"/><Relationship Id="rId74" Type="http://schemas.openxmlformats.org/officeDocument/2006/relationships/hyperlink" Target="https://list.etsi.org/scripts/wa.exe?REPORT=3GPP_TSG_SA_WG4_RTC&amp;z=4&amp;L=3GPP_TSG_SA_WG4_RTC&amp;1=3GPP_TSG_SA_WG4_RTC&amp;s=S4-221461" TargetMode="External"/><Relationship Id="rId128" Type="http://schemas.openxmlformats.org/officeDocument/2006/relationships/hyperlink" Target="https://list.etsi.org/scripts/wa.exe?REPORT=3GPP_TSG_SA_WG4_RTC&amp;z=4&amp;L=3GPP_TSG_SA_WG4_RTC&amp;1=3GPP_TSG_SA_WG4_RTC&amp;s=S4-221268" TargetMode="External"/><Relationship Id="rId335" Type="http://schemas.openxmlformats.org/officeDocument/2006/relationships/hyperlink" Target="https://www.3gpp.org/ftp/TSG_SA/WG4_CODEC/TSGS4_121_Toulouse/Docs/S4-221387.zip" TargetMode="External"/><Relationship Id="rId377" Type="http://schemas.openxmlformats.org/officeDocument/2006/relationships/hyperlink" Target="https://www.3gpp.org/ftp/TSG_SA/WG4_CODEC/TSGS4_121_Toulouse/Docs/S4-221536.ziphttps:/www.3gpp.org/ftp/TSG_SA/WG4_CODEC/TSGS4_121_Toulouse/Docs/S4-221555.zip" TargetMode="External"/><Relationship Id="rId5" Type="http://schemas.openxmlformats.org/officeDocument/2006/relationships/footnotes" Target="footnotes.xml"/><Relationship Id="rId181" Type="http://schemas.openxmlformats.org/officeDocument/2006/relationships/hyperlink" Target="https://www.3gpp.org/ftp/TSG_SA/WG4_CODEC/TSGS4_121_Toulouse/Docs/S4-221536.ziphttps:/www.3gpp.org/ftp/TSG_SA/WG4_CODEC/TSGS4_121_Toulouse/Docs/S4-221556.zip" TargetMode="External"/><Relationship Id="rId237" Type="http://schemas.openxmlformats.org/officeDocument/2006/relationships/hyperlink" Target="https://www.3gpp.org/ftp/TSG_SA/WG4_CODEC/TSGS4_121_Toulouse/Docs/S4-221536.ziphttps:/www.3gpp.org/ftp/TSG_SA/WG4_CODEC/TSGS4_121_Toulouse/Docs/S4-221555.zip" TargetMode="External"/><Relationship Id="rId279" Type="http://schemas.openxmlformats.org/officeDocument/2006/relationships/hyperlink" Target="https://www.3gpp.org/ftp/TSG_SA/WG4_CODEC/TSGS4_121_Toulouse/Docs/S4-221534.zip" TargetMode="External"/><Relationship Id="rId43" Type="http://schemas.openxmlformats.org/officeDocument/2006/relationships/hyperlink" Target="https://www.3gpp.org/ftp/TSG_SA/WG4_CODEC/TSGS4_121_Toulouse/Docs/S4-221537.zip" TargetMode="External"/><Relationship Id="rId139" Type="http://schemas.openxmlformats.org/officeDocument/2006/relationships/hyperlink" Target="https://www.3gpp.org/ftp/TSG_SA/WG4_CODEC/TSGS4_121_Toulouse/Docs/S4-221428.zip" TargetMode="External"/><Relationship Id="rId290" Type="http://schemas.openxmlformats.org/officeDocument/2006/relationships/hyperlink" Target="https://www.3gpp.org/ftp/TSG_SA/WG4_CODEC/TSGS4_121_Toulouse/Docs/S4-221535.zip" TargetMode="External"/><Relationship Id="rId304" Type="http://schemas.openxmlformats.org/officeDocument/2006/relationships/hyperlink" Target="https://www.3gpp.org/ftp/TSG_SA/WG4_CODEC/TSGS4_121_Toulouse/Docs/S4-221536.ziphttps:/www.3gpp.org/ftp/TSG_SA/WG4_CODEC/TSGS4_121_Toulouse/Docs/S4-221546.zip" TargetMode="External"/><Relationship Id="rId346" Type="http://schemas.openxmlformats.org/officeDocument/2006/relationships/hyperlink" Target="https://www.3gpp.org/ftp/TSG_SA/WG4_CODEC/TSGS4_121_Toulouse/Docs/S4-221373.zip" TargetMode="External"/><Relationship Id="rId388" Type="http://schemas.openxmlformats.org/officeDocument/2006/relationships/hyperlink" Target="https://www.3gpp.org/ftp/TSG_SA/WG4_CODEC/TSGS4_121_Toulouse/Docs/S4-221536.ziphttps:/www.3gpp.org/ftp/TSG_SA/WG4_CODEC/TSGS4_121_Toulouse/Docs/S4-221510.zip" TargetMode="External"/><Relationship Id="rId85" Type="http://schemas.openxmlformats.org/officeDocument/2006/relationships/hyperlink" Target="https://www.3gpp.org/ftp/TSG_SA/WG4_CODEC/TSGS4_121_Toulouse/Docs/S4-221357.zip" TargetMode="External"/><Relationship Id="rId150" Type="http://schemas.openxmlformats.org/officeDocument/2006/relationships/hyperlink" Target="https://www.3gpp.org/ftp/TSG_SA/WG4_CODEC/TSGS4_121_Toulouse/Docs/S4-221344.zip" TargetMode="External"/><Relationship Id="rId192" Type="http://schemas.openxmlformats.org/officeDocument/2006/relationships/hyperlink" Target="https://www.3gpp.org/ftp/TSG_SA/WG4_CODEC/TSGS4_121_Toulouse/Docs/S4-221536.ziphttps:/www.3gpp.org/ftp/TSG_SA/WG4_CODEC/TSGS4_121_Toulouse/Docs/S4-221599.zip" TargetMode="External"/><Relationship Id="rId206" Type="http://schemas.openxmlformats.org/officeDocument/2006/relationships/hyperlink" Target="https://www.3gpp.org/ftp/TSG_SA/WG4_CODEC/TSGS4_121_Toulouse/Docs/S4-221536.ziphttps:/www.3gpp.org/ftp/TSG_SA/WG4_CODEC/TSGS4_121_Toulouse/Docs/S4-221544.zip" TargetMode="External"/><Relationship Id="rId248" Type="http://schemas.openxmlformats.org/officeDocument/2006/relationships/hyperlink" Target="https://www.3gpp.org/ftp/TSG_SA/WG4_CODEC/TSGS4_121_Toulouse/Docs/S4-221390.zip" TargetMode="External"/><Relationship Id="rId12" Type="http://schemas.openxmlformats.org/officeDocument/2006/relationships/hyperlink" Target="https://list.etsi.org/scripts/wa.exe?REPORT=3GPP_TSG_SA_WG4_RTC&amp;z=4&amp;L=3GPP_TSG_SA_WG4_RTC&amp;1=3GPP_TSG_SA_WG4_RTC&amp;s=S4-221238" TargetMode="External"/><Relationship Id="rId108" Type="http://schemas.openxmlformats.org/officeDocument/2006/relationships/hyperlink" Target="https://list.etsi.org/scripts/wa.exe?REPORT=3GPP_TSG_SA_WG4_RTC&amp;z=4&amp;L=3GPP_TSG_SA_WG4_RTC&amp;1=3GPP_TSG_SA_WG4_RTC&amp;s=S4-221356" TargetMode="External"/><Relationship Id="rId315" Type="http://schemas.openxmlformats.org/officeDocument/2006/relationships/hyperlink" Target="https://www.3gpp.org/ftp/TSG_SA/WG4_CODEC/TSGS4_121_Toulouse/Docs/S4-221536.ziphttps:/www.3gpp.org/ftp/TSG_SA/WG4_CODEC/TSGS4_121_Toulouse/Docs/S4-221550.zip" TargetMode="External"/><Relationship Id="rId357" Type="http://schemas.openxmlformats.org/officeDocument/2006/relationships/hyperlink" Target="https://www.3gpp.org/ftp/TSG_SA/WG4_CODEC/TSGS4_121_Toulouse/Docs/S4-221536.zip" TargetMode="External"/><Relationship Id="rId54" Type="http://schemas.openxmlformats.org/officeDocument/2006/relationships/hyperlink" Target="https://list.etsi.org/scripts/wa.exe?REPORT=3GPP_TSG_SA_WG4_RTC&amp;z=4&amp;L=3GPP_TSG_SA_WG4_RTC&amp;1=3GPP_TSG_SA_WG4_RTC&amp;s=S4-221276" TargetMode="External"/><Relationship Id="rId96" Type="http://schemas.openxmlformats.org/officeDocument/2006/relationships/hyperlink" Target="https://list.etsi.org/scripts/wa.exe?REPORT=3GPP_TSG_SA_WG4_RTC&amp;z=4&amp;L=3GPP_TSG_SA_WG4_RTC&amp;1=3GPP_TSG_SA_WG4_RTC&amp;s=S4-221453" TargetMode="External"/><Relationship Id="rId161" Type="http://schemas.openxmlformats.org/officeDocument/2006/relationships/hyperlink" Target="https://www.3gpp.org/ftp/TSG_SA/WG4_CODEC/TSGS4_121_Toulouse/Docs/S4-221536.ziphttps:/www.3gpp.org/ftp/TSG_SA/WG4_CODEC/TSGS4_121_Toulouse/Docs/S4-221510.zip" TargetMode="External"/><Relationship Id="rId217" Type="http://schemas.openxmlformats.org/officeDocument/2006/relationships/hyperlink" Target="https://www.3gpp.org/ftp/TSG_SA/WG4_CODEC/TSGS4_121_Toulouse/Docs/S4-221536.ziphttps:/www.3gpp.org/ftp/TSG_SA/WG4_CODEC/TSGS4_121_Toulouse/Docs/S4-221548.zip" TargetMode="External"/><Relationship Id="rId399" Type="http://schemas.openxmlformats.org/officeDocument/2006/relationships/footer" Target="footer2.xml"/><Relationship Id="rId259" Type="http://schemas.openxmlformats.org/officeDocument/2006/relationships/hyperlink" Target="https://www.3gpp.org/ftp/TSG_SA/WG4_CODEC/TSGS4_121_Toulouse/Docs/S4-221349.zip" TargetMode="External"/><Relationship Id="rId23" Type="http://schemas.openxmlformats.org/officeDocument/2006/relationships/hyperlink" Target="https://list.etsi.org/scripts/wa.exe?REPORT=3GPP_TSG_SA_WG4_RTC&amp;z=4&amp;L=3GPP_TSG_SA_WG4_RTC&amp;1=3GPP_TSG_SA_WG4_RTC&amp;s=S4-221244" TargetMode="External"/><Relationship Id="rId119" Type="http://schemas.openxmlformats.org/officeDocument/2006/relationships/hyperlink" Target="https://list.etsi.org/scripts/wa.exe?REPORT=3GPP_TSG_SA_WG4_RTC&amp;z=4&amp;L=3GPP_TSG_SA_WG4_RTC&amp;1=3GPP_TSG_SA_WG4_RTC&amp;s=S4-221452" TargetMode="External"/><Relationship Id="rId270" Type="http://schemas.openxmlformats.org/officeDocument/2006/relationships/hyperlink" Target="https://www.3gpp.org/ftp/TSG_SA/WG4_CODEC/TSGS4_121_Toulouse/Docs/S4-221536.ziphttps:/www.3gpp.org/ftp/TSG_SA/WG4_CODEC/TSGS4_121_Toulouse/Docs/S4-221600.zip" TargetMode="External"/><Relationship Id="rId326" Type="http://schemas.openxmlformats.org/officeDocument/2006/relationships/hyperlink" Target="https://www.3gpp.org/ftp/TSG_SA/WG4_CODEC/TSGS4_121_Toulouse/Docs/S4-221536.ziphttps:/www.3gpp.org/ftp/TSG_SA/WG4_CODEC/TSGS4_121_Toulouse/Docs/S4-221550.zip" TargetMode="External"/><Relationship Id="rId65" Type="http://schemas.openxmlformats.org/officeDocument/2006/relationships/hyperlink" Target="https://list.etsi.org/scripts/wa.exe?REPORT=3GPP_TSG_SA_WG4_RTC&amp;z=4&amp;L=3GPP_TSG_SA_WG4_RTC&amp;1=3GPP_TSG_SA_WG4_RTC&amp;s=S4-221334" TargetMode="External"/><Relationship Id="rId130" Type="http://schemas.openxmlformats.org/officeDocument/2006/relationships/hyperlink" Target="https://www.3gpp.org/ftp/TSG_SA/WG4_CODEC/TSGS4_121_Toulouse/Docs/S4-221296.zip" TargetMode="External"/><Relationship Id="rId368" Type="http://schemas.openxmlformats.org/officeDocument/2006/relationships/hyperlink" Target="https://www.3gpp.org/ftp/TSG_SA/WG4_CODEC/TSGS4_121_Toulouse/Docs/S4-221536.ziphttps:/www.3gpp.org/ftp/TSG_SA/WG4_CODEC/TSGS4_121_Toulouse/Docs/S4-221546.zip" TargetMode="External"/><Relationship Id="rId172" Type="http://schemas.openxmlformats.org/officeDocument/2006/relationships/hyperlink" Target="https://www.3gpp.org/ftp/TSG_SA/WG4_CODEC/TSGS4_121_Toulouse/Docs/S4-221275.zip" TargetMode="External"/><Relationship Id="rId228" Type="http://schemas.openxmlformats.org/officeDocument/2006/relationships/hyperlink" Target="https://www.3gpp.org/ftp/TSG_SA/WG4_CODEC/TSGS4_121_Toulouse/Docs/S4-221536.ziphttps:/www.3gpp.org/ftp/TSG_SA/WG4_CODEC/TSGS4_121_Toulouse/Docs/S4-221550.zip" TargetMode="External"/><Relationship Id="rId281" Type="http://schemas.openxmlformats.org/officeDocument/2006/relationships/hyperlink" Target="https://www.3gpp.org/ftp/TSG_SA/WG4_CODEC/TSGS4_121_Toulouse/Docs/S4-221536.ziphttps:/www.3gpp.org/ftp/TSG_SA/WG4_CODEC/TSGS4_121_Toulouse/Docs/S4-221548.zip" TargetMode="External"/><Relationship Id="rId337" Type="http://schemas.openxmlformats.org/officeDocument/2006/relationships/hyperlink" Target="https://www.3gpp.org/ftp/TSG_SA/WG4_CODEC/TSGS4_121_Toulouse/Docs/S4-221388.zip" TargetMode="External"/><Relationship Id="rId34" Type="http://schemas.openxmlformats.org/officeDocument/2006/relationships/hyperlink" Target="https://www.3gpp.org/ftp/TSG_SA/WG4_CODEC/TSGS4_121_Toulouse/Docs/S4-221596.zip" TargetMode="External"/><Relationship Id="rId76" Type="http://schemas.openxmlformats.org/officeDocument/2006/relationships/hyperlink" Target="https://list.etsi.org/scripts/wa.exe?REPORT=3GPP_TSG_SA_WG4_RTC&amp;z=4&amp;L=3GPP_TSG_SA_WG4_RTC&amp;1=3GPP_TSG_SA_WG4_RTC&amp;s=S4-221390" TargetMode="External"/><Relationship Id="rId141" Type="http://schemas.openxmlformats.org/officeDocument/2006/relationships/hyperlink" Target="https://www.3gpp.org/ftp/TSG_SA/WG4_CODEC/TSGS4_121_Toulouse/Docs/S4-221558.zip" TargetMode="External"/><Relationship Id="rId379" Type="http://schemas.openxmlformats.org/officeDocument/2006/relationships/hyperlink" Target="https://www.3gpp.org/ftp/TSG_SA/WG4_CODEC/TSGS4_121_Toulouse/Docs/S4-221536.ziphttps:/www.3gpp.org/ftp/TSG_SA/WG4_CODEC/TSGS4_121_Toulouse/Docs/S4-221557.zip" TargetMode="External"/><Relationship Id="rId7" Type="http://schemas.openxmlformats.org/officeDocument/2006/relationships/hyperlink" Target="https://www.3gpp.org/ftp/TSG_SA/WG4_CODEC/TSGS4_120-e/Docs/S4-221211.zip" TargetMode="External"/><Relationship Id="rId183" Type="http://schemas.openxmlformats.org/officeDocument/2006/relationships/hyperlink" Target="https://www.3gpp.org/ftp/TSG_SA/WG4_CODEC/TSGS4_121_Toulouse/Docs/S4-221536.ziphttps:/www.3gpp.org/ftp/TSG_SA/WG4_CODEC/TSGS4_121_Toulouse/Docs/S4-221512.zip" TargetMode="External"/><Relationship Id="rId239" Type="http://schemas.openxmlformats.org/officeDocument/2006/relationships/hyperlink" Target="https://www.3gpp.org/ftp/TSG_SA/WG4_CODEC/TSGS4_121_Toulouse/Docs/S4-221348.zip" TargetMode="External"/><Relationship Id="rId390" Type="http://schemas.openxmlformats.org/officeDocument/2006/relationships/hyperlink" Target="https://www.3gpp.org/ftp/TSG_SA/WG4_CODEC/TSGS4_121_Toulouse/Docs/S4-221536.ziphttps:/www.3gpp.org/ftp/TSG_SA/WG4_CODEC/TSGS4_121_Toulouse/Docs/S4-221512.zip" TargetMode="External"/><Relationship Id="rId250" Type="http://schemas.openxmlformats.org/officeDocument/2006/relationships/hyperlink" Target="https://www.3gpp.org/ftp/TSG_SA/WG4_CODEC/TSGS4_121_Toulouse/Docs/S4-221452.zip" TargetMode="External"/><Relationship Id="rId292" Type="http://schemas.openxmlformats.org/officeDocument/2006/relationships/hyperlink" Target="https://www.3gpp.org/ftp/TSG_SA/WG4_CODEC/TSGS4_121_Toulouse/Docs/S4-221536.zip" TargetMode="External"/><Relationship Id="rId306" Type="http://schemas.openxmlformats.org/officeDocument/2006/relationships/hyperlink" Target="https://www.3gpp.org/ftp/TSG_SA/WG4_CODEC/TSGS4_121_Toulouse/Docs/S4-221536.ziphttps:/www.3gpp.org/ftp/TSG_SA/WG4_CODEC/TSGS4_121_Toulouse/Docs/S4-221547.zip" TargetMode="External"/><Relationship Id="rId45" Type="http://schemas.openxmlformats.org/officeDocument/2006/relationships/hyperlink" Target="https://list.etsi.org/scripts/wa.exe?REPORT=3GPP_TSG_SA_WG4_RTC&amp;z=4&amp;L=3GPP_TSG_SA_WG4_RTC&amp;1=3GPP_TSG_SA_WG4_RTC&amp;s=S4-221257" TargetMode="External"/><Relationship Id="rId87" Type="http://schemas.openxmlformats.org/officeDocument/2006/relationships/hyperlink" Target="https://www.3gpp.org/ftp/TSG_SA/WG4_CODEC/TSGS4_121_Toulouse/Docs/S4-221365.zip" TargetMode="External"/><Relationship Id="rId110" Type="http://schemas.openxmlformats.org/officeDocument/2006/relationships/hyperlink" Target="https://www.3gpp.org/ftp/TSG_SA/WG4_CODEC/TSGS4_121_Toulouse/Docs/S4-221371.zip" TargetMode="External"/><Relationship Id="rId348" Type="http://schemas.openxmlformats.org/officeDocument/2006/relationships/hyperlink" Target="https://www.3gpp.org/ftp/TSG_SA/WG4_CODEC/TSGS4_121_Toulouse/Docs/S4-221536.ziphttps:/www.3gpp.org/ftp/TSG_SA/WG4_CODEC/TSGS4_121_Toulouse/Docs/S4-221558.zip" TargetMode="External"/><Relationship Id="rId152" Type="http://schemas.openxmlformats.org/officeDocument/2006/relationships/hyperlink" Target="https://www.3gpp.org/ftp/TSG_SA/WG4_CODEC/TSGS4_121_Toulouse/Docs/S4-221536.ziphttps:/www.3gpp.org/ftp/TSG_SA/WG4_CODEC/TSGS4_121_Toulouse/Docs/S4-221546.zip" TargetMode="External"/><Relationship Id="rId194" Type="http://schemas.openxmlformats.org/officeDocument/2006/relationships/hyperlink" Target="https://www.3gpp.org/ftp/TSG_SA/WG4_CODEC/TSGS4_121_Toulouse/Docs/S4-221228.zip" TargetMode="External"/><Relationship Id="rId208" Type="http://schemas.openxmlformats.org/officeDocument/2006/relationships/hyperlink" Target="https://www.3gpp.org/ftp/TSG_SA/WG4_CODEC/TSGS4_121_Toulouse/Docs/S4-221536.ziphttps:/www.3gpp.org/ftp/TSG_SA/WG4_CODEC/TSGS4_121_Toulouse/Docs/S4-221545.zip" TargetMode="External"/><Relationship Id="rId261" Type="http://schemas.openxmlformats.org/officeDocument/2006/relationships/hyperlink" Target="https://www.3gpp.org/ftp/TSG_SA/WG4_CODEC/TSGS4_121_Toulouse/Docs/S4-221350.zip" TargetMode="External"/><Relationship Id="rId14" Type="http://schemas.openxmlformats.org/officeDocument/2006/relationships/hyperlink" Target="https://list.etsi.org/scripts/wa.exe?REPORT=3GPP_TSG_SA_WG4_RTC&amp;z=4&amp;L=3GPP_TSG_SA_WG4_RTC&amp;1=3GPP_TSG_SA_WG4_RTC&amp;s=S4-221243" TargetMode="External"/><Relationship Id="rId56" Type="http://schemas.openxmlformats.org/officeDocument/2006/relationships/hyperlink" Target="https://list.etsi.org/scripts/wa.exe?REPORT=3GPP_TSG_SA_WG4_RTC&amp;z=4&amp;L=3GPP_TSG_SA_WG4_RTC&amp;1=3GPP_TSG_SA_WG4_RTC&amp;s=S4-221277" TargetMode="External"/><Relationship Id="rId317" Type="http://schemas.openxmlformats.org/officeDocument/2006/relationships/hyperlink" Target="https://www.3gpp.org/ftp/TSG_SA/WG4_CODEC/TSGS4_121_Toulouse/Docs/S4-221536.ziphttps:/www.3gpp.org/ftp/TSG_SA/WG4_CODEC/TSGS4_121_Toulouse/Docs/S4-221551.zip" TargetMode="External"/><Relationship Id="rId359" Type="http://schemas.openxmlformats.org/officeDocument/2006/relationships/hyperlink" Target="https://www.3gpp.org/ftp/TSG_SA/WG4_CODEC/TSGS4_121_Toulouse/Docs/S4-221538.zip" TargetMode="External"/><Relationship Id="rId98" Type="http://schemas.openxmlformats.org/officeDocument/2006/relationships/hyperlink" Target="https://www.3gpp.org/ftp/TSG_SA/WG4_CODEC/TSGS4_121_Toulouse/Docs/S4-221554.zip" TargetMode="External"/><Relationship Id="rId121" Type="http://schemas.openxmlformats.org/officeDocument/2006/relationships/hyperlink" Target="https://www.3gpp.org/ftp/TSG_SA/WG4_CODEC/TSGS4_121_Toulouse/Docs/S4-221508.zip" TargetMode="External"/><Relationship Id="rId163" Type="http://schemas.openxmlformats.org/officeDocument/2006/relationships/hyperlink" Target="https://www.3gpp.org/ftp/TSG_SA/WG4_CODEC/TSGS4_121_Toulouse/Docs/S4-221536.ziphttps:/www.3gpp.org/ftp/TSG_SA/WG4_CODEC/TSGS4_121_Toulouse/Docs/S4-221508.zip" TargetMode="External"/><Relationship Id="rId219" Type="http://schemas.openxmlformats.org/officeDocument/2006/relationships/hyperlink" Target="https://www.3gpp.org/ftp/TSG_SA/WG4_CODEC/TSGS4_121_Toulouse/Docs/S4-221427.zip" TargetMode="External"/><Relationship Id="rId370" Type="http://schemas.openxmlformats.org/officeDocument/2006/relationships/hyperlink" Target="https://www.3gpp.org/ftp/TSG_SA/WG4_CODEC/TSGS4_121_Toulouse/Docs/S4-221536.ziphttps:/www.3gpp.org/ftp/TSG_SA/WG4_CODEC/TSGS4_121_Toulouse/Docs/S4-221548.zip" TargetMode="External"/><Relationship Id="rId230" Type="http://schemas.openxmlformats.org/officeDocument/2006/relationships/hyperlink" Target="https://www.3gpp.org/ftp/TSG_SA/WG4_CODEC/TSGS4_121_Toulouse/Docs/S4-221536.ziphttps:/www.3gpp.org/ftp/TSG_SA/WG4_CODEC/TSGS4_121_Toulouse/Docs/S4-221551.zip" TargetMode="External"/><Relationship Id="rId25" Type="http://schemas.openxmlformats.org/officeDocument/2006/relationships/hyperlink" Target="https://www.3gpp.org/ftp/TSG_SA/WG4_CODEC/TSGS4_121_Toulouse/Docs/S4-221253.zip" TargetMode="External"/><Relationship Id="rId67" Type="http://schemas.openxmlformats.org/officeDocument/2006/relationships/hyperlink" Target="https://www.3gpp.org/ftp/TSG_SA/WG4_CODEC/TSGS4_121_Toulouse/Docs/S4-221389.zip" TargetMode="External"/><Relationship Id="rId272" Type="http://schemas.openxmlformats.org/officeDocument/2006/relationships/hyperlink" Target="https://www.3gpp.org/ftp/TSG_SA/WG4_CODEC/TSGS4_121_Toulouse/Docs/S4-221243.zip" TargetMode="External"/><Relationship Id="rId328" Type="http://schemas.openxmlformats.org/officeDocument/2006/relationships/hyperlink" Target="https://www.3gpp.org/ftp/TSG_SA/WG4_CODEC/TSGS4_121_Toulouse/Docs/S4-221536.ziphttps:/www.3gpp.org/ftp/TSG_SA/WG4_CODEC/TSGS4_121_Toulouse/Docs/S4-221542.zip" TargetMode="External"/><Relationship Id="rId132" Type="http://schemas.openxmlformats.org/officeDocument/2006/relationships/hyperlink" Target="https://www.3gpp.org/ftp/TSG_SA/WG4_CODEC/TSGS4_121_Toulouse/Docs/S4-221454.zip" TargetMode="External"/><Relationship Id="rId174" Type="http://schemas.openxmlformats.org/officeDocument/2006/relationships/hyperlink" Target="https://www.3gpp.org/ftp/TSG_SA/WG4_CODEC/TSGS4_121_Toulouse/Docs/S4-221535.zip" TargetMode="External"/><Relationship Id="rId381" Type="http://schemas.openxmlformats.org/officeDocument/2006/relationships/hyperlink" Target="https://www.3gpp.org/ftp/TSG_SA/WG4_CODEC/TSGS4_121_Toulouse/Docs/S4-221536.ziphttps:/www.3gpp.org/ftp/TSG_SA/WG4_CODEC/TSGS4_121_Toulouse/Docs/S4-221559.zip" TargetMode="External"/><Relationship Id="rId241" Type="http://schemas.openxmlformats.org/officeDocument/2006/relationships/hyperlink" Target="https://www.3gpp.org/ftp/TSG_SA/WG4_CODEC/TSGS4_121_Toulouse/Docs/S4-221536.ziphttps:/www.3gpp.org/ftp/TSG_SA/WG4_CODEC/TSGS4_121_Toulouse/Docs/S4-221556.zip" TargetMode="External"/><Relationship Id="rId36" Type="http://schemas.openxmlformats.org/officeDocument/2006/relationships/hyperlink" Target="https://www.3gpp.org/ftp/TSG_SA/WG4_CODEC/TSGS4_121_Toulouse/Docs/S4-221374.zip" TargetMode="External"/><Relationship Id="rId283" Type="http://schemas.openxmlformats.org/officeDocument/2006/relationships/hyperlink" Target="https://www.3gpp.org/ftp/TSG_SA/WG4_CODEC/TSGS4_121_Toulouse/Docs/S4-221253.zip" TargetMode="External"/><Relationship Id="rId339" Type="http://schemas.openxmlformats.org/officeDocument/2006/relationships/hyperlink" Target="https://www.3gpp.org/ftp/TSG_SA/WG4_CODEC/TSGS4_121_Toulouse/Docs/S4-221452.zip" TargetMode="External"/><Relationship Id="rId78" Type="http://schemas.openxmlformats.org/officeDocument/2006/relationships/hyperlink" Target="https://list.etsi.org/scripts/wa.exe?REPORT=3GPP_TSG_SA_WG4_RTC&amp;z=4&amp;L=3GPP_TSG_SA_WG4_RTC&amp;1=3GPP_TSG_SA_WG4_RTC&amp;s=S4-221301" TargetMode="External"/><Relationship Id="rId101" Type="http://schemas.openxmlformats.org/officeDocument/2006/relationships/hyperlink" Target="https://www.3gpp.org/ftp/TSG_SA/WG4_CODEC/TSGS4_121_Toulouse/Docs/S4-221343.zip" TargetMode="External"/><Relationship Id="rId143" Type="http://schemas.openxmlformats.org/officeDocument/2006/relationships/hyperlink" Target="https://list.etsi.org/scripts/wa.exe?REPORT=3GPP_TSG_SA_WG4_RTC&amp;z=4&amp;L=3GPP_TSG_SA_WG4_RTC&amp;1=3GPP_TSG_SA_WG4_RTC&amp;s=S4-221448" TargetMode="External"/><Relationship Id="rId185" Type="http://schemas.openxmlformats.org/officeDocument/2006/relationships/hyperlink" Target="https://www.3gpp.org/ftp/TSG_SA/WG4_CODEC/TSGS4_121_Toulouse/Docs/S4-221536.ziphttps:/www.3gpp.org/ftp/TSG_SA/WG4_CODEC/TSGS4_121_Toulouse/Docs/S4-221597.zip" TargetMode="External"/><Relationship Id="rId350" Type="http://schemas.openxmlformats.org/officeDocument/2006/relationships/hyperlink" Target="https://www.3gpp.org/ftp/TSG_SA/WG4_CODEC/TSGS4_121_Toulouse/Docs/S4-221347.zip" TargetMode="External"/><Relationship Id="rId9" Type="http://schemas.openxmlformats.org/officeDocument/2006/relationships/hyperlink" Target="https://www.3gpp.org/ftp/TSG_SA/WG4_CODEC/TSGS4_121_Toulouse/Docs/S4-221228.zip" TargetMode="External"/><Relationship Id="rId210" Type="http://schemas.openxmlformats.org/officeDocument/2006/relationships/hyperlink" Target="https://www.3gpp.org/ftp/TSG_SA/WG4_CODEC/TSGS4_121_Toulouse/Docs/S4-221536.ziphttps:/www.3gpp.org/ftp/TSG_SA/WG4_CODEC/TSGS4_121_Toulouse/Docs/S4-221544.zip" TargetMode="External"/><Relationship Id="rId392" Type="http://schemas.openxmlformats.org/officeDocument/2006/relationships/hyperlink" Target="https://www.3gpp.org/ftp/TSG_SA/WG4_CODEC/TSGS4_121_Toulouse/Docs/S4-221536.ziphttps:/www.3gpp.org/ftp/TSG_SA/WG4_CODEC/TSGS4_121_Toulouse/Docs/S4-221597.zip" TargetMode="External"/><Relationship Id="rId252" Type="http://schemas.openxmlformats.org/officeDocument/2006/relationships/hyperlink" Target="https://www.3gpp.org/ftp/TSG_SA/WG4_CODEC/TSGS4_121_Toulouse/Docs/S4-221536.ziphttps:/www.3gpp.org/ftp/TSG_SA/WG4_CODEC/TSGS4_121_Toulouse/Docs/S4-221561.zip" TargetMode="External"/><Relationship Id="rId294" Type="http://schemas.openxmlformats.org/officeDocument/2006/relationships/hyperlink" Target="https://www.3gpp.org/ftp/TSG_SA/WG4_CODEC/TSGS4_121_Toulouse/Docs/S4-221537.zip" TargetMode="External"/><Relationship Id="rId308" Type="http://schemas.openxmlformats.org/officeDocument/2006/relationships/hyperlink" Target="https://www.3gpp.org/ftp/TSG_SA/WG4_CODEC/TSGS4_121_Toulouse/Docs/S4-221536.ziphttps:/www.3gpp.org/ftp/TSG_SA/WG4_CODEC/TSGS4_121_Toulouse/Docs/S4-221549.zip" TargetMode="External"/><Relationship Id="rId47" Type="http://schemas.openxmlformats.org/officeDocument/2006/relationships/hyperlink" Target="https://www.3gpp.org/ftp/TSG_SA/WG4_CODEC/TSGS4_121_Toulouse/Docs/S4-221265.zip" TargetMode="External"/><Relationship Id="rId89" Type="http://schemas.openxmlformats.org/officeDocument/2006/relationships/hyperlink" Target="https://www.3gpp.org/ftp/TSG_SA/WG4_CODEC/TSGS4_121_Toulouse/Docs/S4-221552.zip" TargetMode="External"/><Relationship Id="rId112" Type="http://schemas.openxmlformats.org/officeDocument/2006/relationships/hyperlink" Target="https://www.3gpp.org/ftp/TSG_SA/WG4_CODEC/TSGS4_121_Toulouse/Docs/S4-221387.zip" TargetMode="External"/><Relationship Id="rId154" Type="http://schemas.openxmlformats.org/officeDocument/2006/relationships/hyperlink" Target="https://www.3gpp.org/ftp/TSG_SA/WG4_CODEC/TSGS4_121_Toulouse/Docs/S4-221357.zip" TargetMode="External"/><Relationship Id="rId361" Type="http://schemas.openxmlformats.org/officeDocument/2006/relationships/hyperlink" Target="https://www.3gpp.org/ftp/TSG_SA/WG4_CODEC/TSGS4_121_Toulouse/Docs/S4-221539.zip" TargetMode="External"/><Relationship Id="rId196" Type="http://schemas.openxmlformats.org/officeDocument/2006/relationships/hyperlink" Target="https://www.3gpp.org/ftp/TSG_SA/WG4_CODEC/TSGS4_121_Toulouse/Docs/S4-221429.zip" TargetMode="External"/><Relationship Id="rId16" Type="http://schemas.openxmlformats.org/officeDocument/2006/relationships/hyperlink" Target="https://list.etsi.org/scripts/wa.exe?REPORT=3GPP_TSG_SA_WG4_RTC&amp;z=4&amp;L=3GPP_TSG_SA_WG4_RTC&amp;1=3GPP_TSG_SA_WG4_RTC&amp;s=S4-221300" TargetMode="External"/><Relationship Id="rId221" Type="http://schemas.openxmlformats.org/officeDocument/2006/relationships/hyperlink" Target="https://www.3gpp.org/ftp/TSG_SA/WG4_CODEC/TSGS4_121_Toulouse/Docs/S4-221296.zip" TargetMode="External"/><Relationship Id="rId263" Type="http://schemas.openxmlformats.org/officeDocument/2006/relationships/hyperlink" Target="https://www.3gpp.org/ftp/TSG_SA/WG4_CODEC/TSGS4_121_Toulouse/Docs/S4-221266.zip" TargetMode="External"/><Relationship Id="rId319" Type="http://schemas.openxmlformats.org/officeDocument/2006/relationships/hyperlink" Target="https://www.3gpp.org/ftp/TSG_SA/WG4_CODEC/TSGS4_121_Toulouse/Docs/S4-221357.zip" TargetMode="External"/><Relationship Id="rId58" Type="http://schemas.openxmlformats.org/officeDocument/2006/relationships/hyperlink" Target="https://www.3gpp.org/ftp/TSG_SA/WG4_CODEC/TSGS4_121_Toulouse/Docs/S4-221512.zip" TargetMode="External"/><Relationship Id="rId123" Type="http://schemas.openxmlformats.org/officeDocument/2006/relationships/hyperlink" Target="https://www.3gpp.org/ftp/TSG_SA/WG4_CODEC/TSGS4_121_Toulouse/Docs/S4-221543.zip" TargetMode="External"/><Relationship Id="rId330" Type="http://schemas.openxmlformats.org/officeDocument/2006/relationships/hyperlink" Target="https://www.3gpp.org/ftp/TSG_SA/WG4_CODEC/TSGS4_121_Toulouse/Docs/S4-221354.zip" TargetMode="External"/><Relationship Id="rId90" Type="http://schemas.openxmlformats.org/officeDocument/2006/relationships/hyperlink" Target="https://www.3gpp.org/ftp/TSG_SA/WG4_CODEC/TSGS4_121_Toulouse/Docs/S4-221367.zip" TargetMode="External"/><Relationship Id="rId165" Type="http://schemas.openxmlformats.org/officeDocument/2006/relationships/hyperlink" Target="https://www.3gpp.org/ftp/TSG_SA/WG4_CODEC/TSGS4_121_Toulouse/Docs/S4-221536.ziphttps:/www.3gpp.org/ftp/TSG_SA/WG4_CODEC/TSGS4_121_Toulouse/Docs/S4-221549.zip" TargetMode="External"/><Relationship Id="rId186" Type="http://schemas.openxmlformats.org/officeDocument/2006/relationships/hyperlink" Target="https://www.3gpp.org/ftp/TSG_SA/WG4_CODEC/TSGS4_121_Toulouse/Docs/S4-221536.ziphttps:/www.3gpp.org/ftp/TSG_SA/WG4_CODEC/TSGS4_121_Toulouse/Docs/S4-221543.zip" TargetMode="External"/><Relationship Id="rId351" Type="http://schemas.openxmlformats.org/officeDocument/2006/relationships/hyperlink" Target="https://www.3gpp.org/ftp/TSG_SA/WG4_CODEC/TSGS4_121_Toulouse/Docs/S4-221348.zip" TargetMode="External"/><Relationship Id="rId372" Type="http://schemas.openxmlformats.org/officeDocument/2006/relationships/hyperlink" Target="https://www.3gpp.org/ftp/TSG_SA/WG4_CODEC/TSGS4_121_Toulouse/Docs/S4-221536.ziphttps:/www.3gpp.org/ftp/TSG_SA/WG4_CODEC/TSGS4_121_Toulouse/Docs/S4-221550.zip" TargetMode="External"/><Relationship Id="rId393" Type="http://schemas.openxmlformats.org/officeDocument/2006/relationships/hyperlink" Target="https://www.3gpp.org/ftp/TSG_SA/WG4_CODEC/TSGS4_121_Toulouse/Docs/S4-221536.ziphttps:/www.3gpp.org/ftp/TSG_SA/WG4_CODEC/TSGS4_121_Toulouse/Docs/S4-221598.zip" TargetMode="External"/><Relationship Id="rId211" Type="http://schemas.openxmlformats.org/officeDocument/2006/relationships/hyperlink" Target="https://www.3gpp.org/ftp/TSG_SA/WG4_CODEC/TSGS4_121_Toulouse/Docs/S4-221303.zip" TargetMode="External"/><Relationship Id="rId232" Type="http://schemas.openxmlformats.org/officeDocument/2006/relationships/hyperlink" Target="https://www.3gpp.org/ftp/TSG_SA/WG4_CODEC/TSGS4_121_Toulouse/Docs/S4-221365.zip" TargetMode="External"/><Relationship Id="rId253" Type="http://schemas.openxmlformats.org/officeDocument/2006/relationships/hyperlink" Target="https://www.3gpp.org/ftp/TSG_SA/WG4_CODEC/TSGS4_121_Toulouse/Docs/S4-221536.ziphttps:/www.3gpp.org/ftp/TSG_SA/WG4_CODEC/TSGS4_121_Toulouse/Docs/S4-221508.zip" TargetMode="External"/><Relationship Id="rId274" Type="http://schemas.openxmlformats.org/officeDocument/2006/relationships/hyperlink" Target="https://www.3gpp.org/ftp/TSG_SA/WG4_CODEC/TSGS4_121_Toulouse/Docs/S4-221300.zip" TargetMode="External"/><Relationship Id="rId295" Type="http://schemas.openxmlformats.org/officeDocument/2006/relationships/hyperlink" Target="https://www.3gpp.org/ftp/TSG_SA/WG4_CODEC/TSGS4_121_Toulouse/Docs/S4-221257.zip" TargetMode="External"/><Relationship Id="rId309" Type="http://schemas.openxmlformats.org/officeDocument/2006/relationships/hyperlink" Target="https://www.3gpp.org/ftp/TSG_SA/WG4_CODEC/TSGS4_121_Toulouse/Docs/S4-221390.zip" TargetMode="External"/><Relationship Id="rId27" Type="http://schemas.openxmlformats.org/officeDocument/2006/relationships/hyperlink" Target="https://list.etsi.org/scripts/wa.exe?REPORT=3GPP_TSG_SA_WG4_RTC&amp;z=4&amp;L=3GPP_TSG_SA_WG4_RTC&amp;1=3GPP_TSG_SA_WG4_RTC&amp;s=S4-221427" TargetMode="External"/><Relationship Id="rId48" Type="http://schemas.openxmlformats.org/officeDocument/2006/relationships/hyperlink" Target="https://list.etsi.org/scripts/wa.exe?REPORT=3GPP_TSG_SA_WG4_RTC&amp;z=4&amp;L=3GPP_TSG_SA_WG4_RTC&amp;1=3GPP_TSG_SA_WG4_RTC&amp;s=S4-221265" TargetMode="External"/><Relationship Id="rId69" Type="http://schemas.openxmlformats.org/officeDocument/2006/relationships/hyperlink" Target="https://www.3gpp.org/ftp/TSG_SA/WG4_CODEC/TSGS4_121_Toulouse/Docs/S4-221549.zip" TargetMode="External"/><Relationship Id="rId113" Type="http://schemas.openxmlformats.org/officeDocument/2006/relationships/hyperlink" Target="https://list.etsi.org/scripts/wa.exe?REPORT=3GPP_TSG_SA_WG4_RTC&amp;z=4&amp;L=3GPP_TSG_SA_WG4_RTC&amp;1=3GPP_TSG_SA_WG4_RTC&amp;s=S4-221387" TargetMode="External"/><Relationship Id="rId134" Type="http://schemas.openxmlformats.org/officeDocument/2006/relationships/hyperlink" Target="https://www.3gpp.org/ftp/TSG_SA/WG4_CODEC/TSGS4_121_Toulouse/Docs/S4-221540.zip" TargetMode="External"/><Relationship Id="rId320" Type="http://schemas.openxmlformats.org/officeDocument/2006/relationships/hyperlink" Target="https://www.3gpp.org/ftp/TSG_SA/WG4_CODEC/TSGS4_121_Toulouse/Docs/S4-221365.zip" TargetMode="External"/><Relationship Id="rId80" Type="http://schemas.openxmlformats.org/officeDocument/2006/relationships/hyperlink" Target="https://www.3gpp.org/ftp/TSG_SA/WG4_CODEC/TSGS4_121_Toulouse/Docs/S4-221304.zip" TargetMode="External"/><Relationship Id="rId155" Type="http://schemas.openxmlformats.org/officeDocument/2006/relationships/hyperlink" Target="https://www.3gpp.org/ftp/TSG_SA/WG4_CODEC/TSGS4_121_Toulouse/Docs/S4-221368.zip" TargetMode="External"/><Relationship Id="rId176" Type="http://schemas.openxmlformats.org/officeDocument/2006/relationships/hyperlink" Target="https://www.3gpp.org/ftp/TSG_SA/WG4_CODEC/TSGS4_121_Toulouse/Docs/S4-221537.zip" TargetMode="External"/><Relationship Id="rId197" Type="http://schemas.openxmlformats.org/officeDocument/2006/relationships/hyperlink" Target="https://www.3gpp.org/ftp/TSG_SA/WG4_CODEC/TSGS4_121_Toulouse/Docs/S4-221238.zip" TargetMode="External"/><Relationship Id="rId341" Type="http://schemas.openxmlformats.org/officeDocument/2006/relationships/hyperlink" Target="https://www.3gpp.org/ftp/TSG_SA/WG4_CODEC/TSGS4_121_Toulouse/Docs/S4-221256.zip" TargetMode="External"/><Relationship Id="rId362" Type="http://schemas.openxmlformats.org/officeDocument/2006/relationships/hyperlink" Target="https://www.3gpp.org/ftp/TSG_SA/WG4_CODEC/TSGS4_121_Toulouse/Docs/S4-221536.ziphttps:/www.3gpp.org/ftp/TSG_SA/WG4_CODEC/TSGS4_121_Toulouse/Docs/S4-221540.zip" TargetMode="External"/><Relationship Id="rId383" Type="http://schemas.openxmlformats.org/officeDocument/2006/relationships/hyperlink" Target="https://www.3gpp.org/ftp/TSG_SA/WG4_CODEC/TSGS4_121_Toulouse/Docs/S4-221536.ziphttps:/www.3gpp.org/ftp/TSG_SA/WG4_CODEC/TSGS4_121_Toulouse/Docs/S4-221561.zip" TargetMode="External"/><Relationship Id="rId201" Type="http://schemas.openxmlformats.org/officeDocument/2006/relationships/hyperlink" Target="https://www.3gpp.org/ftp/TSG_SA/WG4_CODEC/TSGS4_121_Toulouse/Docs/S4-221375.zip" TargetMode="External"/><Relationship Id="rId222" Type="http://schemas.openxmlformats.org/officeDocument/2006/relationships/hyperlink" Target="https://www.3gpp.org/ftp/TSG_SA/WG4_CODEC/TSGS4_121_Toulouse/Docs/S4-221454.zip" TargetMode="External"/><Relationship Id="rId243" Type="http://schemas.openxmlformats.org/officeDocument/2006/relationships/hyperlink" Target="https://www.3gpp.org/ftp/TSG_SA/WG4_CODEC/TSGS4_121_Toulouse/Docs/S4-221536.ziphttps:/www.3gpp.org/ftp/TSG_SA/WG4_CODEC/TSGS4_121_Toulouse/Docs/S4-221557.zip" TargetMode="External"/><Relationship Id="rId264" Type="http://schemas.openxmlformats.org/officeDocument/2006/relationships/hyperlink" Target="https://www.3gpp.org/ftp/TSG_SA/WG4_CODEC/TSGS4_121_Toulouse/Docs/S4-221538.zip" TargetMode="External"/><Relationship Id="rId285" Type="http://schemas.openxmlformats.org/officeDocument/2006/relationships/hyperlink" Target="https://www.3gpp.org/ftp/TSG_SA/WG4_CODEC/TSGS4_121_Toulouse/Docs/S4-221429.zip" TargetMode="External"/><Relationship Id="rId17" Type="http://schemas.openxmlformats.org/officeDocument/2006/relationships/hyperlink" Target="https://www.3gpp.org/ftp/TSG_SA/WG4_CODEC/TSGS4_121_Toulouse/Docs/S4-221349.zip" TargetMode="External"/><Relationship Id="rId38" Type="http://schemas.openxmlformats.org/officeDocument/2006/relationships/hyperlink" Target="https://www.3gpp.org/ftp/TSG_SA/WG4_CODEC/TSGS4_121_Toulouse/Docs/S4-221375.zip" TargetMode="External"/><Relationship Id="rId59" Type="http://schemas.openxmlformats.org/officeDocument/2006/relationships/hyperlink" Target="https://www.3gpp.org/ftp/TSG_SA/WG4_CODEC/TSGS4_121_Toulouse/Docs/S4-221278.zip" TargetMode="External"/><Relationship Id="rId103" Type="http://schemas.openxmlformats.org/officeDocument/2006/relationships/hyperlink" Target="https://list.etsi.org/scripts/wa.exe?REPORT=3GPP_TSG_SA_WG4_RTC&amp;z=4&amp;L=3GPP_TSG_SA_WG4_RTC&amp;1=3GPP_TSG_SA_WG4_RTC&amp;s=S4-221344" TargetMode="External"/><Relationship Id="rId124" Type="http://schemas.openxmlformats.org/officeDocument/2006/relationships/hyperlink" Target="https://www.3gpp.org/ftp/TSG_SA/WG4_CODEC/TSGS4_121_Toulouse/Docs/S4-221256.zip" TargetMode="External"/><Relationship Id="rId310" Type="http://schemas.openxmlformats.org/officeDocument/2006/relationships/hyperlink" Target="https://www.3gpp.org/ftp/TSG_SA/WG4_CODEC/TSGS4_121_Toulouse/Docs/S4-221536.ziphttps:/www.3gpp.org/ftp/TSG_SA/WG4_CODEC/TSGS4_121_Toulouse/Docs/S4-221561.zip" TargetMode="External"/><Relationship Id="rId70" Type="http://schemas.openxmlformats.org/officeDocument/2006/relationships/hyperlink" Target="https://www.3gpp.org/ftp/TSG_SA/WG4_CODEC/TSGS4_121_Toulouse/Docs/S4-221451.zip" TargetMode="External"/><Relationship Id="rId91" Type="http://schemas.openxmlformats.org/officeDocument/2006/relationships/hyperlink" Target="https://list.etsi.org/scripts/wa.exe?REPORT=3GPP_TSG_SA_WG4_RTC&amp;z=4&amp;L=3GPP_TSG_SA_WG4_RTC&amp;1=3GPP_TSG_SA_WG4_RTC&amp;s=S4-221367" TargetMode="External"/><Relationship Id="rId145" Type="http://schemas.openxmlformats.org/officeDocument/2006/relationships/hyperlink" Target="https://list.etsi.org/scripts/wa.exe?REPORT=3GPP_TSG_SA_WG4_RTC&amp;z=4&amp;L=3GPP_TSG_SA_WG4_RTC&amp;1=3GPP_TSG_SA_WG4_RTC&amp;s=S4-221347" TargetMode="External"/><Relationship Id="rId166" Type="http://schemas.openxmlformats.org/officeDocument/2006/relationships/hyperlink" Target="https://www.3gpp.org/ftp/TSG_SA/WG4_CODEC/TSGS4_121_Toulouse/Docs/S4-221536.ziphttps:/www.3gpp.org/ftp/TSG_SA/WG4_CODEC/TSGS4_121_Toulouse/Docs/S4-221560.zip" TargetMode="External"/><Relationship Id="rId187" Type="http://schemas.openxmlformats.org/officeDocument/2006/relationships/hyperlink" Target="https://www.3gpp.org/ftp/TSG_SA/WG4_CODEC/TSGS4_121_Toulouse/Docs/S4-221536.ziphttps:/www.3gpp.org/ftp/TSG_SA/WG4_CODEC/TSGS4_121_Toulouse/Docs/S4-221541.zip" TargetMode="External"/><Relationship Id="rId331" Type="http://schemas.openxmlformats.org/officeDocument/2006/relationships/hyperlink" Target="https://www.3gpp.org/ftp/TSG_SA/WG4_CODEC/TSGS4_121_Toulouse/Docs/S4-221536.ziphttps:/www.3gpp.org/ftp/TSG_SA/WG4_CODEC/TSGS4_121_Toulouse/Docs/S4-221510.zip" TargetMode="External"/><Relationship Id="rId352" Type="http://schemas.openxmlformats.org/officeDocument/2006/relationships/hyperlink" Target="https://www.3gpp.org/ftp/TSG_SA/WG4_CODEC/TSGS4_121_Toulouse/Docs/S4-221351.zip" TargetMode="External"/><Relationship Id="rId373" Type="http://schemas.openxmlformats.org/officeDocument/2006/relationships/hyperlink" Target="https://www.3gpp.org/ftp/TSG_SA/WG4_CODEC/TSGS4_121_Toulouse/Docs/S4-221536.ziphttps:/www.3gpp.org/ftp/TSG_SA/WG4_CODEC/TSGS4_121_Toulouse/Docs/S4-221551.zip" TargetMode="External"/><Relationship Id="rId394" Type="http://schemas.openxmlformats.org/officeDocument/2006/relationships/hyperlink" Target="https://www.3gpp.org/ftp/TSG_SA/WG4_CODEC/TSGS4_121_Toulouse/Docs/S4-221536.ziphttps:/www.3gpp.org/ftp/TSG_SA/WG4_CODEC/TSGS4_121_Toulouse/Docs/S4-221599.zip" TargetMode="External"/><Relationship Id="rId1" Type="http://schemas.openxmlformats.org/officeDocument/2006/relationships/numbering" Target="numbering.xml"/><Relationship Id="rId212" Type="http://schemas.openxmlformats.org/officeDocument/2006/relationships/hyperlink" Target="https://www.3gpp.org/ftp/TSG_SA/WG4_CODEC/TSGS4_121_Toulouse/Docs/S4-221536.ziphttps:/www.3gpp.org/ftp/TSG_SA/WG4_CODEC/TSGS4_121_Toulouse/Docs/S4-221546.zip" TargetMode="External"/><Relationship Id="rId233" Type="http://schemas.openxmlformats.org/officeDocument/2006/relationships/hyperlink" Target="https://www.3gpp.org/ftp/TSG_SA/WG4_CODEC/TSGS4_121_Toulouse/Docs/S4-221536.ziphttps:/www.3gpp.org/ftp/TSG_SA/WG4_CODEC/TSGS4_121_Toulouse/Docs/S4-221552.zip" TargetMode="External"/><Relationship Id="rId254" Type="http://schemas.openxmlformats.org/officeDocument/2006/relationships/hyperlink" Target="https://www.3gpp.org/ftp/TSG_SA/WG4_CODEC/TSGS4_121_Toulouse/Docs/S4-221388.zip" TargetMode="External"/><Relationship Id="rId28" Type="http://schemas.openxmlformats.org/officeDocument/2006/relationships/hyperlink" Target="https://www.3gpp.org/ftp/TSG_SA/WG4_CODEC/TSGS4_121_Toulouse/Docs/S4-221429.zip" TargetMode="External"/><Relationship Id="rId49" Type="http://schemas.openxmlformats.org/officeDocument/2006/relationships/hyperlink" Target="https://www.3gpp.org/ftp/TSG_SA/WG4_CODEC/TSGS4_121_Toulouse/Docs/S4-221266.zip" TargetMode="External"/><Relationship Id="rId114" Type="http://schemas.openxmlformats.org/officeDocument/2006/relationships/hyperlink" Target="https://www.3gpp.org/ftp/TSG_SA/WG4_CODEC/TSGS4_121_Toulouse/Docs/S4-221545.zip" TargetMode="External"/><Relationship Id="rId275" Type="http://schemas.openxmlformats.org/officeDocument/2006/relationships/hyperlink" Target="https://www.3gpp.org/ftp/TSG_SA/WG4_CODEC/TSGS4_121_Toulouse/Docs/S4-221349.zip" TargetMode="External"/><Relationship Id="rId296" Type="http://schemas.openxmlformats.org/officeDocument/2006/relationships/hyperlink" Target="https://www.3gpp.org/ftp/TSG_SA/WG4_CODEC/TSGS4_121_Toulouse/Docs/S4-221536.ziphttps:/www.3gpp.org/ftp/TSG_SA/WG4_CODEC/TSGS4_121_Toulouse/Docs/S4-221557.zip" TargetMode="External"/><Relationship Id="rId300" Type="http://schemas.openxmlformats.org/officeDocument/2006/relationships/hyperlink" Target="https://www.3gpp.org/ftp/TSG_SA/WG4_CODEC/TSGS4_121_Toulouse/Docs/S4-221276.zip" TargetMode="External"/><Relationship Id="rId60" Type="http://schemas.openxmlformats.org/officeDocument/2006/relationships/hyperlink" Target="https://list.etsi.org/scripts/wa.exe?REPORT=3GPP_TSG_SA_WG4_RTC&amp;z=4&amp;L=3GPP_TSG_SA_WG4_RTC&amp;1=3GPP_TSG_SA_WG4_RTC&amp;s=S4-221278" TargetMode="External"/><Relationship Id="rId81" Type="http://schemas.openxmlformats.org/officeDocument/2006/relationships/hyperlink" Target="https://list.etsi.org/scripts/wa.exe?REPORT=3GPP_TSG_SA_WG4_RTC&amp;z=4&amp;L=3GPP_TSG_SA_WG4_RTC&amp;1=3GPP_TSG_SA_WG4_RTC&amp;s=S4-221304" TargetMode="External"/><Relationship Id="rId135" Type="http://schemas.openxmlformats.org/officeDocument/2006/relationships/hyperlink" Target="https://www.3gpp.org/ftp/TSG_SA/WG4_CODEC/TSGS4_121_Toulouse/Docs/S4-221559.zip" TargetMode="External"/><Relationship Id="rId156" Type="http://schemas.openxmlformats.org/officeDocument/2006/relationships/hyperlink" Target="https://www.3gpp.org/ftp/TSG_SA/WG4_CODEC/TSGS4_121_Toulouse/Docs/S4-221373.zip" TargetMode="External"/><Relationship Id="rId177" Type="http://schemas.openxmlformats.org/officeDocument/2006/relationships/hyperlink" Target="https://www.3gpp.org/ftp/TSG_SA/WG4_CODEC/TSGS4_121_Toulouse/Docs/S4-221448.zip" TargetMode="External"/><Relationship Id="rId198" Type="http://schemas.openxmlformats.org/officeDocument/2006/relationships/hyperlink" Target="https://www.3gpp.org/ftp/TSG_SA/WG4_CODEC/TSGS4_121_Toulouse/Docs/S4-221534.zip" TargetMode="External"/><Relationship Id="rId321" Type="http://schemas.openxmlformats.org/officeDocument/2006/relationships/hyperlink" Target="https://www.3gpp.org/ftp/TSG_SA/WG4_CODEC/TSGS4_121_Toulouse/Docs/S4-221536.ziphttps:/www.3gpp.org/ftp/TSG_SA/WG4_CODEC/TSGS4_121_Toulouse/Docs/S4-221552.zip" TargetMode="External"/><Relationship Id="rId342" Type="http://schemas.openxmlformats.org/officeDocument/2006/relationships/hyperlink" Target="https://www.3gpp.org/ftp/TSG_SA/WG4_CODEC/TSGS4_121_Toulouse/Docs/S4-221536.ziphttps:/www.3gpp.org/ftp/TSG_SA/WG4_CODEC/TSGS4_121_Toulouse/Docs/S4-221555.zip" TargetMode="External"/><Relationship Id="rId363" Type="http://schemas.openxmlformats.org/officeDocument/2006/relationships/hyperlink" Target="https://www.3gpp.org/ftp/TSG_SA/WG4_CODEC/TSGS4_121_Toulouse/Docs/S4-221536.ziphttps:/www.3gpp.org/ftp/TSG_SA/WG4_CODEC/TSGS4_121_Toulouse/Docs/S4-221541.zip" TargetMode="External"/><Relationship Id="rId384" Type="http://schemas.openxmlformats.org/officeDocument/2006/relationships/hyperlink" Target="https://www.3gpp.org/ftp/TSG_SA/WG4_CODEC/TSGS4_121_Toulouse/Docs/S4-221536.ziphttps:/www.3gpp.org/ftp/TSG_SA/WG4_CODEC/TSGS4_121_Toulouse/Docs/S4-221508.zip" TargetMode="External"/><Relationship Id="rId202" Type="http://schemas.openxmlformats.org/officeDocument/2006/relationships/hyperlink" Target="https://www.3gpp.org/ftp/TSG_SA/WG4_CODEC/TSGS4_121_Toulouse/Docs/S4-221536.zip" TargetMode="External"/><Relationship Id="rId223" Type="http://schemas.openxmlformats.org/officeDocument/2006/relationships/hyperlink" Target="https://www.3gpp.org/ftp/TSG_SA/WG4_CODEC/TSGS4_121_Toulouse/Docs/S4-221389.zip" TargetMode="External"/><Relationship Id="rId244" Type="http://schemas.openxmlformats.org/officeDocument/2006/relationships/hyperlink" Target="https://www.3gpp.org/ftp/TSG_SA/WG4_CODEC/TSGS4_121_Toulouse/Docs/S4-221428.zip" TargetMode="External"/><Relationship Id="rId18" Type="http://schemas.openxmlformats.org/officeDocument/2006/relationships/hyperlink" Target="https://list.etsi.org/scripts/wa.exe?REPORT=3GPP_TSG_SA_WG4_RTC&amp;z=4&amp;L=3GPP_TSG_SA_WG4_RTC&amp;1=3GPP_TSG_SA_WG4_RTC&amp;s=S4-221349" TargetMode="External"/><Relationship Id="rId39" Type="http://schemas.openxmlformats.org/officeDocument/2006/relationships/hyperlink" Target="https://list.etsi.org/scripts/wa.exe?REPORT=3GPP_TSG_SA_WG4_RTC&amp;z=4&amp;L=3GPP_TSG_SA_WG4_RTC&amp;1=3GPP_TSG_SA_WG4_RTC&amp;s=S4-221375" TargetMode="External"/><Relationship Id="rId265" Type="http://schemas.openxmlformats.org/officeDocument/2006/relationships/hyperlink" Target="https://www.3gpp.org/ftp/TSG_SA/WG4_CODEC/TSGS4_121_Toulouse/Docs/S4-221536.ziphttps:/www.3gpp.org/ftp/TSG_SA/WG4_CODEC/TSGS4_121_Toulouse/Docs/S4-221512.zip" TargetMode="External"/><Relationship Id="rId286" Type="http://schemas.openxmlformats.org/officeDocument/2006/relationships/hyperlink" Target="https://www.3gpp.org/ftp/TSG_SA/WG4_CODEC/TSGS4_121_Toulouse/Docs/S4-221432.zip" TargetMode="External"/><Relationship Id="rId50" Type="http://schemas.openxmlformats.org/officeDocument/2006/relationships/hyperlink" Target="https://list.etsi.org/scripts/wa.exe?REPORT=3GPP_TSG_SA_WG4_RTC&amp;z=4&amp;L=3GPP_TSG_SA_WG4_RTC&amp;1=3GPP_TSG_SA_WG4_RTC&amp;s=S4-221266" TargetMode="External"/><Relationship Id="rId104" Type="http://schemas.openxmlformats.org/officeDocument/2006/relationships/hyperlink" Target="https://www.3gpp.org/ftp/TSG_SA/WG4_CODEC/TSGS4_121_Toulouse/Docs/S4-221354.zip" TargetMode="External"/><Relationship Id="rId125" Type="http://schemas.openxmlformats.org/officeDocument/2006/relationships/hyperlink" Target="https://list.etsi.org/scripts/wa.exe?REPORT=3GPP_TSG_SA_WG4_RTC&amp;z=4&amp;L=3GPP_TSG_SA_WG4_RTC&amp;1=3GPP_TSG_SA_WG4_RTC&amp;s=S4-221256" TargetMode="External"/><Relationship Id="rId146" Type="http://schemas.openxmlformats.org/officeDocument/2006/relationships/hyperlink" Target="https://www.3gpp.org/ftp/TSG_SA/WG4_CODEC/TSGS4_121_Toulouse/Docs/S4-221348.zip" TargetMode="External"/><Relationship Id="rId167" Type="http://schemas.openxmlformats.org/officeDocument/2006/relationships/hyperlink" Target="https://www.3gpp.org/ftp/TSG_SA/WG4_CODEC/TSGS4_121_Toulouse/Docs/S4-221536.ziphttps:/www.3gpp.org/ftp/TSG_SA/WG4_CODEC/TSGS4_121_Toulouse/Docs/S4-221550.zip" TargetMode="External"/><Relationship Id="rId188" Type="http://schemas.openxmlformats.org/officeDocument/2006/relationships/hyperlink" Target="https://www.3gpp.org/ftp/TSG_SA/WG4_CODEC/TSGS4_121_Toulouse/Docs/S4-221536.ziphttps:/www.3gpp.org/ftp/TSG_SA/WG4_CODEC/TSGS4_121_Toulouse/Docs/S4-221540.zip" TargetMode="External"/><Relationship Id="rId311" Type="http://schemas.openxmlformats.org/officeDocument/2006/relationships/hyperlink" Target="https://www.3gpp.org/ftp/TSG_SA/WG4_CODEC/TSGS4_121_Toulouse/Docs/S4-221451.zip" TargetMode="External"/><Relationship Id="rId332" Type="http://schemas.openxmlformats.org/officeDocument/2006/relationships/hyperlink" Target="https://www.3gpp.org/ftp/TSG_SA/WG4_CODEC/TSGS4_121_Toulouse/Docs/S4-221356.zip" TargetMode="External"/><Relationship Id="rId353" Type="http://schemas.openxmlformats.org/officeDocument/2006/relationships/hyperlink" Target="https://www.3gpp.org/ftp/TSG_SA/WG4_CODEC/TSGS4_121_Toulouse/Docs/S4-221425.zip" TargetMode="External"/><Relationship Id="rId374" Type="http://schemas.openxmlformats.org/officeDocument/2006/relationships/hyperlink" Target="https://www.3gpp.org/ftp/TSG_SA/WG4_CODEC/TSGS4_121_Toulouse/Docs/S4-221536.ziphttps:/www.3gpp.org/ftp/TSG_SA/WG4_CODEC/TSGS4_121_Toulouse/Docs/S4-221552.zip" TargetMode="External"/><Relationship Id="rId395" Type="http://schemas.openxmlformats.org/officeDocument/2006/relationships/hyperlink" Target="https://www.3gpp.org/ftp/TSG_SA/WG4_CODEC/TSGS4_121_Toulouse/Docs/S4-221536.ziphttps:/www.3gpp.org/ftp/TSG_SA/WG4_CODEC/TSGS4_121_Toulouse/Docs/S4-221600.zip" TargetMode="External"/><Relationship Id="rId71" Type="http://schemas.openxmlformats.org/officeDocument/2006/relationships/hyperlink" Target="https://list.etsi.org/scripts/wa.exe?REPORT=3GPP_TSG_SA_WG4_RTC&amp;z=4&amp;L=3GPP_TSG_SA_WG4_RTC&amp;1=3GPP_TSG_SA_WG4_RTC&amp;s=S4-221451" TargetMode="External"/><Relationship Id="rId92" Type="http://schemas.openxmlformats.org/officeDocument/2006/relationships/hyperlink" Target="https://www.3gpp.org/ftp/TSG_SA/WG4_CODEC/TSGS4_121_Toulouse/Docs/S4-221553.zip" TargetMode="External"/><Relationship Id="rId213" Type="http://schemas.openxmlformats.org/officeDocument/2006/relationships/hyperlink" Target="https://www.3gpp.org/ftp/TSG_SA/WG4_CODEC/TSGS4_121_Toulouse/Docs/S4-221334.zip" TargetMode="External"/><Relationship Id="rId234" Type="http://schemas.openxmlformats.org/officeDocument/2006/relationships/hyperlink" Target="https://www.3gpp.org/ftp/TSG_SA/WG4_CODEC/TSGS4_121_Toulouse/Docs/S4-221367.zip" TargetMode="External"/><Relationship Id="rId2" Type="http://schemas.openxmlformats.org/officeDocument/2006/relationships/styles" Target="styles.xml"/><Relationship Id="rId29" Type="http://schemas.openxmlformats.org/officeDocument/2006/relationships/hyperlink" Target="https://www.3gpp.org/ftp/TSG_SA/WG4_CODEC/TSGS4_121_Toulouse/Docs/S4-221432.zip" TargetMode="External"/><Relationship Id="rId255" Type="http://schemas.openxmlformats.org/officeDocument/2006/relationships/hyperlink" Target="https://www.3gpp.org/ftp/TSG_SA/WG4_CODEC/TSGS4_121_Toulouse/Docs/S4-221536.ziphttps:/www.3gpp.org/ftp/TSG_SA/WG4_CODEC/TSGS4_121_Toulouse/Docs/S4-221509.zip" TargetMode="External"/><Relationship Id="rId276" Type="http://schemas.openxmlformats.org/officeDocument/2006/relationships/hyperlink" Target="https://www.3gpp.org/ftp/TSG_SA/WG4_CODEC/TSGS4_121_Toulouse/Docs/S4-221372.zip" TargetMode="External"/><Relationship Id="rId297" Type="http://schemas.openxmlformats.org/officeDocument/2006/relationships/hyperlink" Target="https://www.3gpp.org/ftp/TSG_SA/WG4_CODEC/TSGS4_121_Toulouse/Docs/S4-221265.zip" TargetMode="External"/><Relationship Id="rId40" Type="http://schemas.openxmlformats.org/officeDocument/2006/relationships/hyperlink" Target="https://www.3gpp.org/ftp/TSG_SA/WG4_CODEC/TSGS4_121_Toulouse/Docs/S4-221536.zip" TargetMode="External"/><Relationship Id="rId115" Type="http://schemas.openxmlformats.org/officeDocument/2006/relationships/hyperlink" Target="https://www.3gpp.org/ftp/TSG_SA/WG4_CODEC/TSGS4_121_Toulouse/Docs/S4-221388.zip" TargetMode="External"/><Relationship Id="rId136" Type="http://schemas.openxmlformats.org/officeDocument/2006/relationships/hyperlink" Target="https://www.3gpp.org/ftp/TSG_SA/WG4_CODEC/TSGS4_121_Toulouse/Docs/S4-221562.zip" TargetMode="External"/><Relationship Id="rId157" Type="http://schemas.openxmlformats.org/officeDocument/2006/relationships/hyperlink" Target="https://www.3gpp.org/ftp/TSG_SA/WG4_CODEC/TSGS4_121_Toulouse/Docs/S4-221536.ziphttps:/www.3gpp.org/ftp/TSG_SA/WG4_CODEC/TSGS4_121_Toulouse/Docs/S4-221542.zip" TargetMode="External"/><Relationship Id="rId178" Type="http://schemas.openxmlformats.org/officeDocument/2006/relationships/hyperlink" Target="https://www.3gpp.org/ftp/TSG_SA/WG4_CODEC/TSGS4_121_Toulouse/Docs/S4-221425.zip" TargetMode="External"/><Relationship Id="rId301" Type="http://schemas.openxmlformats.org/officeDocument/2006/relationships/hyperlink" Target="https://www.3gpp.org/ftp/TSG_SA/WG4_CODEC/TSGS4_121_Toulouse/Docs/S4-221277.zip" TargetMode="External"/><Relationship Id="rId322" Type="http://schemas.openxmlformats.org/officeDocument/2006/relationships/hyperlink" Target="https://www.3gpp.org/ftp/TSG_SA/WG4_CODEC/TSGS4_121_Toulouse/Docs/S4-221367.zip" TargetMode="External"/><Relationship Id="rId343" Type="http://schemas.openxmlformats.org/officeDocument/2006/relationships/hyperlink" Target="https://www.3gpp.org/ftp/TSG_SA/WG4_CODEC/TSGS4_121_Toulouse/Docs/S4-221268.zip" TargetMode="External"/><Relationship Id="rId364" Type="http://schemas.openxmlformats.org/officeDocument/2006/relationships/hyperlink" Target="https://www.3gpp.org/ftp/TSG_SA/WG4_CODEC/TSGS4_121_Toulouse/Docs/S4-221536.ziphttps:/www.3gpp.org/ftp/TSG_SA/WG4_CODEC/TSGS4_121_Toulouse/Docs/S4-221542.zip" TargetMode="External"/><Relationship Id="rId61" Type="http://schemas.openxmlformats.org/officeDocument/2006/relationships/hyperlink" Target="https://www.3gpp.org/ftp/TSG_SA/WG4_CODEC/TSGS4_121_Toulouse/Docs/S4-221303.zip" TargetMode="External"/><Relationship Id="rId82" Type="http://schemas.openxmlformats.org/officeDocument/2006/relationships/hyperlink" Target="https://www.3gpp.org/ftp/TSG_SA/WG4_CODEC/TSGS4_121_Toulouse/Docs/S4-221551.zip" TargetMode="External"/><Relationship Id="rId199" Type="http://schemas.openxmlformats.org/officeDocument/2006/relationships/hyperlink" Target="https://www.3gpp.org/ftp/TSG_SA/WG4_CODEC/TSGS4_121_Toulouse/Docs/S4-221374.zip" TargetMode="External"/><Relationship Id="rId203" Type="http://schemas.openxmlformats.org/officeDocument/2006/relationships/hyperlink" Target="https://www.3gpp.org/ftp/TSG_SA/WG4_CODEC/TSGS4_121_Toulouse/Docs/S4-221460.zip" TargetMode="External"/><Relationship Id="rId385" Type="http://schemas.openxmlformats.org/officeDocument/2006/relationships/hyperlink" Target="https://www.3gpp.org/ftp/TSG_SA/WG4_CODEC/TSGS4_121_Toulouse/Docs/S4-221536.ziphttps:/www.3gpp.org/ftp/TSG_SA/WG4_CODEC/TSGS4_121_Toulouse/Docs/S4-221562.zip" TargetMode="External"/><Relationship Id="rId19" Type="http://schemas.openxmlformats.org/officeDocument/2006/relationships/hyperlink" Target="https://www.3gpp.org/ftp/TSG_SA/WG4_CODEC/TSGS4_121_Toulouse/Docs/S4-221372.zip" TargetMode="External"/><Relationship Id="rId224" Type="http://schemas.openxmlformats.org/officeDocument/2006/relationships/hyperlink" Target="https://www.3gpp.org/ftp/TSG_SA/WG4_CODEC/TSGS4_121_Toulouse/Docs/S4-221536.ziphttps:/www.3gpp.org/ftp/TSG_SA/WG4_CODEC/TSGS4_121_Toulouse/Docs/S4-221549.zip" TargetMode="External"/><Relationship Id="rId245" Type="http://schemas.openxmlformats.org/officeDocument/2006/relationships/hyperlink" Target="https://www.3gpp.org/ftp/TSG_SA/WG4_CODEC/TSGS4_121_Toulouse/Docs/S4-221536.ziphttps:/www.3gpp.org/ftp/TSG_SA/WG4_CODEC/TSGS4_121_Toulouse/Docs/S4-221558.zip" TargetMode="External"/><Relationship Id="rId266" Type="http://schemas.openxmlformats.org/officeDocument/2006/relationships/hyperlink" Target="https://www.3gpp.org/ftp/TSG_SA/WG4_CODEC/TSGS4_121_Toulouse/Docs/S4-221366.zip" TargetMode="External"/><Relationship Id="rId287" Type="http://schemas.openxmlformats.org/officeDocument/2006/relationships/hyperlink" Target="https://www.3gpp.org/ftp/TSG_SA/WG4_CODEC/TSGS4_121_Toulouse/Docs/S4-221366.zip" TargetMode="External"/><Relationship Id="rId30" Type="http://schemas.openxmlformats.org/officeDocument/2006/relationships/hyperlink" Target="https://www.3gpp.org/ftp/TSG_SA/WG4_CODEC/TSGS4_121_Toulouse/Docs/S4-221350.zip" TargetMode="External"/><Relationship Id="rId105" Type="http://schemas.openxmlformats.org/officeDocument/2006/relationships/hyperlink" Target="https://list.etsi.org/scripts/wa.exe?REPORT=3GPP_TSG_SA_WG4_RTC&amp;z=4&amp;L=3GPP_TSG_SA_WG4_RTC&amp;1=3GPP_TSG_SA_WG4_RTC&amp;s=S4-221354" TargetMode="External"/><Relationship Id="rId126" Type="http://schemas.openxmlformats.org/officeDocument/2006/relationships/hyperlink" Target="https://www.3gpp.org/ftp/TSG_SA/WG4_CODEC/TSGS4_121_Toulouse/Docs/S4-221555.zip" TargetMode="External"/><Relationship Id="rId147" Type="http://schemas.openxmlformats.org/officeDocument/2006/relationships/hyperlink" Target="https://list.etsi.org/scripts/wa.exe?REPORT=3GPP_TSG_SA_WG4_RTC&amp;z=4&amp;L=3GPP_TSG_SA_WG4_RTC&amp;1=3GPP_TSG_SA_WG4_RTC&amp;s=S4-221348" TargetMode="External"/><Relationship Id="rId168" Type="http://schemas.openxmlformats.org/officeDocument/2006/relationships/hyperlink" Target="https://www.3gpp.org/ftp/TSG_SA/WG4_CODEC/TSGS4_121_Toulouse/Docs/S4-221536.ziphttps:/www.3gpp.org/ftp/TSG_SA/WG4_CODEC/TSGS4_121_Toulouse/Docs/S4-221551.zip" TargetMode="External"/><Relationship Id="rId312" Type="http://schemas.openxmlformats.org/officeDocument/2006/relationships/hyperlink" Target="https://www.3gpp.org/ftp/TSG_SA/WG4_CODEC/TSGS4_121_Toulouse/Docs/S4-221536.ziphttps:/www.3gpp.org/ftp/TSG_SA/WG4_CODEC/TSGS4_121_Toulouse/Docs/S4-221560.zip" TargetMode="External"/><Relationship Id="rId333" Type="http://schemas.openxmlformats.org/officeDocument/2006/relationships/hyperlink" Target="https://www.3gpp.org/ftp/TSG_SA/WG4_CODEC/TSGS4_121_Toulouse/Docs/S4-221536.ziphttps:/www.3gpp.org/ftp/TSG_SA/WG4_CODEC/TSGS4_121_Toulouse/Docs/S4-221544.zip" TargetMode="External"/><Relationship Id="rId354" Type="http://schemas.openxmlformats.org/officeDocument/2006/relationships/hyperlink" Target="https://www.3gpp.org/ftp/TSG_SA/WG4_CODEC/TSGS4_121_Toulouse/Docs/S4-221533.zip" TargetMode="External"/><Relationship Id="rId51" Type="http://schemas.openxmlformats.org/officeDocument/2006/relationships/hyperlink" Target="https://www.3gpp.org/ftp/TSG_SA/WG4_CODEC/TSGS4_121_Toulouse/Docs/S4-221275.zip" TargetMode="External"/><Relationship Id="rId72" Type="http://schemas.openxmlformats.org/officeDocument/2006/relationships/hyperlink" Target="https://www.3gpp.org/ftp/TSG_SA/WG4_CODEC/TSGS4_121_Toulouse/Docs/S4-221560.zip" TargetMode="External"/><Relationship Id="rId93" Type="http://schemas.openxmlformats.org/officeDocument/2006/relationships/hyperlink" Target="https://www.3gpp.org/ftp/TSG_SA/WG4_CODEC/TSGS4_121_Toulouse/Docs/S4-221368.zip" TargetMode="External"/><Relationship Id="rId189" Type="http://schemas.openxmlformats.org/officeDocument/2006/relationships/hyperlink" Target="https://www.3gpp.org/ftp/TSG_SA/WG4_CODEC/TSGS4_121_Toulouse/Docs/S4-221536.ziphttps:/www.3gpp.org/ftp/TSG_SA/WG4_CODEC/TSGS4_121_Toulouse/Docs/S4-221562.zip" TargetMode="External"/><Relationship Id="rId375" Type="http://schemas.openxmlformats.org/officeDocument/2006/relationships/hyperlink" Target="https://www.3gpp.org/ftp/TSG_SA/WG4_CODEC/TSGS4_121_Toulouse/Docs/S4-221536.ziphttps:/www.3gpp.org/ftp/TSG_SA/WG4_CODEC/TSGS4_121_Toulouse/Docs/S4-221553.zip" TargetMode="External"/><Relationship Id="rId396" Type="http://schemas.openxmlformats.org/officeDocument/2006/relationships/header" Target="header1.xml"/><Relationship Id="rId3" Type="http://schemas.openxmlformats.org/officeDocument/2006/relationships/settings" Target="settings.xml"/><Relationship Id="rId214" Type="http://schemas.openxmlformats.org/officeDocument/2006/relationships/hyperlink" Target="https://www.3gpp.org/ftp/TSG_SA/WG4_CODEC/TSGS4_121_Toulouse/Docs/S4-221536.ziphttps:/www.3gpp.org/ftp/TSG_SA/WG4_CODEC/TSGS4_121_Toulouse/Docs/S4-221547.zip" TargetMode="External"/><Relationship Id="rId235" Type="http://schemas.openxmlformats.org/officeDocument/2006/relationships/hyperlink" Target="https://www.3gpp.org/ftp/TSG_SA/WG4_CODEC/TSGS4_121_Toulouse/Docs/S4-221536.ziphttps:/www.3gpp.org/ftp/TSG_SA/WG4_CODEC/TSGS4_121_Toulouse/Docs/S4-221553.zip" TargetMode="External"/><Relationship Id="rId256" Type="http://schemas.openxmlformats.org/officeDocument/2006/relationships/hyperlink" Target="https://www.3gpp.org/ftp/TSG_SA/WG4_CODEC/TSGS4_121_Toulouse/Docs/S4-221354.zip" TargetMode="External"/><Relationship Id="rId277" Type="http://schemas.openxmlformats.org/officeDocument/2006/relationships/hyperlink" Target="https://www.3gpp.org/ftp/TSG_SA/WG4_CODEC/TSGS4_121_Toulouse/Docs/S4-221350.zip" TargetMode="External"/><Relationship Id="rId298" Type="http://schemas.openxmlformats.org/officeDocument/2006/relationships/hyperlink" Target="https://www.3gpp.org/ftp/TSG_SA/WG4_CODEC/TSGS4_121_Toulouse/Docs/S4-221266.zip" TargetMode="External"/><Relationship Id="rId400" Type="http://schemas.openxmlformats.org/officeDocument/2006/relationships/fontTable" Target="fontTable.xml"/><Relationship Id="rId116" Type="http://schemas.openxmlformats.org/officeDocument/2006/relationships/hyperlink" Target="https://list.etsi.org/scripts/wa.exe?REPORT=3GPP_TSG_SA_WG4_RTC&amp;z=4&amp;L=3GPP_TSG_SA_WG4_RTC&amp;1=3GPP_TSG_SA_WG4_RTC&amp;s=S4-221388" TargetMode="External"/><Relationship Id="rId137" Type="http://schemas.openxmlformats.org/officeDocument/2006/relationships/hyperlink" Target="https://www.3gpp.org/ftp/TSG_SA/WG4_CODEC/TSGS4_121_Toulouse/Docs/S4-221373.zip" TargetMode="External"/><Relationship Id="rId158" Type="http://schemas.openxmlformats.org/officeDocument/2006/relationships/hyperlink" Target="https://www.3gpp.org/ftp/TSG_SA/WG4_CODEC/TSGS4_121_Toulouse/Docs/S4-221536.ziphttps:/www.3gpp.org/ftp/TSG_SA/WG4_CODEC/TSGS4_121_Toulouse/Docs/S4-221552.zip" TargetMode="External"/><Relationship Id="rId302" Type="http://schemas.openxmlformats.org/officeDocument/2006/relationships/hyperlink" Target="https://www.3gpp.org/ftp/TSG_SA/WG4_CODEC/TSGS4_121_Toulouse/Docs/S4-221278.zip" TargetMode="External"/><Relationship Id="rId323" Type="http://schemas.openxmlformats.org/officeDocument/2006/relationships/hyperlink" Target="https://www.3gpp.org/ftp/TSG_SA/WG4_CODEC/TSGS4_121_Toulouse/Docs/S4-221536.ziphttps:/www.3gpp.org/ftp/TSG_SA/WG4_CODEC/TSGS4_121_Toulouse/Docs/S4-221553.zip" TargetMode="External"/><Relationship Id="rId344" Type="http://schemas.openxmlformats.org/officeDocument/2006/relationships/hyperlink" Target="https://www.3gpp.org/ftp/TSG_SA/WG4_CODEC/TSGS4_121_Toulouse/Docs/S4-221296.zip" TargetMode="External"/><Relationship Id="rId20" Type="http://schemas.openxmlformats.org/officeDocument/2006/relationships/hyperlink" Target="https://list.etsi.org/scripts/wa.exe?REPORT=3GPP_TSG_SA_WG4_RTC&amp;z=4&amp;L=3GPP_TSG_SA_WG4_RTC&amp;1=3GPP_TSG_SA_WG4_RTC&amp;s=S4-221372" TargetMode="External"/><Relationship Id="rId41" Type="http://schemas.openxmlformats.org/officeDocument/2006/relationships/hyperlink" Target="https://www.3gpp.org/ftp/TSG_SA/WG4_CODEC/TSGS4_121_Toulouse/Docs/S4-221460.zip" TargetMode="External"/><Relationship Id="rId62" Type="http://schemas.openxmlformats.org/officeDocument/2006/relationships/hyperlink" Target="https://list.etsi.org/scripts/wa.exe?REPORT=3GPP_TSG_SA_WG4_RTC&amp;z=4&amp;L=3GPP_TSG_SA_WG4_RTC&amp;1=3GPP_TSG_SA_WG4_RTC&amp;s=S4-221303" TargetMode="External"/><Relationship Id="rId83" Type="http://schemas.openxmlformats.org/officeDocument/2006/relationships/hyperlink" Target="https://www.3gpp.org/ftp/TSG_SA/WG4_CODEC/TSGS4_121_Toulouse/Docs/S4-221340.zip" TargetMode="External"/><Relationship Id="rId179" Type="http://schemas.openxmlformats.org/officeDocument/2006/relationships/hyperlink" Target="https://www.3gpp.org/ftp/TSG_SA/WG4_CODEC/TSGS4_121_Toulouse/Docs/S4-221536.ziphttps:/www.3gpp.org/ftp/TSG_SA/WG4_CODEC/TSGS4_121_Toulouse/Docs/S4-221548.zip" TargetMode="External"/><Relationship Id="rId365" Type="http://schemas.openxmlformats.org/officeDocument/2006/relationships/hyperlink" Target="https://www.3gpp.org/ftp/TSG_SA/WG4_CODEC/TSGS4_121_Toulouse/Docs/S4-221536.ziphttps:/www.3gpp.org/ftp/TSG_SA/WG4_CODEC/TSGS4_121_Toulouse/Docs/S4-221543.zip" TargetMode="External"/><Relationship Id="rId386" Type="http://schemas.openxmlformats.org/officeDocument/2006/relationships/hyperlink" Target="https://www.3gpp.org/ftp/TSG_SA/WG4_CODEC/TSGS4_121_Toulouse/Docs/S4-221536.ziphttps:/www.3gpp.org/ftp/TSG_SA/WG4_CODEC/TSGS4_121_Toulouse/Docs/S4-221508.zip" TargetMode="External"/><Relationship Id="rId190" Type="http://schemas.openxmlformats.org/officeDocument/2006/relationships/hyperlink" Target="https://www.3gpp.org/ftp/TSG_SA/WG4_CODEC/TSGS4_121_Toulouse/Docs/S4-221536.ziphttps:/www.3gpp.org/ftp/TSG_SA/WG4_CODEC/TSGS4_121_Toulouse/Docs/S4-221558.zip" TargetMode="External"/><Relationship Id="rId204" Type="http://schemas.openxmlformats.org/officeDocument/2006/relationships/hyperlink" Target="https://www.3gpp.org/ftp/TSG_SA/WG4_CODEC/TSGS4_121_Toulouse/Docs/S4-221537.zip" TargetMode="External"/><Relationship Id="rId225" Type="http://schemas.openxmlformats.org/officeDocument/2006/relationships/hyperlink" Target="https://www.3gpp.org/ftp/TSG_SA/WG4_CODEC/TSGS4_121_Toulouse/Docs/S4-221301.zip" TargetMode="External"/><Relationship Id="rId246" Type="http://schemas.openxmlformats.org/officeDocument/2006/relationships/hyperlink" Target="https://www.3gpp.org/ftp/TSG_SA/WG4_CODEC/TSGS4_121_Toulouse/Docs/S4-221451.zip" TargetMode="External"/><Relationship Id="rId267" Type="http://schemas.openxmlformats.org/officeDocument/2006/relationships/hyperlink" Target="https://www.3gpp.org/ftp/TSG_SA/WG4_CODEC/TSGS4_121_Toulouse/Docs/S4-221536.ziphttps:/www.3gpp.org/ftp/TSG_SA/WG4_CODEC/TSGS4_121_Toulouse/Docs/S4-221596.zip" TargetMode="External"/><Relationship Id="rId288" Type="http://schemas.openxmlformats.org/officeDocument/2006/relationships/hyperlink" Target="https://www.3gpp.org/ftp/TSG_SA/WG4_CODEC/TSGS4_121_Toulouse/Docs/S4-221536.ziphttps:/www.3gpp.org/ftp/TSG_SA/WG4_CODEC/TSGS4_121_Toulouse/Docs/S4-221596.zip" TargetMode="External"/><Relationship Id="rId106" Type="http://schemas.openxmlformats.org/officeDocument/2006/relationships/hyperlink" Target="https://www.3gpp.org/ftp/TSG_SA/WG4_CODEC/TSGS4_121_Toulouse/Docs/S4-221510.zip" TargetMode="External"/><Relationship Id="rId127" Type="http://schemas.openxmlformats.org/officeDocument/2006/relationships/hyperlink" Target="https://www.3gpp.org/ftp/TSG_SA/WG4_CODEC/TSGS4_121_Toulouse/Docs/S4-221268.zip" TargetMode="External"/><Relationship Id="rId313" Type="http://schemas.openxmlformats.org/officeDocument/2006/relationships/hyperlink" Target="https://www.3gpp.org/ftp/TSG_SA/WG4_CODEC/TSGS4_121_Toulouse/Docs/S4-221461.zip" TargetMode="External"/><Relationship Id="rId10" Type="http://schemas.openxmlformats.org/officeDocument/2006/relationships/hyperlink" Target="https://list.etsi.org/scripts/wa.exe?REPORT=3GPP_TSG_SA_WG4_RTC&amp;z=4&amp;L=3GPP_TSG_SA_WG4_RTC&amp;1=3GPP_TSG_SA_WG4_RTC&amp;s=S4-221228" TargetMode="External"/><Relationship Id="rId31" Type="http://schemas.openxmlformats.org/officeDocument/2006/relationships/hyperlink" Target="https://list.etsi.org/scripts/wa.exe?REPORT=3GPP_TSG_SA_WG4_RTC&amp;z=4&amp;L=3GPP_TSG_SA_WG4_RTC&amp;1=3GPP_TSG_SA_WG4_RTC&amp;s=S4-221350" TargetMode="External"/><Relationship Id="rId52" Type="http://schemas.openxmlformats.org/officeDocument/2006/relationships/hyperlink" Target="https://list.etsi.org/scripts/wa.exe?REPORT=3GPP_TSG_SA_WG4_RTC&amp;z=4&amp;L=3GPP_TSG_SA_WG4_RTC&amp;1=3GPP_TSG_SA_WG4_RTC&amp;s=S4-221275" TargetMode="External"/><Relationship Id="rId73" Type="http://schemas.openxmlformats.org/officeDocument/2006/relationships/hyperlink" Target="https://www.3gpp.org/ftp/TSG_SA/WG4_CODEC/TSGS4_121_Toulouse/Docs/S4-221461.zip" TargetMode="External"/><Relationship Id="rId94" Type="http://schemas.openxmlformats.org/officeDocument/2006/relationships/hyperlink" Target="https://list.etsi.org/scripts/wa.exe?REPORT=3GPP_TSG_SA_WG4_RTC&amp;z=4&amp;L=3GPP_TSG_SA_WG4_RTC&amp;1=3GPP_TSG_SA_WG4_RTC&amp;s=S4-221368" TargetMode="External"/><Relationship Id="rId148" Type="http://schemas.openxmlformats.org/officeDocument/2006/relationships/hyperlink" Target="https://www.3gpp.org/ftp/TSG_SA/WG4_CODEC/TSGS4_121_Toulouse/Docs/S4-221425.zip" TargetMode="External"/><Relationship Id="rId169" Type="http://schemas.openxmlformats.org/officeDocument/2006/relationships/hyperlink" Target="https://www.3gpp.org/ftp/TSG_SA/WG4_CODEC/TSGS4_121_Toulouse/Docs/S4-221536.ziphttps:/www.3gpp.org/ftp/TSG_SA/WG4_CODEC/TSGS4_121_Toulouse/Docs/S4-221553.zip" TargetMode="External"/><Relationship Id="rId334" Type="http://schemas.openxmlformats.org/officeDocument/2006/relationships/hyperlink" Target="https://www.3gpp.org/ftp/TSG_SA/WG4_CODEC/TSGS4_121_Toulouse/Docs/S4-221371.zip" TargetMode="External"/><Relationship Id="rId355" Type="http://schemas.openxmlformats.org/officeDocument/2006/relationships/hyperlink" Target="https://www.3gpp.org/ftp/TSG_SA/WG4_CODEC/TSGS4_121_Toulouse/Docs/S4-221534.zip" TargetMode="External"/><Relationship Id="rId376" Type="http://schemas.openxmlformats.org/officeDocument/2006/relationships/hyperlink" Target="https://www.3gpp.org/ftp/TSG_SA/WG4_CODEC/TSGS4_121_Toulouse/Docs/S4-221536.ziphttps:/www.3gpp.org/ftp/TSG_SA/WG4_CODEC/TSGS4_121_Toulouse/Docs/S4-221554.zip" TargetMode="External"/><Relationship Id="rId397" Type="http://schemas.openxmlformats.org/officeDocument/2006/relationships/footer" Target="footer1.xml"/><Relationship Id="rId4" Type="http://schemas.openxmlformats.org/officeDocument/2006/relationships/webSettings" Target="webSettings.xml"/><Relationship Id="rId180" Type="http://schemas.openxmlformats.org/officeDocument/2006/relationships/hyperlink" Target="https://www.3gpp.org/ftp/TSG_SA/WG4_CODEC/TSGS4_121_Toulouse/Docs/S4-221539.zip" TargetMode="External"/><Relationship Id="rId215" Type="http://schemas.openxmlformats.org/officeDocument/2006/relationships/hyperlink" Target="https://www.3gpp.org/ftp/TSG_SA/WG4_CODEC/TSGS4_121_Toulouse/Docs/S4-221461.zip" TargetMode="External"/><Relationship Id="rId236" Type="http://schemas.openxmlformats.org/officeDocument/2006/relationships/hyperlink" Target="https://www.3gpp.org/ftp/TSG_SA/WG4_CODEC/TSGS4_121_Toulouse/Docs/S4-221256.zip" TargetMode="External"/><Relationship Id="rId257" Type="http://schemas.openxmlformats.org/officeDocument/2006/relationships/hyperlink" Target="https://www.3gpp.org/ftp/TSG_SA/WG4_CODEC/TSGS4_121_Toulouse/Docs/S4-221536.ziphttps:/www.3gpp.org/ftp/TSG_SA/WG4_CODEC/TSGS4_121_Toulouse/Docs/S4-221510.zip" TargetMode="External"/><Relationship Id="rId278" Type="http://schemas.openxmlformats.org/officeDocument/2006/relationships/hyperlink" Target="https://www.3gpp.org/ftp/TSG_SA/WG4_CODEC/TSGS4_121_Toulouse/Docs/S4-221238.zip" TargetMode="External"/><Relationship Id="rId401" Type="http://schemas.openxmlformats.org/officeDocument/2006/relationships/theme" Target="theme/theme1.xml"/><Relationship Id="rId303" Type="http://schemas.openxmlformats.org/officeDocument/2006/relationships/hyperlink" Target="https://www.3gpp.org/ftp/TSG_SA/WG4_CODEC/TSGS4_121_Toulouse/Docs/S4-221303.zip" TargetMode="External"/><Relationship Id="rId42" Type="http://schemas.openxmlformats.org/officeDocument/2006/relationships/hyperlink" Target="https://list.etsi.org/scripts/wa.exe?REPORT=3GPP_TSG_SA_WG4_RTC&amp;z=4&amp;L=3GPP_TSG_SA_WG4_RTC&amp;1=3GPP_TSG_SA_WG4_RTC&amp;s=S4-221460" TargetMode="External"/><Relationship Id="rId84" Type="http://schemas.openxmlformats.org/officeDocument/2006/relationships/hyperlink" Target="https://list.etsi.org/scripts/wa.exe?REPORT=3GPP_TSG_SA_WG4_RTC&amp;z=4&amp;L=3GPP_TSG_SA_WG4_RTC&amp;1=3GPP_TSG_SA_WG4_RTC&amp;s=S4-221340" TargetMode="External"/><Relationship Id="rId138" Type="http://schemas.openxmlformats.org/officeDocument/2006/relationships/hyperlink" Target="https://list.etsi.org/scripts/wa.exe?REPORT=3GPP_TSG_SA_WG4_RTC&amp;z=4&amp;L=3GPP_TSG_SA_WG4_RTC&amp;1=3GPP_TSG_SA_WG4_RTC&amp;s=S4-221373" TargetMode="External"/><Relationship Id="rId345" Type="http://schemas.openxmlformats.org/officeDocument/2006/relationships/hyperlink" Target="https://www.3gpp.org/ftp/TSG_SA/WG4_CODEC/TSGS4_121_Toulouse/Docs/S4-221454.zip" TargetMode="External"/><Relationship Id="rId387" Type="http://schemas.openxmlformats.org/officeDocument/2006/relationships/hyperlink" Target="https://www.3gpp.org/ftp/TSG_SA/WG4_CODEC/TSGS4_121_Toulouse/Docs/S4-221536.ziphttps:/www.3gpp.org/ftp/TSG_SA/WG4_CODEC/TSGS4_121_Toulouse/Docs/S4-221509.zip" TargetMode="External"/><Relationship Id="rId191" Type="http://schemas.openxmlformats.org/officeDocument/2006/relationships/hyperlink" Target="https://www.3gpp.org/ftp/TSG_SA/WG4_CODEC/TSGS4_121_Toulouse/Docs/S4-221536.ziphttps:/www.3gpp.org/ftp/TSG_SA/WG4_CODEC/TSGS4_121_Toulouse/Docs/S4-221598.zip" TargetMode="External"/><Relationship Id="rId205" Type="http://schemas.openxmlformats.org/officeDocument/2006/relationships/hyperlink" Target="https://www.3gpp.org/ftp/TSG_SA/WG4_CODEC/TSGS4_121_Toulouse/Docs/S4-221356.zip" TargetMode="External"/><Relationship Id="rId247" Type="http://schemas.openxmlformats.org/officeDocument/2006/relationships/hyperlink" Target="https://www.3gpp.org/ftp/TSG_SA/WG4_CODEC/TSGS4_121_Toulouse/Docs/S4-221536.ziphttps:/www.3gpp.org/ftp/TSG_SA/WG4_CODEC/TSGS4_121_Toulouse/Docs/S4-221560.zip" TargetMode="External"/><Relationship Id="rId107" Type="http://schemas.openxmlformats.org/officeDocument/2006/relationships/hyperlink" Target="https://www.3gpp.org/ftp/TSG_SA/WG4_CODEC/TSGS4_121_Toulouse/Docs/S4-221356.zip" TargetMode="External"/><Relationship Id="rId289" Type="http://schemas.openxmlformats.org/officeDocument/2006/relationships/hyperlink" Target="https://www.3gpp.org/ftp/TSG_SA/WG4_CODEC/TSGS4_121_Toulouse/Docs/S4-221374.zip" TargetMode="External"/><Relationship Id="rId11" Type="http://schemas.openxmlformats.org/officeDocument/2006/relationships/hyperlink" Target="https://www.3gpp.org/ftp/TSG_SA/WG4_CODEC/TSGS4_121_Toulouse/Docs/S4-221238.zip" TargetMode="External"/><Relationship Id="rId53" Type="http://schemas.openxmlformats.org/officeDocument/2006/relationships/hyperlink" Target="https://www.3gpp.org/ftp/TSG_SA/WG4_CODEC/TSGS4_121_Toulouse/Docs/S4-221276.zip" TargetMode="External"/><Relationship Id="rId149" Type="http://schemas.openxmlformats.org/officeDocument/2006/relationships/hyperlink" Target="https://list.etsi.org/scripts/wa.exe?REPORT=3GPP_TSG_SA_WG4_RTC&amp;z=4&amp;L=3GPP_TSG_SA_WG4_RTC&amp;1=3GPP_TSG_SA_WG4_RTC&amp;s=S4-221425" TargetMode="External"/><Relationship Id="rId314" Type="http://schemas.openxmlformats.org/officeDocument/2006/relationships/hyperlink" Target="https://www.3gpp.org/ftp/TSG_SA/WG4_CODEC/TSGS4_121_Toulouse/Docs/S4-221301.zip" TargetMode="External"/><Relationship Id="rId356" Type="http://schemas.openxmlformats.org/officeDocument/2006/relationships/hyperlink" Target="https://www.3gpp.org/ftp/TSG_SA/WG4_CODEC/TSGS4_121_Toulouse/Docs/S4-221535.zip" TargetMode="External"/><Relationship Id="rId398" Type="http://schemas.openxmlformats.org/officeDocument/2006/relationships/header" Target="header2.xml"/><Relationship Id="rId95" Type="http://schemas.openxmlformats.org/officeDocument/2006/relationships/hyperlink" Target="https://www.3gpp.org/ftp/TSG_SA/WG4_CODEC/TSGS4_121_Toulouse/Docs/S4-221453.zip" TargetMode="External"/><Relationship Id="rId160" Type="http://schemas.openxmlformats.org/officeDocument/2006/relationships/hyperlink" Target="https://www.3gpp.org/ftp/TSG_SA/WG4_CODEC/TSGS4_121_Toulouse/Docs/S4-221536.ziphttps:/www.3gpp.org/ftp/TSG_SA/WG4_CODEC/TSGS4_121_Toulouse/Docs/S4-221509.zip" TargetMode="External"/><Relationship Id="rId216" Type="http://schemas.openxmlformats.org/officeDocument/2006/relationships/hyperlink" Target="https://www.3gpp.org/ftp/TSG_SA/WG4_CODEC/TSGS4_121_Toulouse/Docs/S4-221244.zip" TargetMode="External"/><Relationship Id="rId258" Type="http://schemas.openxmlformats.org/officeDocument/2006/relationships/hyperlink" Target="https://www.3gpp.org/ftp/TSG_SA/WG4_CODEC/TSGS4_121_Toulouse/Docs/S4-221300.zip" TargetMode="External"/><Relationship Id="rId22" Type="http://schemas.openxmlformats.org/officeDocument/2006/relationships/hyperlink" Target="https://www.3gpp.org/ftp/TSG_SA/WG4_CODEC/TSGS4_121_Toulouse/Docs/S4-221244.zip" TargetMode="External"/><Relationship Id="rId64" Type="http://schemas.openxmlformats.org/officeDocument/2006/relationships/hyperlink" Target="https://www.3gpp.org/ftp/TSG_SA/WG4_CODEC/TSGS4_121_Toulouse/Docs/S4-221334.zip" TargetMode="External"/><Relationship Id="rId118" Type="http://schemas.openxmlformats.org/officeDocument/2006/relationships/hyperlink" Target="https://www.3gpp.org/ftp/TSG_SA/WG4_CODEC/TSGS4_121_Toulouse/Docs/S4-221452.zip" TargetMode="External"/><Relationship Id="rId325" Type="http://schemas.openxmlformats.org/officeDocument/2006/relationships/hyperlink" Target="https://www.3gpp.org/ftp/TSG_SA/WG4_CODEC/TSGS4_121_Toulouse/Docs/S4-221453.zip" TargetMode="External"/><Relationship Id="rId367" Type="http://schemas.openxmlformats.org/officeDocument/2006/relationships/hyperlink" Target="https://www.3gpp.org/ftp/TSG_SA/WG4_CODEC/TSGS4_121_Toulouse/Docs/S4-221536.ziphttps:/www.3gpp.org/ftp/TSG_SA/WG4_CODEC/TSGS4_121_Toulouse/Docs/S4-221545.zip" TargetMode="External"/><Relationship Id="rId171" Type="http://schemas.openxmlformats.org/officeDocument/2006/relationships/hyperlink" Target="https://www.3gpp.org/ftp/TSG_SA/WG4_CODEC/TSGS4_121_Toulouse/Docs/S4-221278.zip" TargetMode="External"/><Relationship Id="rId227" Type="http://schemas.openxmlformats.org/officeDocument/2006/relationships/hyperlink" Target="https://www.3gpp.org/ftp/TSG_SA/WG4_CODEC/TSGS4_121_Toulouse/Docs/S4-221453.zip" TargetMode="External"/><Relationship Id="rId269" Type="http://schemas.openxmlformats.org/officeDocument/2006/relationships/hyperlink" Target="https://www.3gpp.org/ftp/TSG_SA/WG4_CODEC/TSGS4_121_Toulouse/Docs/S4-221536.ziphttps:/www.3gpp.org/ftp/TSG_SA/WG4_CODEC/TSGS4_121_Toulouse/Docs/S4-221559.zip" TargetMode="External"/><Relationship Id="rId33" Type="http://schemas.openxmlformats.org/officeDocument/2006/relationships/hyperlink" Target="https://list.etsi.org/scripts/wa.exe?REPORT=3GPP_TSG_SA_WG4_RTC&amp;z=4&amp;L=3GPP_TSG_SA_WG4_RTC&amp;1=3GPP_TSG_SA_WG4_RTC&amp;s=S4-221366" TargetMode="External"/><Relationship Id="rId129" Type="http://schemas.openxmlformats.org/officeDocument/2006/relationships/hyperlink" Target="https://datatracker.ietf.org/doc/rfc8861/" TargetMode="External"/><Relationship Id="rId280" Type="http://schemas.openxmlformats.org/officeDocument/2006/relationships/hyperlink" Target="https://www.3gpp.org/ftp/TSG_SA/WG4_CODEC/TSGS4_121_Toulouse/Docs/S4-221244.zip" TargetMode="External"/><Relationship Id="rId336" Type="http://schemas.openxmlformats.org/officeDocument/2006/relationships/hyperlink" Target="https://www.3gpp.org/ftp/TSG_SA/WG4_CODEC/TSGS4_121_Toulouse/Docs/S4-221536.ziphttps:/www.3gpp.org/ftp/TSG_SA/WG4_CODEC/TSGS4_121_Toulouse/Docs/S4-221545.zip" TargetMode="External"/><Relationship Id="rId75" Type="http://schemas.openxmlformats.org/officeDocument/2006/relationships/hyperlink" Target="https://www.3gpp.org/ftp/TSG_SA/WG4_CODEC/TSGS4_121_Toulouse/Docs/S4-221390.zip" TargetMode="External"/><Relationship Id="rId140" Type="http://schemas.openxmlformats.org/officeDocument/2006/relationships/hyperlink" Target="https://list.etsi.org/scripts/wa.exe?REPORT=3GPP_TSG_SA_WG4_RTC&amp;z=4&amp;L=3GPP_TSG_SA_WG4_RTC&amp;1=3GPP_TSG_SA_WG4_RTC&amp;s=S4-221428" TargetMode="External"/><Relationship Id="rId182" Type="http://schemas.openxmlformats.org/officeDocument/2006/relationships/hyperlink" Target="https://www.3gpp.org/ftp/TSG_SA/WG4_CODEC/TSGS4_121_Toulouse/Docs/S4-221534.zip" TargetMode="External"/><Relationship Id="rId378" Type="http://schemas.openxmlformats.org/officeDocument/2006/relationships/hyperlink" Target="https://www.3gpp.org/ftp/TSG_SA/WG4_CODEC/TSGS4_121_Toulouse/Docs/S4-221536.ziphttps:/www.3gpp.org/ftp/TSG_SA/WG4_CODEC/TSGS4_121_Toulouse/Docs/S4-221556.zip" TargetMode="External"/><Relationship Id="rId6" Type="http://schemas.openxmlformats.org/officeDocument/2006/relationships/endnotes" Target="endnotes.xml"/><Relationship Id="rId238" Type="http://schemas.openxmlformats.org/officeDocument/2006/relationships/hyperlink" Target="https://www.3gpp.org/ftp/TSG_SA/WG4_CODEC/TSGS4_121_Toulouse/Docs/S4-221347.zip" TargetMode="External"/><Relationship Id="rId291" Type="http://schemas.openxmlformats.org/officeDocument/2006/relationships/hyperlink" Target="https://www.3gpp.org/ftp/TSG_SA/WG4_CODEC/TSGS4_121_Toulouse/Docs/S4-221375.zip" TargetMode="External"/><Relationship Id="rId305" Type="http://schemas.openxmlformats.org/officeDocument/2006/relationships/hyperlink" Target="https://www.3gpp.org/ftp/TSG_SA/WG4_CODEC/TSGS4_121_Toulouse/Docs/S4-221334.zip" TargetMode="External"/><Relationship Id="rId347" Type="http://schemas.openxmlformats.org/officeDocument/2006/relationships/hyperlink" Target="https://www.3gpp.org/ftp/TSG_SA/WG4_CODEC/TSGS4_121_Toulouse/Docs/S4-221428.zip" TargetMode="External"/><Relationship Id="rId44" Type="http://schemas.openxmlformats.org/officeDocument/2006/relationships/hyperlink" Target="https://www.3gpp.org/ftp/TSG_SA/WG4_CODEC/TSGS4_121_Toulouse/Docs/S4-221257.zip" TargetMode="External"/><Relationship Id="rId86" Type="http://schemas.openxmlformats.org/officeDocument/2006/relationships/hyperlink" Target="https://list.etsi.org/scripts/wa.exe?REPORT=3GPP_TSG_SA_WG4_RTC&amp;z=4&amp;L=3GPP_TSG_SA_WG4_RTC&amp;1=3GPP_TSG_SA_WG4_RTC&amp;s=S4-221357" TargetMode="External"/><Relationship Id="rId151" Type="http://schemas.openxmlformats.org/officeDocument/2006/relationships/hyperlink" Target="https://www.3gpp.org/ftp/TSG_SA/WG4_CODEC/TSGS4_121_Toulouse/Docs/S4-221536.ziphttps:/www.3gpp.org/ftp/TSG_SA/WG4_CODEC/TSGS4_121_Toulouse/Docs/S4-221545.zip" TargetMode="External"/><Relationship Id="rId389" Type="http://schemas.openxmlformats.org/officeDocument/2006/relationships/hyperlink" Target="https://www.3gpp.org/ftp/TSG_SA/WG4_CODEC/TSGS4_121_Toulouse/Docs/S4-221536.ziphttps:/www.3gpp.org/ftp/TSG_SA/WG4_CODEC/TSGS4_121_Toulouse/Docs/S4-221511.zip" TargetMode="External"/><Relationship Id="rId193" Type="http://schemas.openxmlformats.org/officeDocument/2006/relationships/hyperlink" Target="https://www.3gpp.org/ftp/TSG_SA/WG4_CODEC/TSGS4_121_Toulouse/Docs/S4-221536.ziphttps:/www.3gpp.org/ftp/TSG_SA/WG4_CODEC/TSGS4_121_Toulouse/Docs/S4-221554.zip" TargetMode="External"/><Relationship Id="rId207" Type="http://schemas.openxmlformats.org/officeDocument/2006/relationships/hyperlink" Target="https://www.3gpp.org/ftp/TSG_SA/WG4_CODEC/TSGS4_121_Toulouse/Docs/S4-221387.zip" TargetMode="External"/><Relationship Id="rId249" Type="http://schemas.openxmlformats.org/officeDocument/2006/relationships/hyperlink" Target="https://www.3gpp.org/ftp/TSG_SA/WG4_CODEC/TSGS4_121_Toulouse/Docs/S4-221536.ziphttps:/www.3gpp.org/ftp/TSG_SA/WG4_CODEC/TSGS4_121_Toulouse/Docs/S4-221561.zip" TargetMode="External"/><Relationship Id="rId13" Type="http://schemas.openxmlformats.org/officeDocument/2006/relationships/hyperlink" Target="https://www.3gpp.org/ftp/TSG_SA/WG4_CODEC/TSGS4_121_Toulouse/Docs/S4-221243.zip" TargetMode="External"/><Relationship Id="rId109" Type="http://schemas.openxmlformats.org/officeDocument/2006/relationships/hyperlink" Target="https://www.3gpp.org/ftp/TSG_SA/WG4_CODEC/TSGS4_121_Toulouse/Docs/S4-221544.zip" TargetMode="External"/><Relationship Id="rId260" Type="http://schemas.openxmlformats.org/officeDocument/2006/relationships/hyperlink" Target="https://www.3gpp.org/ftp/TSG_SA/WG4_CODEC/TSGS4_121_Toulouse/Docs/S4-221372.zip" TargetMode="External"/><Relationship Id="rId316" Type="http://schemas.openxmlformats.org/officeDocument/2006/relationships/hyperlink" Target="https://www.3gpp.org/ftp/TSG_SA/WG4_CODEC/TSGS4_121_Toulouse/Docs/S4-221304.zip" TargetMode="External"/><Relationship Id="rId55" Type="http://schemas.openxmlformats.org/officeDocument/2006/relationships/hyperlink" Target="https://www.3gpp.org/ftp/TSG_SA/WG4_CODEC/TSGS4_121_Toulouse/Docs/S4-221277.zip" TargetMode="External"/><Relationship Id="rId97" Type="http://schemas.openxmlformats.org/officeDocument/2006/relationships/hyperlink" Target="https://www.3gpp.org/ftp/TSG_SA/WG4_CODEC/TSGS4_121_Toulouse/Docs/S4-221541.zip" TargetMode="External"/><Relationship Id="rId120" Type="http://schemas.openxmlformats.org/officeDocument/2006/relationships/hyperlink" Target="https://www.3gpp.org/ftp/TSG_SA/WG4_CODEC/TSGS4_121_Toulouse/Docs/S4-221561.zip" TargetMode="External"/><Relationship Id="rId358" Type="http://schemas.openxmlformats.org/officeDocument/2006/relationships/hyperlink" Target="https://www.3gpp.org/ftp/TSG_SA/WG4_CODEC/TSGS4_121_Toulouse/Docs/S4-221537.zip" TargetMode="External"/><Relationship Id="rId162" Type="http://schemas.openxmlformats.org/officeDocument/2006/relationships/hyperlink" Target="https://www.3gpp.org/ftp/TSG_SA/WG4_CODEC/TSGS4_121_Toulouse/Docs/S4-221371.zip" TargetMode="External"/><Relationship Id="rId218" Type="http://schemas.openxmlformats.org/officeDocument/2006/relationships/hyperlink" Target="https://www.3gpp.org/ftp/TSG_SA/WG4_CODEC/TSGS4_121_Toulouse/Docs/S4-221249.zip" TargetMode="External"/><Relationship Id="rId271" Type="http://schemas.openxmlformats.org/officeDocument/2006/relationships/hyperlink" Target="https://www.3gpp.org/ftp/TSG_SA/WG4_CODEC/TSGS4_121_Toulouse/Docs/S4-221228.zip" TargetMode="External"/><Relationship Id="rId24" Type="http://schemas.openxmlformats.org/officeDocument/2006/relationships/hyperlink" Target="https://www.3gpp.org/ftp/TSG_SA/WG4_CODEC/TSGS4_121_Toulouse/Docs/S4-221249.zip" TargetMode="External"/><Relationship Id="rId66" Type="http://schemas.openxmlformats.org/officeDocument/2006/relationships/hyperlink" Target="https://www.3gpp.org/ftp/TSG_SA/WG4_CODEC/TSGS4_121_Toulouse/Docs/S4-221547.zip" TargetMode="External"/><Relationship Id="rId131" Type="http://schemas.openxmlformats.org/officeDocument/2006/relationships/hyperlink" Target="https://list.etsi.org/scripts/wa.exe?REPORT=3GPP_TSG_SA_WG4_RTC&amp;z=4&amp;L=3GPP_TSG_SA_WG4_RTC&amp;1=3GPP_TSG_SA_WG4_RTC&amp;s=S4-221296" TargetMode="External"/><Relationship Id="rId327" Type="http://schemas.openxmlformats.org/officeDocument/2006/relationships/hyperlink" Target="https://www.3gpp.org/ftp/TSG_SA/WG4_CODEC/TSGS4_121_Toulouse/Docs/S4-221343.zip" TargetMode="External"/><Relationship Id="rId369" Type="http://schemas.openxmlformats.org/officeDocument/2006/relationships/hyperlink" Target="https://www.3gpp.org/ftp/TSG_SA/WG4_CODEC/TSGS4_121_Toulouse/Docs/S4-221536.ziphttps:/www.3gpp.org/ftp/TSG_SA/WG4_CODEC/TSGS4_121_Toulouse/Docs/S4-221547.zip" TargetMode="External"/><Relationship Id="rId173" Type="http://schemas.openxmlformats.org/officeDocument/2006/relationships/hyperlink" Target="https://www.3gpp.org/ftp/TSG_SA/WG4_CODEC/TSGS4_121_Toulouse/Docs/S4-221276.zip" TargetMode="External"/><Relationship Id="rId229" Type="http://schemas.openxmlformats.org/officeDocument/2006/relationships/hyperlink" Target="https://www.3gpp.org/ftp/TSG_SA/WG4_CODEC/TSGS4_121_Toulouse/Docs/S4-221304.zip" TargetMode="External"/><Relationship Id="rId380" Type="http://schemas.openxmlformats.org/officeDocument/2006/relationships/hyperlink" Target="https://www.3gpp.org/ftp/TSG_SA/WG4_CODEC/TSGS4_121_Toulouse/Docs/S4-221536.ziphttps:/www.3gpp.org/ftp/TSG_SA/WG4_CODEC/TSGS4_121_Toulouse/Docs/S4-221558.zip" TargetMode="External"/><Relationship Id="rId240" Type="http://schemas.openxmlformats.org/officeDocument/2006/relationships/hyperlink" Target="https://www.3gpp.org/ftp/TSG_SA/WG4_CODEC/TSGS4_121_Toulouse/Docs/S4-221243.zip" TargetMode="External"/><Relationship Id="rId35" Type="http://schemas.openxmlformats.org/officeDocument/2006/relationships/hyperlink" Target="https://www.3gpp.org/ftp/TSG_SA/WG4_CODEC/TSGS4_121_Toulouse/Docs/S4-221597.zip" TargetMode="External"/><Relationship Id="rId77" Type="http://schemas.openxmlformats.org/officeDocument/2006/relationships/hyperlink" Target="https://www.3gpp.org/ftp/TSG_SA/WG4_CODEC/TSGS4_121_Toulouse/Docs/S4-221301.zip" TargetMode="External"/><Relationship Id="rId100" Type="http://schemas.openxmlformats.org/officeDocument/2006/relationships/hyperlink" Target="https://list.etsi.org/scripts/wa.exe?REPORT=3GPP_TSG_SA_WG4_RTC&amp;z=4&amp;L=3GPP_TSG_SA_WG4_RTC&amp;1=3GPP_TSG_SA_WG4_RTC&amp;s=S4-221343" TargetMode="External"/><Relationship Id="rId282" Type="http://schemas.openxmlformats.org/officeDocument/2006/relationships/hyperlink" Target="https://www.3gpp.org/ftp/TSG_SA/WG4_CODEC/TSGS4_121_Toulouse/Docs/S4-221249.zip" TargetMode="External"/><Relationship Id="rId338" Type="http://schemas.openxmlformats.org/officeDocument/2006/relationships/hyperlink" Target="https://www.3gpp.org/ftp/TSG_SA/WG4_CODEC/TSGS4_121_Toulouse/Docs/S4-221536.ziphttps:/www.3gpp.org/ftp/TSG_SA/WG4_CODEC/TSGS4_121_Toulouse/Docs/S4-221509.zip" TargetMode="External"/><Relationship Id="rId8" Type="http://schemas.openxmlformats.org/officeDocument/2006/relationships/hyperlink" Target="https://docs.google.com/document/d/1GFa2_nYuJySn_q4MyE1Hl5rzJsfqxkRPrO6r0GNQ5kg/edit?usp=sharing" TargetMode="External"/><Relationship Id="rId142" Type="http://schemas.openxmlformats.org/officeDocument/2006/relationships/hyperlink" Target="https://www.3gpp.org/ftp/TSG_SA/WG4_CODEC/TSGS4_121_Toulouse/Docs/S4-221448.zip" TargetMode="External"/><Relationship Id="rId184" Type="http://schemas.openxmlformats.org/officeDocument/2006/relationships/hyperlink" Target="https://www.3gpp.org/ftp/TSG_SA/WG4_CODEC/TSGS4_121_Toulouse/Docs/S4-221536.ziphttps:/www.3gpp.org/ftp/TSG_SA/WG4_CODEC/TSGS4_121_Toulouse/Docs/S4-221596.zip" TargetMode="External"/><Relationship Id="rId391" Type="http://schemas.openxmlformats.org/officeDocument/2006/relationships/hyperlink" Target="https://www.3gpp.org/ftp/TSG_SA/WG4_CODEC/TSGS4_121_Toulouse/Docs/S4-221536.ziphttps:/www.3gpp.org/ftp/TSG_SA/WG4_CODEC/TSGS4_121_Toulouse/Docs/S4-221596.zip" TargetMode="External"/><Relationship Id="rId251" Type="http://schemas.openxmlformats.org/officeDocument/2006/relationships/hyperlink" Target="https://www.3gpp.org/ftp/TSG_SA/WG4_CODEC/TSGS4_121_Toulouse/Docs/S4-221536.ziphttps:/www.3gpp.org/ftp/TSG_SA/WG4_CODEC/TSGS4_121_Toulouse/Docs/S4-221561.zip" TargetMode="External"/><Relationship Id="rId46" Type="http://schemas.openxmlformats.org/officeDocument/2006/relationships/hyperlink" Target="https://www.3gpp.org/ftp/TSG_SA/WG4_CODEC/TSGS4_121_Toulouse/Docs/S4-221557.zip" TargetMode="External"/><Relationship Id="rId293" Type="http://schemas.openxmlformats.org/officeDocument/2006/relationships/hyperlink" Target="https://www.3gpp.org/ftp/TSG_SA/WG4_CODEC/TSGS4_121_Toulouse/Docs/S4-221460.zip" TargetMode="External"/><Relationship Id="rId307" Type="http://schemas.openxmlformats.org/officeDocument/2006/relationships/hyperlink" Target="https://www.3gpp.org/ftp/TSG_SA/WG4_CODEC/TSGS4_121_Toulouse/Docs/S4-221389.zip" TargetMode="External"/><Relationship Id="rId349" Type="http://schemas.openxmlformats.org/officeDocument/2006/relationships/hyperlink" Target="https://www.3gpp.org/ftp/TSG_SA/WG4_CODEC/TSGS4_121_Toulouse/Docs/S4-221448.zip" TargetMode="External"/><Relationship Id="rId88" Type="http://schemas.openxmlformats.org/officeDocument/2006/relationships/hyperlink" Target="https://list.etsi.org/scripts/wa.exe?REPORT=3GPP_TSG_SA_WG4_RTC&amp;z=4&amp;L=3GPP_TSG_SA_WG4_RTC&amp;1=3GPP_TSG_SA_WG4_RTC&amp;s=S4-221365" TargetMode="External"/><Relationship Id="rId111" Type="http://schemas.openxmlformats.org/officeDocument/2006/relationships/hyperlink" Target="https://list.etsi.org/scripts/wa.exe?REPORT=3GPP_TSG_SA_WG4_RTC&amp;z=4&amp;L=3GPP_TSG_SA_WG4_RTC&amp;1=3GPP_TSG_SA_WG4_RTC&amp;s=S4-221371" TargetMode="External"/><Relationship Id="rId153" Type="http://schemas.openxmlformats.org/officeDocument/2006/relationships/hyperlink" Target="https://www.3gpp.org/ftp/TSG_SA/WG4_CODEC/TSGS4_121_Toulouse/Docs/S4-221536.ziphttps:/www.3gpp.org/ftp/TSG_SA/WG4_CODEC/TSGS4_121_Toulouse/Docs/S4-221547.zip" TargetMode="External"/><Relationship Id="rId195" Type="http://schemas.openxmlformats.org/officeDocument/2006/relationships/hyperlink" Target="https://www.3gpp.org/ftp/TSG_SA/WG4_CODEC/TSGS4_121_Toulouse/Docs/S4-221253.zip" TargetMode="External"/><Relationship Id="rId209" Type="http://schemas.openxmlformats.org/officeDocument/2006/relationships/hyperlink" Target="https://www.3gpp.org/ftp/TSG_SA/WG4_CODEC/TSGS4_121_Toulouse/Docs/S4-221356.zip" TargetMode="External"/><Relationship Id="rId360" Type="http://schemas.openxmlformats.org/officeDocument/2006/relationships/hyperlink" Target="https://www.3gpp.org/ftp/TSG_SA/WG4_CODEC/TSGS4_121_Toulouse/Docs/S4-221536.ziphttps:/www.3gpp.org/ftp/TSG_SA/WG4_CODEC/TSGS4_121_Toulouse/Docs/S4-221512.zip" TargetMode="External"/><Relationship Id="rId220" Type="http://schemas.openxmlformats.org/officeDocument/2006/relationships/hyperlink" Target="https://www.3gpp.org/ftp/TSG_SA/WG4_CODEC/TSGS4_121_Toulouse/Docs/S4-221432.zip" TargetMode="External"/><Relationship Id="rId15" Type="http://schemas.openxmlformats.org/officeDocument/2006/relationships/hyperlink" Target="https://www.3gpp.org/ftp/TSG_SA/WG4_CODEC/TSGS4_121_Toulouse/Docs/S4-221300.zip" TargetMode="External"/><Relationship Id="rId57" Type="http://schemas.openxmlformats.org/officeDocument/2006/relationships/hyperlink" Target="https://www.3gpp.org/ftp/TSG_SA/WG4_CODEC/TSGS4_121_Toulouse/Docs/S4-221538.zip" TargetMode="External"/><Relationship Id="rId262" Type="http://schemas.openxmlformats.org/officeDocument/2006/relationships/hyperlink" Target="https://www.3gpp.org/ftp/TSG_SA/WG4_CODEC/TSGS4_121_Toulouse/Docs/S4-221265.zip" TargetMode="External"/><Relationship Id="rId318" Type="http://schemas.openxmlformats.org/officeDocument/2006/relationships/hyperlink" Target="https://www.3gpp.org/ftp/TSG_SA/WG4_CODEC/TSGS4_121_Toulouse/Docs/S4-221340.zip" TargetMode="External"/><Relationship Id="rId99" Type="http://schemas.openxmlformats.org/officeDocument/2006/relationships/hyperlink" Target="https://www.3gpp.org/ftp/TSG_SA/WG4_CODEC/TSGS4_121_Toulouse/Docs/S4-221343.zip" TargetMode="External"/><Relationship Id="rId122" Type="http://schemas.openxmlformats.org/officeDocument/2006/relationships/hyperlink" Target="https://www.3gpp.org/ftp/TSG_SA/WG4_CODEC/TSGS4_121_Toulouse/Docs/S4-221539.zip" TargetMode="External"/><Relationship Id="rId164" Type="http://schemas.openxmlformats.org/officeDocument/2006/relationships/hyperlink" Target="https://www.3gpp.org/ftp/TSG_SA/WG4_CODEC/TSGS4_121_Toulouse/Docs/S4-221536.ziphttps:/www.3gpp.org/ftp/TSG_SA/WG4_CODEC/TSGS4_121_Toulouse/Docs/S4-221511.zip" TargetMode="External"/><Relationship Id="rId371" Type="http://schemas.openxmlformats.org/officeDocument/2006/relationships/hyperlink" Target="https://www.3gpp.org/ftp/TSG_SA/WG4_CODEC/TSGS4_121_Toulouse/Docs/S4-221536.ziphttps:/www.3gpp.org/ftp/TSG_SA/WG4_CODEC/TSGS4_121_Toulouse/Docs/S4-221549.zip" TargetMode="External"/><Relationship Id="rId26" Type="http://schemas.openxmlformats.org/officeDocument/2006/relationships/hyperlink" Target="https://www.3gpp.org/ftp/TSG_SA/WG4_CODEC/TSGS4_121_Toulouse/Docs/S4-221427.zip" TargetMode="External"/><Relationship Id="rId231" Type="http://schemas.openxmlformats.org/officeDocument/2006/relationships/hyperlink" Target="https://www.3gpp.org/ftp/TSG_SA/WG4_CODEC/TSGS4_121_Toulouse/Docs/S4-221340.zip" TargetMode="External"/><Relationship Id="rId273" Type="http://schemas.openxmlformats.org/officeDocument/2006/relationships/hyperlink" Target="https://www.3gpp.org/ftp/TSG_SA/WG4_CODEC/TSGS4_121_Toulouse/Docs/S4-221536.ziphttps:/www.3gpp.org/ftp/TSG_SA/WG4_CODEC/TSGS4_121_Toulouse/Docs/S4-221556.zip" TargetMode="External"/><Relationship Id="rId329" Type="http://schemas.openxmlformats.org/officeDocument/2006/relationships/hyperlink" Target="https://www.3gpp.org/ftp/TSG_SA/WG4_CODEC/TSGS4_121_Toulouse/Docs/S4-221344.zip" TargetMode="External"/><Relationship Id="rId68" Type="http://schemas.openxmlformats.org/officeDocument/2006/relationships/hyperlink" Target="https://list.etsi.org/scripts/wa.exe?REPORT=3GPP_TSG_SA_WG4_RTC&amp;z=4&amp;L=3GPP_TSG_SA_WG4_RTC&amp;1=3GPP_TSG_SA_WG4_RTC&amp;s=S4-221389" TargetMode="External"/><Relationship Id="rId133" Type="http://schemas.openxmlformats.org/officeDocument/2006/relationships/hyperlink" Target="https://list.etsi.org/scripts/wa.exe?REPORT=3GPP_TSG_SA_WG4_RTC&amp;z=4&amp;L=3GPP_TSG_SA_WG4_RTC&amp;1=3GPP_TSG_SA_WG4_RTC&amp;s=S4-221454" TargetMode="External"/><Relationship Id="rId175" Type="http://schemas.openxmlformats.org/officeDocument/2006/relationships/hyperlink" Target="https://www.3gpp.org/ftp/TSG_SA/WG4_CODEC/TSGS4_121_Toulouse/Docs/S4-221536.zip" TargetMode="External"/><Relationship Id="rId340" Type="http://schemas.openxmlformats.org/officeDocument/2006/relationships/hyperlink" Target="https://www.3gpp.org/ftp/TSG_SA/WG4_CODEC/TSGS4_121_Toulouse/Docs/S4-221536.ziphttps:/www.3gpp.org/ftp/TSG_SA/WG4_CODEC/TSGS4_121_Toulouse/Docs/S4-221561.zip" TargetMode="External"/><Relationship Id="rId200" Type="http://schemas.openxmlformats.org/officeDocument/2006/relationships/hyperlink" Target="https://www.3gpp.org/ftp/TSG_SA/WG4_CODEC/TSGS4_121_Toulouse/Docs/S4-221535.zip" TargetMode="External"/><Relationship Id="rId382" Type="http://schemas.openxmlformats.org/officeDocument/2006/relationships/hyperlink" Target="https://www.3gpp.org/ftp/TSG_SA/WG4_CODEC/TSGS4_121_Toulouse/Docs/S4-221536.ziphttps:/www.3gpp.org/ftp/TSG_SA/WG4_CODEC/TSGS4_121_Toulouse/Docs/S4-221560.zip" TargetMode="External"/><Relationship Id="rId242" Type="http://schemas.openxmlformats.org/officeDocument/2006/relationships/hyperlink" Target="https://www.3gpp.org/ftp/TSG_SA/WG4_CODEC/TSGS4_121_Toulouse/Docs/S4-221257.zip" TargetMode="External"/><Relationship Id="rId284" Type="http://schemas.openxmlformats.org/officeDocument/2006/relationships/hyperlink" Target="https://www.3gpp.org/ftp/TSG_SA/WG4_CODEC/TSGS4_121_Toulouse/Docs/S4-221427.zip" TargetMode="External"/><Relationship Id="rId37" Type="http://schemas.openxmlformats.org/officeDocument/2006/relationships/hyperlink" Target="https://list.etsi.org/scripts/wa.exe?REPORT=3GPP_TSG_SA_WG4_RTC&amp;z=4&amp;L=3GPP_TSG_SA_WG4_RTC&amp;1=3GPP_TSG_SA_WG4_RTC&amp;s=S4-221374" TargetMode="External"/><Relationship Id="rId79" Type="http://schemas.openxmlformats.org/officeDocument/2006/relationships/hyperlink" Target="https://www.3gpp.org/ftp/TSG_SA/WG4_CODEC/TSGS4_121_Toulouse/Docs/S4-221550.zip" TargetMode="External"/><Relationship Id="rId102" Type="http://schemas.openxmlformats.org/officeDocument/2006/relationships/hyperlink" Target="https://www.3gpp.org/ftp/TSG_SA/WG4_CODEC/TSGS4_121_Toulouse/Docs/S4-221344.zip" TargetMode="External"/><Relationship Id="rId144" Type="http://schemas.openxmlformats.org/officeDocument/2006/relationships/hyperlink" Target="https://www.3gpp.org/ftp/TSG_SA/WG4_CODEC/TSGS4_121_Toulouse/Docs/S4-2213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17750</Words>
  <Characters>101179</Characters>
  <Application>Microsoft Office Word</Application>
  <DocSecurity>0</DocSecurity>
  <Lines>843</Lines>
  <Paragraphs>237</Paragraphs>
  <ScaleCrop>false</ScaleCrop>
  <Company/>
  <LinksUpToDate>false</LinksUpToDate>
  <CharactersWithSpaces>118692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7</cp:revision>
  <dcterms:created xsi:type="dcterms:W3CDTF">2022-11-17T17:45:00Z</dcterms:created>
  <dcterms:modified xsi:type="dcterms:W3CDTF">2022-11-17T17:49:00Z</dcterms:modified>
</cp:coreProperties>
</file>