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D87B1A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76033">
        <w:rPr>
          <w:rFonts w:ascii="Arial" w:hAnsi="Arial" w:cs="Arial"/>
          <w:szCs w:val="24"/>
          <w:lang w:val="pt-BR"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0A59E5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02892">
        <w:rPr>
          <w:rFonts w:ascii="Arial" w:hAnsi="Arial" w:cs="Arial"/>
          <w:b/>
          <w:szCs w:val="24"/>
          <w:lang w:val="en-US" w:eastAsia="ja-JP"/>
        </w:rPr>
        <w:t>Intermediate Formats for AI/ML</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66280B5F" w:rsidR="00F2666E" w:rsidRDefault="00261837" w:rsidP="00C112DE">
      <w:pPr>
        <w:rPr>
          <w:lang w:val="en-US"/>
        </w:rPr>
      </w:pPr>
      <w:r>
        <w:rPr>
          <w:lang w:val="en-US"/>
        </w:rPr>
        <w:t>In this contribution, we</w:t>
      </w:r>
      <w:r w:rsidR="00802892">
        <w:rPr>
          <w:lang w:val="en-US"/>
        </w:rPr>
        <w:t xml:space="preserve"> report about the </w:t>
      </w:r>
      <w:r w:rsidR="00C1043A">
        <w:rPr>
          <w:lang w:val="en-US"/>
        </w:rPr>
        <w:t xml:space="preserve">MPEG Video Coding for Machines </w:t>
      </w:r>
      <w:r w:rsidR="00DC33EB">
        <w:rPr>
          <w:lang w:val="en-US"/>
        </w:rPr>
        <w:t xml:space="preserve">(VCM) </w:t>
      </w:r>
      <w:r w:rsidR="00C1043A">
        <w:rPr>
          <w:lang w:val="en-US"/>
        </w:rPr>
        <w:t>Track 1</w:t>
      </w:r>
      <w:r w:rsidR="00F2666E">
        <w:rPr>
          <w:lang w:val="en-US"/>
        </w:rPr>
        <w:t>.</w:t>
      </w:r>
      <w:r w:rsidR="003F1E30">
        <w:rPr>
          <w:lang w:val="en-US"/>
        </w:rPr>
        <w:t xml:space="preserve"> </w:t>
      </w:r>
      <w:proofErr w:type="gramStart"/>
      <w:r w:rsidR="003F1E30">
        <w:rPr>
          <w:lang w:val="en-US"/>
        </w:rPr>
        <w:t>In particular, we</w:t>
      </w:r>
      <w:proofErr w:type="gramEnd"/>
      <w:r w:rsidR="003F1E30">
        <w:rPr>
          <w:lang w:val="en-US"/>
        </w:rPr>
        <w:t xml:space="preserve"> </w:t>
      </w:r>
      <w:r w:rsidR="001B614E">
        <w:rPr>
          <w:lang w:val="en-US"/>
        </w:rPr>
        <w:t xml:space="preserve">list the split points that </w:t>
      </w:r>
      <w:r w:rsidR="006366C7">
        <w:rPr>
          <w:lang w:val="en-US"/>
        </w:rPr>
        <w:t xml:space="preserve">are used as anchors for </w:t>
      </w:r>
      <w:r w:rsidR="000655CB">
        <w:rPr>
          <w:lang w:val="en-US"/>
        </w:rPr>
        <w:t>the machine</w:t>
      </w:r>
      <w:r w:rsidR="009708FB">
        <w:rPr>
          <w:lang w:val="en-US"/>
        </w:rPr>
        <w:t>-only</w:t>
      </w:r>
      <w:r w:rsidR="006B646F">
        <w:rPr>
          <w:lang w:val="en-US"/>
        </w:rPr>
        <w:t xml:space="preserve"> vision tasks. </w:t>
      </w:r>
      <w:r w:rsidR="003E098C">
        <w:rPr>
          <w:lang w:val="en-US"/>
        </w:rPr>
        <w:t>The feature maps at these split points may be used as a reference for the</w:t>
      </w:r>
      <w:r w:rsidR="003552F0">
        <w:rPr>
          <w:lang w:val="en-US"/>
        </w:rPr>
        <w:t xml:space="preserve"> FS_AIML study item.</w:t>
      </w:r>
    </w:p>
    <w:bookmarkEnd w:id="0"/>
    <w:p w14:paraId="2245E2A1" w14:textId="11BB07CB" w:rsidR="009162C5" w:rsidRDefault="003552F0" w:rsidP="00CD5384">
      <w:pPr>
        <w:pStyle w:val="Heading1"/>
        <w:numPr>
          <w:ilvl w:val="0"/>
          <w:numId w:val="3"/>
        </w:numPr>
      </w:pPr>
      <w:r>
        <w:t>Feature Maps used in VCM Track 1</w:t>
      </w:r>
    </w:p>
    <w:p w14:paraId="23898D29" w14:textId="77777777" w:rsidR="00993383" w:rsidRDefault="00993383" w:rsidP="003552F0">
      <w:pPr>
        <w:rPr>
          <w:lang w:val="en-US"/>
        </w:rPr>
      </w:pPr>
      <w:r>
        <w:rPr>
          <w:lang w:val="en-US"/>
        </w:rPr>
        <w:t>The pipeline that is considered for track 1 on video coding for machine-only vision tasks is as follows:</w:t>
      </w:r>
    </w:p>
    <w:p w14:paraId="6EC67031" w14:textId="77777777" w:rsidR="00415B0A" w:rsidRDefault="00415B0A" w:rsidP="003552F0">
      <w:pPr>
        <w:rPr>
          <w:noProof/>
        </w:rPr>
      </w:pPr>
      <w:r w:rsidRPr="00285425">
        <w:rPr>
          <w:noProof/>
        </w:rPr>
        <w:pict w14:anchorId="22C55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451.15pt;height:27.6pt;visibility:visible;mso-wrap-style:square">
            <v:imagedata r:id="rId11" o:title=""/>
          </v:shape>
        </w:pict>
      </w:r>
    </w:p>
    <w:p w14:paraId="4F26ADAB" w14:textId="6538B23C" w:rsidR="003552F0" w:rsidRPr="003552F0" w:rsidRDefault="00415B0A" w:rsidP="003552F0">
      <w:pPr>
        <w:rPr>
          <w:lang w:val="en-US"/>
        </w:rPr>
      </w:pPr>
      <w:r>
        <w:rPr>
          <w:noProof/>
        </w:rPr>
        <w:t>The video is first</w:t>
      </w:r>
      <w:r w:rsidR="00832C55">
        <w:rPr>
          <w:noProof/>
        </w:rPr>
        <w:t xml:space="preserve"> analyzed</w:t>
      </w:r>
      <w:r>
        <w:rPr>
          <w:noProof/>
        </w:rPr>
        <w:t xml:space="preserve"> to extract</w:t>
      </w:r>
      <w:r w:rsidR="00993383">
        <w:rPr>
          <w:lang w:val="en-US"/>
        </w:rPr>
        <w:t xml:space="preserve"> </w:t>
      </w:r>
      <w:r>
        <w:rPr>
          <w:lang w:val="en-US"/>
        </w:rPr>
        <w:t>the feature maps</w:t>
      </w:r>
      <w:r w:rsidR="00DC33EB">
        <w:rPr>
          <w:lang w:val="en-US"/>
        </w:rPr>
        <w:t>, which will be compressed by VCM</w:t>
      </w:r>
      <w:r>
        <w:rPr>
          <w:lang w:val="en-US"/>
        </w:rPr>
        <w:t xml:space="preserve">. </w:t>
      </w:r>
      <w:r w:rsidR="00DC33EB">
        <w:rPr>
          <w:lang w:val="en-US"/>
        </w:rPr>
        <w:t xml:space="preserve">For the anchors, which are used </w:t>
      </w:r>
      <w:r w:rsidR="004A0808">
        <w:rPr>
          <w:lang w:val="en-US"/>
        </w:rPr>
        <w:t xml:space="preserve">for comparison purposes, the VVC video codec is </w:t>
      </w:r>
      <w:r w:rsidR="00FD7E49">
        <w:rPr>
          <w:lang w:val="en-US"/>
        </w:rPr>
        <w:t xml:space="preserve">then used to compress the feature maps. </w:t>
      </w:r>
      <w:r w:rsidR="00DD7FA7">
        <w:rPr>
          <w:lang w:val="en-US"/>
        </w:rPr>
        <w:t xml:space="preserve">Some pre-processing maybe needed, for example to pack all channels of the feature map into a single atlas map. </w:t>
      </w:r>
      <w:r w:rsidR="00A54087">
        <w:rPr>
          <w:lang w:val="en-US"/>
        </w:rPr>
        <w:t>VCM proposals will be measure against this basic approach.</w:t>
      </w:r>
    </w:p>
    <w:p w14:paraId="703B97C1" w14:textId="6E14106F" w:rsidR="00E87A4B" w:rsidRDefault="00702DA2" w:rsidP="00EB48D6">
      <w:pPr>
        <w:rPr>
          <w:lang w:val="en-US"/>
        </w:rPr>
      </w:pPr>
      <w:r>
        <w:rPr>
          <w:lang w:val="en-US"/>
        </w:rPr>
        <w:t xml:space="preserve">The group selected 4 </w:t>
      </w:r>
      <w:r w:rsidR="002B26EC">
        <w:rPr>
          <w:lang w:val="en-US"/>
        </w:rPr>
        <w:t>popular networks, covering the typical computer vision tasks</w:t>
      </w:r>
      <w:r w:rsidR="0023244C">
        <w:rPr>
          <w:lang w:val="en-US"/>
        </w:rPr>
        <w:t>. The selected networks and the corresponding split points are summarized by the following table:</w:t>
      </w:r>
    </w:p>
    <w:tbl>
      <w:tblPr>
        <w:tblStyle w:val="TableGrid"/>
        <w:tblW w:w="0" w:type="auto"/>
        <w:tblInd w:w="108" w:type="dxa"/>
        <w:tblLook w:val="04A0" w:firstRow="1" w:lastRow="0" w:firstColumn="1" w:lastColumn="0" w:noHBand="0" w:noVBand="1"/>
      </w:tblPr>
      <w:tblGrid>
        <w:gridCol w:w="1329"/>
        <w:gridCol w:w="1371"/>
        <w:gridCol w:w="7099"/>
      </w:tblGrid>
      <w:tr w:rsidR="002272F7" w:rsidRPr="0023244C" w14:paraId="20ABD4DD" w14:textId="570978CE" w:rsidTr="002C6281">
        <w:tc>
          <w:tcPr>
            <w:tcW w:w="1329" w:type="dxa"/>
          </w:tcPr>
          <w:p w14:paraId="386CB51F" w14:textId="7E1F6E6F" w:rsidR="002272F7" w:rsidRPr="0098413E" w:rsidRDefault="00A32E02" w:rsidP="00915AA6">
            <w:pPr>
              <w:rPr>
                <w:b/>
                <w:bCs/>
                <w:sz w:val="22"/>
                <w:szCs w:val="22"/>
                <w:lang w:eastAsia="zh-CN"/>
              </w:rPr>
            </w:pPr>
            <w:r>
              <w:rPr>
                <w:b/>
                <w:bCs/>
                <w:sz w:val="22"/>
                <w:szCs w:val="22"/>
                <w:lang w:eastAsia="zh-CN"/>
              </w:rPr>
              <w:t>Designation</w:t>
            </w:r>
          </w:p>
        </w:tc>
        <w:tc>
          <w:tcPr>
            <w:tcW w:w="1371" w:type="dxa"/>
          </w:tcPr>
          <w:p w14:paraId="3D6D2EDE" w14:textId="2693A393" w:rsidR="002272F7" w:rsidRPr="0098413E" w:rsidRDefault="002272F7" w:rsidP="00915AA6">
            <w:pPr>
              <w:rPr>
                <w:b/>
                <w:bCs/>
                <w:sz w:val="22"/>
                <w:szCs w:val="22"/>
                <w:lang w:eastAsia="zh-CN"/>
              </w:rPr>
            </w:pPr>
            <w:r>
              <w:rPr>
                <w:b/>
                <w:bCs/>
                <w:sz w:val="22"/>
                <w:szCs w:val="22"/>
                <w:lang w:eastAsia="zh-CN"/>
              </w:rPr>
              <w:t>Network</w:t>
            </w:r>
          </w:p>
        </w:tc>
        <w:tc>
          <w:tcPr>
            <w:tcW w:w="7099" w:type="dxa"/>
          </w:tcPr>
          <w:p w14:paraId="216C4FA1" w14:textId="4F9A016B" w:rsidR="002272F7" w:rsidRPr="0098413E" w:rsidRDefault="002272F7" w:rsidP="00915AA6">
            <w:pPr>
              <w:rPr>
                <w:b/>
                <w:bCs/>
                <w:sz w:val="22"/>
                <w:szCs w:val="22"/>
                <w:lang w:eastAsia="zh-CN"/>
              </w:rPr>
            </w:pPr>
            <w:r>
              <w:rPr>
                <w:b/>
                <w:bCs/>
                <w:sz w:val="22"/>
                <w:szCs w:val="22"/>
                <w:lang w:eastAsia="zh-CN"/>
              </w:rPr>
              <w:t>Split Point</w:t>
            </w:r>
          </w:p>
        </w:tc>
      </w:tr>
      <w:tr w:rsidR="002C0D0A" w:rsidRPr="0023244C" w14:paraId="470E9B35" w14:textId="08BC9425" w:rsidTr="002C6281">
        <w:tc>
          <w:tcPr>
            <w:tcW w:w="1329" w:type="dxa"/>
          </w:tcPr>
          <w:p w14:paraId="7B11F06F" w14:textId="77777777" w:rsidR="002C0D0A" w:rsidRDefault="002C0D0A" w:rsidP="00915AA6">
            <w:pPr>
              <w:rPr>
                <w:sz w:val="22"/>
                <w:szCs w:val="22"/>
                <w:lang w:eastAsia="zh-CN"/>
              </w:rPr>
            </w:pPr>
            <w:r>
              <w:rPr>
                <w:sz w:val="22"/>
                <w:szCs w:val="22"/>
                <w:lang w:eastAsia="zh-CN"/>
              </w:rPr>
              <w:t>EE1.1</w:t>
            </w:r>
          </w:p>
        </w:tc>
        <w:tc>
          <w:tcPr>
            <w:tcW w:w="1371" w:type="dxa"/>
            <w:vMerge w:val="restart"/>
          </w:tcPr>
          <w:p w14:paraId="7A41BD78" w14:textId="7DDCD7BA" w:rsidR="002C0D0A" w:rsidRDefault="002C0D0A" w:rsidP="00915AA6">
            <w:pPr>
              <w:rPr>
                <w:sz w:val="22"/>
                <w:szCs w:val="22"/>
                <w:lang w:eastAsia="zh-CN"/>
              </w:rPr>
            </w:pPr>
            <w:r>
              <w:rPr>
                <w:sz w:val="22"/>
                <w:szCs w:val="22"/>
                <w:lang w:eastAsia="zh-CN"/>
              </w:rPr>
              <w:t>X101-FPN</w:t>
            </w:r>
          </w:p>
        </w:tc>
        <w:tc>
          <w:tcPr>
            <w:tcW w:w="7099" w:type="dxa"/>
          </w:tcPr>
          <w:p w14:paraId="458BFFC5" w14:textId="6DA29D63" w:rsidR="002C0D0A" w:rsidRDefault="002C0D0A" w:rsidP="00915AA6">
            <w:pPr>
              <w:rPr>
                <w:sz w:val="22"/>
                <w:szCs w:val="22"/>
                <w:lang w:eastAsia="zh-CN"/>
              </w:rPr>
            </w:pPr>
            <w:r>
              <w:rPr>
                <w:sz w:val="22"/>
                <w:szCs w:val="22"/>
                <w:lang w:eastAsia="zh-CN"/>
              </w:rPr>
              <w:t>Stem layer split point</w:t>
            </w:r>
          </w:p>
        </w:tc>
      </w:tr>
      <w:tr w:rsidR="002C0D0A" w:rsidRPr="0023244C" w14:paraId="56782385" w14:textId="755CB9AC" w:rsidTr="002C6281">
        <w:tc>
          <w:tcPr>
            <w:tcW w:w="1329" w:type="dxa"/>
          </w:tcPr>
          <w:p w14:paraId="1665086A" w14:textId="77777777" w:rsidR="002C0D0A" w:rsidRDefault="002C0D0A" w:rsidP="00915AA6">
            <w:pPr>
              <w:rPr>
                <w:sz w:val="22"/>
                <w:szCs w:val="22"/>
                <w:lang w:eastAsia="zh-CN"/>
              </w:rPr>
            </w:pPr>
            <w:r>
              <w:rPr>
                <w:sz w:val="22"/>
                <w:szCs w:val="22"/>
                <w:lang w:eastAsia="zh-CN"/>
              </w:rPr>
              <w:t>EE1.2</w:t>
            </w:r>
          </w:p>
        </w:tc>
        <w:tc>
          <w:tcPr>
            <w:tcW w:w="1371" w:type="dxa"/>
            <w:vMerge/>
          </w:tcPr>
          <w:p w14:paraId="3D007AE9" w14:textId="0BB1389D" w:rsidR="002C0D0A" w:rsidRDefault="002C0D0A" w:rsidP="00915AA6">
            <w:pPr>
              <w:rPr>
                <w:sz w:val="22"/>
                <w:szCs w:val="22"/>
                <w:lang w:eastAsia="zh-CN"/>
              </w:rPr>
            </w:pPr>
          </w:p>
        </w:tc>
        <w:tc>
          <w:tcPr>
            <w:tcW w:w="7099" w:type="dxa"/>
          </w:tcPr>
          <w:p w14:paraId="014BE836" w14:textId="3D20F11A" w:rsidR="002C0D0A" w:rsidRDefault="002C0D0A" w:rsidP="00915AA6">
            <w:pPr>
              <w:rPr>
                <w:sz w:val="22"/>
                <w:szCs w:val="22"/>
                <w:lang w:eastAsia="zh-CN"/>
              </w:rPr>
            </w:pPr>
            <w:r>
              <w:rPr>
                <w:sz w:val="22"/>
                <w:szCs w:val="22"/>
                <w:lang w:eastAsia="zh-CN"/>
              </w:rPr>
              <w:t>P-layer split point</w:t>
            </w:r>
          </w:p>
        </w:tc>
      </w:tr>
      <w:tr w:rsidR="00AA5D8A" w:rsidRPr="0023244C" w14:paraId="6E290F4D" w14:textId="001FA6AD" w:rsidTr="002C6281">
        <w:tc>
          <w:tcPr>
            <w:tcW w:w="1329" w:type="dxa"/>
          </w:tcPr>
          <w:p w14:paraId="59F78E37" w14:textId="77777777" w:rsidR="00AA5D8A" w:rsidRDefault="00AA5D8A" w:rsidP="00915AA6">
            <w:pPr>
              <w:rPr>
                <w:sz w:val="22"/>
                <w:szCs w:val="22"/>
                <w:lang w:eastAsia="zh-CN"/>
              </w:rPr>
            </w:pPr>
            <w:r>
              <w:rPr>
                <w:sz w:val="22"/>
                <w:szCs w:val="22"/>
                <w:lang w:eastAsia="zh-CN"/>
              </w:rPr>
              <w:t>EE1.3</w:t>
            </w:r>
          </w:p>
        </w:tc>
        <w:tc>
          <w:tcPr>
            <w:tcW w:w="1371" w:type="dxa"/>
            <w:vMerge w:val="restart"/>
          </w:tcPr>
          <w:p w14:paraId="0917B936" w14:textId="4B38EBA6" w:rsidR="00AA5D8A" w:rsidRDefault="00AA5D8A" w:rsidP="00915AA6">
            <w:pPr>
              <w:rPr>
                <w:sz w:val="22"/>
                <w:szCs w:val="22"/>
                <w:lang w:eastAsia="zh-CN"/>
              </w:rPr>
            </w:pPr>
            <w:r>
              <w:rPr>
                <w:sz w:val="22"/>
                <w:szCs w:val="22"/>
                <w:lang w:eastAsia="zh-CN"/>
              </w:rPr>
              <w:t>YOLOv3</w:t>
            </w:r>
          </w:p>
        </w:tc>
        <w:tc>
          <w:tcPr>
            <w:tcW w:w="7099" w:type="dxa"/>
          </w:tcPr>
          <w:p w14:paraId="5949F9DC" w14:textId="76C4918C" w:rsidR="00AA5D8A" w:rsidRDefault="00AA5D8A" w:rsidP="00915AA6">
            <w:pPr>
              <w:rPr>
                <w:sz w:val="22"/>
                <w:szCs w:val="22"/>
                <w:lang w:eastAsia="zh-CN"/>
              </w:rPr>
            </w:pPr>
            <w:r>
              <w:rPr>
                <w:sz w:val="22"/>
                <w:szCs w:val="22"/>
                <w:lang w:eastAsia="zh-CN"/>
              </w:rPr>
              <w:t>custom split point (la</w:t>
            </w:r>
            <w:r w:rsidRPr="00FB430C">
              <w:rPr>
                <w:sz w:val="22"/>
                <w:szCs w:val="22"/>
                <w:lang w:eastAsia="zh-CN"/>
              </w:rPr>
              <w:t>yers 75, 90, 105)</w:t>
            </w:r>
          </w:p>
        </w:tc>
      </w:tr>
      <w:tr w:rsidR="00AA5D8A" w:rsidRPr="0023244C" w14:paraId="565B751A" w14:textId="2748E19E" w:rsidTr="002C6281">
        <w:tc>
          <w:tcPr>
            <w:tcW w:w="1329" w:type="dxa"/>
          </w:tcPr>
          <w:p w14:paraId="383CF023" w14:textId="77777777" w:rsidR="00AA5D8A" w:rsidRDefault="00AA5D8A" w:rsidP="00915AA6">
            <w:pPr>
              <w:rPr>
                <w:sz w:val="22"/>
                <w:szCs w:val="22"/>
                <w:lang w:eastAsia="zh-CN"/>
              </w:rPr>
            </w:pPr>
            <w:r>
              <w:rPr>
                <w:sz w:val="22"/>
                <w:szCs w:val="22"/>
                <w:lang w:eastAsia="zh-CN"/>
              </w:rPr>
              <w:t>EE1.4</w:t>
            </w:r>
          </w:p>
        </w:tc>
        <w:tc>
          <w:tcPr>
            <w:tcW w:w="1371" w:type="dxa"/>
            <w:vMerge/>
          </w:tcPr>
          <w:p w14:paraId="14D54F9A" w14:textId="00D03B66" w:rsidR="00AA5D8A" w:rsidRDefault="00AA5D8A" w:rsidP="00915AA6">
            <w:pPr>
              <w:rPr>
                <w:sz w:val="22"/>
                <w:szCs w:val="22"/>
                <w:lang w:eastAsia="zh-CN"/>
              </w:rPr>
            </w:pPr>
          </w:p>
        </w:tc>
        <w:tc>
          <w:tcPr>
            <w:tcW w:w="7099" w:type="dxa"/>
          </w:tcPr>
          <w:p w14:paraId="32043F4B" w14:textId="16D142A9" w:rsidR="00AA5D8A" w:rsidRDefault="00AA5D8A" w:rsidP="00915AA6">
            <w:pPr>
              <w:rPr>
                <w:sz w:val="22"/>
                <w:szCs w:val="22"/>
                <w:lang w:eastAsia="zh-CN"/>
              </w:rPr>
            </w:pPr>
            <w:r w:rsidRPr="00FB430C">
              <w:rPr>
                <w:sz w:val="22"/>
                <w:szCs w:val="22"/>
                <w:lang w:eastAsia="zh-CN"/>
              </w:rPr>
              <w:t>DarkNet-53 split point</w:t>
            </w:r>
          </w:p>
        </w:tc>
      </w:tr>
    </w:tbl>
    <w:p w14:paraId="12C7765A" w14:textId="77D31CF4" w:rsidR="0023244C" w:rsidRDefault="0023244C" w:rsidP="00EB48D6">
      <w:pPr>
        <w:rPr>
          <w:lang w:val="en-US"/>
        </w:rPr>
      </w:pPr>
    </w:p>
    <w:p w14:paraId="790ABEF0" w14:textId="1DCA8B2D" w:rsidR="004A2F21" w:rsidRDefault="004A2F21" w:rsidP="00EB48D6">
      <w:pPr>
        <w:rPr>
          <w:lang w:val="en-US"/>
        </w:rPr>
      </w:pPr>
      <w:r>
        <w:rPr>
          <w:lang w:val="en-US"/>
        </w:rPr>
        <w:t xml:space="preserve">The anchor results are described </w:t>
      </w:r>
      <w:r w:rsidR="00903AF0">
        <w:rPr>
          <w:lang w:val="en-US"/>
        </w:rPr>
        <w:t>by the following figure:</w:t>
      </w:r>
    </w:p>
    <w:p w14:paraId="7E4A0B45" w14:textId="1994B783" w:rsidR="00903AF0" w:rsidRPr="00CD5384" w:rsidRDefault="00903AF0" w:rsidP="00EB48D6">
      <w:pPr>
        <w:rPr>
          <w:lang w:val="en-US"/>
        </w:rPr>
      </w:pPr>
      <w:r w:rsidRPr="00285425">
        <w:rPr>
          <w:noProof/>
        </w:rPr>
        <w:lastRenderedPageBreak/>
        <w:pict w14:anchorId="49C15989">
          <v:shape id="Picture 4" o:spid="_x0000_i1027" type="#_x0000_t75" style="width:467.55pt;height:265.1pt;visibility:visible;mso-wrap-style:square">
            <v:imagedata r:id="rId12" o:title=""/>
          </v:shape>
        </w:pict>
      </w:r>
    </w:p>
    <w:p w14:paraId="31DFDB63" w14:textId="77777777" w:rsidR="00583965" w:rsidRDefault="00583965" w:rsidP="007D1D47">
      <w:pPr>
        <w:pStyle w:val="Heading1"/>
        <w:numPr>
          <w:ilvl w:val="0"/>
          <w:numId w:val="3"/>
        </w:numPr>
      </w:pPr>
      <w:r>
        <w:t>Proposal</w:t>
      </w:r>
    </w:p>
    <w:p w14:paraId="73F02001" w14:textId="2C757AB5" w:rsidR="00F17FCB" w:rsidRDefault="00583965" w:rsidP="00DE5141">
      <w:pPr>
        <w:rPr>
          <w:lang w:val="en-US"/>
        </w:rPr>
      </w:pPr>
      <w:r>
        <w:rPr>
          <w:lang w:val="en-US"/>
        </w:rPr>
        <w:t>We propose to</w:t>
      </w:r>
      <w:r w:rsidR="00DF13C0">
        <w:rPr>
          <w:lang w:val="en-US"/>
        </w:rPr>
        <w:t xml:space="preserve"> </w:t>
      </w:r>
      <w:r w:rsidR="00903AF0">
        <w:rPr>
          <w:lang w:val="en-US"/>
        </w:rPr>
        <w:t xml:space="preserve">use the VCM-define split points as reference for the intermediate </w:t>
      </w:r>
      <w:r w:rsidR="005C21FF">
        <w:rPr>
          <w:lang w:val="en-US"/>
        </w:rPr>
        <w:t>formats for the FS_AIML study</w:t>
      </w:r>
      <w:r w:rsidR="00DE5141">
        <w:rPr>
          <w:lang w:val="en-US"/>
        </w:rPr>
        <w:t>.</w:t>
      </w:r>
    </w:p>
    <w:p w14:paraId="31F14094" w14:textId="5BC40F3B" w:rsidR="008F4F2F" w:rsidRDefault="008F4F2F" w:rsidP="00A34CC7">
      <w:pPr>
        <w:pStyle w:val="Heading1"/>
        <w:numPr>
          <w:ilvl w:val="0"/>
          <w:numId w:val="3"/>
        </w:numPr>
      </w:pPr>
      <w:r>
        <w:t>References</w:t>
      </w:r>
    </w:p>
    <w:p w14:paraId="718FAE61" w14:textId="57432012" w:rsidR="006B4A89" w:rsidRPr="00A34CC7" w:rsidRDefault="008F4F2F" w:rsidP="00C95D69">
      <w:pPr>
        <w:pStyle w:val="BodyText"/>
        <w:tabs>
          <w:tab w:val="left" w:pos="450"/>
        </w:tabs>
        <w:spacing w:line="254" w:lineRule="auto"/>
        <w:ind w:left="990" w:right="214" w:hanging="540"/>
        <w:rPr>
          <w:lang w:val="en-US"/>
        </w:rPr>
      </w:pPr>
      <w:r>
        <w:rPr>
          <w:lang w:val="en-US"/>
        </w:rPr>
        <w:t>[1</w:t>
      </w:r>
      <w:proofErr w:type="gramStart"/>
      <w:r>
        <w:rPr>
          <w:lang w:val="en-US"/>
        </w:rPr>
        <w:t>]</w:t>
      </w:r>
      <w:r w:rsidR="006B4A89">
        <w:rPr>
          <w:lang w:val="en-US"/>
        </w:rPr>
        <w:t xml:space="preserve">  MPEG</w:t>
      </w:r>
      <w:proofErr w:type="gramEnd"/>
      <w:r w:rsidR="006B4A89">
        <w:rPr>
          <w:lang w:val="en-US"/>
        </w:rPr>
        <w:t xml:space="preserve"> N</w:t>
      </w:r>
      <w:r w:rsidR="00A34CC7">
        <w:rPr>
          <w:lang w:val="en-US"/>
        </w:rPr>
        <w:t xml:space="preserve">0177, </w:t>
      </w:r>
      <w:r w:rsidR="006B4A89" w:rsidRPr="00A34CC7">
        <w:rPr>
          <w:lang w:val="en-US"/>
        </w:rPr>
        <w:t>Draft description of exploration experiments on feature compression fo</w:t>
      </w:r>
      <w:r w:rsidR="00A34CC7">
        <w:rPr>
          <w:lang w:val="en-US"/>
        </w:rPr>
        <w:t xml:space="preserve">r </w:t>
      </w:r>
      <w:r w:rsidR="006B4A89" w:rsidRPr="00A34CC7">
        <w:rPr>
          <w:lang w:val="en-US"/>
        </w:rPr>
        <w:t>Video Coding for Machines</w:t>
      </w:r>
    </w:p>
    <w:p w14:paraId="127D644A" w14:textId="3021ADFC" w:rsidR="008F4F2F" w:rsidRDefault="008F4F2F" w:rsidP="00A34CC7">
      <w:pPr>
        <w:pStyle w:val="BodyText"/>
        <w:tabs>
          <w:tab w:val="left" w:pos="3099"/>
        </w:tabs>
        <w:spacing w:line="254" w:lineRule="auto"/>
        <w:ind w:left="3099" w:right="214" w:hanging="2996"/>
        <w:rPr>
          <w:lang w:val="en-US"/>
        </w:rPr>
      </w:pPr>
    </w:p>
    <w:sectPr w:rsidR="008F4F2F"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42CC3" w14:textId="77777777" w:rsidR="00963825" w:rsidRDefault="00963825">
      <w:r>
        <w:separator/>
      </w:r>
    </w:p>
  </w:endnote>
  <w:endnote w:type="continuationSeparator" w:id="0">
    <w:p w14:paraId="175C6ACB" w14:textId="77777777" w:rsidR="00963825" w:rsidRDefault="0096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F7E5" w14:textId="77777777" w:rsidR="00963825" w:rsidRDefault="00963825">
      <w:r>
        <w:separator/>
      </w:r>
    </w:p>
  </w:footnote>
  <w:footnote w:type="continuationSeparator" w:id="0">
    <w:p w14:paraId="55478512" w14:textId="77777777" w:rsidR="00963825" w:rsidRDefault="00963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E1820A0"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#121</w:t>
    </w:r>
    <w:r w:rsidRPr="006C359E">
      <w:rPr>
        <w:rFonts w:ascii="Arial" w:eastAsia="SimSun" w:hAnsi="Arial" w:cs="Arial"/>
        <w:b/>
        <w:i/>
        <w:sz w:val="22"/>
      </w:rPr>
      <w:tab/>
    </w:r>
    <w:r w:rsidRPr="006C359E">
      <w:rPr>
        <w:rFonts w:ascii="Arial" w:eastAsia="SimSun" w:hAnsi="Arial" w:cs="Arial"/>
        <w:b/>
        <w:i/>
        <w:sz w:val="28"/>
        <w:szCs w:val="28"/>
      </w:rPr>
      <w:t xml:space="preserve">Tdoc </w:t>
    </w:r>
    <w:r>
      <w:rPr>
        <w:rFonts w:ascii="Arial" w:eastAsia="SimSun" w:hAnsi="Arial" w:cs="Arial"/>
        <w:b/>
        <w:i/>
        <w:sz w:val="28"/>
        <w:szCs w:val="28"/>
      </w:rPr>
      <w:t>S4-22</w:t>
    </w:r>
    <w:r w:rsidR="00411465">
      <w:rPr>
        <w:rFonts w:ascii="Arial" w:eastAsia="SimSun" w:hAnsi="Arial" w:cs="Arial"/>
        <w:b/>
        <w:i/>
        <w:sz w:val="28"/>
        <w:szCs w:val="28"/>
      </w:rPr>
      <w:t>1462</w:t>
    </w:r>
  </w:p>
  <w:p w14:paraId="3B56539F" w14:textId="23AA49AF" w:rsidR="008075BF" w:rsidRPr="00DA292D" w:rsidRDefault="00DA292D"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18</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November </w:t>
    </w:r>
    <w:r w:rsidRPr="006C359E">
      <w:rPr>
        <w:rFonts w:ascii="Arial" w:eastAsia="SimSun" w:hAnsi="Arial" w:cs="Arial"/>
        <w:sz w:val="22"/>
        <w:lang w:eastAsia="zh-CN"/>
      </w:rPr>
      <w:t>20</w:t>
    </w:r>
    <w:r>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95821922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5CB"/>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14E"/>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272F7"/>
    <w:rsid w:val="002310B9"/>
    <w:rsid w:val="00231FC6"/>
    <w:rsid w:val="0023244C"/>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6EC"/>
    <w:rsid w:val="002B2C73"/>
    <w:rsid w:val="002B2F53"/>
    <w:rsid w:val="002B30F7"/>
    <w:rsid w:val="002B39EE"/>
    <w:rsid w:val="002B41E8"/>
    <w:rsid w:val="002C0D0A"/>
    <w:rsid w:val="002C126F"/>
    <w:rsid w:val="002C3451"/>
    <w:rsid w:val="002C494F"/>
    <w:rsid w:val="002C628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2F0"/>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361"/>
    <w:rsid w:val="003D2D12"/>
    <w:rsid w:val="003D372B"/>
    <w:rsid w:val="003D5051"/>
    <w:rsid w:val="003D5161"/>
    <w:rsid w:val="003D54C1"/>
    <w:rsid w:val="003E098C"/>
    <w:rsid w:val="003E14BA"/>
    <w:rsid w:val="003E473F"/>
    <w:rsid w:val="003E5B78"/>
    <w:rsid w:val="003E6406"/>
    <w:rsid w:val="003E7C6D"/>
    <w:rsid w:val="003F0F68"/>
    <w:rsid w:val="003F1E30"/>
    <w:rsid w:val="003F2334"/>
    <w:rsid w:val="003F453D"/>
    <w:rsid w:val="003F4F7E"/>
    <w:rsid w:val="003F5CF4"/>
    <w:rsid w:val="004000C2"/>
    <w:rsid w:val="00400C13"/>
    <w:rsid w:val="00401506"/>
    <w:rsid w:val="00401BFA"/>
    <w:rsid w:val="00404B1F"/>
    <w:rsid w:val="00405590"/>
    <w:rsid w:val="00411465"/>
    <w:rsid w:val="0041180E"/>
    <w:rsid w:val="004124DF"/>
    <w:rsid w:val="00412E44"/>
    <w:rsid w:val="00414EA7"/>
    <w:rsid w:val="004151BC"/>
    <w:rsid w:val="004158F9"/>
    <w:rsid w:val="00415B0A"/>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0808"/>
    <w:rsid w:val="004A1B8F"/>
    <w:rsid w:val="004A2A37"/>
    <w:rsid w:val="004A2F21"/>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FF"/>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6C7"/>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4A89"/>
    <w:rsid w:val="006B54F2"/>
    <w:rsid w:val="006B609A"/>
    <w:rsid w:val="006B646F"/>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2DA2"/>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289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C55"/>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4F2F"/>
    <w:rsid w:val="008F56C8"/>
    <w:rsid w:val="008F5A21"/>
    <w:rsid w:val="00903AF0"/>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EDF"/>
    <w:rsid w:val="009708FB"/>
    <w:rsid w:val="009722FE"/>
    <w:rsid w:val="009724D8"/>
    <w:rsid w:val="00975059"/>
    <w:rsid w:val="00982299"/>
    <w:rsid w:val="009825F5"/>
    <w:rsid w:val="00983673"/>
    <w:rsid w:val="00983A73"/>
    <w:rsid w:val="00984586"/>
    <w:rsid w:val="009861E2"/>
    <w:rsid w:val="0099023A"/>
    <w:rsid w:val="0099043C"/>
    <w:rsid w:val="00991D0F"/>
    <w:rsid w:val="00992117"/>
    <w:rsid w:val="00993383"/>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2E02"/>
    <w:rsid w:val="00A345DE"/>
    <w:rsid w:val="00A34CC7"/>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4087"/>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8A"/>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C5924"/>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3A"/>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D69"/>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33EB"/>
    <w:rsid w:val="00DC52D2"/>
    <w:rsid w:val="00DC53CD"/>
    <w:rsid w:val="00DC69AF"/>
    <w:rsid w:val="00DC703F"/>
    <w:rsid w:val="00DD0789"/>
    <w:rsid w:val="00DD3A23"/>
    <w:rsid w:val="00DD3B3A"/>
    <w:rsid w:val="00DD42B5"/>
    <w:rsid w:val="00DD5453"/>
    <w:rsid w:val="00DD5B23"/>
    <w:rsid w:val="00DD7711"/>
    <w:rsid w:val="00DD7FA7"/>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033"/>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27F5"/>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D7E49"/>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239</Words>
  <Characters>1367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2022-11-13T23:07:00Z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