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80167" w14:textId="44E2D935" w:rsidR="00BD2600" w:rsidRPr="00BD2600" w:rsidRDefault="00BD2600" w:rsidP="00BD2600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BD2600">
        <w:rPr>
          <w:rFonts w:ascii="Arial" w:hAnsi="Arial" w:cs="Arial"/>
          <w:b/>
          <w:bCs/>
          <w:sz w:val="24"/>
          <w:szCs w:val="24"/>
        </w:rPr>
        <w:t xml:space="preserve">3GPP TSG-SA WG4 Meeting #115-e </w:t>
      </w:r>
      <w:r w:rsidRPr="00BD2600">
        <w:rPr>
          <w:rFonts w:ascii="Arial" w:hAnsi="Arial" w:cs="Arial"/>
          <w:b/>
          <w:bCs/>
          <w:sz w:val="24"/>
          <w:szCs w:val="24"/>
        </w:rPr>
        <w:tab/>
      </w:r>
      <w:r w:rsidRPr="00BD2600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BD2600">
        <w:rPr>
          <w:rFonts w:ascii="Arial" w:hAnsi="Arial" w:cs="Arial"/>
          <w:b/>
          <w:bCs/>
          <w:sz w:val="24"/>
          <w:szCs w:val="24"/>
        </w:rPr>
        <w:t>S4-211</w:t>
      </w:r>
      <w:r w:rsidR="002263CC">
        <w:rPr>
          <w:rFonts w:ascii="Arial" w:hAnsi="Arial" w:cs="Arial"/>
          <w:b/>
          <w:bCs/>
          <w:sz w:val="24"/>
          <w:szCs w:val="24"/>
        </w:rPr>
        <w:t>2</w:t>
      </w:r>
      <w:r w:rsidR="0001796F">
        <w:rPr>
          <w:rFonts w:ascii="Arial" w:hAnsi="Arial" w:cs="Arial"/>
          <w:b/>
          <w:bCs/>
          <w:sz w:val="24"/>
          <w:szCs w:val="24"/>
        </w:rPr>
        <w:t>92</w:t>
      </w:r>
    </w:p>
    <w:p w14:paraId="113ADADC" w14:textId="77777777" w:rsidR="00BD2600" w:rsidRDefault="00BD2600" w:rsidP="00BD2600">
      <w:pPr>
        <w:pStyle w:val="Header"/>
        <w:tabs>
          <w:tab w:val="right" w:pos="7088"/>
          <w:tab w:val="right" w:pos="9781"/>
        </w:tabs>
        <w:rPr>
          <w:sz w:val="24"/>
        </w:rPr>
      </w:pPr>
      <w:r w:rsidRPr="00BD2600">
        <w:rPr>
          <w:rFonts w:ascii="Arial" w:hAnsi="Arial" w:cs="Arial"/>
          <w:b/>
          <w:bCs/>
          <w:sz w:val="24"/>
          <w:szCs w:val="24"/>
        </w:rPr>
        <w:t>E-Meeting, 18th – 27th Aug 2021</w:t>
      </w:r>
    </w:p>
    <w:p w14:paraId="1836834E" w14:textId="66FD7CA3" w:rsidR="00BD2600" w:rsidRDefault="00BD260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________________________________________________________________________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0B8F8D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1CF81DB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2263CC">
        <w:rPr>
          <w:lang w:eastAsia="zh-CN"/>
        </w:rPr>
        <w:t>4962</w:t>
      </w:r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</w:t>
      </w:r>
      <w:r w:rsidR="002263CC">
        <w:rPr>
          <w:color w:val="000000"/>
          <w:lang w:eastAsia="zh-CN"/>
        </w:rPr>
        <w:t>1065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6EB5915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050DA" w:rsidRPr="004049C2">
        <w:rPr>
          <w:color w:val="000000"/>
        </w:rPr>
        <w:t>, FS_5GMS_Multicast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727E09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394CF5">
        <w:t>4</w:t>
      </w:r>
    </w:p>
    <w:p w14:paraId="7E261276" w14:textId="45EAF49A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77E6B">
        <w:rPr>
          <w:lang w:val="fr-FR" w:eastAsia="zh-CN"/>
        </w:rPr>
        <w:t>SA</w:t>
      </w:r>
      <w:r w:rsidR="00394CF5">
        <w:rPr>
          <w:lang w:val="fr-FR" w:eastAsia="zh-CN"/>
        </w:rPr>
        <w:t>2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1213F5E1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263CC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C55A008" w:rsidR="00463675" w:rsidRPr="006612E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6612E0">
        <w:rPr>
          <w:color w:val="0000FF"/>
          <w:lang w:val="de-DE"/>
        </w:rPr>
        <w:t>E-mail</w:t>
      </w:r>
      <w:proofErr w:type="spellEnd"/>
      <w:r w:rsidRPr="006612E0">
        <w:rPr>
          <w:color w:val="0000FF"/>
          <w:lang w:val="de-DE"/>
        </w:rPr>
        <w:t xml:space="preserve"> </w:t>
      </w:r>
      <w:proofErr w:type="spellStart"/>
      <w:r w:rsidRPr="006612E0">
        <w:rPr>
          <w:color w:val="0000FF"/>
          <w:lang w:val="de-DE"/>
        </w:rPr>
        <w:t>Address</w:t>
      </w:r>
      <w:proofErr w:type="spellEnd"/>
      <w:r w:rsidRPr="006612E0">
        <w:rPr>
          <w:color w:val="0000FF"/>
          <w:lang w:val="de-DE"/>
        </w:rPr>
        <w:t>:</w:t>
      </w:r>
      <w:r w:rsidRPr="006612E0">
        <w:rPr>
          <w:bCs/>
          <w:color w:val="0000FF"/>
          <w:lang w:val="de-DE"/>
        </w:rPr>
        <w:tab/>
      </w:r>
      <w:r w:rsidR="002263CC" w:rsidRPr="006612E0">
        <w:rPr>
          <w:bCs/>
          <w:color w:val="0000FF"/>
          <w:lang w:val="de-DE"/>
        </w:rPr>
        <w:t>Thorsten.Lohmar</w:t>
      </w:r>
      <w:r w:rsidR="000A5D28" w:rsidRPr="006612E0">
        <w:rPr>
          <w:bCs/>
          <w:color w:val="0000FF"/>
          <w:lang w:val="de-DE"/>
        </w:rPr>
        <w:t>@ericsson.com</w:t>
      </w:r>
    </w:p>
    <w:p w14:paraId="7E26127D" w14:textId="77777777" w:rsidR="00463675" w:rsidRPr="006612E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0C14D" w14:textId="0FF33292" w:rsidR="00C86345" w:rsidRDefault="002263C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SA4 thanks SA2 for the response on the work split for MBSF and MBSTF. SA4 has </w:t>
      </w:r>
      <w:r w:rsidR="00C86345">
        <w:rPr>
          <w:rFonts w:ascii="Arial" w:hAnsi="Arial" w:cs="Arial"/>
          <w:bCs/>
          <w:lang w:eastAsia="zh-CN"/>
        </w:rPr>
        <w:t xml:space="preserve">already started </w:t>
      </w:r>
      <w:r w:rsidR="005B6B67">
        <w:rPr>
          <w:rFonts w:ascii="Arial" w:hAnsi="Arial" w:cs="Arial"/>
          <w:bCs/>
          <w:lang w:eastAsia="zh-CN"/>
        </w:rPr>
        <w:t>to define the MBS User Service aspects.</w:t>
      </w:r>
      <w:r w:rsidR="00FA714F">
        <w:rPr>
          <w:rFonts w:ascii="Arial" w:hAnsi="Arial" w:cs="Arial"/>
          <w:bCs/>
          <w:lang w:eastAsia="zh-CN"/>
        </w:rPr>
        <w:t xml:space="preserve"> The work item </w:t>
      </w:r>
      <w:r w:rsidR="007D422B">
        <w:rPr>
          <w:rFonts w:ascii="Arial" w:hAnsi="Arial" w:cs="Arial"/>
          <w:bCs/>
          <w:lang w:eastAsia="zh-CN"/>
        </w:rPr>
        <w:t>(</w:t>
      </w:r>
      <w:hyperlink r:id="rId11" w:history="1">
        <w:r w:rsidR="007D422B" w:rsidRPr="007D422B">
          <w:rPr>
            <w:rStyle w:val="Hyperlink"/>
            <w:rFonts w:ascii="Arial" w:hAnsi="Arial" w:cs="Arial"/>
            <w:bCs/>
            <w:lang w:eastAsia="zh-CN"/>
          </w:rPr>
          <w:t>link</w:t>
        </w:r>
      </w:hyperlink>
      <w:r w:rsidR="007D422B">
        <w:rPr>
          <w:rFonts w:ascii="Arial" w:hAnsi="Arial" w:cs="Arial"/>
          <w:bCs/>
          <w:lang w:eastAsia="zh-CN"/>
        </w:rPr>
        <w:t xml:space="preserve">) </w:t>
      </w:r>
      <w:r w:rsidR="00FA714F">
        <w:rPr>
          <w:rFonts w:ascii="Arial" w:hAnsi="Arial" w:cs="Arial"/>
          <w:bCs/>
          <w:lang w:eastAsia="zh-CN"/>
        </w:rPr>
        <w:t xml:space="preserve">was approved last SA plenary meeting and SA4 has a first meeting processing </w:t>
      </w:r>
      <w:r w:rsidR="00703473">
        <w:rPr>
          <w:rFonts w:ascii="Arial" w:hAnsi="Arial" w:cs="Arial"/>
          <w:bCs/>
          <w:lang w:eastAsia="zh-CN"/>
        </w:rPr>
        <w:t>first contributions</w:t>
      </w:r>
      <w:r w:rsidR="00FA714F">
        <w:rPr>
          <w:rFonts w:ascii="Arial" w:hAnsi="Arial" w:cs="Arial"/>
          <w:bCs/>
          <w:lang w:eastAsia="zh-CN"/>
        </w:rPr>
        <w:t>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55110D87" w14:textId="2B169017" w:rsidR="005B6B67" w:rsidRDefault="00C86345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definition of the MBS User Services </w:t>
      </w:r>
      <w:r w:rsidR="005B6B67">
        <w:rPr>
          <w:rFonts w:ascii="Arial" w:hAnsi="Arial" w:cs="Arial"/>
          <w:bCs/>
          <w:lang w:eastAsia="zh-CN"/>
        </w:rPr>
        <w:t xml:space="preserve">also includes the </w:t>
      </w:r>
      <w:r w:rsidR="007D422B">
        <w:rPr>
          <w:rFonts w:ascii="Arial" w:hAnsi="Arial" w:cs="Arial"/>
          <w:bCs/>
          <w:lang w:eastAsia="zh-CN"/>
        </w:rPr>
        <w:t xml:space="preserve">service-related </w:t>
      </w:r>
      <w:r w:rsidR="005B6B67">
        <w:rPr>
          <w:rFonts w:ascii="Arial" w:hAnsi="Arial" w:cs="Arial"/>
          <w:bCs/>
          <w:lang w:eastAsia="zh-CN"/>
        </w:rPr>
        <w:t>definition of the stage 2 for MBSF and MBSTF, including call flow</w:t>
      </w:r>
      <w:r w:rsidR="00B60293">
        <w:rPr>
          <w:rFonts w:ascii="Arial" w:hAnsi="Arial" w:cs="Arial"/>
          <w:bCs/>
          <w:lang w:eastAsia="zh-CN"/>
        </w:rPr>
        <w:t>s for Nmb2</w:t>
      </w:r>
      <w:r w:rsidR="005B6B67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However, the specification has not yet progressed so far.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1FE0443F" w14:textId="233FE594" w:rsidR="002263CC" w:rsidRDefault="005B6B67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new MBS User Services are specified in TS 26.502. </w:t>
      </w:r>
      <w:hyperlink r:id="rId12" w:history="1">
        <w:r w:rsidRPr="00EB09D5">
          <w:rPr>
            <w:rStyle w:val="Hyperlink"/>
            <w:rFonts w:ascii="Arial" w:hAnsi="Arial" w:cs="Arial"/>
            <w:bCs/>
            <w:lang w:eastAsia="zh-CN"/>
          </w:rPr>
          <w:t>https://www.3gpp.org/DynaReport/26502.htm</w:t>
        </w:r>
      </w:hyperlink>
      <w:r>
        <w:rPr>
          <w:rFonts w:ascii="Arial" w:hAnsi="Arial" w:cs="Arial"/>
          <w:bCs/>
          <w:lang w:eastAsia="zh-CN"/>
        </w:rPr>
        <w:t xml:space="preserve"> </w:t>
      </w:r>
    </w:p>
    <w:p w14:paraId="68B39CB9" w14:textId="77777777" w:rsidR="002263CC" w:rsidRDefault="002263CC" w:rsidP="003974D4">
      <w:pPr>
        <w:spacing w:after="120"/>
        <w:rPr>
          <w:rFonts w:ascii="Arial" w:hAnsi="Arial" w:cs="Arial"/>
          <w:bCs/>
          <w:lang w:eastAsia="zh-CN"/>
        </w:rPr>
      </w:pPr>
    </w:p>
    <w:p w14:paraId="7E2612A3" w14:textId="0AA16966" w:rsidR="00DF6CA4" w:rsidRDefault="00DF6CA4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5738D2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</w:t>
      </w:r>
      <w:r w:rsidR="00394CF5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78DB5A3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C86345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asks SA</w:t>
      </w:r>
      <w:r w:rsidR="00C86345">
        <w:rPr>
          <w:rFonts w:ascii="Arial" w:hAnsi="Arial" w:cs="Arial"/>
          <w:bCs/>
          <w:lang w:eastAsia="zh-CN"/>
        </w:rPr>
        <w:t>2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</w:t>
      </w:r>
      <w:r w:rsidR="00C86345">
        <w:rPr>
          <w:rFonts w:ascii="Arial" w:hAnsi="Arial" w:cs="Arial"/>
          <w:bCs/>
          <w:lang w:eastAsia="zh-CN"/>
        </w:rPr>
        <w:t>. SA4 will update SA2 on the progress of the stage 2 work</w:t>
      </w:r>
      <w:r w:rsidR="008D3A69" w:rsidRPr="006650C5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517A8842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394CF5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519D7A2B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16e</w:t>
      </w:r>
      <w:r w:rsidR="00C86345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  <w:lang w:eastAsia="zh-CN"/>
        </w:rPr>
        <w:t xml:space="preserve">November </w:t>
      </w:r>
      <w:r w:rsidR="00E234A1">
        <w:rPr>
          <w:rFonts w:ascii="Arial" w:hAnsi="Arial" w:cs="Arial"/>
          <w:bCs/>
          <w:lang w:eastAsia="zh-CN"/>
        </w:rPr>
        <w:t>1</w:t>
      </w:r>
      <w:r w:rsidR="00C86345">
        <w:rPr>
          <w:rFonts w:ascii="Arial" w:hAnsi="Arial" w:cs="Arial"/>
          <w:bCs/>
          <w:lang w:eastAsia="zh-CN"/>
        </w:rPr>
        <w:t>0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C86345">
        <w:rPr>
          <w:rFonts w:ascii="Arial" w:hAnsi="Arial" w:cs="Arial"/>
          <w:bCs/>
          <w:lang w:eastAsia="zh-CN"/>
        </w:rPr>
        <w:t>19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Online</w:t>
      </w:r>
    </w:p>
    <w:p w14:paraId="7E2612AA" w14:textId="2CEAFEAD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17e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 xml:space="preserve">February </w:t>
      </w:r>
      <w:r w:rsidR="006C7038">
        <w:rPr>
          <w:rFonts w:ascii="Arial" w:hAnsi="Arial" w:cs="Arial"/>
          <w:bCs/>
        </w:rPr>
        <w:t>1</w:t>
      </w:r>
      <w:r w:rsidR="00C86345">
        <w:rPr>
          <w:rFonts w:ascii="Arial" w:hAnsi="Arial" w:cs="Arial"/>
          <w:bCs/>
        </w:rPr>
        <w:t>4</w:t>
      </w:r>
      <w:r w:rsidR="006C7038">
        <w:rPr>
          <w:rFonts w:ascii="Arial" w:hAnsi="Arial" w:cs="Arial"/>
          <w:bCs/>
        </w:rPr>
        <w:t xml:space="preserve"> - </w:t>
      </w:r>
      <w:r w:rsidR="00C86345">
        <w:rPr>
          <w:rFonts w:ascii="Arial" w:hAnsi="Arial" w:cs="Arial"/>
          <w:bCs/>
        </w:rPr>
        <w:t>18</w:t>
      </w:r>
      <w:r w:rsidRPr="009E5C6F">
        <w:rPr>
          <w:rFonts w:ascii="Arial" w:hAnsi="Arial" w:cs="Arial"/>
          <w:bCs/>
        </w:rPr>
        <w:t>, 202</w:t>
      </w:r>
      <w:r w:rsidR="00C86345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Sophia Antipolis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604D7" w14:textId="77777777" w:rsidR="005C615B" w:rsidRDefault="005C615B">
      <w:r>
        <w:separator/>
      </w:r>
    </w:p>
  </w:endnote>
  <w:endnote w:type="continuationSeparator" w:id="0">
    <w:p w14:paraId="1DC45F59" w14:textId="77777777" w:rsidR="005C615B" w:rsidRDefault="005C615B">
      <w:r>
        <w:continuationSeparator/>
      </w:r>
    </w:p>
  </w:endnote>
  <w:endnote w:type="continuationNotice" w:id="1">
    <w:p w14:paraId="0B2074AF" w14:textId="77777777" w:rsidR="005C615B" w:rsidRDefault="005C61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7051D" w14:textId="77777777" w:rsidR="005C615B" w:rsidRDefault="005C615B">
      <w:r>
        <w:separator/>
      </w:r>
    </w:p>
  </w:footnote>
  <w:footnote w:type="continuationSeparator" w:id="0">
    <w:p w14:paraId="066B509C" w14:textId="77777777" w:rsidR="005C615B" w:rsidRDefault="005C615B">
      <w:r>
        <w:continuationSeparator/>
      </w:r>
    </w:p>
  </w:footnote>
  <w:footnote w:type="continuationNotice" w:id="1">
    <w:p w14:paraId="487D0033" w14:textId="77777777" w:rsidR="005C615B" w:rsidRDefault="005C61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1796F"/>
    <w:rsid w:val="00024C0D"/>
    <w:rsid w:val="00024FDE"/>
    <w:rsid w:val="000277C4"/>
    <w:rsid w:val="0004400D"/>
    <w:rsid w:val="00046BA5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279F2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263CC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4CF5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049C2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B6B67"/>
    <w:rsid w:val="005C38C8"/>
    <w:rsid w:val="005C615B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612E0"/>
    <w:rsid w:val="006618E3"/>
    <w:rsid w:val="006637C4"/>
    <w:rsid w:val="00664CF9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3473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A64C5"/>
    <w:rsid w:val="007D1850"/>
    <w:rsid w:val="007D422B"/>
    <w:rsid w:val="007E2009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1EDC"/>
    <w:rsid w:val="009368D2"/>
    <w:rsid w:val="00944CC6"/>
    <w:rsid w:val="00961B8C"/>
    <w:rsid w:val="009720CD"/>
    <w:rsid w:val="0098082F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0B5D"/>
    <w:rsid w:val="00B31FE9"/>
    <w:rsid w:val="00B32F19"/>
    <w:rsid w:val="00B46282"/>
    <w:rsid w:val="00B60293"/>
    <w:rsid w:val="00B60661"/>
    <w:rsid w:val="00B62027"/>
    <w:rsid w:val="00B76927"/>
    <w:rsid w:val="00B771A4"/>
    <w:rsid w:val="00B77E6B"/>
    <w:rsid w:val="00B81AA1"/>
    <w:rsid w:val="00BA1C58"/>
    <w:rsid w:val="00BB77FB"/>
    <w:rsid w:val="00BD2600"/>
    <w:rsid w:val="00BD7CAA"/>
    <w:rsid w:val="00BE11D3"/>
    <w:rsid w:val="00BF0702"/>
    <w:rsid w:val="00BF5985"/>
    <w:rsid w:val="00BF7A6F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6345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E4909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A714F"/>
    <w:rsid w:val="00FB05EA"/>
    <w:rsid w:val="00FB0650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B6B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DynaReport/26502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92E_Electronic_2021_06/Docs/SP-21037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S4aI211196</cp:lastModifiedBy>
  <cp:revision>2</cp:revision>
  <cp:lastPrinted>2002-04-23T08:10:00Z</cp:lastPrinted>
  <dcterms:created xsi:type="dcterms:W3CDTF">2021-08-23T15:28:00Z</dcterms:created>
  <dcterms:modified xsi:type="dcterms:W3CDTF">2021-08-23T15:28:00Z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