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D991" w14:textId="77777777" w:rsidR="00857E18" w:rsidRPr="00CF68B7" w:rsidRDefault="00857E18" w:rsidP="00857E18">
      <w:pPr>
        <w:rPr>
          <w:rFonts w:ascii="Arial" w:hAnsi="Arial"/>
        </w:rPr>
      </w:pPr>
    </w:p>
    <w:p w14:paraId="68377F9E" w14:textId="5C8343B1" w:rsidR="00857E18" w:rsidRPr="00CF68B7"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25BC6">
        <w:rPr>
          <w:rFonts w:ascii="Arial" w:eastAsia="SimSun" w:hAnsi="Arial"/>
          <w:lang w:eastAsia="en-GB"/>
        </w:rPr>
        <w:t>[</w:t>
      </w:r>
      <w:r w:rsidR="0080717C">
        <w:rPr>
          <w:rFonts w:ascii="Arial" w:eastAsia="SimSun" w:hAnsi="Arial"/>
          <w:lang w:eastAsia="en-GB"/>
        </w:rPr>
        <w:t>FS</w:t>
      </w:r>
      <w:r w:rsidR="00925BC6">
        <w:rPr>
          <w:rFonts w:ascii="Arial" w:eastAsia="SimSun" w:hAnsi="Arial"/>
          <w:lang w:eastAsia="en-GB"/>
        </w:rPr>
        <w:t>_</w:t>
      </w:r>
      <w:r w:rsidR="0080717C">
        <w:rPr>
          <w:rFonts w:ascii="Arial" w:eastAsia="SimSun" w:hAnsi="Arial"/>
          <w:lang w:eastAsia="en-GB"/>
        </w:rPr>
        <w:t>5G</w:t>
      </w:r>
      <w:r w:rsidR="00925BC6">
        <w:rPr>
          <w:rFonts w:ascii="Arial" w:eastAsia="SimSun" w:hAnsi="Arial"/>
          <w:lang w:eastAsia="en-GB"/>
        </w:rPr>
        <w:t xml:space="preserve">STAR] </w:t>
      </w:r>
      <w:r>
        <w:rPr>
          <w:rFonts w:ascii="Arial" w:hAnsi="Arial" w:cs="Arial"/>
        </w:rPr>
        <w:t xml:space="preserve">Analysis of TR26.998 Architecture </w:t>
      </w:r>
      <w:r w:rsidR="0080717C">
        <w:rPr>
          <w:rFonts w:ascii="Arial" w:hAnsi="Arial" w:cs="Arial"/>
        </w:rPr>
        <w:t>and comparison with the</w:t>
      </w:r>
      <w:r>
        <w:rPr>
          <w:rFonts w:ascii="Arial" w:hAnsi="Arial" w:cs="Arial"/>
        </w:rPr>
        <w:t xml:space="preserve"> ETSI ISG AR</w:t>
      </w:r>
      <w:r w:rsidR="0080717C">
        <w:rPr>
          <w:rFonts w:ascii="Arial" w:hAnsi="Arial" w:cs="Arial"/>
        </w:rPr>
        <w:t xml:space="preserve"> Framework</w:t>
      </w:r>
    </w:p>
    <w:p w14:paraId="3427B8A0" w14:textId="6297EE5D" w:rsidR="00857E18" w:rsidRPr="001C6F73"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C6F73" w:rsidRPr="001C6F73">
        <w:rPr>
          <w:rFonts w:ascii="Arial" w:eastAsia="SimSun" w:hAnsi="Arial"/>
          <w:lang w:eastAsia="en-GB"/>
        </w:rPr>
        <w:t>11.9</w:t>
      </w:r>
    </w:p>
    <w:p w14:paraId="1D227CB2" w14:textId="754CACD7" w:rsidR="00925BC6" w:rsidRPr="00D1230A"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sidRPr="00D1230A">
        <w:rPr>
          <w:rFonts w:ascii="Arial" w:eastAsia="SimSun" w:hAnsi="Arial"/>
          <w:lang w:eastAsia="en-GB"/>
        </w:rPr>
        <w:t>Source:</w:t>
      </w:r>
      <w:r w:rsidRPr="00D1230A">
        <w:rPr>
          <w:rFonts w:ascii="Arial" w:eastAsia="SimSun" w:hAnsi="Arial"/>
          <w:lang w:eastAsia="en-GB"/>
        </w:rPr>
        <w:tab/>
      </w:r>
      <w:r w:rsidRPr="00D1230A">
        <w:rPr>
          <w:rFonts w:ascii="Arial" w:hAnsi="Arial" w:cs="Arial"/>
          <w:bCs/>
          <w:lang w:val="en-GB"/>
        </w:rPr>
        <w:t>PEREY Research &amp; Consulting</w:t>
      </w:r>
      <w:r w:rsidR="00A87430" w:rsidRPr="00D1230A">
        <w:rPr>
          <w:rFonts w:ascii="Arial" w:hAnsi="Arial" w:cs="Arial"/>
          <w:bCs/>
          <w:lang w:val="en-GB"/>
        </w:rPr>
        <w:t>,</w:t>
      </w:r>
      <w:r w:rsidRPr="00D1230A">
        <w:rPr>
          <w:rFonts w:ascii="Arial" w:hAnsi="Arial" w:cs="Arial"/>
          <w:bCs/>
          <w:lang w:val="en-GB"/>
        </w:rPr>
        <w:t xml:space="preserve"> Orange</w:t>
      </w:r>
      <w:r w:rsidR="00BA7099">
        <w:rPr>
          <w:rFonts w:ascii="Arial" w:hAnsi="Arial" w:cs="Arial"/>
          <w:bCs/>
          <w:lang w:val="en-GB"/>
        </w:rPr>
        <w:t>,</w:t>
      </w:r>
      <w:r w:rsidR="00A87430" w:rsidRPr="00D1230A">
        <w:rPr>
          <w:rFonts w:ascii="Arial" w:hAnsi="Arial" w:cs="Arial"/>
          <w:bCs/>
          <w:lang w:val="en-GB"/>
        </w:rPr>
        <w:t xml:space="preserve"> B&lt;&gt;Com</w:t>
      </w:r>
      <w:r w:rsidRPr="00D1230A">
        <w:rPr>
          <w:rFonts w:ascii="Arial" w:hAnsi="Arial" w:cs="Arial"/>
          <w:bCs/>
          <w:lang w:val="en-GB"/>
        </w:rPr>
        <w:t xml:space="preserve"> </w:t>
      </w:r>
      <w:r w:rsidR="00BA7099">
        <w:rPr>
          <w:rFonts w:ascii="Arial" w:hAnsi="Arial" w:cs="Arial"/>
          <w:bCs/>
          <w:lang w:val="en-GB"/>
        </w:rPr>
        <w:t>and Deutsche Telekom</w:t>
      </w:r>
    </w:p>
    <w:p w14:paraId="4F1674FB" w14:textId="77777777" w:rsidR="00925BC6"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sidRPr="001C6F73">
        <w:rPr>
          <w:rFonts w:ascii="Arial" w:eastAsia="SimSun" w:hAnsi="Arial"/>
          <w:lang w:eastAsia="en-GB"/>
        </w:rPr>
        <w:t>Contact:</w:t>
      </w:r>
      <w:r w:rsidRPr="001C6F73">
        <w:rPr>
          <w:rFonts w:ascii="Arial" w:eastAsia="SimSun" w:hAnsi="Arial"/>
          <w:lang w:eastAsia="en-GB"/>
        </w:rPr>
        <w:tab/>
        <w:t xml:space="preserve">Christine Perey, </w:t>
      </w:r>
      <w:hyperlink r:id="rId6" w:history="1">
        <w:r w:rsidRPr="001C6F73">
          <w:rPr>
            <w:rStyle w:val="Hyperlink"/>
            <w:rFonts w:ascii="Arial" w:hAnsi="Arial"/>
            <w:lang w:eastAsia="en-GB"/>
          </w:rPr>
          <w:t>cperey@perey.com</w:t>
        </w:r>
      </w:hyperlink>
    </w:p>
    <w:p w14:paraId="3396D83D" w14:textId="47A5EB5D" w:rsidR="00925BC6" w:rsidRPr="00CF68B7"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Document for: </w:t>
      </w:r>
      <w:r>
        <w:rPr>
          <w:rFonts w:ascii="Arial" w:eastAsia="SimSun" w:hAnsi="Arial"/>
          <w:lang w:eastAsia="en-GB"/>
        </w:rPr>
        <w:tab/>
        <w:t>Discussion</w:t>
      </w:r>
      <w:r w:rsidRPr="00CF68B7">
        <w:rPr>
          <w:rFonts w:ascii="Arial" w:eastAsia="SimSun" w:hAnsi="Arial"/>
          <w:lang w:eastAsia="en-GB"/>
        </w:rPr>
        <w:t xml:space="preserve"> </w:t>
      </w:r>
    </w:p>
    <w:p w14:paraId="7D765DCB" w14:textId="77777777" w:rsidR="00857E18" w:rsidRPr="00CF68B7" w:rsidRDefault="00857E18" w:rsidP="00857E18">
      <w:pPr>
        <w:pBdr>
          <w:bottom w:val="single" w:sz="6" w:space="1" w:color="auto"/>
        </w:pBdr>
      </w:pPr>
    </w:p>
    <w:p w14:paraId="4B85DF84" w14:textId="77777777" w:rsidR="005F6B20" w:rsidRDefault="005F6B20" w:rsidP="00857E18">
      <w:pPr>
        <w:rPr>
          <w:rFonts w:ascii="Arial" w:eastAsia="Calibri" w:hAnsi="Arial" w:cs="Arial"/>
          <w:b/>
          <w:bCs/>
          <w:i/>
          <w:sz w:val="22"/>
          <w:szCs w:val="22"/>
        </w:rPr>
      </w:pPr>
    </w:p>
    <w:p w14:paraId="5615A7CD" w14:textId="241EC55A" w:rsidR="00857E18" w:rsidRDefault="00857E18" w:rsidP="00857E18">
      <w:pPr>
        <w:rPr>
          <w:rFonts w:ascii="Arial" w:hAnsi="Arial" w:cs="Arial"/>
        </w:rPr>
      </w:pPr>
      <w:r w:rsidRPr="009659BE">
        <w:rPr>
          <w:rFonts w:ascii="Arial" w:eastAsia="Calibri" w:hAnsi="Arial" w:cs="Arial"/>
          <w:b/>
          <w:bCs/>
          <w:i/>
          <w:sz w:val="22"/>
          <w:szCs w:val="22"/>
        </w:rPr>
        <w:t>Abstract</w:t>
      </w:r>
      <w:r w:rsidRPr="00CF68B7">
        <w:rPr>
          <w:rFonts w:ascii="Arial" w:eastAsia="Calibri" w:hAnsi="Arial" w:cs="Arial"/>
          <w:i/>
          <w:sz w:val="22"/>
          <w:szCs w:val="22"/>
        </w:rPr>
        <w:t xml:space="preserve">: </w:t>
      </w:r>
      <w:r>
        <w:rPr>
          <w:rFonts w:ascii="Arial" w:hAnsi="Arial" w:cs="Arial"/>
        </w:rPr>
        <w:t>This contribution examines Device Functions (section 4.2.1.) and Interfaces (section 4.2.3) in TR26.998 v 0.5.0</w:t>
      </w:r>
      <w:r w:rsidR="00A87430">
        <w:rPr>
          <w:rFonts w:ascii="Arial" w:hAnsi="Arial" w:cs="Arial"/>
        </w:rPr>
        <w:t xml:space="preserve"> and recommends revision of the definition of </w:t>
      </w:r>
      <w:r w:rsidR="0080717C">
        <w:rPr>
          <w:rFonts w:ascii="Arial" w:hAnsi="Arial" w:cs="Arial"/>
        </w:rPr>
        <w:t xml:space="preserve">functions and/or the proposed </w:t>
      </w:r>
      <w:r w:rsidR="00A87430">
        <w:rPr>
          <w:rFonts w:ascii="Arial" w:hAnsi="Arial" w:cs="Arial"/>
        </w:rPr>
        <w:t xml:space="preserve">architecture on which TR26.998 </w:t>
      </w:r>
      <w:r w:rsidR="0080717C">
        <w:rPr>
          <w:rFonts w:ascii="Arial" w:hAnsi="Arial" w:cs="Arial"/>
        </w:rPr>
        <w:t>0.5.0 is</w:t>
      </w:r>
      <w:r w:rsidR="00A87430">
        <w:rPr>
          <w:rFonts w:ascii="Arial" w:hAnsi="Arial" w:cs="Arial"/>
        </w:rPr>
        <w:t xml:space="preserve"> based. </w:t>
      </w:r>
    </w:p>
    <w:p w14:paraId="17D338E5" w14:textId="77777777" w:rsidR="00857E18" w:rsidRDefault="00857E18" w:rsidP="00857E18">
      <w:pPr>
        <w:rPr>
          <w:rFonts w:ascii="Arial" w:hAnsi="Arial" w:cs="Arial"/>
        </w:rPr>
      </w:pPr>
    </w:p>
    <w:p w14:paraId="63695923" w14:textId="39536AD5" w:rsidR="00857E18" w:rsidRDefault="00857E18" w:rsidP="00857E18">
      <w:pPr>
        <w:rPr>
          <w:rFonts w:ascii="Arial" w:hAnsi="Arial" w:cs="Arial"/>
        </w:rPr>
      </w:pPr>
      <w:r>
        <w:rPr>
          <w:rFonts w:ascii="Arial" w:hAnsi="Arial" w:cs="Arial"/>
        </w:rPr>
        <w:t>It seeks to make two points:</w:t>
      </w:r>
    </w:p>
    <w:p w14:paraId="5B8D7233" w14:textId="3C4EE2C1" w:rsidR="00857E18" w:rsidRDefault="00857E18" w:rsidP="00857E18">
      <w:pPr>
        <w:rPr>
          <w:rFonts w:ascii="Arial" w:hAnsi="Arial" w:cs="Arial"/>
        </w:rPr>
      </w:pPr>
      <w:r>
        <w:rPr>
          <w:rFonts w:ascii="Arial" w:hAnsi="Arial" w:cs="Arial"/>
        </w:rPr>
        <w:t xml:space="preserve">1. The “device functions” text in section 4.2.1. </w:t>
      </w:r>
      <w:r w:rsidR="00B5656B">
        <w:rPr>
          <w:rFonts w:ascii="Arial" w:hAnsi="Arial" w:cs="Arial"/>
        </w:rPr>
        <w:t>may be</w:t>
      </w:r>
      <w:r>
        <w:rPr>
          <w:rFonts w:ascii="Arial" w:hAnsi="Arial" w:cs="Arial"/>
        </w:rPr>
        <w:t xml:space="preserve"> </w:t>
      </w:r>
      <w:r w:rsidR="002F10EE">
        <w:rPr>
          <w:rFonts w:ascii="Arial" w:hAnsi="Arial" w:cs="Arial"/>
        </w:rPr>
        <w:t>improved</w:t>
      </w:r>
      <w:r>
        <w:rPr>
          <w:rFonts w:ascii="Arial" w:hAnsi="Arial" w:cs="Arial"/>
        </w:rPr>
        <w:t xml:space="preserve"> because:</w:t>
      </w:r>
    </w:p>
    <w:p w14:paraId="5E0CBBF2" w14:textId="495CB5DE" w:rsidR="00857E18" w:rsidRDefault="00857E18" w:rsidP="00857E18">
      <w:pPr>
        <w:ind w:left="720"/>
        <w:rPr>
          <w:rFonts w:ascii="Arial" w:hAnsi="Arial" w:cs="Arial"/>
        </w:rPr>
      </w:pPr>
      <w:r>
        <w:rPr>
          <w:rFonts w:ascii="Arial" w:hAnsi="Arial" w:cs="Arial"/>
        </w:rPr>
        <w:t xml:space="preserve">a. The current architecture is </w:t>
      </w:r>
      <w:r w:rsidR="00D1230A">
        <w:rPr>
          <w:rFonts w:ascii="Arial" w:hAnsi="Arial" w:cs="Arial"/>
        </w:rPr>
        <w:t xml:space="preserve">under development </w:t>
      </w:r>
      <w:r w:rsidR="002F10EE">
        <w:rPr>
          <w:rFonts w:ascii="Arial" w:hAnsi="Arial" w:cs="Arial"/>
        </w:rPr>
        <w:t>for the goals of the TR26.998 and does not take into account all the likely future evolutions of AR and MR for which 3GPP standards should be prepared</w:t>
      </w:r>
      <w:r>
        <w:rPr>
          <w:rFonts w:ascii="Arial" w:hAnsi="Arial" w:cs="Arial"/>
        </w:rPr>
        <w:t>. While TR26.998 suggests that all functions are on device, in fact, this is not the case. Some of the required functions must be on device, but others can be either on or off device</w:t>
      </w:r>
      <w:r w:rsidR="00EE64C3">
        <w:rPr>
          <w:rFonts w:ascii="Arial" w:hAnsi="Arial" w:cs="Arial"/>
        </w:rPr>
        <w:t>.</w:t>
      </w:r>
      <w:r>
        <w:rPr>
          <w:rFonts w:ascii="Arial" w:hAnsi="Arial" w:cs="Arial"/>
        </w:rPr>
        <w:t xml:space="preserve"> This issue is apparent when</w:t>
      </w:r>
      <w:r w:rsidR="0080717C">
        <w:rPr>
          <w:rFonts w:ascii="Arial" w:hAnsi="Arial" w:cs="Arial"/>
        </w:rPr>
        <w:t>,</w:t>
      </w:r>
      <w:r w:rsidR="00F239DC">
        <w:rPr>
          <w:rFonts w:ascii="Arial" w:hAnsi="Arial" w:cs="Arial"/>
        </w:rPr>
        <w:t xml:space="preserve"> </w:t>
      </w:r>
      <w:r>
        <w:rPr>
          <w:rFonts w:ascii="Arial" w:hAnsi="Arial" w:cs="Arial"/>
        </w:rPr>
        <w:t xml:space="preserve">in section 4.2.2 some functions are shown as being on the puck or on the cloud/edge. </w:t>
      </w:r>
    </w:p>
    <w:p w14:paraId="29930A82" w14:textId="1082045F" w:rsidR="00857E18" w:rsidRDefault="00857E18" w:rsidP="00857E18">
      <w:pPr>
        <w:ind w:left="720"/>
        <w:rPr>
          <w:rFonts w:ascii="Arial" w:hAnsi="Arial" w:cs="Arial"/>
        </w:rPr>
      </w:pPr>
      <w:r>
        <w:rPr>
          <w:rFonts w:ascii="Arial" w:hAnsi="Arial" w:cs="Arial"/>
        </w:rPr>
        <w:t xml:space="preserve">b. </w:t>
      </w:r>
      <w:proofErr w:type="spellStart"/>
      <w:r>
        <w:rPr>
          <w:rFonts w:ascii="Arial" w:hAnsi="Arial" w:cs="Arial"/>
        </w:rPr>
        <w:t>subfunctions</w:t>
      </w:r>
      <w:proofErr w:type="spellEnd"/>
      <w:r>
        <w:rPr>
          <w:rFonts w:ascii="Arial" w:hAnsi="Arial" w:cs="Arial"/>
        </w:rPr>
        <w:t xml:space="preserve"> </w:t>
      </w:r>
      <w:r w:rsidR="002F10EE">
        <w:rPr>
          <w:rFonts w:ascii="Arial" w:hAnsi="Arial" w:cs="Arial"/>
        </w:rPr>
        <w:t>proposed in section 4.2.1</w:t>
      </w:r>
      <w:r>
        <w:rPr>
          <w:rFonts w:ascii="Arial" w:hAnsi="Arial" w:cs="Arial"/>
        </w:rPr>
        <w:t xml:space="preserve"> </w:t>
      </w:r>
      <w:r w:rsidR="00EE014F">
        <w:rPr>
          <w:rFonts w:ascii="Arial" w:hAnsi="Arial" w:cs="Arial"/>
        </w:rPr>
        <w:t>could be grouped into more thematically consistent</w:t>
      </w:r>
      <w:r>
        <w:rPr>
          <w:rFonts w:ascii="Arial" w:hAnsi="Arial" w:cs="Arial"/>
        </w:rPr>
        <w:t xml:space="preserve"> functions</w:t>
      </w:r>
      <w:r w:rsidR="002F10EE">
        <w:rPr>
          <w:rFonts w:ascii="Arial" w:hAnsi="Arial" w:cs="Arial"/>
        </w:rPr>
        <w:t xml:space="preserve">. </w:t>
      </w:r>
    </w:p>
    <w:p w14:paraId="2A8E6141" w14:textId="390935C7" w:rsidR="0080717C" w:rsidRDefault="0080717C" w:rsidP="00857E18">
      <w:pPr>
        <w:ind w:left="720"/>
        <w:rPr>
          <w:rFonts w:ascii="Arial" w:hAnsi="Arial" w:cs="Arial"/>
        </w:rPr>
      </w:pPr>
      <w:r>
        <w:rPr>
          <w:rFonts w:ascii="Arial" w:hAnsi="Arial" w:cs="Arial"/>
        </w:rPr>
        <w:t xml:space="preserve">c. some required or recommended </w:t>
      </w:r>
      <w:proofErr w:type="spellStart"/>
      <w:r>
        <w:rPr>
          <w:rFonts w:ascii="Arial" w:hAnsi="Arial" w:cs="Arial"/>
        </w:rPr>
        <w:t>subfunctions</w:t>
      </w:r>
      <w:proofErr w:type="spellEnd"/>
      <w:r>
        <w:rPr>
          <w:rFonts w:ascii="Arial" w:hAnsi="Arial" w:cs="Arial"/>
        </w:rPr>
        <w:t xml:space="preserve"> are not currently captured.</w:t>
      </w:r>
    </w:p>
    <w:p w14:paraId="0906DDAB" w14:textId="77777777" w:rsidR="00857E18" w:rsidRDefault="00857E18" w:rsidP="00857E18">
      <w:pPr>
        <w:rPr>
          <w:rFonts w:ascii="Arial" w:hAnsi="Arial" w:cs="Arial"/>
        </w:rPr>
      </w:pPr>
    </w:p>
    <w:p w14:paraId="6772A4B0" w14:textId="2ECC3886" w:rsidR="00857E18" w:rsidRDefault="00857E18" w:rsidP="00857E18">
      <w:pPr>
        <w:rPr>
          <w:rFonts w:ascii="Arial" w:hAnsi="Arial" w:cs="Arial"/>
        </w:rPr>
      </w:pPr>
      <w:r>
        <w:rPr>
          <w:rFonts w:ascii="Arial" w:hAnsi="Arial" w:cs="Arial"/>
        </w:rPr>
        <w:t xml:space="preserve">2. The “Interfaces” text in section 4.2.3 </w:t>
      </w:r>
      <w:r w:rsidR="00B5656B">
        <w:rPr>
          <w:rFonts w:ascii="Arial" w:hAnsi="Arial" w:cs="Arial"/>
        </w:rPr>
        <w:t>may be</w:t>
      </w:r>
      <w:r>
        <w:rPr>
          <w:rFonts w:ascii="Arial" w:hAnsi="Arial" w:cs="Arial"/>
        </w:rPr>
        <w:t xml:space="preserve"> </w:t>
      </w:r>
      <w:r w:rsidR="002F10EE">
        <w:rPr>
          <w:rFonts w:ascii="Arial" w:hAnsi="Arial" w:cs="Arial"/>
        </w:rPr>
        <w:t>improved</w:t>
      </w:r>
      <w:r>
        <w:rPr>
          <w:rFonts w:ascii="Arial" w:hAnsi="Arial" w:cs="Arial"/>
        </w:rPr>
        <w:t xml:space="preserve"> because: </w:t>
      </w:r>
    </w:p>
    <w:p w14:paraId="3424DD4A" w14:textId="77777777" w:rsidR="00857E18" w:rsidRDefault="00857E18" w:rsidP="00857E18">
      <w:pPr>
        <w:ind w:left="720"/>
        <w:rPr>
          <w:rFonts w:ascii="Arial" w:hAnsi="Arial" w:cs="Arial"/>
        </w:rPr>
      </w:pPr>
      <w:r>
        <w:rPr>
          <w:rFonts w:ascii="Arial" w:hAnsi="Arial" w:cs="Arial"/>
        </w:rPr>
        <w:t>a. it relies on the architecture described in section 4.2.1.</w:t>
      </w:r>
    </w:p>
    <w:p w14:paraId="40F93C4B" w14:textId="6BA13F8C" w:rsidR="00857E18" w:rsidRPr="00B435FD" w:rsidRDefault="00857E18" w:rsidP="00B435FD">
      <w:pPr>
        <w:ind w:left="720"/>
        <w:rPr>
          <w:rFonts w:ascii="Arial" w:hAnsi="Arial" w:cs="Arial"/>
        </w:rPr>
      </w:pPr>
      <w:r>
        <w:rPr>
          <w:rFonts w:ascii="Arial" w:hAnsi="Arial" w:cs="Arial"/>
        </w:rPr>
        <w:t>b. it describe</w:t>
      </w:r>
      <w:r w:rsidR="00F239DC">
        <w:rPr>
          <w:rFonts w:ascii="Arial" w:hAnsi="Arial" w:cs="Arial"/>
        </w:rPr>
        <w:t>s</w:t>
      </w:r>
      <w:r>
        <w:rPr>
          <w:rFonts w:ascii="Arial" w:hAnsi="Arial" w:cs="Arial"/>
        </w:rPr>
        <w:t xml:space="preserve"> two interfaces between the world capture and vision engine</w:t>
      </w:r>
      <w:r w:rsidR="00B5656B">
        <w:rPr>
          <w:rFonts w:ascii="Arial" w:hAnsi="Arial" w:cs="Arial"/>
        </w:rPr>
        <w:t>.</w:t>
      </w:r>
      <w:r>
        <w:rPr>
          <w:rFonts w:ascii="Arial" w:hAnsi="Arial" w:cs="Arial"/>
        </w:rPr>
        <w:t xml:space="preserve"> </w:t>
      </w:r>
    </w:p>
    <w:p w14:paraId="348AD35A" w14:textId="77777777" w:rsidR="00857E18" w:rsidRPr="00CF68B7" w:rsidRDefault="00857E18" w:rsidP="00857E18"/>
    <w:p w14:paraId="1A3982DA" w14:textId="1F8987BC" w:rsidR="00BE1B8D" w:rsidRPr="006C03C1" w:rsidRDefault="00857E18" w:rsidP="006C03C1">
      <w:pPr>
        <w:spacing w:after="200" w:line="276" w:lineRule="auto"/>
        <w:rPr>
          <w:rFonts w:ascii="Arial" w:eastAsia="Calibri" w:hAnsi="Arial" w:cs="Arial"/>
          <w:b/>
          <w:bCs/>
          <w:i/>
          <w:sz w:val="22"/>
          <w:szCs w:val="22"/>
        </w:rPr>
      </w:pPr>
      <w:r>
        <w:rPr>
          <w:rFonts w:ascii="Arial" w:eastAsia="Calibri" w:hAnsi="Arial" w:cs="Arial"/>
          <w:b/>
          <w:bCs/>
          <w:i/>
          <w:sz w:val="22"/>
          <w:szCs w:val="22"/>
        </w:rPr>
        <w:t xml:space="preserve">1. </w:t>
      </w:r>
      <w:r w:rsidRPr="009659BE">
        <w:rPr>
          <w:rFonts w:ascii="Arial" w:eastAsia="Calibri" w:hAnsi="Arial" w:cs="Arial"/>
          <w:b/>
          <w:bCs/>
          <w:i/>
          <w:sz w:val="22"/>
          <w:szCs w:val="22"/>
        </w:rPr>
        <w:t>Backgrou</w:t>
      </w:r>
      <w:r>
        <w:rPr>
          <w:rFonts w:ascii="Arial" w:eastAsia="Calibri" w:hAnsi="Arial" w:cs="Arial"/>
          <w:b/>
          <w:bCs/>
          <w:i/>
          <w:sz w:val="22"/>
          <w:szCs w:val="22"/>
        </w:rPr>
        <w:t>n</w:t>
      </w:r>
      <w:r w:rsidRPr="009659BE">
        <w:rPr>
          <w:rFonts w:ascii="Arial" w:eastAsia="Calibri" w:hAnsi="Arial" w:cs="Arial"/>
          <w:b/>
          <w:bCs/>
          <w:i/>
          <w:sz w:val="22"/>
          <w:szCs w:val="22"/>
        </w:rPr>
        <w:t>d &amp; Motivation</w:t>
      </w:r>
    </w:p>
    <w:p w14:paraId="31832AAC" w14:textId="735690DA" w:rsidR="00BE1B8D" w:rsidRDefault="00857E18">
      <w:pPr>
        <w:rPr>
          <w:rFonts w:ascii="Arial" w:hAnsi="Arial" w:cs="Arial"/>
        </w:rPr>
      </w:pPr>
      <w:r>
        <w:rPr>
          <w:rFonts w:ascii="Arial" w:hAnsi="Arial" w:cs="Arial"/>
        </w:rPr>
        <w:t xml:space="preserve">The ETSI ISG ARF Functional architecture </w:t>
      </w:r>
      <w:r w:rsidR="006C03C1">
        <w:rPr>
          <w:rFonts w:ascii="Arial" w:hAnsi="Arial" w:cs="Arial"/>
        </w:rPr>
        <w:t xml:space="preserve">published in GS </w:t>
      </w:r>
      <w:r w:rsidR="00F239DC">
        <w:rPr>
          <w:rFonts w:ascii="Arial" w:hAnsi="Arial" w:cs="Arial"/>
        </w:rPr>
        <w:t xml:space="preserve">ARF </w:t>
      </w:r>
      <w:r w:rsidR="006C03C1">
        <w:rPr>
          <w:rFonts w:ascii="Arial" w:hAnsi="Arial" w:cs="Arial"/>
        </w:rPr>
        <w:t xml:space="preserve">003 </w:t>
      </w:r>
      <w:r w:rsidR="00B5656B">
        <w:rPr>
          <w:rFonts w:ascii="Arial" w:hAnsi="Arial" w:cs="Arial"/>
        </w:rPr>
        <w:t xml:space="preserve">[1] </w:t>
      </w:r>
      <w:r>
        <w:rPr>
          <w:rFonts w:ascii="Arial" w:hAnsi="Arial" w:cs="Arial"/>
        </w:rPr>
        <w:t>describes a complete AR system, including but not limited to the authoring, distribution and delivery of AR experiences.</w:t>
      </w:r>
    </w:p>
    <w:p w14:paraId="25752170" w14:textId="19909590" w:rsidR="005A7162" w:rsidRDefault="005A7162">
      <w:pPr>
        <w:rPr>
          <w:rFonts w:ascii="Arial" w:hAnsi="Arial" w:cs="Arial"/>
        </w:rPr>
      </w:pPr>
    </w:p>
    <w:p w14:paraId="6C35EA59" w14:textId="3A415640" w:rsidR="006C03C1" w:rsidRDefault="00857E18">
      <w:pPr>
        <w:rPr>
          <w:rFonts w:ascii="Arial" w:hAnsi="Arial" w:cs="Arial"/>
        </w:rPr>
      </w:pPr>
      <w:r>
        <w:rPr>
          <w:rFonts w:ascii="Arial" w:hAnsi="Arial" w:cs="Arial"/>
        </w:rPr>
        <w:t>The 3GPP TR26.998 is being developed to guide future specifications for 5G services</w:t>
      </w:r>
      <w:r w:rsidR="006C03C1">
        <w:rPr>
          <w:rFonts w:ascii="Arial" w:hAnsi="Arial" w:cs="Arial"/>
        </w:rPr>
        <w:t xml:space="preserve">, however, </w:t>
      </w:r>
      <w:r w:rsidR="001C6F73">
        <w:rPr>
          <w:rFonts w:ascii="Arial" w:hAnsi="Arial" w:cs="Arial"/>
        </w:rPr>
        <w:t xml:space="preserve">upon careful analysis, the proposed architecture is found to be missing important functions or </w:t>
      </w:r>
      <w:proofErr w:type="spellStart"/>
      <w:r w:rsidR="001C6F73">
        <w:rPr>
          <w:rFonts w:ascii="Arial" w:hAnsi="Arial" w:cs="Arial"/>
        </w:rPr>
        <w:t>subfunctions</w:t>
      </w:r>
      <w:proofErr w:type="spellEnd"/>
      <w:r w:rsidR="001C6F73">
        <w:rPr>
          <w:rFonts w:ascii="Arial" w:hAnsi="Arial" w:cs="Arial"/>
        </w:rPr>
        <w:t xml:space="preserve">. In addition, some functions and </w:t>
      </w:r>
      <w:proofErr w:type="spellStart"/>
      <w:r w:rsidR="001C6F73">
        <w:rPr>
          <w:rFonts w:ascii="Arial" w:hAnsi="Arial" w:cs="Arial"/>
        </w:rPr>
        <w:t>subfunctions</w:t>
      </w:r>
      <w:proofErr w:type="spellEnd"/>
      <w:r w:rsidR="001C6F73">
        <w:rPr>
          <w:rFonts w:ascii="Arial" w:hAnsi="Arial" w:cs="Arial"/>
        </w:rPr>
        <w:t xml:space="preserve"> are not thematically grouped.</w:t>
      </w:r>
    </w:p>
    <w:p w14:paraId="33099A12" w14:textId="77777777" w:rsidR="006C03C1" w:rsidRDefault="006C03C1">
      <w:pPr>
        <w:rPr>
          <w:rFonts w:ascii="Arial" w:hAnsi="Arial" w:cs="Arial"/>
        </w:rPr>
      </w:pPr>
    </w:p>
    <w:p w14:paraId="567844B4" w14:textId="23909340" w:rsidR="00BE1B8D" w:rsidRDefault="00857E18">
      <w:pPr>
        <w:rPr>
          <w:rFonts w:ascii="Arial" w:hAnsi="Arial" w:cs="Arial"/>
        </w:rPr>
      </w:pPr>
      <w:r>
        <w:rPr>
          <w:rFonts w:ascii="Arial" w:hAnsi="Arial" w:cs="Arial"/>
        </w:rPr>
        <w:t xml:space="preserve">If the </w:t>
      </w:r>
      <w:r w:rsidR="006C03C1">
        <w:rPr>
          <w:rFonts w:ascii="Arial" w:hAnsi="Arial" w:cs="Arial"/>
        </w:rPr>
        <w:t xml:space="preserve">proposed </w:t>
      </w:r>
      <w:r>
        <w:rPr>
          <w:rFonts w:ascii="Arial" w:hAnsi="Arial" w:cs="Arial"/>
        </w:rPr>
        <w:t>system architecture</w:t>
      </w:r>
      <w:r w:rsidR="001C6F73">
        <w:rPr>
          <w:rFonts w:ascii="Arial" w:hAnsi="Arial" w:cs="Arial"/>
        </w:rPr>
        <w:t xml:space="preserve"> for TR26.998</w:t>
      </w:r>
      <w:r>
        <w:rPr>
          <w:rFonts w:ascii="Arial" w:hAnsi="Arial" w:cs="Arial"/>
        </w:rPr>
        <w:t xml:space="preserve"> is not modified, there could be future confusion and/or services that focus excessively on some system functions and neglect other functions.</w:t>
      </w:r>
      <w:r w:rsidR="006C03C1">
        <w:rPr>
          <w:rFonts w:ascii="Arial" w:hAnsi="Arial" w:cs="Arial"/>
        </w:rPr>
        <w:t xml:space="preserve"> </w:t>
      </w:r>
      <w:r w:rsidR="006C03C1" w:rsidRPr="001C6F73">
        <w:rPr>
          <w:rFonts w:ascii="Arial" w:hAnsi="Arial" w:cs="Arial"/>
        </w:rPr>
        <w:t xml:space="preserve">An improved TR26.998 </w:t>
      </w:r>
      <w:r w:rsidR="001C6F73" w:rsidRPr="001C6F73">
        <w:rPr>
          <w:rFonts w:ascii="Arial" w:hAnsi="Arial" w:cs="Arial"/>
        </w:rPr>
        <w:t xml:space="preserve">system architecture </w:t>
      </w:r>
      <w:r w:rsidR="006C03C1" w:rsidRPr="001C6F73">
        <w:rPr>
          <w:rFonts w:ascii="Arial" w:hAnsi="Arial" w:cs="Arial"/>
        </w:rPr>
        <w:t xml:space="preserve">could be based on ETSI ISG ARF </w:t>
      </w:r>
      <w:r w:rsidR="001C6F73">
        <w:rPr>
          <w:rFonts w:ascii="Arial" w:hAnsi="Arial" w:cs="Arial"/>
        </w:rPr>
        <w:t>f</w:t>
      </w:r>
      <w:r w:rsidR="006C03C1" w:rsidRPr="001C6F73">
        <w:rPr>
          <w:rFonts w:ascii="Arial" w:hAnsi="Arial" w:cs="Arial"/>
        </w:rPr>
        <w:t>unctional architecture.</w:t>
      </w:r>
    </w:p>
    <w:p w14:paraId="1289AE01" w14:textId="7C6DC760" w:rsidR="005A7162" w:rsidRDefault="005A7162">
      <w:pPr>
        <w:rPr>
          <w:rFonts w:ascii="Arial" w:hAnsi="Arial" w:cs="Arial"/>
        </w:rPr>
      </w:pPr>
    </w:p>
    <w:p w14:paraId="1A86B8DF" w14:textId="77777777" w:rsidR="001C6F73" w:rsidRDefault="001C6F73">
      <w:pPr>
        <w:rPr>
          <w:rFonts w:ascii="Arial" w:hAnsi="Arial" w:cs="Arial"/>
        </w:rPr>
      </w:pPr>
    </w:p>
    <w:p w14:paraId="47003A9A" w14:textId="7EBC7961" w:rsidR="00C61E9F" w:rsidRDefault="00857E18" w:rsidP="00857E18">
      <w:pPr>
        <w:spacing w:after="200" w:line="276" w:lineRule="auto"/>
        <w:rPr>
          <w:rFonts w:ascii="Arial" w:eastAsia="Calibri" w:hAnsi="Arial" w:cs="Arial"/>
          <w:i/>
          <w:sz w:val="22"/>
          <w:szCs w:val="22"/>
        </w:rPr>
      </w:pPr>
      <w:r>
        <w:rPr>
          <w:rFonts w:ascii="Arial" w:eastAsia="Calibri" w:hAnsi="Arial" w:cs="Arial"/>
          <w:b/>
          <w:bCs/>
          <w:i/>
          <w:sz w:val="22"/>
          <w:szCs w:val="22"/>
        </w:rPr>
        <w:t xml:space="preserve">2. </w:t>
      </w:r>
      <w:r w:rsidRPr="009659BE">
        <w:rPr>
          <w:rFonts w:ascii="Arial" w:eastAsia="Calibri" w:hAnsi="Arial" w:cs="Arial"/>
          <w:b/>
          <w:bCs/>
          <w:i/>
          <w:sz w:val="22"/>
          <w:szCs w:val="22"/>
        </w:rPr>
        <w:t>Discussion</w:t>
      </w:r>
    </w:p>
    <w:p w14:paraId="5685CDED" w14:textId="423DE52F" w:rsidR="008347F9" w:rsidRDefault="00C61E9F" w:rsidP="00C61E9F">
      <w:pPr>
        <w:rPr>
          <w:rFonts w:ascii="Arial" w:hAnsi="Arial" w:cs="Arial"/>
          <w:lang w:val="en-GB"/>
        </w:rPr>
      </w:pPr>
      <w:r w:rsidRPr="00C61E9F">
        <w:rPr>
          <w:rFonts w:ascii="Arial" w:hAnsi="Arial" w:cs="Arial"/>
          <w:lang w:val="en-GB"/>
        </w:rPr>
        <w:t xml:space="preserve">Section 4.2 of TR 26.998 describes </w:t>
      </w:r>
      <w:r w:rsidR="008347F9">
        <w:rPr>
          <w:rFonts w:ascii="Arial" w:hAnsi="Arial" w:cs="Arial"/>
          <w:lang w:val="en-GB"/>
        </w:rPr>
        <w:t xml:space="preserve">an AR system architecture with </w:t>
      </w:r>
      <w:r w:rsidRPr="00C61E9F">
        <w:rPr>
          <w:rFonts w:ascii="Arial" w:hAnsi="Arial" w:cs="Arial"/>
          <w:lang w:val="en-GB"/>
        </w:rPr>
        <w:t>seven functional blocks and</w:t>
      </w:r>
      <w:r w:rsidR="008347F9">
        <w:rPr>
          <w:rFonts w:ascii="Arial" w:hAnsi="Arial" w:cs="Arial"/>
          <w:lang w:val="en-GB"/>
        </w:rPr>
        <w:t xml:space="preserve"> (in section 4.2.2)</w:t>
      </w:r>
      <w:r w:rsidRPr="00C61E9F">
        <w:rPr>
          <w:rFonts w:ascii="Arial" w:hAnsi="Arial" w:cs="Arial"/>
          <w:lang w:val="en-GB"/>
        </w:rPr>
        <w:t xml:space="preserve"> four device types. The principle differences between </w:t>
      </w:r>
      <w:r w:rsidR="008347F9">
        <w:rPr>
          <w:rFonts w:ascii="Arial" w:hAnsi="Arial" w:cs="Arial"/>
          <w:lang w:val="en-GB"/>
        </w:rPr>
        <w:t xml:space="preserve">proposed </w:t>
      </w:r>
      <w:r w:rsidRPr="00C61E9F">
        <w:rPr>
          <w:rFonts w:ascii="Arial" w:hAnsi="Arial" w:cs="Arial"/>
          <w:lang w:val="en-GB"/>
        </w:rPr>
        <w:t xml:space="preserve">device types </w:t>
      </w:r>
      <w:r w:rsidR="008347F9">
        <w:rPr>
          <w:rFonts w:ascii="Arial" w:hAnsi="Arial" w:cs="Arial"/>
          <w:lang w:val="en-GB"/>
        </w:rPr>
        <w:t>are</w:t>
      </w:r>
      <w:r w:rsidRPr="00C61E9F">
        <w:rPr>
          <w:rFonts w:ascii="Arial" w:hAnsi="Arial" w:cs="Arial"/>
          <w:lang w:val="en-GB"/>
        </w:rPr>
        <w:t xml:space="preserve"> the “split” of functional blocks between the device, puck and network (cloud). </w:t>
      </w:r>
    </w:p>
    <w:p w14:paraId="55A6B376" w14:textId="77777777" w:rsidR="008347F9" w:rsidRDefault="008347F9" w:rsidP="00C61E9F">
      <w:pPr>
        <w:rPr>
          <w:rFonts w:ascii="Arial" w:hAnsi="Arial" w:cs="Arial"/>
          <w:lang w:val="en-GB"/>
        </w:rPr>
      </w:pPr>
    </w:p>
    <w:p w14:paraId="229AFFC2" w14:textId="27012A40" w:rsidR="00C61E9F" w:rsidRPr="00C61E9F" w:rsidRDefault="00C61E9F" w:rsidP="00C61E9F">
      <w:pPr>
        <w:rPr>
          <w:rFonts w:ascii="Arial" w:hAnsi="Arial" w:cs="Arial"/>
          <w:lang w:val="en-GB"/>
        </w:rPr>
      </w:pPr>
      <w:r w:rsidRPr="00C61E9F">
        <w:rPr>
          <w:rFonts w:ascii="Arial" w:hAnsi="Arial" w:cs="Arial"/>
          <w:lang w:val="en-GB"/>
        </w:rPr>
        <w:t xml:space="preserve">Using the ETSI ARF as the foundational architecture for TR26.998 would add value </w:t>
      </w:r>
      <w:r w:rsidR="008347F9">
        <w:rPr>
          <w:rFonts w:ascii="Arial" w:hAnsi="Arial" w:cs="Arial"/>
          <w:lang w:val="en-GB"/>
        </w:rPr>
        <w:t xml:space="preserve">to TR26. 998 </w:t>
      </w:r>
      <w:r w:rsidRPr="00C61E9F">
        <w:rPr>
          <w:rFonts w:ascii="Arial" w:hAnsi="Arial" w:cs="Arial"/>
          <w:lang w:val="en-GB"/>
        </w:rPr>
        <w:t xml:space="preserve">in three ways: </w:t>
      </w:r>
    </w:p>
    <w:p w14:paraId="2F526A9A" w14:textId="77777777" w:rsidR="00C61E9F" w:rsidRPr="00C61E9F" w:rsidRDefault="00C61E9F" w:rsidP="00C61E9F">
      <w:pPr>
        <w:rPr>
          <w:rFonts w:ascii="Arial" w:hAnsi="Arial" w:cs="Arial"/>
          <w:lang w:val="en-GB"/>
        </w:rPr>
      </w:pPr>
    </w:p>
    <w:p w14:paraId="07D06779" w14:textId="7F269D87" w:rsidR="00C61E9F" w:rsidRPr="00C61E9F" w:rsidRDefault="00C61E9F" w:rsidP="00C61E9F">
      <w:pPr>
        <w:rPr>
          <w:rFonts w:ascii="Arial" w:hAnsi="Arial" w:cs="Arial"/>
        </w:rPr>
      </w:pPr>
      <w:r w:rsidRPr="00C61E9F">
        <w:rPr>
          <w:rFonts w:ascii="Arial" w:hAnsi="Arial" w:cs="Arial"/>
          <w:lang w:val="en-GB"/>
        </w:rPr>
        <w:t xml:space="preserve">1. The eleven functional blocks of </w:t>
      </w:r>
      <w:r w:rsidR="0080717C">
        <w:rPr>
          <w:rFonts w:ascii="Arial" w:hAnsi="Arial" w:cs="Arial"/>
          <w:lang w:val="en-GB"/>
        </w:rPr>
        <w:t xml:space="preserve">ETSI ISG </w:t>
      </w:r>
      <w:r w:rsidRPr="00C61E9F">
        <w:rPr>
          <w:rFonts w:ascii="Arial" w:hAnsi="Arial" w:cs="Arial"/>
          <w:lang w:val="en-GB"/>
        </w:rPr>
        <w:t>AR</w:t>
      </w:r>
      <w:r w:rsidR="0080717C">
        <w:rPr>
          <w:rFonts w:ascii="Arial" w:hAnsi="Arial" w:cs="Arial"/>
          <w:lang w:val="en-GB"/>
        </w:rPr>
        <w:t xml:space="preserve"> </w:t>
      </w:r>
      <w:r w:rsidRPr="00C61E9F">
        <w:rPr>
          <w:rFonts w:ascii="Arial" w:hAnsi="Arial" w:cs="Arial"/>
          <w:lang w:val="en-GB"/>
        </w:rPr>
        <w:t>F</w:t>
      </w:r>
      <w:r w:rsidR="0080717C">
        <w:rPr>
          <w:rFonts w:ascii="Arial" w:hAnsi="Arial" w:cs="Arial"/>
          <w:lang w:val="en-GB"/>
        </w:rPr>
        <w:t>ramework</w:t>
      </w:r>
      <w:r w:rsidRPr="00C61E9F">
        <w:rPr>
          <w:rFonts w:ascii="Arial" w:hAnsi="Arial" w:cs="Arial"/>
          <w:lang w:val="en-GB"/>
        </w:rPr>
        <w:t xml:space="preserve"> cover all the functional blocks proposed in TR26.998 and </w:t>
      </w:r>
      <w:r w:rsidR="00D1230A">
        <w:rPr>
          <w:rFonts w:ascii="Arial" w:hAnsi="Arial" w:cs="Arial"/>
          <w:lang w:val="en-GB"/>
        </w:rPr>
        <w:t>they</w:t>
      </w:r>
      <w:r w:rsidRPr="00C61E9F">
        <w:rPr>
          <w:rFonts w:ascii="Arial" w:hAnsi="Arial" w:cs="Arial"/>
          <w:lang w:val="en-GB"/>
        </w:rPr>
        <w:t xml:space="preserve"> group </w:t>
      </w:r>
      <w:proofErr w:type="spellStart"/>
      <w:r w:rsidRPr="00C61E9F">
        <w:rPr>
          <w:rFonts w:ascii="Arial" w:hAnsi="Arial" w:cs="Arial"/>
          <w:lang w:val="en-GB"/>
        </w:rPr>
        <w:t>subfunctions</w:t>
      </w:r>
      <w:proofErr w:type="spellEnd"/>
      <w:r w:rsidRPr="00C61E9F">
        <w:rPr>
          <w:rFonts w:ascii="Arial" w:hAnsi="Arial" w:cs="Arial"/>
          <w:lang w:val="en-GB"/>
        </w:rPr>
        <w:t xml:space="preserve"> thematically</w:t>
      </w:r>
      <w:r w:rsidR="00D1230A">
        <w:rPr>
          <w:rFonts w:ascii="Arial" w:hAnsi="Arial" w:cs="Arial"/>
          <w:lang w:val="en-GB"/>
        </w:rPr>
        <w:t>. Additionally, ETIS ISG ARF</w:t>
      </w:r>
      <w:r w:rsidR="008347F9">
        <w:rPr>
          <w:rFonts w:ascii="Arial" w:hAnsi="Arial" w:cs="Arial"/>
          <w:lang w:val="en-GB"/>
        </w:rPr>
        <w:t xml:space="preserve"> has other </w:t>
      </w:r>
      <w:proofErr w:type="spellStart"/>
      <w:r w:rsidR="008347F9">
        <w:rPr>
          <w:rFonts w:ascii="Arial" w:hAnsi="Arial" w:cs="Arial"/>
          <w:lang w:val="en-GB"/>
        </w:rPr>
        <w:t>subfunctions</w:t>
      </w:r>
      <w:proofErr w:type="spellEnd"/>
      <w:r w:rsidR="008347F9">
        <w:rPr>
          <w:rFonts w:ascii="Arial" w:hAnsi="Arial" w:cs="Arial"/>
          <w:lang w:val="en-GB"/>
        </w:rPr>
        <w:t xml:space="preserve"> which are not currently in the TR26.998 architecture</w:t>
      </w:r>
      <w:r w:rsidRPr="00C61E9F">
        <w:rPr>
          <w:rFonts w:ascii="Arial" w:hAnsi="Arial" w:cs="Arial"/>
          <w:lang w:val="en-GB"/>
        </w:rPr>
        <w:t xml:space="preserve">. </w:t>
      </w:r>
      <w:r w:rsidR="008347F9">
        <w:rPr>
          <w:rFonts w:ascii="Arial" w:hAnsi="Arial" w:cs="Arial"/>
          <w:lang w:val="en-GB"/>
        </w:rPr>
        <w:t>Using the ETSI ISG AR Framework</w:t>
      </w:r>
      <w:r w:rsidR="008347F9" w:rsidRPr="00C61E9F">
        <w:rPr>
          <w:rFonts w:ascii="Arial" w:hAnsi="Arial" w:cs="Arial"/>
          <w:lang w:val="en-GB"/>
        </w:rPr>
        <w:t xml:space="preserve"> </w:t>
      </w:r>
      <w:r w:rsidRPr="00C61E9F">
        <w:rPr>
          <w:rFonts w:ascii="Arial" w:hAnsi="Arial" w:cs="Arial"/>
          <w:lang w:val="en-GB"/>
        </w:rPr>
        <w:t xml:space="preserve">significantly simplifies the architecture for describing </w:t>
      </w:r>
      <w:r w:rsidRPr="00C61E9F">
        <w:rPr>
          <w:rFonts w:ascii="Arial" w:hAnsi="Arial" w:cs="Arial"/>
        </w:rPr>
        <w:t>G</w:t>
      </w:r>
      <w:r w:rsidRPr="00C61E9F">
        <w:rPr>
          <w:rFonts w:ascii="Arial" w:hAnsi="Arial" w:cs="Arial"/>
          <w:lang w:eastAsia="ko-KR"/>
        </w:rPr>
        <w:t xml:space="preserve">lass-type </w:t>
      </w:r>
      <w:r w:rsidRPr="00C61E9F">
        <w:rPr>
          <w:rFonts w:ascii="Arial" w:hAnsi="Arial" w:cs="Arial"/>
        </w:rPr>
        <w:t xml:space="preserve">AR/MR Devices. For example, in TR26.998 cameras, microphones and sensors are separated. In ETSI ARF, they are three possible </w:t>
      </w:r>
      <w:proofErr w:type="spellStart"/>
      <w:r w:rsidRPr="00C61E9F">
        <w:rPr>
          <w:rFonts w:ascii="Arial" w:hAnsi="Arial" w:cs="Arial"/>
        </w:rPr>
        <w:t>subfunctions</w:t>
      </w:r>
      <w:proofErr w:type="spellEnd"/>
      <w:r w:rsidRPr="00C61E9F">
        <w:rPr>
          <w:rFonts w:ascii="Arial" w:hAnsi="Arial" w:cs="Arial"/>
        </w:rPr>
        <w:t xml:space="preserve"> of World Capture.</w:t>
      </w:r>
    </w:p>
    <w:p w14:paraId="611E320B" w14:textId="77777777" w:rsidR="00C61E9F" w:rsidRPr="00C61E9F" w:rsidRDefault="00C61E9F" w:rsidP="00C61E9F">
      <w:pPr>
        <w:rPr>
          <w:rFonts w:ascii="Arial" w:hAnsi="Arial" w:cs="Arial"/>
          <w:lang w:val="en-GB"/>
        </w:rPr>
      </w:pPr>
    </w:p>
    <w:p w14:paraId="5E72CCD3" w14:textId="167665EF" w:rsidR="00C61E9F" w:rsidRPr="00C61E9F" w:rsidRDefault="00C61E9F" w:rsidP="00C61E9F">
      <w:pPr>
        <w:rPr>
          <w:rFonts w:ascii="Arial" w:hAnsi="Arial" w:cs="Arial"/>
          <w:lang w:val="en-GB"/>
        </w:rPr>
      </w:pPr>
      <w:r w:rsidRPr="00C61E9F">
        <w:rPr>
          <w:rFonts w:ascii="Arial" w:hAnsi="Arial" w:cs="Arial"/>
          <w:lang w:val="en-GB"/>
        </w:rPr>
        <w:t xml:space="preserve">2. The ARF provides greater detail than the current TR26.998 architecture in two of the functions that are most likely to be distributed between network and device: World Analysis and World Storage. Scene Management and 3D Rendering functions are, as shown in Figure 1 </w:t>
      </w:r>
      <w:r w:rsidR="00EE64C3">
        <w:rPr>
          <w:rFonts w:ascii="Arial" w:hAnsi="Arial" w:cs="Arial"/>
          <w:lang w:val="en-GB"/>
        </w:rPr>
        <w:t>in another contribution (</w:t>
      </w:r>
      <w:proofErr w:type="spellStart"/>
      <w:r w:rsidR="00EE64C3">
        <w:rPr>
          <w:rFonts w:ascii="Arial" w:hAnsi="Arial" w:cs="Arial"/>
          <w:lang w:val="en-GB"/>
        </w:rPr>
        <w:t>TDoc</w:t>
      </w:r>
      <w:proofErr w:type="spellEnd"/>
      <w:r w:rsidR="00EE64C3">
        <w:rPr>
          <w:rFonts w:ascii="Arial" w:hAnsi="Arial" w:cs="Arial"/>
          <w:lang w:val="en-GB"/>
        </w:rPr>
        <w:t xml:space="preserve"> </w:t>
      </w:r>
      <w:r w:rsidR="00EE64C3" w:rsidRPr="00EE64C3">
        <w:rPr>
          <w:rFonts w:ascii="Arial" w:hAnsi="Arial" w:cs="Arial"/>
          <w:lang w:val="en-GB"/>
        </w:rPr>
        <w:t>S4-210427</w:t>
      </w:r>
      <w:r w:rsidR="00EE64C3">
        <w:rPr>
          <w:rFonts w:ascii="Arial" w:hAnsi="Arial" w:cs="Arial"/>
          <w:lang w:val="en-GB"/>
        </w:rPr>
        <w:t>)</w:t>
      </w:r>
      <w:r w:rsidRPr="00C61E9F">
        <w:rPr>
          <w:rFonts w:ascii="Arial" w:hAnsi="Arial" w:cs="Arial"/>
          <w:lang w:val="en-GB"/>
        </w:rPr>
        <w:t xml:space="preserve">, also well suited to edge computing. </w:t>
      </w:r>
    </w:p>
    <w:p w14:paraId="7528AC04" w14:textId="77777777" w:rsidR="00C61E9F" w:rsidRPr="00C61E9F" w:rsidRDefault="00C61E9F" w:rsidP="00C61E9F">
      <w:pPr>
        <w:rPr>
          <w:rFonts w:ascii="Arial" w:hAnsi="Arial" w:cs="Arial"/>
          <w:lang w:val="en-GB"/>
        </w:rPr>
      </w:pPr>
    </w:p>
    <w:p w14:paraId="345C0ED7" w14:textId="418F1ECD" w:rsidR="00C61E9F" w:rsidRPr="00C61E9F" w:rsidRDefault="00C61E9F" w:rsidP="00C61E9F">
      <w:pPr>
        <w:rPr>
          <w:rFonts w:ascii="Arial" w:hAnsi="Arial" w:cs="Arial"/>
          <w:lang w:val="en-GB"/>
        </w:rPr>
      </w:pPr>
      <w:r w:rsidRPr="00C61E9F">
        <w:rPr>
          <w:rFonts w:ascii="Arial" w:hAnsi="Arial" w:cs="Arial"/>
          <w:lang w:val="en-GB"/>
        </w:rPr>
        <w:t xml:space="preserve">3. Currently, the TR26.998 architecture distinguishes between 2D and 3D media or world capture and “adds on” the device (user) pose. Pose is fundamental to all XR experiences and should not be separated from the assets or interactions. The device pose with respect to anchors is inherent in ETSI </w:t>
      </w:r>
      <w:r w:rsidR="00EE64C3">
        <w:rPr>
          <w:rFonts w:ascii="Arial" w:hAnsi="Arial" w:cs="Arial"/>
          <w:lang w:val="en-GB"/>
        </w:rPr>
        <w:t xml:space="preserve">ISG </w:t>
      </w:r>
      <w:r w:rsidRPr="00C61E9F">
        <w:rPr>
          <w:rFonts w:ascii="Arial" w:hAnsi="Arial" w:cs="Arial"/>
          <w:lang w:val="en-GB"/>
        </w:rPr>
        <w:t xml:space="preserve">ARF. All the ETSI ARF functions and </w:t>
      </w:r>
      <w:proofErr w:type="spellStart"/>
      <w:r w:rsidRPr="00C61E9F">
        <w:rPr>
          <w:rFonts w:ascii="Arial" w:hAnsi="Arial" w:cs="Arial"/>
          <w:lang w:val="en-GB"/>
        </w:rPr>
        <w:t>subfunctions</w:t>
      </w:r>
      <w:proofErr w:type="spellEnd"/>
      <w:r w:rsidRPr="00C61E9F">
        <w:rPr>
          <w:rFonts w:ascii="Arial" w:hAnsi="Arial" w:cs="Arial"/>
          <w:lang w:val="en-GB"/>
        </w:rPr>
        <w:t xml:space="preserve"> are agnostic with respect to 2D and 3D tracking, encoding or decoding</w:t>
      </w:r>
      <w:r w:rsidR="00EE64C3">
        <w:rPr>
          <w:rFonts w:ascii="Arial" w:hAnsi="Arial" w:cs="Arial"/>
          <w:lang w:val="en-GB"/>
        </w:rPr>
        <w:t>, and their position on AR glasses, puck or edge/cloud</w:t>
      </w:r>
      <w:r w:rsidRPr="00C61E9F">
        <w:rPr>
          <w:rFonts w:ascii="Arial" w:hAnsi="Arial" w:cs="Arial"/>
          <w:lang w:val="en-GB"/>
        </w:rPr>
        <w:t xml:space="preserve">. </w:t>
      </w:r>
    </w:p>
    <w:p w14:paraId="4AB20B79" w14:textId="77777777" w:rsidR="00C61E9F" w:rsidRDefault="00C61E9F" w:rsidP="00C61E9F">
      <w:pPr>
        <w:rPr>
          <w:rFonts w:ascii="Arial" w:hAnsi="Arial" w:cs="Arial"/>
          <w:lang w:val="en-GB"/>
        </w:rPr>
      </w:pPr>
    </w:p>
    <w:p w14:paraId="4EAA0B2C" w14:textId="10843A4B" w:rsidR="00BE1B8D" w:rsidRPr="00B5656B" w:rsidRDefault="00BE1B8D">
      <w:pPr>
        <w:rPr>
          <w:rFonts w:ascii="Arial" w:hAnsi="Arial" w:cs="Arial"/>
          <w:b/>
        </w:rPr>
      </w:pPr>
      <w:r w:rsidRPr="00B5656B">
        <w:rPr>
          <w:rFonts w:ascii="Arial" w:hAnsi="Arial" w:cs="Arial"/>
          <w:b/>
        </w:rPr>
        <w:t xml:space="preserve">Device Functions </w:t>
      </w:r>
    </w:p>
    <w:p w14:paraId="09A61298" w14:textId="1E9D0902" w:rsidR="005A7162" w:rsidRDefault="00BE1B8D">
      <w:pPr>
        <w:rPr>
          <w:rFonts w:ascii="Arial" w:hAnsi="Arial" w:cs="Arial"/>
        </w:rPr>
      </w:pPr>
      <w:r>
        <w:rPr>
          <w:rFonts w:ascii="Arial" w:hAnsi="Arial" w:cs="Arial"/>
        </w:rPr>
        <w:t xml:space="preserve">The section 4.2.1 of the TR26.998 version 0.5.0 describes </w:t>
      </w:r>
      <w:r w:rsidR="005A7162">
        <w:rPr>
          <w:rFonts w:ascii="Arial" w:hAnsi="Arial" w:cs="Arial"/>
        </w:rPr>
        <w:t>seven “device functions”</w:t>
      </w:r>
      <w:r w:rsidR="00722BB3">
        <w:rPr>
          <w:rFonts w:ascii="Arial" w:hAnsi="Arial" w:cs="Arial"/>
        </w:rPr>
        <w:t xml:space="preserve"> and their </w:t>
      </w:r>
      <w:proofErr w:type="spellStart"/>
      <w:r w:rsidR="00722BB3">
        <w:rPr>
          <w:rFonts w:ascii="Arial" w:hAnsi="Arial" w:cs="Arial"/>
        </w:rPr>
        <w:t>subfunctions</w:t>
      </w:r>
      <w:proofErr w:type="spellEnd"/>
      <w:r w:rsidR="00722BB3">
        <w:rPr>
          <w:rFonts w:ascii="Arial" w:hAnsi="Arial" w:cs="Arial"/>
        </w:rPr>
        <w:t>. In Table 1, each is mapped to the corresponding ETSI ISG ARF section.</w:t>
      </w:r>
    </w:p>
    <w:p w14:paraId="41B3C4C7" w14:textId="2890CE4D" w:rsidR="00BE1B8D" w:rsidRPr="00BE1B8D" w:rsidRDefault="00BE1B8D">
      <w:pPr>
        <w:rPr>
          <w:rFonts w:ascii="Arial" w:hAnsi="Arial" w:cs="Arial"/>
        </w:rPr>
      </w:pPr>
    </w:p>
    <w:p w14:paraId="3B8B92B8" w14:textId="2746A5D3" w:rsidR="00BE1B8D" w:rsidRDefault="00BE1B8D">
      <w:pPr>
        <w:rPr>
          <w:rFonts w:ascii="Arial" w:hAnsi="Arial" w:cs="Arial"/>
        </w:rPr>
      </w:pPr>
      <w:r>
        <w:rPr>
          <w:rFonts w:ascii="Arial" w:hAnsi="Arial" w:cs="Arial"/>
        </w:rPr>
        <w:t xml:space="preserve">Table 1. TR26.998 AR Functions </w:t>
      </w:r>
      <w:r w:rsidR="00EE64C3">
        <w:rPr>
          <w:rFonts w:ascii="Arial" w:hAnsi="Arial" w:cs="Arial"/>
        </w:rPr>
        <w:t>Mapped With ETSI ISG ARF</w:t>
      </w:r>
    </w:p>
    <w:tbl>
      <w:tblPr>
        <w:tblStyle w:val="TableGrid"/>
        <w:tblW w:w="9351" w:type="dxa"/>
        <w:tblLook w:val="04A0" w:firstRow="1" w:lastRow="0" w:firstColumn="1" w:lastColumn="0" w:noHBand="0" w:noVBand="1"/>
      </w:tblPr>
      <w:tblGrid>
        <w:gridCol w:w="542"/>
        <w:gridCol w:w="3242"/>
        <w:gridCol w:w="1881"/>
        <w:gridCol w:w="3686"/>
      </w:tblGrid>
      <w:tr w:rsidR="00EE64C3" w:rsidRPr="00F239DC" w14:paraId="234D644C" w14:textId="77777777" w:rsidTr="00D453D1">
        <w:tc>
          <w:tcPr>
            <w:tcW w:w="542" w:type="dxa"/>
          </w:tcPr>
          <w:p w14:paraId="3E4A375C" w14:textId="77777777" w:rsidR="00EE64C3" w:rsidRPr="008347F9" w:rsidRDefault="00EE64C3">
            <w:pPr>
              <w:rPr>
                <w:rFonts w:ascii="Arial" w:hAnsi="Arial" w:cs="Arial"/>
                <w:b/>
              </w:rPr>
            </w:pPr>
          </w:p>
        </w:tc>
        <w:tc>
          <w:tcPr>
            <w:tcW w:w="3242" w:type="dxa"/>
          </w:tcPr>
          <w:p w14:paraId="40D6A3A1" w14:textId="533ED3FB" w:rsidR="00EE64C3" w:rsidRPr="008347F9" w:rsidRDefault="00EE64C3">
            <w:pPr>
              <w:rPr>
                <w:rFonts w:ascii="Arial" w:hAnsi="Arial" w:cs="Arial"/>
                <w:b/>
              </w:rPr>
            </w:pPr>
            <w:r w:rsidRPr="008347F9">
              <w:rPr>
                <w:rFonts w:ascii="Arial" w:hAnsi="Arial" w:cs="Arial"/>
                <w:b/>
              </w:rPr>
              <w:t xml:space="preserve">From TR26.998 </w:t>
            </w:r>
          </w:p>
        </w:tc>
        <w:tc>
          <w:tcPr>
            <w:tcW w:w="1881" w:type="dxa"/>
          </w:tcPr>
          <w:p w14:paraId="0550293D" w14:textId="321AFFBD" w:rsidR="00EE64C3" w:rsidRPr="008347F9" w:rsidRDefault="00EE64C3" w:rsidP="00EE64C3">
            <w:pPr>
              <w:jc w:val="center"/>
              <w:rPr>
                <w:rFonts w:ascii="Arial" w:hAnsi="Arial" w:cs="Arial"/>
                <w:b/>
              </w:rPr>
            </w:pPr>
            <w:r w:rsidRPr="008347F9">
              <w:rPr>
                <w:rFonts w:ascii="Arial" w:hAnsi="Arial" w:cs="Arial"/>
                <w:b/>
              </w:rPr>
              <w:t>Is it included in ETSI ISG ARF</w:t>
            </w:r>
          </w:p>
        </w:tc>
        <w:tc>
          <w:tcPr>
            <w:tcW w:w="3686" w:type="dxa"/>
          </w:tcPr>
          <w:p w14:paraId="6F4AC327" w14:textId="536BA426" w:rsidR="00EE64C3" w:rsidRPr="008347F9" w:rsidRDefault="00EE64C3">
            <w:pPr>
              <w:rPr>
                <w:rFonts w:ascii="Arial" w:hAnsi="Arial" w:cs="Arial"/>
                <w:b/>
              </w:rPr>
            </w:pPr>
            <w:r w:rsidRPr="008347F9">
              <w:rPr>
                <w:rFonts w:ascii="Arial" w:hAnsi="Arial" w:cs="Arial"/>
                <w:b/>
              </w:rPr>
              <w:t>Corresponding section or function in ETSI ISG ARF</w:t>
            </w:r>
          </w:p>
        </w:tc>
      </w:tr>
      <w:tr w:rsidR="00EE64C3" w14:paraId="357F83DA" w14:textId="77777777" w:rsidTr="00D453D1">
        <w:tc>
          <w:tcPr>
            <w:tcW w:w="542" w:type="dxa"/>
          </w:tcPr>
          <w:p w14:paraId="233DE8DE" w14:textId="08576E09" w:rsidR="00EE64C3" w:rsidRDefault="00EE64C3">
            <w:pPr>
              <w:rPr>
                <w:rFonts w:ascii="Arial" w:hAnsi="Arial" w:cs="Arial"/>
              </w:rPr>
            </w:pPr>
            <w:r>
              <w:rPr>
                <w:rFonts w:ascii="Arial" w:hAnsi="Arial" w:cs="Arial"/>
              </w:rPr>
              <w:t>a.</w:t>
            </w:r>
          </w:p>
        </w:tc>
        <w:tc>
          <w:tcPr>
            <w:tcW w:w="3242" w:type="dxa"/>
          </w:tcPr>
          <w:p w14:paraId="6B0D7FC3" w14:textId="403A9A4A" w:rsidR="00EE64C3" w:rsidRDefault="00EE64C3">
            <w:pPr>
              <w:rPr>
                <w:rFonts w:ascii="Arial" w:hAnsi="Arial" w:cs="Arial"/>
              </w:rPr>
            </w:pPr>
            <w:r>
              <w:rPr>
                <w:rFonts w:ascii="Arial" w:hAnsi="Arial" w:cs="Arial"/>
              </w:rPr>
              <w:t>Tracking and Sensing</w:t>
            </w:r>
          </w:p>
        </w:tc>
        <w:tc>
          <w:tcPr>
            <w:tcW w:w="1881" w:type="dxa"/>
          </w:tcPr>
          <w:p w14:paraId="7FEB58F7" w14:textId="1E625486" w:rsidR="00EE64C3" w:rsidRDefault="00EE64C3" w:rsidP="00EE64C3">
            <w:pPr>
              <w:jc w:val="center"/>
              <w:rPr>
                <w:rFonts w:ascii="Arial" w:hAnsi="Arial" w:cs="Arial"/>
              </w:rPr>
            </w:pPr>
            <w:r>
              <w:rPr>
                <w:rFonts w:ascii="Arial" w:hAnsi="Arial" w:cs="Arial"/>
              </w:rPr>
              <w:t>Yes</w:t>
            </w:r>
          </w:p>
        </w:tc>
        <w:tc>
          <w:tcPr>
            <w:tcW w:w="3686" w:type="dxa"/>
          </w:tcPr>
          <w:p w14:paraId="02C10920" w14:textId="46C000F8" w:rsidR="00EE64C3" w:rsidRDefault="001D0A7F">
            <w:pPr>
              <w:rPr>
                <w:rFonts w:ascii="Arial" w:hAnsi="Arial" w:cs="Arial"/>
              </w:rPr>
            </w:pPr>
            <w:r>
              <w:rPr>
                <w:rFonts w:ascii="Arial" w:hAnsi="Arial" w:cs="Arial"/>
              </w:rPr>
              <w:t>5.7 User Interactions</w:t>
            </w:r>
          </w:p>
        </w:tc>
      </w:tr>
      <w:tr w:rsidR="00EE64C3" w14:paraId="7EB90C98" w14:textId="77777777" w:rsidTr="00D453D1">
        <w:tc>
          <w:tcPr>
            <w:tcW w:w="542" w:type="dxa"/>
          </w:tcPr>
          <w:p w14:paraId="5149FD6E" w14:textId="77777777" w:rsidR="00EE64C3" w:rsidRDefault="00EE64C3">
            <w:pPr>
              <w:rPr>
                <w:rFonts w:ascii="Arial" w:hAnsi="Arial" w:cs="Arial"/>
              </w:rPr>
            </w:pPr>
          </w:p>
        </w:tc>
        <w:tc>
          <w:tcPr>
            <w:tcW w:w="3242" w:type="dxa"/>
          </w:tcPr>
          <w:p w14:paraId="1E8C53A2" w14:textId="763FA19D" w:rsidR="00EE64C3" w:rsidRDefault="00EE64C3" w:rsidP="00BE1B8D">
            <w:pPr>
              <w:jc w:val="right"/>
              <w:rPr>
                <w:rFonts w:ascii="Arial" w:hAnsi="Arial" w:cs="Arial"/>
              </w:rPr>
            </w:pPr>
            <w:r>
              <w:rPr>
                <w:rFonts w:ascii="Arial" w:hAnsi="Arial" w:cs="Arial"/>
              </w:rPr>
              <w:t>Inside-out tracking for 6DOF user pose</w:t>
            </w:r>
          </w:p>
        </w:tc>
        <w:tc>
          <w:tcPr>
            <w:tcW w:w="1881" w:type="dxa"/>
          </w:tcPr>
          <w:p w14:paraId="08712C32" w14:textId="5F030EED" w:rsidR="00EE64C3" w:rsidRDefault="00A87430" w:rsidP="00EE64C3">
            <w:pPr>
              <w:jc w:val="center"/>
              <w:rPr>
                <w:rFonts w:ascii="Arial" w:hAnsi="Arial" w:cs="Arial"/>
              </w:rPr>
            </w:pPr>
            <w:r>
              <w:rPr>
                <w:rFonts w:ascii="Arial" w:hAnsi="Arial" w:cs="Arial"/>
              </w:rPr>
              <w:t>In two parts</w:t>
            </w:r>
          </w:p>
        </w:tc>
        <w:tc>
          <w:tcPr>
            <w:tcW w:w="3686" w:type="dxa"/>
          </w:tcPr>
          <w:p w14:paraId="6F672E20" w14:textId="77777777" w:rsidR="001D0A7F" w:rsidRDefault="001D0A7F">
            <w:pPr>
              <w:rPr>
                <w:rFonts w:ascii="Arial" w:hAnsi="Arial" w:cs="Arial"/>
              </w:rPr>
            </w:pPr>
            <w:r>
              <w:rPr>
                <w:rFonts w:ascii="Arial" w:hAnsi="Arial" w:cs="Arial"/>
              </w:rPr>
              <w:t>5.2.2 AR Device Relocalization</w:t>
            </w:r>
          </w:p>
          <w:p w14:paraId="78B9326F" w14:textId="094AE31B" w:rsidR="00EE64C3" w:rsidRDefault="001D0A7F">
            <w:pPr>
              <w:rPr>
                <w:rFonts w:ascii="Arial" w:hAnsi="Arial" w:cs="Arial"/>
              </w:rPr>
            </w:pPr>
            <w:r>
              <w:rPr>
                <w:rFonts w:ascii="Arial" w:hAnsi="Arial" w:cs="Arial"/>
              </w:rPr>
              <w:t xml:space="preserve">5.2.3 AR Device Tracking </w:t>
            </w:r>
          </w:p>
        </w:tc>
      </w:tr>
      <w:tr w:rsidR="00EE64C3" w14:paraId="2F9EB3E1" w14:textId="77777777" w:rsidTr="00D453D1">
        <w:tc>
          <w:tcPr>
            <w:tcW w:w="542" w:type="dxa"/>
          </w:tcPr>
          <w:p w14:paraId="5D02BC7C" w14:textId="324E84D6" w:rsidR="00EE64C3" w:rsidRDefault="00EE64C3">
            <w:pPr>
              <w:rPr>
                <w:rFonts w:ascii="Arial" w:hAnsi="Arial" w:cs="Arial"/>
              </w:rPr>
            </w:pPr>
          </w:p>
        </w:tc>
        <w:tc>
          <w:tcPr>
            <w:tcW w:w="3242" w:type="dxa"/>
          </w:tcPr>
          <w:p w14:paraId="4D05C23A" w14:textId="2B39C5D6" w:rsidR="00EE64C3" w:rsidRDefault="00EE64C3" w:rsidP="00BE1B8D">
            <w:pPr>
              <w:jc w:val="right"/>
              <w:rPr>
                <w:rFonts w:ascii="Arial" w:hAnsi="Arial" w:cs="Arial"/>
              </w:rPr>
            </w:pPr>
            <w:r>
              <w:rPr>
                <w:rFonts w:ascii="Arial" w:hAnsi="Arial" w:cs="Arial"/>
              </w:rPr>
              <w:t>Eye-tracking</w:t>
            </w:r>
          </w:p>
        </w:tc>
        <w:tc>
          <w:tcPr>
            <w:tcW w:w="1881" w:type="dxa"/>
          </w:tcPr>
          <w:p w14:paraId="70F91B76" w14:textId="76980186" w:rsidR="00EE64C3" w:rsidRDefault="00EE64C3" w:rsidP="00EE64C3">
            <w:pPr>
              <w:jc w:val="center"/>
              <w:rPr>
                <w:rFonts w:ascii="Arial" w:hAnsi="Arial" w:cs="Arial"/>
              </w:rPr>
            </w:pPr>
            <w:r>
              <w:rPr>
                <w:rFonts w:ascii="Arial" w:hAnsi="Arial" w:cs="Arial"/>
              </w:rPr>
              <w:t>Yes</w:t>
            </w:r>
          </w:p>
        </w:tc>
        <w:tc>
          <w:tcPr>
            <w:tcW w:w="3686" w:type="dxa"/>
          </w:tcPr>
          <w:p w14:paraId="1F9F6964" w14:textId="431154AF" w:rsidR="00EE64C3" w:rsidRDefault="001D0A7F">
            <w:pPr>
              <w:rPr>
                <w:rFonts w:ascii="Arial" w:hAnsi="Arial" w:cs="Arial"/>
              </w:rPr>
            </w:pPr>
            <w:r>
              <w:rPr>
                <w:rFonts w:ascii="Arial" w:hAnsi="Arial" w:cs="Arial"/>
              </w:rPr>
              <w:t>5.7.4 Gaze</w:t>
            </w:r>
          </w:p>
        </w:tc>
      </w:tr>
      <w:tr w:rsidR="00EE64C3" w14:paraId="6D61BABE" w14:textId="77777777" w:rsidTr="00D453D1">
        <w:tc>
          <w:tcPr>
            <w:tcW w:w="542" w:type="dxa"/>
          </w:tcPr>
          <w:p w14:paraId="332988AA" w14:textId="77777777" w:rsidR="00EE64C3" w:rsidRDefault="00EE64C3">
            <w:pPr>
              <w:rPr>
                <w:rFonts w:ascii="Arial" w:hAnsi="Arial" w:cs="Arial"/>
              </w:rPr>
            </w:pPr>
          </w:p>
        </w:tc>
        <w:tc>
          <w:tcPr>
            <w:tcW w:w="3242" w:type="dxa"/>
          </w:tcPr>
          <w:p w14:paraId="5B6CBB85" w14:textId="7955090D" w:rsidR="00EE64C3" w:rsidRDefault="00EE64C3" w:rsidP="00BE1B8D">
            <w:pPr>
              <w:jc w:val="right"/>
              <w:rPr>
                <w:rFonts w:ascii="Arial" w:hAnsi="Arial" w:cs="Arial"/>
              </w:rPr>
            </w:pPr>
            <w:r>
              <w:rPr>
                <w:rFonts w:ascii="Arial" w:hAnsi="Arial" w:cs="Arial"/>
              </w:rPr>
              <w:t>Hand-tracking</w:t>
            </w:r>
          </w:p>
        </w:tc>
        <w:tc>
          <w:tcPr>
            <w:tcW w:w="1881" w:type="dxa"/>
          </w:tcPr>
          <w:p w14:paraId="7562CE61" w14:textId="74C76944" w:rsidR="00EE64C3" w:rsidRDefault="001D0A7F" w:rsidP="00EE64C3">
            <w:pPr>
              <w:jc w:val="center"/>
              <w:rPr>
                <w:rFonts w:ascii="Arial" w:hAnsi="Arial" w:cs="Arial"/>
              </w:rPr>
            </w:pPr>
            <w:r>
              <w:rPr>
                <w:rFonts w:ascii="Arial" w:hAnsi="Arial" w:cs="Arial"/>
              </w:rPr>
              <w:t>In two parts</w:t>
            </w:r>
          </w:p>
        </w:tc>
        <w:tc>
          <w:tcPr>
            <w:tcW w:w="3686" w:type="dxa"/>
          </w:tcPr>
          <w:p w14:paraId="430E8B77" w14:textId="77777777" w:rsidR="00EE64C3" w:rsidRDefault="001D0A7F">
            <w:pPr>
              <w:rPr>
                <w:rFonts w:ascii="Arial" w:hAnsi="Arial" w:cs="Arial"/>
              </w:rPr>
            </w:pPr>
            <w:r>
              <w:rPr>
                <w:rFonts w:ascii="Arial" w:hAnsi="Arial" w:cs="Arial"/>
              </w:rPr>
              <w:t>5.7.2 3D Gesture</w:t>
            </w:r>
          </w:p>
          <w:p w14:paraId="6A94631C" w14:textId="26D53E93" w:rsidR="001D0A7F" w:rsidRDefault="001D0A7F">
            <w:pPr>
              <w:rPr>
                <w:rFonts w:ascii="Arial" w:hAnsi="Arial" w:cs="Arial"/>
              </w:rPr>
            </w:pPr>
            <w:r>
              <w:rPr>
                <w:rFonts w:ascii="Arial" w:hAnsi="Arial" w:cs="Arial"/>
              </w:rPr>
              <w:t>5.7.3 Tactile</w:t>
            </w:r>
          </w:p>
        </w:tc>
      </w:tr>
      <w:tr w:rsidR="00EE64C3" w14:paraId="3019BE28" w14:textId="77777777" w:rsidTr="00D453D1">
        <w:tc>
          <w:tcPr>
            <w:tcW w:w="542" w:type="dxa"/>
          </w:tcPr>
          <w:p w14:paraId="1F84BF1A" w14:textId="20093E8E" w:rsidR="00EE64C3" w:rsidRDefault="00EE64C3">
            <w:pPr>
              <w:rPr>
                <w:rFonts w:ascii="Arial" w:hAnsi="Arial" w:cs="Arial"/>
              </w:rPr>
            </w:pPr>
          </w:p>
        </w:tc>
        <w:tc>
          <w:tcPr>
            <w:tcW w:w="3242" w:type="dxa"/>
          </w:tcPr>
          <w:p w14:paraId="42A40776" w14:textId="01494604" w:rsidR="00EE64C3" w:rsidRDefault="00DD09F0" w:rsidP="00BE1B8D">
            <w:pPr>
              <w:jc w:val="right"/>
              <w:rPr>
                <w:rFonts w:ascii="Arial" w:hAnsi="Arial" w:cs="Arial"/>
              </w:rPr>
            </w:pPr>
            <w:r>
              <w:rPr>
                <w:rFonts w:ascii="Arial" w:hAnsi="Arial" w:cs="Arial"/>
              </w:rPr>
              <w:t>Tracker/</w:t>
            </w:r>
            <w:r w:rsidR="00EE64C3">
              <w:rPr>
                <w:rFonts w:ascii="Arial" w:hAnsi="Arial" w:cs="Arial"/>
              </w:rPr>
              <w:t>Sensors</w:t>
            </w:r>
          </w:p>
        </w:tc>
        <w:tc>
          <w:tcPr>
            <w:tcW w:w="1881" w:type="dxa"/>
          </w:tcPr>
          <w:p w14:paraId="29BF0A7E" w14:textId="2B331462" w:rsidR="00EE64C3" w:rsidRDefault="001D0A7F" w:rsidP="00EE64C3">
            <w:pPr>
              <w:jc w:val="center"/>
              <w:rPr>
                <w:rFonts w:ascii="Arial" w:hAnsi="Arial" w:cs="Arial"/>
              </w:rPr>
            </w:pPr>
            <w:r>
              <w:rPr>
                <w:rFonts w:ascii="Arial" w:hAnsi="Arial" w:cs="Arial"/>
              </w:rPr>
              <w:t xml:space="preserve">In two parts (tracking &amp; </w:t>
            </w:r>
            <w:r>
              <w:rPr>
                <w:rFonts w:ascii="Arial" w:hAnsi="Arial" w:cs="Arial"/>
              </w:rPr>
              <w:lastRenderedPageBreak/>
              <w:t>user interactions)</w:t>
            </w:r>
          </w:p>
        </w:tc>
        <w:tc>
          <w:tcPr>
            <w:tcW w:w="3686" w:type="dxa"/>
          </w:tcPr>
          <w:p w14:paraId="2B90DCD2" w14:textId="77777777" w:rsidR="00EE64C3" w:rsidRDefault="001D0A7F">
            <w:pPr>
              <w:rPr>
                <w:rFonts w:ascii="Arial" w:hAnsi="Arial" w:cs="Arial"/>
              </w:rPr>
            </w:pPr>
            <w:r>
              <w:rPr>
                <w:rFonts w:ascii="Arial" w:hAnsi="Arial" w:cs="Arial"/>
              </w:rPr>
              <w:lastRenderedPageBreak/>
              <w:t>5.1 world Capture</w:t>
            </w:r>
          </w:p>
          <w:p w14:paraId="21024856" w14:textId="5B5A8C02" w:rsidR="001D0A7F" w:rsidRDefault="001D0A7F">
            <w:pPr>
              <w:rPr>
                <w:rFonts w:ascii="Arial" w:hAnsi="Arial" w:cs="Arial"/>
              </w:rPr>
            </w:pPr>
            <w:r>
              <w:rPr>
                <w:rFonts w:ascii="Arial" w:hAnsi="Arial" w:cs="Arial"/>
              </w:rPr>
              <w:t>5.7 User Interactions</w:t>
            </w:r>
          </w:p>
        </w:tc>
      </w:tr>
      <w:tr w:rsidR="00EE64C3" w14:paraId="0263A045" w14:textId="77777777" w:rsidTr="00D453D1">
        <w:tc>
          <w:tcPr>
            <w:tcW w:w="542" w:type="dxa"/>
          </w:tcPr>
          <w:p w14:paraId="49631029" w14:textId="6F742A45" w:rsidR="00EE64C3" w:rsidRDefault="00EE64C3">
            <w:pPr>
              <w:rPr>
                <w:rFonts w:ascii="Arial" w:hAnsi="Arial" w:cs="Arial"/>
              </w:rPr>
            </w:pPr>
            <w:r>
              <w:rPr>
                <w:rFonts w:ascii="Arial" w:hAnsi="Arial" w:cs="Arial"/>
              </w:rPr>
              <w:t>b.</w:t>
            </w:r>
          </w:p>
        </w:tc>
        <w:tc>
          <w:tcPr>
            <w:tcW w:w="3242" w:type="dxa"/>
          </w:tcPr>
          <w:p w14:paraId="2BC540CA" w14:textId="191B5A47" w:rsidR="00EE64C3" w:rsidRDefault="00EE64C3">
            <w:pPr>
              <w:rPr>
                <w:rFonts w:ascii="Arial" w:hAnsi="Arial" w:cs="Arial"/>
              </w:rPr>
            </w:pPr>
            <w:r>
              <w:rPr>
                <w:rFonts w:ascii="Arial" w:hAnsi="Arial" w:cs="Arial"/>
              </w:rPr>
              <w:t>Capturing</w:t>
            </w:r>
          </w:p>
        </w:tc>
        <w:tc>
          <w:tcPr>
            <w:tcW w:w="1881" w:type="dxa"/>
          </w:tcPr>
          <w:p w14:paraId="4953412D" w14:textId="5F0756E2" w:rsidR="00EE64C3" w:rsidRDefault="00EE64C3" w:rsidP="00EE64C3">
            <w:pPr>
              <w:jc w:val="center"/>
              <w:rPr>
                <w:rFonts w:ascii="Arial" w:hAnsi="Arial" w:cs="Arial"/>
              </w:rPr>
            </w:pPr>
            <w:r>
              <w:rPr>
                <w:rFonts w:ascii="Arial" w:hAnsi="Arial" w:cs="Arial"/>
              </w:rPr>
              <w:t>Y</w:t>
            </w:r>
            <w:r w:rsidR="00A87430">
              <w:rPr>
                <w:rFonts w:ascii="Arial" w:hAnsi="Arial" w:cs="Arial"/>
              </w:rPr>
              <w:t>es</w:t>
            </w:r>
          </w:p>
        </w:tc>
        <w:tc>
          <w:tcPr>
            <w:tcW w:w="3686" w:type="dxa"/>
          </w:tcPr>
          <w:p w14:paraId="19F8333E" w14:textId="43D6F7BD" w:rsidR="00EE64C3" w:rsidRDefault="001D0A7F">
            <w:pPr>
              <w:rPr>
                <w:rFonts w:ascii="Arial" w:hAnsi="Arial" w:cs="Arial"/>
              </w:rPr>
            </w:pPr>
            <w:r>
              <w:rPr>
                <w:rFonts w:ascii="Arial" w:hAnsi="Arial" w:cs="Arial"/>
              </w:rPr>
              <w:t>5.1 World Capture</w:t>
            </w:r>
          </w:p>
        </w:tc>
      </w:tr>
      <w:tr w:rsidR="00EE64C3" w14:paraId="4238699F" w14:textId="77777777" w:rsidTr="00D453D1">
        <w:tc>
          <w:tcPr>
            <w:tcW w:w="542" w:type="dxa"/>
          </w:tcPr>
          <w:p w14:paraId="7737D2FD" w14:textId="108D09CB" w:rsidR="00EE64C3" w:rsidRDefault="00EE64C3">
            <w:pPr>
              <w:rPr>
                <w:rFonts w:ascii="Arial" w:hAnsi="Arial" w:cs="Arial"/>
              </w:rPr>
            </w:pPr>
            <w:r>
              <w:rPr>
                <w:rFonts w:ascii="Arial" w:hAnsi="Arial" w:cs="Arial"/>
              </w:rPr>
              <w:t>c.</w:t>
            </w:r>
          </w:p>
        </w:tc>
        <w:tc>
          <w:tcPr>
            <w:tcW w:w="3242" w:type="dxa"/>
          </w:tcPr>
          <w:p w14:paraId="1127170D" w14:textId="786FE1D6" w:rsidR="00EE64C3" w:rsidRDefault="00EE64C3">
            <w:pPr>
              <w:rPr>
                <w:rFonts w:ascii="Arial" w:hAnsi="Arial" w:cs="Arial"/>
              </w:rPr>
            </w:pPr>
            <w:r>
              <w:rPr>
                <w:rFonts w:ascii="Arial" w:hAnsi="Arial" w:cs="Arial"/>
              </w:rPr>
              <w:t>Basic AR Functions</w:t>
            </w:r>
          </w:p>
        </w:tc>
        <w:tc>
          <w:tcPr>
            <w:tcW w:w="1881" w:type="dxa"/>
          </w:tcPr>
          <w:p w14:paraId="23AC11E9" w14:textId="7E1A7490" w:rsidR="00EE64C3" w:rsidRDefault="00EE64C3" w:rsidP="00EE64C3">
            <w:pPr>
              <w:jc w:val="center"/>
              <w:rPr>
                <w:rFonts w:ascii="Arial" w:hAnsi="Arial" w:cs="Arial"/>
              </w:rPr>
            </w:pPr>
          </w:p>
        </w:tc>
        <w:tc>
          <w:tcPr>
            <w:tcW w:w="3686" w:type="dxa"/>
          </w:tcPr>
          <w:p w14:paraId="1B37D65D" w14:textId="77777777" w:rsidR="00EE64C3" w:rsidRDefault="00EE64C3">
            <w:pPr>
              <w:rPr>
                <w:rFonts w:ascii="Arial" w:hAnsi="Arial" w:cs="Arial"/>
              </w:rPr>
            </w:pPr>
          </w:p>
        </w:tc>
      </w:tr>
      <w:tr w:rsidR="00EE64C3" w14:paraId="76FCED4D" w14:textId="77777777" w:rsidTr="00D453D1">
        <w:tc>
          <w:tcPr>
            <w:tcW w:w="542" w:type="dxa"/>
          </w:tcPr>
          <w:p w14:paraId="07D9E8ED" w14:textId="77777777" w:rsidR="00EE64C3" w:rsidRPr="00BE1B8D" w:rsidRDefault="00EE64C3" w:rsidP="00BE1B8D">
            <w:pPr>
              <w:jc w:val="right"/>
              <w:rPr>
                <w:rFonts w:ascii="Arial" w:hAnsi="Arial" w:cs="Arial"/>
                <w:lang w:eastAsia="ko-KR"/>
              </w:rPr>
            </w:pPr>
          </w:p>
        </w:tc>
        <w:tc>
          <w:tcPr>
            <w:tcW w:w="3242" w:type="dxa"/>
          </w:tcPr>
          <w:p w14:paraId="3A30C478" w14:textId="33A624AE" w:rsidR="00EE64C3" w:rsidRDefault="00EE64C3" w:rsidP="00BE1B8D">
            <w:pPr>
              <w:jc w:val="right"/>
              <w:rPr>
                <w:rFonts w:ascii="Arial" w:hAnsi="Arial" w:cs="Arial"/>
              </w:rPr>
            </w:pPr>
            <w:r w:rsidRPr="00BE1B8D">
              <w:rPr>
                <w:rFonts w:ascii="Arial" w:hAnsi="Arial" w:cs="Arial"/>
                <w:lang w:eastAsia="ko-KR"/>
              </w:rPr>
              <w:t>2D media encoders</w:t>
            </w:r>
          </w:p>
        </w:tc>
        <w:tc>
          <w:tcPr>
            <w:tcW w:w="1881" w:type="dxa"/>
          </w:tcPr>
          <w:p w14:paraId="7BEE0B87" w14:textId="3BBA18D2" w:rsidR="00EE64C3" w:rsidRDefault="00EE64C3" w:rsidP="00EE64C3">
            <w:pPr>
              <w:jc w:val="center"/>
              <w:rPr>
                <w:rFonts w:ascii="Arial" w:hAnsi="Arial" w:cs="Arial"/>
              </w:rPr>
            </w:pPr>
            <w:r>
              <w:rPr>
                <w:rFonts w:ascii="Arial" w:hAnsi="Arial" w:cs="Arial"/>
              </w:rPr>
              <w:t>Y</w:t>
            </w:r>
            <w:r w:rsidR="001D0A7F">
              <w:rPr>
                <w:rFonts w:ascii="Arial" w:hAnsi="Arial" w:cs="Arial"/>
              </w:rPr>
              <w:t>es</w:t>
            </w:r>
            <w:r>
              <w:rPr>
                <w:rFonts w:ascii="Arial" w:hAnsi="Arial" w:cs="Arial"/>
              </w:rPr>
              <w:t xml:space="preserve"> but not solely 2D</w:t>
            </w:r>
          </w:p>
        </w:tc>
        <w:tc>
          <w:tcPr>
            <w:tcW w:w="3686" w:type="dxa"/>
          </w:tcPr>
          <w:p w14:paraId="763D355F" w14:textId="2B9C66FC" w:rsidR="00EE64C3" w:rsidRDefault="001D0A7F">
            <w:pPr>
              <w:rPr>
                <w:rFonts w:ascii="Arial" w:hAnsi="Arial" w:cs="Arial"/>
              </w:rPr>
            </w:pPr>
            <w:r>
              <w:rPr>
                <w:rFonts w:ascii="Arial" w:hAnsi="Arial" w:cs="Arial"/>
              </w:rPr>
              <w:t>5.11.3 Communications</w:t>
            </w:r>
          </w:p>
        </w:tc>
      </w:tr>
      <w:tr w:rsidR="00EE64C3" w14:paraId="6DE0FC21" w14:textId="77777777" w:rsidTr="00D453D1">
        <w:tc>
          <w:tcPr>
            <w:tcW w:w="542" w:type="dxa"/>
          </w:tcPr>
          <w:p w14:paraId="47E7C84A" w14:textId="77777777" w:rsidR="00EE64C3" w:rsidRPr="00BE1B8D" w:rsidRDefault="00EE64C3" w:rsidP="00BE1B8D">
            <w:pPr>
              <w:jc w:val="right"/>
              <w:rPr>
                <w:rFonts w:ascii="Arial" w:hAnsi="Arial" w:cs="Arial"/>
                <w:lang w:eastAsia="ko-KR"/>
              </w:rPr>
            </w:pPr>
          </w:p>
        </w:tc>
        <w:tc>
          <w:tcPr>
            <w:tcW w:w="3242" w:type="dxa"/>
          </w:tcPr>
          <w:p w14:paraId="71B7F70D" w14:textId="4DC98B09" w:rsidR="00EE64C3" w:rsidRDefault="00EE64C3" w:rsidP="00BE1B8D">
            <w:pPr>
              <w:jc w:val="right"/>
              <w:rPr>
                <w:rFonts w:ascii="Arial" w:hAnsi="Arial" w:cs="Arial"/>
              </w:rPr>
            </w:pPr>
            <w:r w:rsidRPr="00BE1B8D">
              <w:rPr>
                <w:rFonts w:ascii="Arial" w:hAnsi="Arial" w:cs="Arial"/>
                <w:lang w:eastAsia="ko-KR"/>
              </w:rPr>
              <w:t xml:space="preserve">2D media </w:t>
            </w:r>
            <w:r>
              <w:rPr>
                <w:rFonts w:ascii="Arial" w:hAnsi="Arial" w:cs="Arial"/>
                <w:lang w:eastAsia="ko-KR"/>
              </w:rPr>
              <w:t>de</w:t>
            </w:r>
            <w:r w:rsidRPr="00BE1B8D">
              <w:rPr>
                <w:rFonts w:ascii="Arial" w:hAnsi="Arial" w:cs="Arial"/>
                <w:lang w:eastAsia="ko-KR"/>
              </w:rPr>
              <w:t>coders</w:t>
            </w:r>
          </w:p>
        </w:tc>
        <w:tc>
          <w:tcPr>
            <w:tcW w:w="1881" w:type="dxa"/>
          </w:tcPr>
          <w:p w14:paraId="398DA7C8" w14:textId="6D56FFEF" w:rsidR="00EE64C3" w:rsidRDefault="00EE64C3" w:rsidP="001D0A7F">
            <w:pPr>
              <w:spacing w:line="480" w:lineRule="auto"/>
              <w:jc w:val="center"/>
              <w:rPr>
                <w:rFonts w:ascii="Arial" w:hAnsi="Arial" w:cs="Arial"/>
              </w:rPr>
            </w:pPr>
            <w:r>
              <w:rPr>
                <w:rFonts w:ascii="Arial" w:hAnsi="Arial" w:cs="Arial"/>
              </w:rPr>
              <w:t>Y</w:t>
            </w:r>
            <w:r w:rsidR="001D0A7F">
              <w:rPr>
                <w:rFonts w:ascii="Arial" w:hAnsi="Arial" w:cs="Arial"/>
              </w:rPr>
              <w:t>es</w:t>
            </w:r>
            <w:r>
              <w:rPr>
                <w:rFonts w:ascii="Arial" w:hAnsi="Arial" w:cs="Arial"/>
              </w:rPr>
              <w:t xml:space="preserve"> but not solely 2D</w:t>
            </w:r>
          </w:p>
        </w:tc>
        <w:tc>
          <w:tcPr>
            <w:tcW w:w="3686" w:type="dxa"/>
          </w:tcPr>
          <w:p w14:paraId="0A6A7974" w14:textId="752212EB" w:rsidR="00EE64C3" w:rsidRDefault="001D0A7F">
            <w:pPr>
              <w:rPr>
                <w:rFonts w:ascii="Arial" w:hAnsi="Arial" w:cs="Arial"/>
              </w:rPr>
            </w:pPr>
            <w:r>
              <w:rPr>
                <w:rFonts w:ascii="Arial" w:hAnsi="Arial" w:cs="Arial"/>
              </w:rPr>
              <w:t>5.11.3 Communications</w:t>
            </w:r>
          </w:p>
        </w:tc>
      </w:tr>
      <w:tr w:rsidR="00EE64C3" w14:paraId="1F07CC0B" w14:textId="77777777" w:rsidTr="00D453D1">
        <w:tc>
          <w:tcPr>
            <w:tcW w:w="542" w:type="dxa"/>
          </w:tcPr>
          <w:p w14:paraId="498C807F" w14:textId="77777777" w:rsidR="00EE64C3" w:rsidRPr="00BE1B8D" w:rsidRDefault="00EE64C3" w:rsidP="00BE1B8D">
            <w:pPr>
              <w:jc w:val="right"/>
              <w:rPr>
                <w:rFonts w:ascii="Arial" w:hAnsi="Arial" w:cs="Arial"/>
                <w:lang w:eastAsia="ko-KR"/>
              </w:rPr>
            </w:pPr>
          </w:p>
        </w:tc>
        <w:tc>
          <w:tcPr>
            <w:tcW w:w="3242" w:type="dxa"/>
          </w:tcPr>
          <w:p w14:paraId="62DEDB7F" w14:textId="21FB8791" w:rsidR="00EE64C3" w:rsidRPr="00BE1B8D" w:rsidRDefault="00EE64C3" w:rsidP="00BE1B8D">
            <w:pPr>
              <w:jc w:val="right"/>
              <w:rPr>
                <w:rFonts w:ascii="Arial" w:hAnsi="Arial" w:cs="Arial"/>
                <w:lang w:eastAsia="ko-KR"/>
              </w:rPr>
            </w:pPr>
            <w:r w:rsidRPr="00BE1B8D">
              <w:rPr>
                <w:rFonts w:ascii="Arial" w:hAnsi="Arial" w:cs="Arial"/>
                <w:lang w:eastAsia="ko-KR"/>
              </w:rPr>
              <w:t>Vision engine</w:t>
            </w:r>
          </w:p>
        </w:tc>
        <w:tc>
          <w:tcPr>
            <w:tcW w:w="1881" w:type="dxa"/>
          </w:tcPr>
          <w:p w14:paraId="1A977BFE" w14:textId="1C88453B" w:rsidR="00EE64C3" w:rsidRDefault="00EE64C3" w:rsidP="00EE64C3">
            <w:pPr>
              <w:jc w:val="center"/>
              <w:rPr>
                <w:rFonts w:ascii="Arial" w:hAnsi="Arial" w:cs="Arial"/>
              </w:rPr>
            </w:pPr>
            <w:r>
              <w:rPr>
                <w:rFonts w:ascii="Arial" w:hAnsi="Arial" w:cs="Arial"/>
              </w:rPr>
              <w:t>Y</w:t>
            </w:r>
            <w:r w:rsidR="00A87430">
              <w:rPr>
                <w:rFonts w:ascii="Arial" w:hAnsi="Arial" w:cs="Arial"/>
              </w:rPr>
              <w:t>es</w:t>
            </w:r>
          </w:p>
        </w:tc>
        <w:tc>
          <w:tcPr>
            <w:tcW w:w="3686" w:type="dxa"/>
          </w:tcPr>
          <w:p w14:paraId="407C857B" w14:textId="5CA86F6A" w:rsidR="00EE64C3" w:rsidRDefault="001D0A7F" w:rsidP="00BE1B8D">
            <w:pPr>
              <w:rPr>
                <w:rFonts w:ascii="Arial" w:hAnsi="Arial" w:cs="Arial"/>
              </w:rPr>
            </w:pPr>
            <w:r>
              <w:rPr>
                <w:rFonts w:ascii="Arial" w:hAnsi="Arial" w:cs="Arial"/>
              </w:rPr>
              <w:t>5.2 World Analysis</w:t>
            </w:r>
          </w:p>
        </w:tc>
      </w:tr>
      <w:tr w:rsidR="00EE64C3" w14:paraId="5389A4ED" w14:textId="77777777" w:rsidTr="00D453D1">
        <w:tc>
          <w:tcPr>
            <w:tcW w:w="542" w:type="dxa"/>
          </w:tcPr>
          <w:p w14:paraId="289F00C8" w14:textId="77777777" w:rsidR="00EE64C3" w:rsidRPr="00BE1B8D" w:rsidRDefault="00EE64C3" w:rsidP="00BE1B8D">
            <w:pPr>
              <w:jc w:val="right"/>
              <w:rPr>
                <w:rFonts w:ascii="Arial" w:hAnsi="Arial" w:cs="Arial"/>
                <w:lang w:eastAsia="ko-KR"/>
              </w:rPr>
            </w:pPr>
          </w:p>
        </w:tc>
        <w:tc>
          <w:tcPr>
            <w:tcW w:w="3242" w:type="dxa"/>
          </w:tcPr>
          <w:p w14:paraId="1C750202" w14:textId="2E2A522B" w:rsidR="00EE64C3" w:rsidRPr="00BE1B8D" w:rsidRDefault="00EE64C3" w:rsidP="00BE1B8D">
            <w:pPr>
              <w:jc w:val="right"/>
              <w:rPr>
                <w:rFonts w:ascii="Arial" w:hAnsi="Arial" w:cs="Arial"/>
                <w:lang w:eastAsia="ko-KR"/>
              </w:rPr>
            </w:pPr>
            <w:r w:rsidRPr="00BE1B8D">
              <w:rPr>
                <w:rFonts w:ascii="Arial" w:hAnsi="Arial" w:cs="Arial"/>
                <w:lang w:eastAsia="ko-KR"/>
              </w:rPr>
              <w:t>Pose corrector</w:t>
            </w:r>
          </w:p>
        </w:tc>
        <w:tc>
          <w:tcPr>
            <w:tcW w:w="1881" w:type="dxa"/>
          </w:tcPr>
          <w:p w14:paraId="4FDABC60" w14:textId="01F4696A" w:rsidR="00EE64C3" w:rsidRDefault="001D0A7F" w:rsidP="00EE64C3">
            <w:pPr>
              <w:jc w:val="center"/>
              <w:rPr>
                <w:rFonts w:ascii="Arial" w:hAnsi="Arial" w:cs="Arial"/>
              </w:rPr>
            </w:pPr>
            <w:r>
              <w:rPr>
                <w:rFonts w:ascii="Arial" w:hAnsi="Arial" w:cs="Arial"/>
              </w:rPr>
              <w:t>Yes</w:t>
            </w:r>
          </w:p>
        </w:tc>
        <w:tc>
          <w:tcPr>
            <w:tcW w:w="3686" w:type="dxa"/>
          </w:tcPr>
          <w:p w14:paraId="15798AD1" w14:textId="0AA7CB45" w:rsidR="00EE64C3" w:rsidRDefault="001D0A7F" w:rsidP="00BE1B8D">
            <w:pPr>
              <w:rPr>
                <w:rFonts w:ascii="Arial" w:hAnsi="Arial" w:cs="Arial"/>
              </w:rPr>
            </w:pPr>
            <w:r>
              <w:rPr>
                <w:rFonts w:ascii="Arial" w:hAnsi="Arial" w:cs="Arial"/>
              </w:rPr>
              <w:t>5.10 Rendering Adaptation</w:t>
            </w:r>
          </w:p>
        </w:tc>
      </w:tr>
      <w:tr w:rsidR="00EE64C3" w14:paraId="3E049DDA" w14:textId="77777777" w:rsidTr="00D453D1">
        <w:tc>
          <w:tcPr>
            <w:tcW w:w="542" w:type="dxa"/>
          </w:tcPr>
          <w:p w14:paraId="1AB45AB4" w14:textId="373EBEEC" w:rsidR="00EE64C3" w:rsidRDefault="00EE64C3" w:rsidP="00BE1B8D">
            <w:pPr>
              <w:rPr>
                <w:rFonts w:ascii="Arial" w:hAnsi="Arial" w:cs="Arial"/>
              </w:rPr>
            </w:pPr>
            <w:r>
              <w:rPr>
                <w:rFonts w:ascii="Arial" w:hAnsi="Arial" w:cs="Arial"/>
              </w:rPr>
              <w:t>d.</w:t>
            </w:r>
          </w:p>
        </w:tc>
        <w:tc>
          <w:tcPr>
            <w:tcW w:w="3242" w:type="dxa"/>
          </w:tcPr>
          <w:p w14:paraId="41F8F94A" w14:textId="76EDC53B" w:rsidR="00EE64C3" w:rsidRDefault="00EE64C3" w:rsidP="00BE1B8D">
            <w:pPr>
              <w:rPr>
                <w:rFonts w:ascii="Arial" w:hAnsi="Arial" w:cs="Arial"/>
              </w:rPr>
            </w:pPr>
            <w:r>
              <w:rPr>
                <w:rFonts w:ascii="Arial" w:hAnsi="Arial" w:cs="Arial"/>
              </w:rPr>
              <w:t>AR/MR Functions</w:t>
            </w:r>
          </w:p>
        </w:tc>
        <w:tc>
          <w:tcPr>
            <w:tcW w:w="1881" w:type="dxa"/>
          </w:tcPr>
          <w:p w14:paraId="07807563" w14:textId="77777777" w:rsidR="00EE64C3" w:rsidRDefault="00EE64C3" w:rsidP="00EE64C3">
            <w:pPr>
              <w:jc w:val="center"/>
              <w:rPr>
                <w:rFonts w:ascii="Arial" w:hAnsi="Arial" w:cs="Arial"/>
              </w:rPr>
            </w:pPr>
          </w:p>
        </w:tc>
        <w:tc>
          <w:tcPr>
            <w:tcW w:w="3686" w:type="dxa"/>
          </w:tcPr>
          <w:p w14:paraId="662400D9" w14:textId="77777777" w:rsidR="00EE64C3" w:rsidRDefault="00EE64C3" w:rsidP="00BE1B8D">
            <w:pPr>
              <w:rPr>
                <w:rFonts w:ascii="Arial" w:hAnsi="Arial" w:cs="Arial"/>
              </w:rPr>
            </w:pPr>
          </w:p>
        </w:tc>
      </w:tr>
      <w:tr w:rsidR="00EE64C3" w14:paraId="20CFE9A8" w14:textId="77777777" w:rsidTr="00D453D1">
        <w:tc>
          <w:tcPr>
            <w:tcW w:w="542" w:type="dxa"/>
          </w:tcPr>
          <w:p w14:paraId="2031FC10" w14:textId="77777777" w:rsidR="00EE64C3" w:rsidRPr="00BE1B8D" w:rsidRDefault="00EE64C3" w:rsidP="00BE1B8D">
            <w:pPr>
              <w:jc w:val="right"/>
              <w:rPr>
                <w:rFonts w:ascii="Arial" w:hAnsi="Arial" w:cs="Arial"/>
                <w:lang w:eastAsia="ko-KR"/>
              </w:rPr>
            </w:pPr>
          </w:p>
        </w:tc>
        <w:tc>
          <w:tcPr>
            <w:tcW w:w="3242" w:type="dxa"/>
          </w:tcPr>
          <w:p w14:paraId="64E5B2E3" w14:textId="14085F05" w:rsidR="00EE64C3" w:rsidRDefault="00EE64C3" w:rsidP="00BE1B8D">
            <w:pPr>
              <w:jc w:val="right"/>
              <w:rPr>
                <w:rFonts w:ascii="Arial" w:hAnsi="Arial" w:cs="Arial"/>
              </w:rPr>
            </w:pPr>
            <w:r w:rsidRPr="00BE1B8D">
              <w:rPr>
                <w:rFonts w:ascii="Arial" w:hAnsi="Arial" w:cs="Arial"/>
                <w:lang w:eastAsia="ko-KR"/>
              </w:rPr>
              <w:t>Immersive media decoders</w:t>
            </w:r>
          </w:p>
        </w:tc>
        <w:tc>
          <w:tcPr>
            <w:tcW w:w="1881" w:type="dxa"/>
          </w:tcPr>
          <w:p w14:paraId="5B0CA599" w14:textId="229D71AB" w:rsidR="00EE64C3" w:rsidRDefault="00EE64C3" w:rsidP="00EE64C3">
            <w:pPr>
              <w:jc w:val="center"/>
              <w:rPr>
                <w:rFonts w:ascii="Arial" w:hAnsi="Arial" w:cs="Arial"/>
              </w:rPr>
            </w:pPr>
            <w:r>
              <w:rPr>
                <w:rFonts w:ascii="Arial" w:hAnsi="Arial" w:cs="Arial"/>
              </w:rPr>
              <w:t>Y</w:t>
            </w:r>
            <w:r w:rsidR="001D0A7F">
              <w:rPr>
                <w:rFonts w:ascii="Arial" w:hAnsi="Arial" w:cs="Arial"/>
              </w:rPr>
              <w:t>es</w:t>
            </w:r>
          </w:p>
        </w:tc>
        <w:tc>
          <w:tcPr>
            <w:tcW w:w="3686" w:type="dxa"/>
          </w:tcPr>
          <w:p w14:paraId="0F39D772" w14:textId="450B470D" w:rsidR="00EE64C3" w:rsidRDefault="001D0A7F" w:rsidP="00BE1B8D">
            <w:pPr>
              <w:rPr>
                <w:rFonts w:ascii="Arial" w:hAnsi="Arial" w:cs="Arial"/>
              </w:rPr>
            </w:pPr>
            <w:r>
              <w:rPr>
                <w:rFonts w:ascii="Arial" w:hAnsi="Arial" w:cs="Arial"/>
              </w:rPr>
              <w:t>5.11.3 Communications</w:t>
            </w:r>
          </w:p>
        </w:tc>
      </w:tr>
      <w:tr w:rsidR="00EE64C3" w14:paraId="391983F6" w14:textId="77777777" w:rsidTr="00D453D1">
        <w:tc>
          <w:tcPr>
            <w:tcW w:w="542" w:type="dxa"/>
          </w:tcPr>
          <w:p w14:paraId="64072657" w14:textId="77777777" w:rsidR="00EE64C3" w:rsidRPr="00BE1B8D" w:rsidRDefault="00EE64C3" w:rsidP="00BE1B8D">
            <w:pPr>
              <w:jc w:val="right"/>
              <w:rPr>
                <w:rFonts w:ascii="Arial" w:hAnsi="Arial" w:cs="Arial"/>
                <w:lang w:eastAsia="ko-KR"/>
              </w:rPr>
            </w:pPr>
          </w:p>
        </w:tc>
        <w:tc>
          <w:tcPr>
            <w:tcW w:w="3242" w:type="dxa"/>
          </w:tcPr>
          <w:p w14:paraId="039B636E" w14:textId="389FC2F6" w:rsidR="00EE64C3" w:rsidRPr="00BE1B8D" w:rsidRDefault="00EE64C3" w:rsidP="00BE1B8D">
            <w:pPr>
              <w:jc w:val="right"/>
              <w:rPr>
                <w:rFonts w:ascii="Arial" w:hAnsi="Arial" w:cs="Arial"/>
                <w:lang w:eastAsia="ko-KR"/>
              </w:rPr>
            </w:pPr>
            <w:r w:rsidRPr="00BE1B8D">
              <w:rPr>
                <w:rFonts w:ascii="Arial" w:hAnsi="Arial" w:cs="Arial"/>
                <w:lang w:eastAsia="ko-KR"/>
              </w:rPr>
              <w:t xml:space="preserve">Immersive media </w:t>
            </w:r>
            <w:r>
              <w:rPr>
                <w:rFonts w:ascii="Arial" w:hAnsi="Arial" w:cs="Arial"/>
                <w:lang w:eastAsia="ko-KR"/>
              </w:rPr>
              <w:t>en</w:t>
            </w:r>
            <w:r w:rsidRPr="00BE1B8D">
              <w:rPr>
                <w:rFonts w:ascii="Arial" w:hAnsi="Arial" w:cs="Arial"/>
                <w:lang w:eastAsia="ko-KR"/>
              </w:rPr>
              <w:t>coders</w:t>
            </w:r>
          </w:p>
        </w:tc>
        <w:tc>
          <w:tcPr>
            <w:tcW w:w="1881" w:type="dxa"/>
          </w:tcPr>
          <w:p w14:paraId="7B422C21" w14:textId="6A9A9CE0" w:rsidR="00EE64C3" w:rsidRDefault="00EE64C3" w:rsidP="00EE64C3">
            <w:pPr>
              <w:jc w:val="center"/>
              <w:rPr>
                <w:rFonts w:ascii="Arial" w:hAnsi="Arial" w:cs="Arial"/>
              </w:rPr>
            </w:pPr>
            <w:r>
              <w:rPr>
                <w:rFonts w:ascii="Arial" w:hAnsi="Arial" w:cs="Arial"/>
              </w:rPr>
              <w:t>Y</w:t>
            </w:r>
            <w:r w:rsidR="00DD09F0">
              <w:rPr>
                <w:rFonts w:ascii="Arial" w:hAnsi="Arial" w:cs="Arial"/>
              </w:rPr>
              <w:t>es</w:t>
            </w:r>
          </w:p>
        </w:tc>
        <w:tc>
          <w:tcPr>
            <w:tcW w:w="3686" w:type="dxa"/>
          </w:tcPr>
          <w:p w14:paraId="34A3DE88" w14:textId="5CB18DE5" w:rsidR="00EE64C3" w:rsidRDefault="001D0A7F" w:rsidP="00BE1B8D">
            <w:pPr>
              <w:rPr>
                <w:rFonts w:ascii="Arial" w:hAnsi="Arial" w:cs="Arial"/>
              </w:rPr>
            </w:pPr>
            <w:r>
              <w:rPr>
                <w:rFonts w:ascii="Arial" w:hAnsi="Arial" w:cs="Arial"/>
              </w:rPr>
              <w:t>5.11.3 Communications</w:t>
            </w:r>
          </w:p>
        </w:tc>
      </w:tr>
      <w:tr w:rsidR="00EE64C3" w14:paraId="1DE2EC51" w14:textId="77777777" w:rsidTr="00D453D1">
        <w:tc>
          <w:tcPr>
            <w:tcW w:w="542" w:type="dxa"/>
          </w:tcPr>
          <w:p w14:paraId="78775656" w14:textId="77777777" w:rsidR="00EE64C3" w:rsidRPr="00BE1B8D" w:rsidRDefault="00EE64C3" w:rsidP="00BE1B8D">
            <w:pPr>
              <w:jc w:val="right"/>
              <w:rPr>
                <w:rFonts w:ascii="Arial" w:hAnsi="Arial" w:cs="Arial"/>
                <w:lang w:eastAsia="ko-KR"/>
              </w:rPr>
            </w:pPr>
          </w:p>
        </w:tc>
        <w:tc>
          <w:tcPr>
            <w:tcW w:w="3242" w:type="dxa"/>
          </w:tcPr>
          <w:p w14:paraId="343E516B" w14:textId="0156C2AF" w:rsidR="00EE64C3" w:rsidRPr="00BE1B8D" w:rsidRDefault="00EE64C3" w:rsidP="00BE1B8D">
            <w:pPr>
              <w:jc w:val="right"/>
              <w:rPr>
                <w:rFonts w:ascii="Arial" w:hAnsi="Arial" w:cs="Arial"/>
                <w:lang w:eastAsia="ko-KR"/>
              </w:rPr>
            </w:pPr>
            <w:r w:rsidRPr="00BE1B8D">
              <w:rPr>
                <w:rFonts w:ascii="Arial" w:hAnsi="Arial" w:cs="Arial"/>
                <w:lang w:eastAsia="ko-KR"/>
              </w:rPr>
              <w:t>Compositor</w:t>
            </w:r>
          </w:p>
        </w:tc>
        <w:tc>
          <w:tcPr>
            <w:tcW w:w="1881" w:type="dxa"/>
          </w:tcPr>
          <w:p w14:paraId="55C637F5" w14:textId="34CAFEB8" w:rsidR="00EE64C3" w:rsidRDefault="00EE64C3" w:rsidP="00EE64C3">
            <w:pPr>
              <w:jc w:val="center"/>
              <w:rPr>
                <w:rFonts w:ascii="Arial" w:hAnsi="Arial" w:cs="Arial"/>
              </w:rPr>
            </w:pPr>
            <w:r>
              <w:rPr>
                <w:rFonts w:ascii="Arial" w:hAnsi="Arial" w:cs="Arial"/>
              </w:rPr>
              <w:t>Y</w:t>
            </w:r>
            <w:r w:rsidR="00DD09F0">
              <w:rPr>
                <w:rFonts w:ascii="Arial" w:hAnsi="Arial" w:cs="Arial"/>
              </w:rPr>
              <w:t>es</w:t>
            </w:r>
          </w:p>
        </w:tc>
        <w:tc>
          <w:tcPr>
            <w:tcW w:w="3686" w:type="dxa"/>
          </w:tcPr>
          <w:p w14:paraId="305D93C9" w14:textId="25BF3E6F" w:rsidR="00EE64C3" w:rsidRDefault="00DD09F0" w:rsidP="00BE1B8D">
            <w:pPr>
              <w:rPr>
                <w:rFonts w:ascii="Arial" w:hAnsi="Arial" w:cs="Arial"/>
              </w:rPr>
            </w:pPr>
            <w:r>
              <w:rPr>
                <w:rFonts w:ascii="Arial" w:hAnsi="Arial" w:cs="Arial"/>
              </w:rPr>
              <w:t>5.10 Rendering Adaptation</w:t>
            </w:r>
          </w:p>
        </w:tc>
      </w:tr>
      <w:tr w:rsidR="00EE64C3" w14:paraId="5D95CDB5" w14:textId="77777777" w:rsidTr="00D453D1">
        <w:tc>
          <w:tcPr>
            <w:tcW w:w="542" w:type="dxa"/>
          </w:tcPr>
          <w:p w14:paraId="2705DD14" w14:textId="77777777" w:rsidR="00EE64C3" w:rsidRPr="00BE1B8D" w:rsidRDefault="00EE64C3" w:rsidP="00BE1B8D">
            <w:pPr>
              <w:jc w:val="right"/>
              <w:rPr>
                <w:rFonts w:ascii="Arial" w:hAnsi="Arial" w:cs="Arial"/>
                <w:lang w:eastAsia="ko-KR"/>
              </w:rPr>
            </w:pPr>
          </w:p>
        </w:tc>
        <w:tc>
          <w:tcPr>
            <w:tcW w:w="3242" w:type="dxa"/>
          </w:tcPr>
          <w:p w14:paraId="482E47B3" w14:textId="15382C3D" w:rsidR="00EE64C3" w:rsidRPr="00BE1B8D" w:rsidRDefault="00EE64C3" w:rsidP="00BE1B8D">
            <w:pPr>
              <w:jc w:val="right"/>
              <w:rPr>
                <w:rFonts w:ascii="Arial" w:hAnsi="Arial" w:cs="Arial"/>
                <w:lang w:eastAsia="ko-KR"/>
              </w:rPr>
            </w:pPr>
            <w:r w:rsidRPr="00BE1B8D">
              <w:rPr>
                <w:rFonts w:ascii="Arial" w:hAnsi="Arial" w:cs="Arial"/>
                <w:lang w:eastAsia="ko-KR"/>
              </w:rPr>
              <w:t>Immersive media renderer</w:t>
            </w:r>
          </w:p>
        </w:tc>
        <w:tc>
          <w:tcPr>
            <w:tcW w:w="1881" w:type="dxa"/>
          </w:tcPr>
          <w:p w14:paraId="32816E47" w14:textId="0D0C102E" w:rsidR="00EE64C3" w:rsidRDefault="008C4A2A" w:rsidP="00EE64C3">
            <w:pPr>
              <w:jc w:val="center"/>
              <w:rPr>
                <w:rFonts w:ascii="Arial" w:hAnsi="Arial" w:cs="Arial"/>
              </w:rPr>
            </w:pPr>
            <w:r>
              <w:rPr>
                <w:rFonts w:ascii="Arial" w:hAnsi="Arial" w:cs="Arial"/>
              </w:rPr>
              <w:t>Yes</w:t>
            </w:r>
          </w:p>
        </w:tc>
        <w:tc>
          <w:tcPr>
            <w:tcW w:w="3686" w:type="dxa"/>
          </w:tcPr>
          <w:p w14:paraId="2A7061E0" w14:textId="407E1258" w:rsidR="00EE64C3" w:rsidRDefault="00DD09F0" w:rsidP="00BE1B8D">
            <w:pPr>
              <w:rPr>
                <w:rFonts w:ascii="Arial" w:hAnsi="Arial" w:cs="Arial"/>
              </w:rPr>
            </w:pPr>
            <w:r>
              <w:rPr>
                <w:rFonts w:ascii="Arial" w:hAnsi="Arial" w:cs="Arial"/>
              </w:rPr>
              <w:t>5.9 3D Rendering</w:t>
            </w:r>
          </w:p>
        </w:tc>
      </w:tr>
      <w:tr w:rsidR="00EE64C3" w14:paraId="1C1CF5F3" w14:textId="77777777" w:rsidTr="00D453D1">
        <w:tc>
          <w:tcPr>
            <w:tcW w:w="542" w:type="dxa"/>
          </w:tcPr>
          <w:p w14:paraId="22EC2D14" w14:textId="77777777" w:rsidR="00EE64C3" w:rsidRPr="00BE1B8D" w:rsidRDefault="00EE64C3" w:rsidP="00BE1B8D">
            <w:pPr>
              <w:jc w:val="right"/>
              <w:rPr>
                <w:rFonts w:ascii="Arial" w:hAnsi="Arial" w:cs="Arial"/>
                <w:lang w:eastAsia="ko-KR"/>
              </w:rPr>
            </w:pPr>
          </w:p>
        </w:tc>
        <w:tc>
          <w:tcPr>
            <w:tcW w:w="3242" w:type="dxa"/>
          </w:tcPr>
          <w:p w14:paraId="1C417BA7" w14:textId="26FF1598" w:rsidR="00EE64C3" w:rsidRPr="00BE1B8D" w:rsidRDefault="00EE64C3" w:rsidP="00BE1B8D">
            <w:pPr>
              <w:jc w:val="right"/>
              <w:rPr>
                <w:rFonts w:ascii="Arial" w:hAnsi="Arial" w:cs="Arial"/>
                <w:lang w:eastAsia="ko-KR"/>
              </w:rPr>
            </w:pPr>
            <w:r w:rsidRPr="00BE1B8D">
              <w:rPr>
                <w:rFonts w:ascii="Arial" w:hAnsi="Arial" w:cs="Arial"/>
                <w:lang w:eastAsia="ko-KR"/>
              </w:rPr>
              <w:t>Semantic perception</w:t>
            </w:r>
          </w:p>
        </w:tc>
        <w:tc>
          <w:tcPr>
            <w:tcW w:w="1881" w:type="dxa"/>
          </w:tcPr>
          <w:p w14:paraId="17318326" w14:textId="4781FF7D" w:rsidR="00EE64C3" w:rsidRDefault="00F064AF" w:rsidP="00EE64C3">
            <w:pPr>
              <w:jc w:val="center"/>
              <w:rPr>
                <w:rFonts w:ascii="Arial" w:hAnsi="Arial" w:cs="Arial"/>
              </w:rPr>
            </w:pPr>
            <w:r>
              <w:rPr>
                <w:rFonts w:ascii="Arial" w:hAnsi="Arial" w:cs="Arial"/>
              </w:rPr>
              <w:t>In two parts</w:t>
            </w:r>
          </w:p>
        </w:tc>
        <w:tc>
          <w:tcPr>
            <w:tcW w:w="3686" w:type="dxa"/>
          </w:tcPr>
          <w:p w14:paraId="5A994062" w14:textId="77777777" w:rsidR="008C4A2A" w:rsidRDefault="008C4A2A" w:rsidP="00BE1B8D">
            <w:pPr>
              <w:rPr>
                <w:rFonts w:ascii="Arial" w:hAnsi="Arial" w:cs="Arial"/>
              </w:rPr>
            </w:pPr>
            <w:r>
              <w:rPr>
                <w:rFonts w:ascii="Arial" w:hAnsi="Arial" w:cs="Arial"/>
              </w:rPr>
              <w:t>5.2.4 Object Recognition &amp; Identification</w:t>
            </w:r>
          </w:p>
          <w:p w14:paraId="6180F53C" w14:textId="7960E6E3" w:rsidR="00F064AF" w:rsidRDefault="00F064AF" w:rsidP="00F064AF">
            <w:pPr>
              <w:rPr>
                <w:rFonts w:ascii="Arial" w:hAnsi="Arial" w:cs="Arial"/>
              </w:rPr>
            </w:pPr>
            <w:r>
              <w:rPr>
                <w:rFonts w:ascii="Arial" w:hAnsi="Arial" w:cs="Arial"/>
              </w:rPr>
              <w:t>5.3.5 Object 3D Segmentation</w:t>
            </w:r>
          </w:p>
        </w:tc>
      </w:tr>
      <w:tr w:rsidR="00EE64C3" w14:paraId="66478DF4" w14:textId="77777777" w:rsidTr="00D453D1">
        <w:tc>
          <w:tcPr>
            <w:tcW w:w="542" w:type="dxa"/>
          </w:tcPr>
          <w:p w14:paraId="2546AC44" w14:textId="15660417" w:rsidR="00EE64C3" w:rsidRDefault="00EE64C3" w:rsidP="00BE1B8D">
            <w:pPr>
              <w:rPr>
                <w:rFonts w:ascii="Arial" w:hAnsi="Arial" w:cs="Arial"/>
                <w:lang w:eastAsia="ko-KR"/>
              </w:rPr>
            </w:pPr>
            <w:r>
              <w:rPr>
                <w:rFonts w:ascii="Arial" w:hAnsi="Arial" w:cs="Arial"/>
                <w:lang w:eastAsia="ko-KR"/>
              </w:rPr>
              <w:t>e.</w:t>
            </w:r>
          </w:p>
        </w:tc>
        <w:tc>
          <w:tcPr>
            <w:tcW w:w="3242" w:type="dxa"/>
          </w:tcPr>
          <w:p w14:paraId="714BF89E" w14:textId="598A2F55" w:rsidR="00EE64C3" w:rsidRPr="00BE1B8D" w:rsidRDefault="00EE64C3" w:rsidP="00BE1B8D">
            <w:pPr>
              <w:rPr>
                <w:rFonts w:ascii="Arial" w:hAnsi="Arial" w:cs="Arial"/>
                <w:lang w:eastAsia="ko-KR"/>
              </w:rPr>
            </w:pPr>
            <w:r>
              <w:rPr>
                <w:rFonts w:ascii="Arial" w:hAnsi="Arial" w:cs="Arial"/>
                <w:lang w:eastAsia="ko-KR"/>
              </w:rPr>
              <w:t>Networking Interfaces</w:t>
            </w:r>
          </w:p>
        </w:tc>
        <w:tc>
          <w:tcPr>
            <w:tcW w:w="1881" w:type="dxa"/>
          </w:tcPr>
          <w:p w14:paraId="0A8DB1D3" w14:textId="622395A6" w:rsidR="00EE64C3" w:rsidRDefault="00EE64C3" w:rsidP="00EE64C3">
            <w:pPr>
              <w:jc w:val="center"/>
              <w:rPr>
                <w:rFonts w:ascii="Arial" w:hAnsi="Arial" w:cs="Arial"/>
              </w:rPr>
            </w:pPr>
            <w:r>
              <w:rPr>
                <w:rFonts w:ascii="Arial" w:hAnsi="Arial" w:cs="Arial"/>
              </w:rPr>
              <w:t>Y</w:t>
            </w:r>
            <w:r w:rsidR="00DD09F0">
              <w:rPr>
                <w:rFonts w:ascii="Arial" w:hAnsi="Arial" w:cs="Arial"/>
              </w:rPr>
              <w:t>es</w:t>
            </w:r>
          </w:p>
        </w:tc>
        <w:tc>
          <w:tcPr>
            <w:tcW w:w="3686" w:type="dxa"/>
          </w:tcPr>
          <w:p w14:paraId="78EB98D5" w14:textId="41EE5646" w:rsidR="00EE64C3" w:rsidRDefault="00DD09F0" w:rsidP="00BE1B8D">
            <w:pPr>
              <w:rPr>
                <w:rFonts w:ascii="Arial" w:hAnsi="Arial" w:cs="Arial"/>
              </w:rPr>
            </w:pPr>
            <w:r>
              <w:rPr>
                <w:rFonts w:ascii="Arial" w:hAnsi="Arial" w:cs="Arial"/>
              </w:rPr>
              <w:t>5.11 Transmission</w:t>
            </w:r>
          </w:p>
        </w:tc>
      </w:tr>
      <w:tr w:rsidR="00EE64C3" w14:paraId="6B247681" w14:textId="77777777" w:rsidTr="00D453D1">
        <w:tc>
          <w:tcPr>
            <w:tcW w:w="542" w:type="dxa"/>
          </w:tcPr>
          <w:p w14:paraId="233EB6A1" w14:textId="7B9744FC" w:rsidR="00EE64C3" w:rsidRPr="00BE1B8D" w:rsidRDefault="00EE64C3" w:rsidP="00BE1B8D">
            <w:pPr>
              <w:rPr>
                <w:rFonts w:ascii="Arial" w:hAnsi="Arial" w:cs="Arial"/>
                <w:lang w:eastAsia="ko-KR"/>
              </w:rPr>
            </w:pPr>
            <w:r>
              <w:rPr>
                <w:rFonts w:ascii="Arial" w:hAnsi="Arial" w:cs="Arial"/>
                <w:lang w:eastAsia="ko-KR"/>
              </w:rPr>
              <w:t>f.</w:t>
            </w:r>
          </w:p>
        </w:tc>
        <w:tc>
          <w:tcPr>
            <w:tcW w:w="3242" w:type="dxa"/>
          </w:tcPr>
          <w:p w14:paraId="0756214C" w14:textId="3894E08E" w:rsidR="00EE64C3" w:rsidRPr="00BE1B8D" w:rsidRDefault="00EE64C3" w:rsidP="00BE1B8D">
            <w:pPr>
              <w:rPr>
                <w:rFonts w:ascii="Arial" w:hAnsi="Arial" w:cs="Arial"/>
                <w:lang w:eastAsia="ko-KR"/>
              </w:rPr>
            </w:pPr>
            <w:r w:rsidRPr="00BE1B8D">
              <w:rPr>
                <w:rFonts w:ascii="Arial" w:hAnsi="Arial" w:cs="Arial"/>
              </w:rPr>
              <w:t>Physical Rendering</w:t>
            </w:r>
          </w:p>
        </w:tc>
        <w:tc>
          <w:tcPr>
            <w:tcW w:w="1881" w:type="dxa"/>
          </w:tcPr>
          <w:p w14:paraId="0E48113E" w14:textId="160CCAF7" w:rsidR="00EE64C3" w:rsidRDefault="00DD09F0" w:rsidP="00EE64C3">
            <w:pPr>
              <w:jc w:val="center"/>
              <w:rPr>
                <w:rFonts w:ascii="Arial" w:hAnsi="Arial" w:cs="Arial"/>
              </w:rPr>
            </w:pPr>
            <w:r>
              <w:rPr>
                <w:rFonts w:ascii="Arial" w:hAnsi="Arial" w:cs="Arial"/>
              </w:rPr>
              <w:t>Yes</w:t>
            </w:r>
          </w:p>
        </w:tc>
        <w:tc>
          <w:tcPr>
            <w:tcW w:w="3686" w:type="dxa"/>
          </w:tcPr>
          <w:p w14:paraId="7DCA2693" w14:textId="216AE313" w:rsidR="00EE64C3" w:rsidRDefault="00DD09F0" w:rsidP="00BE1B8D">
            <w:pPr>
              <w:rPr>
                <w:rFonts w:ascii="Arial" w:hAnsi="Arial" w:cs="Arial"/>
              </w:rPr>
            </w:pPr>
            <w:r>
              <w:rPr>
                <w:rFonts w:ascii="Arial" w:hAnsi="Arial" w:cs="Arial"/>
              </w:rPr>
              <w:t xml:space="preserve">5.8 Scene Management (light sources pose estimation done by </w:t>
            </w:r>
            <w:r w:rsidR="00106950">
              <w:rPr>
                <w:rFonts w:ascii="Arial" w:hAnsi="Arial" w:cs="Arial"/>
              </w:rPr>
              <w:t>“</w:t>
            </w:r>
            <w:r>
              <w:rPr>
                <w:rFonts w:ascii="Arial" w:hAnsi="Arial" w:cs="Arial"/>
              </w:rPr>
              <w:t>5.2.5 Object Relocalization</w:t>
            </w:r>
            <w:r w:rsidR="00106950">
              <w:rPr>
                <w:rFonts w:ascii="Arial" w:hAnsi="Arial" w:cs="Arial"/>
              </w:rPr>
              <w:t>”</w:t>
            </w:r>
            <w:r>
              <w:rPr>
                <w:rFonts w:ascii="Arial" w:hAnsi="Arial" w:cs="Arial"/>
              </w:rPr>
              <w:t xml:space="preserve"> and </w:t>
            </w:r>
            <w:r w:rsidR="00106950">
              <w:rPr>
                <w:rFonts w:ascii="Arial" w:hAnsi="Arial" w:cs="Arial"/>
              </w:rPr>
              <w:t>“</w:t>
            </w:r>
            <w:r>
              <w:rPr>
                <w:rFonts w:ascii="Arial" w:hAnsi="Arial" w:cs="Arial"/>
              </w:rPr>
              <w:t>5.2.6 Object Tracking</w:t>
            </w:r>
            <w:r w:rsidR="00106950">
              <w:rPr>
                <w:rFonts w:ascii="Arial" w:hAnsi="Arial" w:cs="Arial"/>
              </w:rPr>
              <w:t>”</w:t>
            </w:r>
            <w:r>
              <w:rPr>
                <w:rFonts w:ascii="Arial" w:hAnsi="Arial" w:cs="Arial"/>
              </w:rPr>
              <w:t xml:space="preserve"> if lights are moving) </w:t>
            </w:r>
          </w:p>
        </w:tc>
      </w:tr>
      <w:tr w:rsidR="00EE64C3" w14:paraId="1AD570BB" w14:textId="77777777" w:rsidTr="00D453D1">
        <w:tc>
          <w:tcPr>
            <w:tcW w:w="542" w:type="dxa"/>
          </w:tcPr>
          <w:p w14:paraId="63FE3340" w14:textId="785F7440" w:rsidR="00EE64C3" w:rsidRPr="00BE1B8D" w:rsidRDefault="00EE64C3" w:rsidP="00BE1B8D">
            <w:pPr>
              <w:rPr>
                <w:rFonts w:ascii="Arial" w:hAnsi="Arial" w:cs="Arial"/>
                <w:lang w:eastAsia="ko-KR"/>
              </w:rPr>
            </w:pPr>
            <w:r>
              <w:rPr>
                <w:rFonts w:ascii="Arial" w:hAnsi="Arial" w:cs="Arial"/>
                <w:lang w:eastAsia="ko-KR"/>
              </w:rPr>
              <w:t>g.</w:t>
            </w:r>
          </w:p>
        </w:tc>
        <w:tc>
          <w:tcPr>
            <w:tcW w:w="3242" w:type="dxa"/>
          </w:tcPr>
          <w:p w14:paraId="2A011A2F" w14:textId="7CC4485B" w:rsidR="00EE64C3" w:rsidRPr="00BE1B8D" w:rsidRDefault="00EE64C3" w:rsidP="00BE1B8D">
            <w:pPr>
              <w:rPr>
                <w:rFonts w:ascii="Arial" w:hAnsi="Arial" w:cs="Arial"/>
              </w:rPr>
            </w:pPr>
            <w:r>
              <w:rPr>
                <w:rFonts w:ascii="Arial" w:hAnsi="Arial" w:cs="Arial"/>
              </w:rPr>
              <w:t>AR/MR Application</w:t>
            </w:r>
          </w:p>
        </w:tc>
        <w:tc>
          <w:tcPr>
            <w:tcW w:w="1881" w:type="dxa"/>
          </w:tcPr>
          <w:p w14:paraId="07564130" w14:textId="5AD2585D" w:rsidR="00EE64C3" w:rsidRDefault="008C4A2A" w:rsidP="00EE64C3">
            <w:pPr>
              <w:jc w:val="center"/>
              <w:rPr>
                <w:rFonts w:ascii="Arial" w:hAnsi="Arial" w:cs="Arial"/>
              </w:rPr>
            </w:pPr>
            <w:r>
              <w:rPr>
                <w:rFonts w:ascii="Arial" w:hAnsi="Arial" w:cs="Arial"/>
              </w:rPr>
              <w:t>In two parts</w:t>
            </w:r>
          </w:p>
        </w:tc>
        <w:tc>
          <w:tcPr>
            <w:tcW w:w="3686" w:type="dxa"/>
          </w:tcPr>
          <w:p w14:paraId="75F7C4AA" w14:textId="77777777" w:rsidR="00EE64C3" w:rsidRDefault="008C4A2A" w:rsidP="00BE1B8D">
            <w:pPr>
              <w:rPr>
                <w:rFonts w:ascii="Arial" w:hAnsi="Arial" w:cs="Arial"/>
              </w:rPr>
            </w:pPr>
            <w:r>
              <w:rPr>
                <w:rFonts w:ascii="Arial" w:hAnsi="Arial" w:cs="Arial"/>
              </w:rPr>
              <w:t>5.4 Assets Preparation</w:t>
            </w:r>
          </w:p>
          <w:p w14:paraId="130F8630" w14:textId="5294DC26" w:rsidR="008C4A2A" w:rsidRDefault="008C4A2A" w:rsidP="00BE1B8D">
            <w:pPr>
              <w:rPr>
                <w:rFonts w:ascii="Arial" w:hAnsi="Arial" w:cs="Arial"/>
              </w:rPr>
            </w:pPr>
            <w:r>
              <w:rPr>
                <w:rFonts w:ascii="Arial" w:hAnsi="Arial" w:cs="Arial"/>
              </w:rPr>
              <w:t>5.6 AR Authoring</w:t>
            </w:r>
          </w:p>
        </w:tc>
      </w:tr>
    </w:tbl>
    <w:p w14:paraId="4F30B691" w14:textId="70143B4F" w:rsidR="00BE1B8D" w:rsidRDefault="00BE1B8D">
      <w:pPr>
        <w:rPr>
          <w:rFonts w:ascii="Arial" w:hAnsi="Arial" w:cs="Arial"/>
        </w:rPr>
      </w:pPr>
    </w:p>
    <w:p w14:paraId="053B5C1D" w14:textId="2C47034E" w:rsidR="001C6F73" w:rsidRDefault="00AA75F2" w:rsidP="001C6F73">
      <w:pPr>
        <w:rPr>
          <w:rFonts w:ascii="Arial" w:hAnsi="Arial" w:cs="Arial"/>
        </w:rPr>
      </w:pPr>
      <w:r>
        <w:rPr>
          <w:rFonts w:ascii="Arial" w:hAnsi="Arial" w:cs="Arial"/>
        </w:rPr>
        <w:t xml:space="preserve">In table 2 below, </w:t>
      </w:r>
      <w:r w:rsidR="001C6F73">
        <w:rPr>
          <w:rFonts w:ascii="Arial" w:hAnsi="Arial" w:cs="Arial"/>
        </w:rPr>
        <w:t>the s</w:t>
      </w:r>
      <w:r w:rsidR="001C6F73" w:rsidRPr="00D453D1">
        <w:rPr>
          <w:rFonts w:ascii="Arial" w:hAnsi="Arial" w:cs="Arial"/>
        </w:rPr>
        <w:t xml:space="preserve">ections </w:t>
      </w:r>
      <w:r w:rsidR="001C6F73">
        <w:rPr>
          <w:rFonts w:ascii="Arial" w:hAnsi="Arial" w:cs="Arial"/>
        </w:rPr>
        <w:t xml:space="preserve">that are provided </w:t>
      </w:r>
      <w:r w:rsidR="001C6F73" w:rsidRPr="00D453D1">
        <w:rPr>
          <w:rFonts w:ascii="Arial" w:hAnsi="Arial" w:cs="Arial"/>
        </w:rPr>
        <w:t xml:space="preserve">in ETSI ISG ARF </w:t>
      </w:r>
      <w:r w:rsidR="001C6F73">
        <w:rPr>
          <w:rFonts w:ascii="Arial" w:hAnsi="Arial" w:cs="Arial"/>
        </w:rPr>
        <w:t xml:space="preserve">GS003 and </w:t>
      </w:r>
      <w:r w:rsidR="001C6F73" w:rsidRPr="00D453D1">
        <w:rPr>
          <w:rFonts w:ascii="Arial" w:hAnsi="Arial" w:cs="Arial"/>
        </w:rPr>
        <w:t xml:space="preserve">that are </w:t>
      </w:r>
      <w:r w:rsidR="001C6F73">
        <w:rPr>
          <w:rFonts w:ascii="Arial" w:hAnsi="Arial" w:cs="Arial"/>
        </w:rPr>
        <w:t xml:space="preserve">absent </w:t>
      </w:r>
      <w:r w:rsidR="0080717C">
        <w:rPr>
          <w:rFonts w:ascii="Arial" w:hAnsi="Arial" w:cs="Arial"/>
        </w:rPr>
        <w:t xml:space="preserve">or not identified </w:t>
      </w:r>
      <w:r w:rsidR="001C6F73">
        <w:rPr>
          <w:rFonts w:ascii="Arial" w:hAnsi="Arial" w:cs="Arial"/>
        </w:rPr>
        <w:t>from TR26.998 architecture are captured.</w:t>
      </w:r>
    </w:p>
    <w:p w14:paraId="51497E01" w14:textId="77777777" w:rsidR="001C6F73" w:rsidRDefault="001C6F73" w:rsidP="001C6F73">
      <w:pPr>
        <w:rPr>
          <w:rFonts w:ascii="Arial" w:hAnsi="Arial" w:cs="Arial"/>
        </w:rPr>
      </w:pPr>
    </w:p>
    <w:p w14:paraId="328479A3" w14:textId="1F3B24C1" w:rsidR="00AA75F2" w:rsidRDefault="00AA75F2">
      <w:pPr>
        <w:rPr>
          <w:rFonts w:ascii="Arial" w:hAnsi="Arial" w:cs="Arial"/>
        </w:rPr>
      </w:pPr>
    </w:p>
    <w:p w14:paraId="141792F3" w14:textId="4B59CD4E" w:rsidR="008C4A2A" w:rsidRDefault="00AA75F2">
      <w:pPr>
        <w:rPr>
          <w:rFonts w:ascii="Arial" w:hAnsi="Arial" w:cs="Arial"/>
        </w:rPr>
      </w:pPr>
      <w:r>
        <w:rPr>
          <w:rFonts w:ascii="Arial" w:hAnsi="Arial" w:cs="Arial"/>
        </w:rPr>
        <w:t xml:space="preserve">Table 2. ETSI ISG ARF Functions and </w:t>
      </w:r>
      <w:proofErr w:type="spellStart"/>
      <w:r>
        <w:rPr>
          <w:rFonts w:ascii="Arial" w:hAnsi="Arial" w:cs="Arial"/>
        </w:rPr>
        <w:t>Subfunctions</w:t>
      </w:r>
      <w:proofErr w:type="spellEnd"/>
      <w:r>
        <w:rPr>
          <w:rFonts w:ascii="Arial" w:hAnsi="Arial" w:cs="Arial"/>
        </w:rPr>
        <w:t xml:space="preserve"> for Augmented Reality</w:t>
      </w:r>
      <w:r w:rsidR="001C6F73">
        <w:rPr>
          <w:rFonts w:ascii="Arial" w:hAnsi="Arial" w:cs="Arial"/>
        </w:rPr>
        <w:t xml:space="preserve"> not currently in TR26.998 architecture</w:t>
      </w:r>
      <w:r>
        <w:rPr>
          <w:rFonts w:ascii="Arial" w:hAnsi="Arial" w:cs="Arial"/>
        </w:rPr>
        <w:t>.</w:t>
      </w:r>
    </w:p>
    <w:tbl>
      <w:tblPr>
        <w:tblStyle w:val="TableGrid"/>
        <w:tblW w:w="9351" w:type="dxa"/>
        <w:tblLook w:val="04A0" w:firstRow="1" w:lastRow="0" w:firstColumn="1" w:lastColumn="0" w:noHBand="0" w:noVBand="1"/>
      </w:tblPr>
      <w:tblGrid>
        <w:gridCol w:w="884"/>
        <w:gridCol w:w="2698"/>
        <w:gridCol w:w="5769"/>
      </w:tblGrid>
      <w:tr w:rsidR="00F064AF" w:rsidRPr="008347F9" w14:paraId="3654D2B7" w14:textId="77777777" w:rsidTr="008C4A2A">
        <w:tc>
          <w:tcPr>
            <w:tcW w:w="421" w:type="dxa"/>
          </w:tcPr>
          <w:p w14:paraId="507F4CC4" w14:textId="77777777" w:rsidR="008C4A2A" w:rsidRPr="00D1230A" w:rsidRDefault="008C4A2A">
            <w:pPr>
              <w:rPr>
                <w:rFonts w:ascii="Arial" w:hAnsi="Arial" w:cs="Arial"/>
                <w:b/>
              </w:rPr>
            </w:pPr>
          </w:p>
        </w:tc>
        <w:tc>
          <w:tcPr>
            <w:tcW w:w="2268" w:type="dxa"/>
          </w:tcPr>
          <w:p w14:paraId="3EB0DD23" w14:textId="4EF71A29" w:rsidR="008C4A2A" w:rsidRPr="00D1230A" w:rsidRDefault="008C4A2A">
            <w:pPr>
              <w:rPr>
                <w:rFonts w:ascii="Arial" w:hAnsi="Arial" w:cs="Arial"/>
                <w:b/>
              </w:rPr>
            </w:pPr>
            <w:r w:rsidRPr="00D1230A">
              <w:rPr>
                <w:rFonts w:ascii="Arial" w:hAnsi="Arial" w:cs="Arial"/>
                <w:b/>
              </w:rPr>
              <w:t xml:space="preserve">ISG ARF </w:t>
            </w:r>
            <w:r w:rsidR="00F064AF" w:rsidRPr="00D1230A">
              <w:rPr>
                <w:rFonts w:ascii="Arial" w:hAnsi="Arial" w:cs="Arial"/>
                <w:b/>
              </w:rPr>
              <w:t>function/</w:t>
            </w:r>
            <w:proofErr w:type="spellStart"/>
            <w:r w:rsidRPr="00D1230A">
              <w:rPr>
                <w:rFonts w:ascii="Arial" w:hAnsi="Arial" w:cs="Arial"/>
                <w:b/>
              </w:rPr>
              <w:t>subfunction</w:t>
            </w:r>
            <w:proofErr w:type="spellEnd"/>
          </w:p>
        </w:tc>
        <w:tc>
          <w:tcPr>
            <w:tcW w:w="6662" w:type="dxa"/>
          </w:tcPr>
          <w:p w14:paraId="22204AB4" w14:textId="56C6D6E7" w:rsidR="008C4A2A" w:rsidRPr="00D1230A" w:rsidRDefault="003C733D">
            <w:pPr>
              <w:rPr>
                <w:rFonts w:ascii="Arial" w:hAnsi="Arial" w:cs="Arial"/>
                <w:b/>
              </w:rPr>
            </w:pPr>
            <w:r w:rsidRPr="00D1230A">
              <w:rPr>
                <w:rFonts w:ascii="Arial" w:hAnsi="Arial" w:cs="Arial"/>
                <w:b/>
              </w:rPr>
              <w:t>Ro</w:t>
            </w:r>
            <w:r w:rsidR="008C4A2A" w:rsidRPr="00D1230A">
              <w:rPr>
                <w:rFonts w:ascii="Arial" w:hAnsi="Arial" w:cs="Arial"/>
                <w:b/>
              </w:rPr>
              <w:t>le</w:t>
            </w:r>
            <w:r w:rsidRPr="00D1230A">
              <w:rPr>
                <w:rFonts w:ascii="Arial" w:hAnsi="Arial" w:cs="Arial"/>
                <w:b/>
              </w:rPr>
              <w:t xml:space="preserve"> of the function/</w:t>
            </w:r>
            <w:proofErr w:type="spellStart"/>
            <w:r w:rsidRPr="00D1230A">
              <w:rPr>
                <w:rFonts w:ascii="Arial" w:hAnsi="Arial" w:cs="Arial"/>
                <w:b/>
              </w:rPr>
              <w:t>subfunction</w:t>
            </w:r>
            <w:proofErr w:type="spellEnd"/>
          </w:p>
        </w:tc>
      </w:tr>
      <w:tr w:rsidR="00F064AF" w14:paraId="1892CE4B" w14:textId="77777777" w:rsidTr="008C4A2A">
        <w:tc>
          <w:tcPr>
            <w:tcW w:w="421" w:type="dxa"/>
          </w:tcPr>
          <w:p w14:paraId="6F248587" w14:textId="166915D0" w:rsidR="008C4A2A" w:rsidRDefault="003C733D">
            <w:pPr>
              <w:rPr>
                <w:rFonts w:ascii="Arial" w:hAnsi="Arial" w:cs="Arial"/>
              </w:rPr>
            </w:pPr>
            <w:r>
              <w:rPr>
                <w:rFonts w:ascii="Arial" w:hAnsi="Arial" w:cs="Arial"/>
              </w:rPr>
              <w:t>5.1.2</w:t>
            </w:r>
          </w:p>
        </w:tc>
        <w:tc>
          <w:tcPr>
            <w:tcW w:w="2268" w:type="dxa"/>
          </w:tcPr>
          <w:p w14:paraId="67237E15" w14:textId="2F9B12BB" w:rsidR="008C4A2A" w:rsidRDefault="008C4A2A">
            <w:pPr>
              <w:rPr>
                <w:rFonts w:ascii="Arial" w:hAnsi="Arial" w:cs="Arial"/>
              </w:rPr>
            </w:pPr>
            <w:r>
              <w:rPr>
                <w:rFonts w:ascii="Arial" w:hAnsi="Arial" w:cs="Arial"/>
              </w:rPr>
              <w:t>Positioning</w:t>
            </w:r>
          </w:p>
        </w:tc>
        <w:tc>
          <w:tcPr>
            <w:tcW w:w="6662" w:type="dxa"/>
          </w:tcPr>
          <w:p w14:paraId="57A8D726" w14:textId="5B156425" w:rsidR="008C4A2A" w:rsidRDefault="008C4A2A">
            <w:pPr>
              <w:rPr>
                <w:rFonts w:ascii="Arial" w:hAnsi="Arial" w:cs="Arial"/>
              </w:rPr>
            </w:pPr>
            <w:r>
              <w:rPr>
                <w:rFonts w:ascii="Arial" w:hAnsi="Arial" w:cs="Arial"/>
              </w:rPr>
              <w:t xml:space="preserve">GNSS and other non-vision based </w:t>
            </w:r>
            <w:r w:rsidR="00106950">
              <w:rPr>
                <w:rFonts w:ascii="Arial" w:hAnsi="Arial" w:cs="Arial"/>
              </w:rPr>
              <w:t xml:space="preserve">positioning systems </w:t>
            </w:r>
            <w:r>
              <w:rPr>
                <w:rFonts w:ascii="Arial" w:hAnsi="Arial" w:cs="Arial"/>
              </w:rPr>
              <w:t>are not explicitly defined in the TR26.998 and</w:t>
            </w:r>
            <w:r w:rsidR="00722BB3">
              <w:rPr>
                <w:rFonts w:ascii="Arial" w:hAnsi="Arial" w:cs="Arial"/>
              </w:rPr>
              <w:t xml:space="preserve">, yet, </w:t>
            </w:r>
            <w:r>
              <w:rPr>
                <w:rFonts w:ascii="Arial" w:hAnsi="Arial" w:cs="Arial"/>
              </w:rPr>
              <w:t>are widely used for positioning AR device</w:t>
            </w:r>
            <w:r w:rsidR="00106950">
              <w:rPr>
                <w:rFonts w:ascii="Arial" w:hAnsi="Arial" w:cs="Arial"/>
              </w:rPr>
              <w:t>s.</w:t>
            </w:r>
          </w:p>
        </w:tc>
      </w:tr>
      <w:tr w:rsidR="00F064AF" w14:paraId="3AB0005A" w14:textId="77777777" w:rsidTr="008C4A2A">
        <w:tc>
          <w:tcPr>
            <w:tcW w:w="421" w:type="dxa"/>
          </w:tcPr>
          <w:p w14:paraId="3C833C11" w14:textId="11A42CD9" w:rsidR="008C4A2A" w:rsidRDefault="003C733D">
            <w:pPr>
              <w:rPr>
                <w:rFonts w:ascii="Arial" w:hAnsi="Arial" w:cs="Arial"/>
              </w:rPr>
            </w:pPr>
            <w:r>
              <w:rPr>
                <w:rFonts w:ascii="Arial" w:hAnsi="Arial" w:cs="Arial"/>
              </w:rPr>
              <w:t>5.2.2</w:t>
            </w:r>
          </w:p>
          <w:p w14:paraId="14AE3B90" w14:textId="77777777" w:rsidR="003C733D" w:rsidRDefault="003C733D">
            <w:pPr>
              <w:rPr>
                <w:rFonts w:ascii="Arial" w:hAnsi="Arial" w:cs="Arial"/>
              </w:rPr>
            </w:pPr>
            <w:r>
              <w:rPr>
                <w:rFonts w:ascii="Arial" w:hAnsi="Arial" w:cs="Arial"/>
              </w:rPr>
              <w:t>5.2.3</w:t>
            </w:r>
          </w:p>
          <w:p w14:paraId="096BFA3D" w14:textId="77777777" w:rsidR="003C733D" w:rsidRDefault="003C733D">
            <w:pPr>
              <w:rPr>
                <w:rFonts w:ascii="Arial" w:hAnsi="Arial" w:cs="Arial"/>
              </w:rPr>
            </w:pPr>
            <w:r>
              <w:rPr>
                <w:rFonts w:ascii="Arial" w:hAnsi="Arial" w:cs="Arial"/>
              </w:rPr>
              <w:t>5.2.4</w:t>
            </w:r>
          </w:p>
          <w:p w14:paraId="5300C6CC" w14:textId="0E6BB242" w:rsidR="003C733D" w:rsidRDefault="003C733D">
            <w:pPr>
              <w:rPr>
                <w:rFonts w:ascii="Arial" w:hAnsi="Arial" w:cs="Arial"/>
              </w:rPr>
            </w:pPr>
            <w:r>
              <w:rPr>
                <w:rFonts w:ascii="Arial" w:hAnsi="Arial" w:cs="Arial"/>
              </w:rPr>
              <w:t>5.2.5</w:t>
            </w:r>
          </w:p>
        </w:tc>
        <w:tc>
          <w:tcPr>
            <w:tcW w:w="2268" w:type="dxa"/>
          </w:tcPr>
          <w:p w14:paraId="5FD76FC0" w14:textId="78DB0C62" w:rsidR="008C4A2A" w:rsidRDefault="00F064AF" w:rsidP="00F064AF">
            <w:pPr>
              <w:rPr>
                <w:rFonts w:ascii="Arial" w:hAnsi="Arial" w:cs="Arial"/>
              </w:rPr>
            </w:pPr>
            <w:r>
              <w:rPr>
                <w:rFonts w:ascii="Arial" w:hAnsi="Arial" w:cs="Arial"/>
              </w:rPr>
              <w:t xml:space="preserve">AR Device/Object </w:t>
            </w:r>
            <w:r w:rsidR="008C4A2A">
              <w:rPr>
                <w:rFonts w:ascii="Arial" w:hAnsi="Arial" w:cs="Arial"/>
              </w:rPr>
              <w:t>Relocalization</w:t>
            </w:r>
            <w:r>
              <w:rPr>
                <w:rFonts w:ascii="Arial" w:hAnsi="Arial" w:cs="Arial"/>
              </w:rPr>
              <w:t xml:space="preserve"> vs AR Device/</w:t>
            </w:r>
            <w:proofErr w:type="spellStart"/>
            <w:r>
              <w:rPr>
                <w:rFonts w:ascii="Arial" w:hAnsi="Arial" w:cs="Arial"/>
              </w:rPr>
              <w:t>Object</w:t>
            </w:r>
            <w:r w:rsidR="008C4A2A">
              <w:rPr>
                <w:rFonts w:ascii="Arial" w:hAnsi="Arial" w:cs="Arial"/>
              </w:rPr>
              <w:t>Tracking</w:t>
            </w:r>
            <w:proofErr w:type="spellEnd"/>
          </w:p>
        </w:tc>
        <w:tc>
          <w:tcPr>
            <w:tcW w:w="6662" w:type="dxa"/>
          </w:tcPr>
          <w:p w14:paraId="56F9E551" w14:textId="48B372EE" w:rsidR="00AA75F2" w:rsidRDefault="008C4A2A" w:rsidP="00106950">
            <w:pPr>
              <w:rPr>
                <w:rFonts w:ascii="Arial" w:hAnsi="Arial" w:cs="Arial"/>
              </w:rPr>
            </w:pPr>
            <w:r>
              <w:rPr>
                <w:rFonts w:ascii="Arial" w:hAnsi="Arial" w:cs="Arial"/>
              </w:rPr>
              <w:t>Relocalization estimate</w:t>
            </w:r>
            <w:r w:rsidR="003A6285">
              <w:rPr>
                <w:rFonts w:ascii="Arial" w:hAnsi="Arial" w:cs="Arial"/>
              </w:rPr>
              <w:t>s</w:t>
            </w:r>
            <w:r w:rsidR="004F25E2">
              <w:rPr>
                <w:rFonts w:ascii="Arial" w:hAnsi="Arial" w:cs="Arial"/>
              </w:rPr>
              <w:t xml:space="preserve"> the</w:t>
            </w:r>
            <w:r>
              <w:rPr>
                <w:rFonts w:ascii="Arial" w:hAnsi="Arial" w:cs="Arial"/>
              </w:rPr>
              <w:t xml:space="preserve"> pose of the AR device or objects with just one capture (for initialization, when tracking </w:t>
            </w:r>
            <w:r w:rsidR="00AA75F2">
              <w:rPr>
                <w:rFonts w:ascii="Arial" w:hAnsi="Arial" w:cs="Arial"/>
              </w:rPr>
              <w:t xml:space="preserve">is </w:t>
            </w:r>
            <w:r>
              <w:rPr>
                <w:rFonts w:ascii="Arial" w:hAnsi="Arial" w:cs="Arial"/>
              </w:rPr>
              <w:t xml:space="preserve">lost or to correct the </w:t>
            </w:r>
            <w:r w:rsidR="00106950">
              <w:rPr>
                <w:rFonts w:ascii="Arial" w:hAnsi="Arial" w:cs="Arial"/>
              </w:rPr>
              <w:t xml:space="preserve">tracking </w:t>
            </w:r>
            <w:r>
              <w:rPr>
                <w:rFonts w:ascii="Arial" w:hAnsi="Arial" w:cs="Arial"/>
              </w:rPr>
              <w:t>drift), while</w:t>
            </w:r>
            <w:r w:rsidR="00722BB3">
              <w:rPr>
                <w:rFonts w:ascii="Arial" w:hAnsi="Arial" w:cs="Arial"/>
              </w:rPr>
              <w:t>, in contrast,</w:t>
            </w:r>
            <w:r>
              <w:rPr>
                <w:rFonts w:ascii="Arial" w:hAnsi="Arial" w:cs="Arial"/>
              </w:rPr>
              <w:t xml:space="preserve"> the</w:t>
            </w:r>
            <w:r w:rsidR="00722BB3">
              <w:rPr>
                <w:rFonts w:ascii="Arial" w:hAnsi="Arial" w:cs="Arial"/>
              </w:rPr>
              <w:t xml:space="preserve"> device or object</w:t>
            </w:r>
            <w:r>
              <w:rPr>
                <w:rFonts w:ascii="Arial" w:hAnsi="Arial" w:cs="Arial"/>
              </w:rPr>
              <w:t xml:space="preserve"> tracking estimates the movement of the AR device or object</w:t>
            </w:r>
            <w:r w:rsidR="00106950">
              <w:rPr>
                <w:rFonts w:ascii="Arial" w:hAnsi="Arial" w:cs="Arial"/>
              </w:rPr>
              <w:t>s</w:t>
            </w:r>
            <w:r>
              <w:rPr>
                <w:rFonts w:ascii="Arial" w:hAnsi="Arial" w:cs="Arial"/>
              </w:rPr>
              <w:t xml:space="preserve"> at a high frequency. </w:t>
            </w:r>
          </w:p>
          <w:p w14:paraId="4B524022" w14:textId="77777777" w:rsidR="00AA75F2" w:rsidRDefault="00AA75F2" w:rsidP="00106950">
            <w:pPr>
              <w:rPr>
                <w:rFonts w:ascii="Arial" w:hAnsi="Arial" w:cs="Arial"/>
              </w:rPr>
            </w:pPr>
          </w:p>
          <w:p w14:paraId="66E70B50" w14:textId="2BA8A442" w:rsidR="008C4A2A" w:rsidRDefault="008C4A2A" w:rsidP="00106950">
            <w:pPr>
              <w:rPr>
                <w:rFonts w:ascii="Arial" w:hAnsi="Arial" w:cs="Arial"/>
              </w:rPr>
            </w:pPr>
            <w:r>
              <w:rPr>
                <w:rFonts w:ascii="Arial" w:hAnsi="Arial" w:cs="Arial"/>
              </w:rPr>
              <w:lastRenderedPageBreak/>
              <w:t xml:space="preserve">The difference in the frequency of execution of the two </w:t>
            </w:r>
            <w:proofErr w:type="spellStart"/>
            <w:r w:rsidR="00722BB3">
              <w:rPr>
                <w:rFonts w:ascii="Arial" w:hAnsi="Arial" w:cs="Arial"/>
              </w:rPr>
              <w:t>sub</w:t>
            </w:r>
            <w:r>
              <w:rPr>
                <w:rFonts w:ascii="Arial" w:hAnsi="Arial" w:cs="Arial"/>
              </w:rPr>
              <w:t>functions</w:t>
            </w:r>
            <w:proofErr w:type="spellEnd"/>
            <w:r>
              <w:rPr>
                <w:rFonts w:ascii="Arial" w:hAnsi="Arial" w:cs="Arial"/>
              </w:rPr>
              <w:t xml:space="preserve"> </w:t>
            </w:r>
            <w:r w:rsidR="00106950">
              <w:rPr>
                <w:rFonts w:ascii="Arial" w:hAnsi="Arial" w:cs="Arial"/>
              </w:rPr>
              <w:t xml:space="preserve">and the optimization available on the AR devices to process these two </w:t>
            </w:r>
            <w:proofErr w:type="spellStart"/>
            <w:r w:rsidR="00106950">
              <w:rPr>
                <w:rFonts w:ascii="Arial" w:hAnsi="Arial" w:cs="Arial"/>
              </w:rPr>
              <w:t>subfunctions</w:t>
            </w:r>
            <w:proofErr w:type="spellEnd"/>
            <w:r w:rsidR="00106950">
              <w:rPr>
                <w:rFonts w:ascii="Arial" w:hAnsi="Arial" w:cs="Arial"/>
              </w:rPr>
              <w:t xml:space="preserve"> </w:t>
            </w:r>
            <w:r w:rsidR="00F064AF">
              <w:rPr>
                <w:rFonts w:ascii="Arial" w:hAnsi="Arial" w:cs="Arial"/>
              </w:rPr>
              <w:t>c</w:t>
            </w:r>
            <w:r w:rsidR="00722BB3">
              <w:rPr>
                <w:rFonts w:ascii="Arial" w:hAnsi="Arial" w:cs="Arial"/>
              </w:rPr>
              <w:t>an</w:t>
            </w:r>
            <w:r w:rsidR="00F064AF">
              <w:rPr>
                <w:rFonts w:ascii="Arial" w:hAnsi="Arial" w:cs="Arial"/>
              </w:rPr>
              <w:t xml:space="preserve"> </w:t>
            </w:r>
            <w:r w:rsidR="00106950">
              <w:rPr>
                <w:rFonts w:ascii="Arial" w:hAnsi="Arial" w:cs="Arial"/>
              </w:rPr>
              <w:t xml:space="preserve">determine </w:t>
            </w:r>
            <w:r>
              <w:rPr>
                <w:rFonts w:ascii="Arial" w:hAnsi="Arial" w:cs="Arial"/>
              </w:rPr>
              <w:t>their location (device</w:t>
            </w:r>
            <w:r w:rsidR="00AA75F2">
              <w:rPr>
                <w:rFonts w:ascii="Arial" w:hAnsi="Arial" w:cs="Arial"/>
              </w:rPr>
              <w:t xml:space="preserve"> or </w:t>
            </w:r>
            <w:r>
              <w:rPr>
                <w:rFonts w:ascii="Arial" w:hAnsi="Arial" w:cs="Arial"/>
              </w:rPr>
              <w:t>cloud).</w:t>
            </w:r>
          </w:p>
        </w:tc>
      </w:tr>
      <w:tr w:rsidR="00F064AF" w14:paraId="4C73956B" w14:textId="77777777" w:rsidTr="008C4A2A">
        <w:tc>
          <w:tcPr>
            <w:tcW w:w="421" w:type="dxa"/>
          </w:tcPr>
          <w:p w14:paraId="4C72C4F7" w14:textId="77777777" w:rsidR="003C733D" w:rsidRDefault="003C733D" w:rsidP="003C733D">
            <w:pPr>
              <w:rPr>
                <w:rFonts w:ascii="Arial" w:hAnsi="Arial" w:cs="Arial"/>
              </w:rPr>
            </w:pPr>
            <w:r>
              <w:rPr>
                <w:rFonts w:ascii="Arial" w:hAnsi="Arial" w:cs="Arial"/>
              </w:rPr>
              <w:lastRenderedPageBreak/>
              <w:t>5.2.2</w:t>
            </w:r>
          </w:p>
          <w:p w14:paraId="69FB22F3" w14:textId="77777777" w:rsidR="003C733D" w:rsidRDefault="003C733D" w:rsidP="003C733D">
            <w:pPr>
              <w:rPr>
                <w:rFonts w:ascii="Arial" w:hAnsi="Arial" w:cs="Arial"/>
              </w:rPr>
            </w:pPr>
            <w:r>
              <w:rPr>
                <w:rFonts w:ascii="Arial" w:hAnsi="Arial" w:cs="Arial"/>
              </w:rPr>
              <w:t>5.2.3</w:t>
            </w:r>
          </w:p>
          <w:p w14:paraId="6278C1B5" w14:textId="77777777" w:rsidR="003C733D" w:rsidRDefault="003C733D" w:rsidP="003C733D">
            <w:pPr>
              <w:rPr>
                <w:rFonts w:ascii="Arial" w:hAnsi="Arial" w:cs="Arial"/>
              </w:rPr>
            </w:pPr>
            <w:r>
              <w:rPr>
                <w:rFonts w:ascii="Arial" w:hAnsi="Arial" w:cs="Arial"/>
              </w:rPr>
              <w:t>5.2.4</w:t>
            </w:r>
          </w:p>
          <w:p w14:paraId="0D0A5377" w14:textId="4DAC1924" w:rsidR="008C4A2A" w:rsidRDefault="003C733D" w:rsidP="003C733D">
            <w:pPr>
              <w:rPr>
                <w:rFonts w:ascii="Arial" w:hAnsi="Arial" w:cs="Arial"/>
              </w:rPr>
            </w:pPr>
            <w:r>
              <w:rPr>
                <w:rFonts w:ascii="Arial" w:hAnsi="Arial" w:cs="Arial"/>
              </w:rPr>
              <w:t>5.2.5</w:t>
            </w:r>
          </w:p>
        </w:tc>
        <w:tc>
          <w:tcPr>
            <w:tcW w:w="2268" w:type="dxa"/>
          </w:tcPr>
          <w:p w14:paraId="6030BCBE" w14:textId="0D67692B" w:rsidR="008C4A2A" w:rsidRDefault="00F064AF">
            <w:pPr>
              <w:rPr>
                <w:rFonts w:ascii="Arial" w:hAnsi="Arial" w:cs="Arial"/>
              </w:rPr>
            </w:pPr>
            <w:r>
              <w:rPr>
                <w:rFonts w:ascii="Arial" w:hAnsi="Arial" w:cs="Arial"/>
              </w:rPr>
              <w:t>Object Relocalization/Tracking vs AR device Relocalization/Tracking</w:t>
            </w:r>
          </w:p>
        </w:tc>
        <w:tc>
          <w:tcPr>
            <w:tcW w:w="6662" w:type="dxa"/>
          </w:tcPr>
          <w:p w14:paraId="48C5ADEC" w14:textId="096F5816" w:rsidR="008C4A2A" w:rsidRDefault="00F064AF" w:rsidP="00106950">
            <w:pPr>
              <w:rPr>
                <w:rFonts w:ascii="Arial" w:hAnsi="Arial" w:cs="Arial"/>
              </w:rPr>
            </w:pPr>
            <w:r>
              <w:rPr>
                <w:rFonts w:ascii="Arial" w:hAnsi="Arial" w:cs="Arial"/>
              </w:rPr>
              <w:t>The pose of an AR device is defined in relation to a world coordinate system while the object pose is generally defined in</w:t>
            </w:r>
            <w:r w:rsidR="00106950">
              <w:rPr>
                <w:rFonts w:ascii="Arial" w:hAnsi="Arial" w:cs="Arial"/>
              </w:rPr>
              <w:t xml:space="preserve"> relation to </w:t>
            </w:r>
            <w:r>
              <w:rPr>
                <w:rFonts w:ascii="Arial" w:hAnsi="Arial" w:cs="Arial"/>
              </w:rPr>
              <w:t xml:space="preserve">the AR Device coordinate system (and could be defined in the world coordinate system if the AR device pose estimation is </w:t>
            </w:r>
            <w:r w:rsidR="00AA75F2">
              <w:rPr>
                <w:rFonts w:ascii="Arial" w:hAnsi="Arial" w:cs="Arial"/>
              </w:rPr>
              <w:t>available</w:t>
            </w:r>
            <w:r>
              <w:rPr>
                <w:rFonts w:ascii="Arial" w:hAnsi="Arial" w:cs="Arial"/>
              </w:rPr>
              <w:t>).</w:t>
            </w:r>
          </w:p>
        </w:tc>
      </w:tr>
      <w:tr w:rsidR="00F064AF" w14:paraId="10FB2E15" w14:textId="77777777" w:rsidTr="008C4A2A">
        <w:tc>
          <w:tcPr>
            <w:tcW w:w="421" w:type="dxa"/>
          </w:tcPr>
          <w:p w14:paraId="0937F6AD" w14:textId="57629280" w:rsidR="008C4A2A" w:rsidRDefault="003C733D">
            <w:pPr>
              <w:rPr>
                <w:rFonts w:ascii="Arial" w:hAnsi="Arial" w:cs="Arial"/>
              </w:rPr>
            </w:pPr>
            <w:r>
              <w:rPr>
                <w:rFonts w:ascii="Arial" w:hAnsi="Arial" w:cs="Arial"/>
              </w:rPr>
              <w:t>5.2.7</w:t>
            </w:r>
          </w:p>
        </w:tc>
        <w:tc>
          <w:tcPr>
            <w:tcW w:w="2268" w:type="dxa"/>
          </w:tcPr>
          <w:p w14:paraId="42FF054B" w14:textId="54954233" w:rsidR="008C4A2A" w:rsidRDefault="00F064AF">
            <w:pPr>
              <w:rPr>
                <w:rFonts w:ascii="Arial" w:hAnsi="Arial" w:cs="Arial"/>
              </w:rPr>
            </w:pPr>
            <w:r>
              <w:rPr>
                <w:rFonts w:ascii="Arial" w:hAnsi="Arial" w:cs="Arial"/>
              </w:rPr>
              <w:t>3D Mapping</w:t>
            </w:r>
          </w:p>
        </w:tc>
        <w:tc>
          <w:tcPr>
            <w:tcW w:w="6662" w:type="dxa"/>
          </w:tcPr>
          <w:p w14:paraId="4C7ADBCC" w14:textId="30E813CE" w:rsidR="008C4A2A" w:rsidRDefault="00AA75F2" w:rsidP="00106950">
            <w:pPr>
              <w:rPr>
                <w:rFonts w:ascii="Arial" w:hAnsi="Arial" w:cs="Arial"/>
              </w:rPr>
            </w:pPr>
            <w:r>
              <w:rPr>
                <w:rFonts w:ascii="Arial" w:hAnsi="Arial" w:cs="Arial"/>
              </w:rPr>
              <w:t>As most AR systems are implementing a SLAM algorithm which reconstructs a 3D map of the world for visual</w:t>
            </w:r>
            <w:r w:rsidR="00722BB3">
              <w:rPr>
                <w:rFonts w:ascii="Arial" w:hAnsi="Arial" w:cs="Arial"/>
              </w:rPr>
              <w:t>-</w:t>
            </w:r>
            <w:r>
              <w:rPr>
                <w:rFonts w:ascii="Arial" w:hAnsi="Arial" w:cs="Arial"/>
              </w:rPr>
              <w:t xml:space="preserve">based </w:t>
            </w:r>
            <w:proofErr w:type="spellStart"/>
            <w:r w:rsidR="00722BB3">
              <w:rPr>
                <w:rFonts w:ascii="Arial" w:hAnsi="Arial" w:cs="Arial"/>
              </w:rPr>
              <w:t>r</w:t>
            </w:r>
            <w:r>
              <w:rPr>
                <w:rFonts w:ascii="Arial" w:hAnsi="Arial" w:cs="Arial"/>
              </w:rPr>
              <w:t>elocalization</w:t>
            </w:r>
            <w:proofErr w:type="spellEnd"/>
            <w:r>
              <w:rPr>
                <w:rFonts w:ascii="Arial" w:hAnsi="Arial" w:cs="Arial"/>
              </w:rPr>
              <w:t>, this is a</w:t>
            </w:r>
            <w:r w:rsidR="00F064AF">
              <w:rPr>
                <w:rFonts w:ascii="Arial" w:hAnsi="Arial" w:cs="Arial"/>
              </w:rPr>
              <w:t xml:space="preserve">n essential </w:t>
            </w:r>
            <w:r>
              <w:rPr>
                <w:rFonts w:ascii="Arial" w:hAnsi="Arial" w:cs="Arial"/>
              </w:rPr>
              <w:t>(arguably</w:t>
            </w:r>
            <w:r w:rsidR="00F064AF">
              <w:rPr>
                <w:rFonts w:ascii="Arial" w:hAnsi="Arial" w:cs="Arial"/>
              </w:rPr>
              <w:t xml:space="preserve"> the most important</w:t>
            </w:r>
            <w:r>
              <w:rPr>
                <w:rFonts w:ascii="Arial" w:hAnsi="Arial" w:cs="Arial"/>
              </w:rPr>
              <w:t>)</w:t>
            </w:r>
            <w:r w:rsidR="00F064AF">
              <w:rPr>
                <w:rFonts w:ascii="Arial" w:hAnsi="Arial" w:cs="Arial"/>
              </w:rPr>
              <w:t xml:space="preserve"> </w:t>
            </w:r>
            <w:proofErr w:type="spellStart"/>
            <w:r w:rsidR="00F064AF">
              <w:rPr>
                <w:rFonts w:ascii="Arial" w:hAnsi="Arial" w:cs="Arial"/>
              </w:rPr>
              <w:t>subfunction</w:t>
            </w:r>
            <w:proofErr w:type="spellEnd"/>
            <w:r w:rsidR="00F064AF">
              <w:rPr>
                <w:rFonts w:ascii="Arial" w:hAnsi="Arial" w:cs="Arial"/>
              </w:rPr>
              <w:t xml:space="preserve"> of an AR architecture.</w:t>
            </w:r>
          </w:p>
        </w:tc>
      </w:tr>
      <w:tr w:rsidR="00F064AF" w14:paraId="089939D3" w14:textId="77777777" w:rsidTr="008C4A2A">
        <w:tc>
          <w:tcPr>
            <w:tcW w:w="421" w:type="dxa"/>
          </w:tcPr>
          <w:p w14:paraId="0F2392C8" w14:textId="07468357" w:rsidR="008C4A2A" w:rsidRDefault="003C733D">
            <w:pPr>
              <w:rPr>
                <w:rFonts w:ascii="Arial" w:hAnsi="Arial" w:cs="Arial"/>
              </w:rPr>
            </w:pPr>
            <w:r>
              <w:rPr>
                <w:rFonts w:ascii="Arial" w:hAnsi="Arial" w:cs="Arial"/>
              </w:rPr>
              <w:t>5.3.2</w:t>
            </w:r>
          </w:p>
        </w:tc>
        <w:tc>
          <w:tcPr>
            <w:tcW w:w="2268" w:type="dxa"/>
          </w:tcPr>
          <w:p w14:paraId="62C2AA24" w14:textId="7B9B1376" w:rsidR="008C4A2A" w:rsidRDefault="00F064AF" w:rsidP="003C733D">
            <w:pPr>
              <w:rPr>
                <w:rFonts w:ascii="Arial" w:hAnsi="Arial" w:cs="Arial"/>
              </w:rPr>
            </w:pPr>
            <w:r>
              <w:rPr>
                <w:rFonts w:ascii="Arial" w:hAnsi="Arial" w:cs="Arial"/>
              </w:rPr>
              <w:t xml:space="preserve">World Representation </w:t>
            </w:r>
          </w:p>
        </w:tc>
        <w:tc>
          <w:tcPr>
            <w:tcW w:w="6662" w:type="dxa"/>
          </w:tcPr>
          <w:p w14:paraId="29F7B996" w14:textId="77777777" w:rsidR="00722BB3" w:rsidRDefault="00F064AF" w:rsidP="00106950">
            <w:pPr>
              <w:rPr>
                <w:rFonts w:ascii="Arial" w:hAnsi="Arial" w:cs="Arial"/>
              </w:rPr>
            </w:pPr>
            <w:r>
              <w:rPr>
                <w:rFonts w:ascii="Arial" w:hAnsi="Arial" w:cs="Arial"/>
              </w:rPr>
              <w:t xml:space="preserve">The 3D map used for </w:t>
            </w:r>
            <w:proofErr w:type="spellStart"/>
            <w:r>
              <w:rPr>
                <w:rFonts w:ascii="Arial" w:hAnsi="Arial" w:cs="Arial"/>
              </w:rPr>
              <w:t>relocalizing</w:t>
            </w:r>
            <w:proofErr w:type="spellEnd"/>
            <w:r>
              <w:rPr>
                <w:rFonts w:ascii="Arial" w:hAnsi="Arial" w:cs="Arial"/>
              </w:rPr>
              <w:t xml:space="preserve"> an AR device can be shared and updated in real-time by any AR device (the </w:t>
            </w:r>
            <w:r w:rsidR="00722BB3">
              <w:rPr>
                <w:rFonts w:ascii="Arial" w:hAnsi="Arial" w:cs="Arial"/>
              </w:rPr>
              <w:t>potential</w:t>
            </w:r>
            <w:r>
              <w:rPr>
                <w:rFonts w:ascii="Arial" w:hAnsi="Arial" w:cs="Arial"/>
              </w:rPr>
              <w:t xml:space="preserve"> of what is called </w:t>
            </w:r>
            <w:r w:rsidR="00AA75F2">
              <w:rPr>
                <w:rFonts w:ascii="Arial" w:hAnsi="Arial" w:cs="Arial"/>
              </w:rPr>
              <w:t>“</w:t>
            </w:r>
            <w:r>
              <w:rPr>
                <w:rFonts w:ascii="Arial" w:hAnsi="Arial" w:cs="Arial"/>
              </w:rPr>
              <w:t>AR</w:t>
            </w:r>
            <w:r w:rsidR="00AA75F2">
              <w:rPr>
                <w:rFonts w:ascii="Arial" w:hAnsi="Arial" w:cs="Arial"/>
              </w:rPr>
              <w:t xml:space="preserve"> </w:t>
            </w:r>
            <w:r>
              <w:rPr>
                <w:rFonts w:ascii="Arial" w:hAnsi="Arial" w:cs="Arial"/>
              </w:rPr>
              <w:t>Cloud</w:t>
            </w:r>
            <w:r w:rsidR="00AA75F2">
              <w:rPr>
                <w:rFonts w:ascii="Arial" w:hAnsi="Arial" w:cs="Arial"/>
              </w:rPr>
              <w:t>”</w:t>
            </w:r>
            <w:r>
              <w:rPr>
                <w:rFonts w:ascii="Arial" w:hAnsi="Arial" w:cs="Arial"/>
              </w:rPr>
              <w:t xml:space="preserve">). </w:t>
            </w:r>
          </w:p>
          <w:p w14:paraId="0E40CFD2" w14:textId="77777777" w:rsidR="00722BB3" w:rsidRDefault="00722BB3" w:rsidP="00106950">
            <w:pPr>
              <w:rPr>
                <w:rFonts w:ascii="Arial" w:hAnsi="Arial" w:cs="Arial"/>
              </w:rPr>
            </w:pPr>
          </w:p>
          <w:p w14:paraId="61061CB7" w14:textId="562C03E7" w:rsidR="008C4A2A" w:rsidRDefault="00F064AF" w:rsidP="00106950">
            <w:pPr>
              <w:rPr>
                <w:rFonts w:ascii="Arial" w:hAnsi="Arial" w:cs="Arial"/>
              </w:rPr>
            </w:pPr>
            <w:r>
              <w:rPr>
                <w:rFonts w:ascii="Arial" w:hAnsi="Arial" w:cs="Arial"/>
              </w:rPr>
              <w:t xml:space="preserve">This allows experiencing AR anywhere (even </w:t>
            </w:r>
            <w:r w:rsidR="00106950">
              <w:rPr>
                <w:rFonts w:ascii="Arial" w:hAnsi="Arial" w:cs="Arial"/>
              </w:rPr>
              <w:t xml:space="preserve">in </w:t>
            </w:r>
            <w:r>
              <w:rPr>
                <w:rFonts w:ascii="Arial" w:hAnsi="Arial" w:cs="Arial"/>
              </w:rPr>
              <w:t>very large scale and dynamic environments), at any time, on any device</w:t>
            </w:r>
            <w:r w:rsidR="00722BB3">
              <w:rPr>
                <w:rFonts w:ascii="Arial" w:hAnsi="Arial" w:cs="Arial"/>
              </w:rPr>
              <w:t xml:space="preserve"> (continuously)</w:t>
            </w:r>
            <w:r>
              <w:rPr>
                <w:rFonts w:ascii="Arial" w:hAnsi="Arial" w:cs="Arial"/>
              </w:rPr>
              <w:t xml:space="preserve">. </w:t>
            </w:r>
            <w:r w:rsidR="00AA75F2">
              <w:rPr>
                <w:rFonts w:ascii="Arial" w:hAnsi="Arial" w:cs="Arial"/>
              </w:rPr>
              <w:t xml:space="preserve">This </w:t>
            </w:r>
            <w:proofErr w:type="spellStart"/>
            <w:r w:rsidR="00722BB3">
              <w:rPr>
                <w:rFonts w:ascii="Arial" w:hAnsi="Arial" w:cs="Arial"/>
              </w:rPr>
              <w:t>sub</w:t>
            </w:r>
            <w:r>
              <w:rPr>
                <w:rFonts w:ascii="Arial" w:hAnsi="Arial" w:cs="Arial"/>
              </w:rPr>
              <w:t>function</w:t>
            </w:r>
            <w:proofErr w:type="spellEnd"/>
            <w:r>
              <w:rPr>
                <w:rFonts w:ascii="Arial" w:hAnsi="Arial" w:cs="Arial"/>
              </w:rPr>
              <w:t xml:space="preserve"> </w:t>
            </w:r>
            <w:r w:rsidR="00106950">
              <w:rPr>
                <w:rFonts w:ascii="Arial" w:hAnsi="Arial" w:cs="Arial"/>
              </w:rPr>
              <w:t>could become</w:t>
            </w:r>
            <w:r>
              <w:rPr>
                <w:rFonts w:ascii="Arial" w:hAnsi="Arial" w:cs="Arial"/>
              </w:rPr>
              <w:t xml:space="preserve"> the most valuable and crucial for</w:t>
            </w:r>
            <w:r w:rsidR="00AA75F2">
              <w:rPr>
                <w:rFonts w:ascii="Arial" w:hAnsi="Arial" w:cs="Arial"/>
              </w:rPr>
              <w:t xml:space="preserve"> widescale</w:t>
            </w:r>
            <w:r>
              <w:rPr>
                <w:rFonts w:ascii="Arial" w:hAnsi="Arial" w:cs="Arial"/>
              </w:rPr>
              <w:t xml:space="preserve"> AR adoption</w:t>
            </w:r>
            <w:r w:rsidR="00AA75F2">
              <w:rPr>
                <w:rFonts w:ascii="Arial" w:hAnsi="Arial" w:cs="Arial"/>
              </w:rPr>
              <w:t>.</w:t>
            </w:r>
          </w:p>
        </w:tc>
      </w:tr>
      <w:tr w:rsidR="00F064AF" w14:paraId="667E13CE" w14:textId="77777777" w:rsidTr="008C4A2A">
        <w:tc>
          <w:tcPr>
            <w:tcW w:w="421" w:type="dxa"/>
          </w:tcPr>
          <w:p w14:paraId="49B92236" w14:textId="77777777" w:rsidR="008C4A2A" w:rsidRDefault="003C733D">
            <w:pPr>
              <w:rPr>
                <w:rFonts w:ascii="Arial" w:hAnsi="Arial" w:cs="Arial"/>
              </w:rPr>
            </w:pPr>
            <w:r>
              <w:rPr>
                <w:rFonts w:ascii="Arial" w:hAnsi="Arial" w:cs="Arial"/>
              </w:rPr>
              <w:t>5.3.3</w:t>
            </w:r>
          </w:p>
          <w:p w14:paraId="794C136A" w14:textId="5E625126" w:rsidR="003C733D" w:rsidRDefault="003C733D">
            <w:pPr>
              <w:rPr>
                <w:rFonts w:ascii="Arial" w:hAnsi="Arial" w:cs="Arial"/>
              </w:rPr>
            </w:pPr>
            <w:r>
              <w:rPr>
                <w:rFonts w:ascii="Arial" w:hAnsi="Arial" w:cs="Arial"/>
              </w:rPr>
              <w:t>5.3.4</w:t>
            </w:r>
          </w:p>
        </w:tc>
        <w:tc>
          <w:tcPr>
            <w:tcW w:w="2268" w:type="dxa"/>
          </w:tcPr>
          <w:p w14:paraId="7691B973" w14:textId="145B6483" w:rsidR="008C4A2A" w:rsidRDefault="00F064AF">
            <w:pPr>
              <w:rPr>
                <w:rFonts w:ascii="Arial" w:hAnsi="Arial" w:cs="Arial"/>
              </w:rPr>
            </w:pPr>
            <w:r>
              <w:rPr>
                <w:rFonts w:ascii="Arial" w:hAnsi="Arial" w:cs="Arial"/>
              </w:rPr>
              <w:t>Relocalization Information Extraction and Recognition &amp; Identification Information Extraction</w:t>
            </w:r>
          </w:p>
        </w:tc>
        <w:tc>
          <w:tcPr>
            <w:tcW w:w="6662" w:type="dxa"/>
          </w:tcPr>
          <w:p w14:paraId="4F845901" w14:textId="719EAA54" w:rsidR="008C4A2A" w:rsidRDefault="00F064AF" w:rsidP="00106950">
            <w:pPr>
              <w:rPr>
                <w:rFonts w:ascii="Arial" w:hAnsi="Arial" w:cs="Arial"/>
              </w:rPr>
            </w:pPr>
            <w:r>
              <w:rPr>
                <w:rFonts w:ascii="Arial" w:hAnsi="Arial" w:cs="Arial"/>
              </w:rPr>
              <w:t xml:space="preserve">These </w:t>
            </w:r>
            <w:proofErr w:type="spellStart"/>
            <w:r>
              <w:rPr>
                <w:rFonts w:ascii="Arial" w:hAnsi="Arial" w:cs="Arial"/>
              </w:rPr>
              <w:t>subfunctions</w:t>
            </w:r>
            <w:proofErr w:type="spellEnd"/>
            <w:r>
              <w:rPr>
                <w:rFonts w:ascii="Arial" w:hAnsi="Arial" w:cs="Arial"/>
              </w:rPr>
              <w:t xml:space="preserve"> extract the information required for the World Analysis </w:t>
            </w:r>
            <w:proofErr w:type="spellStart"/>
            <w:r>
              <w:rPr>
                <w:rFonts w:ascii="Arial" w:hAnsi="Arial" w:cs="Arial"/>
              </w:rPr>
              <w:t>subfunction</w:t>
            </w:r>
            <w:proofErr w:type="spellEnd"/>
            <w:r w:rsidR="00AA75F2">
              <w:rPr>
                <w:rFonts w:ascii="Arial" w:hAnsi="Arial" w:cs="Arial"/>
              </w:rPr>
              <w:t xml:space="preserve">, using the global representation managed by the World Representation </w:t>
            </w:r>
            <w:proofErr w:type="spellStart"/>
            <w:r w:rsidR="00AA75F2">
              <w:rPr>
                <w:rFonts w:ascii="Arial" w:hAnsi="Arial" w:cs="Arial"/>
              </w:rPr>
              <w:t>subfunction</w:t>
            </w:r>
            <w:proofErr w:type="spellEnd"/>
            <w:r w:rsidR="00AA75F2">
              <w:rPr>
                <w:rFonts w:ascii="Arial" w:hAnsi="Arial" w:cs="Arial"/>
              </w:rPr>
              <w:t xml:space="preserve"> (3D maps, deep neural network, etc.),</w:t>
            </w:r>
            <w:r>
              <w:rPr>
                <w:rFonts w:ascii="Arial" w:hAnsi="Arial" w:cs="Arial"/>
              </w:rPr>
              <w:t xml:space="preserve"> depending on the user context.</w:t>
            </w:r>
          </w:p>
        </w:tc>
      </w:tr>
      <w:tr w:rsidR="0081182E" w14:paraId="5FB8A3EA" w14:textId="77777777" w:rsidTr="008C4A2A">
        <w:tc>
          <w:tcPr>
            <w:tcW w:w="421" w:type="dxa"/>
          </w:tcPr>
          <w:p w14:paraId="0412FAC8" w14:textId="7CD00F58" w:rsidR="0081182E" w:rsidRDefault="003C733D">
            <w:pPr>
              <w:rPr>
                <w:rFonts w:ascii="Arial" w:hAnsi="Arial" w:cs="Arial"/>
              </w:rPr>
            </w:pPr>
            <w:r>
              <w:rPr>
                <w:rFonts w:ascii="Arial" w:hAnsi="Arial" w:cs="Arial"/>
              </w:rPr>
              <w:t>5.3.5</w:t>
            </w:r>
          </w:p>
        </w:tc>
        <w:tc>
          <w:tcPr>
            <w:tcW w:w="2268" w:type="dxa"/>
          </w:tcPr>
          <w:p w14:paraId="672B8360" w14:textId="5CE48460" w:rsidR="0081182E" w:rsidRDefault="0081182E">
            <w:pPr>
              <w:rPr>
                <w:rFonts w:ascii="Arial" w:hAnsi="Arial" w:cs="Arial"/>
              </w:rPr>
            </w:pPr>
            <w:r>
              <w:rPr>
                <w:rFonts w:ascii="Arial" w:hAnsi="Arial" w:cs="Arial"/>
              </w:rPr>
              <w:t>Object 3D segmentation</w:t>
            </w:r>
          </w:p>
        </w:tc>
        <w:tc>
          <w:tcPr>
            <w:tcW w:w="6662" w:type="dxa"/>
          </w:tcPr>
          <w:p w14:paraId="0B5BE6F9" w14:textId="5819759C" w:rsidR="0081182E" w:rsidRDefault="00106950">
            <w:pPr>
              <w:rPr>
                <w:rFonts w:ascii="Arial" w:hAnsi="Arial" w:cs="Arial"/>
              </w:rPr>
            </w:pPr>
            <w:r>
              <w:rPr>
                <w:rFonts w:ascii="Arial" w:hAnsi="Arial" w:cs="Arial"/>
              </w:rPr>
              <w:t>Analyze</w:t>
            </w:r>
            <w:r w:rsidR="00AA75F2">
              <w:rPr>
                <w:rFonts w:ascii="Arial" w:hAnsi="Arial" w:cs="Arial"/>
              </w:rPr>
              <w:t>s</w:t>
            </w:r>
            <w:r w:rsidR="0081182E">
              <w:rPr>
                <w:rFonts w:ascii="Arial" w:hAnsi="Arial" w:cs="Arial"/>
              </w:rPr>
              <w:t xml:space="preserve"> </w:t>
            </w:r>
            <w:r w:rsidR="00AA75F2">
              <w:rPr>
                <w:rFonts w:ascii="Arial" w:hAnsi="Arial" w:cs="Arial"/>
              </w:rPr>
              <w:t xml:space="preserve">and </w:t>
            </w:r>
            <w:r w:rsidR="0081182E">
              <w:rPr>
                <w:rFonts w:ascii="Arial" w:hAnsi="Arial" w:cs="Arial"/>
              </w:rPr>
              <w:t>segment</w:t>
            </w:r>
            <w:r w:rsidR="00AA75F2">
              <w:rPr>
                <w:rFonts w:ascii="Arial" w:hAnsi="Arial" w:cs="Arial"/>
              </w:rPr>
              <w:t>s the 3D map to generate</w:t>
            </w:r>
            <w:r w:rsidR="00722BB3">
              <w:rPr>
                <w:rFonts w:ascii="Arial" w:hAnsi="Arial" w:cs="Arial"/>
              </w:rPr>
              <w:t>/estimate</w:t>
            </w:r>
            <w:r w:rsidR="0081182E">
              <w:rPr>
                <w:rFonts w:ascii="Arial" w:hAnsi="Arial" w:cs="Arial"/>
              </w:rPr>
              <w:t xml:space="preserve"> 3D objects</w:t>
            </w:r>
            <w:r w:rsidR="00722BB3">
              <w:rPr>
                <w:rFonts w:ascii="Arial" w:hAnsi="Arial" w:cs="Arial"/>
              </w:rPr>
              <w:t xml:space="preserve"> from the 3D map</w:t>
            </w:r>
            <w:r w:rsidR="0081182E">
              <w:rPr>
                <w:rFonts w:ascii="Arial" w:hAnsi="Arial" w:cs="Arial"/>
              </w:rPr>
              <w:t>.</w:t>
            </w:r>
          </w:p>
        </w:tc>
      </w:tr>
      <w:tr w:rsidR="0081182E" w14:paraId="33BC96B1" w14:textId="77777777" w:rsidTr="008C4A2A">
        <w:tc>
          <w:tcPr>
            <w:tcW w:w="421" w:type="dxa"/>
          </w:tcPr>
          <w:p w14:paraId="3268BBA9" w14:textId="54E99C6D" w:rsidR="0081182E" w:rsidRDefault="003C733D">
            <w:pPr>
              <w:rPr>
                <w:rFonts w:ascii="Arial" w:hAnsi="Arial" w:cs="Arial"/>
              </w:rPr>
            </w:pPr>
            <w:r>
              <w:rPr>
                <w:rFonts w:ascii="Arial" w:hAnsi="Arial" w:cs="Arial"/>
              </w:rPr>
              <w:t>5.3.6</w:t>
            </w:r>
          </w:p>
        </w:tc>
        <w:tc>
          <w:tcPr>
            <w:tcW w:w="2268" w:type="dxa"/>
          </w:tcPr>
          <w:p w14:paraId="76F401B5" w14:textId="6914D36D" w:rsidR="0081182E" w:rsidRDefault="0081182E">
            <w:pPr>
              <w:rPr>
                <w:rFonts w:ascii="Arial" w:hAnsi="Arial" w:cs="Arial"/>
              </w:rPr>
            </w:pPr>
            <w:r>
              <w:rPr>
                <w:rFonts w:ascii="Arial" w:hAnsi="Arial" w:cs="Arial"/>
              </w:rPr>
              <w:t>Scene Meshing</w:t>
            </w:r>
          </w:p>
        </w:tc>
        <w:tc>
          <w:tcPr>
            <w:tcW w:w="6662" w:type="dxa"/>
          </w:tcPr>
          <w:p w14:paraId="09F26941" w14:textId="5C47F75C" w:rsidR="0081182E" w:rsidRDefault="0081182E" w:rsidP="00106950">
            <w:pPr>
              <w:rPr>
                <w:rFonts w:ascii="Arial" w:hAnsi="Arial" w:cs="Arial"/>
              </w:rPr>
            </w:pPr>
            <w:r>
              <w:rPr>
                <w:rFonts w:ascii="Arial" w:hAnsi="Arial" w:cs="Arial"/>
              </w:rPr>
              <w:t>Create</w:t>
            </w:r>
            <w:r w:rsidR="00AA75F2">
              <w:rPr>
                <w:rFonts w:ascii="Arial" w:hAnsi="Arial" w:cs="Arial"/>
              </w:rPr>
              <w:t>s</w:t>
            </w:r>
            <w:r>
              <w:rPr>
                <w:rFonts w:ascii="Arial" w:hAnsi="Arial" w:cs="Arial"/>
              </w:rPr>
              <w:t xml:space="preserve"> a 3D mesh from the 3D </w:t>
            </w:r>
            <w:r w:rsidR="00106950">
              <w:rPr>
                <w:rFonts w:ascii="Arial" w:hAnsi="Arial" w:cs="Arial"/>
              </w:rPr>
              <w:t>point cloud stored into the World R</w:t>
            </w:r>
            <w:r>
              <w:rPr>
                <w:rFonts w:ascii="Arial" w:hAnsi="Arial" w:cs="Arial"/>
              </w:rPr>
              <w:t>epresentation</w:t>
            </w:r>
            <w:r w:rsidR="00106950">
              <w:rPr>
                <w:rFonts w:ascii="Arial" w:hAnsi="Arial" w:cs="Arial"/>
              </w:rPr>
              <w:t xml:space="preserve"> </w:t>
            </w:r>
            <w:proofErr w:type="spellStart"/>
            <w:r w:rsidR="00106950">
              <w:rPr>
                <w:rFonts w:ascii="Arial" w:hAnsi="Arial" w:cs="Arial"/>
              </w:rPr>
              <w:t>subfunction</w:t>
            </w:r>
            <w:proofErr w:type="spellEnd"/>
            <w:r>
              <w:rPr>
                <w:rFonts w:ascii="Arial" w:hAnsi="Arial" w:cs="Arial"/>
              </w:rPr>
              <w:t>. Useful for managing occlusion</w:t>
            </w:r>
            <w:r w:rsidR="00106950">
              <w:rPr>
                <w:rFonts w:ascii="Arial" w:hAnsi="Arial" w:cs="Arial"/>
              </w:rPr>
              <w:t>s</w:t>
            </w:r>
            <w:r>
              <w:rPr>
                <w:rFonts w:ascii="Arial" w:hAnsi="Arial" w:cs="Arial"/>
              </w:rPr>
              <w:t xml:space="preserve"> between real environment and virtual content if no depth sensor is available on the AR device.</w:t>
            </w:r>
          </w:p>
        </w:tc>
      </w:tr>
      <w:tr w:rsidR="0081182E" w14:paraId="53181E55" w14:textId="77777777" w:rsidTr="008C4A2A">
        <w:tc>
          <w:tcPr>
            <w:tcW w:w="421" w:type="dxa"/>
          </w:tcPr>
          <w:p w14:paraId="70F446C4" w14:textId="2122EC5F" w:rsidR="0081182E" w:rsidRDefault="003C733D">
            <w:pPr>
              <w:rPr>
                <w:rFonts w:ascii="Arial" w:hAnsi="Arial" w:cs="Arial"/>
              </w:rPr>
            </w:pPr>
            <w:r>
              <w:rPr>
                <w:rFonts w:ascii="Arial" w:hAnsi="Arial" w:cs="Arial"/>
              </w:rPr>
              <w:t>5.4</w:t>
            </w:r>
          </w:p>
        </w:tc>
        <w:tc>
          <w:tcPr>
            <w:tcW w:w="2268" w:type="dxa"/>
          </w:tcPr>
          <w:p w14:paraId="664BC5E9" w14:textId="278052EF" w:rsidR="0081182E" w:rsidRDefault="0081182E">
            <w:pPr>
              <w:rPr>
                <w:rFonts w:ascii="Arial" w:hAnsi="Arial" w:cs="Arial"/>
              </w:rPr>
            </w:pPr>
            <w:r>
              <w:rPr>
                <w:rFonts w:ascii="Arial" w:hAnsi="Arial" w:cs="Arial"/>
              </w:rPr>
              <w:t>Asset Preparation</w:t>
            </w:r>
          </w:p>
        </w:tc>
        <w:tc>
          <w:tcPr>
            <w:tcW w:w="6662" w:type="dxa"/>
          </w:tcPr>
          <w:p w14:paraId="03F46D77" w14:textId="72452233" w:rsidR="0081182E" w:rsidRDefault="00722BB3" w:rsidP="00106950">
            <w:pPr>
              <w:rPr>
                <w:rFonts w:ascii="Arial" w:hAnsi="Arial" w:cs="Arial"/>
              </w:rPr>
            </w:pPr>
            <w:r>
              <w:rPr>
                <w:rFonts w:ascii="Arial" w:hAnsi="Arial" w:cs="Arial"/>
              </w:rPr>
              <w:t>P</w:t>
            </w:r>
            <w:r w:rsidR="0081182E">
              <w:rPr>
                <w:rFonts w:ascii="Arial" w:hAnsi="Arial" w:cs="Arial"/>
              </w:rPr>
              <w:t xml:space="preserve">repares the </w:t>
            </w:r>
            <w:r>
              <w:rPr>
                <w:rFonts w:ascii="Arial" w:hAnsi="Arial" w:cs="Arial"/>
              </w:rPr>
              <w:t xml:space="preserve">digital </w:t>
            </w:r>
            <w:r w:rsidR="0081182E">
              <w:rPr>
                <w:rFonts w:ascii="Arial" w:hAnsi="Arial" w:cs="Arial"/>
              </w:rPr>
              <w:t xml:space="preserve">content </w:t>
            </w:r>
            <w:r>
              <w:rPr>
                <w:rFonts w:ascii="Arial" w:hAnsi="Arial" w:cs="Arial"/>
              </w:rPr>
              <w:t xml:space="preserve">to be </w:t>
            </w:r>
            <w:r w:rsidR="0081182E">
              <w:rPr>
                <w:rFonts w:ascii="Arial" w:hAnsi="Arial" w:cs="Arial"/>
              </w:rPr>
              <w:t xml:space="preserve">displayed in AR. </w:t>
            </w:r>
            <w:r>
              <w:rPr>
                <w:rFonts w:ascii="Arial" w:hAnsi="Arial" w:cs="Arial"/>
              </w:rPr>
              <w:t>The ISG ARF encompasses</w:t>
            </w:r>
            <w:r w:rsidR="0081182E">
              <w:rPr>
                <w:rFonts w:ascii="Arial" w:hAnsi="Arial" w:cs="Arial"/>
              </w:rPr>
              <w:t xml:space="preserve"> several type</w:t>
            </w:r>
            <w:r w:rsidR="00106950">
              <w:rPr>
                <w:rFonts w:ascii="Arial" w:hAnsi="Arial" w:cs="Arial"/>
              </w:rPr>
              <w:t>s</w:t>
            </w:r>
            <w:r w:rsidR="0081182E">
              <w:rPr>
                <w:rFonts w:ascii="Arial" w:hAnsi="Arial" w:cs="Arial"/>
              </w:rPr>
              <w:t xml:space="preserve"> of content: Synthetic content (2D or 3D with textures), Audiovisual contents (video displayed in the space of the screen or mapped on a 3D plane</w:t>
            </w:r>
            <w:r w:rsidR="00106950">
              <w:rPr>
                <w:rFonts w:ascii="Arial" w:hAnsi="Arial" w:cs="Arial"/>
              </w:rPr>
              <w:t xml:space="preserve"> or audio</w:t>
            </w:r>
            <w:r w:rsidR="0081182E">
              <w:rPr>
                <w:rFonts w:ascii="Arial" w:hAnsi="Arial" w:cs="Arial"/>
              </w:rPr>
              <w:t xml:space="preserve">), </w:t>
            </w:r>
            <w:r w:rsidR="00F239DC">
              <w:rPr>
                <w:rFonts w:ascii="Arial" w:hAnsi="Arial" w:cs="Arial"/>
              </w:rPr>
              <w:t>O</w:t>
            </w:r>
            <w:r w:rsidR="0081182E">
              <w:rPr>
                <w:rFonts w:ascii="Arial" w:hAnsi="Arial" w:cs="Arial"/>
              </w:rPr>
              <w:t xml:space="preserve">bject behavior (defining how the content will behave according to system/user/other content interactions), and </w:t>
            </w:r>
            <w:r>
              <w:rPr>
                <w:rFonts w:ascii="Arial" w:hAnsi="Arial" w:cs="Arial"/>
              </w:rPr>
              <w:t>S</w:t>
            </w:r>
            <w:r w:rsidR="0081182E">
              <w:rPr>
                <w:rFonts w:ascii="Arial" w:hAnsi="Arial" w:cs="Arial"/>
              </w:rPr>
              <w:t>cenario defining the different step</w:t>
            </w:r>
            <w:r w:rsidR="00106950">
              <w:rPr>
                <w:rFonts w:ascii="Arial" w:hAnsi="Arial" w:cs="Arial"/>
              </w:rPr>
              <w:t>s</w:t>
            </w:r>
            <w:r w:rsidR="0081182E">
              <w:rPr>
                <w:rFonts w:ascii="Arial" w:hAnsi="Arial" w:cs="Arial"/>
              </w:rPr>
              <w:t xml:space="preserve"> of the AR application (game scenario, maintenance procedure, etc.).</w:t>
            </w:r>
          </w:p>
        </w:tc>
      </w:tr>
      <w:tr w:rsidR="0081182E" w14:paraId="5BE66A3E" w14:textId="77777777" w:rsidTr="008C4A2A">
        <w:tc>
          <w:tcPr>
            <w:tcW w:w="421" w:type="dxa"/>
          </w:tcPr>
          <w:p w14:paraId="4E7708E9" w14:textId="53D2CC21" w:rsidR="0081182E" w:rsidRDefault="003C733D">
            <w:pPr>
              <w:rPr>
                <w:rFonts w:ascii="Arial" w:hAnsi="Arial" w:cs="Arial"/>
              </w:rPr>
            </w:pPr>
            <w:r>
              <w:rPr>
                <w:rFonts w:ascii="Arial" w:hAnsi="Arial" w:cs="Arial"/>
              </w:rPr>
              <w:t>5.6</w:t>
            </w:r>
          </w:p>
        </w:tc>
        <w:tc>
          <w:tcPr>
            <w:tcW w:w="2268" w:type="dxa"/>
          </w:tcPr>
          <w:p w14:paraId="479DBFAA" w14:textId="4789C7E5" w:rsidR="0081182E" w:rsidRDefault="0081182E">
            <w:pPr>
              <w:rPr>
                <w:rFonts w:ascii="Arial" w:hAnsi="Arial" w:cs="Arial"/>
              </w:rPr>
            </w:pPr>
            <w:r>
              <w:rPr>
                <w:rFonts w:ascii="Arial" w:hAnsi="Arial" w:cs="Arial"/>
              </w:rPr>
              <w:t>AR Authoring</w:t>
            </w:r>
          </w:p>
        </w:tc>
        <w:tc>
          <w:tcPr>
            <w:tcW w:w="6662" w:type="dxa"/>
          </w:tcPr>
          <w:p w14:paraId="09CEC19D" w14:textId="61433B3B" w:rsidR="0081182E" w:rsidRDefault="00722BB3" w:rsidP="0081182E">
            <w:pPr>
              <w:rPr>
                <w:rFonts w:ascii="Arial" w:hAnsi="Arial" w:cs="Arial"/>
              </w:rPr>
            </w:pPr>
            <w:r>
              <w:rPr>
                <w:rFonts w:ascii="Arial" w:hAnsi="Arial" w:cs="Arial"/>
              </w:rPr>
              <w:t>C</w:t>
            </w:r>
            <w:r w:rsidR="0081182E">
              <w:rPr>
                <w:rFonts w:ascii="Arial" w:hAnsi="Arial" w:cs="Arial"/>
              </w:rPr>
              <w:t>reate</w:t>
            </w:r>
            <w:r w:rsidR="00AA75F2">
              <w:rPr>
                <w:rFonts w:ascii="Arial" w:hAnsi="Arial" w:cs="Arial"/>
              </w:rPr>
              <w:t>s</w:t>
            </w:r>
            <w:r w:rsidR="0081182E">
              <w:rPr>
                <w:rFonts w:ascii="Arial" w:hAnsi="Arial" w:cs="Arial"/>
              </w:rPr>
              <w:t xml:space="preserve"> the AR scene by defining the position of the </w:t>
            </w:r>
            <w:r w:rsidR="00AA75F2">
              <w:rPr>
                <w:rFonts w:ascii="Arial" w:hAnsi="Arial" w:cs="Arial"/>
              </w:rPr>
              <w:t>AR</w:t>
            </w:r>
            <w:r w:rsidR="0081182E">
              <w:rPr>
                <w:rFonts w:ascii="Arial" w:hAnsi="Arial" w:cs="Arial"/>
              </w:rPr>
              <w:t xml:space="preserve"> assets in relation to the real world (3D compositing), </w:t>
            </w:r>
            <w:r w:rsidR="00AA75F2">
              <w:rPr>
                <w:rFonts w:ascii="Arial" w:hAnsi="Arial" w:cs="Arial"/>
              </w:rPr>
              <w:t>and</w:t>
            </w:r>
            <w:r w:rsidR="0081182E">
              <w:rPr>
                <w:rFonts w:ascii="Arial" w:hAnsi="Arial" w:cs="Arial"/>
              </w:rPr>
              <w:t xml:space="preserve"> can optimize and convert the assets for a given device</w:t>
            </w:r>
            <w:r w:rsidR="00AA75F2">
              <w:rPr>
                <w:rFonts w:ascii="Arial" w:hAnsi="Arial" w:cs="Arial"/>
              </w:rPr>
              <w:t xml:space="preserve">. This function </w:t>
            </w:r>
            <w:r w:rsidR="0081182E">
              <w:rPr>
                <w:rFonts w:ascii="Arial" w:hAnsi="Arial" w:cs="Arial"/>
              </w:rPr>
              <w:t xml:space="preserve">will package </w:t>
            </w:r>
            <w:r w:rsidR="0081182E">
              <w:rPr>
                <w:rFonts w:ascii="Arial" w:hAnsi="Arial" w:cs="Arial"/>
              </w:rPr>
              <w:lastRenderedPageBreak/>
              <w:t xml:space="preserve">the AR scene and store it in a ready-to-use representation.  </w:t>
            </w:r>
          </w:p>
        </w:tc>
      </w:tr>
      <w:tr w:rsidR="0081182E" w14:paraId="3F016FC5" w14:textId="77777777" w:rsidTr="008C4A2A">
        <w:tc>
          <w:tcPr>
            <w:tcW w:w="421" w:type="dxa"/>
          </w:tcPr>
          <w:p w14:paraId="441D41A1" w14:textId="58EE031A" w:rsidR="0081182E" w:rsidRDefault="003C733D">
            <w:pPr>
              <w:rPr>
                <w:rFonts w:ascii="Arial" w:hAnsi="Arial" w:cs="Arial"/>
              </w:rPr>
            </w:pPr>
            <w:r>
              <w:rPr>
                <w:rFonts w:ascii="Arial" w:hAnsi="Arial" w:cs="Arial"/>
              </w:rPr>
              <w:lastRenderedPageBreak/>
              <w:t>5.5</w:t>
            </w:r>
          </w:p>
        </w:tc>
        <w:tc>
          <w:tcPr>
            <w:tcW w:w="2268" w:type="dxa"/>
          </w:tcPr>
          <w:p w14:paraId="316B9E39" w14:textId="53FA65A7" w:rsidR="0081182E" w:rsidRDefault="0081182E">
            <w:pPr>
              <w:rPr>
                <w:rFonts w:ascii="Arial" w:hAnsi="Arial" w:cs="Arial"/>
              </w:rPr>
            </w:pPr>
            <w:r>
              <w:rPr>
                <w:rFonts w:ascii="Arial" w:hAnsi="Arial" w:cs="Arial"/>
              </w:rPr>
              <w:t>External Application Support</w:t>
            </w:r>
          </w:p>
        </w:tc>
        <w:tc>
          <w:tcPr>
            <w:tcW w:w="6662" w:type="dxa"/>
          </w:tcPr>
          <w:p w14:paraId="08A1B74B" w14:textId="772AF993" w:rsidR="0081182E" w:rsidRDefault="0081182E" w:rsidP="00106950">
            <w:pPr>
              <w:rPr>
                <w:rFonts w:ascii="Arial" w:hAnsi="Arial" w:cs="Arial"/>
              </w:rPr>
            </w:pPr>
            <w:r>
              <w:rPr>
                <w:rFonts w:ascii="Arial" w:hAnsi="Arial" w:cs="Arial"/>
              </w:rPr>
              <w:t>Manage</w:t>
            </w:r>
            <w:r w:rsidR="00AA75F2">
              <w:rPr>
                <w:rFonts w:ascii="Arial" w:hAnsi="Arial" w:cs="Arial"/>
              </w:rPr>
              <w:t>s</w:t>
            </w:r>
            <w:r>
              <w:rPr>
                <w:rFonts w:ascii="Arial" w:hAnsi="Arial" w:cs="Arial"/>
              </w:rPr>
              <w:t xml:space="preserve"> real-time data streams produced by external systems (e.g.</w:t>
            </w:r>
            <w:r w:rsidR="00722BB3">
              <w:rPr>
                <w:rFonts w:ascii="Arial" w:hAnsi="Arial" w:cs="Arial"/>
              </w:rPr>
              <w:t>,</w:t>
            </w:r>
            <w:r>
              <w:rPr>
                <w:rFonts w:ascii="Arial" w:hAnsi="Arial" w:cs="Arial"/>
              </w:rPr>
              <w:t xml:space="preserve"> IoT management system) which will </w:t>
            </w:r>
            <w:r w:rsidR="00106950">
              <w:rPr>
                <w:rFonts w:ascii="Arial" w:hAnsi="Arial" w:cs="Arial"/>
              </w:rPr>
              <w:t>update</w:t>
            </w:r>
            <w:r>
              <w:rPr>
                <w:rFonts w:ascii="Arial" w:hAnsi="Arial" w:cs="Arial"/>
              </w:rPr>
              <w:t xml:space="preserve"> the AR scene displayed to the user</w:t>
            </w:r>
            <w:r w:rsidR="00722BB3">
              <w:rPr>
                <w:rFonts w:ascii="Arial" w:hAnsi="Arial" w:cs="Arial"/>
              </w:rPr>
              <w:t xml:space="preserve"> </w:t>
            </w:r>
            <w:r w:rsidR="00722BB3" w:rsidRPr="00722BB3">
              <w:rPr>
                <w:rFonts w:ascii="Arial" w:hAnsi="Arial" w:cs="Arial"/>
              </w:rPr>
              <w:t>at runtime</w:t>
            </w:r>
            <w:r>
              <w:rPr>
                <w:rFonts w:ascii="Arial" w:hAnsi="Arial" w:cs="Arial"/>
              </w:rPr>
              <w:t xml:space="preserve">. </w:t>
            </w:r>
          </w:p>
        </w:tc>
      </w:tr>
      <w:tr w:rsidR="0081182E" w14:paraId="733766EA" w14:textId="77777777" w:rsidTr="008C4A2A">
        <w:tc>
          <w:tcPr>
            <w:tcW w:w="421" w:type="dxa"/>
          </w:tcPr>
          <w:p w14:paraId="245C3EFC" w14:textId="3DF9D29D" w:rsidR="0081182E" w:rsidRDefault="003C733D">
            <w:pPr>
              <w:rPr>
                <w:rFonts w:ascii="Arial" w:hAnsi="Arial" w:cs="Arial"/>
              </w:rPr>
            </w:pPr>
            <w:r>
              <w:rPr>
                <w:rFonts w:ascii="Arial" w:hAnsi="Arial" w:cs="Arial"/>
              </w:rPr>
              <w:t>5.7</w:t>
            </w:r>
          </w:p>
        </w:tc>
        <w:tc>
          <w:tcPr>
            <w:tcW w:w="2268" w:type="dxa"/>
          </w:tcPr>
          <w:p w14:paraId="01E8FCCD" w14:textId="10A83CCA" w:rsidR="0081182E" w:rsidRDefault="0081182E">
            <w:pPr>
              <w:rPr>
                <w:rFonts w:ascii="Arial" w:hAnsi="Arial" w:cs="Arial"/>
              </w:rPr>
            </w:pPr>
            <w:r>
              <w:rPr>
                <w:rFonts w:ascii="Arial" w:hAnsi="Arial" w:cs="Arial"/>
              </w:rPr>
              <w:t>User interactions</w:t>
            </w:r>
          </w:p>
        </w:tc>
        <w:tc>
          <w:tcPr>
            <w:tcW w:w="6662" w:type="dxa"/>
          </w:tcPr>
          <w:p w14:paraId="6237013D" w14:textId="57A65DCC" w:rsidR="0081182E" w:rsidRDefault="0081182E" w:rsidP="00F562A9">
            <w:pPr>
              <w:rPr>
                <w:rFonts w:ascii="Arial" w:hAnsi="Arial" w:cs="Arial"/>
              </w:rPr>
            </w:pPr>
            <w:r>
              <w:rPr>
                <w:rFonts w:ascii="Arial" w:hAnsi="Arial" w:cs="Arial"/>
              </w:rPr>
              <w:t>As AR experience</w:t>
            </w:r>
            <w:r w:rsidR="00722BB3">
              <w:rPr>
                <w:rFonts w:ascii="Arial" w:hAnsi="Arial" w:cs="Arial"/>
              </w:rPr>
              <w:t>s</w:t>
            </w:r>
            <w:r>
              <w:rPr>
                <w:rFonts w:ascii="Arial" w:hAnsi="Arial" w:cs="Arial"/>
              </w:rPr>
              <w:t xml:space="preserve"> </w:t>
            </w:r>
            <w:r w:rsidR="00722BB3">
              <w:rPr>
                <w:rFonts w:ascii="Arial" w:hAnsi="Arial" w:cs="Arial"/>
              </w:rPr>
              <w:t>ar</w:t>
            </w:r>
            <w:r>
              <w:rPr>
                <w:rFonts w:ascii="Arial" w:hAnsi="Arial" w:cs="Arial"/>
              </w:rPr>
              <w:t>e</w:t>
            </w:r>
            <w:r w:rsidR="00722BB3">
              <w:rPr>
                <w:rFonts w:ascii="Arial" w:hAnsi="Arial" w:cs="Arial"/>
              </w:rPr>
              <w:t>, by definition,</w:t>
            </w:r>
            <w:r>
              <w:rPr>
                <w:rFonts w:ascii="Arial" w:hAnsi="Arial" w:cs="Arial"/>
              </w:rPr>
              <w:t xml:space="preserve"> interactive, the user interact</w:t>
            </w:r>
            <w:r w:rsidR="00722BB3">
              <w:rPr>
                <w:rFonts w:ascii="Arial" w:hAnsi="Arial" w:cs="Arial"/>
              </w:rPr>
              <w:t>s</w:t>
            </w:r>
            <w:r>
              <w:rPr>
                <w:rFonts w:ascii="Arial" w:hAnsi="Arial" w:cs="Arial"/>
              </w:rPr>
              <w:t xml:space="preserve"> with the </w:t>
            </w:r>
            <w:r w:rsidR="00722BB3">
              <w:rPr>
                <w:rFonts w:ascii="Arial" w:hAnsi="Arial" w:cs="Arial"/>
              </w:rPr>
              <w:t>AR</w:t>
            </w:r>
            <w:r>
              <w:rPr>
                <w:rFonts w:ascii="Arial" w:hAnsi="Arial" w:cs="Arial"/>
              </w:rPr>
              <w:t xml:space="preserve"> assets or even the element</w:t>
            </w:r>
            <w:r w:rsidR="00D1230A">
              <w:rPr>
                <w:rFonts w:ascii="Arial" w:hAnsi="Arial" w:cs="Arial"/>
              </w:rPr>
              <w:t>s</w:t>
            </w:r>
            <w:r>
              <w:rPr>
                <w:rFonts w:ascii="Arial" w:hAnsi="Arial" w:cs="Arial"/>
              </w:rPr>
              <w:t xml:space="preserve"> o</w:t>
            </w:r>
            <w:r w:rsidR="00106950">
              <w:rPr>
                <w:rFonts w:ascii="Arial" w:hAnsi="Arial" w:cs="Arial"/>
              </w:rPr>
              <w:t>f the real world. This function</w:t>
            </w:r>
            <w:r>
              <w:rPr>
                <w:rFonts w:ascii="Arial" w:hAnsi="Arial" w:cs="Arial"/>
              </w:rPr>
              <w:t xml:space="preserve"> handle</w:t>
            </w:r>
            <w:r w:rsidR="00106950">
              <w:rPr>
                <w:rFonts w:ascii="Arial" w:hAnsi="Arial" w:cs="Arial"/>
              </w:rPr>
              <w:t>s</w:t>
            </w:r>
            <w:r w:rsidR="00D1230A">
              <w:rPr>
                <w:rFonts w:ascii="Arial" w:hAnsi="Arial" w:cs="Arial"/>
              </w:rPr>
              <w:t xml:space="preserve"> all</w:t>
            </w:r>
            <w:r>
              <w:rPr>
                <w:rFonts w:ascii="Arial" w:hAnsi="Arial" w:cs="Arial"/>
              </w:rPr>
              <w:t xml:space="preserve"> the user</w:t>
            </w:r>
            <w:r w:rsidR="00106950">
              <w:rPr>
                <w:rFonts w:ascii="Arial" w:hAnsi="Arial" w:cs="Arial"/>
              </w:rPr>
              <w:t xml:space="preserve"> interac</w:t>
            </w:r>
            <w:r>
              <w:rPr>
                <w:rFonts w:ascii="Arial" w:hAnsi="Arial" w:cs="Arial"/>
              </w:rPr>
              <w:t>tions interfa</w:t>
            </w:r>
            <w:r w:rsidR="00F562A9">
              <w:rPr>
                <w:rFonts w:ascii="Arial" w:hAnsi="Arial" w:cs="Arial"/>
              </w:rPr>
              <w:t>ces</w:t>
            </w:r>
            <w:r w:rsidR="00722BB3">
              <w:rPr>
                <w:rFonts w:ascii="Arial" w:hAnsi="Arial" w:cs="Arial"/>
              </w:rPr>
              <w:t xml:space="preserve"> in the same way.</w:t>
            </w:r>
            <w:r w:rsidR="00F562A9">
              <w:rPr>
                <w:rFonts w:ascii="Arial" w:hAnsi="Arial" w:cs="Arial"/>
              </w:rPr>
              <w:t xml:space="preserve"> </w:t>
            </w:r>
            <w:r w:rsidR="00722BB3">
              <w:rPr>
                <w:rFonts w:ascii="Arial" w:hAnsi="Arial" w:cs="Arial"/>
              </w:rPr>
              <w:t>This includes</w:t>
            </w:r>
            <w:r w:rsidR="00F562A9">
              <w:rPr>
                <w:rFonts w:ascii="Arial" w:hAnsi="Arial" w:cs="Arial"/>
              </w:rPr>
              <w:t xml:space="preserve"> the 3D ge</w:t>
            </w:r>
            <w:r w:rsidR="00106950">
              <w:rPr>
                <w:rFonts w:ascii="Arial" w:hAnsi="Arial" w:cs="Arial"/>
              </w:rPr>
              <w:t xml:space="preserve">sture and eye-tracking, but also </w:t>
            </w:r>
            <w:r w:rsidR="00F562A9">
              <w:rPr>
                <w:rFonts w:ascii="Arial" w:hAnsi="Arial" w:cs="Arial"/>
              </w:rPr>
              <w:t>interaction</w:t>
            </w:r>
            <w:r w:rsidR="00106950">
              <w:rPr>
                <w:rFonts w:ascii="Arial" w:hAnsi="Arial" w:cs="Arial"/>
              </w:rPr>
              <w:t>s</w:t>
            </w:r>
            <w:r w:rsidR="00F562A9">
              <w:rPr>
                <w:rFonts w:ascii="Arial" w:hAnsi="Arial" w:cs="Arial"/>
              </w:rPr>
              <w:t xml:space="preserve"> on a tactile screen, vocal commands and bio-metric capture (e.g. to adapt display to the cognitive load of the user).</w:t>
            </w:r>
          </w:p>
        </w:tc>
      </w:tr>
      <w:tr w:rsidR="00F562A9" w14:paraId="76EAB2A7" w14:textId="77777777" w:rsidTr="008C4A2A">
        <w:tc>
          <w:tcPr>
            <w:tcW w:w="421" w:type="dxa"/>
          </w:tcPr>
          <w:p w14:paraId="1D77B308" w14:textId="3411A688" w:rsidR="00F562A9" w:rsidRDefault="003C733D">
            <w:pPr>
              <w:rPr>
                <w:rFonts w:ascii="Arial" w:hAnsi="Arial" w:cs="Arial"/>
              </w:rPr>
            </w:pPr>
            <w:r>
              <w:rPr>
                <w:rFonts w:ascii="Arial" w:hAnsi="Arial" w:cs="Arial"/>
              </w:rPr>
              <w:t>5.8.2</w:t>
            </w:r>
          </w:p>
        </w:tc>
        <w:tc>
          <w:tcPr>
            <w:tcW w:w="2268" w:type="dxa"/>
          </w:tcPr>
          <w:p w14:paraId="141BFDF2" w14:textId="6E8722D7" w:rsidR="00F562A9" w:rsidRDefault="00F562A9">
            <w:pPr>
              <w:rPr>
                <w:rFonts w:ascii="Arial" w:hAnsi="Arial" w:cs="Arial"/>
              </w:rPr>
            </w:pPr>
            <w:r>
              <w:rPr>
                <w:rFonts w:ascii="Arial" w:hAnsi="Arial" w:cs="Arial"/>
              </w:rPr>
              <w:t>Interaction Technique</w:t>
            </w:r>
          </w:p>
        </w:tc>
        <w:tc>
          <w:tcPr>
            <w:tcW w:w="6662" w:type="dxa"/>
          </w:tcPr>
          <w:p w14:paraId="10E9DDB2" w14:textId="4D745CF4" w:rsidR="00F562A9" w:rsidRDefault="00F562A9" w:rsidP="00F562A9">
            <w:pPr>
              <w:rPr>
                <w:rFonts w:ascii="Arial" w:hAnsi="Arial" w:cs="Arial"/>
              </w:rPr>
            </w:pPr>
            <w:r>
              <w:rPr>
                <w:rFonts w:ascii="Arial" w:hAnsi="Arial" w:cs="Arial"/>
              </w:rPr>
              <w:t>Transform</w:t>
            </w:r>
            <w:r w:rsidR="00722BB3">
              <w:rPr>
                <w:rFonts w:ascii="Arial" w:hAnsi="Arial" w:cs="Arial"/>
              </w:rPr>
              <w:t>s</w:t>
            </w:r>
            <w:r>
              <w:rPr>
                <w:rFonts w:ascii="Arial" w:hAnsi="Arial" w:cs="Arial"/>
              </w:rPr>
              <w:t xml:space="preserve"> raw input</w:t>
            </w:r>
            <w:r w:rsidR="00106950">
              <w:rPr>
                <w:rFonts w:ascii="Arial" w:hAnsi="Arial" w:cs="Arial"/>
              </w:rPr>
              <w:t xml:space="preserve">s produced by user interaction </w:t>
            </w:r>
            <w:proofErr w:type="spellStart"/>
            <w:r w:rsidR="00106950">
              <w:rPr>
                <w:rFonts w:ascii="Arial" w:hAnsi="Arial" w:cs="Arial"/>
              </w:rPr>
              <w:t>subfunction</w:t>
            </w:r>
            <w:proofErr w:type="spellEnd"/>
            <w:r>
              <w:rPr>
                <w:rFonts w:ascii="Arial" w:hAnsi="Arial" w:cs="Arial"/>
              </w:rPr>
              <w:t xml:space="preserve"> to a unified action on the AR scene (manipulation, selection, etc.) in order to adapt automatically the interactions defined in a</w:t>
            </w:r>
            <w:r w:rsidR="00106950">
              <w:rPr>
                <w:rFonts w:ascii="Arial" w:hAnsi="Arial" w:cs="Arial"/>
              </w:rPr>
              <w:t>n</w:t>
            </w:r>
            <w:r>
              <w:rPr>
                <w:rFonts w:ascii="Arial" w:hAnsi="Arial" w:cs="Arial"/>
              </w:rPr>
              <w:t xml:space="preserve"> AR scene to any AR device.</w:t>
            </w:r>
          </w:p>
        </w:tc>
      </w:tr>
      <w:tr w:rsidR="00F562A9" w14:paraId="57AD179E" w14:textId="77777777" w:rsidTr="008C4A2A">
        <w:tc>
          <w:tcPr>
            <w:tcW w:w="421" w:type="dxa"/>
          </w:tcPr>
          <w:p w14:paraId="24071918" w14:textId="77777777" w:rsidR="00F562A9" w:rsidRDefault="003C733D">
            <w:pPr>
              <w:rPr>
                <w:rFonts w:ascii="Arial" w:hAnsi="Arial" w:cs="Arial"/>
              </w:rPr>
            </w:pPr>
            <w:r>
              <w:rPr>
                <w:rFonts w:ascii="Arial" w:hAnsi="Arial" w:cs="Arial"/>
              </w:rPr>
              <w:t>5.8.5</w:t>
            </w:r>
          </w:p>
          <w:p w14:paraId="13792F5C" w14:textId="3F5A6637" w:rsidR="003C733D" w:rsidRDefault="003C733D">
            <w:pPr>
              <w:rPr>
                <w:rFonts w:ascii="Arial" w:hAnsi="Arial" w:cs="Arial"/>
              </w:rPr>
            </w:pPr>
            <w:r>
              <w:rPr>
                <w:rFonts w:ascii="Arial" w:hAnsi="Arial" w:cs="Arial"/>
              </w:rPr>
              <w:t>5.4.6</w:t>
            </w:r>
          </w:p>
        </w:tc>
        <w:tc>
          <w:tcPr>
            <w:tcW w:w="2268" w:type="dxa"/>
          </w:tcPr>
          <w:p w14:paraId="2B1A91D9" w14:textId="18A4384A" w:rsidR="00F562A9" w:rsidRDefault="00F562A9">
            <w:pPr>
              <w:rPr>
                <w:rFonts w:ascii="Arial" w:hAnsi="Arial" w:cs="Arial"/>
              </w:rPr>
            </w:pPr>
            <w:r>
              <w:rPr>
                <w:rFonts w:ascii="Arial" w:hAnsi="Arial" w:cs="Arial"/>
              </w:rPr>
              <w:t>AR experience Reporting and Report Evaluation</w:t>
            </w:r>
          </w:p>
        </w:tc>
        <w:tc>
          <w:tcPr>
            <w:tcW w:w="6662" w:type="dxa"/>
          </w:tcPr>
          <w:p w14:paraId="3559F8DD" w14:textId="2C061627" w:rsidR="00F562A9" w:rsidRDefault="00F562A9" w:rsidP="00106950">
            <w:pPr>
              <w:rPr>
                <w:rFonts w:ascii="Arial" w:hAnsi="Arial" w:cs="Arial"/>
              </w:rPr>
            </w:pPr>
            <w:r>
              <w:rPr>
                <w:rFonts w:ascii="Arial" w:hAnsi="Arial" w:cs="Arial"/>
              </w:rPr>
              <w:t>F</w:t>
            </w:r>
            <w:r w:rsidR="00106950">
              <w:rPr>
                <w:rFonts w:ascii="Arial" w:hAnsi="Arial" w:cs="Arial"/>
              </w:rPr>
              <w:t>or</w:t>
            </w:r>
            <w:r>
              <w:rPr>
                <w:rFonts w:ascii="Arial" w:hAnsi="Arial" w:cs="Arial"/>
              </w:rPr>
              <w:t xml:space="preserve"> delivering reports related to the AR experience back to the AR Authoring or Asset preparation to improve</w:t>
            </w:r>
            <w:r w:rsidR="001C6F73">
              <w:rPr>
                <w:rFonts w:ascii="Arial" w:hAnsi="Arial" w:cs="Arial"/>
              </w:rPr>
              <w:t>,</w:t>
            </w:r>
            <w:r>
              <w:rPr>
                <w:rFonts w:ascii="Arial" w:hAnsi="Arial" w:cs="Arial"/>
              </w:rPr>
              <w:t xml:space="preserve"> for instance</w:t>
            </w:r>
            <w:r w:rsidR="001C6F73">
              <w:rPr>
                <w:rFonts w:ascii="Arial" w:hAnsi="Arial" w:cs="Arial"/>
              </w:rPr>
              <w:t>,</w:t>
            </w:r>
            <w:r>
              <w:rPr>
                <w:rFonts w:ascii="Arial" w:hAnsi="Arial" w:cs="Arial"/>
              </w:rPr>
              <w:t xml:space="preserve"> the quality of the user experience or collecting some information set by the user (annotations, maintenance report, etc.). </w:t>
            </w:r>
          </w:p>
        </w:tc>
      </w:tr>
      <w:tr w:rsidR="00F562A9" w14:paraId="5B3811A9" w14:textId="77777777" w:rsidTr="008C4A2A">
        <w:tc>
          <w:tcPr>
            <w:tcW w:w="421" w:type="dxa"/>
          </w:tcPr>
          <w:p w14:paraId="28487DCF" w14:textId="77777777" w:rsidR="00F562A9" w:rsidRDefault="003C733D">
            <w:pPr>
              <w:rPr>
                <w:rFonts w:ascii="Arial" w:hAnsi="Arial" w:cs="Arial"/>
              </w:rPr>
            </w:pPr>
            <w:r>
              <w:rPr>
                <w:rFonts w:ascii="Arial" w:hAnsi="Arial" w:cs="Arial"/>
              </w:rPr>
              <w:t>5.9.4</w:t>
            </w:r>
          </w:p>
          <w:p w14:paraId="4DC1FE85" w14:textId="000F2F2B" w:rsidR="003C733D" w:rsidRDefault="003C733D">
            <w:pPr>
              <w:rPr>
                <w:rFonts w:ascii="Arial" w:hAnsi="Arial" w:cs="Arial"/>
              </w:rPr>
            </w:pPr>
            <w:r>
              <w:rPr>
                <w:rFonts w:ascii="Arial" w:hAnsi="Arial" w:cs="Arial"/>
              </w:rPr>
              <w:t>5.10.6</w:t>
            </w:r>
          </w:p>
        </w:tc>
        <w:tc>
          <w:tcPr>
            <w:tcW w:w="2268" w:type="dxa"/>
          </w:tcPr>
          <w:p w14:paraId="264E198C" w14:textId="563FD571" w:rsidR="00F562A9" w:rsidRDefault="00F562A9">
            <w:pPr>
              <w:rPr>
                <w:rFonts w:ascii="Arial" w:hAnsi="Arial" w:cs="Arial"/>
              </w:rPr>
            </w:pPr>
            <w:r>
              <w:rPr>
                <w:rFonts w:ascii="Arial" w:hAnsi="Arial" w:cs="Arial"/>
              </w:rPr>
              <w:t>Haptics</w:t>
            </w:r>
          </w:p>
        </w:tc>
        <w:tc>
          <w:tcPr>
            <w:tcW w:w="6662" w:type="dxa"/>
          </w:tcPr>
          <w:p w14:paraId="1D36D28C" w14:textId="008CA692" w:rsidR="00F562A9" w:rsidRDefault="00F562A9" w:rsidP="00F562A9">
            <w:pPr>
              <w:rPr>
                <w:rFonts w:ascii="Arial" w:hAnsi="Arial" w:cs="Arial"/>
              </w:rPr>
            </w:pPr>
            <w:r>
              <w:rPr>
                <w:rFonts w:ascii="Arial" w:hAnsi="Arial" w:cs="Arial"/>
              </w:rPr>
              <w:t>Some use cases require haptic feedback (vibrations, forces, textures or motion) to improve the feeling of immersion.</w:t>
            </w:r>
          </w:p>
        </w:tc>
      </w:tr>
      <w:tr w:rsidR="00F562A9" w14:paraId="2EC4FBFD" w14:textId="77777777" w:rsidTr="008C4A2A">
        <w:tc>
          <w:tcPr>
            <w:tcW w:w="421" w:type="dxa"/>
          </w:tcPr>
          <w:p w14:paraId="62D09704" w14:textId="6191243D" w:rsidR="00F562A9" w:rsidRDefault="003C733D">
            <w:pPr>
              <w:rPr>
                <w:rFonts w:ascii="Arial" w:hAnsi="Arial" w:cs="Arial"/>
              </w:rPr>
            </w:pPr>
            <w:r>
              <w:rPr>
                <w:rFonts w:ascii="Arial" w:hAnsi="Arial" w:cs="Arial"/>
              </w:rPr>
              <w:t>5.10.4</w:t>
            </w:r>
          </w:p>
        </w:tc>
        <w:tc>
          <w:tcPr>
            <w:tcW w:w="2268" w:type="dxa"/>
          </w:tcPr>
          <w:p w14:paraId="773E5C87" w14:textId="6DF23F09" w:rsidR="00F562A9" w:rsidRDefault="00F562A9">
            <w:pPr>
              <w:rPr>
                <w:rFonts w:ascii="Arial" w:hAnsi="Arial" w:cs="Arial"/>
              </w:rPr>
            </w:pPr>
            <w:r>
              <w:rPr>
                <w:rFonts w:ascii="Arial" w:hAnsi="Arial" w:cs="Arial"/>
              </w:rPr>
              <w:t>Projection-based</w:t>
            </w:r>
          </w:p>
        </w:tc>
        <w:tc>
          <w:tcPr>
            <w:tcW w:w="6662" w:type="dxa"/>
          </w:tcPr>
          <w:p w14:paraId="2E708C59" w14:textId="0176F37A" w:rsidR="00F562A9" w:rsidRDefault="00F562A9" w:rsidP="00F562A9">
            <w:pPr>
              <w:rPr>
                <w:rFonts w:ascii="Arial" w:hAnsi="Arial" w:cs="Arial"/>
              </w:rPr>
            </w:pPr>
            <w:r>
              <w:rPr>
                <w:rFonts w:ascii="Arial" w:hAnsi="Arial" w:cs="Arial"/>
              </w:rPr>
              <w:t>Some use cases (e.g. industry 4.0) require display</w:t>
            </w:r>
            <w:r w:rsidR="001C6F73">
              <w:rPr>
                <w:rFonts w:ascii="Arial" w:hAnsi="Arial" w:cs="Arial"/>
              </w:rPr>
              <w:t>ing</w:t>
            </w:r>
            <w:r>
              <w:rPr>
                <w:rFonts w:ascii="Arial" w:hAnsi="Arial" w:cs="Arial"/>
              </w:rPr>
              <w:t xml:space="preserve"> AR assets on surface</w:t>
            </w:r>
            <w:r w:rsidR="001C6F73">
              <w:rPr>
                <w:rFonts w:ascii="Arial" w:hAnsi="Arial" w:cs="Arial"/>
              </w:rPr>
              <w:t>s</w:t>
            </w:r>
            <w:r>
              <w:rPr>
                <w:rFonts w:ascii="Arial" w:hAnsi="Arial" w:cs="Arial"/>
              </w:rPr>
              <w:t xml:space="preserve"> of the real world with a video projector.</w:t>
            </w:r>
          </w:p>
        </w:tc>
      </w:tr>
      <w:tr w:rsidR="003C733D" w14:paraId="4743A924" w14:textId="77777777" w:rsidTr="008C4A2A">
        <w:tc>
          <w:tcPr>
            <w:tcW w:w="421" w:type="dxa"/>
          </w:tcPr>
          <w:p w14:paraId="0862BC48" w14:textId="18282B08" w:rsidR="003C733D" w:rsidRDefault="003C733D">
            <w:pPr>
              <w:rPr>
                <w:rFonts w:ascii="Arial" w:hAnsi="Arial" w:cs="Arial"/>
              </w:rPr>
            </w:pPr>
            <w:r>
              <w:rPr>
                <w:rFonts w:ascii="Arial" w:hAnsi="Arial" w:cs="Arial"/>
              </w:rPr>
              <w:t>5.11.2</w:t>
            </w:r>
          </w:p>
        </w:tc>
        <w:tc>
          <w:tcPr>
            <w:tcW w:w="2268" w:type="dxa"/>
          </w:tcPr>
          <w:p w14:paraId="4EDDBE9E" w14:textId="266A6EB7" w:rsidR="003C733D" w:rsidRDefault="003C733D">
            <w:pPr>
              <w:rPr>
                <w:rFonts w:ascii="Arial" w:hAnsi="Arial" w:cs="Arial"/>
              </w:rPr>
            </w:pPr>
            <w:r>
              <w:rPr>
                <w:rFonts w:ascii="Arial" w:hAnsi="Arial" w:cs="Arial"/>
              </w:rPr>
              <w:t>Security</w:t>
            </w:r>
          </w:p>
        </w:tc>
        <w:tc>
          <w:tcPr>
            <w:tcW w:w="6662" w:type="dxa"/>
          </w:tcPr>
          <w:p w14:paraId="2BE69089" w14:textId="4D7E1697" w:rsidR="003C733D" w:rsidRDefault="003C733D" w:rsidP="00F562A9">
            <w:pPr>
              <w:rPr>
                <w:rFonts w:ascii="Arial" w:hAnsi="Arial" w:cs="Arial"/>
              </w:rPr>
            </w:pPr>
            <w:r>
              <w:rPr>
                <w:rFonts w:ascii="Arial" w:hAnsi="Arial" w:cs="Arial"/>
              </w:rPr>
              <w:t xml:space="preserve">This </w:t>
            </w:r>
            <w:proofErr w:type="spellStart"/>
            <w:r>
              <w:rPr>
                <w:rFonts w:ascii="Arial" w:hAnsi="Arial" w:cs="Arial"/>
              </w:rPr>
              <w:t>subfun</w:t>
            </w:r>
            <w:r w:rsidR="00106950">
              <w:rPr>
                <w:rFonts w:ascii="Arial" w:hAnsi="Arial" w:cs="Arial"/>
              </w:rPr>
              <w:t>c</w:t>
            </w:r>
            <w:r>
              <w:rPr>
                <w:rFonts w:ascii="Arial" w:hAnsi="Arial" w:cs="Arial"/>
              </w:rPr>
              <w:t>tion</w:t>
            </w:r>
            <w:proofErr w:type="spellEnd"/>
            <w:r>
              <w:rPr>
                <w:rFonts w:ascii="Arial" w:hAnsi="Arial" w:cs="Arial"/>
              </w:rPr>
              <w:t xml:space="preserve"> can encrypt or decrypt data exchanged between or stored on the device/nodes of the cloud to ensure it</w:t>
            </w:r>
            <w:r w:rsidR="00106950">
              <w:rPr>
                <w:rFonts w:ascii="Arial" w:hAnsi="Arial" w:cs="Arial"/>
              </w:rPr>
              <w:t>s</w:t>
            </w:r>
            <w:r>
              <w:rPr>
                <w:rFonts w:ascii="Arial" w:hAnsi="Arial" w:cs="Arial"/>
              </w:rPr>
              <w:t xml:space="preserve"> security.</w:t>
            </w:r>
          </w:p>
        </w:tc>
      </w:tr>
    </w:tbl>
    <w:p w14:paraId="35E00C8E" w14:textId="50C0EB81" w:rsidR="00A87430" w:rsidRPr="00D453D1" w:rsidRDefault="00A87430">
      <w:pPr>
        <w:rPr>
          <w:rFonts w:ascii="Arial" w:hAnsi="Arial" w:cs="Arial"/>
        </w:rPr>
      </w:pPr>
    </w:p>
    <w:p w14:paraId="186BB0DC" w14:textId="700E40C8" w:rsidR="005A7162" w:rsidRDefault="005A7162">
      <w:pPr>
        <w:rPr>
          <w:rFonts w:ascii="Arial" w:hAnsi="Arial" w:cs="Arial"/>
          <w:lang w:val="en-GB"/>
        </w:rPr>
      </w:pPr>
    </w:p>
    <w:p w14:paraId="09F8CA26" w14:textId="77777777" w:rsidR="0080717C" w:rsidRDefault="00F00342">
      <w:pPr>
        <w:rPr>
          <w:rFonts w:ascii="Arial" w:hAnsi="Arial" w:cs="Arial"/>
          <w:lang w:val="en-GB"/>
        </w:rPr>
      </w:pPr>
      <w:r>
        <w:rPr>
          <w:rFonts w:ascii="Arial" w:hAnsi="Arial" w:cs="Arial"/>
          <w:b/>
          <w:lang w:val="en-GB"/>
        </w:rPr>
        <w:t xml:space="preserve">3. </w:t>
      </w:r>
      <w:r w:rsidR="00A87430" w:rsidRPr="00A87430">
        <w:rPr>
          <w:rFonts w:ascii="Arial" w:hAnsi="Arial" w:cs="Arial"/>
          <w:b/>
          <w:lang w:val="en-GB"/>
        </w:rPr>
        <w:t>Conclusion/Recommendation</w:t>
      </w:r>
      <w:r w:rsidR="00A87430">
        <w:rPr>
          <w:rFonts w:ascii="Arial" w:hAnsi="Arial" w:cs="Arial"/>
          <w:lang w:val="en-GB"/>
        </w:rPr>
        <w:t xml:space="preserve"> </w:t>
      </w:r>
    </w:p>
    <w:p w14:paraId="65031DE5" w14:textId="77777777" w:rsidR="0080717C" w:rsidRDefault="0080717C">
      <w:pPr>
        <w:rPr>
          <w:rFonts w:ascii="Arial" w:hAnsi="Arial" w:cs="Arial"/>
          <w:lang w:val="en-GB"/>
        </w:rPr>
      </w:pPr>
    </w:p>
    <w:p w14:paraId="790B9685" w14:textId="6FAC49D6" w:rsidR="00B5656B" w:rsidRDefault="00B5656B">
      <w:pPr>
        <w:rPr>
          <w:rFonts w:ascii="Arial" w:hAnsi="Arial" w:cs="Arial"/>
          <w:lang w:val="en-GB"/>
        </w:rPr>
      </w:pPr>
      <w:r>
        <w:rPr>
          <w:rFonts w:ascii="Arial" w:hAnsi="Arial" w:cs="Arial"/>
          <w:lang w:val="en-GB"/>
        </w:rPr>
        <w:t>In order to futureproof the work of 3GPP SA4, i</w:t>
      </w:r>
      <w:r w:rsidR="00A87430">
        <w:rPr>
          <w:rFonts w:ascii="Arial" w:hAnsi="Arial" w:cs="Arial"/>
          <w:lang w:val="en-GB"/>
        </w:rPr>
        <w:t xml:space="preserve">t is recommended to take the above points </w:t>
      </w:r>
      <w:r w:rsidR="00D453D1">
        <w:rPr>
          <w:rFonts w:ascii="Arial" w:hAnsi="Arial" w:cs="Arial"/>
          <w:lang w:val="en-GB"/>
        </w:rPr>
        <w:t xml:space="preserve">concerning </w:t>
      </w:r>
      <w:r w:rsidR="00A87430">
        <w:rPr>
          <w:rFonts w:ascii="Arial" w:hAnsi="Arial" w:cs="Arial"/>
          <w:lang w:val="en-GB"/>
        </w:rPr>
        <w:t xml:space="preserve">the ETSI ISG ARF GS 003 “AR Framework” </w:t>
      </w:r>
      <w:r w:rsidR="00D453D1">
        <w:rPr>
          <w:rFonts w:ascii="Arial" w:hAnsi="Arial" w:cs="Arial"/>
          <w:lang w:val="en-GB"/>
        </w:rPr>
        <w:t xml:space="preserve">into consideration </w:t>
      </w:r>
      <w:r w:rsidR="00A87430">
        <w:rPr>
          <w:rFonts w:ascii="Arial" w:hAnsi="Arial" w:cs="Arial"/>
          <w:lang w:val="en-GB"/>
        </w:rPr>
        <w:t xml:space="preserve">when reviewing the current TR26.998 architecture as proposed in sections 4.2.1 and 4.2.3. </w:t>
      </w:r>
    </w:p>
    <w:p w14:paraId="597BD07F" w14:textId="77777777" w:rsidR="00B5656B" w:rsidRDefault="00B5656B">
      <w:pPr>
        <w:rPr>
          <w:rFonts w:ascii="Arial" w:eastAsia="Times New Roman" w:hAnsi="Arial" w:cs="Arial"/>
          <w:color w:val="000000"/>
          <w:lang w:val="en-GB"/>
        </w:rPr>
      </w:pPr>
    </w:p>
    <w:p w14:paraId="6DD833C3" w14:textId="3891C75E" w:rsidR="00A87430" w:rsidRPr="00B5656B" w:rsidRDefault="00B5656B">
      <w:pPr>
        <w:rPr>
          <w:rFonts w:ascii="Times New Roman" w:eastAsia="Times New Roman" w:hAnsi="Times New Roman" w:cs="Times New Roman"/>
        </w:rPr>
      </w:pPr>
      <w:r w:rsidRPr="00B5656B">
        <w:rPr>
          <w:rFonts w:ascii="Arial" w:eastAsia="Times New Roman" w:hAnsi="Arial" w:cs="Arial"/>
          <w:color w:val="000000"/>
        </w:rPr>
        <w:t xml:space="preserve">A </w:t>
      </w:r>
      <w:proofErr w:type="spellStart"/>
      <w:r w:rsidRPr="00B5656B">
        <w:rPr>
          <w:rFonts w:ascii="Arial" w:eastAsia="Times New Roman" w:hAnsi="Arial" w:cs="Arial"/>
          <w:color w:val="000000"/>
        </w:rPr>
        <w:t>pCR</w:t>
      </w:r>
      <w:proofErr w:type="spellEnd"/>
      <w:r w:rsidRPr="00B5656B">
        <w:rPr>
          <w:rFonts w:ascii="Arial" w:eastAsia="Times New Roman" w:hAnsi="Arial" w:cs="Arial"/>
          <w:color w:val="000000"/>
        </w:rPr>
        <w:t xml:space="preserve"> could be drafted if the group agrees to revise sections 4.2.1 and 4.2.3</w:t>
      </w:r>
      <w:r>
        <w:rPr>
          <w:rFonts w:ascii="Arial" w:eastAsia="Times New Roman" w:hAnsi="Arial" w:cs="Arial"/>
          <w:color w:val="000000"/>
        </w:rPr>
        <w:t xml:space="preserve">; this will allow us to also extend the mapping to </w:t>
      </w:r>
      <w:r w:rsidRPr="00B5656B">
        <w:rPr>
          <w:rFonts w:ascii="Arial" w:eastAsia="Times New Roman" w:hAnsi="Arial" w:cs="Arial"/>
          <w:color w:val="000000"/>
        </w:rPr>
        <w:t>5GMS (</w:t>
      </w:r>
      <w:r>
        <w:rPr>
          <w:rFonts w:ascii="Arial" w:eastAsia="Times New Roman" w:hAnsi="Arial" w:cs="Arial"/>
          <w:color w:val="000000"/>
        </w:rPr>
        <w:t>TR</w:t>
      </w:r>
      <w:r w:rsidRPr="00B5656B">
        <w:rPr>
          <w:rFonts w:ascii="Arial" w:eastAsia="Times New Roman" w:hAnsi="Arial" w:cs="Arial"/>
          <w:color w:val="000000"/>
        </w:rPr>
        <w:t>26.501)</w:t>
      </w:r>
      <w:r>
        <w:rPr>
          <w:rFonts w:ascii="Arial" w:eastAsia="Times New Roman" w:hAnsi="Arial" w:cs="Arial"/>
          <w:color w:val="000000"/>
        </w:rPr>
        <w:t>.</w:t>
      </w:r>
    </w:p>
    <w:p w14:paraId="270F0464" w14:textId="0628321E" w:rsidR="00B5656B" w:rsidRDefault="00B5656B">
      <w:pPr>
        <w:rPr>
          <w:rFonts w:ascii="Arial" w:hAnsi="Arial" w:cs="Arial"/>
          <w:lang w:val="en-GB"/>
        </w:rPr>
      </w:pPr>
    </w:p>
    <w:p w14:paraId="4F176ECE" w14:textId="1B8AF3C1" w:rsidR="00B5656B" w:rsidRPr="00B5656B" w:rsidRDefault="00B5656B">
      <w:pPr>
        <w:rPr>
          <w:rFonts w:ascii="Arial" w:hAnsi="Arial" w:cs="Arial"/>
          <w:b/>
          <w:lang w:val="en-GB"/>
        </w:rPr>
      </w:pPr>
      <w:r w:rsidRPr="00B5656B">
        <w:rPr>
          <w:rFonts w:ascii="Arial" w:hAnsi="Arial" w:cs="Arial"/>
          <w:b/>
          <w:lang w:val="en-GB"/>
        </w:rPr>
        <w:t>4. References</w:t>
      </w:r>
    </w:p>
    <w:p w14:paraId="3CB5E6E4" w14:textId="47F850F7" w:rsidR="00B5656B" w:rsidRPr="00B5656B" w:rsidRDefault="00B5656B">
      <w:pPr>
        <w:rPr>
          <w:rFonts w:ascii="Arial" w:hAnsi="Arial" w:cs="Arial"/>
        </w:rPr>
      </w:pPr>
      <w:r w:rsidRPr="00B5656B">
        <w:rPr>
          <w:rFonts w:ascii="Arial" w:hAnsi="Arial" w:cs="Arial"/>
        </w:rPr>
        <w:t xml:space="preserve">[1] ETSI ISG </w:t>
      </w:r>
      <w:bookmarkStart w:id="0" w:name="_GoBack"/>
      <w:bookmarkEnd w:id="0"/>
      <w:r w:rsidRPr="00B5656B">
        <w:rPr>
          <w:rFonts w:ascii="Arial" w:hAnsi="Arial" w:cs="Arial"/>
        </w:rPr>
        <w:t>GS</w:t>
      </w:r>
      <w:r w:rsidR="00770DDD">
        <w:rPr>
          <w:rFonts w:ascii="Arial" w:hAnsi="Arial" w:cs="Arial"/>
        </w:rPr>
        <w:t xml:space="preserve"> ARF</w:t>
      </w:r>
      <w:r w:rsidRPr="00B5656B">
        <w:rPr>
          <w:rFonts w:ascii="Arial" w:hAnsi="Arial" w:cs="Arial"/>
        </w:rPr>
        <w:t xml:space="preserve"> 003 </w:t>
      </w:r>
      <w:hyperlink r:id="rId7" w:history="1">
        <w:r w:rsidRPr="00B5656B">
          <w:rPr>
            <w:rStyle w:val="Hyperlink"/>
            <w:rFonts w:ascii="Arial" w:hAnsi="Arial" w:cs="Arial"/>
          </w:rPr>
          <w:t>https://www.etsi.org/deliver/etsi_gs/ARF/001_099/003/01.01.01_60/gs_ARF003v010101p.pdf</w:t>
        </w:r>
      </w:hyperlink>
      <w:r w:rsidRPr="00B5656B">
        <w:rPr>
          <w:rFonts w:ascii="Arial" w:hAnsi="Arial" w:cs="Arial"/>
        </w:rPr>
        <w:t xml:space="preserve"> </w:t>
      </w:r>
    </w:p>
    <w:sectPr w:rsidR="00B5656B" w:rsidRPr="00B5656B" w:rsidSect="00057D3F">
      <w:head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01A30" w14:textId="77777777" w:rsidR="006602D2" w:rsidRDefault="006602D2" w:rsidP="00925BC6">
      <w:r>
        <w:separator/>
      </w:r>
    </w:p>
  </w:endnote>
  <w:endnote w:type="continuationSeparator" w:id="0">
    <w:p w14:paraId="1EBD6E72" w14:textId="77777777" w:rsidR="006602D2" w:rsidRDefault="006602D2" w:rsidP="009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76BE8" w14:textId="77777777" w:rsidR="006602D2" w:rsidRDefault="006602D2" w:rsidP="00925BC6">
      <w:r>
        <w:separator/>
      </w:r>
    </w:p>
  </w:footnote>
  <w:footnote w:type="continuationSeparator" w:id="0">
    <w:p w14:paraId="279C2F0D" w14:textId="77777777" w:rsidR="006602D2" w:rsidRDefault="006602D2" w:rsidP="00925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1DE68" w14:textId="2E8A129D" w:rsidR="00925BC6" w:rsidRPr="00255436" w:rsidRDefault="009569AA" w:rsidP="00925BC6">
    <w:pPr>
      <w:pBdr>
        <w:bottom w:val="single" w:sz="4" w:space="1" w:color="auto"/>
      </w:pBdr>
      <w:tabs>
        <w:tab w:val="right" w:pos="9214"/>
      </w:tabs>
      <w:rPr>
        <w:rFonts w:ascii="Arial" w:hAnsi="Arial" w:cs="Arial"/>
        <w:b/>
      </w:rPr>
    </w:pPr>
    <w:r w:rsidRPr="009569AA">
      <w:rPr>
        <w:rFonts w:ascii="Arial" w:hAnsi="Arial" w:cs="Arial"/>
        <w:b/>
      </w:rPr>
      <w:t xml:space="preserve">3GPP TSG-SA4-e (AH) Video SWG post 113-e    </w:t>
    </w:r>
    <w:r w:rsidR="00925BC6" w:rsidRPr="00255436">
      <w:rPr>
        <w:rFonts w:ascii="Arial" w:hAnsi="Arial" w:cs="Arial"/>
        <w:b/>
      </w:rPr>
      <w:tab/>
    </w:r>
    <w:r w:rsidR="00D453D1" w:rsidRPr="00D453D1">
      <w:rPr>
        <w:rFonts w:ascii="Arial" w:hAnsi="Arial" w:cs="Arial"/>
        <w:b/>
      </w:rPr>
      <w:t>S4-210436</w:t>
    </w:r>
  </w:p>
  <w:p w14:paraId="1255CB2D" w14:textId="331B2F50" w:rsidR="00925BC6" w:rsidRPr="00925BC6" w:rsidRDefault="00925BC6" w:rsidP="00925BC6">
    <w:pPr>
      <w:pBdr>
        <w:bottom w:val="single" w:sz="4" w:space="1" w:color="auto"/>
      </w:pBdr>
      <w:tabs>
        <w:tab w:val="right" w:pos="9214"/>
      </w:tabs>
      <w:rPr>
        <w:rFonts w:ascii="Arial" w:hAnsi="Arial" w:cs="Arial"/>
        <w:b/>
      </w:rPr>
    </w:pPr>
    <w:r w:rsidRPr="00E445AD">
      <w:rPr>
        <w:rFonts w:ascii="Arial" w:hAnsi="Arial" w:cs="Arial"/>
        <w:b/>
      </w:rPr>
      <w:t>Electronic Meeting,</w:t>
    </w:r>
    <w:r>
      <w:rPr>
        <w:rFonts w:ascii="Arial" w:hAnsi="Arial" w:cs="Arial"/>
        <w:b/>
      </w:rPr>
      <w:t xml:space="preserve"> 6-14 April</w:t>
    </w:r>
    <w:r w:rsidRPr="00E445AD">
      <w:rPr>
        <w:rFonts w:ascii="Arial" w:hAnsi="Arial" w:cs="Arial"/>
        <w:b/>
      </w:rPr>
      <w:t xml:space="preserve"> 202</w:t>
    </w:r>
    <w:r>
      <w:rPr>
        <w:rFonts w:ascii="Arial" w:hAnsi="Arial" w:cs="Arial"/>
        <w:b/>
      </w:rPr>
      <w:t>1</w:t>
    </w:r>
    <w:r w:rsidRPr="00255436">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B8D"/>
    <w:rsid w:val="00026357"/>
    <w:rsid w:val="00057D3F"/>
    <w:rsid w:val="00063DD8"/>
    <w:rsid w:val="000A2B3A"/>
    <w:rsid w:val="000B6681"/>
    <w:rsid w:val="000D2A4B"/>
    <w:rsid w:val="000F55B9"/>
    <w:rsid w:val="00106950"/>
    <w:rsid w:val="0015037E"/>
    <w:rsid w:val="00155361"/>
    <w:rsid w:val="001661E1"/>
    <w:rsid w:val="001C6F73"/>
    <w:rsid w:val="001D0A7F"/>
    <w:rsid w:val="002016E6"/>
    <w:rsid w:val="00206940"/>
    <w:rsid w:val="00227E75"/>
    <w:rsid w:val="00243EC4"/>
    <w:rsid w:val="002F10EE"/>
    <w:rsid w:val="00344187"/>
    <w:rsid w:val="0034461F"/>
    <w:rsid w:val="0035268E"/>
    <w:rsid w:val="00367352"/>
    <w:rsid w:val="00385B3D"/>
    <w:rsid w:val="003A5FA9"/>
    <w:rsid w:val="003A6285"/>
    <w:rsid w:val="003C733D"/>
    <w:rsid w:val="00402A1C"/>
    <w:rsid w:val="0043702A"/>
    <w:rsid w:val="004665DA"/>
    <w:rsid w:val="004C17DE"/>
    <w:rsid w:val="004E32EA"/>
    <w:rsid w:val="004F25E2"/>
    <w:rsid w:val="00511969"/>
    <w:rsid w:val="005410A6"/>
    <w:rsid w:val="00552261"/>
    <w:rsid w:val="005A7162"/>
    <w:rsid w:val="005B6950"/>
    <w:rsid w:val="005D54E5"/>
    <w:rsid w:val="005F6B20"/>
    <w:rsid w:val="006349C0"/>
    <w:rsid w:val="006602D2"/>
    <w:rsid w:val="00680917"/>
    <w:rsid w:val="006C03C1"/>
    <w:rsid w:val="006F5471"/>
    <w:rsid w:val="00703C49"/>
    <w:rsid w:val="00722BB3"/>
    <w:rsid w:val="007321C4"/>
    <w:rsid w:val="00763F05"/>
    <w:rsid w:val="00770DDD"/>
    <w:rsid w:val="00776312"/>
    <w:rsid w:val="007B4FBF"/>
    <w:rsid w:val="007B55F2"/>
    <w:rsid w:val="0080717C"/>
    <w:rsid w:val="0081182E"/>
    <w:rsid w:val="00821E3B"/>
    <w:rsid w:val="008347F9"/>
    <w:rsid w:val="00857E18"/>
    <w:rsid w:val="00860EA4"/>
    <w:rsid w:val="00866F1D"/>
    <w:rsid w:val="008818C1"/>
    <w:rsid w:val="008A3B4D"/>
    <w:rsid w:val="008B15CF"/>
    <w:rsid w:val="008C4A2A"/>
    <w:rsid w:val="00905C61"/>
    <w:rsid w:val="00925BC6"/>
    <w:rsid w:val="009569AA"/>
    <w:rsid w:val="00990718"/>
    <w:rsid w:val="009A1E1D"/>
    <w:rsid w:val="009B0AAA"/>
    <w:rsid w:val="00A026EA"/>
    <w:rsid w:val="00A36D2A"/>
    <w:rsid w:val="00A54360"/>
    <w:rsid w:val="00A8735B"/>
    <w:rsid w:val="00A87430"/>
    <w:rsid w:val="00AA75F2"/>
    <w:rsid w:val="00AC7943"/>
    <w:rsid w:val="00B31816"/>
    <w:rsid w:val="00B435FD"/>
    <w:rsid w:val="00B5656B"/>
    <w:rsid w:val="00B91100"/>
    <w:rsid w:val="00BA7099"/>
    <w:rsid w:val="00BB787E"/>
    <w:rsid w:val="00BE1B8D"/>
    <w:rsid w:val="00C2566B"/>
    <w:rsid w:val="00C61E9F"/>
    <w:rsid w:val="00CC3404"/>
    <w:rsid w:val="00CE6207"/>
    <w:rsid w:val="00D00E69"/>
    <w:rsid w:val="00D06F55"/>
    <w:rsid w:val="00D1230A"/>
    <w:rsid w:val="00D453D1"/>
    <w:rsid w:val="00D47988"/>
    <w:rsid w:val="00D6400D"/>
    <w:rsid w:val="00DA4BA2"/>
    <w:rsid w:val="00DD09F0"/>
    <w:rsid w:val="00E37E7A"/>
    <w:rsid w:val="00E41375"/>
    <w:rsid w:val="00E60E46"/>
    <w:rsid w:val="00EA4498"/>
    <w:rsid w:val="00EB5519"/>
    <w:rsid w:val="00EB5FAB"/>
    <w:rsid w:val="00EE014F"/>
    <w:rsid w:val="00EE64C3"/>
    <w:rsid w:val="00F00342"/>
    <w:rsid w:val="00F064AF"/>
    <w:rsid w:val="00F239DC"/>
    <w:rsid w:val="00F56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9430"/>
  <w15:chartTrackingRefBased/>
  <w15:docId w15:val="{DE8A498E-E71F-D04E-AFA0-1E09295D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35B"/>
  </w:style>
  <w:style w:type="paragraph" w:styleId="Heading2">
    <w:name w:val="heading 2"/>
    <w:basedOn w:val="Normal"/>
    <w:next w:val="Normal"/>
    <w:link w:val="Heading2Char"/>
    <w:uiPriority w:val="9"/>
    <w:semiHidden/>
    <w:unhideWhenUsed/>
    <w:qFormat/>
    <w:rsid w:val="00BE1B8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BE1B8D"/>
    <w:pPr>
      <w:spacing w:before="120" w:after="180"/>
      <w:ind w:left="1134" w:hanging="1134"/>
      <w:outlineLvl w:val="2"/>
    </w:pPr>
    <w:rPr>
      <w:rFonts w:ascii="Arial" w:eastAsia="Malgun Gothic"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BE1B8D"/>
    <w:rPr>
      <w:rFonts w:ascii="Arial" w:eastAsia="Malgun Gothic" w:hAnsi="Arial" w:cs="Times New Roman"/>
      <w:sz w:val="28"/>
      <w:szCs w:val="20"/>
      <w:lang w:val="en-GB"/>
    </w:rPr>
  </w:style>
  <w:style w:type="paragraph" w:customStyle="1" w:styleId="B1">
    <w:name w:val="B1"/>
    <w:basedOn w:val="List"/>
    <w:link w:val="B1Char1"/>
    <w:qFormat/>
    <w:rsid w:val="00BE1B8D"/>
    <w:pPr>
      <w:spacing w:after="180"/>
      <w:ind w:left="568" w:hanging="284"/>
      <w:contextualSpacing w:val="0"/>
    </w:pPr>
    <w:rPr>
      <w:rFonts w:ascii="Times New Roman" w:eastAsia="Malgun Gothic" w:hAnsi="Times New Roman" w:cs="Times New Roman"/>
      <w:sz w:val="20"/>
      <w:szCs w:val="20"/>
      <w:lang w:val="en-GB"/>
    </w:rPr>
  </w:style>
  <w:style w:type="paragraph" w:customStyle="1" w:styleId="B2">
    <w:name w:val="B2"/>
    <w:basedOn w:val="Normal"/>
    <w:link w:val="B2Char"/>
    <w:qFormat/>
    <w:rsid w:val="00BE1B8D"/>
    <w:pPr>
      <w:spacing w:after="180"/>
      <w:ind w:left="851" w:hanging="284"/>
    </w:pPr>
    <w:rPr>
      <w:rFonts w:ascii="Times New Roman" w:eastAsia="Malgun Gothic" w:hAnsi="Times New Roman" w:cs="Times New Roman"/>
      <w:sz w:val="20"/>
      <w:szCs w:val="20"/>
      <w:lang w:val="en-GB"/>
    </w:rPr>
  </w:style>
  <w:style w:type="character" w:styleId="CommentReference">
    <w:name w:val="annotation reference"/>
    <w:rsid w:val="00BE1B8D"/>
    <w:rPr>
      <w:sz w:val="16"/>
    </w:rPr>
  </w:style>
  <w:style w:type="paragraph" w:styleId="CommentText">
    <w:name w:val="annotation text"/>
    <w:basedOn w:val="Normal"/>
    <w:link w:val="CommentTextChar"/>
    <w:rsid w:val="00BE1B8D"/>
    <w:pPr>
      <w:spacing w:after="180"/>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rsid w:val="00BE1B8D"/>
    <w:rPr>
      <w:rFonts w:ascii="Times New Roman" w:eastAsia="Malgun Gothic" w:hAnsi="Times New Roman" w:cs="Times New Roman"/>
      <w:sz w:val="20"/>
      <w:szCs w:val="20"/>
      <w:lang w:val="en-GB"/>
    </w:rPr>
  </w:style>
  <w:style w:type="character" w:customStyle="1" w:styleId="B1Char1">
    <w:name w:val="B1 Char1"/>
    <w:link w:val="B1"/>
    <w:rsid w:val="00BE1B8D"/>
    <w:rPr>
      <w:rFonts w:ascii="Times New Roman" w:eastAsia="Malgun Gothic" w:hAnsi="Times New Roman" w:cs="Times New Roman"/>
      <w:sz w:val="20"/>
      <w:szCs w:val="20"/>
      <w:lang w:val="en-GB"/>
    </w:rPr>
  </w:style>
  <w:style w:type="character" w:customStyle="1" w:styleId="B2Char">
    <w:name w:val="B2 Char"/>
    <w:link w:val="B2"/>
    <w:rsid w:val="00BE1B8D"/>
    <w:rPr>
      <w:rFonts w:ascii="Times New Roman" w:eastAsia="Malgun Gothic" w:hAnsi="Times New Roman" w:cs="Times New Roman"/>
      <w:sz w:val="20"/>
      <w:szCs w:val="20"/>
      <w:lang w:val="en-GB"/>
    </w:rPr>
  </w:style>
  <w:style w:type="character" w:customStyle="1" w:styleId="Heading2Char">
    <w:name w:val="Heading 2 Char"/>
    <w:basedOn w:val="DefaultParagraphFont"/>
    <w:link w:val="Heading2"/>
    <w:uiPriority w:val="9"/>
    <w:semiHidden/>
    <w:rsid w:val="00BE1B8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BE1B8D"/>
    <w:pPr>
      <w:ind w:left="283" w:hanging="283"/>
      <w:contextualSpacing/>
    </w:pPr>
  </w:style>
  <w:style w:type="paragraph" w:styleId="BalloonText">
    <w:name w:val="Balloon Text"/>
    <w:basedOn w:val="Normal"/>
    <w:link w:val="BalloonTextChar"/>
    <w:uiPriority w:val="99"/>
    <w:semiHidden/>
    <w:unhideWhenUsed/>
    <w:rsid w:val="00BE1B8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E1B8D"/>
    <w:rPr>
      <w:rFonts w:ascii="Times New Roman" w:hAnsi="Times New Roman" w:cs="Times New Roman"/>
      <w:sz w:val="18"/>
      <w:szCs w:val="18"/>
    </w:rPr>
  </w:style>
  <w:style w:type="table" w:styleId="TableGrid">
    <w:name w:val="Table Grid"/>
    <w:basedOn w:val="TableNormal"/>
    <w:uiPriority w:val="39"/>
    <w:rsid w:val="00BE1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5A7162"/>
    <w:pPr>
      <w:keepNext/>
      <w:keepLines/>
      <w:spacing w:before="60" w:after="180"/>
      <w:jc w:val="center"/>
    </w:pPr>
    <w:rPr>
      <w:rFonts w:ascii="Arial" w:eastAsia="Malgun Gothic" w:hAnsi="Arial" w:cs="Times New Roman"/>
      <w:b/>
      <w:sz w:val="20"/>
      <w:szCs w:val="20"/>
      <w:lang w:val="en-GB"/>
    </w:rPr>
  </w:style>
  <w:style w:type="paragraph" w:customStyle="1" w:styleId="TF">
    <w:name w:val="TF"/>
    <w:basedOn w:val="TH"/>
    <w:rsid w:val="005A7162"/>
    <w:pPr>
      <w:keepNext w:val="0"/>
      <w:spacing w:before="0" w:after="240"/>
    </w:pPr>
  </w:style>
  <w:style w:type="paragraph" w:customStyle="1" w:styleId="B3">
    <w:name w:val="B3"/>
    <w:basedOn w:val="Normal"/>
    <w:rsid w:val="005A7162"/>
    <w:pPr>
      <w:spacing w:after="180"/>
      <w:ind w:left="1135" w:hanging="284"/>
    </w:pPr>
    <w:rPr>
      <w:rFonts w:ascii="Times New Roman" w:eastAsia="Malgun Gothic" w:hAnsi="Times New Roman" w:cs="Times New Roman"/>
      <w:sz w:val="20"/>
      <w:szCs w:val="20"/>
      <w:lang w:val="en-GB"/>
    </w:rPr>
  </w:style>
  <w:style w:type="paragraph" w:styleId="Header">
    <w:name w:val="header"/>
    <w:basedOn w:val="Normal"/>
    <w:link w:val="HeaderChar"/>
    <w:uiPriority w:val="99"/>
    <w:unhideWhenUsed/>
    <w:rsid w:val="00925BC6"/>
    <w:pPr>
      <w:tabs>
        <w:tab w:val="center" w:pos="4680"/>
        <w:tab w:val="right" w:pos="9360"/>
      </w:tabs>
    </w:pPr>
  </w:style>
  <w:style w:type="character" w:customStyle="1" w:styleId="HeaderChar">
    <w:name w:val="Header Char"/>
    <w:basedOn w:val="DefaultParagraphFont"/>
    <w:link w:val="Header"/>
    <w:uiPriority w:val="99"/>
    <w:rsid w:val="00925BC6"/>
  </w:style>
  <w:style w:type="paragraph" w:styleId="Footer">
    <w:name w:val="footer"/>
    <w:basedOn w:val="Normal"/>
    <w:link w:val="FooterChar"/>
    <w:uiPriority w:val="99"/>
    <w:unhideWhenUsed/>
    <w:rsid w:val="00925BC6"/>
    <w:pPr>
      <w:tabs>
        <w:tab w:val="center" w:pos="4680"/>
        <w:tab w:val="right" w:pos="9360"/>
      </w:tabs>
    </w:pPr>
  </w:style>
  <w:style w:type="character" w:customStyle="1" w:styleId="FooterChar">
    <w:name w:val="Footer Char"/>
    <w:basedOn w:val="DefaultParagraphFont"/>
    <w:link w:val="Footer"/>
    <w:uiPriority w:val="99"/>
    <w:rsid w:val="00925BC6"/>
  </w:style>
  <w:style w:type="character" w:styleId="Hyperlink">
    <w:name w:val="Hyperlink"/>
    <w:uiPriority w:val="99"/>
    <w:rsid w:val="00925BC6"/>
    <w:rPr>
      <w:color w:val="0000FF"/>
      <w:u w:val="single"/>
    </w:rPr>
  </w:style>
  <w:style w:type="paragraph" w:styleId="CommentSubject">
    <w:name w:val="annotation subject"/>
    <w:basedOn w:val="CommentText"/>
    <w:next w:val="CommentText"/>
    <w:link w:val="CommentSubjectChar"/>
    <w:uiPriority w:val="99"/>
    <w:semiHidden/>
    <w:unhideWhenUsed/>
    <w:rsid w:val="00A87430"/>
    <w:pPr>
      <w:spacing w:after="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A87430"/>
    <w:rPr>
      <w:rFonts w:ascii="Times New Roman" w:eastAsia="Malgun Gothic" w:hAnsi="Times New Roman" w:cs="Times New Roman"/>
      <w:b/>
      <w:bCs/>
      <w:sz w:val="20"/>
      <w:szCs w:val="20"/>
      <w:lang w:val="en-GB"/>
    </w:rPr>
  </w:style>
  <w:style w:type="character" w:styleId="UnresolvedMention">
    <w:name w:val="Unresolved Mention"/>
    <w:basedOn w:val="DefaultParagraphFont"/>
    <w:uiPriority w:val="99"/>
    <w:semiHidden/>
    <w:unhideWhenUsed/>
    <w:rsid w:val="00B56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670598">
      <w:bodyDiv w:val="1"/>
      <w:marLeft w:val="0"/>
      <w:marRight w:val="0"/>
      <w:marTop w:val="0"/>
      <w:marBottom w:val="0"/>
      <w:divBdr>
        <w:top w:val="none" w:sz="0" w:space="0" w:color="auto"/>
        <w:left w:val="none" w:sz="0" w:space="0" w:color="auto"/>
        <w:bottom w:val="none" w:sz="0" w:space="0" w:color="auto"/>
        <w:right w:val="none" w:sz="0" w:space="0" w:color="auto"/>
      </w:divBdr>
    </w:div>
    <w:div w:id="1608465140">
      <w:bodyDiv w:val="1"/>
      <w:marLeft w:val="0"/>
      <w:marRight w:val="0"/>
      <w:marTop w:val="0"/>
      <w:marBottom w:val="0"/>
      <w:divBdr>
        <w:top w:val="none" w:sz="0" w:space="0" w:color="auto"/>
        <w:left w:val="none" w:sz="0" w:space="0" w:color="auto"/>
        <w:bottom w:val="none" w:sz="0" w:space="0" w:color="auto"/>
        <w:right w:val="none" w:sz="0" w:space="0" w:color="auto"/>
      </w:divBdr>
    </w:div>
    <w:div w:id="1892423384">
      <w:bodyDiv w:val="1"/>
      <w:marLeft w:val="0"/>
      <w:marRight w:val="0"/>
      <w:marTop w:val="0"/>
      <w:marBottom w:val="0"/>
      <w:divBdr>
        <w:top w:val="none" w:sz="0" w:space="0" w:color="auto"/>
        <w:left w:val="none" w:sz="0" w:space="0" w:color="auto"/>
        <w:bottom w:val="none" w:sz="0" w:space="0" w:color="auto"/>
        <w:right w:val="none" w:sz="0" w:space="0" w:color="auto"/>
      </w:divBdr>
    </w:div>
    <w:div w:id="20953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etsi.org/deliver/etsi_gs/ARF/001_099/003/01.01.01_60/gs_ARF003v010101p.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perey@perey.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Perey</dc:creator>
  <cp:keywords/>
  <dc:description/>
  <cp:lastModifiedBy>Christine Perey</cp:lastModifiedBy>
  <cp:revision>9</cp:revision>
  <dcterms:created xsi:type="dcterms:W3CDTF">2021-03-30T18:21:00Z</dcterms:created>
  <dcterms:modified xsi:type="dcterms:W3CDTF">2021-03-31T14:41:00Z</dcterms:modified>
</cp:coreProperties>
</file>