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2E7BFF" w:rsidR="002E7BFF" w:rsidP="002E7BFF" w:rsidRDefault="002E7BFF" w14:paraId="179E28B8" w14:textId="77777777">
      <w:pPr>
        <w:pStyle w:val="Heading2"/>
        <w:widowControl w:val="0"/>
        <w:spacing w:before="40" w:after="120" w:line="240" w:lineRule="atLeast"/>
        <w:rPr>
          <w:rFonts w:ascii="Arial" w:hAnsi="Arial"/>
          <w:szCs w:val="20"/>
          <w:lang w:eastAsia="en-US"/>
        </w:rPr>
      </w:pPr>
      <w:bookmarkStart w:name="OLE_LINK1" w:id="0"/>
      <w:r w:rsidRPr="002E7BFF">
        <w:rPr>
          <w:rFonts w:ascii="Arial" w:hAnsi="Arial"/>
          <w:szCs w:val="20"/>
          <w:lang w:eastAsia="en-US"/>
        </w:rPr>
        <w:t>Source:</w:t>
      </w:r>
      <w:r w:rsidRPr="002E7BFF">
        <w:rPr>
          <w:rFonts w:ascii="Arial" w:hAnsi="Arial"/>
          <w:szCs w:val="20"/>
          <w:lang w:eastAsia="en-US"/>
        </w:rPr>
        <w:tab/>
      </w:r>
      <w:r w:rsidRPr="002E7BFF">
        <w:rPr>
          <w:rFonts w:ascii="Arial" w:hAnsi="Arial"/>
          <w:szCs w:val="20"/>
          <w:lang w:eastAsia="en-US"/>
        </w:rPr>
        <w:t>Fraunhofer IIS</w:t>
      </w:r>
    </w:p>
    <w:p w:rsidRPr="002E7BFF" w:rsidR="002E7BFF" w:rsidP="002E7BFF" w:rsidRDefault="002E7BFF" w14:paraId="298CE540" w14:textId="77777777">
      <w:pPr>
        <w:pStyle w:val="Heading2"/>
        <w:widowControl w:val="0"/>
        <w:spacing w:before="40" w:after="120" w:line="240" w:lineRule="atLeast"/>
        <w:rPr>
          <w:rFonts w:ascii="Arial" w:hAnsi="Arial"/>
          <w:szCs w:val="20"/>
          <w:lang w:eastAsia="en-US"/>
        </w:rPr>
      </w:pPr>
      <w:r w:rsidRPr="002E7BFF">
        <w:rPr>
          <w:rFonts w:ascii="Arial" w:hAnsi="Arial"/>
          <w:szCs w:val="20"/>
          <w:lang w:eastAsia="en-US"/>
        </w:rPr>
        <w:t>Title:</w:t>
      </w:r>
      <w:r w:rsidRPr="002E7BFF">
        <w:rPr>
          <w:rFonts w:ascii="Arial" w:hAnsi="Arial"/>
          <w:szCs w:val="20"/>
          <w:lang w:eastAsia="en-US"/>
        </w:rPr>
        <w:tab/>
      </w:r>
      <w:r w:rsidRPr="002E7BFF">
        <w:rPr>
          <w:rFonts w:ascii="Arial" w:hAnsi="Arial"/>
          <w:szCs w:val="20"/>
          <w:lang w:eastAsia="en-US"/>
        </w:rPr>
        <w:t>Reference Conditions for IVAS Testing</w:t>
      </w:r>
    </w:p>
    <w:p w:rsidRPr="002E7BFF" w:rsidR="002E7BFF" w:rsidP="002E7BFF" w:rsidRDefault="002E7BFF" w14:paraId="1D4389E4" w14:textId="77777777">
      <w:pPr>
        <w:pStyle w:val="Heading2"/>
        <w:widowControl w:val="0"/>
        <w:spacing w:before="40" w:after="120" w:line="240" w:lineRule="atLeast"/>
        <w:rPr>
          <w:rFonts w:ascii="Arial" w:hAnsi="Arial"/>
          <w:szCs w:val="20"/>
          <w:lang w:eastAsia="en-US"/>
        </w:rPr>
      </w:pPr>
      <w:r w:rsidRPr="002E7BFF">
        <w:rPr>
          <w:rFonts w:ascii="Arial" w:hAnsi="Arial"/>
          <w:szCs w:val="20"/>
          <w:lang w:eastAsia="en-US"/>
        </w:rPr>
        <w:t>Document for:</w:t>
      </w:r>
      <w:r w:rsidRPr="002E7BFF">
        <w:rPr>
          <w:rFonts w:ascii="Arial" w:hAnsi="Arial"/>
          <w:szCs w:val="20"/>
          <w:lang w:eastAsia="en-US"/>
        </w:rPr>
        <w:tab/>
      </w:r>
      <w:r w:rsidRPr="002E7BFF">
        <w:rPr>
          <w:rFonts w:ascii="Arial" w:hAnsi="Arial"/>
          <w:szCs w:val="20"/>
          <w:lang w:eastAsia="en-US"/>
        </w:rPr>
        <w:t>Agreement</w:t>
      </w:r>
    </w:p>
    <w:p w:rsidRPr="002E7BFF" w:rsidR="002E7BFF" w:rsidP="002E7BFF" w:rsidRDefault="002E7BFF" w14:paraId="430DA7CD" w14:textId="77777777">
      <w:pPr>
        <w:pStyle w:val="Heading2"/>
        <w:widowControl w:val="0"/>
        <w:spacing w:before="40" w:after="120" w:line="240" w:lineRule="atLeast"/>
        <w:rPr>
          <w:rFonts w:ascii="Arial" w:hAnsi="Arial"/>
          <w:szCs w:val="20"/>
          <w:lang w:eastAsia="en-US"/>
        </w:rPr>
      </w:pPr>
      <w:r w:rsidRPr="002E7BFF">
        <w:rPr>
          <w:rFonts w:ascii="Arial" w:hAnsi="Arial"/>
          <w:szCs w:val="20"/>
          <w:lang w:eastAsia="en-US"/>
        </w:rPr>
        <w:t>Agenda Item:</w:t>
      </w:r>
      <w:r w:rsidRPr="002E7BFF">
        <w:rPr>
          <w:rFonts w:ascii="Arial" w:hAnsi="Arial"/>
          <w:szCs w:val="20"/>
          <w:lang w:eastAsia="en-US"/>
        </w:rPr>
        <w:tab/>
      </w:r>
      <w:r w:rsidRPr="00E275B9">
        <w:rPr>
          <w:rFonts w:ascii="Arial" w:hAnsi="Arial"/>
          <w:szCs w:val="20"/>
          <w:lang w:eastAsia="en-US"/>
        </w:rPr>
        <w:t>7.5</w:t>
      </w:r>
    </w:p>
    <w:bookmarkEnd w:id="0"/>
    <w:p w:rsidRPr="00C320CE" w:rsidR="002E7BFF" w:rsidP="002E7BFF" w:rsidRDefault="002E7BFF" w14:paraId="3C153F7F" w14:textId="77777777">
      <w:pPr>
        <w:pBdr>
          <w:top w:val="single" w:color="auto" w:sz="12" w:space="1"/>
        </w:pBdr>
        <w:tabs>
          <w:tab w:val="left" w:pos="426"/>
        </w:tabs>
        <w:rPr>
          <w:sz w:val="20"/>
          <w:lang w:val="en-US"/>
        </w:rPr>
      </w:pPr>
    </w:p>
    <w:p w:rsidRPr="002E7BFF" w:rsidR="009A2DC9" w:rsidP="00FD4191" w:rsidRDefault="009A2DC9" w14:paraId="28FF294E" w14:textId="77777777">
      <w:pPr>
        <w:pStyle w:val="Heading1"/>
        <w:rPr>
          <w:lang w:val="en-US"/>
        </w:rPr>
      </w:pPr>
    </w:p>
    <w:p w:rsidRPr="002E7BFF" w:rsidR="00E17872" w:rsidP="002E7BFF" w:rsidRDefault="00E17872" w14:paraId="28FF294F" w14:textId="77777777">
      <w:pPr>
        <w:pStyle w:val="Heading1"/>
        <w:widowControl w:val="0"/>
        <w:spacing w:before="40" w:after="120" w:line="240" w:lineRule="atLeast"/>
        <w:rPr>
          <w:rFonts w:ascii="Arial" w:hAnsi="Arial"/>
          <w:szCs w:val="20"/>
          <w:lang w:val="en-GB" w:eastAsia="en-US"/>
        </w:rPr>
      </w:pPr>
      <w:r w:rsidRPr="002E7BFF">
        <w:rPr>
          <w:rFonts w:ascii="Arial" w:hAnsi="Arial"/>
          <w:szCs w:val="20"/>
          <w:lang w:val="en-GB" w:eastAsia="en-US"/>
        </w:rPr>
        <w:t>1</w:t>
      </w:r>
      <w:r w:rsidRPr="002E7BFF" w:rsidR="002A419B">
        <w:rPr>
          <w:rFonts w:ascii="Arial" w:hAnsi="Arial"/>
          <w:szCs w:val="20"/>
          <w:lang w:val="en-GB" w:eastAsia="en-US"/>
        </w:rPr>
        <w:tab/>
      </w:r>
      <w:r w:rsidRPr="002E7BFF" w:rsidR="009A52A5">
        <w:rPr>
          <w:rFonts w:ascii="Arial" w:hAnsi="Arial"/>
          <w:szCs w:val="20"/>
          <w:lang w:val="en-GB" w:eastAsia="en-US"/>
        </w:rPr>
        <w:t>Introduction</w:t>
      </w:r>
    </w:p>
    <w:p w:rsidRPr="002E7BFF" w:rsidR="00C14A50" w:rsidP="00E17872" w:rsidRDefault="00CE59B1" w14:paraId="28FF2950" w14:textId="464A1783">
      <w:pPr>
        <w:rPr>
          <w:lang w:val="en-US"/>
        </w:rPr>
      </w:pPr>
      <w:r w:rsidRPr="002E7BFF">
        <w:rPr>
          <w:lang w:val="en-US"/>
        </w:rPr>
        <w:t>This contribution proposes reference conditions for IVAS testing. It is asked to include these proposals into the IVAS performance requirements [1].</w:t>
      </w:r>
      <w:r w:rsidRPr="002E7BFF" w:rsidR="00CA0683">
        <w:rPr>
          <w:lang w:val="en-US"/>
        </w:rPr>
        <w:t xml:space="preserve"> </w:t>
      </w:r>
      <w:r w:rsidRPr="002E7BFF" w:rsidR="00B70A8B">
        <w:rPr>
          <w:lang w:val="en-US"/>
        </w:rPr>
        <w:t>The proposals are built on the</w:t>
      </w:r>
      <w:r w:rsidRPr="002E7BFF" w:rsidR="00CA0683">
        <w:rPr>
          <w:lang w:val="en-US"/>
        </w:rPr>
        <w:t xml:space="preserve"> use </w:t>
      </w:r>
      <w:r w:rsidRPr="002E7BFF" w:rsidR="00B70A8B">
        <w:rPr>
          <w:lang w:val="en-US"/>
        </w:rPr>
        <w:t xml:space="preserve">of </w:t>
      </w:r>
      <w:r w:rsidRPr="002E7BFF" w:rsidR="00CA0683">
        <w:rPr>
          <w:lang w:val="en-US"/>
        </w:rPr>
        <w:t>EVS, the 3GPP state-of-the-art speech and audio codec, for generating the reference conditions. Similar as for the draft performance requirements on stereo, it is further on proposed to use EVS in a multi-mono fashion to generate the reference conditions.</w:t>
      </w:r>
      <w:r w:rsidRPr="002E7BFF" w:rsidR="009A2DC9">
        <w:rPr>
          <w:lang w:val="en-US"/>
        </w:rPr>
        <w:t xml:space="preserve"> This contribution is a follow-up on [2</w:t>
      </w:r>
      <w:r w:rsidR="00C320CE">
        <w:rPr>
          <w:lang w:val="en-US"/>
        </w:rPr>
        <w:t>, 3</w:t>
      </w:r>
      <w:r w:rsidR="001E2266">
        <w:rPr>
          <w:lang w:val="en-US"/>
        </w:rPr>
        <w:t>, 4</w:t>
      </w:r>
      <w:r w:rsidR="00C320CE">
        <w:rPr>
          <w:lang w:val="en-US"/>
        </w:rPr>
        <w:t>]</w:t>
      </w:r>
      <w:r w:rsidRPr="002E7BFF" w:rsidR="009A2DC9">
        <w:rPr>
          <w:lang w:val="en-US"/>
        </w:rPr>
        <w:t>. As applicable, comments and feedback receiv</w:t>
      </w:r>
      <w:bookmarkStart w:name="_GoBack" w:id="1"/>
      <w:bookmarkEnd w:id="1"/>
      <w:r w:rsidRPr="002E7BFF" w:rsidR="009A2DC9">
        <w:rPr>
          <w:lang w:val="en-US"/>
        </w:rPr>
        <w:t xml:space="preserve">ed at 3GPP TSG-SA4 EVS </w:t>
      </w:r>
      <w:r w:rsidRPr="002E7BFF" w:rsidR="008E2C98">
        <w:rPr>
          <w:lang w:val="en-US"/>
        </w:rPr>
        <w:t>SW</w:t>
      </w:r>
      <w:r w:rsidR="008E2C98">
        <w:rPr>
          <w:lang w:val="en-US"/>
        </w:rPr>
        <w:t>G</w:t>
      </w:r>
      <w:r w:rsidRPr="002E7BFF" w:rsidR="008E2C98">
        <w:rPr>
          <w:lang w:val="en-US"/>
        </w:rPr>
        <w:t xml:space="preserve"> </w:t>
      </w:r>
      <w:r w:rsidRPr="002E7BFF" w:rsidR="009A2DC9">
        <w:rPr>
          <w:lang w:val="en-US"/>
        </w:rPr>
        <w:t>Conference Call</w:t>
      </w:r>
      <w:r w:rsidR="008E2C98">
        <w:rPr>
          <w:lang w:val="en-US"/>
        </w:rPr>
        <w:t>s</w:t>
      </w:r>
      <w:r w:rsidRPr="002E7BFF" w:rsidR="009A2DC9">
        <w:rPr>
          <w:lang w:val="en-US"/>
        </w:rPr>
        <w:t xml:space="preserve"> #58 </w:t>
      </w:r>
      <w:r w:rsidR="00C320CE">
        <w:rPr>
          <w:lang w:val="en-US"/>
        </w:rPr>
        <w:t>and #61</w:t>
      </w:r>
      <w:r w:rsidR="008E2C98">
        <w:rPr>
          <w:lang w:val="en-US"/>
        </w:rPr>
        <w:t xml:space="preserve"> and the TSG-SA4#104 meeting</w:t>
      </w:r>
      <w:r w:rsidR="00C320CE">
        <w:rPr>
          <w:lang w:val="en-US"/>
        </w:rPr>
        <w:t xml:space="preserve"> </w:t>
      </w:r>
      <w:r w:rsidRPr="002E7BFF" w:rsidR="009A2DC9">
        <w:rPr>
          <w:lang w:val="en-US"/>
        </w:rPr>
        <w:t>were incorporated.</w:t>
      </w:r>
    </w:p>
    <w:p w:rsidR="00E97792" w:rsidP="00E17872" w:rsidRDefault="00E97792" w14:paraId="28FF2951" w14:textId="2374E604">
      <w:pPr>
        <w:rPr>
          <w:lang w:val="en-US"/>
        </w:rPr>
      </w:pPr>
      <w:r w:rsidRPr="002E7BFF">
        <w:rPr>
          <w:lang w:val="en-US"/>
        </w:rPr>
        <w:t xml:space="preserve">This contribution does not address the question of how to </w:t>
      </w:r>
      <w:r w:rsidRPr="002E7BFF" w:rsidR="000D0D6B">
        <w:rPr>
          <w:lang w:val="en-US"/>
        </w:rPr>
        <w:t>evaluate the codec compared to</w:t>
      </w:r>
      <w:r w:rsidRPr="002E7BFF">
        <w:rPr>
          <w:lang w:val="en-US"/>
        </w:rPr>
        <w:t xml:space="preserve"> the reference conditions – the source is of the opinion that this is an orthogonal question which should be addressed separately.</w:t>
      </w:r>
      <w:r w:rsidRPr="002E7BFF" w:rsidR="000D0D6B">
        <w:rPr>
          <w:lang w:val="en-US"/>
        </w:rPr>
        <w:t xml:space="preserve"> For this, the source would also refer to [</w:t>
      </w:r>
      <w:r w:rsidR="001E2266">
        <w:rPr>
          <w:lang w:val="en-US"/>
        </w:rPr>
        <w:t>5</w:t>
      </w:r>
      <w:r w:rsidRPr="002E7BFF" w:rsidR="000D0D6B">
        <w:rPr>
          <w:lang w:val="en-US"/>
        </w:rPr>
        <w:t>], which details on these aspects.</w:t>
      </w:r>
    </w:p>
    <w:p w:rsidRPr="002E7BFF" w:rsidR="002E7BFF" w:rsidP="00E17872" w:rsidRDefault="002E7BFF" w14:paraId="2731885D" w14:textId="77777777">
      <w:pPr>
        <w:rPr>
          <w:lang w:val="en-US"/>
        </w:rPr>
      </w:pPr>
    </w:p>
    <w:p w:rsidRPr="002E7BFF" w:rsidR="002A419B" w:rsidP="002E7BFF" w:rsidRDefault="002A419B" w14:paraId="28FF2952" w14:textId="77777777">
      <w:pPr>
        <w:pStyle w:val="Heading1"/>
        <w:widowControl w:val="0"/>
        <w:spacing w:before="40" w:after="120" w:line="240" w:lineRule="atLeast"/>
        <w:rPr>
          <w:rFonts w:ascii="Arial" w:hAnsi="Arial"/>
          <w:szCs w:val="20"/>
          <w:lang w:val="en-GB" w:eastAsia="en-US"/>
        </w:rPr>
      </w:pPr>
      <w:r w:rsidRPr="002E7BFF">
        <w:rPr>
          <w:rFonts w:ascii="Arial" w:hAnsi="Arial"/>
          <w:szCs w:val="20"/>
          <w:lang w:val="en-GB" w:eastAsia="en-US"/>
        </w:rPr>
        <w:t>2</w:t>
      </w:r>
      <w:r w:rsidRPr="002E7BFF">
        <w:rPr>
          <w:rFonts w:ascii="Arial" w:hAnsi="Arial"/>
          <w:szCs w:val="20"/>
          <w:lang w:val="en-GB" w:eastAsia="en-US"/>
        </w:rPr>
        <w:tab/>
      </w:r>
      <w:r w:rsidRPr="002E7BFF" w:rsidR="00CE59B1">
        <w:rPr>
          <w:rFonts w:ascii="Arial" w:hAnsi="Arial"/>
          <w:szCs w:val="20"/>
          <w:lang w:val="en-GB" w:eastAsia="en-US"/>
        </w:rPr>
        <w:t>Proposal</w:t>
      </w:r>
    </w:p>
    <w:p w:rsidR="002A086B" w:rsidP="00E17872" w:rsidRDefault="00CA0683" w14:paraId="0FDD3974" w14:textId="75CC853F">
      <w:pPr>
        <w:rPr>
          <w:lang w:val="en-US"/>
        </w:rPr>
      </w:pPr>
      <w:r w:rsidRPr="007C7293">
        <w:rPr>
          <w:lang w:val="en-US"/>
        </w:rPr>
        <w:t xml:space="preserve">It is proposed to use EVS </w:t>
      </w:r>
      <w:r w:rsidRPr="007C7293" w:rsidR="000D0D6B">
        <w:rPr>
          <w:lang w:val="en-US"/>
        </w:rPr>
        <w:t>as one</w:t>
      </w:r>
      <w:r w:rsidRPr="007C7293" w:rsidR="00866E72">
        <w:rPr>
          <w:lang w:val="en-US"/>
        </w:rPr>
        <w:t xml:space="preserve"> possible</w:t>
      </w:r>
      <w:r w:rsidRPr="007C7293" w:rsidR="000D0D6B">
        <w:rPr>
          <w:lang w:val="en-US"/>
        </w:rPr>
        <w:t xml:space="preserve"> option </w:t>
      </w:r>
      <w:r w:rsidRPr="007C7293">
        <w:rPr>
          <w:lang w:val="en-US"/>
        </w:rPr>
        <w:t>for the creation of reference conditions</w:t>
      </w:r>
      <w:r w:rsidRPr="007C7293" w:rsidR="003E75AF">
        <w:rPr>
          <w:lang w:val="en-US"/>
        </w:rPr>
        <w:t xml:space="preserve"> used for evaluation in the IVAS performance requirements.</w:t>
      </w:r>
      <w:r w:rsidR="00741A81">
        <w:rPr>
          <w:lang w:val="en-US"/>
        </w:rPr>
        <w:t xml:space="preserve"> Each input file is split into its N mono elements, each is encoded and decoded with one EVS instance. </w:t>
      </w:r>
      <w:r w:rsidR="00CF3579">
        <w:rPr>
          <w:lang w:val="en-US"/>
        </w:rPr>
        <w:t>In case the decoded elements need to be rendered, they are input to a separate renderer, creating K outputs from the N decoded elements.</w:t>
      </w:r>
      <w:r w:rsidR="00741A81">
        <w:rPr>
          <w:lang w:val="en-US"/>
        </w:rPr>
        <w:t xml:space="preserve"> </w:t>
      </w:r>
    </w:p>
    <w:p w:rsidR="002A086B" w:rsidP="00E17872" w:rsidRDefault="002A086B" w14:paraId="0DA1846D" w14:textId="094D9AD8">
      <w:pPr>
        <w:rPr>
          <w:lang w:val="en-US"/>
        </w:rPr>
      </w:pPr>
    </w:p>
    <w:p w:rsidR="002A086B" w:rsidP="002A086B" w:rsidRDefault="00E275B9" w14:paraId="29A0279F" w14:textId="14C0BA16">
      <w:pPr>
        <w:jc w:val="center"/>
      </w:pPr>
      <w:r w:rsidRPr="00F63B1C">
        <w:rPr>
          <w:rFonts w:eastAsia="MS Mincho"/>
          <w:noProof/>
          <w:lang w:eastAsia="ja-JP"/>
        </w:rPr>
        <w:object w:dxaOrig="11093" w:dyaOrig="4463" w14:anchorId="1B370AA5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i1025" style="width:523.15pt;height:211.45pt;mso-width-percent:0;mso-height-percent:0;mso-width-percent:0;mso-height-percent:0" alt="" o:ole="" type="#_x0000_t75">
            <v:imagedata o:title="" r:id="rId7"/>
          </v:shape>
          <o:OLEObject Type="Embed" ProgID="Visio.Drawing.11" ShapeID="_x0000_i1025" DrawAspect="Content" ObjectID="_1626611822" r:id="rId8"/>
        </w:object>
      </w:r>
    </w:p>
    <w:p w:rsidRPr="002E7BFF" w:rsidR="002A086B" w:rsidP="002A086B" w:rsidRDefault="002A086B" w14:paraId="001CC3C6" w14:textId="553F8F26">
      <w:pPr>
        <w:pStyle w:val="TH"/>
        <w:rPr>
          <w:lang w:val="en-US"/>
        </w:rPr>
      </w:pPr>
      <w:r w:rsidRPr="002E7BFF">
        <w:rPr>
          <w:lang w:val="en-US"/>
        </w:rPr>
        <w:t>Figure 1</w:t>
      </w:r>
      <w:r>
        <w:rPr>
          <w:lang w:val="en-US"/>
        </w:rPr>
        <w:t>: General concept</w:t>
      </w:r>
      <w:r w:rsidRPr="002E7BFF">
        <w:rPr>
          <w:lang w:val="en-US"/>
        </w:rPr>
        <w:t xml:space="preserve"> </w:t>
      </w:r>
      <w:r>
        <w:rPr>
          <w:lang w:val="en-US"/>
        </w:rPr>
        <w:t xml:space="preserve">for </w:t>
      </w:r>
      <w:r w:rsidRPr="002E7BFF">
        <w:rPr>
          <w:lang w:val="en-US"/>
        </w:rPr>
        <w:t>reference conditions using EVS</w:t>
      </w:r>
    </w:p>
    <w:p w:rsidR="002A086B" w:rsidP="00E17872" w:rsidRDefault="002A086B" w14:paraId="013A05BF" w14:textId="77777777">
      <w:pPr>
        <w:rPr>
          <w:lang w:val="en-US"/>
        </w:rPr>
      </w:pPr>
    </w:p>
    <w:p w:rsidRPr="002E7BFF" w:rsidR="00B239E0" w:rsidP="00E17872" w:rsidRDefault="003E75AF" w14:paraId="28FF2953" w14:textId="56A8F0BB">
      <w:pPr>
        <w:rPr>
          <w:lang w:val="en-US"/>
        </w:rPr>
      </w:pPr>
      <w:r w:rsidRPr="002E7BFF">
        <w:rPr>
          <w:lang w:val="en-US"/>
        </w:rPr>
        <w:t>EVS shall be used in the same bandwidth mode (e.g. WB, SWB, FB) as IVAS. EVS shall be used in the following manner to create the reference conditions:</w:t>
      </w:r>
    </w:p>
    <w:p w:rsidRPr="002E7BFF" w:rsidR="00CE59B1" w:rsidP="00891315" w:rsidRDefault="00CE59B1" w14:paraId="28FF2954" w14:textId="77777777">
      <w:pPr>
        <w:pStyle w:val="ListParagraph"/>
        <w:numPr>
          <w:ilvl w:val="0"/>
          <w:numId w:val="5"/>
        </w:numPr>
        <w:rPr>
          <w:lang w:val="en-US"/>
        </w:rPr>
      </w:pPr>
      <w:r w:rsidRPr="002E7BFF">
        <w:rPr>
          <w:lang w:val="en-US"/>
        </w:rPr>
        <w:t xml:space="preserve">For </w:t>
      </w:r>
      <w:r w:rsidRPr="002E7BFF" w:rsidR="00CA0683">
        <w:rPr>
          <w:lang w:val="en-US"/>
        </w:rPr>
        <w:t xml:space="preserve">stereo/binaural </w:t>
      </w:r>
      <w:r w:rsidRPr="002E7BFF" w:rsidR="00E131A5">
        <w:rPr>
          <w:lang w:val="en-US"/>
        </w:rPr>
        <w:t>audio/</w:t>
      </w:r>
      <w:r w:rsidRPr="002E7BFF">
        <w:rPr>
          <w:lang w:val="en-US"/>
        </w:rPr>
        <w:t>multi-channel input: use 1x EVS instance per channel</w:t>
      </w:r>
    </w:p>
    <w:p w:rsidRPr="003128BA" w:rsidR="00CE59B1" w:rsidP="00891315" w:rsidRDefault="00CE59B1" w14:paraId="28FF2955" w14:textId="6F01B5C1">
      <w:pPr>
        <w:pStyle w:val="ListParagraph"/>
        <w:numPr>
          <w:ilvl w:val="0"/>
          <w:numId w:val="5"/>
        </w:numPr>
        <w:rPr>
          <w:lang w:val="en-US"/>
        </w:rPr>
      </w:pPr>
      <w:r w:rsidRPr="002E7BFF">
        <w:rPr>
          <w:lang w:val="en-US"/>
        </w:rPr>
        <w:lastRenderedPageBreak/>
        <w:t xml:space="preserve">For object input: use 1x EVS instance per </w:t>
      </w:r>
      <w:r w:rsidRPr="002E7BFF" w:rsidR="009A2DC9">
        <w:rPr>
          <w:lang w:val="en-US"/>
        </w:rPr>
        <w:t xml:space="preserve">(mono-) </w:t>
      </w:r>
      <w:r w:rsidRPr="002E7BFF">
        <w:rPr>
          <w:lang w:val="en-US"/>
        </w:rPr>
        <w:t>object</w:t>
      </w:r>
      <w:r w:rsidRPr="002E7BFF" w:rsidR="00B70A8B">
        <w:rPr>
          <w:lang w:val="en-US"/>
        </w:rPr>
        <w:t>, pass-through of object meta data</w:t>
      </w:r>
      <w:r w:rsidR="008E2C98">
        <w:rPr>
          <w:lang w:val="en-US"/>
        </w:rPr>
        <w:t xml:space="preserve"> (un-altered)</w:t>
      </w:r>
      <w:r w:rsidRPr="002E7BFF" w:rsidR="009A2DC9">
        <w:rPr>
          <w:lang w:val="en-US"/>
        </w:rPr>
        <w:t xml:space="preserve">. </w:t>
      </w:r>
      <w:r w:rsidRPr="003128BA" w:rsidR="00E97792">
        <w:rPr>
          <w:lang w:val="en-US"/>
        </w:rPr>
        <w:t>In case an object consist</w:t>
      </w:r>
      <w:r w:rsidRPr="003128BA" w:rsidR="007C7293">
        <w:rPr>
          <w:lang w:val="en-US"/>
        </w:rPr>
        <w:t>s</w:t>
      </w:r>
      <w:r w:rsidRPr="003128BA" w:rsidR="00E97792">
        <w:rPr>
          <w:lang w:val="en-US"/>
        </w:rPr>
        <w:t xml:space="preserve"> of more than one audio channel, objects shall be split into mono objects and treated accordingly.</w:t>
      </w:r>
    </w:p>
    <w:p w:rsidRPr="002E7BFF" w:rsidR="00CE59B1" w:rsidP="00891315" w:rsidRDefault="003713C7" w14:paraId="28FF2956" w14:textId="77777777">
      <w:pPr>
        <w:pStyle w:val="ListParagraph"/>
        <w:numPr>
          <w:ilvl w:val="0"/>
          <w:numId w:val="5"/>
        </w:numPr>
        <w:rPr>
          <w:lang w:val="en-US"/>
        </w:rPr>
      </w:pPr>
      <w:r w:rsidRPr="002E7BFF">
        <w:rPr>
          <w:lang w:val="en-US"/>
        </w:rPr>
        <w:t xml:space="preserve">For scene-based audio: use 1x EVS instance per </w:t>
      </w:r>
      <w:r w:rsidRPr="002E7BFF" w:rsidR="00ED2D12">
        <w:rPr>
          <w:lang w:val="en-US"/>
        </w:rPr>
        <w:t xml:space="preserve">SN3D-normalized </w:t>
      </w:r>
      <w:proofErr w:type="spellStart"/>
      <w:r w:rsidRPr="002E7BFF">
        <w:rPr>
          <w:lang w:val="en-US"/>
        </w:rPr>
        <w:t>Ambisonic</w:t>
      </w:r>
      <w:r w:rsidRPr="002E7BFF" w:rsidR="00430283">
        <w:rPr>
          <w:lang w:val="en-US"/>
        </w:rPr>
        <w:t>s</w:t>
      </w:r>
      <w:proofErr w:type="spellEnd"/>
      <w:r w:rsidRPr="002E7BFF">
        <w:rPr>
          <w:lang w:val="en-US"/>
        </w:rPr>
        <w:t xml:space="preserve"> coefficient</w:t>
      </w:r>
    </w:p>
    <w:p w:rsidRPr="002E7BFF" w:rsidR="00900095" w:rsidP="00900095" w:rsidRDefault="003713C7" w14:paraId="28FF2957" w14:textId="77777777">
      <w:pPr>
        <w:pStyle w:val="ListParagraph"/>
        <w:numPr>
          <w:ilvl w:val="0"/>
          <w:numId w:val="5"/>
        </w:numPr>
        <w:rPr>
          <w:lang w:val="en-US"/>
        </w:rPr>
      </w:pPr>
      <w:r w:rsidRPr="002E7BFF">
        <w:rPr>
          <w:lang w:val="en-US"/>
        </w:rPr>
        <w:t>For mixed scenes: Combinations of the above</w:t>
      </w:r>
      <w:r w:rsidRPr="002E7BFF" w:rsidR="00B70A8B">
        <w:rPr>
          <w:lang w:val="en-US"/>
        </w:rPr>
        <w:t xml:space="preserve">, i.e. one EVS instance per each channel, </w:t>
      </w:r>
      <w:proofErr w:type="spellStart"/>
      <w:r w:rsidRPr="002E7BFF" w:rsidR="00B70A8B">
        <w:rPr>
          <w:lang w:val="en-US"/>
        </w:rPr>
        <w:t>Ambisonics</w:t>
      </w:r>
      <w:proofErr w:type="spellEnd"/>
      <w:r w:rsidRPr="002E7BFF" w:rsidR="00B70A8B">
        <w:rPr>
          <w:lang w:val="en-US"/>
        </w:rPr>
        <w:t xml:space="preserve"> coefficient, or object </w:t>
      </w:r>
    </w:p>
    <w:p w:rsidR="00900095" w:rsidP="00E275B9" w:rsidRDefault="00E275B9" w14:paraId="28FF2958" w14:textId="695DCFCD">
      <w:pPr>
        <w:jc w:val="center"/>
      </w:pPr>
      <w:r w:rsidRPr="00F63B1C">
        <w:rPr>
          <w:rFonts w:eastAsia="MS Mincho"/>
          <w:noProof/>
          <w:lang w:eastAsia="ja-JP"/>
        </w:rPr>
        <w:object w:dxaOrig="7972" w:dyaOrig="4447" w14:anchorId="28FF2A53">
          <v:shape id="_x0000_i1026" style="width:376.1pt;height:210.95pt;mso-width-percent:0;mso-height-percent:0;mso-width-percent:0;mso-height-percent:0" alt="" o:ole="" type="#_x0000_t75">
            <v:imagedata o:title="" r:id="rId9"/>
          </v:shape>
          <o:OLEObject Type="Embed" ProgID="Visio.Drawing.11" ShapeID="_x0000_i1026" DrawAspect="Content" ObjectID="_1626611823" r:id="rId10"/>
        </w:object>
      </w:r>
    </w:p>
    <w:p w:rsidRPr="002E7BFF" w:rsidR="00900095" w:rsidP="008B08CE" w:rsidRDefault="00CA0683" w14:paraId="28FF2959" w14:textId="2A282880">
      <w:pPr>
        <w:pStyle w:val="TH"/>
        <w:rPr>
          <w:lang w:val="en-US"/>
        </w:rPr>
      </w:pPr>
      <w:r w:rsidRPr="002E7BFF">
        <w:rPr>
          <w:lang w:val="en-US"/>
        </w:rPr>
        <w:t xml:space="preserve">Figure </w:t>
      </w:r>
      <w:r w:rsidR="00CF3579">
        <w:rPr>
          <w:lang w:val="en-US"/>
        </w:rPr>
        <w:t>2</w:t>
      </w:r>
      <w:r w:rsidRPr="002E7BFF">
        <w:rPr>
          <w:lang w:val="en-US"/>
        </w:rPr>
        <w:t>: Coding of Stereo/Binaural Stereo/Multi-Channel reference conditions using EVS</w:t>
      </w:r>
    </w:p>
    <w:p w:rsidRPr="002E7BFF" w:rsidR="00900095" w:rsidP="00900095" w:rsidRDefault="00900095" w14:paraId="28FF295A" w14:textId="77777777">
      <w:pPr>
        <w:rPr>
          <w:lang w:val="en-US"/>
        </w:rPr>
      </w:pPr>
    </w:p>
    <w:p w:rsidR="00CA0683" w:rsidP="00E275B9" w:rsidRDefault="00E275B9" w14:paraId="28FF295B" w14:textId="6C0B5AF4">
      <w:pPr>
        <w:jc w:val="center"/>
      </w:pPr>
      <w:r w:rsidRPr="00F63B1C">
        <w:rPr>
          <w:rFonts w:eastAsia="MS Mincho"/>
          <w:noProof/>
          <w:lang w:eastAsia="ja-JP"/>
        </w:rPr>
        <w:object w:dxaOrig="7973" w:dyaOrig="4373" w14:anchorId="28FF2A54">
          <v:shape id="_x0000_i1027" style="width:376.1pt;height:207.45pt;mso-width-percent:0;mso-height-percent:0;mso-width-percent:0;mso-height-percent:0" alt="" o:ole="" type="#_x0000_t75">
            <v:imagedata o:title="" r:id="rId11"/>
          </v:shape>
          <o:OLEObject Type="Embed" ProgID="Visio.Drawing.11" ShapeID="_x0000_i1027" DrawAspect="Content" ObjectID="_1626611824" r:id="rId12"/>
        </w:object>
      </w:r>
    </w:p>
    <w:p w:rsidRPr="002E7BFF" w:rsidR="00CA0683" w:rsidP="008B08CE" w:rsidRDefault="00CA0683" w14:paraId="28FF295C" w14:textId="61A685EC">
      <w:pPr>
        <w:pStyle w:val="TH"/>
        <w:rPr>
          <w:lang w:val="en-US"/>
        </w:rPr>
      </w:pPr>
      <w:r w:rsidRPr="002E7BFF">
        <w:rPr>
          <w:lang w:val="en-US"/>
        </w:rPr>
        <w:lastRenderedPageBreak/>
        <w:t xml:space="preserve">Figure </w:t>
      </w:r>
      <w:r w:rsidR="00CF3579">
        <w:rPr>
          <w:lang w:val="en-US"/>
        </w:rPr>
        <w:t>3</w:t>
      </w:r>
      <w:r w:rsidRPr="002E7BFF">
        <w:rPr>
          <w:lang w:val="en-US"/>
        </w:rPr>
        <w:t>: Coding of Scene-based reference conditions using EVS</w:t>
      </w:r>
    </w:p>
    <w:p w:rsidR="00CA0683" w:rsidP="00E275B9" w:rsidRDefault="00E275B9" w14:paraId="28FF295D" w14:textId="43531A86">
      <w:pPr>
        <w:jc w:val="center"/>
      </w:pPr>
      <w:r w:rsidRPr="00F63B1C">
        <w:rPr>
          <w:rFonts w:eastAsia="MS Mincho"/>
          <w:noProof/>
          <w:lang w:eastAsia="ja-JP"/>
        </w:rPr>
        <w:object w:dxaOrig="8055" w:dyaOrig="5077" w14:anchorId="28FF2A55">
          <v:shape id="_x0000_i1028" style="width:379.65pt;height:240.65pt;mso-width-percent:0;mso-height-percent:0;mso-width-percent:0;mso-height-percent:0" alt="" o:ole="" type="#_x0000_t75">
            <v:imagedata o:title="" r:id="rId13"/>
          </v:shape>
          <o:OLEObject Type="Embed" ProgID="Visio.Drawing.11" ShapeID="_x0000_i1028" DrawAspect="Content" ObjectID="_1626611825" r:id="rId14"/>
        </w:object>
      </w:r>
    </w:p>
    <w:p w:rsidRPr="002E7BFF" w:rsidR="00CA0683" w:rsidP="008B08CE" w:rsidRDefault="00CA0683" w14:paraId="28FF295E" w14:textId="4C6C9D41">
      <w:pPr>
        <w:pStyle w:val="TH"/>
        <w:rPr>
          <w:lang w:val="en-US"/>
        </w:rPr>
      </w:pPr>
      <w:r w:rsidRPr="002E7BFF">
        <w:rPr>
          <w:lang w:val="en-US"/>
        </w:rPr>
        <w:t xml:space="preserve">Figure </w:t>
      </w:r>
      <w:r w:rsidR="00CF3579">
        <w:rPr>
          <w:lang w:val="en-US"/>
        </w:rPr>
        <w:t>4</w:t>
      </w:r>
      <w:r w:rsidRPr="002E7BFF">
        <w:rPr>
          <w:lang w:val="en-US"/>
        </w:rPr>
        <w:t>: Coding of Object-based reference conditions using EVS</w:t>
      </w:r>
    </w:p>
    <w:p w:rsidRPr="002E7BFF" w:rsidR="00900095" w:rsidP="00900095" w:rsidRDefault="00900095" w14:paraId="28FF295F" w14:textId="226E3683">
      <w:pPr>
        <w:rPr>
          <w:lang w:val="en-US"/>
        </w:rPr>
      </w:pPr>
      <w:r w:rsidRPr="002E7BFF">
        <w:rPr>
          <w:lang w:val="en-US"/>
        </w:rPr>
        <w:t xml:space="preserve">The output </w:t>
      </w:r>
      <w:r w:rsidRPr="002E7BFF" w:rsidR="00B70A8B">
        <w:rPr>
          <w:lang w:val="en-US"/>
        </w:rPr>
        <w:t>is in the same format as the input</w:t>
      </w:r>
      <w:r w:rsidRPr="002E7BFF" w:rsidR="00CA0683">
        <w:rPr>
          <w:lang w:val="en-US"/>
        </w:rPr>
        <w:t xml:space="preserve">. </w:t>
      </w:r>
      <w:r w:rsidRPr="002E7BFF" w:rsidR="005E2EC5">
        <w:rPr>
          <w:lang w:val="en-US"/>
        </w:rPr>
        <w:t>Object meta data at the input is passed-through directly.</w:t>
      </w:r>
    </w:p>
    <w:p w:rsidRPr="002E7BFF" w:rsidR="00870532" w:rsidP="00870532" w:rsidRDefault="00870532" w14:paraId="28FF2960" w14:textId="792E056B">
      <w:pPr>
        <w:rPr>
          <w:lang w:val="en-US"/>
        </w:rPr>
      </w:pPr>
      <w:r w:rsidRPr="002E7BFF">
        <w:rPr>
          <w:lang w:val="en-US"/>
        </w:rPr>
        <w:t xml:space="preserve">Using EVS </w:t>
      </w:r>
      <w:r w:rsidR="001E2266">
        <w:rPr>
          <w:lang w:val="en-US"/>
        </w:rPr>
        <w:t>multi-mono</w:t>
      </w:r>
      <w:r w:rsidRPr="002E7BFF">
        <w:rPr>
          <w:lang w:val="en-US"/>
        </w:rPr>
        <w:t xml:space="preserve"> as a reference is a flexible approach, which would be the natural alternative to any IVAS solution. Therefore, such references at a given total bit rate have to be at least matched. There should also be improvement over a multi-mono EVS solution possible, and the bit rates of EVS should be chosen appropriately to set challenging, yet realistic, bars for IVAS’ performance requirements.</w:t>
      </w:r>
    </w:p>
    <w:p w:rsidRPr="002E7BFF" w:rsidR="00870532" w:rsidP="7AD9ED1F" w:rsidRDefault="001E2266" w14:paraId="28FF2961" w14:textId="1F6E4983">
      <w:pPr>
        <w:rPr>
          <w:lang w:val="en-US"/>
        </w:rPr>
      </w:pPr>
      <w:r>
        <w:rPr>
          <w:lang w:val="en-US"/>
        </w:rPr>
        <w:t>I</w:t>
      </w:r>
      <w:r w:rsidRPr="002E7BFF" w:rsidR="7AD9ED1F">
        <w:rPr>
          <w:lang w:val="en-US"/>
        </w:rPr>
        <w:t>dentical bit rates across the multi-mono instances sh</w:t>
      </w:r>
      <w:r>
        <w:rPr>
          <w:lang w:val="en-US"/>
        </w:rPr>
        <w:t>all</w:t>
      </w:r>
      <w:r w:rsidRPr="002E7BFF" w:rsidR="7AD9ED1F">
        <w:rPr>
          <w:lang w:val="en-US"/>
        </w:rPr>
        <w:t xml:space="preserve"> be used. The following tables list the total bit rate of EVS multi-mono that span a wide range of state-of-the art coding quality (for mono instances) and spatial quality (by means of creating mock-up codecs). Note that not all combinations of EVS bit rate and number of instances of the potential mock-up systems may be useful references.</w:t>
      </w:r>
      <w:r w:rsidRPr="002E7BFF" w:rsidR="00FB4D11">
        <w:rPr>
          <w:lang w:val="en-US"/>
        </w:rPr>
        <w:t xml:space="preserve"> To ensure a sufficient quality of the reference conditions in the comparison with IVAS, the total bitrate of the reference conditions might be significantly higher than the IVAS bitrate.</w:t>
      </w:r>
    </w:p>
    <w:p w:rsidRPr="002E7BFF" w:rsidR="000D0D6B" w:rsidP="7AD9ED1F" w:rsidRDefault="000D0D6B" w14:paraId="28FF2962" w14:textId="77777777">
      <w:pPr>
        <w:rPr>
          <w:lang w:val="en-US"/>
        </w:rPr>
      </w:pPr>
      <w:r w:rsidRPr="002E7BFF">
        <w:rPr>
          <w:lang w:val="en-US"/>
        </w:rPr>
        <w:t>The usage of reference conditions based on EVS does not exclude the usage of other reference codecs if available.</w:t>
      </w:r>
    </w:p>
    <w:p w:rsidRPr="002E7BFF" w:rsidR="002E0668" w:rsidP="002E0668" w:rsidRDefault="002E0668" w14:paraId="28FF2963" w14:textId="77777777">
      <w:pPr>
        <w:pStyle w:val="TH"/>
        <w:rPr>
          <w:lang w:val="en-US"/>
        </w:rPr>
      </w:pPr>
      <w:r w:rsidRPr="002E7BFF">
        <w:rPr>
          <w:lang w:val="en-US"/>
        </w:rPr>
        <w:t>Table 1: Total Bit Rate (in kbps) of Multi-EVS for 1-8 instances</w:t>
      </w:r>
    </w:p>
    <w:tbl>
      <w:tblPr>
        <w:tblW w:w="0" w:type="auto"/>
        <w:tblInd w:w="5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70"/>
        <w:gridCol w:w="923"/>
        <w:gridCol w:w="922"/>
        <w:gridCol w:w="922"/>
        <w:gridCol w:w="922"/>
        <w:gridCol w:w="922"/>
        <w:gridCol w:w="921"/>
        <w:gridCol w:w="926"/>
        <w:gridCol w:w="926"/>
        <w:gridCol w:w="926"/>
      </w:tblGrid>
      <w:tr w:rsidR="002E0668" w:rsidTr="00FE1934" w14:paraId="28FF2967" w14:textId="77777777">
        <w:tc>
          <w:tcPr>
            <w:tcW w:w="470" w:type="dxa"/>
            <w:shd w:val="clear" w:color="auto" w:fill="auto"/>
          </w:tcPr>
          <w:p w:rsidRPr="002E7BFF" w:rsidR="002E0668" w:rsidP="00A16E79" w:rsidRDefault="002E0668" w14:paraId="28FF2964" w14:textId="77777777">
            <w:pPr>
              <w:rPr>
                <w:lang w:val="en-US"/>
              </w:rPr>
            </w:pPr>
          </w:p>
        </w:tc>
        <w:tc>
          <w:tcPr>
            <w:tcW w:w="923" w:type="dxa"/>
            <w:shd w:val="clear" w:color="auto" w:fill="auto"/>
          </w:tcPr>
          <w:p w:rsidRPr="002E7BFF" w:rsidR="002E0668" w:rsidP="00A16E79" w:rsidRDefault="002E0668" w14:paraId="28FF2965" w14:textId="77777777">
            <w:pPr>
              <w:rPr>
                <w:lang w:val="en-US"/>
              </w:rPr>
            </w:pPr>
          </w:p>
        </w:tc>
        <w:tc>
          <w:tcPr>
            <w:tcW w:w="7387" w:type="dxa"/>
            <w:gridSpan w:val="8"/>
            <w:shd w:val="clear" w:color="auto" w:fill="auto"/>
          </w:tcPr>
          <w:p w:rsidRPr="00CB6F1E" w:rsidR="002E0668" w:rsidP="00CB6F1E" w:rsidRDefault="002E0668" w14:paraId="28FF2966" w14:textId="77777777">
            <w:pPr>
              <w:pStyle w:val="TAH"/>
              <w:spacing w:before="40"/>
              <w:rPr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Number of Instances</w:t>
            </w:r>
          </w:p>
        </w:tc>
      </w:tr>
      <w:tr w:rsidR="002E0668" w:rsidTr="00FE1934" w14:paraId="28FF2972" w14:textId="77777777">
        <w:tc>
          <w:tcPr>
            <w:tcW w:w="470" w:type="dxa"/>
            <w:vMerge w:val="restart"/>
            <w:shd w:val="clear" w:color="auto" w:fill="auto"/>
            <w:textDirection w:val="btLr"/>
          </w:tcPr>
          <w:p w:rsidRPr="00CB6F1E" w:rsidR="002E0668" w:rsidP="00CB6F1E" w:rsidRDefault="002E0668" w14:paraId="28FF2968" w14:textId="77777777">
            <w:pPr>
              <w:pStyle w:val="TAH"/>
              <w:spacing w:before="40"/>
              <w:rPr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EVS Bit Rate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Pr="00CB6F1E" w:rsidR="002E0668" w:rsidP="00A16E79" w:rsidRDefault="002E0668" w14:paraId="28FF2969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CB6F1E" w:rsidRDefault="002E0668" w14:paraId="28FF296A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CB6F1E" w:rsidRDefault="002E0668" w14:paraId="28FF296B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CB6F1E" w:rsidRDefault="002E0668" w14:paraId="28FF296C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CB6F1E" w:rsidRDefault="002E0668" w14:paraId="28FF296D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4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Pr="00CB6F1E" w:rsidR="002E0668" w:rsidP="00CB6F1E" w:rsidRDefault="002E0668" w14:paraId="28FF296E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5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CB6F1E" w:rsidRDefault="002E0668" w14:paraId="28FF296F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6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CB6F1E" w:rsidRDefault="002E0668" w14:paraId="28FF2970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7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CB6F1E" w:rsidRDefault="002E0668" w14:paraId="28FF2971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8</w:t>
            </w:r>
          </w:p>
        </w:tc>
      </w:tr>
      <w:tr w:rsidR="002E0668" w:rsidTr="00FE1934" w14:paraId="28FF297D" w14:textId="77777777">
        <w:tc>
          <w:tcPr>
            <w:tcW w:w="470" w:type="dxa"/>
            <w:vMerge/>
            <w:shd w:val="clear" w:color="auto" w:fill="auto"/>
            <w:textDirection w:val="btLr"/>
          </w:tcPr>
          <w:p w:rsidRPr="00FE1934" w:rsidR="002E0668" w:rsidP="00A16E79" w:rsidRDefault="002E0668" w14:paraId="28FF2973" w14:textId="77777777"/>
        </w:tc>
        <w:tc>
          <w:tcPr>
            <w:tcW w:w="923" w:type="dxa"/>
            <w:shd w:val="clear" w:color="auto" w:fill="auto"/>
            <w:vAlign w:val="bottom"/>
          </w:tcPr>
          <w:p w:rsidRPr="00CB6F1E" w:rsidR="002E0668" w:rsidP="00CB6F1E" w:rsidRDefault="002E0668" w14:paraId="28FF2974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7,2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75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7,2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76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14,4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77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21,6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78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28,8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Pr="00CB6F1E" w:rsidR="002E0668" w:rsidP="00A16E79" w:rsidRDefault="002E0668" w14:paraId="28FF2979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36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7A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43,2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7B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50,4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7C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57,6</w:t>
            </w:r>
          </w:p>
        </w:tc>
      </w:tr>
      <w:tr w:rsidR="002E0668" w:rsidTr="00FE1934" w14:paraId="28FF2988" w14:textId="77777777">
        <w:tc>
          <w:tcPr>
            <w:tcW w:w="470" w:type="dxa"/>
            <w:vMerge/>
            <w:shd w:val="clear" w:color="auto" w:fill="auto"/>
          </w:tcPr>
          <w:p w:rsidRPr="00FE1934" w:rsidR="002E0668" w:rsidP="00A16E79" w:rsidRDefault="002E0668" w14:paraId="28FF297E" w14:textId="77777777"/>
        </w:tc>
        <w:tc>
          <w:tcPr>
            <w:tcW w:w="923" w:type="dxa"/>
            <w:shd w:val="clear" w:color="auto" w:fill="auto"/>
            <w:vAlign w:val="bottom"/>
          </w:tcPr>
          <w:p w:rsidRPr="00CB6F1E" w:rsidR="002E0668" w:rsidP="00CB6F1E" w:rsidRDefault="002E0668" w14:paraId="28FF297F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8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80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8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81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16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82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24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83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32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Pr="00CB6F1E" w:rsidR="002E0668" w:rsidP="00A16E79" w:rsidRDefault="002E0668" w14:paraId="28FF2984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40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85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48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86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56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87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64</w:t>
            </w:r>
          </w:p>
        </w:tc>
      </w:tr>
      <w:tr w:rsidR="002E0668" w:rsidTr="00FE1934" w14:paraId="28FF2993" w14:textId="77777777">
        <w:tc>
          <w:tcPr>
            <w:tcW w:w="470" w:type="dxa"/>
            <w:vMerge/>
            <w:shd w:val="clear" w:color="auto" w:fill="auto"/>
          </w:tcPr>
          <w:p w:rsidRPr="00FE1934" w:rsidR="002E0668" w:rsidP="00A16E79" w:rsidRDefault="002E0668" w14:paraId="28FF2989" w14:textId="77777777"/>
        </w:tc>
        <w:tc>
          <w:tcPr>
            <w:tcW w:w="923" w:type="dxa"/>
            <w:shd w:val="clear" w:color="auto" w:fill="auto"/>
            <w:vAlign w:val="bottom"/>
          </w:tcPr>
          <w:p w:rsidRPr="00CB6F1E" w:rsidR="002E0668" w:rsidP="00CB6F1E" w:rsidRDefault="002E0668" w14:paraId="28FF298A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9,6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8B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9,6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8C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19,2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8D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28,8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8E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38,4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Pr="00CB6F1E" w:rsidR="002E0668" w:rsidP="00A16E79" w:rsidRDefault="002E0668" w14:paraId="28FF298F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48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90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57,6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91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67,2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92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76,8</w:t>
            </w:r>
          </w:p>
        </w:tc>
      </w:tr>
      <w:tr w:rsidR="002E0668" w:rsidTr="00FE1934" w14:paraId="28FF299E" w14:textId="77777777">
        <w:tc>
          <w:tcPr>
            <w:tcW w:w="470" w:type="dxa"/>
            <w:vMerge/>
            <w:shd w:val="clear" w:color="auto" w:fill="auto"/>
          </w:tcPr>
          <w:p w:rsidRPr="00FE1934" w:rsidR="002E0668" w:rsidP="00A16E79" w:rsidRDefault="002E0668" w14:paraId="28FF2994" w14:textId="77777777"/>
        </w:tc>
        <w:tc>
          <w:tcPr>
            <w:tcW w:w="923" w:type="dxa"/>
            <w:shd w:val="clear" w:color="auto" w:fill="auto"/>
            <w:vAlign w:val="bottom"/>
          </w:tcPr>
          <w:p w:rsidRPr="00CB6F1E" w:rsidR="002E0668" w:rsidP="00CB6F1E" w:rsidRDefault="002E0668" w14:paraId="28FF2995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13,2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96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13,2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97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26,4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98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39,6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99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52,8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Pr="00CB6F1E" w:rsidR="002E0668" w:rsidP="00A16E79" w:rsidRDefault="002E0668" w14:paraId="28FF299A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66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9B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79,2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9C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92,4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9D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105,6</w:t>
            </w:r>
          </w:p>
        </w:tc>
      </w:tr>
      <w:tr w:rsidR="002E0668" w:rsidTr="00FE1934" w14:paraId="28FF29A9" w14:textId="77777777">
        <w:tc>
          <w:tcPr>
            <w:tcW w:w="470" w:type="dxa"/>
            <w:vMerge/>
            <w:shd w:val="clear" w:color="auto" w:fill="auto"/>
          </w:tcPr>
          <w:p w:rsidRPr="00FE1934" w:rsidR="002E0668" w:rsidP="00A16E79" w:rsidRDefault="002E0668" w14:paraId="28FF299F" w14:textId="77777777"/>
        </w:tc>
        <w:tc>
          <w:tcPr>
            <w:tcW w:w="923" w:type="dxa"/>
            <w:shd w:val="clear" w:color="auto" w:fill="auto"/>
            <w:vAlign w:val="bottom"/>
          </w:tcPr>
          <w:p w:rsidRPr="00CB6F1E" w:rsidR="002E0668" w:rsidP="00CB6F1E" w:rsidRDefault="002E0668" w14:paraId="28FF29A0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16,4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A1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16,4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A2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32,8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A3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49,2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A4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65,6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Pr="00CB6F1E" w:rsidR="002E0668" w:rsidP="00A16E79" w:rsidRDefault="002E0668" w14:paraId="28FF29A5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82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A6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98,4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A7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114,8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A8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131,2</w:t>
            </w:r>
          </w:p>
        </w:tc>
      </w:tr>
      <w:tr w:rsidR="002E0668" w:rsidTr="00FE1934" w14:paraId="28FF29B4" w14:textId="77777777">
        <w:tc>
          <w:tcPr>
            <w:tcW w:w="470" w:type="dxa"/>
            <w:vMerge/>
            <w:shd w:val="clear" w:color="auto" w:fill="auto"/>
          </w:tcPr>
          <w:p w:rsidRPr="00FE1934" w:rsidR="002E0668" w:rsidP="00A16E79" w:rsidRDefault="002E0668" w14:paraId="28FF29AA" w14:textId="77777777"/>
        </w:tc>
        <w:tc>
          <w:tcPr>
            <w:tcW w:w="923" w:type="dxa"/>
            <w:shd w:val="clear" w:color="auto" w:fill="auto"/>
            <w:vAlign w:val="bottom"/>
          </w:tcPr>
          <w:p w:rsidRPr="00CB6F1E" w:rsidR="002E0668" w:rsidP="00CB6F1E" w:rsidRDefault="002E0668" w14:paraId="28FF29AB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24,4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AC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24,4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AD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48,8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AE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73,2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AF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97,6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Pr="00CB6F1E" w:rsidR="002E0668" w:rsidP="00A16E79" w:rsidRDefault="002E0668" w14:paraId="28FF29B0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122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B1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146,4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B2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170,8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B3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195,2</w:t>
            </w:r>
          </w:p>
        </w:tc>
      </w:tr>
      <w:tr w:rsidR="002E0668" w:rsidTr="00FE1934" w14:paraId="28FF29BF" w14:textId="77777777">
        <w:tc>
          <w:tcPr>
            <w:tcW w:w="470" w:type="dxa"/>
            <w:vMerge/>
            <w:shd w:val="clear" w:color="auto" w:fill="auto"/>
          </w:tcPr>
          <w:p w:rsidRPr="00FE1934" w:rsidR="002E0668" w:rsidP="00A16E79" w:rsidRDefault="002E0668" w14:paraId="28FF29B5" w14:textId="77777777"/>
        </w:tc>
        <w:tc>
          <w:tcPr>
            <w:tcW w:w="923" w:type="dxa"/>
            <w:shd w:val="clear" w:color="auto" w:fill="auto"/>
            <w:vAlign w:val="bottom"/>
          </w:tcPr>
          <w:p w:rsidRPr="00CB6F1E" w:rsidR="002E0668" w:rsidP="00CB6F1E" w:rsidRDefault="002E0668" w14:paraId="28FF29B6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32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B7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32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B8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64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B9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96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BA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128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Pr="00CB6F1E" w:rsidR="002E0668" w:rsidP="00A16E79" w:rsidRDefault="002E0668" w14:paraId="28FF29BB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160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BC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192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BD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224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BE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256</w:t>
            </w:r>
          </w:p>
        </w:tc>
      </w:tr>
      <w:tr w:rsidR="002E0668" w:rsidTr="00FE1934" w14:paraId="28FF29CA" w14:textId="77777777">
        <w:tc>
          <w:tcPr>
            <w:tcW w:w="470" w:type="dxa"/>
            <w:vMerge/>
            <w:shd w:val="clear" w:color="auto" w:fill="auto"/>
          </w:tcPr>
          <w:p w:rsidRPr="00FE1934" w:rsidR="002E0668" w:rsidP="00A16E79" w:rsidRDefault="002E0668" w14:paraId="28FF29C0" w14:textId="77777777"/>
        </w:tc>
        <w:tc>
          <w:tcPr>
            <w:tcW w:w="923" w:type="dxa"/>
            <w:shd w:val="clear" w:color="auto" w:fill="auto"/>
            <w:vAlign w:val="bottom"/>
          </w:tcPr>
          <w:p w:rsidRPr="00CB6F1E" w:rsidR="002E0668" w:rsidP="00CB6F1E" w:rsidRDefault="002E0668" w14:paraId="28FF29C1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48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C2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48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C3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96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C4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144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C5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192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Pr="00CB6F1E" w:rsidR="002E0668" w:rsidP="00A16E79" w:rsidRDefault="002E0668" w14:paraId="28FF29C6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240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C7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288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C8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336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C9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384</w:t>
            </w:r>
          </w:p>
        </w:tc>
      </w:tr>
      <w:tr w:rsidR="002E0668" w:rsidTr="00FE1934" w14:paraId="28FF29D5" w14:textId="77777777">
        <w:tc>
          <w:tcPr>
            <w:tcW w:w="470" w:type="dxa"/>
            <w:vMerge/>
            <w:shd w:val="clear" w:color="auto" w:fill="auto"/>
          </w:tcPr>
          <w:p w:rsidRPr="00FE1934" w:rsidR="002E0668" w:rsidP="00A16E79" w:rsidRDefault="002E0668" w14:paraId="28FF29CB" w14:textId="77777777"/>
        </w:tc>
        <w:tc>
          <w:tcPr>
            <w:tcW w:w="923" w:type="dxa"/>
            <w:shd w:val="clear" w:color="auto" w:fill="auto"/>
            <w:vAlign w:val="bottom"/>
          </w:tcPr>
          <w:p w:rsidRPr="00CB6F1E" w:rsidR="002E0668" w:rsidP="00CB6F1E" w:rsidRDefault="002E0668" w14:paraId="28FF29CC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64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CD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64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CE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128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CF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192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D0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256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Pr="00CB6F1E" w:rsidR="002E0668" w:rsidP="00A16E79" w:rsidRDefault="002E0668" w14:paraId="28FF29D1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320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D2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384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D3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448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D4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512</w:t>
            </w:r>
          </w:p>
        </w:tc>
      </w:tr>
    </w:tbl>
    <w:p w:rsidR="002E0668" w:rsidP="002E0668" w:rsidRDefault="002E0668" w14:paraId="28FF29D6" w14:textId="77777777">
      <w:pPr>
        <w:pStyle w:val="TH"/>
        <w:jc w:val="left"/>
      </w:pPr>
    </w:p>
    <w:p w:rsidRPr="002E7BFF" w:rsidR="002E0668" w:rsidP="002E0668" w:rsidRDefault="002E0668" w14:paraId="28FF29D7" w14:textId="77777777">
      <w:pPr>
        <w:pStyle w:val="TH"/>
        <w:rPr>
          <w:lang w:val="en-US"/>
        </w:rPr>
      </w:pPr>
      <w:r w:rsidRPr="002E7BFF">
        <w:rPr>
          <w:lang w:val="en-US"/>
        </w:rPr>
        <w:t>Table 2: Total Bit Rate (in kbps) of Multi-EVS for 9-16 instances</w:t>
      </w:r>
    </w:p>
    <w:tbl>
      <w:tblPr>
        <w:tblW w:w="0" w:type="auto"/>
        <w:tblInd w:w="5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70"/>
        <w:gridCol w:w="923"/>
        <w:gridCol w:w="922"/>
        <w:gridCol w:w="922"/>
        <w:gridCol w:w="922"/>
        <w:gridCol w:w="922"/>
        <w:gridCol w:w="921"/>
        <w:gridCol w:w="926"/>
        <w:gridCol w:w="926"/>
        <w:gridCol w:w="926"/>
      </w:tblGrid>
      <w:tr w:rsidR="002E0668" w:rsidTr="00FE1934" w14:paraId="28FF29DB" w14:textId="77777777">
        <w:tc>
          <w:tcPr>
            <w:tcW w:w="470" w:type="dxa"/>
            <w:shd w:val="clear" w:color="auto" w:fill="auto"/>
          </w:tcPr>
          <w:p w:rsidRPr="002E7BFF" w:rsidR="002E0668" w:rsidP="00A16E79" w:rsidRDefault="002E0668" w14:paraId="28FF29D8" w14:textId="77777777">
            <w:pPr>
              <w:rPr>
                <w:lang w:val="en-US"/>
              </w:rPr>
            </w:pPr>
          </w:p>
        </w:tc>
        <w:tc>
          <w:tcPr>
            <w:tcW w:w="923" w:type="dxa"/>
            <w:shd w:val="clear" w:color="auto" w:fill="auto"/>
          </w:tcPr>
          <w:p w:rsidRPr="002E7BFF" w:rsidR="002E0668" w:rsidP="00A16E79" w:rsidRDefault="002E0668" w14:paraId="28FF29D9" w14:textId="77777777">
            <w:pPr>
              <w:rPr>
                <w:lang w:val="en-US"/>
              </w:rPr>
            </w:pPr>
          </w:p>
        </w:tc>
        <w:tc>
          <w:tcPr>
            <w:tcW w:w="7387" w:type="dxa"/>
            <w:gridSpan w:val="8"/>
            <w:shd w:val="clear" w:color="auto" w:fill="auto"/>
          </w:tcPr>
          <w:p w:rsidRPr="00CB6F1E" w:rsidR="002E0668" w:rsidP="00CB6F1E" w:rsidRDefault="002E0668" w14:paraId="28FF29DA" w14:textId="77777777">
            <w:pPr>
              <w:pStyle w:val="TAH"/>
              <w:spacing w:before="40"/>
              <w:rPr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Number of Instances</w:t>
            </w:r>
          </w:p>
        </w:tc>
      </w:tr>
      <w:tr w:rsidR="002E0668" w:rsidTr="00FE1934" w14:paraId="28FF29E6" w14:textId="77777777">
        <w:tc>
          <w:tcPr>
            <w:tcW w:w="470" w:type="dxa"/>
            <w:vMerge w:val="restart"/>
            <w:shd w:val="clear" w:color="auto" w:fill="auto"/>
            <w:textDirection w:val="btLr"/>
          </w:tcPr>
          <w:p w:rsidRPr="00CB6F1E" w:rsidR="002E0668" w:rsidP="00CB6F1E" w:rsidRDefault="002E0668" w14:paraId="28FF29DC" w14:textId="77777777">
            <w:pPr>
              <w:pStyle w:val="TAH"/>
              <w:spacing w:before="40"/>
              <w:rPr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EVS Bit Rate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Pr="00CB6F1E" w:rsidR="002E0668" w:rsidP="00A16E79" w:rsidRDefault="002E0668" w14:paraId="28FF29DD" w14:textId="77777777">
            <w:pPr>
              <w:pStyle w:val="TAC"/>
              <w:rPr>
                <w:rFonts w:ascii="Arial" w:hAnsi="Arial"/>
                <w:szCs w:val="20"/>
                <w:lang w:val="en-GB" w:eastAsia="en-US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CB6F1E" w:rsidRDefault="002E0668" w14:paraId="28FF29DE" w14:textId="77777777">
            <w:pPr>
              <w:pStyle w:val="TAH"/>
              <w:spacing w:before="40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Calibri" w:hAnsi="Calibri" w:cs="Calibri"/>
                <w:color w:val="000000"/>
                <w:szCs w:val="18"/>
                <w:lang w:val="en-GB" w:eastAsia="en-US"/>
              </w:rPr>
              <w:t>9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CB6F1E" w:rsidRDefault="002E0668" w14:paraId="28FF29DF" w14:textId="77777777">
            <w:pPr>
              <w:pStyle w:val="TAH"/>
              <w:spacing w:before="40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Calibri" w:hAnsi="Calibri" w:cs="Calibri"/>
                <w:color w:val="000000"/>
                <w:szCs w:val="18"/>
                <w:lang w:val="en-GB" w:eastAsia="en-US"/>
              </w:rPr>
              <w:t>10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CB6F1E" w:rsidRDefault="002E0668" w14:paraId="28FF29E0" w14:textId="77777777">
            <w:pPr>
              <w:pStyle w:val="TAH"/>
              <w:spacing w:before="40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Calibri" w:hAnsi="Calibri" w:cs="Calibri"/>
                <w:color w:val="000000"/>
                <w:szCs w:val="18"/>
                <w:lang w:val="en-GB" w:eastAsia="en-US"/>
              </w:rPr>
              <w:t>11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CB6F1E" w:rsidRDefault="002E0668" w14:paraId="28FF29E1" w14:textId="77777777">
            <w:pPr>
              <w:pStyle w:val="TAH"/>
              <w:spacing w:before="40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Calibri" w:hAnsi="Calibri" w:cs="Calibri"/>
                <w:color w:val="000000"/>
                <w:szCs w:val="18"/>
                <w:lang w:val="en-GB" w:eastAsia="en-US"/>
              </w:rPr>
              <w:t>12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Pr="00CB6F1E" w:rsidR="002E0668" w:rsidP="00CB6F1E" w:rsidRDefault="002E0668" w14:paraId="28FF29E2" w14:textId="77777777">
            <w:pPr>
              <w:pStyle w:val="TAH"/>
              <w:spacing w:before="40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Calibri" w:hAnsi="Calibri" w:cs="Calibri"/>
                <w:color w:val="000000"/>
                <w:szCs w:val="18"/>
                <w:lang w:val="en-GB" w:eastAsia="en-US"/>
              </w:rPr>
              <w:t>13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CB6F1E" w:rsidRDefault="002E0668" w14:paraId="28FF29E3" w14:textId="77777777">
            <w:pPr>
              <w:pStyle w:val="TAH"/>
              <w:spacing w:before="40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Calibri" w:hAnsi="Calibri" w:cs="Calibri"/>
                <w:color w:val="000000"/>
                <w:szCs w:val="18"/>
                <w:lang w:val="en-GB" w:eastAsia="en-US"/>
              </w:rPr>
              <w:t>14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CB6F1E" w:rsidRDefault="002E0668" w14:paraId="28FF29E4" w14:textId="77777777">
            <w:pPr>
              <w:pStyle w:val="TAH"/>
              <w:spacing w:before="40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Calibri" w:hAnsi="Calibri" w:cs="Calibri"/>
                <w:color w:val="000000"/>
                <w:szCs w:val="18"/>
                <w:lang w:val="en-GB" w:eastAsia="en-US"/>
              </w:rPr>
              <w:t>15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CB6F1E" w:rsidRDefault="002E0668" w14:paraId="28FF29E5" w14:textId="77777777">
            <w:pPr>
              <w:pStyle w:val="TAH"/>
              <w:spacing w:before="40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Calibri" w:hAnsi="Calibri" w:cs="Calibri"/>
                <w:color w:val="000000"/>
                <w:szCs w:val="18"/>
                <w:lang w:val="en-GB" w:eastAsia="en-US"/>
              </w:rPr>
              <w:t>16</w:t>
            </w:r>
          </w:p>
        </w:tc>
      </w:tr>
      <w:tr w:rsidR="002E0668" w:rsidTr="00FE1934" w14:paraId="28FF29F1" w14:textId="77777777">
        <w:tc>
          <w:tcPr>
            <w:tcW w:w="470" w:type="dxa"/>
            <w:vMerge/>
            <w:shd w:val="clear" w:color="auto" w:fill="auto"/>
            <w:textDirection w:val="btLr"/>
          </w:tcPr>
          <w:p w:rsidRPr="00FE1934" w:rsidR="002E0668" w:rsidP="00A16E79" w:rsidRDefault="002E0668" w14:paraId="28FF29E7" w14:textId="77777777"/>
        </w:tc>
        <w:tc>
          <w:tcPr>
            <w:tcW w:w="923" w:type="dxa"/>
            <w:shd w:val="clear" w:color="auto" w:fill="auto"/>
            <w:vAlign w:val="bottom"/>
          </w:tcPr>
          <w:p w:rsidRPr="00CB6F1E" w:rsidR="002E0668" w:rsidP="00CB6F1E" w:rsidRDefault="002E0668" w14:paraId="28FF29E8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7,2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E9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64,8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EA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72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EB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79,2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EC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86,4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Pr="00CB6F1E" w:rsidR="002E0668" w:rsidP="00A16E79" w:rsidRDefault="002E0668" w14:paraId="28FF29ED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93,6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EE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100,8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EF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108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F0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115,2</w:t>
            </w:r>
          </w:p>
        </w:tc>
      </w:tr>
      <w:tr w:rsidR="002E0668" w:rsidTr="00FE1934" w14:paraId="28FF29FC" w14:textId="77777777">
        <w:tc>
          <w:tcPr>
            <w:tcW w:w="470" w:type="dxa"/>
            <w:vMerge/>
            <w:shd w:val="clear" w:color="auto" w:fill="auto"/>
          </w:tcPr>
          <w:p w:rsidRPr="00FE1934" w:rsidR="002E0668" w:rsidP="00A16E79" w:rsidRDefault="002E0668" w14:paraId="28FF29F2" w14:textId="77777777"/>
        </w:tc>
        <w:tc>
          <w:tcPr>
            <w:tcW w:w="923" w:type="dxa"/>
            <w:shd w:val="clear" w:color="auto" w:fill="auto"/>
            <w:vAlign w:val="bottom"/>
          </w:tcPr>
          <w:p w:rsidRPr="00CB6F1E" w:rsidR="002E0668" w:rsidP="00CB6F1E" w:rsidRDefault="002E0668" w14:paraId="28FF29F3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8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F4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72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F5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80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F6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88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F7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96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Pr="00CB6F1E" w:rsidR="002E0668" w:rsidP="00A16E79" w:rsidRDefault="002E0668" w14:paraId="28FF29F8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104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F9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112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FA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120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9FB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128</w:t>
            </w:r>
          </w:p>
        </w:tc>
      </w:tr>
      <w:tr w:rsidR="002E0668" w:rsidTr="00FE1934" w14:paraId="28FF2A07" w14:textId="77777777">
        <w:tc>
          <w:tcPr>
            <w:tcW w:w="470" w:type="dxa"/>
            <w:vMerge/>
            <w:shd w:val="clear" w:color="auto" w:fill="auto"/>
          </w:tcPr>
          <w:p w:rsidRPr="00FE1934" w:rsidR="002E0668" w:rsidP="00A16E79" w:rsidRDefault="002E0668" w14:paraId="28FF29FD" w14:textId="77777777"/>
        </w:tc>
        <w:tc>
          <w:tcPr>
            <w:tcW w:w="923" w:type="dxa"/>
            <w:shd w:val="clear" w:color="auto" w:fill="auto"/>
            <w:vAlign w:val="bottom"/>
          </w:tcPr>
          <w:p w:rsidRPr="00CB6F1E" w:rsidR="002E0668" w:rsidP="00CB6F1E" w:rsidRDefault="002E0668" w14:paraId="28FF29FE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9,6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9FF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86,4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00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96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01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105,6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02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115,2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Pr="00CB6F1E" w:rsidR="002E0668" w:rsidP="00A16E79" w:rsidRDefault="002E0668" w14:paraId="28FF2A03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124,8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A04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134,4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A05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144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A06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153,6</w:t>
            </w:r>
          </w:p>
        </w:tc>
      </w:tr>
      <w:tr w:rsidR="002E0668" w:rsidTr="00FE1934" w14:paraId="28FF2A12" w14:textId="77777777">
        <w:tc>
          <w:tcPr>
            <w:tcW w:w="470" w:type="dxa"/>
            <w:vMerge/>
            <w:shd w:val="clear" w:color="auto" w:fill="auto"/>
          </w:tcPr>
          <w:p w:rsidRPr="00FE1934" w:rsidR="002E0668" w:rsidP="00A16E79" w:rsidRDefault="002E0668" w14:paraId="28FF2A08" w14:textId="77777777"/>
        </w:tc>
        <w:tc>
          <w:tcPr>
            <w:tcW w:w="923" w:type="dxa"/>
            <w:shd w:val="clear" w:color="auto" w:fill="auto"/>
            <w:vAlign w:val="bottom"/>
          </w:tcPr>
          <w:p w:rsidRPr="00CB6F1E" w:rsidR="002E0668" w:rsidP="00CB6F1E" w:rsidRDefault="002E0668" w14:paraId="28FF2A09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13,2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0A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118,8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0B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132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0C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145,2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0D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158,4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Pr="00CB6F1E" w:rsidR="002E0668" w:rsidP="00A16E79" w:rsidRDefault="002E0668" w14:paraId="28FF2A0E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171,6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A0F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184,8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A10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198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A11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211,2</w:t>
            </w:r>
          </w:p>
        </w:tc>
      </w:tr>
      <w:tr w:rsidR="002E0668" w:rsidTr="00FE1934" w14:paraId="28FF2A1D" w14:textId="77777777">
        <w:tc>
          <w:tcPr>
            <w:tcW w:w="470" w:type="dxa"/>
            <w:vMerge/>
            <w:shd w:val="clear" w:color="auto" w:fill="auto"/>
          </w:tcPr>
          <w:p w:rsidRPr="00FE1934" w:rsidR="002E0668" w:rsidP="00A16E79" w:rsidRDefault="002E0668" w14:paraId="28FF2A13" w14:textId="77777777"/>
        </w:tc>
        <w:tc>
          <w:tcPr>
            <w:tcW w:w="923" w:type="dxa"/>
            <w:shd w:val="clear" w:color="auto" w:fill="auto"/>
            <w:vAlign w:val="bottom"/>
          </w:tcPr>
          <w:p w:rsidRPr="00CB6F1E" w:rsidR="002E0668" w:rsidP="00CB6F1E" w:rsidRDefault="002E0668" w14:paraId="28FF2A14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16,4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15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147,6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16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164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17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180,4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18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196,8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Pr="00CB6F1E" w:rsidR="002E0668" w:rsidP="00A16E79" w:rsidRDefault="002E0668" w14:paraId="28FF2A19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213,2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A1A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229,6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A1B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246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A1C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262,4</w:t>
            </w:r>
          </w:p>
        </w:tc>
      </w:tr>
      <w:tr w:rsidR="002E0668" w:rsidTr="00FE1934" w14:paraId="28FF2A28" w14:textId="77777777">
        <w:tc>
          <w:tcPr>
            <w:tcW w:w="470" w:type="dxa"/>
            <w:vMerge/>
            <w:shd w:val="clear" w:color="auto" w:fill="auto"/>
          </w:tcPr>
          <w:p w:rsidRPr="00FE1934" w:rsidR="002E0668" w:rsidP="00A16E79" w:rsidRDefault="002E0668" w14:paraId="28FF2A1E" w14:textId="77777777"/>
        </w:tc>
        <w:tc>
          <w:tcPr>
            <w:tcW w:w="923" w:type="dxa"/>
            <w:shd w:val="clear" w:color="auto" w:fill="auto"/>
            <w:vAlign w:val="bottom"/>
          </w:tcPr>
          <w:p w:rsidRPr="00CB6F1E" w:rsidR="002E0668" w:rsidP="00CB6F1E" w:rsidRDefault="002E0668" w14:paraId="28FF2A1F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24,4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20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219,6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21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244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22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268,4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23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292,8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Pr="00CB6F1E" w:rsidR="002E0668" w:rsidP="00A16E79" w:rsidRDefault="002E0668" w14:paraId="28FF2A24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317,2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A25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341,6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A26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366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A27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390,4</w:t>
            </w:r>
          </w:p>
        </w:tc>
      </w:tr>
      <w:tr w:rsidR="002E0668" w:rsidTr="00FE1934" w14:paraId="28FF2A33" w14:textId="77777777">
        <w:tc>
          <w:tcPr>
            <w:tcW w:w="470" w:type="dxa"/>
            <w:vMerge/>
            <w:shd w:val="clear" w:color="auto" w:fill="auto"/>
          </w:tcPr>
          <w:p w:rsidRPr="00FE1934" w:rsidR="002E0668" w:rsidP="00A16E79" w:rsidRDefault="002E0668" w14:paraId="28FF2A29" w14:textId="77777777"/>
        </w:tc>
        <w:tc>
          <w:tcPr>
            <w:tcW w:w="923" w:type="dxa"/>
            <w:shd w:val="clear" w:color="auto" w:fill="auto"/>
            <w:vAlign w:val="bottom"/>
          </w:tcPr>
          <w:p w:rsidRPr="00CB6F1E" w:rsidR="002E0668" w:rsidP="00CB6F1E" w:rsidRDefault="002E0668" w14:paraId="28FF2A2A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32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2B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288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2C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320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2D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352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2E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384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Pr="00CB6F1E" w:rsidR="002E0668" w:rsidP="00A16E79" w:rsidRDefault="002E0668" w14:paraId="28FF2A2F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416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A30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448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A31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480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A32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512</w:t>
            </w:r>
          </w:p>
        </w:tc>
      </w:tr>
      <w:tr w:rsidR="002E0668" w:rsidTr="00FE1934" w14:paraId="28FF2A3E" w14:textId="77777777">
        <w:tc>
          <w:tcPr>
            <w:tcW w:w="470" w:type="dxa"/>
            <w:vMerge/>
            <w:shd w:val="clear" w:color="auto" w:fill="auto"/>
          </w:tcPr>
          <w:p w:rsidRPr="00FE1934" w:rsidR="002E0668" w:rsidP="00A16E79" w:rsidRDefault="002E0668" w14:paraId="28FF2A34" w14:textId="77777777"/>
        </w:tc>
        <w:tc>
          <w:tcPr>
            <w:tcW w:w="923" w:type="dxa"/>
            <w:shd w:val="clear" w:color="auto" w:fill="auto"/>
            <w:vAlign w:val="bottom"/>
          </w:tcPr>
          <w:p w:rsidRPr="00CB6F1E" w:rsidR="002E0668" w:rsidP="00CB6F1E" w:rsidRDefault="002E0668" w14:paraId="28FF2A35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48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36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432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37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480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38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528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39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576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Pr="00CB6F1E" w:rsidR="002E0668" w:rsidP="00A16E79" w:rsidRDefault="002E0668" w14:paraId="28FF2A3A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624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A3B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672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A3C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720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A3D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768</w:t>
            </w:r>
          </w:p>
        </w:tc>
      </w:tr>
      <w:tr w:rsidR="002E0668" w:rsidTr="00FE1934" w14:paraId="28FF2A49" w14:textId="77777777">
        <w:tc>
          <w:tcPr>
            <w:tcW w:w="470" w:type="dxa"/>
            <w:vMerge/>
            <w:shd w:val="clear" w:color="auto" w:fill="auto"/>
          </w:tcPr>
          <w:p w:rsidRPr="00FE1934" w:rsidR="002E0668" w:rsidP="00A16E79" w:rsidRDefault="002E0668" w14:paraId="28FF2A3F" w14:textId="77777777"/>
        </w:tc>
        <w:tc>
          <w:tcPr>
            <w:tcW w:w="923" w:type="dxa"/>
            <w:shd w:val="clear" w:color="auto" w:fill="auto"/>
            <w:vAlign w:val="bottom"/>
          </w:tcPr>
          <w:p w:rsidRPr="00CB6F1E" w:rsidR="002E0668" w:rsidP="00CB6F1E" w:rsidRDefault="002E0668" w14:paraId="28FF2A40" w14:textId="77777777">
            <w:pPr>
              <w:pStyle w:val="TAH"/>
              <w:spacing w:before="40"/>
              <w:rPr>
                <w:rFonts w:ascii="Arial" w:hAnsi="Arial"/>
                <w:szCs w:val="20"/>
                <w:lang w:val="en-GB" w:eastAsia="en-US"/>
              </w:rPr>
            </w:pPr>
            <w:r w:rsidRPr="00CB6F1E">
              <w:rPr>
                <w:rFonts w:ascii="Arial" w:hAnsi="Arial"/>
                <w:szCs w:val="20"/>
                <w:lang w:val="en-GB" w:eastAsia="en-US"/>
              </w:rPr>
              <w:t>64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41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576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42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640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43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704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Pr="00CB6F1E" w:rsidR="002E0668" w:rsidP="00A16E79" w:rsidRDefault="002E0668" w14:paraId="28FF2A44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768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Pr="00CB6F1E" w:rsidR="002E0668" w:rsidP="00A16E79" w:rsidRDefault="002E0668" w14:paraId="28FF2A45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832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A46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896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A47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960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Pr="00CB6F1E" w:rsidR="002E0668" w:rsidP="00A16E79" w:rsidRDefault="002E0668" w14:paraId="28FF2A48" w14:textId="77777777">
            <w:pPr>
              <w:pStyle w:val="TAC"/>
              <w:rPr>
                <w:rFonts w:ascii="Arial" w:hAnsi="Arial"/>
                <w:szCs w:val="18"/>
                <w:lang w:val="en-GB" w:eastAsia="en-US"/>
              </w:rPr>
            </w:pPr>
            <w:r w:rsidRPr="00CB6F1E">
              <w:rPr>
                <w:rFonts w:ascii="Arial" w:hAnsi="Arial"/>
                <w:szCs w:val="18"/>
                <w:lang w:val="en-GB" w:eastAsia="en-US"/>
              </w:rPr>
              <w:t>1024</w:t>
            </w:r>
          </w:p>
        </w:tc>
      </w:tr>
    </w:tbl>
    <w:p w:rsidRPr="00900095" w:rsidR="00900095" w:rsidP="00900095" w:rsidRDefault="00900095" w14:paraId="28FF2A4A" w14:textId="77777777"/>
    <w:p w:rsidRPr="002E7BFF" w:rsidR="009A52A5" w:rsidP="002E7BFF" w:rsidRDefault="003E75AF" w14:paraId="28FF2A4B" w14:textId="77777777">
      <w:pPr>
        <w:pStyle w:val="Heading1"/>
        <w:widowControl w:val="0"/>
        <w:spacing w:before="40" w:after="120" w:line="240" w:lineRule="atLeast"/>
        <w:rPr>
          <w:rFonts w:ascii="Arial" w:hAnsi="Arial"/>
          <w:szCs w:val="20"/>
          <w:lang w:val="en-GB" w:eastAsia="en-US"/>
        </w:rPr>
      </w:pPr>
      <w:r w:rsidRPr="002E7BFF">
        <w:rPr>
          <w:rFonts w:ascii="Arial" w:hAnsi="Arial"/>
          <w:szCs w:val="20"/>
          <w:lang w:val="en-GB" w:eastAsia="en-US"/>
        </w:rPr>
        <w:t>3</w:t>
      </w:r>
      <w:r w:rsidRPr="002E7BFF">
        <w:rPr>
          <w:rFonts w:ascii="Arial" w:hAnsi="Arial"/>
          <w:szCs w:val="20"/>
          <w:lang w:val="en-GB" w:eastAsia="en-US"/>
        </w:rPr>
        <w:tab/>
      </w:r>
      <w:r w:rsidRPr="002E7BFF">
        <w:rPr>
          <w:rFonts w:ascii="Arial" w:hAnsi="Arial"/>
          <w:szCs w:val="20"/>
          <w:lang w:val="en-GB" w:eastAsia="en-US"/>
        </w:rPr>
        <w:t>Conclusion</w:t>
      </w:r>
    </w:p>
    <w:p w:rsidRPr="002E7BFF" w:rsidR="004C7B72" w:rsidP="003E75AF" w:rsidRDefault="003E75AF" w14:paraId="28FF2A4C" w14:textId="77777777">
      <w:pPr>
        <w:rPr>
          <w:lang w:val="en-US"/>
        </w:rPr>
      </w:pPr>
      <w:r w:rsidRPr="002E7BFF">
        <w:rPr>
          <w:lang w:val="en-US"/>
        </w:rPr>
        <w:t>A method on creating reference conditions for the IVAS performance requirements was presented. It is proposed to include Section 2 of this document into the IVAS Performance Requirements, Section 3.</w:t>
      </w:r>
    </w:p>
    <w:p w:rsidR="002E0668" w:rsidP="003E75AF" w:rsidRDefault="002E0668" w14:paraId="28FF2A4D" w14:textId="12698826">
      <w:pPr>
        <w:rPr>
          <w:lang w:val="en-US"/>
        </w:rPr>
      </w:pPr>
      <w:r w:rsidRPr="002E7BFF">
        <w:rPr>
          <w:lang w:val="en-US"/>
        </w:rPr>
        <w:t>Parties interested in the discussion on IVAS Performance Requirements are invited to contribute their proposals on challenging, yet realistic performance requirements based on EVS multi-mono.</w:t>
      </w:r>
    </w:p>
    <w:p w:rsidRPr="002E7BFF" w:rsidR="002E7BFF" w:rsidP="003E75AF" w:rsidRDefault="002E7BFF" w14:paraId="7598C6C2" w14:textId="77777777">
      <w:pPr>
        <w:rPr>
          <w:lang w:val="en-US"/>
        </w:rPr>
      </w:pPr>
    </w:p>
    <w:p w:rsidRPr="002E7BFF" w:rsidR="00CE59B1" w:rsidP="002E7BFF" w:rsidRDefault="00CE59B1" w14:paraId="28FF2A4E" w14:textId="77777777">
      <w:pPr>
        <w:pStyle w:val="Heading1"/>
        <w:widowControl w:val="0"/>
        <w:spacing w:before="40" w:after="120" w:line="240" w:lineRule="atLeast"/>
        <w:rPr>
          <w:rFonts w:ascii="Arial" w:hAnsi="Arial"/>
          <w:szCs w:val="20"/>
          <w:lang w:val="en-GB" w:eastAsia="en-US"/>
        </w:rPr>
      </w:pPr>
      <w:r w:rsidRPr="002E7BFF">
        <w:rPr>
          <w:rFonts w:ascii="Arial" w:hAnsi="Arial"/>
          <w:szCs w:val="20"/>
          <w:lang w:val="en-GB" w:eastAsia="en-US"/>
        </w:rPr>
        <w:t>4</w:t>
      </w:r>
      <w:r w:rsidRPr="002E7BFF">
        <w:rPr>
          <w:rFonts w:ascii="Arial" w:hAnsi="Arial"/>
          <w:szCs w:val="20"/>
          <w:lang w:val="en-GB" w:eastAsia="en-US"/>
        </w:rPr>
        <w:tab/>
      </w:r>
      <w:r w:rsidRPr="002E7BFF">
        <w:rPr>
          <w:rFonts w:ascii="Arial" w:hAnsi="Arial"/>
          <w:szCs w:val="20"/>
          <w:lang w:val="en-GB" w:eastAsia="en-US"/>
        </w:rPr>
        <w:t>References</w:t>
      </w:r>
    </w:p>
    <w:p w:rsidR="00CE59B1" w:rsidP="00CE59B1" w:rsidRDefault="00CE59B1" w14:paraId="28FF2A4F" w14:textId="77777777">
      <w:pPr>
        <w:pStyle w:val="paragraph"/>
        <w:textAlignment w:val="baseline"/>
        <w:rPr>
          <w:rStyle w:val="normaltextrun"/>
          <w:sz w:val="22"/>
          <w:szCs w:val="22"/>
          <w:lang w:val="fi-FI"/>
        </w:rPr>
      </w:pPr>
      <w:r>
        <w:rPr>
          <w:rStyle w:val="normaltextrun"/>
          <w:sz w:val="22"/>
          <w:szCs w:val="22"/>
          <w:lang w:val="fi-FI"/>
        </w:rPr>
        <w:t xml:space="preserve">[1] 3GPP S4-181219, </w:t>
      </w:r>
      <w:r w:rsidRPr="00CE59B1">
        <w:rPr>
          <w:rStyle w:val="normaltextrun"/>
          <w:sz w:val="22"/>
          <w:szCs w:val="22"/>
          <w:lang w:val="fi-FI"/>
        </w:rPr>
        <w:t xml:space="preserve">IVAS Performance </w:t>
      </w:r>
      <w:proofErr w:type="spellStart"/>
      <w:r w:rsidRPr="00CE59B1">
        <w:rPr>
          <w:rStyle w:val="normaltextrun"/>
          <w:sz w:val="22"/>
          <w:szCs w:val="22"/>
          <w:lang w:val="fi-FI"/>
        </w:rPr>
        <w:t>Requirements</w:t>
      </w:r>
      <w:proofErr w:type="spellEnd"/>
      <w:r w:rsidRPr="00CE59B1">
        <w:rPr>
          <w:rStyle w:val="normaltextrun"/>
          <w:sz w:val="22"/>
          <w:szCs w:val="22"/>
          <w:lang w:val="fi-FI"/>
        </w:rPr>
        <w:t xml:space="preserve"> (IVAS-3)</w:t>
      </w:r>
      <w:r w:rsidR="00830181">
        <w:rPr>
          <w:rStyle w:val="normaltextrun"/>
          <w:sz w:val="22"/>
          <w:szCs w:val="22"/>
          <w:lang w:val="fi-FI"/>
        </w:rPr>
        <w:t>, v0.0.3</w:t>
      </w:r>
    </w:p>
    <w:p w:rsidR="009A2DC9" w:rsidP="009A2DC9" w:rsidRDefault="009A2DC9" w14:paraId="28FF2A50" w14:textId="3467C3DD">
      <w:pPr>
        <w:pStyle w:val="paragraph"/>
        <w:textAlignment w:val="baseline"/>
        <w:rPr>
          <w:rStyle w:val="normaltextrun"/>
          <w:sz w:val="22"/>
          <w:szCs w:val="22"/>
          <w:lang w:val="fi-FI"/>
        </w:rPr>
      </w:pPr>
      <w:r>
        <w:rPr>
          <w:rStyle w:val="normaltextrun"/>
          <w:sz w:val="22"/>
          <w:szCs w:val="22"/>
          <w:lang w:val="fi-FI"/>
        </w:rPr>
        <w:t xml:space="preserve">[2] 3GPP </w:t>
      </w:r>
      <w:r w:rsidRPr="009A2DC9">
        <w:rPr>
          <w:rStyle w:val="normaltextrun"/>
          <w:sz w:val="22"/>
          <w:szCs w:val="22"/>
          <w:lang w:val="fi-FI"/>
        </w:rPr>
        <w:t>EVS SWG TD AHEVS-454</w:t>
      </w:r>
      <w:r w:rsidR="000D0D6B">
        <w:rPr>
          <w:rStyle w:val="normaltextrun"/>
          <w:sz w:val="22"/>
          <w:szCs w:val="22"/>
          <w:lang w:val="fi-FI"/>
        </w:rPr>
        <w:t>,</w:t>
      </w:r>
      <w:r w:rsidRPr="009A2DC9">
        <w:rPr>
          <w:rStyle w:val="normaltextrun"/>
          <w:sz w:val="22"/>
          <w:szCs w:val="22"/>
          <w:lang w:val="fi-FI"/>
        </w:rPr>
        <w:t xml:space="preserve"> </w:t>
      </w:r>
      <w:proofErr w:type="spellStart"/>
      <w:r w:rsidRPr="009A2DC9">
        <w:rPr>
          <w:rStyle w:val="normaltextrun"/>
          <w:sz w:val="22"/>
          <w:szCs w:val="22"/>
          <w:lang w:val="fi-FI"/>
        </w:rPr>
        <w:t>Reference</w:t>
      </w:r>
      <w:proofErr w:type="spellEnd"/>
      <w:r w:rsidRPr="009A2DC9">
        <w:rPr>
          <w:rStyle w:val="normaltextrun"/>
          <w:sz w:val="22"/>
          <w:szCs w:val="22"/>
          <w:lang w:val="fi-FI"/>
        </w:rPr>
        <w:t xml:space="preserve"> </w:t>
      </w:r>
      <w:proofErr w:type="spellStart"/>
      <w:r w:rsidRPr="009A2DC9">
        <w:rPr>
          <w:rStyle w:val="normaltextrun"/>
          <w:sz w:val="22"/>
          <w:szCs w:val="22"/>
          <w:lang w:val="fi-FI"/>
        </w:rPr>
        <w:t>Conditions</w:t>
      </w:r>
      <w:proofErr w:type="spellEnd"/>
      <w:r w:rsidRPr="009A2DC9">
        <w:rPr>
          <w:rStyle w:val="normaltextrun"/>
          <w:sz w:val="22"/>
          <w:szCs w:val="22"/>
          <w:lang w:val="fi-FI"/>
        </w:rPr>
        <w:t xml:space="preserve"> for IVAS </w:t>
      </w:r>
      <w:proofErr w:type="spellStart"/>
      <w:r w:rsidRPr="009A2DC9">
        <w:rPr>
          <w:rStyle w:val="normaltextrun"/>
          <w:sz w:val="22"/>
          <w:szCs w:val="22"/>
          <w:lang w:val="fi-FI"/>
        </w:rPr>
        <w:t>Testing</w:t>
      </w:r>
      <w:proofErr w:type="spellEnd"/>
    </w:p>
    <w:p w:rsidR="00C320CE" w:rsidP="00C320CE" w:rsidRDefault="00C320CE" w14:paraId="0BD1B3C7" w14:textId="50C0F08D">
      <w:pPr>
        <w:pStyle w:val="paragraph"/>
        <w:textAlignment w:val="baseline"/>
        <w:rPr>
          <w:rStyle w:val="normaltextrun"/>
          <w:sz w:val="22"/>
          <w:szCs w:val="22"/>
          <w:lang w:val="fi-FI"/>
        </w:rPr>
      </w:pPr>
      <w:r>
        <w:rPr>
          <w:rStyle w:val="normaltextrun"/>
          <w:sz w:val="22"/>
          <w:szCs w:val="22"/>
          <w:lang w:val="fi-FI"/>
        </w:rPr>
        <w:t xml:space="preserve">[3] 3GPP EVS SWG TD </w:t>
      </w:r>
      <w:r w:rsidRPr="009A2DC9">
        <w:rPr>
          <w:rStyle w:val="normaltextrun"/>
          <w:sz w:val="22"/>
          <w:szCs w:val="22"/>
          <w:lang w:val="fi-FI"/>
        </w:rPr>
        <w:t>AHEVS-</w:t>
      </w:r>
      <w:r>
        <w:rPr>
          <w:rStyle w:val="normaltextrun"/>
          <w:sz w:val="22"/>
          <w:szCs w:val="22"/>
          <w:lang w:val="fi-FI"/>
        </w:rPr>
        <w:t xml:space="preserve">751, </w:t>
      </w:r>
      <w:proofErr w:type="spellStart"/>
      <w:r w:rsidRPr="009A2DC9">
        <w:rPr>
          <w:rStyle w:val="normaltextrun"/>
          <w:sz w:val="22"/>
          <w:szCs w:val="22"/>
          <w:lang w:val="fi-FI"/>
        </w:rPr>
        <w:t>Reference</w:t>
      </w:r>
      <w:proofErr w:type="spellEnd"/>
      <w:r w:rsidRPr="009A2DC9">
        <w:rPr>
          <w:rStyle w:val="normaltextrun"/>
          <w:sz w:val="22"/>
          <w:szCs w:val="22"/>
          <w:lang w:val="fi-FI"/>
        </w:rPr>
        <w:t xml:space="preserve"> </w:t>
      </w:r>
      <w:proofErr w:type="spellStart"/>
      <w:r w:rsidRPr="009A2DC9">
        <w:rPr>
          <w:rStyle w:val="normaltextrun"/>
          <w:sz w:val="22"/>
          <w:szCs w:val="22"/>
          <w:lang w:val="fi-FI"/>
        </w:rPr>
        <w:t>Conditions</w:t>
      </w:r>
      <w:proofErr w:type="spellEnd"/>
      <w:r w:rsidRPr="009A2DC9">
        <w:rPr>
          <w:rStyle w:val="normaltextrun"/>
          <w:sz w:val="22"/>
          <w:szCs w:val="22"/>
          <w:lang w:val="fi-FI"/>
        </w:rPr>
        <w:t xml:space="preserve"> for IVAS </w:t>
      </w:r>
      <w:proofErr w:type="spellStart"/>
      <w:r w:rsidRPr="009A2DC9">
        <w:rPr>
          <w:rStyle w:val="normaltextrun"/>
          <w:sz w:val="22"/>
          <w:szCs w:val="22"/>
          <w:lang w:val="fi-FI"/>
        </w:rPr>
        <w:t>Testing</w:t>
      </w:r>
      <w:proofErr w:type="spellEnd"/>
    </w:p>
    <w:p w:rsidRPr="00C320CE" w:rsidR="001E2266" w:rsidP="00C320CE" w:rsidRDefault="001E2266" w14:paraId="14D935DB" w14:textId="790308A9">
      <w:pPr>
        <w:pStyle w:val="paragraph"/>
        <w:textAlignment w:val="baseline"/>
        <w:rPr>
          <w:rStyle w:val="normaltextrun"/>
          <w:sz w:val="22"/>
          <w:szCs w:val="22"/>
          <w:lang w:val="fi-FI"/>
        </w:rPr>
      </w:pPr>
      <w:r>
        <w:rPr>
          <w:rStyle w:val="normaltextrun"/>
          <w:sz w:val="22"/>
          <w:szCs w:val="22"/>
          <w:lang w:val="fi-FI"/>
        </w:rPr>
        <w:t xml:space="preserve">[4] 3GPP S4-190689, </w:t>
      </w:r>
      <w:proofErr w:type="spellStart"/>
      <w:r>
        <w:rPr>
          <w:rStyle w:val="normaltextrun"/>
          <w:sz w:val="22"/>
          <w:szCs w:val="22"/>
          <w:lang w:val="fi-FI"/>
        </w:rPr>
        <w:t>Reference</w:t>
      </w:r>
      <w:proofErr w:type="spellEnd"/>
      <w:r>
        <w:rPr>
          <w:rStyle w:val="normaltextrun"/>
          <w:sz w:val="22"/>
          <w:szCs w:val="22"/>
          <w:lang w:val="fi-FI"/>
        </w:rPr>
        <w:t xml:space="preserve"> </w:t>
      </w:r>
      <w:proofErr w:type="spellStart"/>
      <w:r>
        <w:rPr>
          <w:rStyle w:val="normaltextrun"/>
          <w:sz w:val="22"/>
          <w:szCs w:val="22"/>
          <w:lang w:val="fi-FI"/>
        </w:rPr>
        <w:t>Conditions</w:t>
      </w:r>
      <w:proofErr w:type="spellEnd"/>
      <w:r>
        <w:rPr>
          <w:rStyle w:val="normaltextrun"/>
          <w:sz w:val="22"/>
          <w:szCs w:val="22"/>
          <w:lang w:val="fi-FI"/>
        </w:rPr>
        <w:t xml:space="preserve"> for IVAS </w:t>
      </w:r>
      <w:proofErr w:type="spellStart"/>
      <w:r>
        <w:rPr>
          <w:rStyle w:val="normaltextrun"/>
          <w:sz w:val="22"/>
          <w:szCs w:val="22"/>
          <w:lang w:val="fi-FI"/>
        </w:rPr>
        <w:t>Testing</w:t>
      </w:r>
      <w:proofErr w:type="spellEnd"/>
    </w:p>
    <w:p w:rsidR="000D0D6B" w:rsidP="00C320CE" w:rsidRDefault="000D0D6B" w14:paraId="28FF2A51" w14:textId="6506E48E">
      <w:pPr>
        <w:pStyle w:val="paragraph"/>
        <w:textAlignment w:val="baseline"/>
        <w:rPr>
          <w:rStyle w:val="normaltextrun"/>
          <w:sz w:val="22"/>
          <w:szCs w:val="22"/>
          <w:lang w:val="fi-FI"/>
        </w:rPr>
      </w:pPr>
      <w:r>
        <w:rPr>
          <w:rStyle w:val="normaltextrun"/>
          <w:sz w:val="22"/>
          <w:szCs w:val="22"/>
          <w:lang w:val="fi-FI"/>
        </w:rPr>
        <w:t>[</w:t>
      </w:r>
      <w:r w:rsidR="001E2266">
        <w:rPr>
          <w:rStyle w:val="normaltextrun"/>
          <w:sz w:val="22"/>
          <w:szCs w:val="22"/>
          <w:lang w:val="fi-FI"/>
        </w:rPr>
        <w:t>5</w:t>
      </w:r>
      <w:r>
        <w:rPr>
          <w:rStyle w:val="normaltextrun"/>
          <w:sz w:val="22"/>
          <w:szCs w:val="22"/>
          <w:lang w:val="fi-FI"/>
        </w:rPr>
        <w:t>] 3GPP EVS SW</w:t>
      </w:r>
      <w:r w:rsidR="00832F5F">
        <w:rPr>
          <w:rStyle w:val="normaltextrun"/>
          <w:sz w:val="22"/>
          <w:szCs w:val="22"/>
          <w:lang w:val="fi-FI"/>
        </w:rPr>
        <w:t>G</w:t>
      </w:r>
      <w:r>
        <w:rPr>
          <w:rStyle w:val="normaltextrun"/>
          <w:sz w:val="22"/>
          <w:szCs w:val="22"/>
          <w:lang w:val="fi-FI"/>
        </w:rPr>
        <w:t xml:space="preserve"> TD </w:t>
      </w:r>
      <w:r w:rsidRPr="009A2DC9">
        <w:rPr>
          <w:rStyle w:val="normaltextrun"/>
          <w:sz w:val="22"/>
          <w:szCs w:val="22"/>
          <w:lang w:val="fi-FI"/>
        </w:rPr>
        <w:t>AHEVS-</w:t>
      </w:r>
      <w:r>
        <w:rPr>
          <w:rStyle w:val="normaltextrun"/>
          <w:sz w:val="22"/>
          <w:szCs w:val="22"/>
          <w:lang w:val="fi-FI"/>
        </w:rPr>
        <w:t xml:space="preserve">750, </w:t>
      </w:r>
      <w:r w:rsidRPr="00C320CE">
        <w:rPr>
          <w:rStyle w:val="normaltextrun"/>
          <w:sz w:val="22"/>
          <w:szCs w:val="22"/>
          <w:lang w:val="fi-FI"/>
        </w:rPr>
        <w:t xml:space="preserve">On </w:t>
      </w:r>
      <w:proofErr w:type="spellStart"/>
      <w:r w:rsidRPr="00C320CE">
        <w:rPr>
          <w:rStyle w:val="normaltextrun"/>
          <w:sz w:val="22"/>
          <w:szCs w:val="22"/>
          <w:lang w:val="fi-FI"/>
        </w:rPr>
        <w:t>the</w:t>
      </w:r>
      <w:proofErr w:type="spellEnd"/>
      <w:r w:rsidRPr="00C320CE">
        <w:rPr>
          <w:rStyle w:val="normaltextrun"/>
          <w:sz w:val="22"/>
          <w:szCs w:val="22"/>
          <w:lang w:val="fi-FI"/>
        </w:rPr>
        <w:t xml:space="preserve"> </w:t>
      </w:r>
      <w:proofErr w:type="spellStart"/>
      <w:r w:rsidRPr="00C320CE">
        <w:rPr>
          <w:rStyle w:val="normaltextrun"/>
          <w:sz w:val="22"/>
          <w:szCs w:val="22"/>
          <w:lang w:val="fi-FI"/>
        </w:rPr>
        <w:t>Importance</w:t>
      </w:r>
      <w:proofErr w:type="spellEnd"/>
      <w:r w:rsidRPr="00C320CE">
        <w:rPr>
          <w:rStyle w:val="normaltextrun"/>
          <w:sz w:val="22"/>
          <w:szCs w:val="22"/>
          <w:lang w:val="fi-FI"/>
        </w:rPr>
        <w:t xml:space="preserve"> of </w:t>
      </w:r>
      <w:proofErr w:type="spellStart"/>
      <w:r w:rsidRPr="00C320CE">
        <w:rPr>
          <w:rStyle w:val="normaltextrun"/>
          <w:sz w:val="22"/>
          <w:szCs w:val="22"/>
          <w:lang w:val="fi-FI"/>
        </w:rPr>
        <w:t>the</w:t>
      </w:r>
      <w:proofErr w:type="spellEnd"/>
      <w:r w:rsidRPr="00C320CE">
        <w:rPr>
          <w:rStyle w:val="normaltextrun"/>
          <w:sz w:val="22"/>
          <w:szCs w:val="22"/>
          <w:lang w:val="fi-FI"/>
        </w:rPr>
        <w:t xml:space="preserve"> </w:t>
      </w:r>
      <w:proofErr w:type="spellStart"/>
      <w:r w:rsidRPr="00C320CE">
        <w:rPr>
          <w:rStyle w:val="normaltextrun"/>
          <w:sz w:val="22"/>
          <w:szCs w:val="22"/>
          <w:lang w:val="fi-FI"/>
        </w:rPr>
        <w:t>Reference</w:t>
      </w:r>
      <w:proofErr w:type="spellEnd"/>
      <w:r w:rsidRPr="00C320CE">
        <w:rPr>
          <w:rStyle w:val="normaltextrun"/>
          <w:sz w:val="22"/>
          <w:szCs w:val="22"/>
          <w:lang w:val="fi-FI"/>
        </w:rPr>
        <w:t xml:space="preserve"> for IVAS </w:t>
      </w:r>
      <w:proofErr w:type="spellStart"/>
      <w:r w:rsidRPr="00C320CE">
        <w:rPr>
          <w:rStyle w:val="normaltextrun"/>
          <w:sz w:val="22"/>
          <w:szCs w:val="22"/>
          <w:lang w:val="fi-FI"/>
        </w:rPr>
        <w:t>Testing</w:t>
      </w:r>
      <w:proofErr w:type="spellEnd"/>
    </w:p>
    <w:p w:rsidRPr="00C320CE" w:rsidR="00CE59B1" w:rsidP="007C7293" w:rsidRDefault="00CE59B1" w14:paraId="28FF2A52" w14:textId="77777777">
      <w:pPr>
        <w:pStyle w:val="paragraph"/>
        <w:textAlignment w:val="baseline"/>
        <w:rPr>
          <w:rStyle w:val="normaltextrun"/>
          <w:sz w:val="22"/>
          <w:szCs w:val="22"/>
          <w:lang w:val="fi-FI"/>
        </w:rPr>
      </w:pPr>
    </w:p>
    <w:sectPr w:rsidRPr="00C320CE" w:rsidR="00CE59B1"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orient="portrait" w:code="9"/>
      <w:pgMar w:top="1138" w:right="1417" w:bottom="1138" w:left="1138" w:header="720" w:footer="720" w:gutter="0"/>
      <w:cols w:space="720"/>
      <w:titlePg/>
      <w:headerReference w:type="default" r:id="Rb5e9b7150f524bb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12B9" w:rsidRDefault="00D012B9" w14:paraId="171CACB6" w14:textId="77777777">
      <w:r>
        <w:separator/>
      </w:r>
    </w:p>
  </w:endnote>
  <w:endnote w:type="continuationSeparator" w:id="0">
    <w:p w:rsidR="00D012B9" w:rsidRDefault="00D012B9" w14:paraId="0F0C5824" w14:textId="77777777">
      <w:r>
        <w:continuationSeparator/>
      </w:r>
    </w:p>
  </w:endnote>
  <w:endnote w:type="continuationNotice" w:id="1">
    <w:p w:rsidR="00D012B9" w:rsidRDefault="00D012B9" w14:paraId="35A60C7E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E75" w:rsidRDefault="00151E75" w14:paraId="28FF2A5D" w14:textId="6AA7587A">
    <w:pPr>
      <w:pStyle w:val="Footer"/>
      <w:tabs>
        <w:tab w:val="clear" w:pos="8640"/>
        <w:tab w:val="right" w:pos="9360"/>
      </w:tabs>
      <w:rPr>
        <w:sz w:val="18"/>
      </w:rPr>
    </w:pPr>
    <w:r>
      <w:rPr>
        <w:b/>
        <w:sz w:val="18"/>
      </w:rPr>
      <w:tab/>
    </w:r>
    <w:r>
      <w:rPr>
        <w:b/>
        <w:sz w:val="18"/>
      </w:rPr>
      <w:tab/>
    </w:r>
    <w:r>
      <w:rPr>
        <w:b/>
        <w:sz w:val="18"/>
      </w:rPr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CF3579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CF3579">
      <w:rPr>
        <w:rStyle w:val="PageNumber"/>
        <w:b/>
        <w:noProof/>
        <w:sz w:val="18"/>
      </w:rPr>
      <w:t>4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E75" w:rsidRDefault="00151E75" w14:paraId="28FF2A61" w14:textId="6D0DC5E2">
    <w:pPr>
      <w:pStyle w:val="Footer"/>
      <w:tabs>
        <w:tab w:val="clear" w:pos="8640"/>
        <w:tab w:val="right" w:pos="9360"/>
      </w:tabs>
      <w:rPr>
        <w:sz w:val="18"/>
      </w:rPr>
    </w:pPr>
    <w:r>
      <w:rPr>
        <w:b/>
        <w:sz w:val="18"/>
      </w:rPr>
      <w:tab/>
    </w:r>
    <w:r>
      <w:rPr>
        <w:b/>
        <w:sz w:val="18"/>
      </w:rPr>
      <w:tab/>
    </w:r>
    <w:r>
      <w:rPr>
        <w:b/>
        <w:sz w:val="18"/>
      </w:rPr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CF3579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CF3579">
      <w:rPr>
        <w:rStyle w:val="PageNumber"/>
        <w:b/>
        <w:noProof/>
        <w:sz w:val="18"/>
      </w:rPr>
      <w:t>4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12B9" w:rsidRDefault="00D012B9" w14:paraId="7D7EEE25" w14:textId="77777777">
      <w:r>
        <w:separator/>
      </w:r>
    </w:p>
  </w:footnote>
  <w:footnote w:type="continuationSeparator" w:id="0">
    <w:p w:rsidR="00D012B9" w:rsidRDefault="00D012B9" w14:paraId="7FACA23D" w14:textId="77777777">
      <w:r>
        <w:continuationSeparator/>
      </w:r>
    </w:p>
  </w:footnote>
  <w:footnote w:type="continuationNotice" w:id="1">
    <w:p w:rsidR="00D012B9" w:rsidRDefault="00D012B9" w14:paraId="48D747CF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2E7BFF" w:rsidR="002E7BFF" w:rsidP="3F3C22F7" w:rsidRDefault="002E7BFF" w14:paraId="01BA3818" w14:textId="3ACBDB38">
    <w:pPr>
      <w:widowControl w:val="0"/>
      <w:tabs>
        <w:tab w:val="left" w:pos="4721"/>
        <w:tab w:val="right" w:pos="9356"/>
      </w:tabs>
      <w:spacing w:before="40" w:line="240" w:lineRule="atLeast"/>
      <w:rPr>
        <w:rFonts w:ascii="Arial" w:hAnsi="Arial" w:cs="Arial"/>
        <w:b w:val="1"/>
        <w:bCs w:val="1"/>
        <w:i w:val="1"/>
        <w:iCs w:val="1"/>
        <w:color w:val="FF0000"/>
        <w:sz w:val="28"/>
        <w:szCs w:val="28"/>
        <w:lang w:val="en-US" w:eastAsia="en-US"/>
      </w:rPr>
    </w:pPr>
    <w:r w:rsidRPr="3F3C22F7" w:rsidR="3F3C22F7">
      <w:rPr>
        <w:rFonts w:ascii="Arial" w:hAnsi="Arial" w:cs="Arial"/>
        <w:sz w:val="22"/>
        <w:szCs w:val="22"/>
        <w:lang w:val="en-US" w:eastAsia="en-US"/>
      </w:rPr>
      <w:t>3GPP TSG-SA4#105 meeting</w:t>
    </w:r>
    <w:r>
      <w:tab/>
    </w:r>
    <w:r>
      <w:tab/>
    </w:r>
    <w:proofErr w:type="spellStart"/>
    <w:r w:rsidRPr="3F3C22F7" w:rsidR="3F3C22F7">
      <w:rPr>
        <w:rFonts w:ascii="Arial" w:hAnsi="Arial" w:cs="Arial"/>
        <w:b w:val="1"/>
        <w:bCs w:val="1"/>
        <w:i w:val="1"/>
        <w:iCs w:val="1"/>
        <w:sz w:val="28"/>
        <w:szCs w:val="28"/>
        <w:lang w:val="en-US" w:eastAsia="en-US"/>
      </w:rPr>
      <w:t>Tdoc</w:t>
    </w:r>
    <w:proofErr w:type="spellEnd"/>
    <w:r w:rsidRPr="3F3C22F7" w:rsidR="3F3C22F7">
      <w:rPr>
        <w:rFonts w:ascii="Arial" w:hAnsi="Arial" w:cs="Arial"/>
        <w:b w:val="1"/>
        <w:bCs w:val="1"/>
        <w:i w:val="1"/>
        <w:iCs w:val="1"/>
        <w:sz w:val="28"/>
        <w:szCs w:val="28"/>
        <w:lang w:val="en-US" w:eastAsia="en-US"/>
      </w:rPr>
      <w:t xml:space="preserve"> S4 (19)</w:t>
    </w:r>
    <w:r w:rsidRPr="3F3C22F7" w:rsidR="3F3C22F7">
      <w:rPr>
        <w:rFonts w:ascii="Arial" w:hAnsi="Arial" w:cs="Arial"/>
        <w:b w:val="1"/>
        <w:bCs w:val="1"/>
        <w:i w:val="1"/>
        <w:iCs w:val="1"/>
        <w:sz w:val="28"/>
        <w:szCs w:val="28"/>
        <w:lang w:val="en-US" w:eastAsia="en-US"/>
      </w:rPr>
      <w:t>0964</w:t>
    </w:r>
  </w:p>
  <w:p w:rsidRPr="002E7BFF" w:rsidR="002E7BFF" w:rsidP="002E7BFF" w:rsidRDefault="001E2266" w14:paraId="4A399CF5" w14:textId="6C58B40F">
    <w:pPr>
      <w:widowControl w:val="0"/>
      <w:tabs>
        <w:tab w:val="left" w:pos="4721"/>
        <w:tab w:val="right" w:pos="9360"/>
      </w:tabs>
      <w:spacing w:before="40" w:line="240" w:lineRule="atLeast"/>
      <w:rPr>
        <w:rFonts w:ascii="Arial" w:hAnsi="Arial" w:cs="Arial"/>
        <w:sz w:val="22"/>
        <w:szCs w:val="20"/>
        <w:lang w:val="en-US" w:eastAsia="en-US"/>
      </w:rPr>
    </w:pPr>
    <w:r>
      <w:rPr>
        <w:rFonts w:ascii="Arial" w:hAnsi="Arial" w:cs="Arial"/>
        <w:sz w:val="22"/>
        <w:szCs w:val="20"/>
        <w:lang w:val="en-US" w:eastAsia="en-US"/>
      </w:rPr>
      <w:t>12th</w:t>
    </w:r>
    <w:r w:rsidRPr="002E7BFF" w:rsidR="002E7BFF">
      <w:rPr>
        <w:rFonts w:ascii="Arial" w:hAnsi="Arial" w:cs="Arial"/>
        <w:sz w:val="22"/>
        <w:szCs w:val="20"/>
        <w:lang w:val="en-US" w:eastAsia="en-US"/>
      </w:rPr>
      <w:t xml:space="preserve"> – </w:t>
    </w:r>
    <w:r>
      <w:rPr>
        <w:rFonts w:ascii="Arial" w:hAnsi="Arial" w:cs="Arial"/>
        <w:sz w:val="22"/>
        <w:szCs w:val="20"/>
        <w:lang w:val="en-US" w:eastAsia="en-US"/>
      </w:rPr>
      <w:t>16</w:t>
    </w:r>
    <w:r w:rsidRPr="002E7BFF" w:rsidR="002E7BFF">
      <w:rPr>
        <w:rFonts w:ascii="Arial" w:hAnsi="Arial" w:cs="Arial"/>
        <w:sz w:val="22"/>
        <w:szCs w:val="20"/>
        <w:lang w:val="en-US" w:eastAsia="en-US"/>
      </w:rPr>
      <w:t xml:space="preserve">th </w:t>
    </w:r>
    <w:r>
      <w:rPr>
        <w:rFonts w:ascii="Arial" w:hAnsi="Arial" w:cs="Arial"/>
        <w:sz w:val="22"/>
        <w:szCs w:val="20"/>
        <w:lang w:val="en-US" w:eastAsia="en-US"/>
      </w:rPr>
      <w:t>August</w:t>
    </w:r>
    <w:r w:rsidRPr="002E7BFF" w:rsidR="002E7BFF">
      <w:rPr>
        <w:rFonts w:ascii="Arial" w:hAnsi="Arial" w:cs="Arial"/>
        <w:sz w:val="22"/>
        <w:szCs w:val="20"/>
        <w:lang w:val="en-US" w:eastAsia="en-US"/>
      </w:rPr>
      <w:t xml:space="preserve"> 2019, </w:t>
    </w:r>
    <w:r>
      <w:rPr>
        <w:rFonts w:ascii="Arial" w:hAnsi="Arial" w:cs="Arial"/>
        <w:sz w:val="22"/>
        <w:szCs w:val="20"/>
        <w:lang w:val="en-US" w:eastAsia="en-US"/>
      </w:rPr>
      <w:t>Ljubljana</w:t>
    </w:r>
    <w:r w:rsidRPr="002E7BFF" w:rsidR="002E7BFF">
      <w:rPr>
        <w:rFonts w:ascii="Arial" w:hAnsi="Arial" w:cs="Arial"/>
        <w:sz w:val="22"/>
        <w:szCs w:val="20"/>
        <w:lang w:val="en-US" w:eastAsia="en-US"/>
      </w:rPr>
      <w:t xml:space="preserve">, </w:t>
    </w:r>
    <w:r>
      <w:rPr>
        <w:rFonts w:ascii="Arial" w:hAnsi="Arial" w:cs="Arial"/>
        <w:sz w:val="22"/>
        <w:szCs w:val="20"/>
        <w:lang w:val="en-US" w:eastAsia="en-US"/>
      </w:rPr>
      <w:t>Slowenia</w:t>
    </w:r>
  </w:p>
  <w:p w:rsidRPr="002E7BFF" w:rsidR="00892BAD" w:rsidP="00892BAD" w:rsidRDefault="00892BAD" w14:paraId="28FF2A60" w14:textId="77777777">
    <w:pPr>
      <w:pStyle w:val="Header"/>
      <w:rPr>
        <w:lang w:val="en-US"/>
      </w:rPr>
    </w:pP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17"/>
      <w:gridCol w:w="3117"/>
      <w:gridCol w:w="3117"/>
    </w:tblGrid>
    <w:tr w:rsidR="3F3C22F7" w:rsidTr="3F3C22F7" w14:paraId="2010EEC8">
      <w:tc>
        <w:tcPr>
          <w:tcW w:w="3117" w:type="dxa"/>
          <w:tcMar/>
        </w:tcPr>
        <w:p w:rsidR="3F3C22F7" w:rsidP="3F3C22F7" w:rsidRDefault="3F3C22F7" w14:paraId="3D300E9A" w14:textId="38B9AEDD">
          <w:pPr>
            <w:bidi w:val="0"/>
            <w:ind w:left="-115"/>
            <w:jc w:val="left"/>
          </w:pPr>
        </w:p>
      </w:tc>
      <w:tc>
        <w:tcPr>
          <w:tcW w:w="3117" w:type="dxa"/>
          <w:tcMar/>
        </w:tcPr>
        <w:p w:rsidR="3F3C22F7" w:rsidP="3F3C22F7" w:rsidRDefault="3F3C22F7" w14:paraId="21EA4E31" w14:textId="3F8C5A9B">
          <w:pPr>
            <w:bidi w:val="0"/>
            <w:jc w:val="center"/>
          </w:pPr>
        </w:p>
      </w:tc>
      <w:tc>
        <w:tcPr>
          <w:tcW w:w="3117" w:type="dxa"/>
          <w:tcMar/>
        </w:tcPr>
        <w:p w:rsidR="3F3C22F7" w:rsidP="3F3C22F7" w:rsidRDefault="3F3C22F7" w14:paraId="757DB46A" w14:textId="06B2909C">
          <w:pPr>
            <w:bidi w:val="0"/>
            <w:ind w:right="-115"/>
            <w:jc w:val="right"/>
          </w:pPr>
        </w:p>
      </w:tc>
    </w:tr>
  </w:tbl>
  <w:p w:rsidR="3F3C22F7" w:rsidRDefault="3F3C22F7" w14:paraId="4DCC647D" w14:textId="60A69329">
    <w:pPr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1064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9432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AAAE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244AE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5E7D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7FF452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E62CA3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780CC8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B8ECB9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1E4BC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C67CA3"/>
    <w:multiLevelType w:val="hybridMultilevel"/>
    <w:tmpl w:val="79CC04BA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EB6094E"/>
    <w:multiLevelType w:val="hybridMultilevel"/>
    <w:tmpl w:val="3D6CBE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13"/>
  </w:num>
  <w:num w:numId="5">
    <w:abstractNumId w:val="12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IdMacAtCleanup w:val="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214"/>
  <w:doNotDisplayPageBoundaries/>
  <w:activeWritingStyle w:lang="en-US" w:vendorID="64" w:dllVersion="5" w:nlCheck="1" w:checkStyle="1" w:appName="MSWord"/>
  <w:activeWritingStyle w:lang="en-GB" w:vendorID="64" w:dllVersion="5" w:nlCheck="1" w:checkStyle="1" w:appName="MSWord"/>
  <w:activeWritingStyle w:lang="en-US" w:vendorID="64" w:dllVersion="6" w:nlCheck="1" w:checkStyle="1" w:appName="MSWord"/>
  <w:activeWritingStyle w:lang="en-GB" w:vendorID="64" w:dllVersion="6" w:nlCheck="1" w:checkStyle="1" w:appName="MSWord"/>
  <w:activeWritingStyle w:lang="fr-FR" w:vendorID="64" w:dllVersion="6" w:nlCheck="1" w:checkStyle="1" w:appName="MSWord"/>
  <w:activeWritingStyle w:lang="de-DE" w:vendorID="64" w:dllVersion="6" w:nlCheck="1" w:checkStyle="0" w:appName="MSWord"/>
  <w:activeWritingStyle w:lang="en-US" w:vendorID="64" w:dllVersion="4096" w:nlCheck="1" w:checkStyle="0" w:appName="MSWord"/>
  <w:activeWritingStyle w:lang="en-GB" w:vendorID="64" w:dllVersion="4096" w:nlCheck="1" w:checkStyle="0" w:appName="MSWord"/>
  <w:activeWritingStyle w:lang="de-DE" w:vendorID="64" w:dllVersion="4096" w:nlCheck="1" w:checkStyle="0" w:appName="MSWord"/>
  <w:activeWritingStyle w:lang="fi-FI" w:vendorID="64" w:dllVersion="4096" w:nlCheck="1" w:checkStyle="0" w:appName="MSWord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05D"/>
    <w:rsid w:val="00000142"/>
    <w:rsid w:val="0000392D"/>
    <w:rsid w:val="0000437F"/>
    <w:rsid w:val="00004684"/>
    <w:rsid w:val="00004DF7"/>
    <w:rsid w:val="00006E22"/>
    <w:rsid w:val="0000750A"/>
    <w:rsid w:val="0000777C"/>
    <w:rsid w:val="00010580"/>
    <w:rsid w:val="000111D5"/>
    <w:rsid w:val="0001138F"/>
    <w:rsid w:val="00011FAD"/>
    <w:rsid w:val="000120D1"/>
    <w:rsid w:val="00013538"/>
    <w:rsid w:val="00015881"/>
    <w:rsid w:val="0001790F"/>
    <w:rsid w:val="00017F04"/>
    <w:rsid w:val="000203EE"/>
    <w:rsid w:val="00021805"/>
    <w:rsid w:val="0002187D"/>
    <w:rsid w:val="00022BE0"/>
    <w:rsid w:val="0002482B"/>
    <w:rsid w:val="00024F70"/>
    <w:rsid w:val="00025EE5"/>
    <w:rsid w:val="0002784F"/>
    <w:rsid w:val="00030F6E"/>
    <w:rsid w:val="00032FBC"/>
    <w:rsid w:val="00035FC4"/>
    <w:rsid w:val="0003789A"/>
    <w:rsid w:val="000400C9"/>
    <w:rsid w:val="00040560"/>
    <w:rsid w:val="000415F9"/>
    <w:rsid w:val="00042429"/>
    <w:rsid w:val="00043153"/>
    <w:rsid w:val="00045A77"/>
    <w:rsid w:val="0004667C"/>
    <w:rsid w:val="000467F8"/>
    <w:rsid w:val="00046B5A"/>
    <w:rsid w:val="00046D0F"/>
    <w:rsid w:val="000478F6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6AB9"/>
    <w:rsid w:val="00067A8B"/>
    <w:rsid w:val="00071FF3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414F"/>
    <w:rsid w:val="00086634"/>
    <w:rsid w:val="00087292"/>
    <w:rsid w:val="00087DA9"/>
    <w:rsid w:val="00090013"/>
    <w:rsid w:val="000916CB"/>
    <w:rsid w:val="00091F8C"/>
    <w:rsid w:val="00092034"/>
    <w:rsid w:val="000921D1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46BE"/>
    <w:rsid w:val="000A5813"/>
    <w:rsid w:val="000A6824"/>
    <w:rsid w:val="000B19AD"/>
    <w:rsid w:val="000B57EB"/>
    <w:rsid w:val="000B5E95"/>
    <w:rsid w:val="000B729D"/>
    <w:rsid w:val="000B781F"/>
    <w:rsid w:val="000C010B"/>
    <w:rsid w:val="000C207B"/>
    <w:rsid w:val="000C2549"/>
    <w:rsid w:val="000C60BE"/>
    <w:rsid w:val="000C77D5"/>
    <w:rsid w:val="000D0D6B"/>
    <w:rsid w:val="000D2217"/>
    <w:rsid w:val="000D2940"/>
    <w:rsid w:val="000D364A"/>
    <w:rsid w:val="000D3CF3"/>
    <w:rsid w:val="000D55E0"/>
    <w:rsid w:val="000D697C"/>
    <w:rsid w:val="000D76D9"/>
    <w:rsid w:val="000D7D11"/>
    <w:rsid w:val="000E0F6F"/>
    <w:rsid w:val="000E2295"/>
    <w:rsid w:val="000E4A34"/>
    <w:rsid w:val="000E4D29"/>
    <w:rsid w:val="000F2168"/>
    <w:rsid w:val="000F2CA2"/>
    <w:rsid w:val="000F3691"/>
    <w:rsid w:val="000F4A4A"/>
    <w:rsid w:val="000F6828"/>
    <w:rsid w:val="00100198"/>
    <w:rsid w:val="0010041E"/>
    <w:rsid w:val="0010135B"/>
    <w:rsid w:val="00101AB1"/>
    <w:rsid w:val="00102465"/>
    <w:rsid w:val="00102E71"/>
    <w:rsid w:val="00103717"/>
    <w:rsid w:val="001044F0"/>
    <w:rsid w:val="00104621"/>
    <w:rsid w:val="0010539A"/>
    <w:rsid w:val="001053AF"/>
    <w:rsid w:val="00111945"/>
    <w:rsid w:val="00112776"/>
    <w:rsid w:val="00112C49"/>
    <w:rsid w:val="00113792"/>
    <w:rsid w:val="00113A5C"/>
    <w:rsid w:val="00114100"/>
    <w:rsid w:val="00117E39"/>
    <w:rsid w:val="001207AC"/>
    <w:rsid w:val="00121E95"/>
    <w:rsid w:val="00124B2D"/>
    <w:rsid w:val="0012516E"/>
    <w:rsid w:val="00125F84"/>
    <w:rsid w:val="00126F61"/>
    <w:rsid w:val="0013009E"/>
    <w:rsid w:val="00130F21"/>
    <w:rsid w:val="00131B78"/>
    <w:rsid w:val="001322E3"/>
    <w:rsid w:val="00132897"/>
    <w:rsid w:val="00134C52"/>
    <w:rsid w:val="001355BA"/>
    <w:rsid w:val="0013628E"/>
    <w:rsid w:val="00136526"/>
    <w:rsid w:val="00136C30"/>
    <w:rsid w:val="00136E4E"/>
    <w:rsid w:val="00137980"/>
    <w:rsid w:val="00137BA1"/>
    <w:rsid w:val="00141970"/>
    <w:rsid w:val="0014529D"/>
    <w:rsid w:val="00146E15"/>
    <w:rsid w:val="00147A26"/>
    <w:rsid w:val="00151AEB"/>
    <w:rsid w:val="00151B8B"/>
    <w:rsid w:val="00151E75"/>
    <w:rsid w:val="001530B9"/>
    <w:rsid w:val="00154969"/>
    <w:rsid w:val="00156209"/>
    <w:rsid w:val="00162C26"/>
    <w:rsid w:val="00164867"/>
    <w:rsid w:val="00165532"/>
    <w:rsid w:val="00165E70"/>
    <w:rsid w:val="00167243"/>
    <w:rsid w:val="00171973"/>
    <w:rsid w:val="00171B7A"/>
    <w:rsid w:val="00171DFA"/>
    <w:rsid w:val="00171F6B"/>
    <w:rsid w:val="00172657"/>
    <w:rsid w:val="00172989"/>
    <w:rsid w:val="00173AAA"/>
    <w:rsid w:val="00174E82"/>
    <w:rsid w:val="00175531"/>
    <w:rsid w:val="001755FF"/>
    <w:rsid w:val="00177B0B"/>
    <w:rsid w:val="00180D18"/>
    <w:rsid w:val="00182447"/>
    <w:rsid w:val="0018494F"/>
    <w:rsid w:val="001856E1"/>
    <w:rsid w:val="0018791A"/>
    <w:rsid w:val="00187D65"/>
    <w:rsid w:val="0019467B"/>
    <w:rsid w:val="00197A66"/>
    <w:rsid w:val="00197F7E"/>
    <w:rsid w:val="001A0D1E"/>
    <w:rsid w:val="001A1BF8"/>
    <w:rsid w:val="001A3389"/>
    <w:rsid w:val="001A3393"/>
    <w:rsid w:val="001A4131"/>
    <w:rsid w:val="001A4660"/>
    <w:rsid w:val="001A4A64"/>
    <w:rsid w:val="001A5847"/>
    <w:rsid w:val="001A58BB"/>
    <w:rsid w:val="001A7DB0"/>
    <w:rsid w:val="001B103E"/>
    <w:rsid w:val="001B213A"/>
    <w:rsid w:val="001B218F"/>
    <w:rsid w:val="001B2481"/>
    <w:rsid w:val="001B2714"/>
    <w:rsid w:val="001B6C61"/>
    <w:rsid w:val="001B7651"/>
    <w:rsid w:val="001C06DB"/>
    <w:rsid w:val="001C1240"/>
    <w:rsid w:val="001C1E1E"/>
    <w:rsid w:val="001C22DD"/>
    <w:rsid w:val="001C35A9"/>
    <w:rsid w:val="001C5E74"/>
    <w:rsid w:val="001C62BE"/>
    <w:rsid w:val="001C6EBA"/>
    <w:rsid w:val="001C7561"/>
    <w:rsid w:val="001C7BF2"/>
    <w:rsid w:val="001D15AE"/>
    <w:rsid w:val="001D2882"/>
    <w:rsid w:val="001D2953"/>
    <w:rsid w:val="001D30DD"/>
    <w:rsid w:val="001D324C"/>
    <w:rsid w:val="001D3461"/>
    <w:rsid w:val="001D623A"/>
    <w:rsid w:val="001D7332"/>
    <w:rsid w:val="001E14BD"/>
    <w:rsid w:val="001E2266"/>
    <w:rsid w:val="001E2F5B"/>
    <w:rsid w:val="001E3809"/>
    <w:rsid w:val="001E39BF"/>
    <w:rsid w:val="001E5F18"/>
    <w:rsid w:val="001F0039"/>
    <w:rsid w:val="001F35B4"/>
    <w:rsid w:val="001F43C7"/>
    <w:rsid w:val="001F6A73"/>
    <w:rsid w:val="002009A5"/>
    <w:rsid w:val="00201A88"/>
    <w:rsid w:val="0020262B"/>
    <w:rsid w:val="0020362F"/>
    <w:rsid w:val="002043FC"/>
    <w:rsid w:val="00204637"/>
    <w:rsid w:val="00204A2B"/>
    <w:rsid w:val="00206AF3"/>
    <w:rsid w:val="00206E2D"/>
    <w:rsid w:val="00207D85"/>
    <w:rsid w:val="00210E24"/>
    <w:rsid w:val="0021174D"/>
    <w:rsid w:val="00215770"/>
    <w:rsid w:val="00216908"/>
    <w:rsid w:val="00217861"/>
    <w:rsid w:val="002265CD"/>
    <w:rsid w:val="00233F2B"/>
    <w:rsid w:val="002341CA"/>
    <w:rsid w:val="00236402"/>
    <w:rsid w:val="00237C69"/>
    <w:rsid w:val="00240CDE"/>
    <w:rsid w:val="00240D8F"/>
    <w:rsid w:val="00242245"/>
    <w:rsid w:val="00243170"/>
    <w:rsid w:val="00244DD1"/>
    <w:rsid w:val="00245DD9"/>
    <w:rsid w:val="00246891"/>
    <w:rsid w:val="00246D64"/>
    <w:rsid w:val="002471AD"/>
    <w:rsid w:val="00251174"/>
    <w:rsid w:val="002515DF"/>
    <w:rsid w:val="00253829"/>
    <w:rsid w:val="0025452C"/>
    <w:rsid w:val="0025648F"/>
    <w:rsid w:val="00260DBD"/>
    <w:rsid w:val="002617FB"/>
    <w:rsid w:val="00263FB7"/>
    <w:rsid w:val="00264217"/>
    <w:rsid w:val="002644EE"/>
    <w:rsid w:val="002650FC"/>
    <w:rsid w:val="00271ACE"/>
    <w:rsid w:val="002725DD"/>
    <w:rsid w:val="0027280C"/>
    <w:rsid w:val="002734B7"/>
    <w:rsid w:val="00273D69"/>
    <w:rsid w:val="0027471D"/>
    <w:rsid w:val="002759CC"/>
    <w:rsid w:val="00277066"/>
    <w:rsid w:val="002820E3"/>
    <w:rsid w:val="002829B6"/>
    <w:rsid w:val="00282BA8"/>
    <w:rsid w:val="00283F7C"/>
    <w:rsid w:val="00284FA3"/>
    <w:rsid w:val="00285091"/>
    <w:rsid w:val="00286CE5"/>
    <w:rsid w:val="00290A24"/>
    <w:rsid w:val="00292925"/>
    <w:rsid w:val="00292F34"/>
    <w:rsid w:val="002938A5"/>
    <w:rsid w:val="00293960"/>
    <w:rsid w:val="002940D8"/>
    <w:rsid w:val="0029430E"/>
    <w:rsid w:val="002947AB"/>
    <w:rsid w:val="00296127"/>
    <w:rsid w:val="002A086B"/>
    <w:rsid w:val="002A0DF1"/>
    <w:rsid w:val="002A2503"/>
    <w:rsid w:val="002A2C1B"/>
    <w:rsid w:val="002A2E94"/>
    <w:rsid w:val="002A360E"/>
    <w:rsid w:val="002A419B"/>
    <w:rsid w:val="002A5215"/>
    <w:rsid w:val="002A5BA9"/>
    <w:rsid w:val="002A7155"/>
    <w:rsid w:val="002A7A20"/>
    <w:rsid w:val="002B34B0"/>
    <w:rsid w:val="002B3A58"/>
    <w:rsid w:val="002B762F"/>
    <w:rsid w:val="002C1B6C"/>
    <w:rsid w:val="002C1DA3"/>
    <w:rsid w:val="002C2464"/>
    <w:rsid w:val="002C2BE7"/>
    <w:rsid w:val="002C2BED"/>
    <w:rsid w:val="002C2CE1"/>
    <w:rsid w:val="002C3E1C"/>
    <w:rsid w:val="002C5CFB"/>
    <w:rsid w:val="002C78AA"/>
    <w:rsid w:val="002C7C63"/>
    <w:rsid w:val="002D0A98"/>
    <w:rsid w:val="002D0D1B"/>
    <w:rsid w:val="002D2031"/>
    <w:rsid w:val="002D34E1"/>
    <w:rsid w:val="002D3B8A"/>
    <w:rsid w:val="002D400B"/>
    <w:rsid w:val="002D4DB9"/>
    <w:rsid w:val="002D5B64"/>
    <w:rsid w:val="002D7D40"/>
    <w:rsid w:val="002D7F75"/>
    <w:rsid w:val="002E0668"/>
    <w:rsid w:val="002E1983"/>
    <w:rsid w:val="002E31B1"/>
    <w:rsid w:val="002E473B"/>
    <w:rsid w:val="002E4F56"/>
    <w:rsid w:val="002E5540"/>
    <w:rsid w:val="002E6801"/>
    <w:rsid w:val="002E7193"/>
    <w:rsid w:val="002E7BFF"/>
    <w:rsid w:val="002E7D44"/>
    <w:rsid w:val="002F0C42"/>
    <w:rsid w:val="002F14D4"/>
    <w:rsid w:val="002F34B7"/>
    <w:rsid w:val="002F41D7"/>
    <w:rsid w:val="002F671B"/>
    <w:rsid w:val="0030033F"/>
    <w:rsid w:val="003017F0"/>
    <w:rsid w:val="00306154"/>
    <w:rsid w:val="003101AC"/>
    <w:rsid w:val="0031110F"/>
    <w:rsid w:val="003128BA"/>
    <w:rsid w:val="003135A8"/>
    <w:rsid w:val="00314570"/>
    <w:rsid w:val="003153E8"/>
    <w:rsid w:val="00315F7C"/>
    <w:rsid w:val="00317952"/>
    <w:rsid w:val="00320AD6"/>
    <w:rsid w:val="00320DD0"/>
    <w:rsid w:val="00321DC0"/>
    <w:rsid w:val="00322083"/>
    <w:rsid w:val="00332A02"/>
    <w:rsid w:val="003357F0"/>
    <w:rsid w:val="00335885"/>
    <w:rsid w:val="003374E4"/>
    <w:rsid w:val="00337779"/>
    <w:rsid w:val="003409FF"/>
    <w:rsid w:val="00341A9D"/>
    <w:rsid w:val="00342197"/>
    <w:rsid w:val="003424EF"/>
    <w:rsid w:val="00342BDC"/>
    <w:rsid w:val="00344407"/>
    <w:rsid w:val="00350FEB"/>
    <w:rsid w:val="003510B0"/>
    <w:rsid w:val="0035147A"/>
    <w:rsid w:val="00353109"/>
    <w:rsid w:val="003534A0"/>
    <w:rsid w:val="00353E9F"/>
    <w:rsid w:val="003542F3"/>
    <w:rsid w:val="00354B85"/>
    <w:rsid w:val="00355E87"/>
    <w:rsid w:val="0035727A"/>
    <w:rsid w:val="00357B24"/>
    <w:rsid w:val="00360435"/>
    <w:rsid w:val="00360F59"/>
    <w:rsid w:val="00361A37"/>
    <w:rsid w:val="00364436"/>
    <w:rsid w:val="0036623E"/>
    <w:rsid w:val="00367038"/>
    <w:rsid w:val="003702F0"/>
    <w:rsid w:val="00370553"/>
    <w:rsid w:val="003713C7"/>
    <w:rsid w:val="00372F4E"/>
    <w:rsid w:val="00373B47"/>
    <w:rsid w:val="00375447"/>
    <w:rsid w:val="00375EE4"/>
    <w:rsid w:val="003776D4"/>
    <w:rsid w:val="003816BE"/>
    <w:rsid w:val="003818D7"/>
    <w:rsid w:val="003846F1"/>
    <w:rsid w:val="003852C0"/>
    <w:rsid w:val="003854E7"/>
    <w:rsid w:val="003856D1"/>
    <w:rsid w:val="00385E1B"/>
    <w:rsid w:val="003860DF"/>
    <w:rsid w:val="003866E9"/>
    <w:rsid w:val="00386A3C"/>
    <w:rsid w:val="00386F81"/>
    <w:rsid w:val="00390F3B"/>
    <w:rsid w:val="0039128F"/>
    <w:rsid w:val="003913DD"/>
    <w:rsid w:val="0039350F"/>
    <w:rsid w:val="003941FD"/>
    <w:rsid w:val="00396A91"/>
    <w:rsid w:val="00396FC5"/>
    <w:rsid w:val="00397715"/>
    <w:rsid w:val="00397D00"/>
    <w:rsid w:val="003A05F5"/>
    <w:rsid w:val="003A38F3"/>
    <w:rsid w:val="003A4A38"/>
    <w:rsid w:val="003A4ADE"/>
    <w:rsid w:val="003B022E"/>
    <w:rsid w:val="003B2102"/>
    <w:rsid w:val="003B3956"/>
    <w:rsid w:val="003B47A1"/>
    <w:rsid w:val="003B499F"/>
    <w:rsid w:val="003C0057"/>
    <w:rsid w:val="003C2140"/>
    <w:rsid w:val="003C27E3"/>
    <w:rsid w:val="003C2CC6"/>
    <w:rsid w:val="003C7F33"/>
    <w:rsid w:val="003D058A"/>
    <w:rsid w:val="003D0627"/>
    <w:rsid w:val="003D0F47"/>
    <w:rsid w:val="003D3073"/>
    <w:rsid w:val="003D5354"/>
    <w:rsid w:val="003D5603"/>
    <w:rsid w:val="003E02CD"/>
    <w:rsid w:val="003E0B44"/>
    <w:rsid w:val="003E28F5"/>
    <w:rsid w:val="003E2D46"/>
    <w:rsid w:val="003E3F82"/>
    <w:rsid w:val="003E50A5"/>
    <w:rsid w:val="003E75AF"/>
    <w:rsid w:val="003E76ED"/>
    <w:rsid w:val="003E79F2"/>
    <w:rsid w:val="003F05EE"/>
    <w:rsid w:val="003F0DEB"/>
    <w:rsid w:val="003F215C"/>
    <w:rsid w:val="003F3334"/>
    <w:rsid w:val="003F45B9"/>
    <w:rsid w:val="003F474E"/>
    <w:rsid w:val="003F6CB6"/>
    <w:rsid w:val="003F7713"/>
    <w:rsid w:val="00401BBA"/>
    <w:rsid w:val="00402CBB"/>
    <w:rsid w:val="00403478"/>
    <w:rsid w:val="00403B84"/>
    <w:rsid w:val="00404EB8"/>
    <w:rsid w:val="004051E8"/>
    <w:rsid w:val="0041049E"/>
    <w:rsid w:val="0041258B"/>
    <w:rsid w:val="00414266"/>
    <w:rsid w:val="0041604D"/>
    <w:rsid w:val="0041761B"/>
    <w:rsid w:val="00417E09"/>
    <w:rsid w:val="004217D2"/>
    <w:rsid w:val="004230CC"/>
    <w:rsid w:val="004232DB"/>
    <w:rsid w:val="00424DF2"/>
    <w:rsid w:val="00425A89"/>
    <w:rsid w:val="00426B42"/>
    <w:rsid w:val="00426FD3"/>
    <w:rsid w:val="004277E4"/>
    <w:rsid w:val="00430283"/>
    <w:rsid w:val="00430519"/>
    <w:rsid w:val="0043133F"/>
    <w:rsid w:val="004338CF"/>
    <w:rsid w:val="00434B33"/>
    <w:rsid w:val="00441BFA"/>
    <w:rsid w:val="00445B2B"/>
    <w:rsid w:val="00446573"/>
    <w:rsid w:val="0044755E"/>
    <w:rsid w:val="00447589"/>
    <w:rsid w:val="00451064"/>
    <w:rsid w:val="00451ECB"/>
    <w:rsid w:val="00452726"/>
    <w:rsid w:val="00453A2F"/>
    <w:rsid w:val="0045595C"/>
    <w:rsid w:val="00456138"/>
    <w:rsid w:val="004563AC"/>
    <w:rsid w:val="00457AE8"/>
    <w:rsid w:val="00460FA1"/>
    <w:rsid w:val="00465735"/>
    <w:rsid w:val="004666A3"/>
    <w:rsid w:val="00467406"/>
    <w:rsid w:val="0047096E"/>
    <w:rsid w:val="00471797"/>
    <w:rsid w:val="00471989"/>
    <w:rsid w:val="0047784E"/>
    <w:rsid w:val="004812D4"/>
    <w:rsid w:val="00482D07"/>
    <w:rsid w:val="00482F82"/>
    <w:rsid w:val="0048536A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5396"/>
    <w:rsid w:val="0049749D"/>
    <w:rsid w:val="00497B23"/>
    <w:rsid w:val="004A27E4"/>
    <w:rsid w:val="004A2D06"/>
    <w:rsid w:val="004A3BDB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1B8B"/>
    <w:rsid w:val="004B1B95"/>
    <w:rsid w:val="004B4947"/>
    <w:rsid w:val="004B4E34"/>
    <w:rsid w:val="004B4E3D"/>
    <w:rsid w:val="004B5B57"/>
    <w:rsid w:val="004B6736"/>
    <w:rsid w:val="004B7520"/>
    <w:rsid w:val="004B7A99"/>
    <w:rsid w:val="004C0223"/>
    <w:rsid w:val="004C0EA9"/>
    <w:rsid w:val="004C1F96"/>
    <w:rsid w:val="004C32F0"/>
    <w:rsid w:val="004C7B72"/>
    <w:rsid w:val="004D1826"/>
    <w:rsid w:val="004D1BAB"/>
    <w:rsid w:val="004D1EB9"/>
    <w:rsid w:val="004D28EA"/>
    <w:rsid w:val="004D554A"/>
    <w:rsid w:val="004D682E"/>
    <w:rsid w:val="004D7193"/>
    <w:rsid w:val="004E0BE9"/>
    <w:rsid w:val="004E312A"/>
    <w:rsid w:val="004E3691"/>
    <w:rsid w:val="004E4D72"/>
    <w:rsid w:val="004F2642"/>
    <w:rsid w:val="004F2A5E"/>
    <w:rsid w:val="004F345B"/>
    <w:rsid w:val="004F40A9"/>
    <w:rsid w:val="004F6452"/>
    <w:rsid w:val="004F67BD"/>
    <w:rsid w:val="004F715A"/>
    <w:rsid w:val="004F7D8A"/>
    <w:rsid w:val="004F7EC6"/>
    <w:rsid w:val="00500053"/>
    <w:rsid w:val="00501E5C"/>
    <w:rsid w:val="005051B5"/>
    <w:rsid w:val="005104E2"/>
    <w:rsid w:val="005114E5"/>
    <w:rsid w:val="00513271"/>
    <w:rsid w:val="00513BD9"/>
    <w:rsid w:val="00514654"/>
    <w:rsid w:val="00516748"/>
    <w:rsid w:val="00517742"/>
    <w:rsid w:val="00517B5F"/>
    <w:rsid w:val="00522A7D"/>
    <w:rsid w:val="0052472F"/>
    <w:rsid w:val="005247EE"/>
    <w:rsid w:val="0052585A"/>
    <w:rsid w:val="00526CA1"/>
    <w:rsid w:val="00526D1D"/>
    <w:rsid w:val="00527AD2"/>
    <w:rsid w:val="005304F0"/>
    <w:rsid w:val="005308E3"/>
    <w:rsid w:val="00531DCB"/>
    <w:rsid w:val="00531E41"/>
    <w:rsid w:val="00533C21"/>
    <w:rsid w:val="00533C22"/>
    <w:rsid w:val="005356EA"/>
    <w:rsid w:val="005362CE"/>
    <w:rsid w:val="00536A70"/>
    <w:rsid w:val="0054012F"/>
    <w:rsid w:val="00541B8D"/>
    <w:rsid w:val="0054218F"/>
    <w:rsid w:val="0054287E"/>
    <w:rsid w:val="005434F9"/>
    <w:rsid w:val="00543F4A"/>
    <w:rsid w:val="005456B9"/>
    <w:rsid w:val="00546392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4591"/>
    <w:rsid w:val="00565EBC"/>
    <w:rsid w:val="00570FDF"/>
    <w:rsid w:val="005713FD"/>
    <w:rsid w:val="00572035"/>
    <w:rsid w:val="005758FD"/>
    <w:rsid w:val="00577269"/>
    <w:rsid w:val="00577339"/>
    <w:rsid w:val="0057785C"/>
    <w:rsid w:val="00580722"/>
    <w:rsid w:val="00580D50"/>
    <w:rsid w:val="00583533"/>
    <w:rsid w:val="0058364D"/>
    <w:rsid w:val="005850CF"/>
    <w:rsid w:val="00586505"/>
    <w:rsid w:val="0058678C"/>
    <w:rsid w:val="005867DB"/>
    <w:rsid w:val="00592991"/>
    <w:rsid w:val="00592E30"/>
    <w:rsid w:val="00595B34"/>
    <w:rsid w:val="00596DD6"/>
    <w:rsid w:val="005A07EE"/>
    <w:rsid w:val="005A3B58"/>
    <w:rsid w:val="005A536D"/>
    <w:rsid w:val="005A5A6E"/>
    <w:rsid w:val="005A7FE6"/>
    <w:rsid w:val="005B1054"/>
    <w:rsid w:val="005B14F9"/>
    <w:rsid w:val="005B1FF5"/>
    <w:rsid w:val="005B3B63"/>
    <w:rsid w:val="005B43C1"/>
    <w:rsid w:val="005B49C6"/>
    <w:rsid w:val="005B66A0"/>
    <w:rsid w:val="005C0B63"/>
    <w:rsid w:val="005C0FD5"/>
    <w:rsid w:val="005C18D2"/>
    <w:rsid w:val="005C1AC7"/>
    <w:rsid w:val="005C24F2"/>
    <w:rsid w:val="005C3670"/>
    <w:rsid w:val="005C4EE9"/>
    <w:rsid w:val="005C532E"/>
    <w:rsid w:val="005D0BA3"/>
    <w:rsid w:val="005D14B5"/>
    <w:rsid w:val="005D15A9"/>
    <w:rsid w:val="005D29F0"/>
    <w:rsid w:val="005D3C2D"/>
    <w:rsid w:val="005D4951"/>
    <w:rsid w:val="005D7EF2"/>
    <w:rsid w:val="005D7F91"/>
    <w:rsid w:val="005E0546"/>
    <w:rsid w:val="005E0B29"/>
    <w:rsid w:val="005E0CB6"/>
    <w:rsid w:val="005E1036"/>
    <w:rsid w:val="005E1F48"/>
    <w:rsid w:val="005E259F"/>
    <w:rsid w:val="005E2CCE"/>
    <w:rsid w:val="005E2EC5"/>
    <w:rsid w:val="005E4C33"/>
    <w:rsid w:val="005E66C7"/>
    <w:rsid w:val="005E6D0D"/>
    <w:rsid w:val="005F0BF8"/>
    <w:rsid w:val="005F0FE1"/>
    <w:rsid w:val="005F1074"/>
    <w:rsid w:val="005F4E1D"/>
    <w:rsid w:val="005F58E2"/>
    <w:rsid w:val="005F58E5"/>
    <w:rsid w:val="005F63A8"/>
    <w:rsid w:val="005F6906"/>
    <w:rsid w:val="005F6B4A"/>
    <w:rsid w:val="005F7ECA"/>
    <w:rsid w:val="00600186"/>
    <w:rsid w:val="0060052B"/>
    <w:rsid w:val="00600B81"/>
    <w:rsid w:val="00600F6A"/>
    <w:rsid w:val="0060211B"/>
    <w:rsid w:val="00602DF3"/>
    <w:rsid w:val="00604784"/>
    <w:rsid w:val="00605D9C"/>
    <w:rsid w:val="00606472"/>
    <w:rsid w:val="00607A29"/>
    <w:rsid w:val="00611CEB"/>
    <w:rsid w:val="00611D68"/>
    <w:rsid w:val="00612844"/>
    <w:rsid w:val="006128AB"/>
    <w:rsid w:val="006154B0"/>
    <w:rsid w:val="00616467"/>
    <w:rsid w:val="00617F50"/>
    <w:rsid w:val="006200B7"/>
    <w:rsid w:val="006202D8"/>
    <w:rsid w:val="006205C0"/>
    <w:rsid w:val="006221F2"/>
    <w:rsid w:val="006224F0"/>
    <w:rsid w:val="0062302F"/>
    <w:rsid w:val="00623117"/>
    <w:rsid w:val="006241BC"/>
    <w:rsid w:val="00624E76"/>
    <w:rsid w:val="00626DAB"/>
    <w:rsid w:val="00630C14"/>
    <w:rsid w:val="0063188C"/>
    <w:rsid w:val="006344BF"/>
    <w:rsid w:val="00637F9C"/>
    <w:rsid w:val="0064130D"/>
    <w:rsid w:val="00641B68"/>
    <w:rsid w:val="00642D2E"/>
    <w:rsid w:val="006435B0"/>
    <w:rsid w:val="00645070"/>
    <w:rsid w:val="006454BE"/>
    <w:rsid w:val="006479B3"/>
    <w:rsid w:val="00651EA9"/>
    <w:rsid w:val="00652EAB"/>
    <w:rsid w:val="006533D0"/>
    <w:rsid w:val="00653FAE"/>
    <w:rsid w:val="00654C3A"/>
    <w:rsid w:val="0065505D"/>
    <w:rsid w:val="0065574D"/>
    <w:rsid w:val="00656393"/>
    <w:rsid w:val="00657522"/>
    <w:rsid w:val="00657B5C"/>
    <w:rsid w:val="00660334"/>
    <w:rsid w:val="006603B4"/>
    <w:rsid w:val="00660EFC"/>
    <w:rsid w:val="0066110E"/>
    <w:rsid w:val="00663906"/>
    <w:rsid w:val="00664137"/>
    <w:rsid w:val="006644D8"/>
    <w:rsid w:val="00664547"/>
    <w:rsid w:val="0066552D"/>
    <w:rsid w:val="00665948"/>
    <w:rsid w:val="0066664C"/>
    <w:rsid w:val="00667254"/>
    <w:rsid w:val="006705FB"/>
    <w:rsid w:val="006708EE"/>
    <w:rsid w:val="0067194C"/>
    <w:rsid w:val="0067388C"/>
    <w:rsid w:val="0067472C"/>
    <w:rsid w:val="0067773B"/>
    <w:rsid w:val="00677C98"/>
    <w:rsid w:val="00677EC3"/>
    <w:rsid w:val="00680491"/>
    <w:rsid w:val="00681895"/>
    <w:rsid w:val="00682208"/>
    <w:rsid w:val="00682CC6"/>
    <w:rsid w:val="006859A2"/>
    <w:rsid w:val="006862C3"/>
    <w:rsid w:val="006865AB"/>
    <w:rsid w:val="00690E10"/>
    <w:rsid w:val="006921A1"/>
    <w:rsid w:val="0069450F"/>
    <w:rsid w:val="006A1700"/>
    <w:rsid w:val="006A6C25"/>
    <w:rsid w:val="006A7132"/>
    <w:rsid w:val="006A7191"/>
    <w:rsid w:val="006B0ED0"/>
    <w:rsid w:val="006B2961"/>
    <w:rsid w:val="006B5C5D"/>
    <w:rsid w:val="006B7A09"/>
    <w:rsid w:val="006C07BB"/>
    <w:rsid w:val="006C1262"/>
    <w:rsid w:val="006C1683"/>
    <w:rsid w:val="006C1ADE"/>
    <w:rsid w:val="006C29A4"/>
    <w:rsid w:val="006C42BC"/>
    <w:rsid w:val="006C4625"/>
    <w:rsid w:val="006C4D44"/>
    <w:rsid w:val="006D29BD"/>
    <w:rsid w:val="006D62F8"/>
    <w:rsid w:val="006E0E8C"/>
    <w:rsid w:val="006E1442"/>
    <w:rsid w:val="006E1890"/>
    <w:rsid w:val="006E1BE5"/>
    <w:rsid w:val="006E1DF7"/>
    <w:rsid w:val="006E28BC"/>
    <w:rsid w:val="006E3B9B"/>
    <w:rsid w:val="006E4CA4"/>
    <w:rsid w:val="006E5C9E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ABC"/>
    <w:rsid w:val="00701ACF"/>
    <w:rsid w:val="0070264C"/>
    <w:rsid w:val="007033E6"/>
    <w:rsid w:val="00703DF4"/>
    <w:rsid w:val="00703F0D"/>
    <w:rsid w:val="00704DD5"/>
    <w:rsid w:val="00707A5E"/>
    <w:rsid w:val="00707D52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6A6D"/>
    <w:rsid w:val="00717B1B"/>
    <w:rsid w:val="00720928"/>
    <w:rsid w:val="00720E06"/>
    <w:rsid w:val="00720F95"/>
    <w:rsid w:val="00722B0A"/>
    <w:rsid w:val="007237BC"/>
    <w:rsid w:val="0072498D"/>
    <w:rsid w:val="00724BE6"/>
    <w:rsid w:val="007250A4"/>
    <w:rsid w:val="00726152"/>
    <w:rsid w:val="00730E61"/>
    <w:rsid w:val="0073430F"/>
    <w:rsid w:val="007346BB"/>
    <w:rsid w:val="00734DB9"/>
    <w:rsid w:val="007373EE"/>
    <w:rsid w:val="00737DB1"/>
    <w:rsid w:val="00740513"/>
    <w:rsid w:val="007409B8"/>
    <w:rsid w:val="00740E09"/>
    <w:rsid w:val="00741A81"/>
    <w:rsid w:val="00742DCF"/>
    <w:rsid w:val="007430BE"/>
    <w:rsid w:val="00743A37"/>
    <w:rsid w:val="00743A7F"/>
    <w:rsid w:val="00745124"/>
    <w:rsid w:val="00745589"/>
    <w:rsid w:val="00745E0E"/>
    <w:rsid w:val="00746000"/>
    <w:rsid w:val="00746360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181"/>
    <w:rsid w:val="0075784F"/>
    <w:rsid w:val="00757E47"/>
    <w:rsid w:val="0076115C"/>
    <w:rsid w:val="00761505"/>
    <w:rsid w:val="00762B76"/>
    <w:rsid w:val="00763136"/>
    <w:rsid w:val="00764140"/>
    <w:rsid w:val="0076667A"/>
    <w:rsid w:val="00766977"/>
    <w:rsid w:val="00766FDA"/>
    <w:rsid w:val="007712BA"/>
    <w:rsid w:val="00771D39"/>
    <w:rsid w:val="0077346B"/>
    <w:rsid w:val="00775421"/>
    <w:rsid w:val="0077668A"/>
    <w:rsid w:val="0077691A"/>
    <w:rsid w:val="00780124"/>
    <w:rsid w:val="0078023F"/>
    <w:rsid w:val="0078119A"/>
    <w:rsid w:val="0078278F"/>
    <w:rsid w:val="00782C84"/>
    <w:rsid w:val="00784ACB"/>
    <w:rsid w:val="00785798"/>
    <w:rsid w:val="00790D5A"/>
    <w:rsid w:val="007911DA"/>
    <w:rsid w:val="00793925"/>
    <w:rsid w:val="00793B01"/>
    <w:rsid w:val="007953E6"/>
    <w:rsid w:val="007956C0"/>
    <w:rsid w:val="00795BF7"/>
    <w:rsid w:val="00795CD5"/>
    <w:rsid w:val="007963BA"/>
    <w:rsid w:val="007A10AD"/>
    <w:rsid w:val="007A259D"/>
    <w:rsid w:val="007A598D"/>
    <w:rsid w:val="007A5F88"/>
    <w:rsid w:val="007A61C3"/>
    <w:rsid w:val="007A6DBE"/>
    <w:rsid w:val="007B0BD0"/>
    <w:rsid w:val="007B1105"/>
    <w:rsid w:val="007B2E1F"/>
    <w:rsid w:val="007B2E55"/>
    <w:rsid w:val="007B4334"/>
    <w:rsid w:val="007B4DEE"/>
    <w:rsid w:val="007B6033"/>
    <w:rsid w:val="007B7B1B"/>
    <w:rsid w:val="007C0903"/>
    <w:rsid w:val="007C2B94"/>
    <w:rsid w:val="007C40C8"/>
    <w:rsid w:val="007C41F3"/>
    <w:rsid w:val="007C6435"/>
    <w:rsid w:val="007C6A15"/>
    <w:rsid w:val="007C7293"/>
    <w:rsid w:val="007C79A5"/>
    <w:rsid w:val="007C7E9C"/>
    <w:rsid w:val="007D1A26"/>
    <w:rsid w:val="007D1EAF"/>
    <w:rsid w:val="007D29C0"/>
    <w:rsid w:val="007D2A90"/>
    <w:rsid w:val="007D52D6"/>
    <w:rsid w:val="007D5CFB"/>
    <w:rsid w:val="007D6645"/>
    <w:rsid w:val="007D6E71"/>
    <w:rsid w:val="007E0F9A"/>
    <w:rsid w:val="007E2A9D"/>
    <w:rsid w:val="007E4576"/>
    <w:rsid w:val="007E5A89"/>
    <w:rsid w:val="007E6720"/>
    <w:rsid w:val="007E6F43"/>
    <w:rsid w:val="007F01FE"/>
    <w:rsid w:val="007F5179"/>
    <w:rsid w:val="007F52FE"/>
    <w:rsid w:val="00801969"/>
    <w:rsid w:val="0080305B"/>
    <w:rsid w:val="00804AED"/>
    <w:rsid w:val="00805673"/>
    <w:rsid w:val="008065E9"/>
    <w:rsid w:val="00806B98"/>
    <w:rsid w:val="008131A1"/>
    <w:rsid w:val="0081365E"/>
    <w:rsid w:val="00815CC1"/>
    <w:rsid w:val="008206B4"/>
    <w:rsid w:val="00823075"/>
    <w:rsid w:val="0082467F"/>
    <w:rsid w:val="00830181"/>
    <w:rsid w:val="00832F5F"/>
    <w:rsid w:val="00833530"/>
    <w:rsid w:val="00836DCF"/>
    <w:rsid w:val="00840071"/>
    <w:rsid w:val="0084229A"/>
    <w:rsid w:val="008430FD"/>
    <w:rsid w:val="00843C20"/>
    <w:rsid w:val="00843F50"/>
    <w:rsid w:val="00843FF2"/>
    <w:rsid w:val="00844372"/>
    <w:rsid w:val="00845679"/>
    <w:rsid w:val="00845FE8"/>
    <w:rsid w:val="008461E4"/>
    <w:rsid w:val="00851D84"/>
    <w:rsid w:val="008556BA"/>
    <w:rsid w:val="00855F28"/>
    <w:rsid w:val="00856CF2"/>
    <w:rsid w:val="00857E27"/>
    <w:rsid w:val="00861A66"/>
    <w:rsid w:val="0086202B"/>
    <w:rsid w:val="00864E42"/>
    <w:rsid w:val="00866E72"/>
    <w:rsid w:val="008672F4"/>
    <w:rsid w:val="00870532"/>
    <w:rsid w:val="00871E22"/>
    <w:rsid w:val="00872CA4"/>
    <w:rsid w:val="00872E2C"/>
    <w:rsid w:val="00874ED0"/>
    <w:rsid w:val="008760DF"/>
    <w:rsid w:val="00876264"/>
    <w:rsid w:val="00876A14"/>
    <w:rsid w:val="008771D6"/>
    <w:rsid w:val="00877F55"/>
    <w:rsid w:val="00881C8D"/>
    <w:rsid w:val="00882518"/>
    <w:rsid w:val="00882C3F"/>
    <w:rsid w:val="008844F6"/>
    <w:rsid w:val="00884C6B"/>
    <w:rsid w:val="0088561C"/>
    <w:rsid w:val="00885D2E"/>
    <w:rsid w:val="00886860"/>
    <w:rsid w:val="00887251"/>
    <w:rsid w:val="00887ABE"/>
    <w:rsid w:val="0089082E"/>
    <w:rsid w:val="00891315"/>
    <w:rsid w:val="0089183A"/>
    <w:rsid w:val="00891C99"/>
    <w:rsid w:val="0089241A"/>
    <w:rsid w:val="0089282B"/>
    <w:rsid w:val="00892BAD"/>
    <w:rsid w:val="00893ADC"/>
    <w:rsid w:val="008943A7"/>
    <w:rsid w:val="008969B1"/>
    <w:rsid w:val="0089744A"/>
    <w:rsid w:val="00897FDE"/>
    <w:rsid w:val="00897FFC"/>
    <w:rsid w:val="008A0E88"/>
    <w:rsid w:val="008A20AA"/>
    <w:rsid w:val="008A2300"/>
    <w:rsid w:val="008A2678"/>
    <w:rsid w:val="008A3FEB"/>
    <w:rsid w:val="008A4071"/>
    <w:rsid w:val="008A4171"/>
    <w:rsid w:val="008A567D"/>
    <w:rsid w:val="008B08CE"/>
    <w:rsid w:val="008B09D4"/>
    <w:rsid w:val="008B4DF4"/>
    <w:rsid w:val="008B584F"/>
    <w:rsid w:val="008C066A"/>
    <w:rsid w:val="008C19F5"/>
    <w:rsid w:val="008C1D09"/>
    <w:rsid w:val="008C3CA3"/>
    <w:rsid w:val="008C52CB"/>
    <w:rsid w:val="008C6962"/>
    <w:rsid w:val="008D1554"/>
    <w:rsid w:val="008D18A8"/>
    <w:rsid w:val="008D2439"/>
    <w:rsid w:val="008D3B0B"/>
    <w:rsid w:val="008D3EBC"/>
    <w:rsid w:val="008D3FB1"/>
    <w:rsid w:val="008D7035"/>
    <w:rsid w:val="008D7482"/>
    <w:rsid w:val="008D74BF"/>
    <w:rsid w:val="008E1289"/>
    <w:rsid w:val="008E249F"/>
    <w:rsid w:val="008E2C98"/>
    <w:rsid w:val="008E3893"/>
    <w:rsid w:val="008E3B2E"/>
    <w:rsid w:val="008E6C9C"/>
    <w:rsid w:val="008F09AA"/>
    <w:rsid w:val="008F2E97"/>
    <w:rsid w:val="008F37E3"/>
    <w:rsid w:val="008F3EAA"/>
    <w:rsid w:val="008F499F"/>
    <w:rsid w:val="008F4BAD"/>
    <w:rsid w:val="008F549F"/>
    <w:rsid w:val="008F55A8"/>
    <w:rsid w:val="008F6B94"/>
    <w:rsid w:val="00900095"/>
    <w:rsid w:val="00900E70"/>
    <w:rsid w:val="009012D5"/>
    <w:rsid w:val="00902744"/>
    <w:rsid w:val="009027C5"/>
    <w:rsid w:val="00902B9B"/>
    <w:rsid w:val="00902F5F"/>
    <w:rsid w:val="00904D6B"/>
    <w:rsid w:val="00904FAE"/>
    <w:rsid w:val="00905112"/>
    <w:rsid w:val="00906926"/>
    <w:rsid w:val="009069E8"/>
    <w:rsid w:val="00907B6C"/>
    <w:rsid w:val="009101EF"/>
    <w:rsid w:val="00910D9A"/>
    <w:rsid w:val="009118D2"/>
    <w:rsid w:val="00913A38"/>
    <w:rsid w:val="00914559"/>
    <w:rsid w:val="009147F8"/>
    <w:rsid w:val="009152A9"/>
    <w:rsid w:val="00920F8C"/>
    <w:rsid w:val="00921759"/>
    <w:rsid w:val="00922EDC"/>
    <w:rsid w:val="0092311A"/>
    <w:rsid w:val="009237FA"/>
    <w:rsid w:val="00923DDB"/>
    <w:rsid w:val="00925651"/>
    <w:rsid w:val="0092683D"/>
    <w:rsid w:val="00926A74"/>
    <w:rsid w:val="0092751A"/>
    <w:rsid w:val="00931CF3"/>
    <w:rsid w:val="00931FD0"/>
    <w:rsid w:val="00933F90"/>
    <w:rsid w:val="009345C1"/>
    <w:rsid w:val="00937FE4"/>
    <w:rsid w:val="00941D59"/>
    <w:rsid w:val="00943276"/>
    <w:rsid w:val="009442AA"/>
    <w:rsid w:val="00945F7C"/>
    <w:rsid w:val="00946633"/>
    <w:rsid w:val="009472F6"/>
    <w:rsid w:val="00947856"/>
    <w:rsid w:val="00952D33"/>
    <w:rsid w:val="00953678"/>
    <w:rsid w:val="00957210"/>
    <w:rsid w:val="00957488"/>
    <w:rsid w:val="00957656"/>
    <w:rsid w:val="009636A7"/>
    <w:rsid w:val="00963DB6"/>
    <w:rsid w:val="00963EE7"/>
    <w:rsid w:val="00964A1D"/>
    <w:rsid w:val="00964CFC"/>
    <w:rsid w:val="00965BD2"/>
    <w:rsid w:val="009674CB"/>
    <w:rsid w:val="009706D8"/>
    <w:rsid w:val="00975700"/>
    <w:rsid w:val="00975748"/>
    <w:rsid w:val="00976DD0"/>
    <w:rsid w:val="009808EF"/>
    <w:rsid w:val="00980FD4"/>
    <w:rsid w:val="00982461"/>
    <w:rsid w:val="00982A40"/>
    <w:rsid w:val="00982C96"/>
    <w:rsid w:val="00982E98"/>
    <w:rsid w:val="00983BFB"/>
    <w:rsid w:val="009858E2"/>
    <w:rsid w:val="00985AF9"/>
    <w:rsid w:val="009900A9"/>
    <w:rsid w:val="00992909"/>
    <w:rsid w:val="0099332A"/>
    <w:rsid w:val="009A2CD2"/>
    <w:rsid w:val="009A2DAD"/>
    <w:rsid w:val="009A2DC9"/>
    <w:rsid w:val="009A4532"/>
    <w:rsid w:val="009A5173"/>
    <w:rsid w:val="009A52A5"/>
    <w:rsid w:val="009A60DC"/>
    <w:rsid w:val="009A6F3E"/>
    <w:rsid w:val="009A6F70"/>
    <w:rsid w:val="009A731A"/>
    <w:rsid w:val="009A78F2"/>
    <w:rsid w:val="009A7D40"/>
    <w:rsid w:val="009B2067"/>
    <w:rsid w:val="009B2129"/>
    <w:rsid w:val="009B242B"/>
    <w:rsid w:val="009B299E"/>
    <w:rsid w:val="009B3458"/>
    <w:rsid w:val="009B3CB8"/>
    <w:rsid w:val="009B47CE"/>
    <w:rsid w:val="009B4824"/>
    <w:rsid w:val="009B5CE0"/>
    <w:rsid w:val="009B6730"/>
    <w:rsid w:val="009B74F1"/>
    <w:rsid w:val="009C09C7"/>
    <w:rsid w:val="009C1FC6"/>
    <w:rsid w:val="009C346E"/>
    <w:rsid w:val="009C467B"/>
    <w:rsid w:val="009C48EE"/>
    <w:rsid w:val="009C6EC5"/>
    <w:rsid w:val="009C6F32"/>
    <w:rsid w:val="009C73E5"/>
    <w:rsid w:val="009C7DC8"/>
    <w:rsid w:val="009D22D6"/>
    <w:rsid w:val="009D3425"/>
    <w:rsid w:val="009D4829"/>
    <w:rsid w:val="009D5ADA"/>
    <w:rsid w:val="009D62AD"/>
    <w:rsid w:val="009E0174"/>
    <w:rsid w:val="009E049B"/>
    <w:rsid w:val="009E0A18"/>
    <w:rsid w:val="009E1A9E"/>
    <w:rsid w:val="009E4BC8"/>
    <w:rsid w:val="009E5BDB"/>
    <w:rsid w:val="009E623A"/>
    <w:rsid w:val="009E66A0"/>
    <w:rsid w:val="009E6909"/>
    <w:rsid w:val="009F07AA"/>
    <w:rsid w:val="009F0B71"/>
    <w:rsid w:val="009F3BDF"/>
    <w:rsid w:val="009F4068"/>
    <w:rsid w:val="009F4127"/>
    <w:rsid w:val="009F4408"/>
    <w:rsid w:val="009F57BA"/>
    <w:rsid w:val="009F5D71"/>
    <w:rsid w:val="009F5EF6"/>
    <w:rsid w:val="009F684B"/>
    <w:rsid w:val="009F6C3A"/>
    <w:rsid w:val="009F729A"/>
    <w:rsid w:val="00A00A92"/>
    <w:rsid w:val="00A01A60"/>
    <w:rsid w:val="00A03CFE"/>
    <w:rsid w:val="00A05A9E"/>
    <w:rsid w:val="00A06114"/>
    <w:rsid w:val="00A065AE"/>
    <w:rsid w:val="00A1179D"/>
    <w:rsid w:val="00A11BE4"/>
    <w:rsid w:val="00A142DD"/>
    <w:rsid w:val="00A14971"/>
    <w:rsid w:val="00A15643"/>
    <w:rsid w:val="00A16E79"/>
    <w:rsid w:val="00A17603"/>
    <w:rsid w:val="00A20718"/>
    <w:rsid w:val="00A2522C"/>
    <w:rsid w:val="00A25638"/>
    <w:rsid w:val="00A2678A"/>
    <w:rsid w:val="00A271EE"/>
    <w:rsid w:val="00A3087F"/>
    <w:rsid w:val="00A31233"/>
    <w:rsid w:val="00A350BA"/>
    <w:rsid w:val="00A369BC"/>
    <w:rsid w:val="00A421E7"/>
    <w:rsid w:val="00A42573"/>
    <w:rsid w:val="00A42FAD"/>
    <w:rsid w:val="00A4499A"/>
    <w:rsid w:val="00A5402B"/>
    <w:rsid w:val="00A552B9"/>
    <w:rsid w:val="00A559D7"/>
    <w:rsid w:val="00A5727C"/>
    <w:rsid w:val="00A60BBD"/>
    <w:rsid w:val="00A61E01"/>
    <w:rsid w:val="00A6244B"/>
    <w:rsid w:val="00A62CF3"/>
    <w:rsid w:val="00A64848"/>
    <w:rsid w:val="00A6601A"/>
    <w:rsid w:val="00A6671B"/>
    <w:rsid w:val="00A67623"/>
    <w:rsid w:val="00A70615"/>
    <w:rsid w:val="00A712C0"/>
    <w:rsid w:val="00A71428"/>
    <w:rsid w:val="00A723EE"/>
    <w:rsid w:val="00A7264B"/>
    <w:rsid w:val="00A74147"/>
    <w:rsid w:val="00A7424C"/>
    <w:rsid w:val="00A742D5"/>
    <w:rsid w:val="00A74796"/>
    <w:rsid w:val="00A76B00"/>
    <w:rsid w:val="00A76BA3"/>
    <w:rsid w:val="00A777B1"/>
    <w:rsid w:val="00A77FB6"/>
    <w:rsid w:val="00A80407"/>
    <w:rsid w:val="00A80410"/>
    <w:rsid w:val="00A81C4C"/>
    <w:rsid w:val="00A821E9"/>
    <w:rsid w:val="00A82F6C"/>
    <w:rsid w:val="00A8319F"/>
    <w:rsid w:val="00A86B48"/>
    <w:rsid w:val="00A87AB4"/>
    <w:rsid w:val="00A87DBC"/>
    <w:rsid w:val="00A91A60"/>
    <w:rsid w:val="00A9296C"/>
    <w:rsid w:val="00A92A76"/>
    <w:rsid w:val="00A92B18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6989"/>
    <w:rsid w:val="00AA7689"/>
    <w:rsid w:val="00AB00FE"/>
    <w:rsid w:val="00AB0F46"/>
    <w:rsid w:val="00AB1CB4"/>
    <w:rsid w:val="00AB2577"/>
    <w:rsid w:val="00AC0DF7"/>
    <w:rsid w:val="00AC13F1"/>
    <w:rsid w:val="00AC1ED8"/>
    <w:rsid w:val="00AC230F"/>
    <w:rsid w:val="00AC39C7"/>
    <w:rsid w:val="00AC3A00"/>
    <w:rsid w:val="00AD31A2"/>
    <w:rsid w:val="00AD395E"/>
    <w:rsid w:val="00AD56D2"/>
    <w:rsid w:val="00AE0714"/>
    <w:rsid w:val="00AE135F"/>
    <w:rsid w:val="00AE1EE6"/>
    <w:rsid w:val="00AE3A3E"/>
    <w:rsid w:val="00AE4688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7F13"/>
    <w:rsid w:val="00B01875"/>
    <w:rsid w:val="00B024CA"/>
    <w:rsid w:val="00B02F89"/>
    <w:rsid w:val="00B040ED"/>
    <w:rsid w:val="00B042A5"/>
    <w:rsid w:val="00B04498"/>
    <w:rsid w:val="00B056E3"/>
    <w:rsid w:val="00B0685B"/>
    <w:rsid w:val="00B06BDD"/>
    <w:rsid w:val="00B1034F"/>
    <w:rsid w:val="00B10FF5"/>
    <w:rsid w:val="00B12048"/>
    <w:rsid w:val="00B1447E"/>
    <w:rsid w:val="00B16A9C"/>
    <w:rsid w:val="00B175F0"/>
    <w:rsid w:val="00B17645"/>
    <w:rsid w:val="00B1765B"/>
    <w:rsid w:val="00B20B9B"/>
    <w:rsid w:val="00B239E0"/>
    <w:rsid w:val="00B2445D"/>
    <w:rsid w:val="00B2502F"/>
    <w:rsid w:val="00B267E2"/>
    <w:rsid w:val="00B3686C"/>
    <w:rsid w:val="00B3780B"/>
    <w:rsid w:val="00B379FF"/>
    <w:rsid w:val="00B41276"/>
    <w:rsid w:val="00B4127C"/>
    <w:rsid w:val="00B4148D"/>
    <w:rsid w:val="00B41E07"/>
    <w:rsid w:val="00B42AFD"/>
    <w:rsid w:val="00B44FA2"/>
    <w:rsid w:val="00B47B4E"/>
    <w:rsid w:val="00B50C5A"/>
    <w:rsid w:val="00B52078"/>
    <w:rsid w:val="00B53791"/>
    <w:rsid w:val="00B53AAA"/>
    <w:rsid w:val="00B54646"/>
    <w:rsid w:val="00B565A9"/>
    <w:rsid w:val="00B5663B"/>
    <w:rsid w:val="00B573C6"/>
    <w:rsid w:val="00B57614"/>
    <w:rsid w:val="00B57CEA"/>
    <w:rsid w:val="00B57FEB"/>
    <w:rsid w:val="00B65B98"/>
    <w:rsid w:val="00B66031"/>
    <w:rsid w:val="00B66307"/>
    <w:rsid w:val="00B67430"/>
    <w:rsid w:val="00B70276"/>
    <w:rsid w:val="00B70A8B"/>
    <w:rsid w:val="00B71815"/>
    <w:rsid w:val="00B777C1"/>
    <w:rsid w:val="00B8011B"/>
    <w:rsid w:val="00B80EDF"/>
    <w:rsid w:val="00B81990"/>
    <w:rsid w:val="00B81B5E"/>
    <w:rsid w:val="00B81F03"/>
    <w:rsid w:val="00B82044"/>
    <w:rsid w:val="00B82188"/>
    <w:rsid w:val="00B83610"/>
    <w:rsid w:val="00B83B1F"/>
    <w:rsid w:val="00B83B9B"/>
    <w:rsid w:val="00B83FE3"/>
    <w:rsid w:val="00B843E7"/>
    <w:rsid w:val="00B84919"/>
    <w:rsid w:val="00B87058"/>
    <w:rsid w:val="00B92953"/>
    <w:rsid w:val="00B92D6B"/>
    <w:rsid w:val="00B9591F"/>
    <w:rsid w:val="00B96B67"/>
    <w:rsid w:val="00B96E79"/>
    <w:rsid w:val="00B9705F"/>
    <w:rsid w:val="00BA0349"/>
    <w:rsid w:val="00BA088C"/>
    <w:rsid w:val="00BA1670"/>
    <w:rsid w:val="00BA1B48"/>
    <w:rsid w:val="00BA2A03"/>
    <w:rsid w:val="00BA3963"/>
    <w:rsid w:val="00BA57EC"/>
    <w:rsid w:val="00BA5E13"/>
    <w:rsid w:val="00BA6BCA"/>
    <w:rsid w:val="00BA787D"/>
    <w:rsid w:val="00BB0907"/>
    <w:rsid w:val="00BB0AE2"/>
    <w:rsid w:val="00BB1594"/>
    <w:rsid w:val="00BB197B"/>
    <w:rsid w:val="00BB2074"/>
    <w:rsid w:val="00BB66F6"/>
    <w:rsid w:val="00BB7AD0"/>
    <w:rsid w:val="00BC0820"/>
    <w:rsid w:val="00BC09DC"/>
    <w:rsid w:val="00BC0E58"/>
    <w:rsid w:val="00BC26D8"/>
    <w:rsid w:val="00BC2C17"/>
    <w:rsid w:val="00BC5005"/>
    <w:rsid w:val="00BC65B0"/>
    <w:rsid w:val="00BC6BC0"/>
    <w:rsid w:val="00BC71B7"/>
    <w:rsid w:val="00BC780E"/>
    <w:rsid w:val="00BD0724"/>
    <w:rsid w:val="00BD0C46"/>
    <w:rsid w:val="00BD0F70"/>
    <w:rsid w:val="00BD5293"/>
    <w:rsid w:val="00BD6D5C"/>
    <w:rsid w:val="00BD7B51"/>
    <w:rsid w:val="00BE23FD"/>
    <w:rsid w:val="00BE31C1"/>
    <w:rsid w:val="00BE3552"/>
    <w:rsid w:val="00BE4153"/>
    <w:rsid w:val="00BE51AA"/>
    <w:rsid w:val="00BE6D2B"/>
    <w:rsid w:val="00BE7293"/>
    <w:rsid w:val="00BE7D59"/>
    <w:rsid w:val="00BF13DB"/>
    <w:rsid w:val="00BF1FA4"/>
    <w:rsid w:val="00BF2917"/>
    <w:rsid w:val="00BF29D3"/>
    <w:rsid w:val="00BF3588"/>
    <w:rsid w:val="00BF7486"/>
    <w:rsid w:val="00C01A4C"/>
    <w:rsid w:val="00C0430A"/>
    <w:rsid w:val="00C06339"/>
    <w:rsid w:val="00C06DB8"/>
    <w:rsid w:val="00C1043E"/>
    <w:rsid w:val="00C12BD3"/>
    <w:rsid w:val="00C13A0D"/>
    <w:rsid w:val="00C14A50"/>
    <w:rsid w:val="00C160BC"/>
    <w:rsid w:val="00C169E6"/>
    <w:rsid w:val="00C20225"/>
    <w:rsid w:val="00C202AD"/>
    <w:rsid w:val="00C21194"/>
    <w:rsid w:val="00C21BA6"/>
    <w:rsid w:val="00C22695"/>
    <w:rsid w:val="00C22C38"/>
    <w:rsid w:val="00C2387A"/>
    <w:rsid w:val="00C243AC"/>
    <w:rsid w:val="00C24986"/>
    <w:rsid w:val="00C26D63"/>
    <w:rsid w:val="00C30A71"/>
    <w:rsid w:val="00C30C90"/>
    <w:rsid w:val="00C30F8B"/>
    <w:rsid w:val="00C320CE"/>
    <w:rsid w:val="00C3630F"/>
    <w:rsid w:val="00C363AB"/>
    <w:rsid w:val="00C41B05"/>
    <w:rsid w:val="00C41CA3"/>
    <w:rsid w:val="00C44642"/>
    <w:rsid w:val="00C44C6B"/>
    <w:rsid w:val="00C44DA9"/>
    <w:rsid w:val="00C45D3F"/>
    <w:rsid w:val="00C47B29"/>
    <w:rsid w:val="00C51E0D"/>
    <w:rsid w:val="00C548F5"/>
    <w:rsid w:val="00C5785A"/>
    <w:rsid w:val="00C57AE8"/>
    <w:rsid w:val="00C60E3D"/>
    <w:rsid w:val="00C62F5F"/>
    <w:rsid w:val="00C64738"/>
    <w:rsid w:val="00C67BDA"/>
    <w:rsid w:val="00C712A2"/>
    <w:rsid w:val="00C74A5F"/>
    <w:rsid w:val="00C74FAB"/>
    <w:rsid w:val="00C75F17"/>
    <w:rsid w:val="00C8050B"/>
    <w:rsid w:val="00C80C69"/>
    <w:rsid w:val="00C83A80"/>
    <w:rsid w:val="00C864B2"/>
    <w:rsid w:val="00C869C6"/>
    <w:rsid w:val="00C86ADE"/>
    <w:rsid w:val="00C8710B"/>
    <w:rsid w:val="00C87226"/>
    <w:rsid w:val="00C91966"/>
    <w:rsid w:val="00C919A2"/>
    <w:rsid w:val="00C936DB"/>
    <w:rsid w:val="00C93F7D"/>
    <w:rsid w:val="00C941F1"/>
    <w:rsid w:val="00C94395"/>
    <w:rsid w:val="00C95305"/>
    <w:rsid w:val="00C96A93"/>
    <w:rsid w:val="00C970E3"/>
    <w:rsid w:val="00C97947"/>
    <w:rsid w:val="00CA0683"/>
    <w:rsid w:val="00CA17CE"/>
    <w:rsid w:val="00CA2DC0"/>
    <w:rsid w:val="00CA50F5"/>
    <w:rsid w:val="00CA53AC"/>
    <w:rsid w:val="00CA5A2A"/>
    <w:rsid w:val="00CA6C27"/>
    <w:rsid w:val="00CA75B6"/>
    <w:rsid w:val="00CB1A73"/>
    <w:rsid w:val="00CB50C7"/>
    <w:rsid w:val="00CB5E9A"/>
    <w:rsid w:val="00CB68A6"/>
    <w:rsid w:val="00CB6F1E"/>
    <w:rsid w:val="00CC090A"/>
    <w:rsid w:val="00CC0BEA"/>
    <w:rsid w:val="00CC0C96"/>
    <w:rsid w:val="00CC0DB7"/>
    <w:rsid w:val="00CC2E78"/>
    <w:rsid w:val="00CC3A68"/>
    <w:rsid w:val="00CC43AA"/>
    <w:rsid w:val="00CC486D"/>
    <w:rsid w:val="00CD1521"/>
    <w:rsid w:val="00CD17B7"/>
    <w:rsid w:val="00CD2B85"/>
    <w:rsid w:val="00CD39E9"/>
    <w:rsid w:val="00CD4A5D"/>
    <w:rsid w:val="00CD54F1"/>
    <w:rsid w:val="00CD57DE"/>
    <w:rsid w:val="00CD5B2B"/>
    <w:rsid w:val="00CD63E8"/>
    <w:rsid w:val="00CD714C"/>
    <w:rsid w:val="00CD747A"/>
    <w:rsid w:val="00CD7B34"/>
    <w:rsid w:val="00CD7E8C"/>
    <w:rsid w:val="00CE078F"/>
    <w:rsid w:val="00CE1868"/>
    <w:rsid w:val="00CE3038"/>
    <w:rsid w:val="00CE3534"/>
    <w:rsid w:val="00CE4E26"/>
    <w:rsid w:val="00CE59B1"/>
    <w:rsid w:val="00CE6405"/>
    <w:rsid w:val="00CE7277"/>
    <w:rsid w:val="00CE7C2B"/>
    <w:rsid w:val="00CE7D2D"/>
    <w:rsid w:val="00CF12F7"/>
    <w:rsid w:val="00CF2C86"/>
    <w:rsid w:val="00CF3579"/>
    <w:rsid w:val="00CF5E2D"/>
    <w:rsid w:val="00CF68AF"/>
    <w:rsid w:val="00CF714C"/>
    <w:rsid w:val="00D012B9"/>
    <w:rsid w:val="00D042D1"/>
    <w:rsid w:val="00D06260"/>
    <w:rsid w:val="00D062A3"/>
    <w:rsid w:val="00D1020B"/>
    <w:rsid w:val="00D103E2"/>
    <w:rsid w:val="00D117D5"/>
    <w:rsid w:val="00D11B1D"/>
    <w:rsid w:val="00D14EBD"/>
    <w:rsid w:val="00D14FAE"/>
    <w:rsid w:val="00D2049B"/>
    <w:rsid w:val="00D22AE1"/>
    <w:rsid w:val="00D22D75"/>
    <w:rsid w:val="00D2518B"/>
    <w:rsid w:val="00D25707"/>
    <w:rsid w:val="00D26037"/>
    <w:rsid w:val="00D27888"/>
    <w:rsid w:val="00D27A73"/>
    <w:rsid w:val="00D309D1"/>
    <w:rsid w:val="00D30E3B"/>
    <w:rsid w:val="00D32074"/>
    <w:rsid w:val="00D323C7"/>
    <w:rsid w:val="00D32B77"/>
    <w:rsid w:val="00D3528A"/>
    <w:rsid w:val="00D3597B"/>
    <w:rsid w:val="00D41A8C"/>
    <w:rsid w:val="00D44279"/>
    <w:rsid w:val="00D44F44"/>
    <w:rsid w:val="00D462E3"/>
    <w:rsid w:val="00D46EDC"/>
    <w:rsid w:val="00D46FB9"/>
    <w:rsid w:val="00D476E6"/>
    <w:rsid w:val="00D50F0C"/>
    <w:rsid w:val="00D50F69"/>
    <w:rsid w:val="00D51594"/>
    <w:rsid w:val="00D52408"/>
    <w:rsid w:val="00D5427E"/>
    <w:rsid w:val="00D542DC"/>
    <w:rsid w:val="00D54CF3"/>
    <w:rsid w:val="00D54E12"/>
    <w:rsid w:val="00D54EFB"/>
    <w:rsid w:val="00D55353"/>
    <w:rsid w:val="00D56238"/>
    <w:rsid w:val="00D57DD2"/>
    <w:rsid w:val="00D60A12"/>
    <w:rsid w:val="00D60D86"/>
    <w:rsid w:val="00D63208"/>
    <w:rsid w:val="00D635A1"/>
    <w:rsid w:val="00D6545B"/>
    <w:rsid w:val="00D65DD2"/>
    <w:rsid w:val="00D65F79"/>
    <w:rsid w:val="00D6726C"/>
    <w:rsid w:val="00D73256"/>
    <w:rsid w:val="00D73E0E"/>
    <w:rsid w:val="00D74839"/>
    <w:rsid w:val="00D77482"/>
    <w:rsid w:val="00D80470"/>
    <w:rsid w:val="00D80F6A"/>
    <w:rsid w:val="00D8186A"/>
    <w:rsid w:val="00D83CC3"/>
    <w:rsid w:val="00D84EAB"/>
    <w:rsid w:val="00D85894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2457"/>
    <w:rsid w:val="00DA305E"/>
    <w:rsid w:val="00DA4828"/>
    <w:rsid w:val="00DA4ED4"/>
    <w:rsid w:val="00DA6219"/>
    <w:rsid w:val="00DA7F09"/>
    <w:rsid w:val="00DA7F7F"/>
    <w:rsid w:val="00DB1F9A"/>
    <w:rsid w:val="00DB3145"/>
    <w:rsid w:val="00DB3712"/>
    <w:rsid w:val="00DB3891"/>
    <w:rsid w:val="00DB6736"/>
    <w:rsid w:val="00DB6D54"/>
    <w:rsid w:val="00DB7032"/>
    <w:rsid w:val="00DB77E1"/>
    <w:rsid w:val="00DB77FE"/>
    <w:rsid w:val="00DC036B"/>
    <w:rsid w:val="00DC07F5"/>
    <w:rsid w:val="00DC0A8A"/>
    <w:rsid w:val="00DC0D3F"/>
    <w:rsid w:val="00DC4E5A"/>
    <w:rsid w:val="00DC577D"/>
    <w:rsid w:val="00DC6FF0"/>
    <w:rsid w:val="00DC78C7"/>
    <w:rsid w:val="00DD04D4"/>
    <w:rsid w:val="00DD22AE"/>
    <w:rsid w:val="00DD3232"/>
    <w:rsid w:val="00DD5983"/>
    <w:rsid w:val="00DD5AFA"/>
    <w:rsid w:val="00DD60EB"/>
    <w:rsid w:val="00DD729D"/>
    <w:rsid w:val="00DE0092"/>
    <w:rsid w:val="00DE2298"/>
    <w:rsid w:val="00DE27F1"/>
    <w:rsid w:val="00DE3789"/>
    <w:rsid w:val="00DE39B5"/>
    <w:rsid w:val="00DE3F5B"/>
    <w:rsid w:val="00DE47E5"/>
    <w:rsid w:val="00DE4EB2"/>
    <w:rsid w:val="00DF0330"/>
    <w:rsid w:val="00DF1254"/>
    <w:rsid w:val="00DF1328"/>
    <w:rsid w:val="00DF1697"/>
    <w:rsid w:val="00DF49A5"/>
    <w:rsid w:val="00DF56F2"/>
    <w:rsid w:val="00DF5F3F"/>
    <w:rsid w:val="00DF6D62"/>
    <w:rsid w:val="00E00EEA"/>
    <w:rsid w:val="00E0200A"/>
    <w:rsid w:val="00E02435"/>
    <w:rsid w:val="00E027D4"/>
    <w:rsid w:val="00E02E2A"/>
    <w:rsid w:val="00E05870"/>
    <w:rsid w:val="00E05EDF"/>
    <w:rsid w:val="00E11C1E"/>
    <w:rsid w:val="00E131A5"/>
    <w:rsid w:val="00E13820"/>
    <w:rsid w:val="00E16F5A"/>
    <w:rsid w:val="00E17304"/>
    <w:rsid w:val="00E17462"/>
    <w:rsid w:val="00E17493"/>
    <w:rsid w:val="00E17872"/>
    <w:rsid w:val="00E17B98"/>
    <w:rsid w:val="00E17CAF"/>
    <w:rsid w:val="00E216B6"/>
    <w:rsid w:val="00E23E48"/>
    <w:rsid w:val="00E2433B"/>
    <w:rsid w:val="00E257CD"/>
    <w:rsid w:val="00E275B9"/>
    <w:rsid w:val="00E3132B"/>
    <w:rsid w:val="00E336A6"/>
    <w:rsid w:val="00E339DF"/>
    <w:rsid w:val="00E3533F"/>
    <w:rsid w:val="00E353A1"/>
    <w:rsid w:val="00E4048E"/>
    <w:rsid w:val="00E41A91"/>
    <w:rsid w:val="00E41B5C"/>
    <w:rsid w:val="00E448AC"/>
    <w:rsid w:val="00E45043"/>
    <w:rsid w:val="00E45ECC"/>
    <w:rsid w:val="00E50B33"/>
    <w:rsid w:val="00E53AF5"/>
    <w:rsid w:val="00E55596"/>
    <w:rsid w:val="00E55907"/>
    <w:rsid w:val="00E569DD"/>
    <w:rsid w:val="00E57583"/>
    <w:rsid w:val="00E60127"/>
    <w:rsid w:val="00E6032F"/>
    <w:rsid w:val="00E61097"/>
    <w:rsid w:val="00E63457"/>
    <w:rsid w:val="00E63E45"/>
    <w:rsid w:val="00E64F3A"/>
    <w:rsid w:val="00E664D2"/>
    <w:rsid w:val="00E66633"/>
    <w:rsid w:val="00E66ADB"/>
    <w:rsid w:val="00E66BFC"/>
    <w:rsid w:val="00E70B7C"/>
    <w:rsid w:val="00E72812"/>
    <w:rsid w:val="00E72BCD"/>
    <w:rsid w:val="00E7421C"/>
    <w:rsid w:val="00E74B5C"/>
    <w:rsid w:val="00E76057"/>
    <w:rsid w:val="00E767C9"/>
    <w:rsid w:val="00E76923"/>
    <w:rsid w:val="00E801F8"/>
    <w:rsid w:val="00E81E90"/>
    <w:rsid w:val="00E85663"/>
    <w:rsid w:val="00E85721"/>
    <w:rsid w:val="00E85907"/>
    <w:rsid w:val="00E8596E"/>
    <w:rsid w:val="00E859DE"/>
    <w:rsid w:val="00E85D29"/>
    <w:rsid w:val="00E87F14"/>
    <w:rsid w:val="00E902CB"/>
    <w:rsid w:val="00E90919"/>
    <w:rsid w:val="00E914CB"/>
    <w:rsid w:val="00E91658"/>
    <w:rsid w:val="00E917ED"/>
    <w:rsid w:val="00E92083"/>
    <w:rsid w:val="00E932DF"/>
    <w:rsid w:val="00E94E8F"/>
    <w:rsid w:val="00E9542A"/>
    <w:rsid w:val="00E959F5"/>
    <w:rsid w:val="00E95C12"/>
    <w:rsid w:val="00E97792"/>
    <w:rsid w:val="00EA06C7"/>
    <w:rsid w:val="00EA2C91"/>
    <w:rsid w:val="00EA457C"/>
    <w:rsid w:val="00EA58DE"/>
    <w:rsid w:val="00EB18DE"/>
    <w:rsid w:val="00EB207C"/>
    <w:rsid w:val="00EB2862"/>
    <w:rsid w:val="00EB4B0A"/>
    <w:rsid w:val="00EC06B6"/>
    <w:rsid w:val="00EC0F13"/>
    <w:rsid w:val="00EC1230"/>
    <w:rsid w:val="00EC21A5"/>
    <w:rsid w:val="00EC2D03"/>
    <w:rsid w:val="00EC5FE8"/>
    <w:rsid w:val="00EC639E"/>
    <w:rsid w:val="00EC6EAE"/>
    <w:rsid w:val="00ED1E47"/>
    <w:rsid w:val="00ED29A5"/>
    <w:rsid w:val="00ED2D12"/>
    <w:rsid w:val="00ED4C21"/>
    <w:rsid w:val="00ED5CB7"/>
    <w:rsid w:val="00ED601E"/>
    <w:rsid w:val="00ED6E86"/>
    <w:rsid w:val="00ED72B1"/>
    <w:rsid w:val="00EE1BE7"/>
    <w:rsid w:val="00EE2340"/>
    <w:rsid w:val="00EE2384"/>
    <w:rsid w:val="00EE2B77"/>
    <w:rsid w:val="00EE498C"/>
    <w:rsid w:val="00EE49B5"/>
    <w:rsid w:val="00EE561D"/>
    <w:rsid w:val="00EE5A01"/>
    <w:rsid w:val="00EE6E4D"/>
    <w:rsid w:val="00EE73B0"/>
    <w:rsid w:val="00EE7FF8"/>
    <w:rsid w:val="00EF01BD"/>
    <w:rsid w:val="00EF025E"/>
    <w:rsid w:val="00EF1538"/>
    <w:rsid w:val="00EF1584"/>
    <w:rsid w:val="00EF3698"/>
    <w:rsid w:val="00EF5578"/>
    <w:rsid w:val="00EF6835"/>
    <w:rsid w:val="00EF6E45"/>
    <w:rsid w:val="00F00DCE"/>
    <w:rsid w:val="00F02D58"/>
    <w:rsid w:val="00F03D15"/>
    <w:rsid w:val="00F046D8"/>
    <w:rsid w:val="00F04B8A"/>
    <w:rsid w:val="00F06738"/>
    <w:rsid w:val="00F10159"/>
    <w:rsid w:val="00F10D80"/>
    <w:rsid w:val="00F117E0"/>
    <w:rsid w:val="00F155FF"/>
    <w:rsid w:val="00F15661"/>
    <w:rsid w:val="00F15C80"/>
    <w:rsid w:val="00F1689C"/>
    <w:rsid w:val="00F20602"/>
    <w:rsid w:val="00F22B59"/>
    <w:rsid w:val="00F22D7E"/>
    <w:rsid w:val="00F24E32"/>
    <w:rsid w:val="00F24E88"/>
    <w:rsid w:val="00F26835"/>
    <w:rsid w:val="00F26F84"/>
    <w:rsid w:val="00F306F6"/>
    <w:rsid w:val="00F30B95"/>
    <w:rsid w:val="00F32F7C"/>
    <w:rsid w:val="00F358C6"/>
    <w:rsid w:val="00F408F7"/>
    <w:rsid w:val="00F410CA"/>
    <w:rsid w:val="00F42B89"/>
    <w:rsid w:val="00F46EC4"/>
    <w:rsid w:val="00F47C64"/>
    <w:rsid w:val="00F517B8"/>
    <w:rsid w:val="00F52A7E"/>
    <w:rsid w:val="00F5332C"/>
    <w:rsid w:val="00F5451C"/>
    <w:rsid w:val="00F550FD"/>
    <w:rsid w:val="00F55211"/>
    <w:rsid w:val="00F63D42"/>
    <w:rsid w:val="00F63EA3"/>
    <w:rsid w:val="00F6729E"/>
    <w:rsid w:val="00F6796B"/>
    <w:rsid w:val="00F714C6"/>
    <w:rsid w:val="00F71EDB"/>
    <w:rsid w:val="00F723F2"/>
    <w:rsid w:val="00F7366D"/>
    <w:rsid w:val="00F75D09"/>
    <w:rsid w:val="00F75E09"/>
    <w:rsid w:val="00F80C8A"/>
    <w:rsid w:val="00F80DAC"/>
    <w:rsid w:val="00F811B3"/>
    <w:rsid w:val="00F8150A"/>
    <w:rsid w:val="00F838F3"/>
    <w:rsid w:val="00F83AA6"/>
    <w:rsid w:val="00F83DAD"/>
    <w:rsid w:val="00F87DCC"/>
    <w:rsid w:val="00F917B3"/>
    <w:rsid w:val="00F91908"/>
    <w:rsid w:val="00F91A72"/>
    <w:rsid w:val="00F943D3"/>
    <w:rsid w:val="00F9639D"/>
    <w:rsid w:val="00F97269"/>
    <w:rsid w:val="00F9773C"/>
    <w:rsid w:val="00FA0F1F"/>
    <w:rsid w:val="00FA0FC9"/>
    <w:rsid w:val="00FA34FB"/>
    <w:rsid w:val="00FA4398"/>
    <w:rsid w:val="00FA66E2"/>
    <w:rsid w:val="00FA7951"/>
    <w:rsid w:val="00FB3DC0"/>
    <w:rsid w:val="00FB4B1B"/>
    <w:rsid w:val="00FB4D11"/>
    <w:rsid w:val="00FB4E65"/>
    <w:rsid w:val="00FB5579"/>
    <w:rsid w:val="00FB5679"/>
    <w:rsid w:val="00FB5974"/>
    <w:rsid w:val="00FB662C"/>
    <w:rsid w:val="00FB6C18"/>
    <w:rsid w:val="00FB7596"/>
    <w:rsid w:val="00FB7A15"/>
    <w:rsid w:val="00FC1005"/>
    <w:rsid w:val="00FC3BFB"/>
    <w:rsid w:val="00FC44C2"/>
    <w:rsid w:val="00FC5D25"/>
    <w:rsid w:val="00FC6273"/>
    <w:rsid w:val="00FC6BD0"/>
    <w:rsid w:val="00FD0811"/>
    <w:rsid w:val="00FD0B04"/>
    <w:rsid w:val="00FD4191"/>
    <w:rsid w:val="00FD41EB"/>
    <w:rsid w:val="00FD73EE"/>
    <w:rsid w:val="00FD7CAB"/>
    <w:rsid w:val="00FD7F23"/>
    <w:rsid w:val="00FE1934"/>
    <w:rsid w:val="00FE2199"/>
    <w:rsid w:val="00FE2CD3"/>
    <w:rsid w:val="00FE2ED3"/>
    <w:rsid w:val="00FE528C"/>
    <w:rsid w:val="00FE61BE"/>
    <w:rsid w:val="00FE62A8"/>
    <w:rsid w:val="00FE72A0"/>
    <w:rsid w:val="00FE7763"/>
    <w:rsid w:val="00FF00A2"/>
    <w:rsid w:val="00FF17A5"/>
    <w:rsid w:val="00FF2467"/>
    <w:rsid w:val="00FF35CF"/>
    <w:rsid w:val="00FF6849"/>
    <w:rsid w:val="00FF7279"/>
    <w:rsid w:val="00FF780C"/>
    <w:rsid w:val="14251907"/>
    <w:rsid w:val="31607818"/>
    <w:rsid w:val="31D51846"/>
    <w:rsid w:val="3F3C22F7"/>
    <w:rsid w:val="7AD9E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8FF294A"/>
  <w15:chartTrackingRefBased/>
  <w15:docId w15:val="{90F8907F-76A0-1944-BF79-F239BEBDB57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0D0D6B"/>
    <w:rPr>
      <w:sz w:val="24"/>
      <w:szCs w:val="24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2127"/>
      </w:tabs>
      <w:ind w:left="2131" w:hanging="2131"/>
      <w:outlineLvl w:val="1"/>
    </w:pPr>
    <w:rPr>
      <w:b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rFonts w:ascii="Arial" w:hAnsi="Arial" w:eastAsia="SimSun" w:cs="Arial"/>
      <w:color w:val="0000FF"/>
      <w:kern w:val="2"/>
      <w:lang w:val="en-US" w:eastAsia="zh-CN" w:bidi="ar-SA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hAnsi="Arial" w:eastAsia="SimSun" w:cs="Arial"/>
      <w:color w:val="0000FF"/>
      <w:kern w:val="2"/>
      <w:vertAlign w:val="superscript"/>
      <w:lang w:val="en-US" w:eastAsia="zh-CN" w:bidi="ar-SA"/>
    </w:rPr>
  </w:style>
  <w:style w:type="paragraph" w:styleId="Heading" w:customStyle="1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link w:val="BodyTextIndentChar"/>
    <w:pPr>
      <w:tabs>
        <w:tab w:val="left" w:pos="6379"/>
      </w:tabs>
      <w:ind w:left="1454" w:hanging="461"/>
    </w:pPr>
    <w:rPr>
      <w:color w:val="000000"/>
      <w:sz w:val="16"/>
      <w:lang w:val="en-US"/>
    </w:rPr>
  </w:style>
  <w:style w:type="paragraph" w:styleId="IndentText" w:customStyle="1">
    <w:name w:val="Indent Text"/>
    <w:basedOn w:val="Normal"/>
    <w:pPr>
      <w:tabs>
        <w:tab w:val="left" w:pos="1620"/>
        <w:tab w:val="left" w:pos="1980"/>
      </w:tabs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hAnsi="Arial" w:eastAsia="SimSun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ind w:left="6379" w:hanging="4820"/>
    </w:pPr>
    <w:rPr>
      <w:bCs/>
      <w:color w:val="FF0000"/>
      <w:sz w:val="18"/>
      <w:lang w:val="en-US"/>
    </w:r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pPr>
      <w:jc w:val="both"/>
    </w:pPr>
    <w:rPr>
      <w:sz w:val="20"/>
      <w:lang w:val="en-US"/>
    </w:rPr>
  </w:style>
  <w:style w:type="paragraph" w:styleId="HE" w:customStyle="1">
    <w:name w:val="HE"/>
    <w:basedOn w:val="Normal"/>
    <w:rPr>
      <w:b/>
      <w:sz w:val="20"/>
    </w:rPr>
  </w:style>
  <w:style w:type="paragraph" w:styleId="TAH" w:customStyle="1">
    <w:name w:val="TAH"/>
    <w:basedOn w:val="Normal"/>
    <w:pPr>
      <w:keepNext/>
      <w:keepLines/>
      <w:jc w:val="center"/>
    </w:pPr>
    <w:rPr>
      <w:b/>
      <w:sz w:val="18"/>
    </w:rPr>
  </w:style>
  <w:style w:type="paragraph" w:styleId="NormalIndent" w:customStyle="1">
    <w:name w:val="NormalIndent"/>
    <w:basedOn w:val="Normal"/>
    <w:pPr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hAnsi="Arial" w:eastAsia="SimSun" w:cs="Arial"/>
      <w:b/>
      <w:bCs/>
      <w:color w:val="0000FF"/>
      <w:kern w:val="2"/>
      <w:lang w:val="en-US" w:eastAsia="zh-CN" w:bidi="ar-SA"/>
    </w:rPr>
  </w:style>
  <w:style w:type="paragraph" w:styleId="References" w:customStyle="1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567" w:hanging="567"/>
      <w:textAlignment w:val="baseline"/>
    </w:pPr>
    <w:rPr>
      <w:sz w:val="20"/>
      <w:lang w:eastAsia="zh-CN"/>
    </w:rPr>
  </w:style>
  <w:style w:type="paragraph" w:styleId="ZchnZchn" w:customStyle="1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SimSun" w:cs="Arial"/>
      <w:color w:val="0000FF"/>
      <w:kern w:val="2"/>
      <w:lang w:val="en-US" w:eastAsia="zh-CN"/>
    </w:rPr>
  </w:style>
  <w:style w:type="paragraph" w:styleId="Bullet" w:customStyle="1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357" w:hanging="357"/>
      <w:contextualSpacing/>
      <w:textAlignment w:val="baseline"/>
    </w:pPr>
    <w:rPr>
      <w:sz w:val="20"/>
      <w:lang w:eastAsia="zh-CN"/>
    </w:rPr>
  </w:style>
  <w:style w:type="character" w:styleId="Heading1Char" w:customStyle="1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hAnsi="Arial" w:eastAsia="SimSun" w:cs="Arial"/>
      <w:color w:val="0000FF"/>
      <w:kern w:val="2"/>
      <w:sz w:val="24"/>
      <w:lang w:val="en-GB" w:eastAsia="en-US" w:bidi="ar-SA"/>
    </w:rPr>
  </w:style>
  <w:style w:type="paragraph" w:styleId="CarCar" w:customStyle="1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eastAsia="SimSun" w:cs="Arial"/>
      <w:color w:val="0000FF"/>
      <w:kern w:val="2"/>
      <w:lang w:val="en-US" w:eastAsia="zh-CN"/>
    </w:rPr>
  </w:style>
  <w:style w:type="paragraph" w:styleId="Normal0" w:customStyle="1">
    <w:name w:val="Normal0"/>
    <w:basedOn w:val="Normal"/>
    <w:semiHidden/>
    <w:rsid w:val="00B65B98"/>
    <w:pPr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styleId="AP" w:customStyle="1">
    <w:name w:val="AP"/>
    <w:basedOn w:val="Normal"/>
    <w:rsid w:val="00FA66E2"/>
    <w:pPr>
      <w:tabs>
        <w:tab w:val="right" w:pos="9639"/>
      </w:tabs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hAnsi="Arial" w:eastAsia="SimSun" w:cs="Arial"/>
      <w:color w:val="0000FF"/>
      <w:kern w:val="2"/>
      <w:u w:val="single"/>
      <w:lang w:val="en-US" w:eastAsia="zh-CN" w:bidi="ar-SA"/>
    </w:rPr>
  </w:style>
  <w:style w:type="character" w:styleId="HeadingCar" w:customStyle="1">
    <w:name w:val="Heading Car"/>
    <w:aliases w:val="1_ Car"/>
    <w:link w:val="Heading"/>
    <w:rsid w:val="00A20718"/>
    <w:rPr>
      <w:rFonts w:ascii="Arial" w:hAnsi="Arial" w:eastAsia="SimSun" w:cs="Arial"/>
      <w:b/>
      <w:color w:val="0000FF"/>
      <w:kern w:val="2"/>
      <w:sz w:val="22"/>
      <w:lang w:val="en-GB" w:eastAsia="zh-CN" w:bidi="ar-SA"/>
    </w:rPr>
  </w:style>
  <w:style w:type="character" w:styleId="Heading2Char" w:customStyle="1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styleId="Heading3Char" w:customStyle="1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styleId="Heading4Char" w:customStyle="1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styleId="Heading5Char" w:customStyle="1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styleId="Heading6Char" w:customStyle="1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hAnsi="Arial" w:eastAsia="SimSun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rPr>
      <w:lang w:val="en-US"/>
    </w:rPr>
  </w:style>
  <w:style w:type="paragraph" w:styleId="table" w:customStyle="1">
    <w:name w:val="table"/>
    <w:basedOn w:val="Normal"/>
    <w:rsid w:val="00551BA2"/>
    <w:pPr>
      <w:shd w:val="clear" w:color="auto" w:fill="FEF4E2"/>
    </w:pPr>
    <w:rPr>
      <w:rFonts w:cs="Arial"/>
      <w:color w:val="000000"/>
      <w:sz w:val="20"/>
      <w:lang w:val="en-US"/>
    </w:rPr>
  </w:style>
  <w:style w:type="paragraph" w:styleId="Standard1" w:customStyle="1">
    <w:name w:val="Standard1"/>
    <w:basedOn w:val="Normal"/>
    <w:rsid w:val="00551BA2"/>
    <w:rPr>
      <w:rFonts w:cs="Arial"/>
      <w:color w:val="000000"/>
      <w:sz w:val="20"/>
      <w:lang w:val="en-US"/>
    </w:rPr>
  </w:style>
  <w:style w:type="paragraph" w:styleId="rowhead" w:customStyle="1">
    <w:name w:val="rowhead"/>
    <w:basedOn w:val="Normal"/>
    <w:rsid w:val="00551BA2"/>
    <w:rPr>
      <w:rFonts w:cs="Arial"/>
      <w:color w:val="FFFFF0"/>
      <w:sz w:val="20"/>
      <w:lang w:val="en-US"/>
    </w:rPr>
  </w:style>
  <w:style w:type="paragraph" w:styleId="errormessage" w:customStyle="1">
    <w:name w:val="errormessage"/>
    <w:basedOn w:val="Normal"/>
    <w:rsid w:val="00551BA2"/>
    <w:rPr>
      <w:rFonts w:cs="Arial"/>
      <w:color w:val="FF0000"/>
      <w:sz w:val="30"/>
      <w:szCs w:val="30"/>
      <w:lang w:val="en-US"/>
    </w:rPr>
  </w:style>
  <w:style w:type="paragraph" w:styleId="pagetitle" w:customStyle="1">
    <w:name w:val="pagetitle"/>
    <w:basedOn w:val="Normal"/>
    <w:rsid w:val="00551BA2"/>
    <w:pPr>
      <w:shd w:val="clear" w:color="auto" w:fill="FDE3B5"/>
      <w:jc w:val="center"/>
    </w:pPr>
    <w:rPr>
      <w:rFonts w:cs="Arial"/>
      <w:color w:val="000000"/>
      <w:sz w:val="28"/>
      <w:szCs w:val="28"/>
      <w:lang w:val="en-US"/>
    </w:rPr>
  </w:style>
  <w:style w:type="paragraph" w:styleId="pageheader" w:customStyle="1">
    <w:name w:val="pageheader"/>
    <w:basedOn w:val="Normal"/>
    <w:rsid w:val="00551BA2"/>
    <w:pPr>
      <w:pBdr>
        <w:top w:val="single" w:color="EEEEEE" w:sz="6" w:space="0"/>
        <w:bottom w:val="single" w:color="EEEEEE" w:sz="6" w:space="0"/>
      </w:pBdr>
      <w:jc w:val="center"/>
    </w:pPr>
    <w:rPr>
      <w:rFonts w:cs="Arial"/>
      <w:color w:val="53AF13"/>
      <w:sz w:val="28"/>
      <w:szCs w:val="28"/>
      <w:lang w:val="en-US"/>
    </w:rPr>
  </w:style>
  <w:style w:type="paragraph" w:styleId="pageheadersmall" w:customStyle="1">
    <w:name w:val="pageheadersmall"/>
    <w:basedOn w:val="Normal"/>
    <w:rsid w:val="00551BA2"/>
    <w:pPr>
      <w:pBdr>
        <w:top w:val="single" w:color="EEEEEE" w:sz="6" w:space="0"/>
        <w:bottom w:val="single" w:color="EEEEEE" w:sz="6" w:space="0"/>
      </w:pBdr>
    </w:pPr>
    <w:rPr>
      <w:rFonts w:cs="Arial"/>
      <w:color w:val="53AF13"/>
      <w:sz w:val="16"/>
      <w:szCs w:val="16"/>
      <w:lang w:val="en-US"/>
    </w:rPr>
  </w:style>
  <w:style w:type="paragraph" w:styleId="smalltext" w:customStyle="1">
    <w:name w:val="smalltext"/>
    <w:basedOn w:val="Normal"/>
    <w:rsid w:val="00551BA2"/>
    <w:rPr>
      <w:rFonts w:cs="Arial"/>
      <w:color w:val="000000"/>
      <w:sz w:val="18"/>
      <w:szCs w:val="18"/>
      <w:lang w:val="en-US"/>
    </w:rPr>
  </w:style>
  <w:style w:type="paragraph" w:styleId="pagesubheader" w:customStyle="1">
    <w:name w:val="pagesubheader"/>
    <w:basedOn w:val="Normal"/>
    <w:rsid w:val="00551BA2"/>
    <w:pPr>
      <w:jc w:val="center"/>
    </w:pPr>
    <w:rPr>
      <w:rFonts w:cs="Arial"/>
      <w:color w:val="53AF13"/>
      <w:sz w:val="20"/>
      <w:lang w:val="en-US"/>
    </w:rPr>
  </w:style>
  <w:style w:type="paragraph" w:styleId="xsmalltext" w:customStyle="1">
    <w:name w:val="xsmalltext"/>
    <w:basedOn w:val="Normal"/>
    <w:rsid w:val="00551BA2"/>
    <w:rPr>
      <w:rFonts w:cs="Arial"/>
      <w:color w:val="000000"/>
      <w:sz w:val="16"/>
      <w:szCs w:val="16"/>
      <w:lang w:val="en-US"/>
    </w:rPr>
  </w:style>
  <w:style w:type="paragraph" w:styleId="head" w:customStyle="1">
    <w:name w:val="head"/>
    <w:basedOn w:val="Normal"/>
    <w:rsid w:val="00551BA2"/>
    <w:pPr>
      <w:shd w:val="clear" w:color="auto" w:fill="5780D5"/>
    </w:pPr>
    <w:rPr>
      <w:rFonts w:cs="Arial"/>
      <w:color w:val="FFFFF0"/>
      <w:lang w:val="en-US"/>
    </w:rPr>
  </w:style>
  <w:style w:type="paragraph" w:styleId="head1" w:customStyle="1">
    <w:name w:val="head1"/>
    <w:basedOn w:val="Normal"/>
    <w:rsid w:val="00551BA2"/>
    <w:pPr>
      <w:shd w:val="clear" w:color="auto" w:fill="FDE3B5"/>
    </w:pPr>
    <w:rPr>
      <w:rFonts w:cs="Arial"/>
      <w:color w:val="000000"/>
      <w:sz w:val="20"/>
      <w:lang w:val="en-US"/>
    </w:rPr>
  </w:style>
  <w:style w:type="paragraph" w:styleId="warning" w:customStyle="1">
    <w:name w:val="warning"/>
    <w:basedOn w:val="Normal"/>
    <w:rsid w:val="00551BA2"/>
    <w:rPr>
      <w:rFonts w:cs="Arial"/>
      <w:color w:val="FF0000"/>
      <w:lang w:val="en-US"/>
    </w:rPr>
  </w:style>
  <w:style w:type="paragraph" w:styleId="largetext" w:customStyle="1">
    <w:name w:val="largetext"/>
    <w:basedOn w:val="Normal"/>
    <w:rsid w:val="00551BA2"/>
    <w:rPr>
      <w:rFonts w:cs="Arial"/>
      <w:color w:val="000000"/>
      <w:szCs w:val="22"/>
      <w:lang w:val="en-US"/>
    </w:rPr>
  </w:style>
  <w:style w:type="paragraph" w:styleId="xlargetext" w:customStyle="1">
    <w:name w:val="xlargetext"/>
    <w:basedOn w:val="Normal"/>
    <w:rsid w:val="00551BA2"/>
    <w:rPr>
      <w:rFonts w:cs="Arial"/>
      <w:color w:val="000000"/>
      <w:lang w:val="en-US"/>
    </w:rPr>
  </w:style>
  <w:style w:type="paragraph" w:styleId="normal1" w:customStyle="1">
    <w:name w:val="normal1"/>
    <w:basedOn w:val="Normal"/>
    <w:rsid w:val="00551BA2"/>
    <w:rPr>
      <w:rFonts w:cs="Arial"/>
      <w:color w:val="FBC157"/>
      <w:sz w:val="20"/>
      <w:lang w:val="en-US"/>
    </w:rPr>
  </w:style>
  <w:style w:type="paragraph" w:styleId="xxlargetext" w:customStyle="1">
    <w:name w:val="xxlargetext"/>
    <w:basedOn w:val="Normal"/>
    <w:rsid w:val="00551BA2"/>
    <w:rPr>
      <w:rFonts w:cs="Arial"/>
      <w:color w:val="000000"/>
      <w:sz w:val="30"/>
      <w:szCs w:val="30"/>
      <w:lang w:val="en-US"/>
    </w:rPr>
  </w:style>
  <w:style w:type="paragraph" w:styleId="xsmalltext1" w:customStyle="1">
    <w:name w:val="xsmalltext1"/>
    <w:basedOn w:val="Normal"/>
    <w:rsid w:val="00551BA2"/>
    <w:rPr>
      <w:rFonts w:cs="Arial"/>
      <w:color w:val="FFFFF0"/>
      <w:sz w:val="16"/>
      <w:szCs w:val="16"/>
      <w:lang w:val="en-US"/>
    </w:rPr>
  </w:style>
  <w:style w:type="paragraph" w:styleId="rowhead1" w:customStyle="1">
    <w:name w:val="rowhead1"/>
    <w:basedOn w:val="Normal"/>
    <w:rsid w:val="00551BA2"/>
    <w:pPr>
      <w:shd w:val="clear" w:color="auto" w:fill="FDE3B5"/>
    </w:pPr>
    <w:rPr>
      <w:rFonts w:cs="Arial"/>
      <w:color w:val="000000"/>
      <w:sz w:val="20"/>
      <w:lang w:val="en-US"/>
    </w:rPr>
  </w:style>
  <w:style w:type="paragraph" w:styleId="smalltext1" w:customStyle="1">
    <w:name w:val="smalltext1"/>
    <w:basedOn w:val="Normal"/>
    <w:rsid w:val="00551BA2"/>
    <w:rPr>
      <w:rFonts w:cs="Arial"/>
      <w:color w:val="FFFFF0"/>
      <w:sz w:val="18"/>
      <w:szCs w:val="18"/>
      <w:lang w:val="en-US"/>
    </w:rPr>
  </w:style>
  <w:style w:type="paragraph" w:styleId="xxsmalltext" w:customStyle="1">
    <w:name w:val="xxsmalltext"/>
    <w:basedOn w:val="Normal"/>
    <w:rsid w:val="00551BA2"/>
    <w:rPr>
      <w:rFonts w:cs="Arial"/>
      <w:color w:val="000000"/>
      <w:sz w:val="14"/>
      <w:szCs w:val="14"/>
      <w:lang w:val="en-US"/>
    </w:rPr>
  </w:style>
  <w:style w:type="paragraph" w:styleId="largetext1" w:customStyle="1">
    <w:name w:val="largetext1"/>
    <w:basedOn w:val="Normal"/>
    <w:rsid w:val="00551BA2"/>
    <w:rPr>
      <w:rFonts w:cs="Arial"/>
      <w:color w:val="FFFFF0"/>
      <w:szCs w:val="22"/>
      <w:lang w:val="en-US"/>
    </w:rPr>
  </w:style>
  <w:style w:type="paragraph" w:styleId="xlargetext1" w:customStyle="1">
    <w:name w:val="xlargetext1"/>
    <w:basedOn w:val="Normal"/>
    <w:rsid w:val="00551BA2"/>
    <w:rPr>
      <w:rFonts w:cs="Arial"/>
      <w:color w:val="FFFFF0"/>
      <w:lang w:val="en-US"/>
    </w:rPr>
  </w:style>
  <w:style w:type="paragraph" w:styleId="rowhead2" w:customStyle="1">
    <w:name w:val="rowhead2"/>
    <w:basedOn w:val="Normal"/>
    <w:rsid w:val="00551BA2"/>
    <w:pPr>
      <w:shd w:val="clear" w:color="auto" w:fill="808080"/>
    </w:pPr>
    <w:rPr>
      <w:rFonts w:cs="Arial"/>
      <w:color w:val="FFFFF0"/>
      <w:sz w:val="20"/>
      <w:lang w:val="en-US"/>
    </w:rPr>
  </w:style>
  <w:style w:type="paragraph" w:styleId="head3" w:customStyle="1">
    <w:name w:val="head3"/>
    <w:basedOn w:val="Normal"/>
    <w:rsid w:val="00551BA2"/>
    <w:pPr>
      <w:shd w:val="clear" w:color="auto" w:fill="EBEBEB"/>
    </w:pPr>
    <w:rPr>
      <w:rFonts w:cs="Arial"/>
      <w:color w:val="000000"/>
      <w:lang w:val="en-US"/>
    </w:rPr>
  </w:style>
  <w:style w:type="paragraph" w:styleId="rowhead3" w:customStyle="1">
    <w:name w:val="rowhead3"/>
    <w:basedOn w:val="Normal"/>
    <w:rsid w:val="00551BA2"/>
    <w:pPr>
      <w:shd w:val="clear" w:color="auto" w:fill="EBEBEB"/>
    </w:pPr>
    <w:rPr>
      <w:rFonts w:cs="Arial"/>
      <w:color w:val="000000"/>
      <w:sz w:val="20"/>
      <w:lang w:val="en-US"/>
    </w:rPr>
  </w:style>
  <w:style w:type="paragraph" w:styleId="tablesurround" w:customStyle="1">
    <w:name w:val="tablesurround"/>
    <w:basedOn w:val="Normal"/>
    <w:rsid w:val="00551BA2"/>
    <w:pPr>
      <w:pBdr>
        <w:top w:val="single" w:color="53AF13" w:sz="6" w:space="0"/>
        <w:left w:val="single" w:color="53AF13" w:sz="6" w:space="0"/>
        <w:bottom w:val="single" w:color="53AF13" w:sz="6" w:space="0"/>
        <w:right w:val="single" w:color="53AF13" w:sz="6" w:space="0"/>
      </w:pBdr>
    </w:pPr>
    <w:rPr>
      <w:lang w:val="en-US"/>
    </w:rPr>
  </w:style>
  <w:style w:type="character" w:styleId="baec5a81-e4d6-4674-97f3-e9220f0136c1" w:customStyle="1">
    <w:name w:val="baec5a81-e4d6-4674-97f3-e9220f0136c1"/>
    <w:rsid w:val="00551BA2"/>
  </w:style>
  <w:style w:type="paragraph" w:styleId="TableStyle" w:customStyle="1">
    <w:name w:val="TableStyle"/>
    <w:basedOn w:val="Normal"/>
    <w:rsid w:val="00DD729D"/>
    <w:pPr>
      <w:overflowPunct w:val="0"/>
      <w:autoSpaceDE w:val="0"/>
      <w:autoSpaceDN w:val="0"/>
    </w:pPr>
    <w:rPr>
      <w:rFonts w:eastAsia="Calibri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rPr>
      <w:rFonts w:ascii="Calibri" w:hAnsi="Calibri" w:eastAsia="Calibri" w:cs="Consolas"/>
      <w:szCs w:val="21"/>
      <w:lang w:val="en-US"/>
    </w:rPr>
  </w:style>
  <w:style w:type="character" w:styleId="PlainTextChar" w:customStyle="1">
    <w:name w:val="Plain Text Char"/>
    <w:link w:val="PlainText"/>
    <w:uiPriority w:val="99"/>
    <w:rsid w:val="008206B4"/>
    <w:rPr>
      <w:rFonts w:ascii="Calibri" w:hAnsi="Calibri" w:eastAsia="Calibri" w:cs="Consolas"/>
      <w:color w:val="0000FF"/>
      <w:kern w:val="2"/>
      <w:sz w:val="22"/>
      <w:szCs w:val="21"/>
      <w:lang w:val="en-US" w:eastAsia="zh-CN" w:bidi="ar-SA"/>
    </w:rPr>
  </w:style>
  <w:style w:type="paragraph" w:styleId="StyleHeading1" w:customStyle="1">
    <w:name w:val="Style Heading 1"/>
    <w:basedOn w:val="Heading1"/>
    <w:rsid w:val="005A7FE6"/>
    <w:pPr>
      <w:tabs>
        <w:tab w:val="right" w:pos="9498"/>
      </w:tabs>
      <w:ind w:left="-709"/>
    </w:pPr>
    <w:rPr>
      <w:b/>
      <w:bCs/>
      <w:sz w:val="28"/>
    </w:rPr>
  </w:style>
  <w:style w:type="character" w:styleId="NOChar" w:customStyle="1">
    <w:name w:val="NO Char"/>
    <w:link w:val="NO"/>
    <w:locked/>
    <w:rsid w:val="009F5EF6"/>
    <w:rPr>
      <w:lang w:val="en-GB"/>
    </w:rPr>
  </w:style>
  <w:style w:type="paragraph" w:styleId="NO" w:customStyle="1">
    <w:name w:val="NO"/>
    <w:basedOn w:val="Normal"/>
    <w:link w:val="NOChar"/>
    <w:rsid w:val="009F5EF6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sz w:val="20"/>
    </w:rPr>
  </w:style>
  <w:style w:type="paragraph" w:styleId="TableHeader" w:customStyle="1">
    <w:name w:val="TableHeader"/>
    <w:basedOn w:val="Normal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lang w:val="en-US" w:eastAsia="zh-CN"/>
    </w:rPr>
  </w:style>
  <w:style w:type="paragraph" w:styleId="ListParagraph">
    <w:name w:val="List Paragraph"/>
    <w:basedOn w:val="Normal"/>
    <w:uiPriority w:val="34"/>
    <w:qFormat/>
    <w:rsid w:val="00285091"/>
    <w:pPr>
      <w:ind w:left="720"/>
      <w:contextualSpacing/>
    </w:pPr>
  </w:style>
  <w:style w:type="character" w:styleId="CommentReference">
    <w:name w:val="annotation reference"/>
    <w:rsid w:val="00DF1254"/>
    <w:rPr>
      <w:rFonts w:ascii="Arial" w:hAnsi="Arial" w:eastAsia="SimSun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DF1254"/>
    <w:rPr>
      <w:sz w:val="20"/>
    </w:rPr>
  </w:style>
  <w:style w:type="character" w:styleId="CommentTextChar" w:customStyle="1">
    <w:name w:val="Comment Text Char"/>
    <w:link w:val="CommentText"/>
    <w:rsid w:val="00DF1254"/>
    <w:rPr>
      <w:rFonts w:ascii="Arial" w:hAnsi="Arial" w:eastAsia="SimSun" w:cs="Arial"/>
      <w:color w:val="0000FF"/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DF1254"/>
    <w:rPr>
      <w:b/>
      <w:bCs/>
    </w:rPr>
  </w:style>
  <w:style w:type="character" w:styleId="CommentSubjectChar" w:customStyle="1">
    <w:name w:val="Comment Subject Char"/>
    <w:link w:val="CommentSubject"/>
    <w:rsid w:val="00DF1254"/>
    <w:rPr>
      <w:rFonts w:ascii="Arial" w:hAnsi="Arial" w:eastAsia="SimSun" w:cs="Arial"/>
      <w:b/>
      <w:bCs/>
      <w:color w:val="0000FF"/>
      <w:kern w:val="2"/>
      <w:lang w:val="en-GB" w:eastAsia="zh-CN" w:bidi="ar-SA"/>
    </w:rPr>
  </w:style>
  <w:style w:type="table" w:styleId="TableGrid">
    <w:name w:val="Table Grid"/>
    <w:basedOn w:val="TableNormal"/>
    <w:rsid w:val="004D28E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T" w:customStyle="1">
    <w:name w:val="ZT"/>
    <w:rsid w:val="003E2D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EditorsNote" w:customStyle="1">
    <w:name w:val="Editor's Note"/>
    <w:basedOn w:val="NO"/>
    <w:rsid w:val="00637F9C"/>
    <w:pPr>
      <w:overflowPunct/>
      <w:autoSpaceDE/>
      <w:autoSpaceDN/>
      <w:adjustRightInd/>
    </w:pPr>
    <w:rPr>
      <w:color w:val="FF0000"/>
    </w:rPr>
  </w:style>
  <w:style w:type="paragraph" w:styleId="TH" w:customStyle="1">
    <w:name w:val="TH"/>
    <w:basedOn w:val="Normal"/>
    <w:rsid w:val="00637F9C"/>
    <w:pPr>
      <w:keepNext/>
      <w:keepLines/>
      <w:spacing w:before="60" w:after="180"/>
      <w:jc w:val="center"/>
    </w:pPr>
    <w:rPr>
      <w:b/>
      <w:sz w:val="20"/>
    </w:rPr>
  </w:style>
  <w:style w:type="paragraph" w:styleId="TAC" w:customStyle="1">
    <w:name w:val="TAC"/>
    <w:basedOn w:val="Normal"/>
    <w:rsid w:val="005456B9"/>
    <w:pPr>
      <w:keepNext/>
      <w:keepLines/>
      <w:jc w:val="center"/>
    </w:pPr>
    <w:rPr>
      <w:sz w:val="18"/>
    </w:rPr>
  </w:style>
  <w:style w:type="character" w:styleId="BodyTextChar" w:customStyle="1">
    <w:name w:val="Body Text Char"/>
    <w:aliases w:val="ändrad Char,AvtalBrödtext Char,Bodytext Char,EHPT Char,Body Text2 Char,AvtalBrodtext Char,andrad Char,Body3 Char,compact Char,paragraph 2 Char,body indent Char"/>
    <w:link w:val="BodyText"/>
    <w:rsid w:val="00F358C6"/>
    <w:rPr>
      <w:rFonts w:ascii="Arial" w:hAnsi="Arial"/>
      <w:lang w:val="en-US"/>
    </w:rPr>
  </w:style>
  <w:style w:type="character" w:styleId="BodyTextIndentChar" w:customStyle="1">
    <w:name w:val="Body Text Indent Char"/>
    <w:link w:val="BodyTextIndent"/>
    <w:rsid w:val="00F358C6"/>
    <w:rPr>
      <w:rFonts w:ascii="Arial" w:hAnsi="Arial"/>
      <w:color w:val="000000"/>
      <w:sz w:val="16"/>
      <w:lang w:val="en-US"/>
    </w:rPr>
  </w:style>
  <w:style w:type="paragraph" w:styleId="paragraph" w:customStyle="1">
    <w:name w:val="paragraph"/>
    <w:basedOn w:val="Normal"/>
    <w:rsid w:val="00CE59B1"/>
    <w:pPr>
      <w:spacing w:before="100" w:beforeAutospacing="1" w:after="100" w:afterAutospacing="1"/>
    </w:pPr>
  </w:style>
  <w:style w:type="character" w:styleId="normaltextrun" w:customStyle="1">
    <w:name w:val="normaltextrun"/>
    <w:basedOn w:val="DefaultParagraphFont"/>
    <w:rsid w:val="00CE59B1"/>
  </w:style>
  <w:style w:type="character" w:styleId="spellingerror" w:customStyle="1">
    <w:name w:val="spellingerror"/>
    <w:basedOn w:val="DefaultParagraphFont"/>
    <w:rsid w:val="00CE59B1"/>
  </w:style>
  <w:style w:type="character" w:styleId="eop" w:customStyle="1">
    <w:name w:val="eop"/>
    <w:basedOn w:val="DefaultParagraphFont"/>
    <w:rsid w:val="00CE59B1"/>
  </w:style>
  <w:style w:type="paragraph" w:styleId="Revision">
    <w:name w:val="Revision"/>
    <w:hidden/>
    <w:uiPriority w:val="99"/>
    <w:semiHidden/>
    <w:rsid w:val="008E2C9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oleObject" Target="embeddings/Microsoft_Visio_2003-2010-Zeichnung.vsd" Id="rId8" /><Relationship Type="http://schemas.openxmlformats.org/officeDocument/2006/relationships/image" Target="media/image4.emf" Id="rId13" /><Relationship Type="http://schemas.openxmlformats.org/officeDocument/2006/relationships/fontTable" Target="fontTable.xml" Id="rId18" /><Relationship Type="http://schemas.openxmlformats.org/officeDocument/2006/relationships/settings" Target="settings.xml" Id="rId3" /><Relationship Type="http://schemas.openxmlformats.org/officeDocument/2006/relationships/image" Target="media/image1.emf" Id="rId7" /><Relationship Type="http://schemas.openxmlformats.org/officeDocument/2006/relationships/oleObject" Target="embeddings/Microsoft_Visio_2003-2010-Zeichnung2.vsd" Id="rId12" /><Relationship Type="http://schemas.openxmlformats.org/officeDocument/2006/relationships/footer" Target="footer2.xml" Id="rId17" /><Relationship Type="http://schemas.openxmlformats.org/officeDocument/2006/relationships/styles" Target="styles.xml" Id="rId2" /><Relationship Type="http://schemas.openxmlformats.org/officeDocument/2006/relationships/header" Target="header1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image" Target="media/image3.emf" Id="rId11" /><Relationship Type="http://schemas.openxmlformats.org/officeDocument/2006/relationships/footnotes" Target="footnotes.xml" Id="rId5" /><Relationship Type="http://schemas.openxmlformats.org/officeDocument/2006/relationships/footer" Target="footer1.xml" Id="rId15" /><Relationship Type="http://schemas.openxmlformats.org/officeDocument/2006/relationships/oleObject" Target="embeddings/Microsoft_Visio_2003-2010-Zeichnung1.vsd" Id="rId10" /><Relationship Type="http://schemas.openxmlformats.org/officeDocument/2006/relationships/theme" Target="theme/theme1.xml" Id="rId19" /><Relationship Type="http://schemas.openxmlformats.org/officeDocument/2006/relationships/webSettings" Target="webSettings.xml" Id="rId4" /><Relationship Type="http://schemas.openxmlformats.org/officeDocument/2006/relationships/image" Target="media/image2.emf" Id="rId9" /><Relationship Type="http://schemas.openxmlformats.org/officeDocument/2006/relationships/oleObject" Target="embeddings/Microsoft_Visio_2003-2010-Zeichnung3.vsd" Id="rId14" /><Relationship Type="http://schemas.openxmlformats.org/officeDocument/2006/relationships/header" Target="/word/header2.xml" Id="Rb5e9b7150f524bb9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ETSI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Paolo Usai</dc:creator>
  <keywords>CTPClassification=CTP_IC:VisualMarkings=, CTPClassification=CTP_IC</keywords>
  <dc:description/>
  <lastModifiedBy>Multrus, Markus</lastModifiedBy>
  <revision>14</revision>
  <lastPrinted>2019-02-15T10:13:00.0000000Z</lastPrinted>
  <dcterms:created xsi:type="dcterms:W3CDTF">2019-06-18T13:35:00.0000000Z</dcterms:created>
  <dcterms:modified xsi:type="dcterms:W3CDTF">2019-08-06T20:20:22.6763720Z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