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77777777" w:rsidR="004D7193" w:rsidRPr="00A665C2" w:rsidRDefault="004D7193" w:rsidP="0089282B">
      <w:pPr>
        <w:pStyle w:val="berschrift2"/>
        <w:rPr>
          <w:rFonts w:cs="Arial"/>
        </w:rPr>
      </w:pPr>
      <w:bookmarkStart w:id="0" w:name="OLE_LINK1"/>
      <w:r w:rsidRPr="00A665C2">
        <w:rPr>
          <w:rFonts w:cs="Arial"/>
        </w:rPr>
        <w:t>Source:</w:t>
      </w:r>
      <w:r w:rsidRPr="00A665C2">
        <w:rPr>
          <w:rFonts w:cs="Arial"/>
        </w:rPr>
        <w:tab/>
      </w:r>
      <w:r w:rsidR="004F7EC6" w:rsidRPr="00A665C2">
        <w:rPr>
          <w:rFonts w:cs="Arial"/>
        </w:rPr>
        <w:t>Fraunhofer IIS</w:t>
      </w:r>
    </w:p>
    <w:p w14:paraId="4D4379B3" w14:textId="78CC0056" w:rsidR="00067A8B" w:rsidRPr="00A665C2" w:rsidRDefault="004D7193" w:rsidP="00283F7C">
      <w:pPr>
        <w:pStyle w:val="berschrift2"/>
        <w:ind w:right="-287"/>
        <w:rPr>
          <w:rFonts w:cs="Arial"/>
        </w:rPr>
      </w:pPr>
      <w:r w:rsidRPr="00A665C2">
        <w:rPr>
          <w:rFonts w:cs="Arial"/>
        </w:rPr>
        <w:t>Title:</w:t>
      </w:r>
      <w:r w:rsidRPr="00A665C2">
        <w:rPr>
          <w:rFonts w:cs="Arial"/>
        </w:rPr>
        <w:tab/>
      </w:r>
      <w:r w:rsidR="00C3754A" w:rsidRPr="00A665C2">
        <w:rPr>
          <w:rFonts w:cs="Arial"/>
        </w:rPr>
        <w:t xml:space="preserve">Support for </w:t>
      </w:r>
      <w:r w:rsidR="005E37D2" w:rsidRPr="00A665C2">
        <w:rPr>
          <w:rFonts w:cs="Arial"/>
        </w:rPr>
        <w:t>Multi-Party Communication</w:t>
      </w:r>
    </w:p>
    <w:p w14:paraId="30A0B43A" w14:textId="59E3B4D1" w:rsidR="004D7193" w:rsidRPr="00A665C2" w:rsidRDefault="00D60D86" w:rsidP="004D7193">
      <w:pPr>
        <w:pStyle w:val="berschrift2"/>
        <w:rPr>
          <w:rFonts w:cs="Arial"/>
          <w:lang w:val="en-GB"/>
        </w:rPr>
      </w:pPr>
      <w:r w:rsidRPr="00A665C2">
        <w:rPr>
          <w:rFonts w:cs="Arial"/>
          <w:lang w:val="en-GB"/>
        </w:rPr>
        <w:t>Document for:</w:t>
      </w:r>
      <w:r w:rsidRPr="00A665C2">
        <w:rPr>
          <w:rFonts w:cs="Arial"/>
          <w:lang w:val="en-GB"/>
        </w:rPr>
        <w:tab/>
      </w:r>
      <w:r w:rsidR="00AF2D9C" w:rsidRPr="00A665C2">
        <w:rPr>
          <w:rFonts w:cs="Arial"/>
          <w:lang w:val="en-GB"/>
        </w:rPr>
        <w:t>A</w:t>
      </w:r>
      <w:r w:rsidR="00600B81" w:rsidRPr="00A665C2">
        <w:rPr>
          <w:rFonts w:cs="Arial"/>
          <w:lang w:val="en-GB"/>
        </w:rPr>
        <w:t>greement</w:t>
      </w:r>
    </w:p>
    <w:p w14:paraId="202ED3A3" w14:textId="3842499B" w:rsidR="004D7193" w:rsidRPr="00A665C2" w:rsidRDefault="004D7193" w:rsidP="004D7193">
      <w:pPr>
        <w:pStyle w:val="berschrift2"/>
        <w:rPr>
          <w:rFonts w:cs="Arial"/>
          <w:lang w:val="en-GB"/>
        </w:rPr>
      </w:pPr>
      <w:r w:rsidRPr="00A665C2">
        <w:rPr>
          <w:rFonts w:cs="Arial"/>
          <w:lang w:val="en-GB"/>
        </w:rPr>
        <w:t>Agenda Item:</w:t>
      </w:r>
      <w:r w:rsidRPr="00A665C2">
        <w:rPr>
          <w:rFonts w:cs="Arial"/>
          <w:lang w:val="en-GB"/>
        </w:rPr>
        <w:tab/>
      </w:r>
      <w:r w:rsidR="00E70B7C" w:rsidRPr="00A665C2">
        <w:rPr>
          <w:rFonts w:cs="Arial"/>
          <w:lang w:val="en-GB"/>
        </w:rPr>
        <w:t>7.5</w:t>
      </w:r>
    </w:p>
    <w:bookmarkEnd w:id="0"/>
    <w:p w14:paraId="3F79E164" w14:textId="77777777" w:rsidR="004D7193" w:rsidRPr="00A665C2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rFonts w:cs="Arial"/>
          <w:sz w:val="20"/>
        </w:rPr>
      </w:pPr>
    </w:p>
    <w:p w14:paraId="41C8969D" w14:textId="3DED51CA" w:rsidR="00E17872" w:rsidRPr="00A665C2" w:rsidRDefault="00E17872" w:rsidP="00FD4191">
      <w:pPr>
        <w:pStyle w:val="berschrift1"/>
        <w:rPr>
          <w:rFonts w:cs="Arial"/>
        </w:rPr>
      </w:pPr>
      <w:r w:rsidRPr="00A665C2">
        <w:rPr>
          <w:rFonts w:cs="Arial"/>
        </w:rPr>
        <w:t>1</w:t>
      </w:r>
      <w:r w:rsidR="002A419B" w:rsidRPr="00A665C2">
        <w:rPr>
          <w:rFonts w:cs="Arial"/>
        </w:rPr>
        <w:tab/>
      </w:r>
      <w:r w:rsidR="00201C1F">
        <w:rPr>
          <w:rFonts w:cs="Arial"/>
        </w:rPr>
        <w:t>Summary</w:t>
      </w:r>
    </w:p>
    <w:p w14:paraId="0258352D" w14:textId="54393B3E" w:rsidR="00903025" w:rsidRPr="00201C1F" w:rsidRDefault="78D4D212" w:rsidP="78D4D212">
      <w:pPr>
        <w:rPr>
          <w:rFonts w:cs="Arial"/>
        </w:rPr>
      </w:pPr>
      <w:r w:rsidRPr="78D4D212">
        <w:rPr>
          <w:rFonts w:cs="Arial"/>
        </w:rPr>
        <w:t>The source noticed that no design constraint for multi-party communication support is currently part of the IVAS-4 design constraints. The envisioned usage scenarios for conferencing applications can be enabled via a server-based architecture or a peer-to-peer architecture (or hybrids in between). If not only server-based architectures should be enabled, the consequence would be that a client would potentially have to decode and render incoming streams from more than one source. Consequently, there should be a design constraint asking IVAS candidates for the decoding and rendering of encoded streams from multiple sources.</w:t>
      </w:r>
    </w:p>
    <w:p w14:paraId="3E361F5B" w14:textId="3A5E1ABB" w:rsidR="004C7B72" w:rsidRDefault="004C7B72" w:rsidP="00B016CB">
      <w:pPr>
        <w:rPr>
          <w:rFonts w:cs="Arial"/>
        </w:rPr>
      </w:pPr>
    </w:p>
    <w:p w14:paraId="1796EF0B" w14:textId="546787CD" w:rsidR="00201C1F" w:rsidRPr="00A665C2" w:rsidRDefault="00201C1F" w:rsidP="00B016CB">
      <w:pPr>
        <w:rPr>
          <w:rFonts w:cs="Arial"/>
        </w:rPr>
      </w:pPr>
      <w:r>
        <w:rPr>
          <w:rFonts w:cs="Arial"/>
        </w:rPr>
        <w:t>A potential design constraint is proposed in the following: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7079"/>
      </w:tblGrid>
      <w:tr w:rsidR="00B016CB" w:rsidRPr="00A665C2" w14:paraId="093A190D" w14:textId="77777777" w:rsidTr="78D4D212">
        <w:tc>
          <w:tcPr>
            <w:tcW w:w="2263" w:type="dxa"/>
          </w:tcPr>
          <w:p w14:paraId="3D3CE73A" w14:textId="1D7FF495" w:rsidR="00B016CB" w:rsidRPr="00A665C2" w:rsidRDefault="00B016CB" w:rsidP="00B016CB">
            <w:pPr>
              <w:rPr>
                <w:rFonts w:cs="Arial"/>
              </w:rPr>
            </w:pPr>
            <w:r w:rsidRPr="00A665C2">
              <w:rPr>
                <w:rFonts w:cs="Arial"/>
              </w:rPr>
              <w:t xml:space="preserve">Multi-Input </w:t>
            </w:r>
          </w:p>
        </w:tc>
        <w:tc>
          <w:tcPr>
            <w:tcW w:w="7079" w:type="dxa"/>
          </w:tcPr>
          <w:p w14:paraId="647F7861" w14:textId="5DDD5AF1" w:rsidR="00A101B9" w:rsidRPr="00A665C2" w:rsidRDefault="78D4D212" w:rsidP="78D4D212">
            <w:pPr>
              <w:rPr>
                <w:rFonts w:cs="Arial"/>
              </w:rPr>
            </w:pPr>
            <w:r w:rsidRPr="78D4D212">
              <w:rPr>
                <w:rFonts w:cs="Arial"/>
              </w:rPr>
              <w:t>The IVAS codec shall provide a framework for decoding/rendering of multiple input streams, each originating from a different encoder.</w:t>
            </w:r>
          </w:p>
        </w:tc>
      </w:tr>
    </w:tbl>
    <w:p w14:paraId="51255292" w14:textId="22D1A003" w:rsidR="00B016CB" w:rsidRDefault="00B016CB" w:rsidP="00B016CB">
      <w:pPr>
        <w:rPr>
          <w:rFonts w:cs="Arial"/>
        </w:rPr>
      </w:pPr>
    </w:p>
    <w:p w14:paraId="5EF45314" w14:textId="494C27D9" w:rsidR="00201C1F" w:rsidRPr="00A665C2" w:rsidRDefault="00201C1F" w:rsidP="00B016CB">
      <w:pPr>
        <w:rPr>
          <w:rFonts w:cs="Arial"/>
        </w:rPr>
      </w:pPr>
      <w:bookmarkStart w:id="1" w:name="_GoBack"/>
      <w:bookmarkEnd w:id="1"/>
    </w:p>
    <w:sectPr w:rsidR="00201C1F" w:rsidRPr="00A665C2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E550D" w14:textId="77777777" w:rsidR="001278D7" w:rsidRDefault="001278D7">
      <w:r>
        <w:separator/>
      </w:r>
    </w:p>
  </w:endnote>
  <w:endnote w:type="continuationSeparator" w:id="0">
    <w:p w14:paraId="7DDE8344" w14:textId="77777777" w:rsidR="001278D7" w:rsidRDefault="0012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ymbol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151E75" w:rsidRDefault="00151E75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4C7B72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4C7B72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151E75" w:rsidRDefault="00151E75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5C3670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5C3670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DF856" w14:textId="77777777" w:rsidR="001278D7" w:rsidRDefault="001278D7">
      <w:r>
        <w:separator/>
      </w:r>
    </w:p>
  </w:footnote>
  <w:footnote w:type="continuationSeparator" w:id="0">
    <w:p w14:paraId="275DFBFF" w14:textId="77777777" w:rsidR="001278D7" w:rsidRDefault="00127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151E75" w:rsidRDefault="00151E7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6D194" w14:textId="772FA089" w:rsidR="0076667A" w:rsidRPr="00EC5191" w:rsidRDefault="0076667A" w:rsidP="13CAA236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 w:themeColor="text1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</w:t>
    </w:r>
    <w:r w:rsidR="00D76811">
      <w:rPr>
        <w:rFonts w:cs="Arial"/>
        <w:lang w:val="en-US"/>
      </w:rPr>
      <w:t>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 (19</w:t>
    </w:r>
    <w:r w:rsidRPr="13CAA236">
      <w:rPr>
        <w:rFonts w:cs="Arial"/>
        <w:b/>
        <w:bCs/>
        <w:i/>
        <w:iCs/>
        <w:color w:val="000000"/>
        <w:sz w:val="28"/>
        <w:szCs w:val="28"/>
        <w:lang w:val="en-US"/>
      </w:rPr>
      <w:t>)</w:t>
    </w:r>
    <w:r w:rsidR="00726396">
      <w:rPr>
        <w:rFonts w:cs="Arial"/>
        <w:b/>
        <w:bCs/>
        <w:i/>
        <w:iCs/>
        <w:color w:val="000000"/>
        <w:sz w:val="28"/>
        <w:szCs w:val="28"/>
        <w:lang w:val="en-US"/>
      </w:rPr>
      <w:t>0721</w:t>
    </w:r>
  </w:p>
  <w:p w14:paraId="7542D8A7" w14:textId="1C2735EE" w:rsidR="0076667A" w:rsidRDefault="00D76811" w:rsidP="0076667A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1</w:t>
    </w:r>
    <w:r w:rsidR="0076667A">
      <w:rPr>
        <w:rFonts w:cs="Arial"/>
        <w:lang w:val="en-US" w:eastAsia="zh-CN"/>
      </w:rPr>
      <w:t>-</w:t>
    </w:r>
    <w:r>
      <w:rPr>
        <w:rFonts w:cs="Arial"/>
        <w:lang w:val="en-US" w:eastAsia="zh-CN"/>
      </w:rPr>
      <w:t>5</w:t>
    </w:r>
    <w:r w:rsidR="0076667A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July</w:t>
    </w:r>
    <w:r w:rsidR="0076667A">
      <w:rPr>
        <w:rFonts w:cs="Arial"/>
        <w:lang w:val="en-US" w:eastAsia="zh-CN"/>
      </w:rPr>
      <w:t xml:space="preserve"> 201</w:t>
    </w:r>
    <w:r w:rsidR="0076667A" w:rsidRPr="00C2493C">
      <w:rPr>
        <w:rFonts w:cs="Arial"/>
        <w:lang w:val="en-US" w:eastAsia="zh-CN"/>
      </w:rPr>
      <w:t xml:space="preserve">9, </w:t>
    </w:r>
    <w:r>
      <w:rPr>
        <w:rFonts w:cs="Arial"/>
        <w:lang w:val="en-US" w:eastAsia="zh-CN"/>
      </w:rPr>
      <w:t>Cork</w:t>
    </w:r>
    <w:r w:rsidR="0076667A" w:rsidRPr="00C2493C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Ireland</w:t>
    </w:r>
  </w:p>
  <w:p w14:paraId="3471FAE6" w14:textId="77777777" w:rsidR="00151E75" w:rsidRPr="0076667A" w:rsidRDefault="00151E75" w:rsidP="0076667A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461F7D"/>
    <w:multiLevelType w:val="hybridMultilevel"/>
    <w:tmpl w:val="65921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E6998"/>
    <w:multiLevelType w:val="hybridMultilevel"/>
    <w:tmpl w:val="43104B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697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3A87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998"/>
    <w:rsid w:val="00035FC4"/>
    <w:rsid w:val="0003789A"/>
    <w:rsid w:val="00037F21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2EE1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278D7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159D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1C1F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4217"/>
    <w:rsid w:val="002644EE"/>
    <w:rsid w:val="002650FC"/>
    <w:rsid w:val="00271ACE"/>
    <w:rsid w:val="002725DD"/>
    <w:rsid w:val="0027280C"/>
    <w:rsid w:val="002734B7"/>
    <w:rsid w:val="00273D69"/>
    <w:rsid w:val="00273FE5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B03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3539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37D2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26396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5A89"/>
    <w:rsid w:val="007E6720"/>
    <w:rsid w:val="007E6F43"/>
    <w:rsid w:val="007F01FE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2B69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744"/>
    <w:rsid w:val="009027C5"/>
    <w:rsid w:val="00902B9B"/>
    <w:rsid w:val="00902F5F"/>
    <w:rsid w:val="00903025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671"/>
    <w:rsid w:val="009A2CD2"/>
    <w:rsid w:val="009A2DAD"/>
    <w:rsid w:val="009A36F8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01B9"/>
    <w:rsid w:val="00A1179D"/>
    <w:rsid w:val="00A11BE4"/>
    <w:rsid w:val="00A142DD"/>
    <w:rsid w:val="00A14971"/>
    <w:rsid w:val="00A15643"/>
    <w:rsid w:val="00A17603"/>
    <w:rsid w:val="00A20718"/>
    <w:rsid w:val="00A2285D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65C2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6CB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4CB3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681D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242D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60BC"/>
    <w:rsid w:val="00C169E6"/>
    <w:rsid w:val="00C20225"/>
    <w:rsid w:val="00C202AD"/>
    <w:rsid w:val="00C20AD2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630F"/>
    <w:rsid w:val="00C363AB"/>
    <w:rsid w:val="00C3754A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77CA8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C92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6811"/>
    <w:rsid w:val="00D77482"/>
    <w:rsid w:val="00D80470"/>
    <w:rsid w:val="00D80F6A"/>
    <w:rsid w:val="00D8186A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05D8"/>
    <w:rsid w:val="00E3132B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3466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0C7D"/>
    <w:rsid w:val="00F22B59"/>
    <w:rsid w:val="00F22D7E"/>
    <w:rsid w:val="00F24E32"/>
    <w:rsid w:val="00F24E88"/>
    <w:rsid w:val="00F25B89"/>
    <w:rsid w:val="00F26835"/>
    <w:rsid w:val="00F26F84"/>
    <w:rsid w:val="00F306F6"/>
    <w:rsid w:val="00F30B95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37A7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2199"/>
    <w:rsid w:val="00FE2CD3"/>
    <w:rsid w:val="00FE2ED3"/>
    <w:rsid w:val="00FE40AA"/>
    <w:rsid w:val="00FE528C"/>
    <w:rsid w:val="00FE61BE"/>
    <w:rsid w:val="00FE62A8"/>
    <w:rsid w:val="00FE72A0"/>
    <w:rsid w:val="00FE7763"/>
    <w:rsid w:val="00FF00A2"/>
    <w:rsid w:val="00FF2467"/>
    <w:rsid w:val="00FF35CF"/>
    <w:rsid w:val="00FF6849"/>
    <w:rsid w:val="00FF7279"/>
    <w:rsid w:val="00FF780C"/>
    <w:rsid w:val="13CAA236"/>
    <w:rsid w:val="31D51846"/>
    <w:rsid w:val="64164A60"/>
    <w:rsid w:val="78D4D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8504895"/>
  <w15:chartTrackingRefBased/>
  <w15:docId w15:val="{C3B559B8-3DD6-EC41-8568-77B61DBC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link w:val="Textkrper-ZeileneinzugZchn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character" w:styleId="Fett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Standard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Standard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link w:val="berschrift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Standard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Standard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berschrift2Zchn">
    <w:name w:val="Überschrift 2 Zchn"/>
    <w:link w:val="berschrift2"/>
    <w:uiPriority w:val="9"/>
    <w:rsid w:val="00551BA2"/>
    <w:rPr>
      <w:rFonts w:ascii="Arial" w:hAnsi="Arial"/>
      <w:b/>
      <w:sz w:val="24"/>
    </w:rPr>
  </w:style>
  <w:style w:type="character" w:customStyle="1" w:styleId="berschrift3Zchn">
    <w:name w:val="Überschrift 3 Zchn"/>
    <w:link w:val="berschrift3"/>
    <w:uiPriority w:val="9"/>
    <w:rsid w:val="00551BA2"/>
    <w:rPr>
      <w:rFonts w:ascii="Arial" w:hAnsi="Arial"/>
      <w:b/>
      <w:sz w:val="28"/>
    </w:rPr>
  </w:style>
  <w:style w:type="character" w:customStyle="1" w:styleId="berschrift4Zchn">
    <w:name w:val="Überschrift 4 Zchn"/>
    <w:aliases w:val="h4 Zchn"/>
    <w:link w:val="berschrift4"/>
    <w:uiPriority w:val="9"/>
    <w:rsid w:val="00551BA2"/>
    <w:rPr>
      <w:rFonts w:ascii="Arial" w:hAnsi="Arial"/>
      <w:b/>
      <w:sz w:val="32"/>
    </w:rPr>
  </w:style>
  <w:style w:type="character" w:customStyle="1" w:styleId="berschrift5Zchn">
    <w:name w:val="Überschrift 5 Zchn"/>
    <w:link w:val="berschrift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berschrift6Zchn">
    <w:name w:val="Überschrift 6 Zchn"/>
    <w:link w:val="berschrift6"/>
    <w:uiPriority w:val="9"/>
    <w:rsid w:val="00551BA2"/>
    <w:rPr>
      <w:rFonts w:ascii="Arial" w:hAnsi="Arial" w:cs="Arial"/>
      <w:b/>
      <w:bCs/>
      <w:color w:val="000000"/>
    </w:rPr>
  </w:style>
  <w:style w:type="character" w:styleId="Besucht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StandardWeb">
    <w:name w:val="Normal (Web)"/>
    <w:basedOn w:val="Standard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Standard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Standard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Standard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Standard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Standard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Standard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Standard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Standard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Standard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Standard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Standard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Standard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Standard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Standard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Standard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Standard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NurTextZchn">
    <w:name w:val="Nur Text Zchn"/>
    <w:link w:val="Nur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berschrift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Standard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Standard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enabsatz">
    <w:name w:val="List Paragraph"/>
    <w:basedOn w:val="Standard"/>
    <w:uiPriority w:val="34"/>
    <w:qFormat/>
    <w:rsid w:val="00285091"/>
    <w:pPr>
      <w:ind w:left="720"/>
      <w:contextualSpacing/>
    </w:pPr>
  </w:style>
  <w:style w:type="character" w:styleId="Kommentarzeichen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Kommentartext">
    <w:name w:val="annotation text"/>
    <w:basedOn w:val="Standard"/>
    <w:link w:val="KommentartextZchn"/>
    <w:rsid w:val="00DF1254"/>
    <w:rPr>
      <w:sz w:val="20"/>
    </w:rPr>
  </w:style>
  <w:style w:type="character" w:customStyle="1" w:styleId="KommentartextZchn">
    <w:name w:val="Kommentartext Zchn"/>
    <w:link w:val="Kommentar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Kommentarthema">
    <w:name w:val="annotation subject"/>
    <w:basedOn w:val="Kommentartext"/>
    <w:next w:val="Kommentartext"/>
    <w:link w:val="KommentarthemaZchn"/>
    <w:rsid w:val="00DF1254"/>
    <w:rPr>
      <w:b/>
      <w:bCs/>
    </w:rPr>
  </w:style>
  <w:style w:type="character" w:customStyle="1" w:styleId="KommentarthemaZchn">
    <w:name w:val="Kommentarthema Zchn"/>
    <w:link w:val="Kommentarthema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ellenraster">
    <w:name w:val="Table Grid"/>
    <w:basedOn w:val="NormaleTabelle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Standard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Standard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TextkrperZchn">
    <w:name w:val="Textkörper Zchn"/>
    <w:aliases w:val="ändrad Zchn,AvtalBrödtext Zchn,Bodytext Zchn,EHPT Zchn,Body Text2 Zchn,AvtalBrodtext Zchn,andrad Zchn,Body3 Zchn,compact Zchn,paragraph 2 Zchn,body indent Zchn"/>
    <w:basedOn w:val="Absatz-Standardschriftart"/>
    <w:link w:val="Textkrper"/>
    <w:rsid w:val="00F358C6"/>
    <w:rPr>
      <w:rFonts w:ascii="Arial" w:hAnsi="Arial"/>
      <w:lang w:val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825</Characters>
  <Application>Microsoft Office Word</Application>
  <DocSecurity>0</DocSecurity>
  <Lines>6</Lines>
  <Paragraphs>1</Paragraphs>
  <ScaleCrop>false</ScaleCrop>
  <Company>ETSI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Multrus, Markus</cp:lastModifiedBy>
  <cp:revision>16</cp:revision>
  <cp:lastPrinted>2019-02-15T10:13:00Z</cp:lastPrinted>
  <dcterms:created xsi:type="dcterms:W3CDTF">2019-04-06T18:42:00Z</dcterms:created>
  <dcterms:modified xsi:type="dcterms:W3CDTF">2019-06-25T19:56:00Z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