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65" w:type="dxa"/>
        <w:tblLayout w:type="fixed"/>
        <w:tblCellMar>
          <w:left w:w="57" w:type="dxa"/>
          <w:right w:w="57" w:type="dxa"/>
        </w:tblCellMar>
        <w:tblLook w:val="0000" w:firstRow="0" w:lastRow="0" w:firstColumn="0" w:lastColumn="0" w:noHBand="0" w:noVBand="0"/>
      </w:tblPr>
      <w:tblGrid>
        <w:gridCol w:w="1191"/>
        <w:gridCol w:w="227"/>
        <w:gridCol w:w="199"/>
        <w:gridCol w:w="3625"/>
        <w:gridCol w:w="287"/>
        <w:gridCol w:w="4394"/>
        <w:gridCol w:w="142"/>
      </w:tblGrid>
      <w:tr w:rsidR="00575760" w:rsidRPr="00575760" w:rsidTr="00920E37">
        <w:trPr>
          <w:gridAfter w:val="1"/>
          <w:wAfter w:w="142" w:type="dxa"/>
          <w:cantSplit/>
        </w:trPr>
        <w:tc>
          <w:tcPr>
            <w:tcW w:w="1191" w:type="dxa"/>
            <w:vMerge w:val="restart"/>
          </w:tcPr>
          <w:p w:rsidR="00575760" w:rsidRPr="00575760" w:rsidRDefault="00575760" w:rsidP="00575760">
            <w:pPr>
              <w:rPr>
                <w:sz w:val="20"/>
                <w:szCs w:val="20"/>
              </w:rPr>
            </w:pPr>
            <w:bookmarkStart w:id="0" w:name="dnum" w:colFirst="2" w:colLast="2"/>
            <w:bookmarkStart w:id="1" w:name="dsg" w:colFirst="1" w:colLast="1"/>
            <w:bookmarkStart w:id="2" w:name="dtableau"/>
            <w:bookmarkStart w:id="3" w:name="dcontent" w:colFirst="1" w:colLast="1"/>
            <w:bookmarkStart w:id="4" w:name="dcontact2"/>
            <w:bookmarkStart w:id="5" w:name="dcontent2" w:colFirst="1" w:colLast="1"/>
            <w:bookmarkStart w:id="6" w:name="_GoBack"/>
            <w:r w:rsidRPr="00575760">
              <w:rPr>
                <w:noProof/>
                <w:sz w:val="20"/>
                <w:szCs w:val="20"/>
                <w:lang w:eastAsia="en-GB"/>
              </w:rPr>
              <w:drawing>
                <wp:inline distT="0" distB="0" distL="0" distR="0">
                  <wp:extent cx="647700" cy="8286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3"/>
            <w:vMerge w:val="restart"/>
          </w:tcPr>
          <w:p w:rsidR="00575760" w:rsidRPr="00575760" w:rsidRDefault="00575760" w:rsidP="00575760">
            <w:pPr>
              <w:rPr>
                <w:sz w:val="16"/>
                <w:szCs w:val="16"/>
              </w:rPr>
            </w:pPr>
            <w:r w:rsidRPr="00575760">
              <w:rPr>
                <w:sz w:val="16"/>
                <w:szCs w:val="16"/>
              </w:rPr>
              <w:t>INTERNATIONAL TELECOMMUNICATION UNION</w:t>
            </w:r>
          </w:p>
          <w:p w:rsidR="00575760" w:rsidRPr="00575760" w:rsidRDefault="00575760" w:rsidP="00575760">
            <w:pPr>
              <w:rPr>
                <w:b/>
                <w:bCs/>
                <w:sz w:val="26"/>
                <w:szCs w:val="26"/>
              </w:rPr>
            </w:pPr>
            <w:r w:rsidRPr="00575760">
              <w:rPr>
                <w:b/>
                <w:bCs/>
                <w:sz w:val="26"/>
                <w:szCs w:val="26"/>
              </w:rPr>
              <w:t>TELECOMMUNICATION</w:t>
            </w:r>
            <w:r w:rsidRPr="00575760">
              <w:rPr>
                <w:b/>
                <w:bCs/>
                <w:sz w:val="26"/>
                <w:szCs w:val="26"/>
              </w:rPr>
              <w:br/>
              <w:t>STANDARDIZATION SECTOR</w:t>
            </w:r>
          </w:p>
          <w:p w:rsidR="00575760" w:rsidRPr="00575760" w:rsidRDefault="00575760" w:rsidP="00575760">
            <w:pPr>
              <w:rPr>
                <w:sz w:val="20"/>
                <w:szCs w:val="20"/>
              </w:rPr>
            </w:pPr>
            <w:r w:rsidRPr="00575760">
              <w:rPr>
                <w:sz w:val="20"/>
                <w:szCs w:val="20"/>
              </w:rPr>
              <w:t xml:space="preserve">STUDY PERIOD </w:t>
            </w:r>
            <w:bookmarkStart w:id="7" w:name="dstudyperiod"/>
            <w:r w:rsidRPr="00575760">
              <w:rPr>
                <w:sz w:val="20"/>
                <w:szCs w:val="20"/>
              </w:rPr>
              <w:t>2017-2020</w:t>
            </w:r>
            <w:bookmarkEnd w:id="7"/>
          </w:p>
        </w:tc>
        <w:tc>
          <w:tcPr>
            <w:tcW w:w="4681" w:type="dxa"/>
            <w:gridSpan w:val="2"/>
            <w:vAlign w:val="center"/>
          </w:tcPr>
          <w:p w:rsidR="00575760" w:rsidRPr="000A2161" w:rsidRDefault="00575760" w:rsidP="002A7F80">
            <w:pPr>
              <w:pStyle w:val="Docnumber"/>
              <w:rPr>
                <w:rFonts w:eastAsiaTheme="minorEastAsia"/>
                <w:lang w:eastAsia="zh-CN"/>
              </w:rPr>
            </w:pPr>
            <w:r>
              <w:t>SG12-TD</w:t>
            </w:r>
            <w:r w:rsidR="00E2683B">
              <w:t>900</w:t>
            </w:r>
          </w:p>
        </w:tc>
      </w:tr>
      <w:bookmarkEnd w:id="0"/>
      <w:tr w:rsidR="00575760" w:rsidRPr="00575760" w:rsidTr="00920E37">
        <w:trPr>
          <w:gridAfter w:val="1"/>
          <w:wAfter w:w="142" w:type="dxa"/>
          <w:cantSplit/>
        </w:trPr>
        <w:tc>
          <w:tcPr>
            <w:tcW w:w="1191" w:type="dxa"/>
            <w:vMerge/>
          </w:tcPr>
          <w:p w:rsidR="00575760" w:rsidRPr="00575760" w:rsidRDefault="00575760" w:rsidP="00575760">
            <w:pPr>
              <w:rPr>
                <w:smallCaps/>
                <w:sz w:val="20"/>
              </w:rPr>
            </w:pPr>
          </w:p>
        </w:tc>
        <w:tc>
          <w:tcPr>
            <w:tcW w:w="4051" w:type="dxa"/>
            <w:gridSpan w:val="3"/>
            <w:vMerge/>
          </w:tcPr>
          <w:p w:rsidR="00575760" w:rsidRPr="00575760" w:rsidRDefault="00575760" w:rsidP="00575760">
            <w:pPr>
              <w:rPr>
                <w:smallCaps/>
                <w:sz w:val="20"/>
              </w:rPr>
            </w:pPr>
          </w:p>
        </w:tc>
        <w:tc>
          <w:tcPr>
            <w:tcW w:w="4681" w:type="dxa"/>
            <w:gridSpan w:val="2"/>
          </w:tcPr>
          <w:p w:rsidR="00575760" w:rsidRPr="00575760" w:rsidRDefault="00575760" w:rsidP="00575760">
            <w:pPr>
              <w:jc w:val="right"/>
              <w:rPr>
                <w:b/>
                <w:bCs/>
                <w:smallCaps/>
                <w:sz w:val="28"/>
                <w:szCs w:val="28"/>
              </w:rPr>
            </w:pPr>
            <w:r>
              <w:rPr>
                <w:b/>
                <w:bCs/>
                <w:smallCaps/>
                <w:sz w:val="28"/>
                <w:szCs w:val="28"/>
              </w:rPr>
              <w:t>STUDY GROUP 12</w:t>
            </w:r>
          </w:p>
        </w:tc>
      </w:tr>
      <w:tr w:rsidR="00575760" w:rsidRPr="00575760" w:rsidTr="00920E37">
        <w:trPr>
          <w:gridAfter w:val="1"/>
          <w:wAfter w:w="142" w:type="dxa"/>
          <w:cantSplit/>
        </w:trPr>
        <w:tc>
          <w:tcPr>
            <w:tcW w:w="1191" w:type="dxa"/>
            <w:vMerge/>
            <w:tcBorders>
              <w:bottom w:val="single" w:sz="12" w:space="0" w:color="auto"/>
            </w:tcBorders>
          </w:tcPr>
          <w:p w:rsidR="00575760" w:rsidRPr="00575760" w:rsidRDefault="00575760" w:rsidP="00575760">
            <w:pPr>
              <w:rPr>
                <w:b/>
                <w:bCs/>
                <w:sz w:val="26"/>
              </w:rPr>
            </w:pPr>
          </w:p>
        </w:tc>
        <w:tc>
          <w:tcPr>
            <w:tcW w:w="4051" w:type="dxa"/>
            <w:gridSpan w:val="3"/>
            <w:vMerge/>
            <w:tcBorders>
              <w:bottom w:val="single" w:sz="12" w:space="0" w:color="auto"/>
            </w:tcBorders>
          </w:tcPr>
          <w:p w:rsidR="00575760" w:rsidRPr="00575760" w:rsidRDefault="00575760" w:rsidP="00575760">
            <w:pPr>
              <w:rPr>
                <w:b/>
                <w:bCs/>
                <w:sz w:val="26"/>
              </w:rPr>
            </w:pPr>
          </w:p>
        </w:tc>
        <w:tc>
          <w:tcPr>
            <w:tcW w:w="4681" w:type="dxa"/>
            <w:gridSpan w:val="2"/>
            <w:tcBorders>
              <w:bottom w:val="single" w:sz="12" w:space="0" w:color="auto"/>
            </w:tcBorders>
            <w:vAlign w:val="center"/>
          </w:tcPr>
          <w:p w:rsidR="00575760" w:rsidRPr="00575760" w:rsidRDefault="00575760" w:rsidP="00575760">
            <w:pPr>
              <w:jc w:val="right"/>
              <w:rPr>
                <w:b/>
                <w:bCs/>
                <w:sz w:val="28"/>
                <w:szCs w:val="28"/>
              </w:rPr>
            </w:pPr>
            <w:r w:rsidRPr="00575760">
              <w:rPr>
                <w:b/>
                <w:bCs/>
                <w:sz w:val="28"/>
                <w:szCs w:val="28"/>
              </w:rPr>
              <w:t>Original: English</w:t>
            </w:r>
          </w:p>
        </w:tc>
      </w:tr>
      <w:tr w:rsidR="00575760" w:rsidRPr="00575760" w:rsidTr="00920E37">
        <w:trPr>
          <w:gridAfter w:val="1"/>
          <w:wAfter w:w="142" w:type="dxa"/>
          <w:cantSplit/>
        </w:trPr>
        <w:tc>
          <w:tcPr>
            <w:tcW w:w="1617" w:type="dxa"/>
            <w:gridSpan w:val="3"/>
          </w:tcPr>
          <w:p w:rsidR="00575760" w:rsidRPr="00575760" w:rsidRDefault="00575760" w:rsidP="00575760">
            <w:pPr>
              <w:rPr>
                <w:b/>
                <w:bCs/>
              </w:rPr>
            </w:pPr>
            <w:bookmarkStart w:id="8" w:name="dbluepink" w:colFirst="1" w:colLast="1"/>
            <w:bookmarkStart w:id="9" w:name="dmeeting" w:colFirst="2" w:colLast="2"/>
            <w:bookmarkEnd w:id="1"/>
            <w:r w:rsidRPr="00575760">
              <w:rPr>
                <w:b/>
                <w:bCs/>
              </w:rPr>
              <w:t>Question(s):</w:t>
            </w:r>
          </w:p>
        </w:tc>
        <w:tc>
          <w:tcPr>
            <w:tcW w:w="3625" w:type="dxa"/>
          </w:tcPr>
          <w:p w:rsidR="00575760" w:rsidRPr="00575760" w:rsidRDefault="00575760" w:rsidP="00575760">
            <w:r w:rsidRPr="00575760">
              <w:t>13</w:t>
            </w:r>
            <w:r w:rsidR="00672A71">
              <w:t>/12</w:t>
            </w:r>
          </w:p>
        </w:tc>
        <w:tc>
          <w:tcPr>
            <w:tcW w:w="4681" w:type="dxa"/>
            <w:gridSpan w:val="2"/>
          </w:tcPr>
          <w:p w:rsidR="00575760" w:rsidRPr="00575760" w:rsidRDefault="00575760" w:rsidP="00757AD5">
            <w:pPr>
              <w:jc w:val="right"/>
            </w:pPr>
            <w:r w:rsidRPr="00575760">
              <w:t xml:space="preserve">Geneva, </w:t>
            </w:r>
            <w:r w:rsidR="00757AD5">
              <w:t>6</w:t>
            </w:r>
            <w:r w:rsidR="00757AD5" w:rsidRPr="00575760">
              <w:t xml:space="preserve"> </w:t>
            </w:r>
            <w:r w:rsidR="00757AD5">
              <w:t>May</w:t>
            </w:r>
            <w:r w:rsidR="00757AD5" w:rsidRPr="00575760">
              <w:t xml:space="preserve"> </w:t>
            </w:r>
            <w:r w:rsidRPr="00575760">
              <w:t xml:space="preserve">– </w:t>
            </w:r>
            <w:r w:rsidR="00757AD5">
              <w:t>17</w:t>
            </w:r>
            <w:r w:rsidRPr="00575760">
              <w:t xml:space="preserve"> </w:t>
            </w:r>
            <w:r w:rsidR="00757AD5">
              <w:t>May</w:t>
            </w:r>
            <w:r w:rsidR="00757AD5" w:rsidRPr="00575760">
              <w:t xml:space="preserve"> </w:t>
            </w:r>
            <w:r w:rsidRPr="00575760">
              <w:t>201</w:t>
            </w:r>
            <w:r w:rsidR="00757AD5">
              <w:t>9</w:t>
            </w:r>
          </w:p>
        </w:tc>
      </w:tr>
      <w:tr w:rsidR="00575760" w:rsidRPr="00575760" w:rsidTr="00920E37">
        <w:trPr>
          <w:gridAfter w:val="1"/>
          <w:wAfter w:w="142" w:type="dxa"/>
          <w:cantSplit/>
        </w:trPr>
        <w:tc>
          <w:tcPr>
            <w:tcW w:w="9923" w:type="dxa"/>
            <w:gridSpan w:val="6"/>
          </w:tcPr>
          <w:p w:rsidR="00575760" w:rsidRPr="00575760" w:rsidRDefault="00575760" w:rsidP="00575760">
            <w:pPr>
              <w:jc w:val="center"/>
              <w:rPr>
                <w:b/>
                <w:bCs/>
              </w:rPr>
            </w:pPr>
            <w:bookmarkStart w:id="10" w:name="ddoctype" w:colFirst="0" w:colLast="0"/>
            <w:bookmarkStart w:id="11" w:name="dtitle" w:colFirst="0" w:colLast="0"/>
            <w:bookmarkEnd w:id="8"/>
            <w:bookmarkEnd w:id="9"/>
            <w:r w:rsidRPr="00575760">
              <w:rPr>
                <w:b/>
                <w:bCs/>
              </w:rPr>
              <w:t>TD</w:t>
            </w:r>
          </w:p>
        </w:tc>
      </w:tr>
      <w:tr w:rsidR="00575760" w:rsidRPr="00575760" w:rsidTr="00920E37">
        <w:trPr>
          <w:gridAfter w:val="1"/>
          <w:wAfter w:w="142" w:type="dxa"/>
          <w:cantSplit/>
        </w:trPr>
        <w:tc>
          <w:tcPr>
            <w:tcW w:w="1617" w:type="dxa"/>
            <w:gridSpan w:val="3"/>
          </w:tcPr>
          <w:p w:rsidR="00575760" w:rsidRPr="00575760" w:rsidRDefault="00575760" w:rsidP="00575760">
            <w:pPr>
              <w:rPr>
                <w:b/>
                <w:bCs/>
              </w:rPr>
            </w:pPr>
            <w:bookmarkStart w:id="12" w:name="dsource" w:colFirst="1" w:colLast="1"/>
            <w:bookmarkEnd w:id="10"/>
            <w:bookmarkEnd w:id="11"/>
            <w:r w:rsidRPr="00575760">
              <w:rPr>
                <w:b/>
                <w:bCs/>
              </w:rPr>
              <w:t>Source:</w:t>
            </w:r>
          </w:p>
        </w:tc>
        <w:tc>
          <w:tcPr>
            <w:tcW w:w="8306" w:type="dxa"/>
            <w:gridSpan w:val="3"/>
          </w:tcPr>
          <w:p w:rsidR="00575760" w:rsidRPr="00575760" w:rsidRDefault="00575760" w:rsidP="000A2161">
            <w:r w:rsidRPr="00575760">
              <w:t>Editors G.QoE-</w:t>
            </w:r>
            <w:r w:rsidR="000A2161">
              <w:rPr>
                <w:rFonts w:hint="eastAsia"/>
                <w:lang w:eastAsia="zh-CN"/>
              </w:rPr>
              <w:t>A</w:t>
            </w:r>
            <w:r w:rsidRPr="00575760">
              <w:t>R</w:t>
            </w:r>
          </w:p>
        </w:tc>
      </w:tr>
      <w:tr w:rsidR="00575760" w:rsidRPr="00575760" w:rsidTr="00920E37">
        <w:trPr>
          <w:gridAfter w:val="1"/>
          <w:wAfter w:w="142" w:type="dxa"/>
          <w:cantSplit/>
        </w:trPr>
        <w:tc>
          <w:tcPr>
            <w:tcW w:w="1617" w:type="dxa"/>
            <w:gridSpan w:val="3"/>
          </w:tcPr>
          <w:p w:rsidR="00575760" w:rsidRPr="00575760" w:rsidRDefault="00575760" w:rsidP="00575760">
            <w:bookmarkStart w:id="13" w:name="dtitle1" w:colFirst="1" w:colLast="1"/>
            <w:bookmarkEnd w:id="12"/>
            <w:r w:rsidRPr="00575760">
              <w:rPr>
                <w:b/>
                <w:bCs/>
              </w:rPr>
              <w:t>Title:</w:t>
            </w:r>
          </w:p>
        </w:tc>
        <w:tc>
          <w:tcPr>
            <w:tcW w:w="8306" w:type="dxa"/>
            <w:gridSpan w:val="3"/>
          </w:tcPr>
          <w:p w:rsidR="00575760" w:rsidRPr="00575760" w:rsidRDefault="00575760" w:rsidP="000A2161">
            <w:r w:rsidRPr="00575760">
              <w:t>Baseline text for G.QoE-</w:t>
            </w:r>
            <w:r w:rsidR="000A2161">
              <w:rPr>
                <w:rFonts w:hint="eastAsia"/>
                <w:lang w:eastAsia="zh-CN"/>
              </w:rPr>
              <w:t>A</w:t>
            </w:r>
            <w:r w:rsidRPr="00575760">
              <w:t>R</w:t>
            </w:r>
          </w:p>
        </w:tc>
      </w:tr>
      <w:tr w:rsidR="00575760" w:rsidRPr="00575760" w:rsidTr="00920E37">
        <w:trPr>
          <w:gridAfter w:val="1"/>
          <w:wAfter w:w="142" w:type="dxa"/>
          <w:cantSplit/>
        </w:trPr>
        <w:tc>
          <w:tcPr>
            <w:tcW w:w="1617" w:type="dxa"/>
            <w:gridSpan w:val="3"/>
            <w:tcBorders>
              <w:bottom w:val="single" w:sz="8" w:space="0" w:color="auto"/>
            </w:tcBorders>
          </w:tcPr>
          <w:p w:rsidR="00575760" w:rsidRPr="00575760" w:rsidRDefault="00575760" w:rsidP="00575760">
            <w:pPr>
              <w:rPr>
                <w:b/>
                <w:bCs/>
              </w:rPr>
            </w:pPr>
            <w:bookmarkStart w:id="14" w:name="dpurpose" w:colFirst="1" w:colLast="1"/>
            <w:bookmarkEnd w:id="13"/>
            <w:r w:rsidRPr="00575760">
              <w:rPr>
                <w:b/>
                <w:bCs/>
              </w:rPr>
              <w:t>Purpose:</w:t>
            </w:r>
          </w:p>
        </w:tc>
        <w:tc>
          <w:tcPr>
            <w:tcW w:w="8306" w:type="dxa"/>
            <w:gridSpan w:val="3"/>
            <w:tcBorders>
              <w:bottom w:val="single" w:sz="8" w:space="0" w:color="auto"/>
            </w:tcBorders>
          </w:tcPr>
          <w:p w:rsidR="00575760" w:rsidRPr="00575760" w:rsidRDefault="00575760" w:rsidP="00575760">
            <w:r w:rsidRPr="00575760">
              <w:t>Discussion</w:t>
            </w:r>
          </w:p>
        </w:tc>
      </w:tr>
      <w:tr w:rsidR="000A2161" w:rsidRPr="0037415F" w:rsidTr="00920E37">
        <w:tblPrEx>
          <w:jc w:val="center"/>
        </w:tblPrEx>
        <w:trPr>
          <w:cantSplit/>
          <w:jc w:val="center"/>
        </w:trPr>
        <w:tc>
          <w:tcPr>
            <w:tcW w:w="1418" w:type="dxa"/>
            <w:gridSpan w:val="2"/>
            <w:tcBorders>
              <w:top w:val="single" w:sz="6" w:space="0" w:color="auto"/>
              <w:bottom w:val="single" w:sz="6" w:space="0" w:color="auto"/>
            </w:tcBorders>
          </w:tcPr>
          <w:p w:rsidR="000A2161" w:rsidRPr="008F7104" w:rsidRDefault="000A2161" w:rsidP="00F118F1">
            <w:pPr>
              <w:rPr>
                <w:b/>
                <w:bCs/>
              </w:rPr>
            </w:pPr>
            <w:r w:rsidRPr="008F7104">
              <w:rPr>
                <w:b/>
                <w:bCs/>
              </w:rPr>
              <w:t>Contact:</w:t>
            </w:r>
          </w:p>
        </w:tc>
        <w:tc>
          <w:tcPr>
            <w:tcW w:w="4111" w:type="dxa"/>
            <w:gridSpan w:val="3"/>
            <w:tcBorders>
              <w:top w:val="single" w:sz="6" w:space="0" w:color="auto"/>
              <w:bottom w:val="single" w:sz="6" w:space="0" w:color="auto"/>
            </w:tcBorders>
          </w:tcPr>
          <w:p w:rsidR="000A2161" w:rsidRDefault="00DD2C9E" w:rsidP="00F118F1">
            <w:sdt>
              <w:sdtPr>
                <w:rPr>
                  <w:lang w:val="en-US" w:eastAsia="zh-CN"/>
                </w:rPr>
                <w:alias w:val="ContactNameOrgCountry"/>
                <w:tag w:val="ContactNameOrgCountry"/>
                <w:id w:val="-450624836"/>
                <w:placeholder>
                  <w:docPart w:val="0F421F0C29B143288CED5A7B9353AD87"/>
                </w:placeholder>
                <w:text w:multiLine="1"/>
              </w:sdtPr>
              <w:sdtEndPr/>
              <w:sdtContent>
                <w:r w:rsidR="000A2161" w:rsidRPr="00027158">
                  <w:rPr>
                    <w:lang w:val="en-US" w:eastAsia="zh-CN"/>
                  </w:rPr>
                  <w:t>Jiajun Zhou</w:t>
                </w:r>
                <w:r w:rsidR="000A2161">
                  <w:rPr>
                    <w:lang w:val="en-US" w:eastAsia="zh-CN"/>
                  </w:rPr>
                  <w:br/>
                </w:r>
                <w:r w:rsidR="000A2161" w:rsidRPr="00027158">
                  <w:rPr>
                    <w:lang w:val="en-US" w:eastAsia="zh-CN"/>
                  </w:rPr>
                  <w:t>China Mobile Communication Co. Ltd.</w:t>
                </w:r>
                <w:r w:rsidR="000A2161">
                  <w:rPr>
                    <w:lang w:val="en-US" w:eastAsia="zh-CN"/>
                  </w:rPr>
                  <w:br/>
                </w:r>
                <w:r w:rsidR="000A2161" w:rsidRPr="00027158">
                  <w:rPr>
                    <w:lang w:val="en-US" w:eastAsia="zh-CN"/>
                  </w:rPr>
                  <w:t>China</w:t>
                </w:r>
              </w:sdtContent>
            </w:sdt>
          </w:p>
        </w:tc>
        <w:sdt>
          <w:sdtPr>
            <w:alias w:val="ContactTelFaxEmail"/>
            <w:tag w:val="ContactTelFaxEmail"/>
            <w:id w:val="-1400744340"/>
            <w:placeholder>
              <w:docPart w:val="9919C4331F0A4DE49E55C23D8D41CAB2"/>
            </w:placeholder>
          </w:sdtPr>
          <w:sdtEndPr/>
          <w:sdtContent>
            <w:tc>
              <w:tcPr>
                <w:tcW w:w="4536" w:type="dxa"/>
                <w:gridSpan w:val="2"/>
                <w:tcBorders>
                  <w:top w:val="single" w:sz="6" w:space="0" w:color="auto"/>
                  <w:bottom w:val="single" w:sz="6" w:space="0" w:color="auto"/>
                </w:tcBorders>
              </w:tcPr>
              <w:p w:rsidR="000A2161" w:rsidRDefault="000A2161" w:rsidP="00F118F1">
                <w:r w:rsidRPr="005E57B1">
                  <w:t>Tel:86-13</w:t>
                </w:r>
                <w:r>
                  <w:rPr>
                    <w:rFonts w:hint="eastAsia"/>
                    <w:lang w:val="en-US" w:eastAsia="zh-CN"/>
                  </w:rPr>
                  <w:t>810840862</w:t>
                </w:r>
                <w:r w:rsidRPr="005E57B1">
                  <w:br/>
                  <w:t>Fax:</w:t>
                </w:r>
                <w:r w:rsidRPr="005E57B1">
                  <w:br/>
                  <w:t xml:space="preserve">Email: </w:t>
                </w:r>
                <w:hyperlink r:id="rId12" w:history="1">
                  <w:r w:rsidRPr="00D80A93">
                    <w:rPr>
                      <w:rStyle w:val="Hyperlink"/>
                      <w:rFonts w:hint="eastAsia"/>
                    </w:rPr>
                    <w:t>zhoujiajun@chinamobile.com</w:t>
                  </w:r>
                </w:hyperlink>
              </w:p>
            </w:tc>
          </w:sdtContent>
        </w:sdt>
      </w:tr>
      <w:tr w:rsidR="000A2161" w:rsidRPr="0037415F" w:rsidTr="00920E37">
        <w:tblPrEx>
          <w:jc w:val="center"/>
        </w:tblPrEx>
        <w:trPr>
          <w:cantSplit/>
          <w:jc w:val="center"/>
        </w:trPr>
        <w:tc>
          <w:tcPr>
            <w:tcW w:w="1418" w:type="dxa"/>
            <w:gridSpan w:val="2"/>
            <w:tcBorders>
              <w:top w:val="single" w:sz="6" w:space="0" w:color="auto"/>
              <w:bottom w:val="single" w:sz="6" w:space="0" w:color="auto"/>
            </w:tcBorders>
          </w:tcPr>
          <w:p w:rsidR="000A2161" w:rsidRPr="008F7104" w:rsidRDefault="000A2161" w:rsidP="00F118F1">
            <w:pPr>
              <w:rPr>
                <w:b/>
                <w:bCs/>
              </w:rPr>
            </w:pPr>
            <w:r w:rsidRPr="008F7104">
              <w:rPr>
                <w:b/>
                <w:bCs/>
              </w:rPr>
              <w:t>Contact:</w:t>
            </w:r>
          </w:p>
        </w:tc>
        <w:tc>
          <w:tcPr>
            <w:tcW w:w="4111" w:type="dxa"/>
            <w:gridSpan w:val="3"/>
            <w:tcBorders>
              <w:top w:val="single" w:sz="6" w:space="0" w:color="auto"/>
              <w:bottom w:val="single" w:sz="6" w:space="0" w:color="auto"/>
            </w:tcBorders>
          </w:tcPr>
          <w:p w:rsidR="000A2161" w:rsidRDefault="00DD2C9E" w:rsidP="00F118F1">
            <w:sdt>
              <w:sdtPr>
                <w:rPr>
                  <w:lang w:val="en-US" w:eastAsia="zh-CN"/>
                </w:rPr>
                <w:alias w:val="ContactNameOrgCountry"/>
                <w:tag w:val="ContactNameOrgCountry"/>
                <w:id w:val="997003386"/>
                <w:placeholder>
                  <w:docPart w:val="1EE0FBAEC05747AFACBF4B73949C0CEE"/>
                </w:placeholder>
                <w:text w:multiLine="1"/>
              </w:sdtPr>
              <w:sdtEndPr/>
              <w:sdtContent>
                <w:r w:rsidR="000A2161" w:rsidRPr="00027158">
                  <w:rPr>
                    <w:lang w:val="en-US" w:eastAsia="zh-CN"/>
                  </w:rPr>
                  <w:t>Lei Yang</w:t>
                </w:r>
                <w:r w:rsidR="000A2161">
                  <w:rPr>
                    <w:lang w:val="en-US" w:eastAsia="zh-CN"/>
                  </w:rPr>
                  <w:br/>
                </w:r>
                <w:r w:rsidR="000A2161" w:rsidRPr="00027158">
                  <w:rPr>
                    <w:lang w:val="en-US" w:eastAsia="zh-CN"/>
                  </w:rPr>
                  <w:t>China Mobile Communication Co. Ltd.</w:t>
                </w:r>
                <w:r w:rsidR="000A2161">
                  <w:rPr>
                    <w:lang w:val="en-US" w:eastAsia="zh-CN"/>
                  </w:rPr>
                  <w:br/>
                </w:r>
                <w:r w:rsidR="000A2161" w:rsidRPr="00027158">
                  <w:rPr>
                    <w:lang w:val="en-US" w:eastAsia="zh-CN"/>
                  </w:rPr>
                  <w:t>China</w:t>
                </w:r>
              </w:sdtContent>
            </w:sdt>
          </w:p>
        </w:tc>
        <w:sdt>
          <w:sdtPr>
            <w:alias w:val="ContactTelFaxEmail"/>
            <w:tag w:val="ContactTelFaxEmail"/>
            <w:id w:val="1050803327"/>
            <w:placeholder>
              <w:docPart w:val="8FE4263816EA45E994EC85760FD0EAF7"/>
            </w:placeholder>
          </w:sdtPr>
          <w:sdtEndPr/>
          <w:sdtContent>
            <w:tc>
              <w:tcPr>
                <w:tcW w:w="4536" w:type="dxa"/>
                <w:gridSpan w:val="2"/>
                <w:tcBorders>
                  <w:top w:val="single" w:sz="6" w:space="0" w:color="auto"/>
                  <w:bottom w:val="single" w:sz="6" w:space="0" w:color="auto"/>
                </w:tcBorders>
              </w:tcPr>
              <w:p w:rsidR="000A2161" w:rsidRDefault="000A2161" w:rsidP="00F118F1">
                <w:r w:rsidRPr="005E57B1">
                  <w:t>Tel: 86-1</w:t>
                </w:r>
                <w:r w:rsidRPr="005E57B1">
                  <w:rPr>
                    <w:rFonts w:hint="eastAsia"/>
                    <w:lang w:val="en-US" w:eastAsia="zh-CN"/>
                  </w:rPr>
                  <w:t>5901263464</w:t>
                </w:r>
                <w:r w:rsidRPr="005E57B1">
                  <w:br/>
                  <w:t>Fax:</w:t>
                </w:r>
                <w:r w:rsidRPr="005E57B1">
                  <w:br/>
                  <w:t xml:space="preserve">Email: </w:t>
                </w:r>
                <w:hyperlink r:id="rId13" w:history="1">
                  <w:r w:rsidRPr="005E57B1">
                    <w:rPr>
                      <w:rStyle w:val="Hyperlink"/>
                      <w:rFonts w:hint="eastAsia"/>
                      <w:lang w:val="en-US" w:eastAsia="zh-CN"/>
                    </w:rPr>
                    <w:t>yangleiyj</w:t>
                  </w:r>
                  <w:r w:rsidRPr="005E57B1">
                    <w:rPr>
                      <w:rStyle w:val="Hyperlink"/>
                      <w:rFonts w:hint="eastAsia"/>
                    </w:rPr>
                    <w:t>@chinamobile.com</w:t>
                  </w:r>
                </w:hyperlink>
              </w:p>
            </w:tc>
          </w:sdtContent>
        </w:sdt>
      </w:tr>
      <w:tr w:rsidR="000A2161" w:rsidRPr="0037415F" w:rsidTr="00920E37">
        <w:tblPrEx>
          <w:jc w:val="center"/>
        </w:tblPrEx>
        <w:trPr>
          <w:cantSplit/>
          <w:jc w:val="center"/>
        </w:trPr>
        <w:tc>
          <w:tcPr>
            <w:tcW w:w="1418" w:type="dxa"/>
            <w:gridSpan w:val="2"/>
            <w:tcBorders>
              <w:top w:val="single" w:sz="6" w:space="0" w:color="auto"/>
              <w:bottom w:val="single" w:sz="6" w:space="0" w:color="auto"/>
            </w:tcBorders>
          </w:tcPr>
          <w:p w:rsidR="000A2161" w:rsidRPr="008B2A7A" w:rsidRDefault="000A2161" w:rsidP="00F118F1">
            <w:pPr>
              <w:rPr>
                <w:b/>
                <w:bCs/>
              </w:rPr>
            </w:pPr>
            <w:r w:rsidRPr="008F7104">
              <w:rPr>
                <w:b/>
                <w:bCs/>
              </w:rPr>
              <w:t>Contact:</w:t>
            </w:r>
          </w:p>
        </w:tc>
        <w:tc>
          <w:tcPr>
            <w:tcW w:w="4111" w:type="dxa"/>
            <w:gridSpan w:val="3"/>
            <w:tcBorders>
              <w:top w:val="single" w:sz="6" w:space="0" w:color="auto"/>
              <w:bottom w:val="single" w:sz="6" w:space="0" w:color="auto"/>
            </w:tcBorders>
          </w:tcPr>
          <w:p w:rsidR="000A2161" w:rsidRDefault="00DD2C9E" w:rsidP="00F118F1">
            <w:pPr>
              <w:rPr>
                <w:lang w:val="en-US" w:eastAsia="zh-CN"/>
              </w:rPr>
            </w:pPr>
            <w:sdt>
              <w:sdtPr>
                <w:rPr>
                  <w:lang w:val="en-US" w:eastAsia="zh-CN"/>
                </w:rPr>
                <w:alias w:val="ContactNameOrgCountry"/>
                <w:tag w:val="ContactNameOrgCountry"/>
                <w:id w:val="-153995473"/>
                <w:placeholder>
                  <w:docPart w:val="6C16185A85994D778503762D25001A34"/>
                </w:placeholder>
                <w:text w:multiLine="1"/>
              </w:sdtPr>
              <w:sdtEndPr/>
              <w:sdtContent>
                <w:r w:rsidR="000A2161">
                  <w:rPr>
                    <w:lang w:val="en-US" w:eastAsia="zh-CN"/>
                  </w:rPr>
                  <w:t>Shijun Zhang</w:t>
                </w:r>
                <w:r w:rsidR="000A2161">
                  <w:rPr>
                    <w:lang w:val="en-US" w:eastAsia="zh-CN"/>
                  </w:rPr>
                  <w:br/>
                </w:r>
                <w:r w:rsidR="000A2161" w:rsidRPr="00027158">
                  <w:rPr>
                    <w:lang w:val="en-US" w:eastAsia="zh-CN"/>
                  </w:rPr>
                  <w:t>China Mobile Communication Co. Ltd.</w:t>
                </w:r>
                <w:r w:rsidR="000A2161">
                  <w:rPr>
                    <w:lang w:val="en-US" w:eastAsia="zh-CN"/>
                  </w:rPr>
                  <w:br/>
                </w:r>
                <w:r w:rsidR="000A2161" w:rsidRPr="00027158">
                  <w:rPr>
                    <w:lang w:val="en-US" w:eastAsia="zh-CN"/>
                  </w:rPr>
                  <w:t>China</w:t>
                </w:r>
              </w:sdtContent>
            </w:sdt>
          </w:p>
        </w:tc>
        <w:sdt>
          <w:sdtPr>
            <w:alias w:val="ContactTelFaxEmail"/>
            <w:tag w:val="ContactTelFaxEmail"/>
            <w:id w:val="1699506994"/>
            <w:placeholder>
              <w:docPart w:val="A13FC9E8D32340EEBF9EC721E22E7D51"/>
            </w:placeholder>
          </w:sdtPr>
          <w:sdtEndPr/>
          <w:sdtContent>
            <w:tc>
              <w:tcPr>
                <w:tcW w:w="4536" w:type="dxa"/>
                <w:gridSpan w:val="2"/>
                <w:tcBorders>
                  <w:top w:val="single" w:sz="6" w:space="0" w:color="auto"/>
                  <w:bottom w:val="single" w:sz="6" w:space="0" w:color="auto"/>
                </w:tcBorders>
              </w:tcPr>
              <w:p w:rsidR="000A2161" w:rsidRDefault="000A2161" w:rsidP="00F118F1">
                <w:r>
                  <w:t>Tel: 86-13520628462</w:t>
                </w:r>
                <w:r w:rsidRPr="005E57B1">
                  <w:br/>
                  <w:t>Fax:</w:t>
                </w:r>
                <w:r w:rsidRPr="005E57B1">
                  <w:br/>
                  <w:t xml:space="preserve">Email: </w:t>
                </w:r>
                <w:hyperlink r:id="rId14" w:history="1">
                  <w:r w:rsidRPr="00BB1ABE">
                    <w:rPr>
                      <w:rStyle w:val="Hyperlink"/>
                      <w:rFonts w:hint="eastAsia"/>
                      <w:lang w:val="en-US" w:eastAsia="zh-CN"/>
                    </w:rPr>
                    <w:t>zhangshijun</w:t>
                  </w:r>
                  <w:r w:rsidRPr="00BB1ABE">
                    <w:rPr>
                      <w:rStyle w:val="Hyperlink"/>
                      <w:rFonts w:hint="eastAsia"/>
                    </w:rPr>
                    <w:t>@chinamobile.com</w:t>
                  </w:r>
                </w:hyperlink>
              </w:p>
            </w:tc>
          </w:sdtContent>
        </w:sdt>
      </w:tr>
      <w:bookmarkEnd w:id="2"/>
      <w:bookmarkEnd w:id="3"/>
      <w:bookmarkEnd w:id="4"/>
      <w:bookmarkEnd w:id="5"/>
      <w:bookmarkEnd w:id="14"/>
    </w:tbl>
    <w:p w:rsidR="00DB0706" w:rsidRPr="00FF1151" w:rsidRDefault="00DB0706" w:rsidP="0089088E">
      <w:pPr>
        <w:rPr>
          <w:lang w:val="pt-BR"/>
        </w:rPr>
      </w:pPr>
    </w:p>
    <w:tbl>
      <w:tblPr>
        <w:tblW w:w="9923" w:type="dxa"/>
        <w:tblLayout w:type="fixed"/>
        <w:tblCellMar>
          <w:left w:w="57" w:type="dxa"/>
          <w:right w:w="57" w:type="dxa"/>
        </w:tblCellMar>
        <w:tblLook w:val="0000" w:firstRow="0" w:lastRow="0" w:firstColumn="0" w:lastColumn="0" w:noHBand="0" w:noVBand="0"/>
      </w:tblPr>
      <w:tblGrid>
        <w:gridCol w:w="1607"/>
        <w:gridCol w:w="8316"/>
      </w:tblGrid>
      <w:tr w:rsidR="0089088E" w:rsidRPr="00136DDD" w:rsidTr="005571A4">
        <w:trPr>
          <w:cantSplit/>
        </w:trPr>
        <w:tc>
          <w:tcPr>
            <w:tcW w:w="1616" w:type="dxa"/>
          </w:tcPr>
          <w:p w:rsidR="0089088E" w:rsidRPr="00136DDD" w:rsidRDefault="0089088E" w:rsidP="005976A1">
            <w:pPr>
              <w:rPr>
                <w:b/>
                <w:bCs/>
              </w:rPr>
            </w:pPr>
            <w:r w:rsidRPr="00136DDD">
              <w:rPr>
                <w:b/>
                <w:bCs/>
              </w:rPr>
              <w:t>Keywords:</w:t>
            </w:r>
          </w:p>
        </w:tc>
        <w:tc>
          <w:tcPr>
            <w:tcW w:w="8363" w:type="dxa"/>
          </w:tcPr>
          <w:p w:rsidR="0089088E" w:rsidRPr="00136DDD" w:rsidRDefault="00DD2C9E" w:rsidP="00905276">
            <w:sdt>
              <w:sdtPr>
                <w:alias w:val="Keywords"/>
                <w:tag w:val="Keywords"/>
                <w:id w:val="-1329598096"/>
                <w:placeholder>
                  <w:docPart w:val="C259800AD439456F86001229E9F6B8CD"/>
                </w:placeholder>
                <w:dataBinding w:prefixMappings="xmlns:ns0='http://purl.org/dc/elements/1.1/' xmlns:ns1='http://schemas.openxmlformats.org/package/2006/metadata/core-properties' " w:xpath="/ns1:coreProperties[1]/ns1:keywords[1]" w:storeItemID="{6C3C8BC8-F283-45AE-878A-BAB7291924A1}"/>
                <w:text/>
              </w:sdtPr>
              <w:sdtEndPr/>
              <w:sdtContent>
                <w:r w:rsidR="000A2161">
                  <w:t>Augmented Reality, QoE</w:t>
                </w:r>
              </w:sdtContent>
            </w:sdt>
          </w:p>
        </w:tc>
      </w:tr>
      <w:tr w:rsidR="0089088E" w:rsidRPr="00136DDD" w:rsidTr="005571A4">
        <w:trPr>
          <w:cantSplit/>
        </w:trPr>
        <w:tc>
          <w:tcPr>
            <w:tcW w:w="1616" w:type="dxa"/>
          </w:tcPr>
          <w:p w:rsidR="0089088E" w:rsidRPr="00136DDD" w:rsidRDefault="0089088E" w:rsidP="005976A1">
            <w:pPr>
              <w:rPr>
                <w:b/>
                <w:bCs/>
              </w:rPr>
            </w:pPr>
            <w:r w:rsidRPr="00136DDD">
              <w:rPr>
                <w:b/>
                <w:bCs/>
              </w:rPr>
              <w:t>Abstract:</w:t>
            </w:r>
          </w:p>
        </w:tc>
        <w:sdt>
          <w:sdtPr>
            <w:alias w:val="Abstract"/>
            <w:tag w:val="Abstract"/>
            <w:id w:val="-939903723"/>
            <w:placeholder>
              <w:docPart w:val="492BE26494BC4227B909FEB578E10484"/>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363" w:type="dxa"/>
              </w:tcPr>
              <w:p w:rsidR="0089088E" w:rsidRPr="00136DDD" w:rsidRDefault="00322085" w:rsidP="000A2161">
                <w:r>
                  <w:t>The document includes the baseline of G.QoE-</w:t>
                </w:r>
                <w:r>
                  <w:rPr>
                    <w:rFonts w:hint="eastAsia"/>
                    <w:lang w:eastAsia="zh-CN"/>
                  </w:rPr>
                  <w:t>A</w:t>
                </w:r>
                <w:r>
                  <w:t xml:space="preserve">R adopted by SG12 in Geneva, May 2019 </w:t>
                </w:r>
              </w:p>
            </w:tc>
          </w:sdtContent>
        </w:sdt>
      </w:tr>
    </w:tbl>
    <w:p w:rsidR="0089088E" w:rsidRPr="00322085" w:rsidRDefault="0089088E" w:rsidP="0089088E">
      <w:pPr>
        <w:rPr>
          <w:rFonts w:eastAsia="MS Mincho"/>
        </w:rPr>
      </w:pPr>
    </w:p>
    <w:p w:rsidR="00905276" w:rsidRDefault="00905276" w:rsidP="0089088E">
      <w:pPr>
        <w:rPr>
          <w:rFonts w:eastAsia="MS Mincho"/>
        </w:rPr>
      </w:pPr>
    </w:p>
    <w:p w:rsidR="00905276" w:rsidRDefault="00905276" w:rsidP="00905276">
      <w:pPr>
        <w:spacing w:before="0" w:after="160" w:line="259" w:lineRule="auto"/>
      </w:pPr>
      <w:r w:rsidRPr="17552E5F">
        <w:rPr>
          <w:b/>
          <w:bCs/>
        </w:rPr>
        <w:t>Change log</w:t>
      </w:r>
    </w:p>
    <w:tbl>
      <w:tblPr>
        <w:tblStyle w:val="GridTable4-Accent31"/>
        <w:tblW w:w="0" w:type="auto"/>
        <w:tblLayout w:type="fixed"/>
        <w:tblLook w:val="06A0" w:firstRow="1" w:lastRow="0" w:firstColumn="1" w:lastColumn="0" w:noHBand="1" w:noVBand="1"/>
      </w:tblPr>
      <w:tblGrid>
        <w:gridCol w:w="1928"/>
        <w:gridCol w:w="1928"/>
        <w:gridCol w:w="1928"/>
        <w:gridCol w:w="1928"/>
        <w:gridCol w:w="1928"/>
      </w:tblGrid>
      <w:tr w:rsidR="00905276" w:rsidTr="00F118F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28" w:type="dxa"/>
          </w:tcPr>
          <w:p w:rsidR="00905276" w:rsidRDefault="00905276" w:rsidP="00F118F1">
            <w:pPr>
              <w:rPr>
                <w:b w:val="0"/>
                <w:bCs w:val="0"/>
              </w:rPr>
            </w:pPr>
            <w:r>
              <w:rPr>
                <w:b w:val="0"/>
                <w:bCs w:val="0"/>
              </w:rPr>
              <w:t xml:space="preserve">Date </w:t>
            </w:r>
          </w:p>
        </w:tc>
        <w:tc>
          <w:tcPr>
            <w:tcW w:w="1928" w:type="dxa"/>
          </w:tcPr>
          <w:p w:rsidR="00905276" w:rsidRDefault="00905276" w:rsidP="00F118F1">
            <w:pPr>
              <w:cnfStyle w:val="100000000000" w:firstRow="1" w:lastRow="0" w:firstColumn="0" w:lastColumn="0" w:oddVBand="0" w:evenVBand="0" w:oddHBand="0" w:evenHBand="0" w:firstRowFirstColumn="0" w:firstRowLastColumn="0" w:lastRowFirstColumn="0" w:lastRowLastColumn="0"/>
            </w:pPr>
            <w:r>
              <w:rPr>
                <w:b w:val="0"/>
                <w:bCs w:val="0"/>
              </w:rPr>
              <w:t>Editor name</w:t>
            </w:r>
          </w:p>
        </w:tc>
        <w:tc>
          <w:tcPr>
            <w:tcW w:w="1928" w:type="dxa"/>
          </w:tcPr>
          <w:p w:rsidR="00905276" w:rsidRDefault="00905276" w:rsidP="00F118F1">
            <w:pPr>
              <w:cnfStyle w:val="100000000000" w:firstRow="1" w:lastRow="0" w:firstColumn="0" w:lastColumn="0" w:oddVBand="0" w:evenVBand="0" w:oddHBand="0" w:evenHBand="0" w:firstRowFirstColumn="0" w:firstRowLastColumn="0" w:lastRowFirstColumn="0" w:lastRowLastColumn="0"/>
            </w:pPr>
            <w:r>
              <w:rPr>
                <w:b w:val="0"/>
                <w:bCs w:val="0"/>
              </w:rPr>
              <w:t>Section and paragraph</w:t>
            </w:r>
          </w:p>
        </w:tc>
        <w:tc>
          <w:tcPr>
            <w:tcW w:w="1928" w:type="dxa"/>
          </w:tcPr>
          <w:p w:rsidR="00905276" w:rsidRDefault="00905276" w:rsidP="00F118F1">
            <w:pPr>
              <w:cnfStyle w:val="100000000000" w:firstRow="1" w:lastRow="0" w:firstColumn="0" w:lastColumn="0" w:oddVBand="0" w:evenVBand="0" w:oddHBand="0" w:evenHBand="0" w:firstRowFirstColumn="0" w:firstRowLastColumn="0" w:lastRowFirstColumn="0" w:lastRowLastColumn="0"/>
            </w:pPr>
            <w:r>
              <w:rPr>
                <w:b w:val="0"/>
                <w:bCs w:val="0"/>
              </w:rPr>
              <w:t>Changes</w:t>
            </w:r>
          </w:p>
        </w:tc>
        <w:tc>
          <w:tcPr>
            <w:tcW w:w="1928" w:type="dxa"/>
          </w:tcPr>
          <w:p w:rsidR="00905276" w:rsidRDefault="00905276" w:rsidP="00F118F1">
            <w:pPr>
              <w:cnfStyle w:val="100000000000" w:firstRow="1" w:lastRow="0" w:firstColumn="0" w:lastColumn="0" w:oddVBand="0" w:evenVBand="0" w:oddHBand="0" w:evenHBand="0" w:firstRowFirstColumn="0" w:firstRowLastColumn="0" w:lastRowFirstColumn="0" w:lastRowLastColumn="0"/>
            </w:pPr>
            <w:r>
              <w:rPr>
                <w:b w:val="0"/>
                <w:bCs w:val="0"/>
              </w:rPr>
              <w:t>Note</w:t>
            </w:r>
          </w:p>
        </w:tc>
      </w:tr>
      <w:tr w:rsidR="00905276" w:rsidTr="00F118F1">
        <w:tc>
          <w:tcPr>
            <w:cnfStyle w:val="001000000000" w:firstRow="0" w:lastRow="0" w:firstColumn="1" w:lastColumn="0" w:oddVBand="0" w:evenVBand="0" w:oddHBand="0" w:evenHBand="0" w:firstRowFirstColumn="0" w:firstRowLastColumn="0" w:lastRowFirstColumn="0" w:lastRowLastColumn="0"/>
            <w:tcW w:w="1928" w:type="dxa"/>
          </w:tcPr>
          <w:p w:rsidR="00905276" w:rsidRDefault="000A2161" w:rsidP="00F118F1">
            <w:pPr>
              <w:rPr>
                <w:lang w:eastAsia="zh-CN"/>
              </w:rPr>
            </w:pPr>
            <w:r>
              <w:rPr>
                <w:rFonts w:hint="eastAsia"/>
                <w:lang w:eastAsia="zh-CN"/>
              </w:rPr>
              <w:t>Dec.4</w:t>
            </w:r>
            <w:r>
              <w:rPr>
                <w:lang w:eastAsia="zh-CN"/>
              </w:rPr>
              <w:t>th</w:t>
            </w:r>
          </w:p>
        </w:tc>
        <w:tc>
          <w:tcPr>
            <w:tcW w:w="1928" w:type="dxa"/>
          </w:tcPr>
          <w:p w:rsidR="00905276" w:rsidRDefault="000A2161" w:rsidP="00F118F1">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Jiajun</w:t>
            </w:r>
            <w:r w:rsidR="008E128A">
              <w:rPr>
                <w:rFonts w:hint="eastAsia"/>
                <w:lang w:eastAsia="zh-CN"/>
              </w:rPr>
              <w:t xml:space="preserve"> Zhou</w:t>
            </w:r>
          </w:p>
        </w:tc>
        <w:tc>
          <w:tcPr>
            <w:tcW w:w="1928" w:type="dxa"/>
          </w:tcPr>
          <w:p w:rsidR="00905276" w:rsidRDefault="000A2161" w:rsidP="00F118F1">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 xml:space="preserve">1 Scope </w:t>
            </w:r>
          </w:p>
          <w:p w:rsidR="000A2161" w:rsidRPr="00905276" w:rsidRDefault="000A2161" w:rsidP="00F118F1">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6 A</w:t>
            </w:r>
            <w:r w:rsidRPr="005E2437">
              <w:t>ugmented Reality System Configuration and Taxonomy</w:t>
            </w:r>
          </w:p>
        </w:tc>
        <w:tc>
          <w:tcPr>
            <w:tcW w:w="1928" w:type="dxa"/>
          </w:tcPr>
          <w:p w:rsidR="00905276" w:rsidRDefault="000A2161" w:rsidP="000A2161">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Modified the scope</w:t>
            </w:r>
          </w:p>
        </w:tc>
        <w:tc>
          <w:tcPr>
            <w:tcW w:w="1928" w:type="dxa"/>
          </w:tcPr>
          <w:p w:rsidR="00905276" w:rsidRDefault="00905276" w:rsidP="00F118F1">
            <w:pPr>
              <w:cnfStyle w:val="000000000000" w:firstRow="0" w:lastRow="0" w:firstColumn="0" w:lastColumn="0" w:oddVBand="0" w:evenVBand="0" w:oddHBand="0" w:evenHBand="0" w:firstRowFirstColumn="0" w:firstRowLastColumn="0" w:lastRowFirstColumn="0" w:lastRowLastColumn="0"/>
            </w:pPr>
          </w:p>
        </w:tc>
      </w:tr>
      <w:tr w:rsidR="00322085" w:rsidTr="00DD2C9E">
        <w:trPr>
          <w:trHeight w:val="2281"/>
        </w:trPr>
        <w:tc>
          <w:tcPr>
            <w:cnfStyle w:val="001000000000" w:firstRow="0" w:lastRow="0" w:firstColumn="1" w:lastColumn="0" w:oddVBand="0" w:evenVBand="0" w:oddHBand="0" w:evenHBand="0" w:firstRowFirstColumn="0" w:firstRowLastColumn="0" w:lastRowFirstColumn="0" w:lastRowLastColumn="0"/>
            <w:tcW w:w="1928" w:type="dxa"/>
          </w:tcPr>
          <w:p w:rsidR="00322085" w:rsidRDefault="00322085" w:rsidP="00F118F1">
            <w:pPr>
              <w:rPr>
                <w:lang w:eastAsia="zh-CN"/>
              </w:rPr>
            </w:pPr>
            <w:r>
              <w:rPr>
                <w:rFonts w:hint="eastAsia"/>
                <w:lang w:eastAsia="zh-CN"/>
              </w:rPr>
              <w:t>May</w:t>
            </w:r>
            <w:r>
              <w:rPr>
                <w:lang w:eastAsia="zh-CN"/>
              </w:rPr>
              <w:t>.14th</w:t>
            </w:r>
          </w:p>
        </w:tc>
        <w:tc>
          <w:tcPr>
            <w:tcW w:w="1928" w:type="dxa"/>
          </w:tcPr>
          <w:p w:rsidR="00322085" w:rsidRDefault="00322085" w:rsidP="00F118F1">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Jiajun Zhou</w:t>
            </w:r>
          </w:p>
        </w:tc>
        <w:tc>
          <w:tcPr>
            <w:tcW w:w="1928" w:type="dxa"/>
          </w:tcPr>
          <w:p w:rsidR="00322085" w:rsidRDefault="00E33E3B" w:rsidP="00F118F1">
            <w:pPr>
              <w:cnfStyle w:val="000000000000" w:firstRow="0" w:lastRow="0" w:firstColumn="0" w:lastColumn="0" w:oddVBand="0" w:evenVBand="0" w:oddHBand="0" w:evenHBand="0" w:firstRowFirstColumn="0" w:firstRowLastColumn="0" w:lastRowFirstColumn="0" w:lastRowLastColumn="0"/>
            </w:pPr>
            <w:r>
              <w:rPr>
                <w:rFonts w:hint="eastAsia"/>
                <w:lang w:eastAsia="zh-CN"/>
              </w:rPr>
              <w:t>6 A</w:t>
            </w:r>
            <w:r w:rsidRPr="005E2437">
              <w:t>ugmented Reality System Configuration and Taxonomy</w:t>
            </w:r>
          </w:p>
          <w:p w:rsidR="00E33E3B" w:rsidRDefault="00E33E3B" w:rsidP="00F118F1">
            <w:pPr>
              <w:cnfStyle w:val="000000000000" w:firstRow="0" w:lastRow="0" w:firstColumn="0" w:lastColumn="0" w:oddVBand="0" w:evenVBand="0" w:oddHBand="0" w:evenHBand="0" w:firstRowFirstColumn="0" w:firstRowLastColumn="0" w:lastRowFirstColumn="0" w:lastRowLastColumn="0"/>
              <w:rPr>
                <w:lang w:eastAsia="zh-CN"/>
              </w:rPr>
            </w:pPr>
            <w:r>
              <w:t>7 Augmented Reality QoE Influence Factors</w:t>
            </w:r>
          </w:p>
        </w:tc>
        <w:tc>
          <w:tcPr>
            <w:tcW w:w="1928" w:type="dxa"/>
          </w:tcPr>
          <w:p w:rsidR="00322085" w:rsidRDefault="00E33E3B" w:rsidP="000A2161">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Modification and adding content</w:t>
            </w:r>
          </w:p>
        </w:tc>
        <w:tc>
          <w:tcPr>
            <w:tcW w:w="1928" w:type="dxa"/>
          </w:tcPr>
          <w:p w:rsidR="00322085" w:rsidRDefault="00322085" w:rsidP="00F118F1">
            <w:pPr>
              <w:cnfStyle w:val="000000000000" w:firstRow="0" w:lastRow="0" w:firstColumn="0" w:lastColumn="0" w:oddVBand="0" w:evenVBand="0" w:oddHBand="0" w:evenHBand="0" w:firstRowFirstColumn="0" w:firstRowLastColumn="0" w:lastRowFirstColumn="0" w:lastRowLastColumn="0"/>
            </w:pPr>
          </w:p>
        </w:tc>
      </w:tr>
    </w:tbl>
    <w:p w:rsidR="006046CA" w:rsidRPr="00897F86" w:rsidRDefault="00905276" w:rsidP="006046CA">
      <w:pPr>
        <w:keepNext/>
        <w:jc w:val="center"/>
        <w:rPr>
          <w:b/>
          <w:bCs/>
        </w:rPr>
      </w:pPr>
      <w:r>
        <w:br w:type="page"/>
      </w:r>
      <w:r w:rsidR="006046CA" w:rsidRPr="00897F86">
        <w:rPr>
          <w:b/>
          <w:bCs/>
        </w:rPr>
        <w:lastRenderedPageBreak/>
        <w:t>CONTENTS</w:t>
      </w:r>
    </w:p>
    <w:tbl>
      <w:tblPr>
        <w:tblW w:w="9889" w:type="dxa"/>
        <w:tblLayout w:type="fixed"/>
        <w:tblLook w:val="04A0" w:firstRow="1" w:lastRow="0" w:firstColumn="1" w:lastColumn="0" w:noHBand="0" w:noVBand="1"/>
      </w:tblPr>
      <w:tblGrid>
        <w:gridCol w:w="9889"/>
      </w:tblGrid>
      <w:tr w:rsidR="006046CA" w:rsidRPr="00897F86" w:rsidTr="00F118F1">
        <w:trPr>
          <w:tblHeader/>
        </w:trPr>
        <w:tc>
          <w:tcPr>
            <w:tcW w:w="9889" w:type="dxa"/>
          </w:tcPr>
          <w:p w:rsidR="006046CA" w:rsidRPr="00897F86" w:rsidRDefault="006046CA" w:rsidP="00F118F1">
            <w:pPr>
              <w:pStyle w:val="toc0"/>
            </w:pPr>
            <w:r w:rsidRPr="00897F86">
              <w:tab/>
              <w:t>Page</w:t>
            </w:r>
          </w:p>
        </w:tc>
      </w:tr>
      <w:tr w:rsidR="006046CA" w:rsidRPr="00897F86" w:rsidTr="00F118F1">
        <w:tc>
          <w:tcPr>
            <w:tcW w:w="9889" w:type="dxa"/>
          </w:tcPr>
          <w:p w:rsidR="00F118F1" w:rsidRDefault="006046CA">
            <w:pPr>
              <w:pStyle w:val="TOC1"/>
              <w:rPr>
                <w:rFonts w:asciiTheme="minorHAnsi" w:eastAsiaTheme="minorEastAsia" w:hAnsiTheme="minorHAnsi" w:cstheme="minorBidi"/>
                <w:kern w:val="2"/>
                <w:sz w:val="21"/>
                <w:szCs w:val="22"/>
                <w:lang w:val="en-US" w:eastAsia="zh-CN"/>
              </w:rPr>
            </w:pPr>
            <w:r>
              <w:fldChar w:fldCharType="begin"/>
            </w:r>
            <w:r>
              <w:instrText xml:space="preserve"> TOC \o "1-3" \h \z \u </w:instrText>
            </w:r>
            <w:r>
              <w:fldChar w:fldCharType="separate"/>
            </w:r>
            <w:hyperlink w:anchor="_Toc8720978" w:history="1">
              <w:r w:rsidR="00F118F1" w:rsidRPr="00FF0869">
                <w:rPr>
                  <w:rStyle w:val="Hyperlink"/>
                </w:rPr>
                <w:t>1          Scope</w:t>
              </w:r>
              <w:r w:rsidR="00F118F1">
                <w:rPr>
                  <w:webHidden/>
                </w:rPr>
                <w:tab/>
              </w:r>
              <w:r w:rsidR="00F118F1">
                <w:rPr>
                  <w:webHidden/>
                </w:rPr>
                <w:fldChar w:fldCharType="begin"/>
              </w:r>
              <w:r w:rsidR="00F118F1">
                <w:rPr>
                  <w:webHidden/>
                </w:rPr>
                <w:instrText xml:space="preserve"> PAGEREF _Toc8720978 \h </w:instrText>
              </w:r>
              <w:r w:rsidR="00F118F1">
                <w:rPr>
                  <w:webHidden/>
                </w:rPr>
              </w:r>
              <w:r w:rsidR="00F118F1">
                <w:rPr>
                  <w:webHidden/>
                </w:rPr>
                <w:fldChar w:fldCharType="separate"/>
              </w:r>
              <w:r w:rsidR="00F118F1">
                <w:rPr>
                  <w:webHidden/>
                </w:rPr>
                <w:t>3</w:t>
              </w:r>
              <w:r w:rsidR="00F118F1">
                <w:rPr>
                  <w:webHidden/>
                </w:rPr>
                <w:fldChar w:fldCharType="end"/>
              </w:r>
            </w:hyperlink>
          </w:p>
          <w:p w:rsidR="00F118F1" w:rsidRDefault="00F118F1">
            <w:pPr>
              <w:pStyle w:val="TOC1"/>
              <w:rPr>
                <w:rFonts w:asciiTheme="minorHAnsi" w:eastAsiaTheme="minorEastAsia" w:hAnsiTheme="minorHAnsi" w:cstheme="minorBidi"/>
                <w:kern w:val="2"/>
                <w:sz w:val="21"/>
                <w:szCs w:val="22"/>
                <w:lang w:val="en-US" w:eastAsia="zh-CN"/>
              </w:rPr>
            </w:pPr>
            <w:hyperlink w:anchor="_Toc8720979" w:history="1">
              <w:r w:rsidRPr="00FF0869">
                <w:rPr>
                  <w:rStyle w:val="Hyperlink"/>
                </w:rPr>
                <w:t>2</w:t>
              </w:r>
              <w:r>
                <w:rPr>
                  <w:rFonts w:asciiTheme="minorHAnsi" w:eastAsiaTheme="minorEastAsia" w:hAnsiTheme="minorHAnsi" w:cstheme="minorBidi"/>
                  <w:kern w:val="2"/>
                  <w:sz w:val="21"/>
                  <w:szCs w:val="22"/>
                  <w:lang w:val="en-US" w:eastAsia="zh-CN"/>
                </w:rPr>
                <w:tab/>
              </w:r>
              <w:r w:rsidRPr="00FF0869">
                <w:rPr>
                  <w:rStyle w:val="Hyperlink"/>
                </w:rPr>
                <w:t>References</w:t>
              </w:r>
              <w:r>
                <w:rPr>
                  <w:webHidden/>
                </w:rPr>
                <w:tab/>
              </w:r>
              <w:r>
                <w:rPr>
                  <w:webHidden/>
                </w:rPr>
                <w:fldChar w:fldCharType="begin"/>
              </w:r>
              <w:r>
                <w:rPr>
                  <w:webHidden/>
                </w:rPr>
                <w:instrText xml:space="preserve"> PAGEREF _Toc8720979 \h </w:instrText>
              </w:r>
              <w:r>
                <w:rPr>
                  <w:webHidden/>
                </w:rPr>
              </w:r>
              <w:r>
                <w:rPr>
                  <w:webHidden/>
                </w:rPr>
                <w:fldChar w:fldCharType="separate"/>
              </w:r>
              <w:r>
                <w:rPr>
                  <w:webHidden/>
                </w:rPr>
                <w:t>4</w:t>
              </w:r>
              <w:r>
                <w:rPr>
                  <w:webHidden/>
                </w:rPr>
                <w:fldChar w:fldCharType="end"/>
              </w:r>
            </w:hyperlink>
          </w:p>
          <w:p w:rsidR="00F118F1" w:rsidRDefault="00F118F1">
            <w:pPr>
              <w:pStyle w:val="TOC1"/>
              <w:rPr>
                <w:rFonts w:asciiTheme="minorHAnsi" w:eastAsiaTheme="minorEastAsia" w:hAnsiTheme="minorHAnsi" w:cstheme="minorBidi"/>
                <w:kern w:val="2"/>
                <w:sz w:val="21"/>
                <w:szCs w:val="22"/>
                <w:lang w:val="en-US" w:eastAsia="zh-CN"/>
              </w:rPr>
            </w:pPr>
            <w:hyperlink w:anchor="_Toc8720980" w:history="1">
              <w:r w:rsidRPr="00FF0869">
                <w:rPr>
                  <w:rStyle w:val="Hyperlink"/>
                </w:rPr>
                <w:t>3</w:t>
              </w:r>
              <w:r>
                <w:rPr>
                  <w:rFonts w:asciiTheme="minorHAnsi" w:eastAsiaTheme="minorEastAsia" w:hAnsiTheme="minorHAnsi" w:cstheme="minorBidi"/>
                  <w:kern w:val="2"/>
                  <w:sz w:val="21"/>
                  <w:szCs w:val="22"/>
                  <w:lang w:val="en-US" w:eastAsia="zh-CN"/>
                </w:rPr>
                <w:tab/>
              </w:r>
              <w:r w:rsidRPr="00FF0869">
                <w:rPr>
                  <w:rStyle w:val="Hyperlink"/>
                </w:rPr>
                <w:t>Definitions</w:t>
              </w:r>
              <w:r>
                <w:rPr>
                  <w:webHidden/>
                </w:rPr>
                <w:tab/>
              </w:r>
              <w:r>
                <w:rPr>
                  <w:webHidden/>
                </w:rPr>
                <w:fldChar w:fldCharType="begin"/>
              </w:r>
              <w:r>
                <w:rPr>
                  <w:webHidden/>
                </w:rPr>
                <w:instrText xml:space="preserve"> PAGEREF _Toc8720980 \h </w:instrText>
              </w:r>
              <w:r>
                <w:rPr>
                  <w:webHidden/>
                </w:rPr>
              </w:r>
              <w:r>
                <w:rPr>
                  <w:webHidden/>
                </w:rPr>
                <w:fldChar w:fldCharType="separate"/>
              </w:r>
              <w:r>
                <w:rPr>
                  <w:webHidden/>
                </w:rPr>
                <w:t>4</w:t>
              </w:r>
              <w:r>
                <w:rPr>
                  <w:webHidden/>
                </w:rPr>
                <w:fldChar w:fldCharType="end"/>
              </w:r>
            </w:hyperlink>
          </w:p>
          <w:p w:rsidR="00F118F1" w:rsidRDefault="00F118F1">
            <w:pPr>
              <w:pStyle w:val="TOC2"/>
              <w:rPr>
                <w:rFonts w:asciiTheme="minorHAnsi" w:eastAsiaTheme="minorEastAsia" w:hAnsiTheme="minorHAnsi" w:cstheme="minorBidi"/>
                <w:kern w:val="2"/>
                <w:sz w:val="21"/>
                <w:szCs w:val="22"/>
                <w:lang w:val="en-US" w:eastAsia="zh-CN"/>
              </w:rPr>
            </w:pPr>
            <w:hyperlink w:anchor="_Toc8720981" w:history="1">
              <w:r w:rsidRPr="00FF0869">
                <w:rPr>
                  <w:rStyle w:val="Hyperlink"/>
                  <w:rFonts w:eastAsia="SimSun"/>
                </w:rPr>
                <w:t>3.1</w:t>
              </w:r>
              <w:r>
                <w:rPr>
                  <w:rFonts w:asciiTheme="minorHAnsi" w:eastAsiaTheme="minorEastAsia" w:hAnsiTheme="minorHAnsi" w:cstheme="minorBidi"/>
                  <w:kern w:val="2"/>
                  <w:sz w:val="21"/>
                  <w:szCs w:val="22"/>
                  <w:lang w:val="en-US" w:eastAsia="zh-CN"/>
                </w:rPr>
                <w:tab/>
              </w:r>
              <w:r w:rsidRPr="00FF0869">
                <w:rPr>
                  <w:rStyle w:val="Hyperlink"/>
                  <w:rFonts w:eastAsia="SimSun"/>
                </w:rPr>
                <w:t>Terms defined elsewhere</w:t>
              </w:r>
              <w:r>
                <w:rPr>
                  <w:webHidden/>
                </w:rPr>
                <w:tab/>
              </w:r>
              <w:r>
                <w:rPr>
                  <w:webHidden/>
                </w:rPr>
                <w:fldChar w:fldCharType="begin"/>
              </w:r>
              <w:r>
                <w:rPr>
                  <w:webHidden/>
                </w:rPr>
                <w:instrText xml:space="preserve"> PAGEREF _Toc8720981 \h </w:instrText>
              </w:r>
              <w:r>
                <w:rPr>
                  <w:webHidden/>
                </w:rPr>
              </w:r>
              <w:r>
                <w:rPr>
                  <w:webHidden/>
                </w:rPr>
                <w:fldChar w:fldCharType="separate"/>
              </w:r>
              <w:r>
                <w:rPr>
                  <w:webHidden/>
                </w:rPr>
                <w:t>4</w:t>
              </w:r>
              <w:r>
                <w:rPr>
                  <w:webHidden/>
                </w:rPr>
                <w:fldChar w:fldCharType="end"/>
              </w:r>
            </w:hyperlink>
          </w:p>
          <w:p w:rsidR="00F118F1" w:rsidRDefault="00F118F1">
            <w:pPr>
              <w:pStyle w:val="TOC2"/>
              <w:rPr>
                <w:rFonts w:asciiTheme="minorHAnsi" w:eastAsiaTheme="minorEastAsia" w:hAnsiTheme="minorHAnsi" w:cstheme="minorBidi"/>
                <w:kern w:val="2"/>
                <w:sz w:val="21"/>
                <w:szCs w:val="22"/>
                <w:lang w:val="en-US" w:eastAsia="zh-CN"/>
              </w:rPr>
            </w:pPr>
            <w:hyperlink w:anchor="_Toc8720982" w:history="1">
              <w:r w:rsidRPr="00FF0869">
                <w:rPr>
                  <w:rStyle w:val="Hyperlink"/>
                  <w:rFonts w:eastAsia="SimSun"/>
                </w:rPr>
                <w:t>3.2</w:t>
              </w:r>
              <w:r>
                <w:rPr>
                  <w:rFonts w:asciiTheme="minorHAnsi" w:eastAsiaTheme="minorEastAsia" w:hAnsiTheme="minorHAnsi" w:cstheme="minorBidi"/>
                  <w:kern w:val="2"/>
                  <w:sz w:val="21"/>
                  <w:szCs w:val="22"/>
                  <w:lang w:val="en-US" w:eastAsia="zh-CN"/>
                </w:rPr>
                <w:tab/>
              </w:r>
              <w:r w:rsidRPr="00FF0869">
                <w:rPr>
                  <w:rStyle w:val="Hyperlink"/>
                  <w:rFonts w:eastAsia="SimSun"/>
                </w:rPr>
                <w:t>Terms defined in this Recommendation</w:t>
              </w:r>
              <w:r>
                <w:rPr>
                  <w:webHidden/>
                </w:rPr>
                <w:tab/>
              </w:r>
              <w:r>
                <w:rPr>
                  <w:webHidden/>
                </w:rPr>
                <w:fldChar w:fldCharType="begin"/>
              </w:r>
              <w:r>
                <w:rPr>
                  <w:webHidden/>
                </w:rPr>
                <w:instrText xml:space="preserve"> PAGEREF _Toc8720982 \h </w:instrText>
              </w:r>
              <w:r>
                <w:rPr>
                  <w:webHidden/>
                </w:rPr>
              </w:r>
              <w:r>
                <w:rPr>
                  <w:webHidden/>
                </w:rPr>
                <w:fldChar w:fldCharType="separate"/>
              </w:r>
              <w:r>
                <w:rPr>
                  <w:webHidden/>
                </w:rPr>
                <w:t>4</w:t>
              </w:r>
              <w:r>
                <w:rPr>
                  <w:webHidden/>
                </w:rPr>
                <w:fldChar w:fldCharType="end"/>
              </w:r>
            </w:hyperlink>
          </w:p>
          <w:p w:rsidR="00F118F1" w:rsidRDefault="00F118F1">
            <w:pPr>
              <w:pStyle w:val="TOC1"/>
              <w:rPr>
                <w:rFonts w:asciiTheme="minorHAnsi" w:eastAsiaTheme="minorEastAsia" w:hAnsiTheme="minorHAnsi" w:cstheme="minorBidi"/>
                <w:kern w:val="2"/>
                <w:sz w:val="21"/>
                <w:szCs w:val="22"/>
                <w:lang w:val="en-US" w:eastAsia="zh-CN"/>
              </w:rPr>
            </w:pPr>
            <w:hyperlink w:anchor="_Toc8720983" w:history="1">
              <w:r w:rsidRPr="00FF0869">
                <w:rPr>
                  <w:rStyle w:val="Hyperlink"/>
                </w:rPr>
                <w:t>4</w:t>
              </w:r>
              <w:r>
                <w:rPr>
                  <w:rFonts w:asciiTheme="minorHAnsi" w:eastAsiaTheme="minorEastAsia" w:hAnsiTheme="minorHAnsi" w:cstheme="minorBidi"/>
                  <w:kern w:val="2"/>
                  <w:sz w:val="21"/>
                  <w:szCs w:val="22"/>
                  <w:lang w:val="en-US" w:eastAsia="zh-CN"/>
                </w:rPr>
                <w:tab/>
              </w:r>
              <w:r w:rsidRPr="00FF0869">
                <w:rPr>
                  <w:rStyle w:val="Hyperlink"/>
                </w:rPr>
                <w:t>Abbreviations and acronyms</w:t>
              </w:r>
              <w:r>
                <w:rPr>
                  <w:webHidden/>
                </w:rPr>
                <w:tab/>
              </w:r>
              <w:r>
                <w:rPr>
                  <w:webHidden/>
                </w:rPr>
                <w:fldChar w:fldCharType="begin"/>
              </w:r>
              <w:r>
                <w:rPr>
                  <w:webHidden/>
                </w:rPr>
                <w:instrText xml:space="preserve"> PAGEREF _Toc8720983 \h </w:instrText>
              </w:r>
              <w:r>
                <w:rPr>
                  <w:webHidden/>
                </w:rPr>
              </w:r>
              <w:r>
                <w:rPr>
                  <w:webHidden/>
                </w:rPr>
                <w:fldChar w:fldCharType="separate"/>
              </w:r>
              <w:r>
                <w:rPr>
                  <w:webHidden/>
                </w:rPr>
                <w:t>4</w:t>
              </w:r>
              <w:r>
                <w:rPr>
                  <w:webHidden/>
                </w:rPr>
                <w:fldChar w:fldCharType="end"/>
              </w:r>
            </w:hyperlink>
          </w:p>
          <w:p w:rsidR="00F118F1" w:rsidRDefault="00F118F1">
            <w:pPr>
              <w:pStyle w:val="TOC1"/>
              <w:rPr>
                <w:rFonts w:asciiTheme="minorHAnsi" w:eastAsiaTheme="minorEastAsia" w:hAnsiTheme="minorHAnsi" w:cstheme="minorBidi"/>
                <w:kern w:val="2"/>
                <w:sz w:val="21"/>
                <w:szCs w:val="22"/>
                <w:lang w:val="en-US" w:eastAsia="zh-CN"/>
              </w:rPr>
            </w:pPr>
            <w:hyperlink w:anchor="_Toc8720984" w:history="1">
              <w:r w:rsidRPr="00FF0869">
                <w:rPr>
                  <w:rStyle w:val="Hyperlink"/>
                </w:rPr>
                <w:t>5</w:t>
              </w:r>
              <w:r>
                <w:rPr>
                  <w:rFonts w:asciiTheme="minorHAnsi" w:eastAsiaTheme="minorEastAsia" w:hAnsiTheme="minorHAnsi" w:cstheme="minorBidi"/>
                  <w:kern w:val="2"/>
                  <w:sz w:val="21"/>
                  <w:szCs w:val="22"/>
                  <w:lang w:val="en-US" w:eastAsia="zh-CN"/>
                </w:rPr>
                <w:tab/>
              </w:r>
              <w:r w:rsidRPr="00FF0869">
                <w:rPr>
                  <w:rStyle w:val="Hyperlink"/>
                </w:rPr>
                <w:t>Conventions</w:t>
              </w:r>
              <w:r>
                <w:rPr>
                  <w:webHidden/>
                </w:rPr>
                <w:tab/>
              </w:r>
              <w:r>
                <w:rPr>
                  <w:webHidden/>
                </w:rPr>
                <w:fldChar w:fldCharType="begin"/>
              </w:r>
              <w:r>
                <w:rPr>
                  <w:webHidden/>
                </w:rPr>
                <w:instrText xml:space="preserve"> PAGEREF _Toc8720984 \h </w:instrText>
              </w:r>
              <w:r>
                <w:rPr>
                  <w:webHidden/>
                </w:rPr>
              </w:r>
              <w:r>
                <w:rPr>
                  <w:webHidden/>
                </w:rPr>
                <w:fldChar w:fldCharType="separate"/>
              </w:r>
              <w:r>
                <w:rPr>
                  <w:webHidden/>
                </w:rPr>
                <w:t>4</w:t>
              </w:r>
              <w:r>
                <w:rPr>
                  <w:webHidden/>
                </w:rPr>
                <w:fldChar w:fldCharType="end"/>
              </w:r>
            </w:hyperlink>
          </w:p>
          <w:p w:rsidR="00F118F1" w:rsidRDefault="00F118F1">
            <w:pPr>
              <w:pStyle w:val="TOC1"/>
              <w:rPr>
                <w:rFonts w:asciiTheme="minorHAnsi" w:eastAsiaTheme="minorEastAsia" w:hAnsiTheme="minorHAnsi" w:cstheme="minorBidi"/>
                <w:kern w:val="2"/>
                <w:sz w:val="21"/>
                <w:szCs w:val="22"/>
                <w:lang w:val="en-US" w:eastAsia="zh-CN"/>
              </w:rPr>
            </w:pPr>
            <w:hyperlink w:anchor="_Toc8720985" w:history="1">
              <w:r w:rsidRPr="00FF0869">
                <w:rPr>
                  <w:rStyle w:val="Hyperlink"/>
                </w:rPr>
                <w:t>6</w:t>
              </w:r>
              <w:r>
                <w:rPr>
                  <w:rFonts w:asciiTheme="minorHAnsi" w:eastAsiaTheme="minorEastAsia" w:hAnsiTheme="minorHAnsi" w:cstheme="minorBidi"/>
                  <w:kern w:val="2"/>
                  <w:sz w:val="21"/>
                  <w:szCs w:val="22"/>
                  <w:lang w:val="en-US" w:eastAsia="zh-CN"/>
                </w:rPr>
                <w:tab/>
              </w:r>
              <w:r w:rsidRPr="00FF0869">
                <w:rPr>
                  <w:rStyle w:val="Hyperlink"/>
                </w:rPr>
                <w:t>Augmented Reality System Configuration and Taxonomy</w:t>
              </w:r>
              <w:r>
                <w:rPr>
                  <w:webHidden/>
                </w:rPr>
                <w:tab/>
              </w:r>
              <w:r>
                <w:rPr>
                  <w:webHidden/>
                </w:rPr>
                <w:fldChar w:fldCharType="begin"/>
              </w:r>
              <w:r>
                <w:rPr>
                  <w:webHidden/>
                </w:rPr>
                <w:instrText xml:space="preserve"> PAGEREF _Toc8720985 \h </w:instrText>
              </w:r>
              <w:r>
                <w:rPr>
                  <w:webHidden/>
                </w:rPr>
              </w:r>
              <w:r>
                <w:rPr>
                  <w:webHidden/>
                </w:rPr>
                <w:fldChar w:fldCharType="separate"/>
              </w:r>
              <w:r>
                <w:rPr>
                  <w:webHidden/>
                </w:rPr>
                <w:t>4</w:t>
              </w:r>
              <w:r>
                <w:rPr>
                  <w:webHidden/>
                </w:rPr>
                <w:fldChar w:fldCharType="end"/>
              </w:r>
            </w:hyperlink>
          </w:p>
          <w:p w:rsidR="00F118F1" w:rsidRDefault="00F118F1">
            <w:pPr>
              <w:pStyle w:val="TOC2"/>
              <w:rPr>
                <w:rFonts w:asciiTheme="minorHAnsi" w:eastAsiaTheme="minorEastAsia" w:hAnsiTheme="minorHAnsi" w:cstheme="minorBidi"/>
                <w:kern w:val="2"/>
                <w:sz w:val="21"/>
                <w:szCs w:val="22"/>
                <w:lang w:val="en-US" w:eastAsia="zh-CN"/>
              </w:rPr>
            </w:pPr>
            <w:hyperlink w:anchor="_Toc8720986" w:history="1">
              <w:r w:rsidRPr="00FF0869">
                <w:rPr>
                  <w:rStyle w:val="Hyperlink"/>
                  <w:rFonts w:eastAsia="SimSun"/>
                </w:rPr>
                <w:t>6.1</w:t>
              </w:r>
              <w:r>
                <w:rPr>
                  <w:rFonts w:asciiTheme="minorHAnsi" w:eastAsiaTheme="minorEastAsia" w:hAnsiTheme="minorHAnsi" w:cstheme="minorBidi"/>
                  <w:kern w:val="2"/>
                  <w:sz w:val="21"/>
                  <w:szCs w:val="22"/>
                  <w:lang w:val="en-US" w:eastAsia="zh-CN"/>
                </w:rPr>
                <w:tab/>
              </w:r>
              <w:r w:rsidRPr="00FF0869">
                <w:rPr>
                  <w:rStyle w:val="Hyperlink"/>
                  <w:rFonts w:eastAsia="SimSun"/>
                </w:rPr>
                <w:t>Overview</w:t>
              </w:r>
              <w:r>
                <w:rPr>
                  <w:webHidden/>
                </w:rPr>
                <w:tab/>
              </w:r>
              <w:r>
                <w:rPr>
                  <w:webHidden/>
                </w:rPr>
                <w:fldChar w:fldCharType="begin"/>
              </w:r>
              <w:r>
                <w:rPr>
                  <w:webHidden/>
                </w:rPr>
                <w:instrText xml:space="preserve"> PAGEREF _Toc8720986 \h </w:instrText>
              </w:r>
              <w:r>
                <w:rPr>
                  <w:webHidden/>
                </w:rPr>
              </w:r>
              <w:r>
                <w:rPr>
                  <w:webHidden/>
                </w:rPr>
                <w:fldChar w:fldCharType="separate"/>
              </w:r>
              <w:r>
                <w:rPr>
                  <w:webHidden/>
                </w:rPr>
                <w:t>4</w:t>
              </w:r>
              <w:r>
                <w:rPr>
                  <w:webHidden/>
                </w:rPr>
                <w:fldChar w:fldCharType="end"/>
              </w:r>
            </w:hyperlink>
          </w:p>
          <w:p w:rsidR="00F118F1" w:rsidRDefault="00F118F1">
            <w:pPr>
              <w:pStyle w:val="TOC2"/>
              <w:rPr>
                <w:rFonts w:asciiTheme="minorHAnsi" w:eastAsiaTheme="minorEastAsia" w:hAnsiTheme="minorHAnsi" w:cstheme="minorBidi"/>
                <w:kern w:val="2"/>
                <w:sz w:val="21"/>
                <w:szCs w:val="22"/>
                <w:lang w:val="en-US" w:eastAsia="zh-CN"/>
              </w:rPr>
            </w:pPr>
            <w:hyperlink w:anchor="_Toc8720987" w:history="1">
              <w:r w:rsidRPr="00FF0869">
                <w:rPr>
                  <w:rStyle w:val="Hyperlink"/>
                  <w:rFonts w:eastAsia="SimSun"/>
                </w:rPr>
                <w:t xml:space="preserve">6.2 </w:t>
              </w:r>
              <w:r>
                <w:rPr>
                  <w:rFonts w:asciiTheme="minorHAnsi" w:eastAsiaTheme="minorEastAsia" w:hAnsiTheme="minorHAnsi" w:cstheme="minorBidi"/>
                  <w:kern w:val="2"/>
                  <w:sz w:val="21"/>
                  <w:szCs w:val="22"/>
                  <w:lang w:val="en-US" w:eastAsia="zh-CN"/>
                </w:rPr>
                <w:tab/>
              </w:r>
              <w:r w:rsidRPr="00FF0869">
                <w:rPr>
                  <w:rStyle w:val="Hyperlink"/>
                  <w:rFonts w:eastAsia="SimSun"/>
                </w:rPr>
                <w:t>Typical AR Service Use Cases</w:t>
              </w:r>
              <w:r>
                <w:rPr>
                  <w:webHidden/>
                </w:rPr>
                <w:tab/>
              </w:r>
              <w:r>
                <w:rPr>
                  <w:webHidden/>
                </w:rPr>
                <w:fldChar w:fldCharType="begin"/>
              </w:r>
              <w:r>
                <w:rPr>
                  <w:webHidden/>
                </w:rPr>
                <w:instrText xml:space="preserve"> PAGEREF _Toc8720987 \h </w:instrText>
              </w:r>
              <w:r>
                <w:rPr>
                  <w:webHidden/>
                </w:rPr>
              </w:r>
              <w:r>
                <w:rPr>
                  <w:webHidden/>
                </w:rPr>
                <w:fldChar w:fldCharType="separate"/>
              </w:r>
              <w:r>
                <w:rPr>
                  <w:webHidden/>
                </w:rPr>
                <w:t>5</w:t>
              </w:r>
              <w:r>
                <w:rPr>
                  <w:webHidden/>
                </w:rPr>
                <w:fldChar w:fldCharType="end"/>
              </w:r>
            </w:hyperlink>
          </w:p>
          <w:p w:rsidR="00F118F1" w:rsidRDefault="00F118F1">
            <w:pPr>
              <w:pStyle w:val="TOC2"/>
              <w:rPr>
                <w:rFonts w:asciiTheme="minorHAnsi" w:eastAsiaTheme="minorEastAsia" w:hAnsiTheme="minorHAnsi" w:cstheme="minorBidi"/>
                <w:kern w:val="2"/>
                <w:sz w:val="21"/>
                <w:szCs w:val="22"/>
                <w:lang w:val="en-US" w:eastAsia="zh-CN"/>
              </w:rPr>
            </w:pPr>
            <w:hyperlink w:anchor="_Toc8720988" w:history="1">
              <w:r w:rsidRPr="00FF0869">
                <w:rPr>
                  <w:rStyle w:val="Hyperlink"/>
                  <w:rFonts w:eastAsia="SimSun"/>
                </w:rPr>
                <w:t>6.</w:t>
              </w:r>
              <w:r w:rsidRPr="00FF0869">
                <w:rPr>
                  <w:rStyle w:val="Hyperlink"/>
                  <w:rFonts w:eastAsia="SimSun"/>
                  <w:lang w:eastAsia="zh-CN"/>
                </w:rPr>
                <w:t>2.1</w:t>
              </w:r>
              <w:r>
                <w:rPr>
                  <w:rFonts w:asciiTheme="minorHAnsi" w:eastAsiaTheme="minorEastAsia" w:hAnsiTheme="minorHAnsi" w:cstheme="minorBidi"/>
                  <w:kern w:val="2"/>
                  <w:sz w:val="21"/>
                  <w:szCs w:val="22"/>
                  <w:lang w:val="en-US" w:eastAsia="zh-CN"/>
                </w:rPr>
                <w:tab/>
              </w:r>
              <w:r w:rsidRPr="00FF0869">
                <w:rPr>
                  <w:rStyle w:val="Hyperlink"/>
                  <w:rFonts w:eastAsia="SimSun"/>
                </w:rPr>
                <w:t>Face AR Service</w:t>
              </w:r>
              <w:r>
                <w:rPr>
                  <w:webHidden/>
                </w:rPr>
                <w:tab/>
              </w:r>
              <w:r>
                <w:rPr>
                  <w:webHidden/>
                </w:rPr>
                <w:fldChar w:fldCharType="begin"/>
              </w:r>
              <w:r>
                <w:rPr>
                  <w:webHidden/>
                </w:rPr>
                <w:instrText xml:space="preserve"> PAGEREF _Toc8720988 \h </w:instrText>
              </w:r>
              <w:r>
                <w:rPr>
                  <w:webHidden/>
                </w:rPr>
              </w:r>
              <w:r>
                <w:rPr>
                  <w:webHidden/>
                </w:rPr>
                <w:fldChar w:fldCharType="separate"/>
              </w:r>
              <w:r>
                <w:rPr>
                  <w:webHidden/>
                </w:rPr>
                <w:t>5</w:t>
              </w:r>
              <w:r>
                <w:rPr>
                  <w:webHidden/>
                </w:rPr>
                <w:fldChar w:fldCharType="end"/>
              </w:r>
            </w:hyperlink>
          </w:p>
          <w:p w:rsidR="00F118F1" w:rsidRDefault="00F118F1">
            <w:pPr>
              <w:pStyle w:val="TOC2"/>
              <w:rPr>
                <w:rFonts w:asciiTheme="minorHAnsi" w:eastAsiaTheme="minorEastAsia" w:hAnsiTheme="minorHAnsi" w:cstheme="minorBidi"/>
                <w:kern w:val="2"/>
                <w:sz w:val="21"/>
                <w:szCs w:val="22"/>
                <w:lang w:val="en-US" w:eastAsia="zh-CN"/>
              </w:rPr>
            </w:pPr>
            <w:hyperlink w:anchor="_Toc8720989" w:history="1">
              <w:r w:rsidRPr="00FF0869">
                <w:rPr>
                  <w:rStyle w:val="Hyperlink"/>
                  <w:rFonts w:eastAsia="SimSun"/>
                </w:rPr>
                <w:t>6.</w:t>
              </w:r>
              <w:r w:rsidRPr="00FF0869">
                <w:rPr>
                  <w:rStyle w:val="Hyperlink"/>
                  <w:rFonts w:eastAsia="SimSun"/>
                  <w:lang w:eastAsia="zh-CN"/>
                </w:rPr>
                <w:t>2.2</w:t>
              </w:r>
              <w:r>
                <w:rPr>
                  <w:rFonts w:asciiTheme="minorHAnsi" w:eastAsiaTheme="minorEastAsia" w:hAnsiTheme="minorHAnsi" w:cstheme="minorBidi"/>
                  <w:kern w:val="2"/>
                  <w:sz w:val="21"/>
                  <w:szCs w:val="22"/>
                  <w:lang w:val="en-US" w:eastAsia="zh-CN"/>
                </w:rPr>
                <w:tab/>
              </w:r>
              <w:r w:rsidRPr="00FF0869">
                <w:rPr>
                  <w:rStyle w:val="Hyperlink"/>
                  <w:rFonts w:eastAsia="SimSun"/>
                </w:rPr>
                <w:t>Space-Based AR Service</w:t>
              </w:r>
              <w:r>
                <w:rPr>
                  <w:webHidden/>
                </w:rPr>
                <w:tab/>
              </w:r>
              <w:r>
                <w:rPr>
                  <w:webHidden/>
                </w:rPr>
                <w:fldChar w:fldCharType="begin"/>
              </w:r>
              <w:r>
                <w:rPr>
                  <w:webHidden/>
                </w:rPr>
                <w:instrText xml:space="preserve"> PAGEREF _Toc8720989 \h </w:instrText>
              </w:r>
              <w:r>
                <w:rPr>
                  <w:webHidden/>
                </w:rPr>
              </w:r>
              <w:r>
                <w:rPr>
                  <w:webHidden/>
                </w:rPr>
                <w:fldChar w:fldCharType="separate"/>
              </w:r>
              <w:r>
                <w:rPr>
                  <w:webHidden/>
                </w:rPr>
                <w:t>5</w:t>
              </w:r>
              <w:r>
                <w:rPr>
                  <w:webHidden/>
                </w:rPr>
                <w:fldChar w:fldCharType="end"/>
              </w:r>
            </w:hyperlink>
          </w:p>
          <w:p w:rsidR="00F118F1" w:rsidRDefault="00F118F1">
            <w:pPr>
              <w:pStyle w:val="TOC2"/>
              <w:rPr>
                <w:rFonts w:asciiTheme="minorHAnsi" w:eastAsiaTheme="minorEastAsia" w:hAnsiTheme="minorHAnsi" w:cstheme="minorBidi"/>
                <w:kern w:val="2"/>
                <w:sz w:val="21"/>
                <w:szCs w:val="22"/>
                <w:lang w:val="en-US" w:eastAsia="zh-CN"/>
              </w:rPr>
            </w:pPr>
            <w:hyperlink w:anchor="_Toc8720990" w:history="1">
              <w:r w:rsidRPr="00FF0869">
                <w:rPr>
                  <w:rStyle w:val="Hyperlink"/>
                  <w:rFonts w:eastAsia="SimSun"/>
                </w:rPr>
                <w:t>6.3</w:t>
              </w:r>
              <w:r>
                <w:rPr>
                  <w:rFonts w:asciiTheme="minorHAnsi" w:eastAsiaTheme="minorEastAsia" w:hAnsiTheme="minorHAnsi" w:cstheme="minorBidi"/>
                  <w:kern w:val="2"/>
                  <w:sz w:val="21"/>
                  <w:szCs w:val="22"/>
                  <w:lang w:val="en-US" w:eastAsia="zh-CN"/>
                </w:rPr>
                <w:tab/>
              </w:r>
              <w:r w:rsidRPr="00FF0869">
                <w:rPr>
                  <w:rStyle w:val="Hyperlink"/>
                  <w:rFonts w:eastAsia="SimSun"/>
                </w:rPr>
                <w:t>Technical Classification</w:t>
              </w:r>
              <w:r>
                <w:rPr>
                  <w:webHidden/>
                </w:rPr>
                <w:tab/>
              </w:r>
              <w:r>
                <w:rPr>
                  <w:webHidden/>
                </w:rPr>
                <w:fldChar w:fldCharType="begin"/>
              </w:r>
              <w:r>
                <w:rPr>
                  <w:webHidden/>
                </w:rPr>
                <w:instrText xml:space="preserve"> PAGEREF _Toc8720990 \h </w:instrText>
              </w:r>
              <w:r>
                <w:rPr>
                  <w:webHidden/>
                </w:rPr>
              </w:r>
              <w:r>
                <w:rPr>
                  <w:webHidden/>
                </w:rPr>
                <w:fldChar w:fldCharType="separate"/>
              </w:r>
              <w:r>
                <w:rPr>
                  <w:webHidden/>
                </w:rPr>
                <w:t>5</w:t>
              </w:r>
              <w:r>
                <w:rPr>
                  <w:webHidden/>
                </w:rPr>
                <w:fldChar w:fldCharType="end"/>
              </w:r>
            </w:hyperlink>
          </w:p>
          <w:p w:rsidR="00F118F1" w:rsidRDefault="00F118F1">
            <w:pPr>
              <w:pStyle w:val="TOC2"/>
              <w:rPr>
                <w:rFonts w:asciiTheme="minorHAnsi" w:eastAsiaTheme="minorEastAsia" w:hAnsiTheme="minorHAnsi" w:cstheme="minorBidi"/>
                <w:kern w:val="2"/>
                <w:sz w:val="21"/>
                <w:szCs w:val="22"/>
                <w:lang w:val="en-US" w:eastAsia="zh-CN"/>
              </w:rPr>
            </w:pPr>
            <w:hyperlink w:anchor="_Toc8720991" w:history="1">
              <w:r w:rsidRPr="00FF0869">
                <w:rPr>
                  <w:rStyle w:val="Hyperlink"/>
                  <w:lang w:eastAsia="zh-CN"/>
                </w:rPr>
                <w:t>6.3.1</w:t>
              </w:r>
              <w:r>
                <w:rPr>
                  <w:rFonts w:asciiTheme="minorHAnsi" w:eastAsiaTheme="minorEastAsia" w:hAnsiTheme="minorHAnsi" w:cstheme="minorBidi"/>
                  <w:kern w:val="2"/>
                  <w:sz w:val="21"/>
                  <w:szCs w:val="22"/>
                  <w:lang w:val="en-US" w:eastAsia="zh-CN"/>
                </w:rPr>
                <w:tab/>
              </w:r>
              <w:r w:rsidRPr="00FF0869">
                <w:rPr>
                  <w:rStyle w:val="Hyperlink"/>
                  <w:rFonts w:eastAsia="SimSun"/>
                </w:rPr>
                <w:t>Video See-through AR Service</w:t>
              </w:r>
              <w:r>
                <w:rPr>
                  <w:webHidden/>
                </w:rPr>
                <w:tab/>
              </w:r>
              <w:r>
                <w:rPr>
                  <w:webHidden/>
                </w:rPr>
                <w:fldChar w:fldCharType="begin"/>
              </w:r>
              <w:r>
                <w:rPr>
                  <w:webHidden/>
                </w:rPr>
                <w:instrText xml:space="preserve"> PAGEREF _Toc8720991 \h </w:instrText>
              </w:r>
              <w:r>
                <w:rPr>
                  <w:webHidden/>
                </w:rPr>
              </w:r>
              <w:r>
                <w:rPr>
                  <w:webHidden/>
                </w:rPr>
                <w:fldChar w:fldCharType="separate"/>
              </w:r>
              <w:r>
                <w:rPr>
                  <w:webHidden/>
                </w:rPr>
                <w:t>5</w:t>
              </w:r>
              <w:r>
                <w:rPr>
                  <w:webHidden/>
                </w:rPr>
                <w:fldChar w:fldCharType="end"/>
              </w:r>
            </w:hyperlink>
          </w:p>
          <w:p w:rsidR="00F118F1" w:rsidRDefault="00F118F1">
            <w:pPr>
              <w:pStyle w:val="TOC2"/>
              <w:rPr>
                <w:rFonts w:asciiTheme="minorHAnsi" w:eastAsiaTheme="minorEastAsia" w:hAnsiTheme="minorHAnsi" w:cstheme="minorBidi"/>
                <w:kern w:val="2"/>
                <w:sz w:val="21"/>
                <w:szCs w:val="22"/>
                <w:lang w:val="en-US" w:eastAsia="zh-CN"/>
              </w:rPr>
            </w:pPr>
            <w:hyperlink w:anchor="_Toc8720992" w:history="1">
              <w:r w:rsidRPr="00FF0869">
                <w:rPr>
                  <w:rStyle w:val="Hyperlink"/>
                  <w:lang w:val="en-US" w:eastAsia="zh-CN"/>
                </w:rPr>
                <w:t>6.3.2</w:t>
              </w:r>
              <w:r>
                <w:rPr>
                  <w:rFonts w:asciiTheme="minorHAnsi" w:eastAsiaTheme="minorEastAsia" w:hAnsiTheme="minorHAnsi" w:cstheme="minorBidi"/>
                  <w:kern w:val="2"/>
                  <w:sz w:val="21"/>
                  <w:szCs w:val="22"/>
                  <w:lang w:val="en-US" w:eastAsia="zh-CN"/>
                </w:rPr>
                <w:tab/>
              </w:r>
              <w:r w:rsidRPr="00FF0869">
                <w:rPr>
                  <w:rStyle w:val="Hyperlink"/>
                  <w:rFonts w:eastAsia="SimSun"/>
                </w:rPr>
                <w:t>Optical See-through AR Service</w:t>
              </w:r>
              <w:r>
                <w:rPr>
                  <w:webHidden/>
                </w:rPr>
                <w:tab/>
              </w:r>
              <w:r>
                <w:rPr>
                  <w:webHidden/>
                </w:rPr>
                <w:fldChar w:fldCharType="begin"/>
              </w:r>
              <w:r>
                <w:rPr>
                  <w:webHidden/>
                </w:rPr>
                <w:instrText xml:space="preserve"> PAGEREF _Toc8720992 \h </w:instrText>
              </w:r>
              <w:r>
                <w:rPr>
                  <w:webHidden/>
                </w:rPr>
              </w:r>
              <w:r>
                <w:rPr>
                  <w:webHidden/>
                </w:rPr>
                <w:fldChar w:fldCharType="separate"/>
              </w:r>
              <w:r>
                <w:rPr>
                  <w:webHidden/>
                </w:rPr>
                <w:t>5</w:t>
              </w:r>
              <w:r>
                <w:rPr>
                  <w:webHidden/>
                </w:rPr>
                <w:fldChar w:fldCharType="end"/>
              </w:r>
            </w:hyperlink>
          </w:p>
          <w:p w:rsidR="00F118F1" w:rsidRDefault="00F118F1">
            <w:pPr>
              <w:pStyle w:val="TOC2"/>
              <w:rPr>
                <w:rFonts w:asciiTheme="minorHAnsi" w:eastAsiaTheme="minorEastAsia" w:hAnsiTheme="minorHAnsi" w:cstheme="minorBidi"/>
                <w:kern w:val="2"/>
                <w:sz w:val="21"/>
                <w:szCs w:val="22"/>
                <w:lang w:val="en-US" w:eastAsia="zh-CN"/>
              </w:rPr>
            </w:pPr>
            <w:hyperlink w:anchor="_Toc8720993" w:history="1">
              <w:r w:rsidRPr="00FF0869">
                <w:rPr>
                  <w:rStyle w:val="Hyperlink"/>
                  <w:rFonts w:eastAsia="SimSun"/>
                </w:rPr>
                <w:t>6.3.3</w:t>
              </w:r>
              <w:r>
                <w:rPr>
                  <w:rFonts w:asciiTheme="minorHAnsi" w:eastAsiaTheme="minorEastAsia" w:hAnsiTheme="minorHAnsi" w:cstheme="minorBidi"/>
                  <w:kern w:val="2"/>
                  <w:sz w:val="21"/>
                  <w:szCs w:val="22"/>
                  <w:lang w:val="en-US" w:eastAsia="zh-CN"/>
                </w:rPr>
                <w:tab/>
              </w:r>
              <w:r w:rsidRPr="00FF0869">
                <w:rPr>
                  <w:rStyle w:val="Hyperlink"/>
                  <w:rFonts w:eastAsia="SimSun"/>
                </w:rPr>
                <w:t>Spatial AR Service</w:t>
              </w:r>
              <w:r>
                <w:rPr>
                  <w:webHidden/>
                </w:rPr>
                <w:tab/>
              </w:r>
              <w:r>
                <w:rPr>
                  <w:webHidden/>
                </w:rPr>
                <w:fldChar w:fldCharType="begin"/>
              </w:r>
              <w:r>
                <w:rPr>
                  <w:webHidden/>
                </w:rPr>
                <w:instrText xml:space="preserve"> PAGEREF _Toc8720993 \h </w:instrText>
              </w:r>
              <w:r>
                <w:rPr>
                  <w:webHidden/>
                </w:rPr>
              </w:r>
              <w:r>
                <w:rPr>
                  <w:webHidden/>
                </w:rPr>
                <w:fldChar w:fldCharType="separate"/>
              </w:r>
              <w:r>
                <w:rPr>
                  <w:webHidden/>
                </w:rPr>
                <w:t>6</w:t>
              </w:r>
              <w:r>
                <w:rPr>
                  <w:webHidden/>
                </w:rPr>
                <w:fldChar w:fldCharType="end"/>
              </w:r>
            </w:hyperlink>
          </w:p>
          <w:p w:rsidR="00F118F1" w:rsidRDefault="00F118F1">
            <w:pPr>
              <w:pStyle w:val="TOC1"/>
              <w:rPr>
                <w:rFonts w:asciiTheme="minorHAnsi" w:eastAsiaTheme="minorEastAsia" w:hAnsiTheme="minorHAnsi" w:cstheme="minorBidi"/>
                <w:kern w:val="2"/>
                <w:sz w:val="21"/>
                <w:szCs w:val="22"/>
                <w:lang w:val="en-US" w:eastAsia="zh-CN"/>
              </w:rPr>
            </w:pPr>
            <w:hyperlink w:anchor="_Toc8720994" w:history="1">
              <w:r w:rsidRPr="00FF0869">
                <w:rPr>
                  <w:rStyle w:val="Hyperlink"/>
                </w:rPr>
                <w:t>7</w:t>
              </w:r>
              <w:r>
                <w:rPr>
                  <w:rFonts w:asciiTheme="minorHAnsi" w:eastAsiaTheme="minorEastAsia" w:hAnsiTheme="minorHAnsi" w:cstheme="minorBidi"/>
                  <w:kern w:val="2"/>
                  <w:sz w:val="21"/>
                  <w:szCs w:val="22"/>
                  <w:lang w:val="en-US" w:eastAsia="zh-CN"/>
                </w:rPr>
                <w:tab/>
              </w:r>
              <w:r w:rsidRPr="00FF0869">
                <w:rPr>
                  <w:rStyle w:val="Hyperlink"/>
                </w:rPr>
                <w:t>Augmented Reality QoE Influence Factors</w:t>
              </w:r>
              <w:r>
                <w:rPr>
                  <w:webHidden/>
                </w:rPr>
                <w:tab/>
              </w:r>
              <w:r>
                <w:rPr>
                  <w:webHidden/>
                </w:rPr>
                <w:fldChar w:fldCharType="begin"/>
              </w:r>
              <w:r>
                <w:rPr>
                  <w:webHidden/>
                </w:rPr>
                <w:instrText xml:space="preserve"> PAGEREF _Toc8720994 \h </w:instrText>
              </w:r>
              <w:r>
                <w:rPr>
                  <w:webHidden/>
                </w:rPr>
              </w:r>
              <w:r>
                <w:rPr>
                  <w:webHidden/>
                </w:rPr>
                <w:fldChar w:fldCharType="separate"/>
              </w:r>
              <w:r>
                <w:rPr>
                  <w:webHidden/>
                </w:rPr>
                <w:t>6</w:t>
              </w:r>
              <w:r>
                <w:rPr>
                  <w:webHidden/>
                </w:rPr>
                <w:fldChar w:fldCharType="end"/>
              </w:r>
            </w:hyperlink>
          </w:p>
          <w:p w:rsidR="00F118F1" w:rsidRDefault="00F118F1">
            <w:pPr>
              <w:pStyle w:val="TOC2"/>
              <w:rPr>
                <w:rFonts w:asciiTheme="minorHAnsi" w:eastAsiaTheme="minorEastAsia" w:hAnsiTheme="minorHAnsi" w:cstheme="minorBidi"/>
                <w:kern w:val="2"/>
                <w:sz w:val="21"/>
                <w:szCs w:val="22"/>
                <w:lang w:val="en-US" w:eastAsia="zh-CN"/>
              </w:rPr>
            </w:pPr>
            <w:hyperlink w:anchor="_Toc8720995" w:history="1">
              <w:r w:rsidRPr="00FF0869">
                <w:rPr>
                  <w:rStyle w:val="Hyperlink"/>
                  <w:rFonts w:eastAsia="SimSun"/>
                </w:rPr>
                <w:t>7.1</w:t>
              </w:r>
              <w:r>
                <w:rPr>
                  <w:rFonts w:asciiTheme="minorHAnsi" w:eastAsiaTheme="minorEastAsia" w:hAnsiTheme="minorHAnsi" w:cstheme="minorBidi"/>
                  <w:kern w:val="2"/>
                  <w:sz w:val="21"/>
                  <w:szCs w:val="22"/>
                  <w:lang w:val="en-US" w:eastAsia="zh-CN"/>
                </w:rPr>
                <w:tab/>
              </w:r>
              <w:r w:rsidRPr="00FF0869">
                <w:rPr>
                  <w:rStyle w:val="Hyperlink"/>
                  <w:rFonts w:eastAsia="SimSun"/>
                </w:rPr>
                <w:t>Human Factors</w:t>
              </w:r>
              <w:r>
                <w:rPr>
                  <w:webHidden/>
                </w:rPr>
                <w:tab/>
              </w:r>
              <w:r>
                <w:rPr>
                  <w:webHidden/>
                </w:rPr>
                <w:fldChar w:fldCharType="begin"/>
              </w:r>
              <w:r>
                <w:rPr>
                  <w:webHidden/>
                </w:rPr>
                <w:instrText xml:space="preserve"> PAGEREF _Toc8720995 \h </w:instrText>
              </w:r>
              <w:r>
                <w:rPr>
                  <w:webHidden/>
                </w:rPr>
              </w:r>
              <w:r>
                <w:rPr>
                  <w:webHidden/>
                </w:rPr>
                <w:fldChar w:fldCharType="separate"/>
              </w:r>
              <w:r>
                <w:rPr>
                  <w:webHidden/>
                </w:rPr>
                <w:t>6</w:t>
              </w:r>
              <w:r>
                <w:rPr>
                  <w:webHidden/>
                </w:rPr>
                <w:fldChar w:fldCharType="end"/>
              </w:r>
            </w:hyperlink>
          </w:p>
          <w:p w:rsidR="00F118F1" w:rsidRDefault="00F118F1">
            <w:pPr>
              <w:pStyle w:val="TOC3"/>
              <w:rPr>
                <w:rFonts w:asciiTheme="minorHAnsi" w:eastAsiaTheme="minorEastAsia" w:hAnsiTheme="minorHAnsi" w:cstheme="minorBidi"/>
                <w:kern w:val="2"/>
                <w:sz w:val="21"/>
                <w:szCs w:val="22"/>
                <w:lang w:val="en-US" w:eastAsia="zh-CN"/>
              </w:rPr>
            </w:pPr>
            <w:hyperlink w:anchor="_Toc8720996" w:history="1">
              <w:r w:rsidRPr="00FF0869">
                <w:rPr>
                  <w:rStyle w:val="Hyperlink"/>
                  <w:rFonts w:eastAsiaTheme="minorHAnsi"/>
                </w:rPr>
                <w:t xml:space="preserve">7.1.1 </w:t>
              </w:r>
              <w:r>
                <w:rPr>
                  <w:rFonts w:asciiTheme="minorHAnsi" w:eastAsiaTheme="minorEastAsia" w:hAnsiTheme="minorHAnsi" w:cstheme="minorBidi"/>
                  <w:kern w:val="2"/>
                  <w:sz w:val="21"/>
                  <w:szCs w:val="22"/>
                  <w:lang w:val="en-US" w:eastAsia="zh-CN"/>
                </w:rPr>
                <w:tab/>
              </w:r>
              <w:r w:rsidRPr="00FF0869">
                <w:rPr>
                  <w:rStyle w:val="Hyperlink"/>
                  <w:rFonts w:eastAsiaTheme="minorHAnsi"/>
                </w:rPr>
                <w:t>Vision</w:t>
              </w:r>
              <w:r>
                <w:rPr>
                  <w:webHidden/>
                </w:rPr>
                <w:tab/>
              </w:r>
              <w:r>
                <w:rPr>
                  <w:webHidden/>
                </w:rPr>
                <w:fldChar w:fldCharType="begin"/>
              </w:r>
              <w:r>
                <w:rPr>
                  <w:webHidden/>
                </w:rPr>
                <w:instrText xml:space="preserve"> PAGEREF _Toc8720996 \h </w:instrText>
              </w:r>
              <w:r>
                <w:rPr>
                  <w:webHidden/>
                </w:rPr>
              </w:r>
              <w:r>
                <w:rPr>
                  <w:webHidden/>
                </w:rPr>
                <w:fldChar w:fldCharType="separate"/>
              </w:r>
              <w:r>
                <w:rPr>
                  <w:webHidden/>
                </w:rPr>
                <w:t>6</w:t>
              </w:r>
              <w:r>
                <w:rPr>
                  <w:webHidden/>
                </w:rPr>
                <w:fldChar w:fldCharType="end"/>
              </w:r>
            </w:hyperlink>
          </w:p>
          <w:p w:rsidR="00F118F1" w:rsidRDefault="00F118F1">
            <w:pPr>
              <w:pStyle w:val="TOC3"/>
              <w:rPr>
                <w:rFonts w:asciiTheme="minorHAnsi" w:eastAsiaTheme="minorEastAsia" w:hAnsiTheme="minorHAnsi" w:cstheme="minorBidi"/>
                <w:kern w:val="2"/>
                <w:sz w:val="21"/>
                <w:szCs w:val="22"/>
                <w:lang w:val="en-US" w:eastAsia="zh-CN"/>
              </w:rPr>
            </w:pPr>
            <w:hyperlink w:anchor="_Toc8720997" w:history="1">
              <w:r w:rsidRPr="00FF0869">
                <w:rPr>
                  <w:rStyle w:val="Hyperlink"/>
                  <w:rFonts w:eastAsiaTheme="minorHAnsi"/>
                </w:rPr>
                <w:t xml:space="preserve">7.1.2 </w:t>
              </w:r>
              <w:r>
                <w:rPr>
                  <w:rFonts w:asciiTheme="minorHAnsi" w:eastAsiaTheme="minorEastAsia" w:hAnsiTheme="minorHAnsi" w:cstheme="minorBidi"/>
                  <w:kern w:val="2"/>
                  <w:sz w:val="21"/>
                  <w:szCs w:val="22"/>
                  <w:lang w:val="en-US" w:eastAsia="zh-CN"/>
                </w:rPr>
                <w:tab/>
              </w:r>
              <w:r w:rsidRPr="00FF0869">
                <w:rPr>
                  <w:rStyle w:val="Hyperlink"/>
                  <w:rFonts w:eastAsiaTheme="minorHAnsi"/>
                </w:rPr>
                <w:t>Hearing</w:t>
              </w:r>
              <w:r>
                <w:rPr>
                  <w:webHidden/>
                </w:rPr>
                <w:tab/>
              </w:r>
              <w:r>
                <w:rPr>
                  <w:webHidden/>
                </w:rPr>
                <w:fldChar w:fldCharType="begin"/>
              </w:r>
              <w:r>
                <w:rPr>
                  <w:webHidden/>
                </w:rPr>
                <w:instrText xml:space="preserve"> PAGEREF _Toc8720997 \h </w:instrText>
              </w:r>
              <w:r>
                <w:rPr>
                  <w:webHidden/>
                </w:rPr>
              </w:r>
              <w:r>
                <w:rPr>
                  <w:webHidden/>
                </w:rPr>
                <w:fldChar w:fldCharType="separate"/>
              </w:r>
              <w:r>
                <w:rPr>
                  <w:webHidden/>
                </w:rPr>
                <w:t>6</w:t>
              </w:r>
              <w:r>
                <w:rPr>
                  <w:webHidden/>
                </w:rPr>
                <w:fldChar w:fldCharType="end"/>
              </w:r>
            </w:hyperlink>
          </w:p>
          <w:p w:rsidR="00F118F1" w:rsidRDefault="00F118F1">
            <w:pPr>
              <w:pStyle w:val="TOC3"/>
              <w:rPr>
                <w:rFonts w:asciiTheme="minorHAnsi" w:eastAsiaTheme="minorEastAsia" w:hAnsiTheme="minorHAnsi" w:cstheme="minorBidi"/>
                <w:kern w:val="2"/>
                <w:sz w:val="21"/>
                <w:szCs w:val="22"/>
                <w:lang w:val="en-US" w:eastAsia="zh-CN"/>
              </w:rPr>
            </w:pPr>
            <w:hyperlink w:anchor="_Toc8720998" w:history="1">
              <w:r w:rsidRPr="00FF0869">
                <w:rPr>
                  <w:rStyle w:val="Hyperlink"/>
                  <w:rFonts w:eastAsiaTheme="minorHAnsi"/>
                </w:rPr>
                <w:t>7.1.3</w:t>
              </w:r>
              <w:r>
                <w:rPr>
                  <w:rFonts w:asciiTheme="minorHAnsi" w:eastAsiaTheme="minorEastAsia" w:hAnsiTheme="minorHAnsi" w:cstheme="minorBidi"/>
                  <w:kern w:val="2"/>
                  <w:sz w:val="21"/>
                  <w:szCs w:val="22"/>
                  <w:lang w:val="en-US" w:eastAsia="zh-CN"/>
                </w:rPr>
                <w:tab/>
              </w:r>
              <w:r w:rsidRPr="00FF0869">
                <w:rPr>
                  <w:rStyle w:val="Hyperlink"/>
                  <w:rFonts w:eastAsiaTheme="minorHAnsi"/>
                </w:rPr>
                <w:t>Touch/Force Sensation</w:t>
              </w:r>
              <w:r>
                <w:rPr>
                  <w:webHidden/>
                </w:rPr>
                <w:tab/>
              </w:r>
              <w:r>
                <w:rPr>
                  <w:webHidden/>
                </w:rPr>
                <w:fldChar w:fldCharType="begin"/>
              </w:r>
              <w:r>
                <w:rPr>
                  <w:webHidden/>
                </w:rPr>
                <w:instrText xml:space="preserve"> PAGEREF _Toc8720998 \h </w:instrText>
              </w:r>
              <w:r>
                <w:rPr>
                  <w:webHidden/>
                </w:rPr>
              </w:r>
              <w:r>
                <w:rPr>
                  <w:webHidden/>
                </w:rPr>
                <w:fldChar w:fldCharType="separate"/>
              </w:r>
              <w:r>
                <w:rPr>
                  <w:webHidden/>
                </w:rPr>
                <w:t>6</w:t>
              </w:r>
              <w:r>
                <w:rPr>
                  <w:webHidden/>
                </w:rPr>
                <w:fldChar w:fldCharType="end"/>
              </w:r>
            </w:hyperlink>
          </w:p>
          <w:p w:rsidR="00F118F1" w:rsidRDefault="00F118F1">
            <w:pPr>
              <w:pStyle w:val="TOC3"/>
              <w:rPr>
                <w:rFonts w:asciiTheme="minorHAnsi" w:eastAsiaTheme="minorEastAsia" w:hAnsiTheme="minorHAnsi" w:cstheme="minorBidi"/>
                <w:kern w:val="2"/>
                <w:sz w:val="21"/>
                <w:szCs w:val="22"/>
                <w:lang w:val="en-US" w:eastAsia="zh-CN"/>
              </w:rPr>
            </w:pPr>
            <w:hyperlink w:anchor="_Toc8720999" w:history="1">
              <w:r w:rsidRPr="00FF0869">
                <w:rPr>
                  <w:rStyle w:val="Hyperlink"/>
                  <w:rFonts w:eastAsiaTheme="minorHAnsi"/>
                </w:rPr>
                <w:t>7.1.4</w:t>
              </w:r>
              <w:r>
                <w:rPr>
                  <w:rFonts w:asciiTheme="minorHAnsi" w:eastAsiaTheme="minorEastAsia" w:hAnsiTheme="minorHAnsi" w:cstheme="minorBidi"/>
                  <w:kern w:val="2"/>
                  <w:sz w:val="21"/>
                  <w:szCs w:val="22"/>
                  <w:lang w:val="en-US" w:eastAsia="zh-CN"/>
                </w:rPr>
                <w:tab/>
              </w:r>
              <w:r w:rsidRPr="00FF0869">
                <w:rPr>
                  <w:rStyle w:val="Hyperlink"/>
                  <w:rFonts w:eastAsiaTheme="minorHAnsi"/>
                </w:rPr>
                <w:t>Olfactory</w:t>
              </w:r>
              <w:r>
                <w:rPr>
                  <w:webHidden/>
                </w:rPr>
                <w:tab/>
              </w:r>
              <w:r>
                <w:rPr>
                  <w:webHidden/>
                </w:rPr>
                <w:fldChar w:fldCharType="begin"/>
              </w:r>
              <w:r>
                <w:rPr>
                  <w:webHidden/>
                </w:rPr>
                <w:instrText xml:space="preserve"> PAGEREF _Toc8720999 \h </w:instrText>
              </w:r>
              <w:r>
                <w:rPr>
                  <w:webHidden/>
                </w:rPr>
              </w:r>
              <w:r>
                <w:rPr>
                  <w:webHidden/>
                </w:rPr>
                <w:fldChar w:fldCharType="separate"/>
              </w:r>
              <w:r>
                <w:rPr>
                  <w:webHidden/>
                </w:rPr>
                <w:t>7</w:t>
              </w:r>
              <w:r>
                <w:rPr>
                  <w:webHidden/>
                </w:rPr>
                <w:fldChar w:fldCharType="end"/>
              </w:r>
            </w:hyperlink>
          </w:p>
          <w:p w:rsidR="00F118F1" w:rsidRDefault="00F118F1">
            <w:pPr>
              <w:pStyle w:val="TOC3"/>
              <w:rPr>
                <w:rFonts w:asciiTheme="minorHAnsi" w:eastAsiaTheme="minorEastAsia" w:hAnsiTheme="minorHAnsi" w:cstheme="minorBidi"/>
                <w:kern w:val="2"/>
                <w:sz w:val="21"/>
                <w:szCs w:val="22"/>
                <w:lang w:val="en-US" w:eastAsia="zh-CN"/>
              </w:rPr>
            </w:pPr>
            <w:hyperlink w:anchor="_Toc8721000" w:history="1">
              <w:r w:rsidRPr="00FF0869">
                <w:rPr>
                  <w:rStyle w:val="Hyperlink"/>
                  <w:rFonts w:eastAsiaTheme="minorHAnsi"/>
                </w:rPr>
                <w:t>7.1.5</w:t>
              </w:r>
              <w:r>
                <w:rPr>
                  <w:rFonts w:asciiTheme="minorHAnsi" w:eastAsiaTheme="minorEastAsia" w:hAnsiTheme="minorHAnsi" w:cstheme="minorBidi"/>
                  <w:kern w:val="2"/>
                  <w:sz w:val="21"/>
                  <w:szCs w:val="22"/>
                  <w:lang w:val="en-US" w:eastAsia="zh-CN"/>
                </w:rPr>
                <w:tab/>
              </w:r>
              <w:r w:rsidRPr="00FF0869">
                <w:rPr>
                  <w:rStyle w:val="Hyperlink"/>
                  <w:rFonts w:eastAsiaTheme="minorHAnsi"/>
                </w:rPr>
                <w:t>Multisensory integration</w:t>
              </w:r>
              <w:r>
                <w:rPr>
                  <w:webHidden/>
                </w:rPr>
                <w:tab/>
              </w:r>
              <w:r>
                <w:rPr>
                  <w:webHidden/>
                </w:rPr>
                <w:fldChar w:fldCharType="begin"/>
              </w:r>
              <w:r>
                <w:rPr>
                  <w:webHidden/>
                </w:rPr>
                <w:instrText xml:space="preserve"> PAGEREF _Toc8721000 \h </w:instrText>
              </w:r>
              <w:r>
                <w:rPr>
                  <w:webHidden/>
                </w:rPr>
              </w:r>
              <w:r>
                <w:rPr>
                  <w:webHidden/>
                </w:rPr>
                <w:fldChar w:fldCharType="separate"/>
              </w:r>
              <w:r>
                <w:rPr>
                  <w:webHidden/>
                </w:rPr>
                <w:t>7</w:t>
              </w:r>
              <w:r>
                <w:rPr>
                  <w:webHidden/>
                </w:rPr>
                <w:fldChar w:fldCharType="end"/>
              </w:r>
            </w:hyperlink>
          </w:p>
          <w:p w:rsidR="00F118F1" w:rsidRDefault="00F118F1">
            <w:pPr>
              <w:pStyle w:val="TOC3"/>
              <w:rPr>
                <w:rFonts w:asciiTheme="minorHAnsi" w:eastAsiaTheme="minorEastAsia" w:hAnsiTheme="minorHAnsi" w:cstheme="minorBidi"/>
                <w:kern w:val="2"/>
                <w:sz w:val="21"/>
                <w:szCs w:val="22"/>
                <w:lang w:val="en-US" w:eastAsia="zh-CN"/>
              </w:rPr>
            </w:pPr>
            <w:hyperlink w:anchor="_Toc8721001" w:history="1">
              <w:r w:rsidRPr="00FF0869">
                <w:rPr>
                  <w:rStyle w:val="Hyperlink"/>
                  <w:rFonts w:eastAsiaTheme="minorHAnsi"/>
                </w:rPr>
                <w:t>7.1.5</w:t>
              </w:r>
              <w:r>
                <w:rPr>
                  <w:rFonts w:asciiTheme="minorHAnsi" w:eastAsiaTheme="minorEastAsia" w:hAnsiTheme="minorHAnsi" w:cstheme="minorBidi"/>
                  <w:kern w:val="2"/>
                  <w:sz w:val="21"/>
                  <w:szCs w:val="22"/>
                  <w:lang w:val="en-US" w:eastAsia="zh-CN"/>
                </w:rPr>
                <w:tab/>
              </w:r>
              <w:r w:rsidRPr="00FF0869">
                <w:rPr>
                  <w:rStyle w:val="Hyperlink"/>
                  <w:rFonts w:eastAsiaTheme="minorHAnsi"/>
                </w:rPr>
                <w:t>Sickness</w:t>
              </w:r>
              <w:r>
                <w:rPr>
                  <w:webHidden/>
                </w:rPr>
                <w:tab/>
              </w:r>
              <w:r>
                <w:rPr>
                  <w:webHidden/>
                </w:rPr>
                <w:fldChar w:fldCharType="begin"/>
              </w:r>
              <w:r>
                <w:rPr>
                  <w:webHidden/>
                </w:rPr>
                <w:instrText xml:space="preserve"> PAGEREF _Toc8721001 \h </w:instrText>
              </w:r>
              <w:r>
                <w:rPr>
                  <w:webHidden/>
                </w:rPr>
              </w:r>
              <w:r>
                <w:rPr>
                  <w:webHidden/>
                </w:rPr>
                <w:fldChar w:fldCharType="separate"/>
              </w:r>
              <w:r>
                <w:rPr>
                  <w:webHidden/>
                </w:rPr>
                <w:t>7</w:t>
              </w:r>
              <w:r>
                <w:rPr>
                  <w:webHidden/>
                </w:rPr>
                <w:fldChar w:fldCharType="end"/>
              </w:r>
            </w:hyperlink>
          </w:p>
          <w:p w:rsidR="00F118F1" w:rsidRDefault="00F118F1">
            <w:pPr>
              <w:pStyle w:val="TOC2"/>
              <w:rPr>
                <w:rFonts w:asciiTheme="minorHAnsi" w:eastAsiaTheme="minorEastAsia" w:hAnsiTheme="minorHAnsi" w:cstheme="minorBidi"/>
                <w:kern w:val="2"/>
                <w:sz w:val="21"/>
                <w:szCs w:val="22"/>
                <w:lang w:val="en-US" w:eastAsia="zh-CN"/>
              </w:rPr>
            </w:pPr>
            <w:hyperlink w:anchor="_Toc8721002" w:history="1">
              <w:r w:rsidRPr="00FF0869">
                <w:rPr>
                  <w:rStyle w:val="Hyperlink"/>
                  <w:rFonts w:eastAsia="SimSun"/>
                </w:rPr>
                <w:t>7.2</w:t>
              </w:r>
              <w:r>
                <w:rPr>
                  <w:rFonts w:asciiTheme="minorHAnsi" w:eastAsiaTheme="minorEastAsia" w:hAnsiTheme="minorHAnsi" w:cstheme="minorBidi"/>
                  <w:kern w:val="2"/>
                  <w:sz w:val="21"/>
                  <w:szCs w:val="22"/>
                  <w:lang w:val="en-US" w:eastAsia="zh-CN"/>
                </w:rPr>
                <w:tab/>
              </w:r>
              <w:r w:rsidRPr="00FF0869">
                <w:rPr>
                  <w:rStyle w:val="Hyperlink"/>
                  <w:rFonts w:eastAsia="SimSun"/>
                </w:rPr>
                <w:t>System Influence Factors</w:t>
              </w:r>
              <w:r>
                <w:rPr>
                  <w:webHidden/>
                </w:rPr>
                <w:tab/>
              </w:r>
              <w:r>
                <w:rPr>
                  <w:webHidden/>
                </w:rPr>
                <w:fldChar w:fldCharType="begin"/>
              </w:r>
              <w:r>
                <w:rPr>
                  <w:webHidden/>
                </w:rPr>
                <w:instrText xml:space="preserve"> PAGEREF _Toc8721002 \h </w:instrText>
              </w:r>
              <w:r>
                <w:rPr>
                  <w:webHidden/>
                </w:rPr>
              </w:r>
              <w:r>
                <w:rPr>
                  <w:webHidden/>
                </w:rPr>
                <w:fldChar w:fldCharType="separate"/>
              </w:r>
              <w:r>
                <w:rPr>
                  <w:webHidden/>
                </w:rPr>
                <w:t>7</w:t>
              </w:r>
              <w:r>
                <w:rPr>
                  <w:webHidden/>
                </w:rPr>
                <w:fldChar w:fldCharType="end"/>
              </w:r>
            </w:hyperlink>
          </w:p>
          <w:p w:rsidR="00F118F1" w:rsidRDefault="00F118F1">
            <w:pPr>
              <w:pStyle w:val="TOC3"/>
              <w:rPr>
                <w:rFonts w:asciiTheme="minorHAnsi" w:eastAsiaTheme="minorEastAsia" w:hAnsiTheme="minorHAnsi" w:cstheme="minorBidi"/>
                <w:kern w:val="2"/>
                <w:sz w:val="21"/>
                <w:szCs w:val="22"/>
                <w:lang w:val="en-US" w:eastAsia="zh-CN"/>
              </w:rPr>
            </w:pPr>
            <w:hyperlink w:anchor="_Toc8721003" w:history="1">
              <w:r w:rsidRPr="00FF0869">
                <w:rPr>
                  <w:rStyle w:val="Hyperlink"/>
                  <w:lang w:val="en-US" w:eastAsia="zh-CN"/>
                </w:rPr>
                <w:t>7.2.1</w:t>
              </w:r>
              <w:r>
                <w:rPr>
                  <w:rFonts w:asciiTheme="minorHAnsi" w:eastAsiaTheme="minorEastAsia" w:hAnsiTheme="minorHAnsi" w:cstheme="minorBidi"/>
                  <w:kern w:val="2"/>
                  <w:sz w:val="21"/>
                  <w:szCs w:val="22"/>
                  <w:lang w:val="en-US" w:eastAsia="zh-CN"/>
                </w:rPr>
                <w:tab/>
              </w:r>
              <w:r w:rsidRPr="00FF0869">
                <w:rPr>
                  <w:rStyle w:val="Hyperlink"/>
                  <w:lang w:val="en-US" w:eastAsia="zh-CN"/>
                </w:rPr>
                <w:t>Content Related</w:t>
              </w:r>
              <w:r>
                <w:rPr>
                  <w:webHidden/>
                </w:rPr>
                <w:tab/>
              </w:r>
              <w:r>
                <w:rPr>
                  <w:webHidden/>
                </w:rPr>
                <w:fldChar w:fldCharType="begin"/>
              </w:r>
              <w:r>
                <w:rPr>
                  <w:webHidden/>
                </w:rPr>
                <w:instrText xml:space="preserve"> PAGEREF _Toc8721003 \h </w:instrText>
              </w:r>
              <w:r>
                <w:rPr>
                  <w:webHidden/>
                </w:rPr>
              </w:r>
              <w:r>
                <w:rPr>
                  <w:webHidden/>
                </w:rPr>
                <w:fldChar w:fldCharType="separate"/>
              </w:r>
              <w:r>
                <w:rPr>
                  <w:webHidden/>
                </w:rPr>
                <w:t>7</w:t>
              </w:r>
              <w:r>
                <w:rPr>
                  <w:webHidden/>
                </w:rPr>
                <w:fldChar w:fldCharType="end"/>
              </w:r>
            </w:hyperlink>
          </w:p>
          <w:p w:rsidR="00F118F1" w:rsidRDefault="00F118F1">
            <w:pPr>
              <w:pStyle w:val="TOC3"/>
              <w:rPr>
                <w:rFonts w:asciiTheme="minorHAnsi" w:eastAsiaTheme="minorEastAsia" w:hAnsiTheme="minorHAnsi" w:cstheme="minorBidi"/>
                <w:kern w:val="2"/>
                <w:sz w:val="21"/>
                <w:szCs w:val="22"/>
                <w:lang w:val="en-US" w:eastAsia="zh-CN"/>
              </w:rPr>
            </w:pPr>
            <w:hyperlink w:anchor="_Toc8721004" w:history="1">
              <w:r w:rsidRPr="00FF0869">
                <w:rPr>
                  <w:rStyle w:val="Hyperlink"/>
                  <w:lang w:val="en-US" w:eastAsia="zh-CN"/>
                </w:rPr>
                <w:t>7.2.2</w:t>
              </w:r>
              <w:r>
                <w:rPr>
                  <w:rFonts w:asciiTheme="minorHAnsi" w:eastAsiaTheme="minorEastAsia" w:hAnsiTheme="minorHAnsi" w:cstheme="minorBidi"/>
                  <w:kern w:val="2"/>
                  <w:sz w:val="21"/>
                  <w:szCs w:val="22"/>
                  <w:lang w:val="en-US" w:eastAsia="zh-CN"/>
                </w:rPr>
                <w:tab/>
              </w:r>
              <w:r w:rsidRPr="00FF0869">
                <w:rPr>
                  <w:rStyle w:val="Hyperlink"/>
                  <w:rFonts w:eastAsiaTheme="minorHAnsi"/>
                </w:rPr>
                <w:t>Media and Coding</w:t>
              </w:r>
              <w:r w:rsidRPr="00FF0869">
                <w:rPr>
                  <w:rStyle w:val="Hyperlink"/>
                  <w:lang w:val="en-US" w:eastAsia="zh-CN"/>
                </w:rPr>
                <w:t xml:space="preserve"> Related</w:t>
              </w:r>
              <w:r>
                <w:rPr>
                  <w:webHidden/>
                </w:rPr>
                <w:tab/>
              </w:r>
              <w:r>
                <w:rPr>
                  <w:webHidden/>
                </w:rPr>
                <w:fldChar w:fldCharType="begin"/>
              </w:r>
              <w:r>
                <w:rPr>
                  <w:webHidden/>
                </w:rPr>
                <w:instrText xml:space="preserve"> PAGEREF _Toc8721004 \h </w:instrText>
              </w:r>
              <w:r>
                <w:rPr>
                  <w:webHidden/>
                </w:rPr>
              </w:r>
              <w:r>
                <w:rPr>
                  <w:webHidden/>
                </w:rPr>
                <w:fldChar w:fldCharType="separate"/>
              </w:r>
              <w:r>
                <w:rPr>
                  <w:webHidden/>
                </w:rPr>
                <w:t>8</w:t>
              </w:r>
              <w:r>
                <w:rPr>
                  <w:webHidden/>
                </w:rPr>
                <w:fldChar w:fldCharType="end"/>
              </w:r>
            </w:hyperlink>
          </w:p>
          <w:p w:rsidR="00F118F1" w:rsidRDefault="00F118F1">
            <w:pPr>
              <w:pStyle w:val="TOC3"/>
              <w:rPr>
                <w:rFonts w:asciiTheme="minorHAnsi" w:eastAsiaTheme="minorEastAsia" w:hAnsiTheme="minorHAnsi" w:cstheme="minorBidi"/>
                <w:kern w:val="2"/>
                <w:sz w:val="21"/>
                <w:szCs w:val="22"/>
                <w:lang w:val="en-US" w:eastAsia="zh-CN"/>
              </w:rPr>
            </w:pPr>
            <w:hyperlink w:anchor="_Toc8721005" w:history="1">
              <w:r w:rsidRPr="00FF0869">
                <w:rPr>
                  <w:rStyle w:val="Hyperlink"/>
                  <w:lang w:val="en-US" w:eastAsia="zh-CN"/>
                </w:rPr>
                <w:t>7.2.3</w:t>
              </w:r>
              <w:r>
                <w:rPr>
                  <w:rFonts w:asciiTheme="minorHAnsi" w:eastAsiaTheme="minorEastAsia" w:hAnsiTheme="minorHAnsi" w:cstheme="minorBidi"/>
                  <w:kern w:val="2"/>
                  <w:sz w:val="21"/>
                  <w:szCs w:val="22"/>
                  <w:lang w:val="en-US" w:eastAsia="zh-CN"/>
                </w:rPr>
                <w:tab/>
              </w:r>
              <w:r w:rsidRPr="00FF0869">
                <w:rPr>
                  <w:rStyle w:val="Hyperlink"/>
                  <w:rFonts w:eastAsiaTheme="minorHAnsi"/>
                </w:rPr>
                <w:t>Network and Transmission</w:t>
              </w:r>
              <w:r w:rsidRPr="00FF0869">
                <w:rPr>
                  <w:rStyle w:val="Hyperlink"/>
                  <w:lang w:eastAsia="zh-CN"/>
                </w:rPr>
                <w:t xml:space="preserve"> </w:t>
              </w:r>
              <w:r w:rsidRPr="00FF0869">
                <w:rPr>
                  <w:rStyle w:val="Hyperlink"/>
                  <w:lang w:val="en-US" w:eastAsia="zh-CN"/>
                </w:rPr>
                <w:t>Related</w:t>
              </w:r>
              <w:r>
                <w:rPr>
                  <w:webHidden/>
                </w:rPr>
                <w:tab/>
              </w:r>
              <w:r>
                <w:rPr>
                  <w:webHidden/>
                </w:rPr>
                <w:fldChar w:fldCharType="begin"/>
              </w:r>
              <w:r>
                <w:rPr>
                  <w:webHidden/>
                </w:rPr>
                <w:instrText xml:space="preserve"> PAGEREF _Toc8721005 \h </w:instrText>
              </w:r>
              <w:r>
                <w:rPr>
                  <w:webHidden/>
                </w:rPr>
              </w:r>
              <w:r>
                <w:rPr>
                  <w:webHidden/>
                </w:rPr>
                <w:fldChar w:fldCharType="separate"/>
              </w:r>
              <w:r>
                <w:rPr>
                  <w:webHidden/>
                </w:rPr>
                <w:t>9</w:t>
              </w:r>
              <w:r>
                <w:rPr>
                  <w:webHidden/>
                </w:rPr>
                <w:fldChar w:fldCharType="end"/>
              </w:r>
            </w:hyperlink>
          </w:p>
          <w:p w:rsidR="00F118F1" w:rsidRDefault="00F118F1">
            <w:pPr>
              <w:pStyle w:val="TOC3"/>
              <w:rPr>
                <w:rFonts w:asciiTheme="minorHAnsi" w:eastAsiaTheme="minorEastAsia" w:hAnsiTheme="minorHAnsi" w:cstheme="minorBidi"/>
                <w:kern w:val="2"/>
                <w:sz w:val="21"/>
                <w:szCs w:val="22"/>
                <w:lang w:val="en-US" w:eastAsia="zh-CN"/>
              </w:rPr>
            </w:pPr>
            <w:hyperlink w:anchor="_Toc8721006" w:history="1">
              <w:r w:rsidRPr="00FF0869">
                <w:rPr>
                  <w:rStyle w:val="Hyperlink"/>
                  <w:lang w:val="en-US" w:eastAsia="zh-CN"/>
                </w:rPr>
                <w:t>7.2.4</w:t>
              </w:r>
              <w:r>
                <w:rPr>
                  <w:rFonts w:asciiTheme="minorHAnsi" w:eastAsiaTheme="minorEastAsia" w:hAnsiTheme="minorHAnsi" w:cstheme="minorBidi"/>
                  <w:kern w:val="2"/>
                  <w:sz w:val="21"/>
                  <w:szCs w:val="22"/>
                  <w:lang w:val="en-US" w:eastAsia="zh-CN"/>
                </w:rPr>
                <w:tab/>
              </w:r>
              <w:r w:rsidRPr="00FF0869">
                <w:rPr>
                  <w:rStyle w:val="Hyperlink"/>
                  <w:rFonts w:eastAsiaTheme="minorHAnsi"/>
                </w:rPr>
                <w:t>Recognition</w:t>
              </w:r>
              <w:r w:rsidRPr="00FF0869">
                <w:rPr>
                  <w:rStyle w:val="Hyperlink"/>
                  <w:lang w:eastAsia="zh-CN"/>
                </w:rPr>
                <w:t xml:space="preserve"> </w:t>
              </w:r>
              <w:r w:rsidRPr="00FF0869">
                <w:rPr>
                  <w:rStyle w:val="Hyperlink"/>
                  <w:lang w:val="en-US" w:eastAsia="zh-CN"/>
                </w:rPr>
                <w:t>Related</w:t>
              </w:r>
              <w:r>
                <w:rPr>
                  <w:webHidden/>
                </w:rPr>
                <w:tab/>
              </w:r>
              <w:r>
                <w:rPr>
                  <w:webHidden/>
                </w:rPr>
                <w:fldChar w:fldCharType="begin"/>
              </w:r>
              <w:r>
                <w:rPr>
                  <w:webHidden/>
                </w:rPr>
                <w:instrText xml:space="preserve"> PAGEREF _Toc8721006 \h </w:instrText>
              </w:r>
              <w:r>
                <w:rPr>
                  <w:webHidden/>
                </w:rPr>
              </w:r>
              <w:r>
                <w:rPr>
                  <w:webHidden/>
                </w:rPr>
                <w:fldChar w:fldCharType="separate"/>
              </w:r>
              <w:r>
                <w:rPr>
                  <w:webHidden/>
                </w:rPr>
                <w:t>10</w:t>
              </w:r>
              <w:r>
                <w:rPr>
                  <w:webHidden/>
                </w:rPr>
                <w:fldChar w:fldCharType="end"/>
              </w:r>
            </w:hyperlink>
          </w:p>
          <w:p w:rsidR="00F118F1" w:rsidRDefault="00F118F1">
            <w:pPr>
              <w:pStyle w:val="TOC3"/>
              <w:rPr>
                <w:rFonts w:asciiTheme="minorHAnsi" w:eastAsiaTheme="minorEastAsia" w:hAnsiTheme="minorHAnsi" w:cstheme="minorBidi"/>
                <w:kern w:val="2"/>
                <w:sz w:val="21"/>
                <w:szCs w:val="22"/>
                <w:lang w:val="en-US" w:eastAsia="zh-CN"/>
              </w:rPr>
            </w:pPr>
            <w:hyperlink w:anchor="_Toc8721007" w:history="1">
              <w:r w:rsidRPr="00FF0869">
                <w:rPr>
                  <w:rStyle w:val="Hyperlink"/>
                  <w:lang w:val="en-US" w:eastAsia="zh-CN"/>
                </w:rPr>
                <w:t>7.2.5</w:t>
              </w:r>
              <w:r>
                <w:rPr>
                  <w:rFonts w:asciiTheme="minorHAnsi" w:eastAsiaTheme="minorEastAsia" w:hAnsiTheme="minorHAnsi" w:cstheme="minorBidi"/>
                  <w:kern w:val="2"/>
                  <w:sz w:val="21"/>
                  <w:szCs w:val="22"/>
                  <w:lang w:val="en-US" w:eastAsia="zh-CN"/>
                </w:rPr>
                <w:tab/>
              </w:r>
              <w:r w:rsidRPr="00FF0869">
                <w:rPr>
                  <w:rStyle w:val="Hyperlink"/>
                  <w:rFonts w:eastAsiaTheme="minorHAnsi"/>
                  <w:lang w:eastAsia="zh-CN"/>
                </w:rPr>
                <w:t>Consistency</w:t>
              </w:r>
              <w:r>
                <w:rPr>
                  <w:webHidden/>
                </w:rPr>
                <w:tab/>
              </w:r>
              <w:r>
                <w:rPr>
                  <w:webHidden/>
                </w:rPr>
                <w:fldChar w:fldCharType="begin"/>
              </w:r>
              <w:r>
                <w:rPr>
                  <w:webHidden/>
                </w:rPr>
                <w:instrText xml:space="preserve"> PAGEREF _Toc8721007 \h </w:instrText>
              </w:r>
              <w:r>
                <w:rPr>
                  <w:webHidden/>
                </w:rPr>
              </w:r>
              <w:r>
                <w:rPr>
                  <w:webHidden/>
                </w:rPr>
                <w:fldChar w:fldCharType="separate"/>
              </w:r>
              <w:r>
                <w:rPr>
                  <w:webHidden/>
                </w:rPr>
                <w:t>10</w:t>
              </w:r>
              <w:r>
                <w:rPr>
                  <w:webHidden/>
                </w:rPr>
                <w:fldChar w:fldCharType="end"/>
              </w:r>
            </w:hyperlink>
          </w:p>
          <w:p w:rsidR="00F118F1" w:rsidRDefault="00F118F1">
            <w:pPr>
              <w:pStyle w:val="TOC3"/>
              <w:rPr>
                <w:rFonts w:asciiTheme="minorHAnsi" w:eastAsiaTheme="minorEastAsia" w:hAnsiTheme="minorHAnsi" w:cstheme="minorBidi"/>
                <w:kern w:val="2"/>
                <w:sz w:val="21"/>
                <w:szCs w:val="22"/>
                <w:lang w:val="en-US" w:eastAsia="zh-CN"/>
              </w:rPr>
            </w:pPr>
            <w:hyperlink w:anchor="_Toc8721008" w:history="1">
              <w:r w:rsidRPr="00FF0869">
                <w:rPr>
                  <w:rStyle w:val="Hyperlink"/>
                  <w:lang w:val="en-US" w:eastAsia="zh-CN"/>
                </w:rPr>
                <w:t>7.2.6</w:t>
              </w:r>
              <w:r>
                <w:rPr>
                  <w:rFonts w:asciiTheme="minorHAnsi" w:eastAsiaTheme="minorEastAsia" w:hAnsiTheme="minorHAnsi" w:cstheme="minorBidi"/>
                  <w:kern w:val="2"/>
                  <w:sz w:val="21"/>
                  <w:szCs w:val="22"/>
                  <w:lang w:val="en-US" w:eastAsia="zh-CN"/>
                </w:rPr>
                <w:tab/>
              </w:r>
              <w:r w:rsidRPr="00FF0869">
                <w:rPr>
                  <w:rStyle w:val="Hyperlink"/>
                  <w:rFonts w:eastAsiaTheme="minorHAnsi"/>
                </w:rPr>
                <w:t>Hardware</w:t>
              </w:r>
              <w:r w:rsidRPr="00FF0869">
                <w:rPr>
                  <w:rStyle w:val="Hyperlink"/>
                  <w:lang w:val="en-US" w:eastAsia="zh-CN"/>
                </w:rPr>
                <w:t xml:space="preserve"> Related</w:t>
              </w:r>
              <w:r>
                <w:rPr>
                  <w:webHidden/>
                </w:rPr>
                <w:tab/>
              </w:r>
              <w:r>
                <w:rPr>
                  <w:webHidden/>
                </w:rPr>
                <w:fldChar w:fldCharType="begin"/>
              </w:r>
              <w:r>
                <w:rPr>
                  <w:webHidden/>
                </w:rPr>
                <w:instrText xml:space="preserve"> PAGEREF _Toc8721008 \h </w:instrText>
              </w:r>
              <w:r>
                <w:rPr>
                  <w:webHidden/>
                </w:rPr>
              </w:r>
              <w:r>
                <w:rPr>
                  <w:webHidden/>
                </w:rPr>
                <w:fldChar w:fldCharType="separate"/>
              </w:r>
              <w:r>
                <w:rPr>
                  <w:webHidden/>
                </w:rPr>
                <w:t>11</w:t>
              </w:r>
              <w:r>
                <w:rPr>
                  <w:webHidden/>
                </w:rPr>
                <w:fldChar w:fldCharType="end"/>
              </w:r>
            </w:hyperlink>
          </w:p>
          <w:p w:rsidR="00F118F1" w:rsidRDefault="00F118F1">
            <w:pPr>
              <w:pStyle w:val="TOC3"/>
              <w:rPr>
                <w:rFonts w:asciiTheme="minorHAnsi" w:eastAsiaTheme="minorEastAsia" w:hAnsiTheme="minorHAnsi" w:cstheme="minorBidi"/>
                <w:kern w:val="2"/>
                <w:sz w:val="21"/>
                <w:szCs w:val="22"/>
                <w:lang w:val="en-US" w:eastAsia="zh-CN"/>
              </w:rPr>
            </w:pPr>
            <w:hyperlink w:anchor="_Toc8721009" w:history="1">
              <w:r w:rsidRPr="00FF0869">
                <w:rPr>
                  <w:rStyle w:val="Hyperlink"/>
                  <w:lang w:val="en-US" w:eastAsia="zh-CN"/>
                </w:rPr>
                <w:t>7.2.7</w:t>
              </w:r>
              <w:r>
                <w:rPr>
                  <w:rFonts w:asciiTheme="minorHAnsi" w:eastAsiaTheme="minorEastAsia" w:hAnsiTheme="minorHAnsi" w:cstheme="minorBidi"/>
                  <w:kern w:val="2"/>
                  <w:sz w:val="21"/>
                  <w:szCs w:val="22"/>
                  <w:lang w:val="en-US" w:eastAsia="zh-CN"/>
                </w:rPr>
                <w:tab/>
              </w:r>
              <w:r w:rsidRPr="00FF0869">
                <w:rPr>
                  <w:rStyle w:val="Hyperlink"/>
                  <w:rFonts w:eastAsiaTheme="minorHAnsi"/>
                </w:rPr>
                <w:t xml:space="preserve">Interaction </w:t>
              </w:r>
              <w:r w:rsidRPr="00FF0869">
                <w:rPr>
                  <w:rStyle w:val="Hyperlink"/>
                  <w:lang w:val="en-US" w:eastAsia="zh-CN"/>
                </w:rPr>
                <w:t>Related</w:t>
              </w:r>
              <w:r>
                <w:rPr>
                  <w:webHidden/>
                </w:rPr>
                <w:tab/>
              </w:r>
              <w:r>
                <w:rPr>
                  <w:webHidden/>
                </w:rPr>
                <w:fldChar w:fldCharType="begin"/>
              </w:r>
              <w:r>
                <w:rPr>
                  <w:webHidden/>
                </w:rPr>
                <w:instrText xml:space="preserve"> PAGEREF _Toc8721009 \h </w:instrText>
              </w:r>
              <w:r>
                <w:rPr>
                  <w:webHidden/>
                </w:rPr>
              </w:r>
              <w:r>
                <w:rPr>
                  <w:webHidden/>
                </w:rPr>
                <w:fldChar w:fldCharType="separate"/>
              </w:r>
              <w:r>
                <w:rPr>
                  <w:webHidden/>
                </w:rPr>
                <w:t>13</w:t>
              </w:r>
              <w:r>
                <w:rPr>
                  <w:webHidden/>
                </w:rPr>
                <w:fldChar w:fldCharType="end"/>
              </w:r>
            </w:hyperlink>
          </w:p>
          <w:p w:rsidR="00F118F1" w:rsidRDefault="00F118F1">
            <w:pPr>
              <w:pStyle w:val="TOC2"/>
              <w:rPr>
                <w:rFonts w:asciiTheme="minorHAnsi" w:eastAsiaTheme="minorEastAsia" w:hAnsiTheme="minorHAnsi" w:cstheme="minorBidi"/>
                <w:kern w:val="2"/>
                <w:sz w:val="21"/>
                <w:szCs w:val="22"/>
                <w:lang w:val="en-US" w:eastAsia="zh-CN"/>
              </w:rPr>
            </w:pPr>
            <w:hyperlink w:anchor="_Toc8721010" w:history="1">
              <w:r w:rsidRPr="00FF0869">
                <w:rPr>
                  <w:rStyle w:val="Hyperlink"/>
                  <w:rFonts w:eastAsia="SimSun"/>
                </w:rPr>
                <w:t>7.3</w:t>
              </w:r>
              <w:r>
                <w:rPr>
                  <w:rFonts w:asciiTheme="minorHAnsi" w:eastAsiaTheme="minorEastAsia" w:hAnsiTheme="minorHAnsi" w:cstheme="minorBidi"/>
                  <w:kern w:val="2"/>
                  <w:sz w:val="21"/>
                  <w:szCs w:val="22"/>
                  <w:lang w:val="en-US" w:eastAsia="zh-CN"/>
                </w:rPr>
                <w:tab/>
              </w:r>
              <w:r w:rsidRPr="00FF0869">
                <w:rPr>
                  <w:rStyle w:val="Hyperlink"/>
                  <w:rFonts w:eastAsia="SimSun"/>
                </w:rPr>
                <w:t>TBD</w:t>
              </w:r>
              <w:r>
                <w:rPr>
                  <w:webHidden/>
                </w:rPr>
                <w:tab/>
              </w:r>
              <w:r>
                <w:rPr>
                  <w:webHidden/>
                </w:rPr>
                <w:fldChar w:fldCharType="begin"/>
              </w:r>
              <w:r>
                <w:rPr>
                  <w:webHidden/>
                </w:rPr>
                <w:instrText xml:space="preserve"> PAGEREF _Toc8721010 \h </w:instrText>
              </w:r>
              <w:r>
                <w:rPr>
                  <w:webHidden/>
                </w:rPr>
              </w:r>
              <w:r>
                <w:rPr>
                  <w:webHidden/>
                </w:rPr>
                <w:fldChar w:fldCharType="separate"/>
              </w:r>
              <w:r>
                <w:rPr>
                  <w:webHidden/>
                </w:rPr>
                <w:t>13</w:t>
              </w:r>
              <w:r>
                <w:rPr>
                  <w:webHidden/>
                </w:rPr>
                <w:fldChar w:fldCharType="end"/>
              </w:r>
            </w:hyperlink>
          </w:p>
          <w:p w:rsidR="00F118F1" w:rsidRDefault="00F118F1">
            <w:pPr>
              <w:pStyle w:val="TOC1"/>
              <w:rPr>
                <w:rFonts w:asciiTheme="minorHAnsi" w:eastAsiaTheme="minorEastAsia" w:hAnsiTheme="minorHAnsi" w:cstheme="minorBidi"/>
                <w:kern w:val="2"/>
                <w:sz w:val="21"/>
                <w:szCs w:val="22"/>
                <w:lang w:val="en-US" w:eastAsia="zh-CN"/>
              </w:rPr>
            </w:pPr>
            <w:hyperlink w:anchor="_Toc8721011" w:history="1">
              <w:r w:rsidRPr="00FF0869">
                <w:rPr>
                  <w:rStyle w:val="Hyperlink"/>
                </w:rPr>
                <w:t>8</w:t>
              </w:r>
              <w:r>
                <w:rPr>
                  <w:rFonts w:asciiTheme="minorHAnsi" w:eastAsiaTheme="minorEastAsia" w:hAnsiTheme="minorHAnsi" w:cstheme="minorBidi"/>
                  <w:kern w:val="2"/>
                  <w:sz w:val="21"/>
                  <w:szCs w:val="22"/>
                  <w:lang w:val="en-US" w:eastAsia="zh-CN"/>
                </w:rPr>
                <w:tab/>
              </w:r>
              <w:r w:rsidRPr="00FF0869">
                <w:rPr>
                  <w:rStyle w:val="Hyperlink"/>
                </w:rPr>
                <w:t>Augmented Reality QoE Assessment</w:t>
              </w:r>
              <w:r>
                <w:rPr>
                  <w:webHidden/>
                </w:rPr>
                <w:tab/>
              </w:r>
              <w:r>
                <w:rPr>
                  <w:webHidden/>
                </w:rPr>
                <w:fldChar w:fldCharType="begin"/>
              </w:r>
              <w:r>
                <w:rPr>
                  <w:webHidden/>
                </w:rPr>
                <w:instrText xml:space="preserve"> PAGEREF _Toc8721011 \h </w:instrText>
              </w:r>
              <w:r>
                <w:rPr>
                  <w:webHidden/>
                </w:rPr>
              </w:r>
              <w:r>
                <w:rPr>
                  <w:webHidden/>
                </w:rPr>
                <w:fldChar w:fldCharType="separate"/>
              </w:r>
              <w:r>
                <w:rPr>
                  <w:webHidden/>
                </w:rPr>
                <w:t>13</w:t>
              </w:r>
              <w:r>
                <w:rPr>
                  <w:webHidden/>
                </w:rPr>
                <w:fldChar w:fldCharType="end"/>
              </w:r>
            </w:hyperlink>
          </w:p>
          <w:p w:rsidR="00F118F1" w:rsidRDefault="00F118F1">
            <w:pPr>
              <w:pStyle w:val="TOC2"/>
              <w:rPr>
                <w:rFonts w:asciiTheme="minorHAnsi" w:eastAsiaTheme="minorEastAsia" w:hAnsiTheme="minorHAnsi" w:cstheme="minorBidi"/>
                <w:kern w:val="2"/>
                <w:sz w:val="21"/>
                <w:szCs w:val="22"/>
                <w:lang w:val="en-US" w:eastAsia="zh-CN"/>
              </w:rPr>
            </w:pPr>
            <w:hyperlink w:anchor="_Toc8721012" w:history="1">
              <w:r w:rsidRPr="00FF0869">
                <w:rPr>
                  <w:rStyle w:val="Hyperlink"/>
                  <w:rFonts w:eastAsia="SimSun"/>
                </w:rPr>
                <w:t>8.1</w:t>
              </w:r>
              <w:r>
                <w:rPr>
                  <w:rFonts w:asciiTheme="minorHAnsi" w:eastAsiaTheme="minorEastAsia" w:hAnsiTheme="minorHAnsi" w:cstheme="minorBidi"/>
                  <w:kern w:val="2"/>
                  <w:sz w:val="21"/>
                  <w:szCs w:val="22"/>
                  <w:lang w:val="en-US" w:eastAsia="zh-CN"/>
                </w:rPr>
                <w:tab/>
              </w:r>
              <w:r w:rsidRPr="00FF0869">
                <w:rPr>
                  <w:rStyle w:val="Hyperlink"/>
                  <w:rFonts w:eastAsia="SimSun"/>
                </w:rPr>
                <w:t>Immersion Experience</w:t>
              </w:r>
              <w:r>
                <w:rPr>
                  <w:webHidden/>
                </w:rPr>
                <w:tab/>
              </w:r>
              <w:r>
                <w:rPr>
                  <w:webHidden/>
                </w:rPr>
                <w:fldChar w:fldCharType="begin"/>
              </w:r>
              <w:r>
                <w:rPr>
                  <w:webHidden/>
                </w:rPr>
                <w:instrText xml:space="preserve"> PAGEREF _Toc8721012 \h </w:instrText>
              </w:r>
              <w:r>
                <w:rPr>
                  <w:webHidden/>
                </w:rPr>
              </w:r>
              <w:r>
                <w:rPr>
                  <w:webHidden/>
                </w:rPr>
                <w:fldChar w:fldCharType="separate"/>
              </w:r>
              <w:r>
                <w:rPr>
                  <w:webHidden/>
                </w:rPr>
                <w:t>13</w:t>
              </w:r>
              <w:r>
                <w:rPr>
                  <w:webHidden/>
                </w:rPr>
                <w:fldChar w:fldCharType="end"/>
              </w:r>
            </w:hyperlink>
          </w:p>
          <w:p w:rsidR="00F118F1" w:rsidRDefault="00F118F1">
            <w:pPr>
              <w:pStyle w:val="TOC2"/>
              <w:rPr>
                <w:rFonts w:asciiTheme="minorHAnsi" w:eastAsiaTheme="minorEastAsia" w:hAnsiTheme="minorHAnsi" w:cstheme="minorBidi"/>
                <w:kern w:val="2"/>
                <w:sz w:val="21"/>
                <w:szCs w:val="22"/>
                <w:lang w:val="en-US" w:eastAsia="zh-CN"/>
              </w:rPr>
            </w:pPr>
            <w:hyperlink w:anchor="_Toc8721013" w:history="1">
              <w:r w:rsidRPr="00FF0869">
                <w:rPr>
                  <w:rStyle w:val="Hyperlink"/>
                  <w:rFonts w:eastAsia="SimSun"/>
                </w:rPr>
                <w:t>8.2</w:t>
              </w:r>
              <w:r>
                <w:rPr>
                  <w:rFonts w:asciiTheme="minorHAnsi" w:eastAsiaTheme="minorEastAsia" w:hAnsiTheme="minorHAnsi" w:cstheme="minorBidi"/>
                  <w:kern w:val="2"/>
                  <w:sz w:val="21"/>
                  <w:szCs w:val="22"/>
                  <w:lang w:val="en-US" w:eastAsia="zh-CN"/>
                </w:rPr>
                <w:tab/>
              </w:r>
              <w:r w:rsidRPr="00FF0869">
                <w:rPr>
                  <w:rStyle w:val="Hyperlink"/>
                  <w:rFonts w:eastAsia="SimSun"/>
                </w:rPr>
                <w:t>Quality of Media</w:t>
              </w:r>
              <w:r>
                <w:rPr>
                  <w:webHidden/>
                </w:rPr>
                <w:tab/>
              </w:r>
              <w:r>
                <w:rPr>
                  <w:webHidden/>
                </w:rPr>
                <w:fldChar w:fldCharType="begin"/>
              </w:r>
              <w:r>
                <w:rPr>
                  <w:webHidden/>
                </w:rPr>
                <w:instrText xml:space="preserve"> PAGEREF _Toc8721013 \h </w:instrText>
              </w:r>
              <w:r>
                <w:rPr>
                  <w:webHidden/>
                </w:rPr>
              </w:r>
              <w:r>
                <w:rPr>
                  <w:webHidden/>
                </w:rPr>
                <w:fldChar w:fldCharType="separate"/>
              </w:r>
              <w:r>
                <w:rPr>
                  <w:webHidden/>
                </w:rPr>
                <w:t>13</w:t>
              </w:r>
              <w:r>
                <w:rPr>
                  <w:webHidden/>
                </w:rPr>
                <w:fldChar w:fldCharType="end"/>
              </w:r>
            </w:hyperlink>
          </w:p>
          <w:p w:rsidR="00F118F1" w:rsidRDefault="00F118F1">
            <w:pPr>
              <w:pStyle w:val="TOC2"/>
              <w:rPr>
                <w:rFonts w:asciiTheme="minorHAnsi" w:eastAsiaTheme="minorEastAsia" w:hAnsiTheme="minorHAnsi" w:cstheme="minorBidi"/>
                <w:kern w:val="2"/>
                <w:sz w:val="21"/>
                <w:szCs w:val="22"/>
                <w:lang w:val="en-US" w:eastAsia="zh-CN"/>
              </w:rPr>
            </w:pPr>
            <w:hyperlink w:anchor="_Toc8721014" w:history="1">
              <w:r w:rsidRPr="00FF0869">
                <w:rPr>
                  <w:rStyle w:val="Hyperlink"/>
                  <w:rFonts w:eastAsia="SimSun"/>
                </w:rPr>
                <w:t>8.3</w:t>
              </w:r>
              <w:r>
                <w:rPr>
                  <w:rFonts w:asciiTheme="minorHAnsi" w:eastAsiaTheme="minorEastAsia" w:hAnsiTheme="minorHAnsi" w:cstheme="minorBidi"/>
                  <w:kern w:val="2"/>
                  <w:sz w:val="21"/>
                  <w:szCs w:val="22"/>
                  <w:lang w:val="en-US" w:eastAsia="zh-CN"/>
                </w:rPr>
                <w:tab/>
              </w:r>
              <w:r w:rsidRPr="00FF0869">
                <w:rPr>
                  <w:rStyle w:val="Hyperlink"/>
                  <w:rFonts w:eastAsia="SimSun"/>
                </w:rPr>
                <w:t>Interaction Quality</w:t>
              </w:r>
              <w:r>
                <w:rPr>
                  <w:webHidden/>
                </w:rPr>
                <w:tab/>
              </w:r>
              <w:r>
                <w:rPr>
                  <w:webHidden/>
                </w:rPr>
                <w:fldChar w:fldCharType="begin"/>
              </w:r>
              <w:r>
                <w:rPr>
                  <w:webHidden/>
                </w:rPr>
                <w:instrText xml:space="preserve"> PAGEREF _Toc8721014 \h </w:instrText>
              </w:r>
              <w:r>
                <w:rPr>
                  <w:webHidden/>
                </w:rPr>
              </w:r>
              <w:r>
                <w:rPr>
                  <w:webHidden/>
                </w:rPr>
                <w:fldChar w:fldCharType="separate"/>
              </w:r>
              <w:r>
                <w:rPr>
                  <w:webHidden/>
                </w:rPr>
                <w:t>13</w:t>
              </w:r>
              <w:r>
                <w:rPr>
                  <w:webHidden/>
                </w:rPr>
                <w:fldChar w:fldCharType="end"/>
              </w:r>
            </w:hyperlink>
          </w:p>
          <w:p w:rsidR="00F118F1" w:rsidRDefault="00F118F1">
            <w:pPr>
              <w:pStyle w:val="TOC1"/>
              <w:rPr>
                <w:rFonts w:asciiTheme="minorHAnsi" w:eastAsiaTheme="minorEastAsia" w:hAnsiTheme="minorHAnsi" w:cstheme="minorBidi"/>
                <w:kern w:val="2"/>
                <w:sz w:val="21"/>
                <w:szCs w:val="22"/>
                <w:lang w:val="en-US" w:eastAsia="zh-CN"/>
              </w:rPr>
            </w:pPr>
            <w:hyperlink w:anchor="_Toc8721015" w:history="1">
              <w:r w:rsidRPr="00FF0869">
                <w:rPr>
                  <w:rStyle w:val="Hyperlink"/>
                  <w:lang w:eastAsia="zh-CN"/>
                </w:rPr>
                <w:t>Appendix A</w:t>
              </w:r>
              <w:r>
                <w:rPr>
                  <w:webHidden/>
                </w:rPr>
                <w:tab/>
              </w:r>
              <w:r>
                <w:rPr>
                  <w:webHidden/>
                </w:rPr>
                <w:fldChar w:fldCharType="begin"/>
              </w:r>
              <w:r>
                <w:rPr>
                  <w:webHidden/>
                </w:rPr>
                <w:instrText xml:space="preserve"> PAGEREF _Toc8721015 \h </w:instrText>
              </w:r>
              <w:r>
                <w:rPr>
                  <w:webHidden/>
                </w:rPr>
              </w:r>
              <w:r>
                <w:rPr>
                  <w:webHidden/>
                </w:rPr>
                <w:fldChar w:fldCharType="separate"/>
              </w:r>
              <w:r>
                <w:rPr>
                  <w:webHidden/>
                </w:rPr>
                <w:t>15</w:t>
              </w:r>
              <w:r>
                <w:rPr>
                  <w:webHidden/>
                </w:rPr>
                <w:fldChar w:fldCharType="end"/>
              </w:r>
            </w:hyperlink>
          </w:p>
          <w:p w:rsidR="00F118F1" w:rsidRDefault="00F118F1">
            <w:pPr>
              <w:pStyle w:val="TOC2"/>
              <w:rPr>
                <w:rFonts w:asciiTheme="minorHAnsi" w:eastAsiaTheme="minorEastAsia" w:hAnsiTheme="minorHAnsi" w:cstheme="minorBidi"/>
                <w:kern w:val="2"/>
                <w:sz w:val="21"/>
                <w:szCs w:val="22"/>
                <w:lang w:val="en-US" w:eastAsia="zh-CN"/>
              </w:rPr>
            </w:pPr>
            <w:hyperlink w:anchor="_Toc8721016" w:history="1">
              <w:r w:rsidRPr="00FF0869">
                <w:rPr>
                  <w:rStyle w:val="Hyperlink"/>
                  <w:rFonts w:eastAsia="SimSun"/>
                </w:rPr>
                <w:t>A.1      Face AR Use Scenario</w:t>
              </w:r>
              <w:r>
                <w:rPr>
                  <w:webHidden/>
                </w:rPr>
                <w:tab/>
              </w:r>
              <w:r>
                <w:rPr>
                  <w:webHidden/>
                </w:rPr>
                <w:fldChar w:fldCharType="begin"/>
              </w:r>
              <w:r>
                <w:rPr>
                  <w:webHidden/>
                </w:rPr>
                <w:instrText xml:space="preserve"> PAGEREF _Toc8721016 \h </w:instrText>
              </w:r>
              <w:r>
                <w:rPr>
                  <w:webHidden/>
                </w:rPr>
              </w:r>
              <w:r>
                <w:rPr>
                  <w:webHidden/>
                </w:rPr>
                <w:fldChar w:fldCharType="separate"/>
              </w:r>
              <w:r>
                <w:rPr>
                  <w:webHidden/>
                </w:rPr>
                <w:t>15</w:t>
              </w:r>
              <w:r>
                <w:rPr>
                  <w:webHidden/>
                </w:rPr>
                <w:fldChar w:fldCharType="end"/>
              </w:r>
            </w:hyperlink>
          </w:p>
          <w:p w:rsidR="00F118F1" w:rsidRDefault="00F118F1">
            <w:pPr>
              <w:pStyle w:val="TOC3"/>
              <w:rPr>
                <w:rFonts w:asciiTheme="minorHAnsi" w:eastAsiaTheme="minorEastAsia" w:hAnsiTheme="minorHAnsi" w:cstheme="minorBidi"/>
                <w:kern w:val="2"/>
                <w:sz w:val="21"/>
                <w:szCs w:val="22"/>
                <w:lang w:val="en-US" w:eastAsia="zh-CN"/>
              </w:rPr>
            </w:pPr>
            <w:hyperlink w:anchor="_Toc8721017" w:history="1">
              <w:r w:rsidRPr="00FF0869">
                <w:rPr>
                  <w:rStyle w:val="Hyperlink"/>
                  <w:rFonts w:eastAsiaTheme="minorHAnsi"/>
                </w:rPr>
                <w:t>A.1.1   Makeup Trial</w:t>
              </w:r>
              <w:r>
                <w:rPr>
                  <w:webHidden/>
                </w:rPr>
                <w:tab/>
              </w:r>
              <w:r>
                <w:rPr>
                  <w:webHidden/>
                </w:rPr>
                <w:fldChar w:fldCharType="begin"/>
              </w:r>
              <w:r>
                <w:rPr>
                  <w:webHidden/>
                </w:rPr>
                <w:instrText xml:space="preserve"> PAGEREF _Toc8721017 \h </w:instrText>
              </w:r>
              <w:r>
                <w:rPr>
                  <w:webHidden/>
                </w:rPr>
              </w:r>
              <w:r>
                <w:rPr>
                  <w:webHidden/>
                </w:rPr>
                <w:fldChar w:fldCharType="separate"/>
              </w:r>
              <w:r>
                <w:rPr>
                  <w:webHidden/>
                </w:rPr>
                <w:t>15</w:t>
              </w:r>
              <w:r>
                <w:rPr>
                  <w:webHidden/>
                </w:rPr>
                <w:fldChar w:fldCharType="end"/>
              </w:r>
            </w:hyperlink>
          </w:p>
          <w:p w:rsidR="00F118F1" w:rsidRDefault="00F118F1">
            <w:pPr>
              <w:pStyle w:val="TOC3"/>
              <w:rPr>
                <w:rFonts w:asciiTheme="minorHAnsi" w:eastAsiaTheme="minorEastAsia" w:hAnsiTheme="minorHAnsi" w:cstheme="minorBidi"/>
                <w:kern w:val="2"/>
                <w:sz w:val="21"/>
                <w:szCs w:val="22"/>
                <w:lang w:val="en-US" w:eastAsia="zh-CN"/>
              </w:rPr>
            </w:pPr>
            <w:hyperlink w:anchor="_Toc8721018" w:history="1">
              <w:r w:rsidRPr="00FF0869">
                <w:rPr>
                  <w:rStyle w:val="Hyperlink"/>
                  <w:rFonts w:eastAsiaTheme="minorHAnsi"/>
                </w:rPr>
                <w:t>A.1.2   Masking</w:t>
              </w:r>
              <w:r>
                <w:rPr>
                  <w:webHidden/>
                </w:rPr>
                <w:tab/>
              </w:r>
              <w:r>
                <w:rPr>
                  <w:webHidden/>
                </w:rPr>
                <w:fldChar w:fldCharType="begin"/>
              </w:r>
              <w:r>
                <w:rPr>
                  <w:webHidden/>
                </w:rPr>
                <w:instrText xml:space="preserve"> PAGEREF _Toc8721018 \h </w:instrText>
              </w:r>
              <w:r>
                <w:rPr>
                  <w:webHidden/>
                </w:rPr>
              </w:r>
              <w:r>
                <w:rPr>
                  <w:webHidden/>
                </w:rPr>
                <w:fldChar w:fldCharType="separate"/>
              </w:r>
              <w:r>
                <w:rPr>
                  <w:webHidden/>
                </w:rPr>
                <w:t>15</w:t>
              </w:r>
              <w:r>
                <w:rPr>
                  <w:webHidden/>
                </w:rPr>
                <w:fldChar w:fldCharType="end"/>
              </w:r>
            </w:hyperlink>
          </w:p>
          <w:p w:rsidR="00F118F1" w:rsidRDefault="00F118F1">
            <w:pPr>
              <w:pStyle w:val="TOC3"/>
              <w:rPr>
                <w:rFonts w:asciiTheme="minorHAnsi" w:eastAsiaTheme="minorEastAsia" w:hAnsiTheme="minorHAnsi" w:cstheme="minorBidi"/>
                <w:kern w:val="2"/>
                <w:sz w:val="21"/>
                <w:szCs w:val="22"/>
                <w:lang w:val="en-US" w:eastAsia="zh-CN"/>
              </w:rPr>
            </w:pPr>
            <w:hyperlink w:anchor="_Toc8721019" w:history="1">
              <w:r w:rsidRPr="00FF0869">
                <w:rPr>
                  <w:rStyle w:val="Hyperlink"/>
                  <w:rFonts w:eastAsiaTheme="minorHAnsi"/>
                </w:rPr>
                <w:t>A.1.3   Face Shape Control</w:t>
              </w:r>
              <w:r>
                <w:rPr>
                  <w:webHidden/>
                </w:rPr>
                <w:tab/>
              </w:r>
              <w:r>
                <w:rPr>
                  <w:webHidden/>
                </w:rPr>
                <w:fldChar w:fldCharType="begin"/>
              </w:r>
              <w:r>
                <w:rPr>
                  <w:webHidden/>
                </w:rPr>
                <w:instrText xml:space="preserve"> PAGEREF _Toc8721019 \h </w:instrText>
              </w:r>
              <w:r>
                <w:rPr>
                  <w:webHidden/>
                </w:rPr>
              </w:r>
              <w:r>
                <w:rPr>
                  <w:webHidden/>
                </w:rPr>
                <w:fldChar w:fldCharType="separate"/>
              </w:r>
              <w:r>
                <w:rPr>
                  <w:webHidden/>
                </w:rPr>
                <w:t>15</w:t>
              </w:r>
              <w:r>
                <w:rPr>
                  <w:webHidden/>
                </w:rPr>
                <w:fldChar w:fldCharType="end"/>
              </w:r>
            </w:hyperlink>
          </w:p>
          <w:p w:rsidR="00F118F1" w:rsidRDefault="00F118F1">
            <w:pPr>
              <w:pStyle w:val="TOC3"/>
              <w:rPr>
                <w:rFonts w:asciiTheme="minorHAnsi" w:eastAsiaTheme="minorEastAsia" w:hAnsiTheme="minorHAnsi" w:cstheme="minorBidi"/>
                <w:kern w:val="2"/>
                <w:sz w:val="21"/>
                <w:szCs w:val="22"/>
                <w:lang w:val="en-US" w:eastAsia="zh-CN"/>
              </w:rPr>
            </w:pPr>
            <w:hyperlink w:anchor="_Toc8721020" w:history="1">
              <w:r w:rsidRPr="00FF0869">
                <w:rPr>
                  <w:rStyle w:val="Hyperlink"/>
                  <w:rFonts w:eastAsiaTheme="minorHAnsi"/>
                </w:rPr>
                <w:t>A.1.4   Background Substitution</w:t>
              </w:r>
              <w:r>
                <w:rPr>
                  <w:webHidden/>
                </w:rPr>
                <w:tab/>
              </w:r>
              <w:r>
                <w:rPr>
                  <w:webHidden/>
                </w:rPr>
                <w:fldChar w:fldCharType="begin"/>
              </w:r>
              <w:r>
                <w:rPr>
                  <w:webHidden/>
                </w:rPr>
                <w:instrText xml:space="preserve"> PAGEREF _Toc8721020 \h </w:instrText>
              </w:r>
              <w:r>
                <w:rPr>
                  <w:webHidden/>
                </w:rPr>
              </w:r>
              <w:r>
                <w:rPr>
                  <w:webHidden/>
                </w:rPr>
                <w:fldChar w:fldCharType="separate"/>
              </w:r>
              <w:r>
                <w:rPr>
                  <w:webHidden/>
                </w:rPr>
                <w:t>15</w:t>
              </w:r>
              <w:r>
                <w:rPr>
                  <w:webHidden/>
                </w:rPr>
                <w:fldChar w:fldCharType="end"/>
              </w:r>
            </w:hyperlink>
          </w:p>
          <w:p w:rsidR="00F118F1" w:rsidRDefault="00F118F1">
            <w:pPr>
              <w:pStyle w:val="TOC2"/>
              <w:rPr>
                <w:rFonts w:asciiTheme="minorHAnsi" w:eastAsiaTheme="minorEastAsia" w:hAnsiTheme="minorHAnsi" w:cstheme="minorBidi"/>
                <w:kern w:val="2"/>
                <w:sz w:val="21"/>
                <w:szCs w:val="22"/>
                <w:lang w:val="en-US" w:eastAsia="zh-CN"/>
              </w:rPr>
            </w:pPr>
            <w:hyperlink w:anchor="_Toc8721021" w:history="1">
              <w:r w:rsidRPr="00FF0869">
                <w:rPr>
                  <w:rStyle w:val="Hyperlink"/>
                  <w:rFonts w:eastAsia="SimSun"/>
                </w:rPr>
                <w:t>A.2      Space-Based AR Use Scenario</w:t>
              </w:r>
              <w:r>
                <w:rPr>
                  <w:webHidden/>
                </w:rPr>
                <w:tab/>
              </w:r>
              <w:r>
                <w:rPr>
                  <w:webHidden/>
                </w:rPr>
                <w:fldChar w:fldCharType="begin"/>
              </w:r>
              <w:r>
                <w:rPr>
                  <w:webHidden/>
                </w:rPr>
                <w:instrText xml:space="preserve"> PAGEREF _Toc8721021 \h </w:instrText>
              </w:r>
              <w:r>
                <w:rPr>
                  <w:webHidden/>
                </w:rPr>
              </w:r>
              <w:r>
                <w:rPr>
                  <w:webHidden/>
                </w:rPr>
                <w:fldChar w:fldCharType="separate"/>
              </w:r>
              <w:r>
                <w:rPr>
                  <w:webHidden/>
                </w:rPr>
                <w:t>15</w:t>
              </w:r>
              <w:r>
                <w:rPr>
                  <w:webHidden/>
                </w:rPr>
                <w:fldChar w:fldCharType="end"/>
              </w:r>
            </w:hyperlink>
          </w:p>
          <w:p w:rsidR="00F118F1" w:rsidRDefault="00F118F1">
            <w:pPr>
              <w:pStyle w:val="TOC3"/>
              <w:rPr>
                <w:rFonts w:asciiTheme="minorHAnsi" w:eastAsiaTheme="minorEastAsia" w:hAnsiTheme="minorHAnsi" w:cstheme="minorBidi"/>
                <w:kern w:val="2"/>
                <w:sz w:val="21"/>
                <w:szCs w:val="22"/>
                <w:lang w:val="en-US" w:eastAsia="zh-CN"/>
              </w:rPr>
            </w:pPr>
            <w:hyperlink w:anchor="_Toc8721022" w:history="1">
              <w:r w:rsidRPr="00FF0869">
                <w:rPr>
                  <w:rStyle w:val="Hyperlink"/>
                  <w:rFonts w:eastAsiaTheme="minorHAnsi"/>
                </w:rPr>
                <w:t>A.2.1   Education</w:t>
              </w:r>
              <w:r>
                <w:rPr>
                  <w:webHidden/>
                </w:rPr>
                <w:tab/>
              </w:r>
              <w:r>
                <w:rPr>
                  <w:webHidden/>
                </w:rPr>
                <w:fldChar w:fldCharType="begin"/>
              </w:r>
              <w:r>
                <w:rPr>
                  <w:webHidden/>
                </w:rPr>
                <w:instrText xml:space="preserve"> PAGEREF _Toc8721022 \h </w:instrText>
              </w:r>
              <w:r>
                <w:rPr>
                  <w:webHidden/>
                </w:rPr>
              </w:r>
              <w:r>
                <w:rPr>
                  <w:webHidden/>
                </w:rPr>
                <w:fldChar w:fldCharType="separate"/>
              </w:r>
              <w:r>
                <w:rPr>
                  <w:webHidden/>
                </w:rPr>
                <w:t>15</w:t>
              </w:r>
              <w:r>
                <w:rPr>
                  <w:webHidden/>
                </w:rPr>
                <w:fldChar w:fldCharType="end"/>
              </w:r>
            </w:hyperlink>
          </w:p>
          <w:p w:rsidR="00F118F1" w:rsidRDefault="00F118F1">
            <w:pPr>
              <w:pStyle w:val="TOC3"/>
              <w:rPr>
                <w:rFonts w:asciiTheme="minorHAnsi" w:eastAsiaTheme="minorEastAsia" w:hAnsiTheme="minorHAnsi" w:cstheme="minorBidi"/>
                <w:kern w:val="2"/>
                <w:sz w:val="21"/>
                <w:szCs w:val="22"/>
                <w:lang w:val="en-US" w:eastAsia="zh-CN"/>
              </w:rPr>
            </w:pPr>
            <w:hyperlink w:anchor="_Toc8721023" w:history="1">
              <w:r w:rsidRPr="00FF0869">
                <w:rPr>
                  <w:rStyle w:val="Hyperlink"/>
                  <w:rFonts w:eastAsiaTheme="minorHAnsi"/>
                </w:rPr>
                <w:t>A.2.2   Gaming</w:t>
              </w:r>
              <w:r>
                <w:rPr>
                  <w:webHidden/>
                </w:rPr>
                <w:tab/>
              </w:r>
              <w:r>
                <w:rPr>
                  <w:webHidden/>
                </w:rPr>
                <w:fldChar w:fldCharType="begin"/>
              </w:r>
              <w:r>
                <w:rPr>
                  <w:webHidden/>
                </w:rPr>
                <w:instrText xml:space="preserve"> PAGEREF _Toc8721023 \h </w:instrText>
              </w:r>
              <w:r>
                <w:rPr>
                  <w:webHidden/>
                </w:rPr>
              </w:r>
              <w:r>
                <w:rPr>
                  <w:webHidden/>
                </w:rPr>
                <w:fldChar w:fldCharType="separate"/>
              </w:r>
              <w:r>
                <w:rPr>
                  <w:webHidden/>
                </w:rPr>
                <w:t>16</w:t>
              </w:r>
              <w:r>
                <w:rPr>
                  <w:webHidden/>
                </w:rPr>
                <w:fldChar w:fldCharType="end"/>
              </w:r>
            </w:hyperlink>
          </w:p>
          <w:p w:rsidR="00F118F1" w:rsidRDefault="00F118F1">
            <w:pPr>
              <w:pStyle w:val="TOC3"/>
              <w:rPr>
                <w:rFonts w:asciiTheme="minorHAnsi" w:eastAsiaTheme="minorEastAsia" w:hAnsiTheme="minorHAnsi" w:cstheme="minorBidi"/>
                <w:kern w:val="2"/>
                <w:sz w:val="21"/>
                <w:szCs w:val="22"/>
                <w:lang w:val="en-US" w:eastAsia="zh-CN"/>
              </w:rPr>
            </w:pPr>
            <w:hyperlink w:anchor="_Toc8721024" w:history="1">
              <w:r w:rsidRPr="00FF0869">
                <w:rPr>
                  <w:rStyle w:val="Hyperlink"/>
                  <w:rFonts w:eastAsiaTheme="minorHAnsi"/>
                </w:rPr>
                <w:t>A.2.3   Navigation</w:t>
              </w:r>
              <w:r>
                <w:rPr>
                  <w:webHidden/>
                </w:rPr>
                <w:tab/>
              </w:r>
              <w:r>
                <w:rPr>
                  <w:webHidden/>
                </w:rPr>
                <w:fldChar w:fldCharType="begin"/>
              </w:r>
              <w:r>
                <w:rPr>
                  <w:webHidden/>
                </w:rPr>
                <w:instrText xml:space="preserve"> PAGEREF _Toc8721024 \h </w:instrText>
              </w:r>
              <w:r>
                <w:rPr>
                  <w:webHidden/>
                </w:rPr>
              </w:r>
              <w:r>
                <w:rPr>
                  <w:webHidden/>
                </w:rPr>
                <w:fldChar w:fldCharType="separate"/>
              </w:r>
              <w:r>
                <w:rPr>
                  <w:webHidden/>
                </w:rPr>
                <w:t>16</w:t>
              </w:r>
              <w:r>
                <w:rPr>
                  <w:webHidden/>
                </w:rPr>
                <w:fldChar w:fldCharType="end"/>
              </w:r>
            </w:hyperlink>
          </w:p>
          <w:p w:rsidR="00F118F1" w:rsidRDefault="00F118F1">
            <w:pPr>
              <w:pStyle w:val="TOC3"/>
              <w:rPr>
                <w:rFonts w:asciiTheme="minorHAnsi" w:eastAsiaTheme="minorEastAsia" w:hAnsiTheme="minorHAnsi" w:cstheme="minorBidi"/>
                <w:kern w:val="2"/>
                <w:sz w:val="21"/>
                <w:szCs w:val="22"/>
                <w:lang w:val="en-US" w:eastAsia="zh-CN"/>
              </w:rPr>
            </w:pPr>
            <w:hyperlink w:anchor="_Toc8721025" w:history="1">
              <w:r w:rsidRPr="00FF0869">
                <w:rPr>
                  <w:rStyle w:val="Hyperlink"/>
                  <w:rFonts w:eastAsiaTheme="minorHAnsi"/>
                </w:rPr>
                <w:t>A.2.4   Training</w:t>
              </w:r>
              <w:r>
                <w:rPr>
                  <w:webHidden/>
                </w:rPr>
                <w:tab/>
              </w:r>
              <w:r>
                <w:rPr>
                  <w:webHidden/>
                </w:rPr>
                <w:fldChar w:fldCharType="begin"/>
              </w:r>
              <w:r>
                <w:rPr>
                  <w:webHidden/>
                </w:rPr>
                <w:instrText xml:space="preserve"> PAGEREF _Toc8721025 \h </w:instrText>
              </w:r>
              <w:r>
                <w:rPr>
                  <w:webHidden/>
                </w:rPr>
              </w:r>
              <w:r>
                <w:rPr>
                  <w:webHidden/>
                </w:rPr>
                <w:fldChar w:fldCharType="separate"/>
              </w:r>
              <w:r>
                <w:rPr>
                  <w:webHidden/>
                </w:rPr>
                <w:t>16</w:t>
              </w:r>
              <w:r>
                <w:rPr>
                  <w:webHidden/>
                </w:rPr>
                <w:fldChar w:fldCharType="end"/>
              </w:r>
            </w:hyperlink>
          </w:p>
          <w:p w:rsidR="00F118F1" w:rsidRDefault="00F118F1">
            <w:pPr>
              <w:pStyle w:val="TOC3"/>
              <w:rPr>
                <w:rFonts w:asciiTheme="minorHAnsi" w:eastAsiaTheme="minorEastAsia" w:hAnsiTheme="minorHAnsi" w:cstheme="minorBidi"/>
                <w:kern w:val="2"/>
                <w:sz w:val="21"/>
                <w:szCs w:val="22"/>
                <w:lang w:val="en-US" w:eastAsia="zh-CN"/>
              </w:rPr>
            </w:pPr>
            <w:hyperlink w:anchor="_Toc8721026" w:history="1">
              <w:r w:rsidRPr="00FF0869">
                <w:rPr>
                  <w:rStyle w:val="Hyperlink"/>
                  <w:rFonts w:eastAsiaTheme="minorHAnsi"/>
                </w:rPr>
                <w:t>A.2.5   Remotely Industrial maintenance/instruction</w:t>
              </w:r>
              <w:r>
                <w:rPr>
                  <w:webHidden/>
                </w:rPr>
                <w:tab/>
              </w:r>
              <w:r>
                <w:rPr>
                  <w:webHidden/>
                </w:rPr>
                <w:fldChar w:fldCharType="begin"/>
              </w:r>
              <w:r>
                <w:rPr>
                  <w:webHidden/>
                </w:rPr>
                <w:instrText xml:space="preserve"> PAGEREF _Toc8721026 \h </w:instrText>
              </w:r>
              <w:r>
                <w:rPr>
                  <w:webHidden/>
                </w:rPr>
              </w:r>
              <w:r>
                <w:rPr>
                  <w:webHidden/>
                </w:rPr>
                <w:fldChar w:fldCharType="separate"/>
              </w:r>
              <w:r>
                <w:rPr>
                  <w:webHidden/>
                </w:rPr>
                <w:t>16</w:t>
              </w:r>
              <w:r>
                <w:rPr>
                  <w:webHidden/>
                </w:rPr>
                <w:fldChar w:fldCharType="end"/>
              </w:r>
            </w:hyperlink>
          </w:p>
          <w:p w:rsidR="006046CA" w:rsidRPr="00897F86" w:rsidRDefault="006046CA" w:rsidP="00F118F1">
            <w:pPr>
              <w:pStyle w:val="TableofFigures"/>
              <w:rPr>
                <w:rFonts w:eastAsia="Times New Roman"/>
              </w:rPr>
            </w:pPr>
            <w:r>
              <w:rPr>
                <w:noProof/>
                <w:szCs w:val="20"/>
                <w:lang w:eastAsia="en-US"/>
              </w:rPr>
              <w:fldChar w:fldCharType="end"/>
            </w:r>
          </w:p>
        </w:tc>
      </w:tr>
    </w:tbl>
    <w:p w:rsidR="006046CA" w:rsidRPr="005E2437" w:rsidRDefault="006046CA" w:rsidP="006046CA">
      <w:pPr>
        <w:rPr>
          <w:rFonts w:eastAsia="MS Mincho"/>
        </w:rPr>
      </w:pPr>
    </w:p>
    <w:p w:rsidR="006046CA" w:rsidRPr="005E2437" w:rsidRDefault="006046CA" w:rsidP="006046CA">
      <w:pPr>
        <w:pStyle w:val="Heading1"/>
      </w:pPr>
      <w:bookmarkStart w:id="15" w:name="_Toc8720978"/>
      <w:r w:rsidRPr="005E2437">
        <w:rPr>
          <w:rFonts w:hint="eastAsia"/>
        </w:rPr>
        <w:t xml:space="preserve">1          </w:t>
      </w:r>
      <w:r w:rsidRPr="005E2437">
        <w:t>Scope</w:t>
      </w:r>
      <w:bookmarkEnd w:id="15"/>
    </w:p>
    <w:p w:rsidR="006046CA" w:rsidRDefault="006046CA" w:rsidP="006046CA">
      <w:pPr>
        <w:rPr>
          <w:lang w:eastAsia="zh-CN"/>
        </w:rPr>
      </w:pPr>
      <w:r>
        <w:rPr>
          <w:rFonts w:hint="eastAsia"/>
          <w:lang w:eastAsia="zh-CN"/>
        </w:rPr>
        <w:t>Augmented Reality</w:t>
      </w:r>
      <w:r>
        <w:rPr>
          <w:lang w:eastAsia="zh-CN"/>
        </w:rPr>
        <w:t xml:space="preserve"> </w:t>
      </w:r>
      <w:r>
        <w:rPr>
          <w:rFonts w:hint="eastAsia"/>
          <w:lang w:eastAsia="zh-CN"/>
        </w:rPr>
        <w:t xml:space="preserve">(AR) </w:t>
      </w:r>
      <w:r>
        <w:rPr>
          <w:lang w:eastAsia="zh-CN"/>
        </w:rPr>
        <w:t xml:space="preserve">is an immersive experience of a real-world environment where the object inside it are “augmented” by computer-generated perceptual information, for example one or several of </w:t>
      </w:r>
      <w:r w:rsidRPr="00BA0B92">
        <w:rPr>
          <w:lang w:eastAsia="zh-CN"/>
        </w:rPr>
        <w:t>visual, auditory, haptic, somatosensory, and olfactory</w:t>
      </w:r>
      <w:r>
        <w:rPr>
          <w:lang w:eastAsia="zh-CN"/>
        </w:rPr>
        <w:t xml:space="preserve"> can be included</w:t>
      </w:r>
      <w:r w:rsidRPr="00BA0B92">
        <w:rPr>
          <w:lang w:eastAsia="zh-CN"/>
        </w:rPr>
        <w:t>.</w:t>
      </w:r>
      <w:r>
        <w:rPr>
          <w:lang w:eastAsia="zh-CN"/>
        </w:rPr>
        <w:t xml:space="preserve"> Differs from Virtual Reality, which aims to completely replace the user’s real world environment with a simulated one, Augmented Reality keeps the real world and puts additive information to the natural environment. The value of Augmented Reality is to integrate immersive sensations to natural environment thus people can get more perception result compared to primary one. The first AR application systems were used for military training, and since its functional scope has been expanded to gaming, education, navigation, etc.</w:t>
      </w:r>
    </w:p>
    <w:p w:rsidR="006046CA" w:rsidRDefault="006046CA" w:rsidP="006046CA">
      <w:pPr>
        <w:rPr>
          <w:lang w:eastAsia="zh-CN"/>
        </w:rPr>
      </w:pPr>
      <w:r w:rsidRPr="00FC0907">
        <w:rPr>
          <w:lang w:eastAsia="zh-CN"/>
        </w:rPr>
        <w:t>The coverage of this recommendation mainly includes two types: face AR and space AR. The face AR refers to a service that superimposes the AR effect in and around the human face area. The space AR refers to a service in which an AR effect is superimposed in a natural space such as a table top, a wall surface, a</w:t>
      </w:r>
      <w:r>
        <w:rPr>
          <w:lang w:eastAsia="zh-CN"/>
        </w:rPr>
        <w:t xml:space="preserve"> common object, an indoor space or</w:t>
      </w:r>
      <w:r w:rsidRPr="00FC0907">
        <w:rPr>
          <w:lang w:eastAsia="zh-CN"/>
        </w:rPr>
        <w:t xml:space="preserve"> an outdoor open space,</w:t>
      </w:r>
      <w:r>
        <w:rPr>
          <w:lang w:eastAsia="zh-CN"/>
        </w:rPr>
        <w:t xml:space="preserve"> etc</w:t>
      </w:r>
      <w:r w:rsidRPr="00FC0907">
        <w:rPr>
          <w:lang w:eastAsia="zh-CN"/>
        </w:rPr>
        <w:t>.</w:t>
      </w:r>
    </w:p>
    <w:p w:rsidR="006046CA" w:rsidRDefault="006046CA" w:rsidP="006046CA">
      <w:r>
        <w:rPr>
          <w:rFonts w:hint="eastAsia"/>
          <w:lang w:eastAsia="zh-CN"/>
        </w:rPr>
        <w:t xml:space="preserve">In order to </w:t>
      </w:r>
      <w:r>
        <w:rPr>
          <w:lang w:eastAsia="zh-CN"/>
        </w:rPr>
        <w:t>measure the Quality of Experience (QoE) that users perceived in face AR and space AR services, benchmarking is very critical. Due to addition of new ways to locate the self-position of users and new display mode of perceptual information, a set of new requirements to QoE assessment appear before our eyes. The challenge is to characterize AR’s immersive video, spatial audio, and interactivity. Besides, it’s important to address the requirements and basic factors affecting the VR QoE before benchmarking work is ex</w:t>
      </w:r>
      <w:r>
        <w:rPr>
          <w:rFonts w:hint="eastAsia"/>
          <w:lang w:eastAsia="zh-CN"/>
        </w:rPr>
        <w:t>e</w:t>
      </w:r>
      <w:r>
        <w:rPr>
          <w:lang w:eastAsia="zh-CN"/>
        </w:rPr>
        <w:t>cuted.</w:t>
      </w:r>
      <w:r>
        <w:rPr>
          <w:rFonts w:hint="eastAsia"/>
          <w:lang w:eastAsia="zh-CN"/>
        </w:rPr>
        <w:t xml:space="preserve"> </w:t>
      </w:r>
      <w:r>
        <w:rPr>
          <w:lang w:eastAsia="zh-CN"/>
        </w:rPr>
        <w:t xml:space="preserve">This document identifies the </w:t>
      </w:r>
      <w:r>
        <w:t>t</w:t>
      </w:r>
      <w:r w:rsidRPr="005E2437">
        <w:t>axonomy</w:t>
      </w:r>
      <w:r>
        <w:t xml:space="preserve"> of the two AR services and key factors affecting user-perceived experience. </w:t>
      </w:r>
    </w:p>
    <w:p w:rsidR="006046CA" w:rsidRDefault="006046CA" w:rsidP="006046CA">
      <w:pPr>
        <w:rPr>
          <w:lang w:eastAsia="zh-CN"/>
        </w:rPr>
      </w:pPr>
      <w:r>
        <w:rPr>
          <w:rFonts w:hint="eastAsia"/>
          <w:lang w:eastAsia="zh-CN"/>
        </w:rPr>
        <w:lastRenderedPageBreak/>
        <w:t>The scope of this document includes:</w:t>
      </w:r>
    </w:p>
    <w:p w:rsidR="006046CA" w:rsidRDefault="006046CA" w:rsidP="006046CA">
      <w:pPr>
        <w:pStyle w:val="ListParagraph"/>
        <w:numPr>
          <w:ilvl w:val="0"/>
          <w:numId w:val="20"/>
        </w:numPr>
        <w:tabs>
          <w:tab w:val="clear" w:pos="794"/>
          <w:tab w:val="clear" w:pos="1191"/>
          <w:tab w:val="clear" w:pos="1588"/>
          <w:tab w:val="clear" w:pos="1985"/>
        </w:tabs>
        <w:overflowPunct/>
        <w:autoSpaceDE/>
        <w:autoSpaceDN/>
        <w:adjustRightInd/>
        <w:ind w:firstLineChars="0"/>
        <w:textAlignment w:val="auto"/>
        <w:rPr>
          <w:lang w:eastAsia="zh-CN"/>
        </w:rPr>
      </w:pPr>
      <w:r>
        <w:rPr>
          <w:lang w:eastAsia="zh-CN"/>
        </w:rPr>
        <w:t xml:space="preserve">Face </w:t>
      </w:r>
      <w:r>
        <w:rPr>
          <w:rFonts w:hint="eastAsia"/>
          <w:lang w:eastAsia="zh-CN"/>
        </w:rPr>
        <w:t>AR</w:t>
      </w:r>
      <w:r>
        <w:rPr>
          <w:lang w:eastAsia="zh-CN"/>
        </w:rPr>
        <w:t xml:space="preserve"> and space AR</w:t>
      </w:r>
      <w:r>
        <w:rPr>
          <w:rFonts w:hint="eastAsia"/>
          <w:lang w:eastAsia="zh-CN"/>
        </w:rPr>
        <w:t xml:space="preserve"> services </w:t>
      </w:r>
      <w:r>
        <w:t>t</w:t>
      </w:r>
      <w:r w:rsidRPr="005E2437">
        <w:t>axonomy</w:t>
      </w:r>
      <w:r>
        <w:t xml:space="preserve"> and </w:t>
      </w:r>
      <w:r w:rsidRPr="007B5622">
        <w:t>corresponding</w:t>
      </w:r>
      <w:r>
        <w:t xml:space="preserve"> use cases</w:t>
      </w:r>
    </w:p>
    <w:p w:rsidR="006046CA" w:rsidRDefault="006046CA" w:rsidP="006046CA">
      <w:pPr>
        <w:pStyle w:val="ListParagraph"/>
        <w:numPr>
          <w:ilvl w:val="0"/>
          <w:numId w:val="20"/>
        </w:numPr>
        <w:tabs>
          <w:tab w:val="clear" w:pos="794"/>
          <w:tab w:val="clear" w:pos="1191"/>
          <w:tab w:val="clear" w:pos="1588"/>
          <w:tab w:val="clear" w:pos="1985"/>
        </w:tabs>
        <w:overflowPunct/>
        <w:autoSpaceDE/>
        <w:autoSpaceDN/>
        <w:adjustRightInd/>
        <w:ind w:firstLineChars="0"/>
        <w:textAlignment w:val="auto"/>
        <w:rPr>
          <w:lang w:eastAsia="zh-CN"/>
        </w:rPr>
      </w:pPr>
      <w:r>
        <w:t>Face AR and space AR services QoE influencing factors</w:t>
      </w:r>
    </w:p>
    <w:p w:rsidR="006046CA" w:rsidRPr="005E2437" w:rsidRDefault="006046CA" w:rsidP="006046CA">
      <w:pPr>
        <w:pStyle w:val="Heading1"/>
      </w:pPr>
      <w:bookmarkStart w:id="16" w:name="_Toc472634735"/>
      <w:bookmarkStart w:id="17" w:name="_Toc472642616"/>
      <w:bookmarkStart w:id="18" w:name="_Toc472704924"/>
      <w:bookmarkStart w:id="19" w:name="_Toc8720979"/>
      <w:r w:rsidRPr="005E2437">
        <w:t>2</w:t>
      </w:r>
      <w:r w:rsidRPr="005E2437">
        <w:tab/>
        <w:t>References</w:t>
      </w:r>
      <w:bookmarkEnd w:id="16"/>
      <w:bookmarkEnd w:id="17"/>
      <w:bookmarkEnd w:id="18"/>
      <w:bookmarkEnd w:id="19"/>
    </w:p>
    <w:p w:rsidR="006046CA" w:rsidRPr="005E2437" w:rsidRDefault="006046CA" w:rsidP="006046CA">
      <w:r w:rsidRPr="005E2437">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6046CA" w:rsidRDefault="006046CA" w:rsidP="006046CA">
      <w:pPr>
        <w:rPr>
          <w:highlight w:val="yellow"/>
        </w:rPr>
      </w:pPr>
    </w:p>
    <w:p w:rsidR="006046CA" w:rsidRPr="005E2437" w:rsidRDefault="006046CA" w:rsidP="006046CA">
      <w:pPr>
        <w:rPr>
          <w:lang w:val="en-US"/>
        </w:rPr>
      </w:pPr>
      <w:r w:rsidRPr="005E2437">
        <w:rPr>
          <w:highlight w:val="yellow"/>
        </w:rPr>
        <w:t>TBD</w:t>
      </w:r>
    </w:p>
    <w:p w:rsidR="006046CA" w:rsidRPr="005E2437" w:rsidRDefault="006046CA" w:rsidP="006046CA">
      <w:pPr>
        <w:rPr>
          <w:lang w:eastAsia="zh-CN"/>
        </w:rPr>
      </w:pPr>
    </w:p>
    <w:p w:rsidR="006046CA" w:rsidRPr="005E2437" w:rsidRDefault="006046CA" w:rsidP="006046CA">
      <w:pPr>
        <w:pStyle w:val="Heading1"/>
      </w:pPr>
      <w:bookmarkStart w:id="20" w:name="_Toc472634736"/>
      <w:bookmarkStart w:id="21" w:name="_Toc472642617"/>
      <w:bookmarkStart w:id="22" w:name="_Toc472704925"/>
      <w:bookmarkStart w:id="23" w:name="_Toc8720980"/>
      <w:r w:rsidRPr="005E2437">
        <w:t>3</w:t>
      </w:r>
      <w:r w:rsidRPr="005E2437">
        <w:tab/>
        <w:t>Definitions</w:t>
      </w:r>
      <w:bookmarkEnd w:id="20"/>
      <w:bookmarkEnd w:id="21"/>
      <w:bookmarkEnd w:id="22"/>
      <w:bookmarkEnd w:id="23"/>
    </w:p>
    <w:p w:rsidR="006046CA" w:rsidRPr="005E2437" w:rsidRDefault="006046CA" w:rsidP="006046CA">
      <w:pPr>
        <w:pStyle w:val="Heading2"/>
        <w:tabs>
          <w:tab w:val="clear" w:pos="794"/>
          <w:tab w:val="clear" w:pos="1191"/>
          <w:tab w:val="clear" w:pos="1588"/>
          <w:tab w:val="clear" w:pos="1985"/>
        </w:tabs>
        <w:overflowPunct/>
        <w:autoSpaceDE/>
        <w:autoSpaceDN/>
        <w:adjustRightInd/>
        <w:ind w:left="0" w:firstLine="0"/>
        <w:textAlignment w:val="auto"/>
        <w:rPr>
          <w:rFonts w:eastAsia="SimSun"/>
        </w:rPr>
      </w:pPr>
      <w:bookmarkStart w:id="24" w:name="_Toc472634737"/>
      <w:bookmarkStart w:id="25" w:name="_Toc472642618"/>
      <w:bookmarkStart w:id="26" w:name="_Toc472704926"/>
      <w:bookmarkStart w:id="27" w:name="_Toc8720981"/>
      <w:r w:rsidRPr="005E2437">
        <w:rPr>
          <w:rFonts w:eastAsia="SimSun"/>
        </w:rPr>
        <w:t>3.1</w:t>
      </w:r>
      <w:r w:rsidRPr="005E2437">
        <w:rPr>
          <w:rFonts w:eastAsia="SimSun"/>
        </w:rPr>
        <w:tab/>
        <w:t>Terms defined elsewhere</w:t>
      </w:r>
      <w:bookmarkEnd w:id="24"/>
      <w:bookmarkEnd w:id="25"/>
      <w:bookmarkEnd w:id="26"/>
      <w:bookmarkEnd w:id="27"/>
    </w:p>
    <w:p w:rsidR="006046CA" w:rsidRPr="005E2437" w:rsidRDefault="006046CA" w:rsidP="006046CA">
      <w:r w:rsidRPr="005E2437">
        <w:t>This Recommendation uses the following terms defined elsewhere:</w:t>
      </w:r>
    </w:p>
    <w:p w:rsidR="006046CA" w:rsidRPr="005E2437" w:rsidRDefault="006046CA" w:rsidP="006046CA">
      <w:pPr>
        <w:rPr>
          <w:lang w:val="en-US"/>
        </w:rPr>
      </w:pPr>
      <w:r w:rsidRPr="005E2437">
        <w:rPr>
          <w:highlight w:val="yellow"/>
        </w:rPr>
        <w:t>TBD</w:t>
      </w:r>
    </w:p>
    <w:p w:rsidR="006046CA" w:rsidRPr="005E2437" w:rsidRDefault="006046CA" w:rsidP="006046CA">
      <w:pPr>
        <w:pStyle w:val="Heading2"/>
        <w:tabs>
          <w:tab w:val="clear" w:pos="794"/>
          <w:tab w:val="clear" w:pos="1191"/>
          <w:tab w:val="clear" w:pos="1588"/>
          <w:tab w:val="clear" w:pos="1985"/>
        </w:tabs>
        <w:overflowPunct/>
        <w:autoSpaceDE/>
        <w:autoSpaceDN/>
        <w:adjustRightInd/>
        <w:ind w:left="0" w:firstLine="0"/>
        <w:textAlignment w:val="auto"/>
      </w:pPr>
      <w:bookmarkStart w:id="28" w:name="_Toc472634738"/>
      <w:bookmarkStart w:id="29" w:name="_Toc472642619"/>
      <w:bookmarkStart w:id="30" w:name="_Toc472704927"/>
      <w:bookmarkStart w:id="31" w:name="_Toc8720982"/>
      <w:r w:rsidRPr="005E2437">
        <w:rPr>
          <w:rFonts w:eastAsia="SimSun"/>
        </w:rPr>
        <w:t>3.2</w:t>
      </w:r>
      <w:r w:rsidRPr="005E2437">
        <w:rPr>
          <w:rFonts w:eastAsia="SimSun"/>
        </w:rPr>
        <w:tab/>
        <w:t>Terms defined in this Recommendation</w:t>
      </w:r>
      <w:bookmarkEnd w:id="28"/>
      <w:bookmarkEnd w:id="29"/>
      <w:bookmarkEnd w:id="30"/>
      <w:bookmarkEnd w:id="31"/>
    </w:p>
    <w:p w:rsidR="006046CA" w:rsidRPr="005E2437" w:rsidRDefault="006046CA" w:rsidP="006046CA">
      <w:r w:rsidRPr="005E2437">
        <w:rPr>
          <w:highlight w:val="yellow"/>
        </w:rPr>
        <w:t>TBD</w:t>
      </w:r>
    </w:p>
    <w:p w:rsidR="006046CA" w:rsidRPr="005E2437" w:rsidRDefault="006046CA" w:rsidP="006046CA"/>
    <w:p w:rsidR="006046CA" w:rsidRPr="005E2437" w:rsidRDefault="006046CA" w:rsidP="006046CA">
      <w:pPr>
        <w:pStyle w:val="Heading1"/>
      </w:pPr>
      <w:bookmarkStart w:id="32" w:name="_Toc472634739"/>
      <w:bookmarkStart w:id="33" w:name="_Toc472642620"/>
      <w:bookmarkStart w:id="34" w:name="_Toc472704928"/>
      <w:bookmarkStart w:id="35" w:name="_Toc8720983"/>
      <w:r w:rsidRPr="005E2437">
        <w:t>4</w:t>
      </w:r>
      <w:r w:rsidRPr="005E2437">
        <w:tab/>
        <w:t>Abbreviations and acronyms</w:t>
      </w:r>
      <w:bookmarkEnd w:id="32"/>
      <w:bookmarkEnd w:id="33"/>
      <w:bookmarkEnd w:id="34"/>
      <w:bookmarkEnd w:id="35"/>
    </w:p>
    <w:p w:rsidR="006046CA" w:rsidRPr="005E2437" w:rsidRDefault="006046CA" w:rsidP="006046CA">
      <w:r w:rsidRPr="005E2437">
        <w:t>This Recommendation uses the following abbreviations and acronyms:</w:t>
      </w:r>
    </w:p>
    <w:tbl>
      <w:tblPr>
        <w:tblStyle w:val="TableGrid"/>
        <w:tblW w:w="96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6046CA" w:rsidRPr="005E2437" w:rsidTr="00F118F1">
        <w:tc>
          <w:tcPr>
            <w:tcW w:w="1417" w:type="dxa"/>
            <w:shd w:val="clear" w:color="auto" w:fill="auto"/>
          </w:tcPr>
          <w:p w:rsidR="006046CA" w:rsidRPr="005E2437" w:rsidRDefault="006046CA" w:rsidP="00F118F1">
            <w:r>
              <w:t>AR</w:t>
            </w:r>
          </w:p>
        </w:tc>
        <w:tc>
          <w:tcPr>
            <w:tcW w:w="8277" w:type="dxa"/>
            <w:shd w:val="clear" w:color="auto" w:fill="auto"/>
          </w:tcPr>
          <w:p w:rsidR="006046CA" w:rsidRPr="005E2437" w:rsidRDefault="006046CA" w:rsidP="00F118F1">
            <w:r>
              <w:t>Augmented</w:t>
            </w:r>
            <w:r w:rsidRPr="005E2437">
              <w:t xml:space="preserve"> Reality</w:t>
            </w:r>
          </w:p>
        </w:tc>
      </w:tr>
      <w:tr w:rsidR="006046CA" w:rsidRPr="005E2437" w:rsidTr="00F118F1">
        <w:tc>
          <w:tcPr>
            <w:tcW w:w="1417" w:type="dxa"/>
            <w:shd w:val="clear" w:color="auto" w:fill="auto"/>
          </w:tcPr>
          <w:p w:rsidR="006046CA" w:rsidRPr="005E2437" w:rsidRDefault="006046CA" w:rsidP="00F118F1"/>
        </w:tc>
        <w:tc>
          <w:tcPr>
            <w:tcW w:w="8277" w:type="dxa"/>
            <w:shd w:val="clear" w:color="auto" w:fill="auto"/>
          </w:tcPr>
          <w:p w:rsidR="006046CA" w:rsidRPr="005E2437" w:rsidRDefault="006046CA" w:rsidP="00F118F1">
            <w:pPr>
              <w:rPr>
                <w:lang w:eastAsia="zh-CN"/>
              </w:rPr>
            </w:pPr>
          </w:p>
        </w:tc>
      </w:tr>
    </w:tbl>
    <w:p w:rsidR="006046CA" w:rsidRPr="005E2437" w:rsidRDefault="006046CA" w:rsidP="006046CA">
      <w:pPr>
        <w:pStyle w:val="Heading1"/>
      </w:pPr>
      <w:bookmarkStart w:id="36" w:name="_Toc472634740"/>
      <w:bookmarkStart w:id="37" w:name="_Toc472642621"/>
      <w:bookmarkStart w:id="38" w:name="_Toc472704929"/>
      <w:bookmarkStart w:id="39" w:name="_Toc8720984"/>
      <w:r w:rsidRPr="005E2437">
        <w:t>5</w:t>
      </w:r>
      <w:r w:rsidRPr="005E2437">
        <w:tab/>
        <w:t>Conventions</w:t>
      </w:r>
      <w:bookmarkEnd w:id="36"/>
      <w:bookmarkEnd w:id="37"/>
      <w:bookmarkEnd w:id="38"/>
      <w:bookmarkEnd w:id="39"/>
    </w:p>
    <w:p w:rsidR="006046CA" w:rsidRPr="005E2437" w:rsidRDefault="006046CA" w:rsidP="006046CA">
      <w:pPr>
        <w:rPr>
          <w:highlight w:val="yellow"/>
        </w:rPr>
      </w:pPr>
      <w:r w:rsidRPr="005E2437">
        <w:rPr>
          <w:highlight w:val="yellow"/>
        </w:rPr>
        <w:t>TBD</w:t>
      </w:r>
    </w:p>
    <w:p w:rsidR="006046CA" w:rsidRDefault="006046CA" w:rsidP="006046CA"/>
    <w:p w:rsidR="006046CA" w:rsidRDefault="006046CA" w:rsidP="006046CA">
      <w:pPr>
        <w:pStyle w:val="Heading1"/>
        <w:rPr>
          <w:rFonts w:eastAsia="MS Mincho"/>
          <w:lang w:eastAsia="ja-JP"/>
        </w:rPr>
      </w:pPr>
      <w:bookmarkStart w:id="40" w:name="_Toc8720985"/>
      <w:r w:rsidRPr="00897F86">
        <w:t>6</w:t>
      </w:r>
      <w:r w:rsidRPr="00897F86">
        <w:tab/>
      </w:r>
      <w:r w:rsidRPr="005E2437">
        <w:t>Augmented Reality System Configuration and Taxonomy</w:t>
      </w:r>
      <w:bookmarkEnd w:id="40"/>
    </w:p>
    <w:p w:rsidR="006046CA" w:rsidRPr="000569E0" w:rsidRDefault="006046CA" w:rsidP="006046CA">
      <w:pPr>
        <w:pStyle w:val="Heading2"/>
        <w:tabs>
          <w:tab w:val="clear" w:pos="794"/>
          <w:tab w:val="clear" w:pos="1191"/>
          <w:tab w:val="clear" w:pos="1588"/>
          <w:tab w:val="clear" w:pos="1985"/>
        </w:tabs>
        <w:overflowPunct/>
        <w:autoSpaceDE/>
        <w:autoSpaceDN/>
        <w:adjustRightInd/>
        <w:ind w:left="0" w:firstLine="0"/>
        <w:textAlignment w:val="auto"/>
        <w:rPr>
          <w:rFonts w:eastAsia="SimSun"/>
        </w:rPr>
      </w:pPr>
      <w:bookmarkStart w:id="41" w:name="_Toc472631271"/>
      <w:bookmarkStart w:id="42" w:name="_Toc473025438"/>
      <w:bookmarkStart w:id="43" w:name="_Toc8720986"/>
      <w:r w:rsidRPr="00817976">
        <w:rPr>
          <w:rFonts w:eastAsia="SimSun"/>
        </w:rPr>
        <w:t>6.1</w:t>
      </w:r>
      <w:r w:rsidRPr="00817976">
        <w:rPr>
          <w:rFonts w:eastAsia="SimSun"/>
        </w:rPr>
        <w:tab/>
      </w:r>
      <w:bookmarkEnd w:id="41"/>
      <w:bookmarkEnd w:id="42"/>
      <w:r w:rsidRPr="005E2437">
        <w:rPr>
          <w:rFonts w:eastAsia="SimSun"/>
        </w:rPr>
        <w:t>Overview</w:t>
      </w:r>
      <w:bookmarkEnd w:id="43"/>
    </w:p>
    <w:p w:rsidR="006046CA" w:rsidRDefault="006046CA" w:rsidP="006046CA">
      <w:pPr>
        <w:rPr>
          <w:rFonts w:eastAsiaTheme="minorHAnsi"/>
        </w:rPr>
      </w:pPr>
      <w:r>
        <w:rPr>
          <w:lang w:eastAsia="zh-CN"/>
        </w:rPr>
        <w:t>To achieve ideal and realistic AR effect</w:t>
      </w:r>
      <w:r>
        <w:rPr>
          <w:rFonts w:hint="eastAsia"/>
          <w:lang w:eastAsia="zh-CN"/>
        </w:rPr>
        <w:t>, a</w:t>
      </w:r>
      <w:r>
        <w:rPr>
          <w:rFonts w:eastAsiaTheme="minorHAnsi"/>
        </w:rPr>
        <w:t>n AR service application system is usually composed of the support of AR mobile device, network, and platform</w:t>
      </w:r>
      <w:r w:rsidR="006F6455" w:rsidDel="006F6455">
        <w:rPr>
          <w:rFonts w:eastAsiaTheme="minorHAnsi"/>
        </w:rPr>
        <w:t xml:space="preserve"> </w:t>
      </w:r>
      <w:r>
        <w:rPr>
          <w:rFonts w:eastAsiaTheme="minorHAnsi"/>
        </w:rPr>
        <w:t xml:space="preserve">(s). </w:t>
      </w:r>
      <w:r w:rsidRPr="00CF51D5">
        <w:rPr>
          <w:rFonts w:eastAsiaTheme="minorHAnsi"/>
        </w:rPr>
        <w:t>It should be noted that at the current stage, the AR service loca</w:t>
      </w:r>
      <w:r>
        <w:rPr>
          <w:rFonts w:eastAsiaTheme="minorHAnsi"/>
        </w:rPr>
        <w:t>lly processed on  device</w:t>
      </w:r>
      <w:r w:rsidRPr="00CF51D5">
        <w:rPr>
          <w:rFonts w:eastAsiaTheme="minorHAnsi"/>
        </w:rPr>
        <w:t xml:space="preserve"> occupies a large part of the form, and in such applications, network and platform support may not be needed.</w:t>
      </w:r>
    </w:p>
    <w:p w:rsidR="006046CA" w:rsidRDefault="006046CA" w:rsidP="006046CA">
      <w:pPr>
        <w:rPr>
          <w:lang w:eastAsia="zh-CN"/>
        </w:rPr>
      </w:pPr>
    </w:p>
    <w:p w:rsidR="006046CA" w:rsidRDefault="006046CA" w:rsidP="006046CA">
      <w:pPr>
        <w:rPr>
          <w:lang w:eastAsia="zh-CN"/>
        </w:rPr>
      </w:pPr>
      <w:r w:rsidRPr="002D2762">
        <w:rPr>
          <w:b/>
          <w:lang w:eastAsia="zh-CN"/>
        </w:rPr>
        <w:lastRenderedPageBreak/>
        <w:t>AR Device:</w:t>
      </w:r>
      <w:r>
        <w:rPr>
          <w:lang w:eastAsia="zh-CN"/>
        </w:rPr>
        <w:t xml:space="preserve"> AR glasses, smart phone, model acquisition device (depth camera, camera group, infrared transceiver), interactive facilities</w:t>
      </w:r>
    </w:p>
    <w:p w:rsidR="006046CA" w:rsidRPr="00A648C0" w:rsidRDefault="006046CA" w:rsidP="006046CA">
      <w:pPr>
        <w:rPr>
          <w:lang w:eastAsia="zh-CN"/>
        </w:rPr>
      </w:pPr>
      <w:r w:rsidRPr="002D2762">
        <w:rPr>
          <w:b/>
          <w:lang w:eastAsia="zh-CN"/>
        </w:rPr>
        <w:t>Network:</w:t>
      </w:r>
      <w:r>
        <w:rPr>
          <w:lang w:eastAsia="zh-CN"/>
        </w:rPr>
        <w:t xml:space="preserve"> (low-delay) WLAN, 4G</w:t>
      </w:r>
      <w:r>
        <w:rPr>
          <w:rFonts w:hint="eastAsia"/>
          <w:lang w:eastAsia="zh-CN"/>
        </w:rPr>
        <w:t>/</w:t>
      </w:r>
      <w:r>
        <w:rPr>
          <w:lang w:eastAsia="zh-CN"/>
        </w:rPr>
        <w:t>5G network</w:t>
      </w:r>
    </w:p>
    <w:p w:rsidR="006046CA" w:rsidRDefault="006046CA" w:rsidP="006046CA">
      <w:pPr>
        <w:rPr>
          <w:lang w:eastAsia="zh-CN"/>
        </w:rPr>
      </w:pPr>
      <w:r w:rsidRPr="002D2762">
        <w:rPr>
          <w:b/>
          <w:lang w:eastAsia="zh-CN"/>
        </w:rPr>
        <w:t>AR Platform:</w:t>
      </w:r>
      <w:r>
        <w:rPr>
          <w:lang w:eastAsia="zh-CN"/>
        </w:rPr>
        <w:t xml:space="preserve"> content authoring platform, A/V stream forwarding platform, content recognition platform, A/V rendering platform, geographic model storage platform</w:t>
      </w:r>
    </w:p>
    <w:p w:rsidR="008E128A" w:rsidRDefault="008E128A" w:rsidP="006046CA">
      <w:pPr>
        <w:rPr>
          <w:lang w:eastAsia="zh-CN"/>
        </w:rPr>
      </w:pPr>
    </w:p>
    <w:p w:rsidR="006F6455" w:rsidRPr="00DD2C9E" w:rsidRDefault="006F6455" w:rsidP="00DD2C9E">
      <w:pPr>
        <w:pStyle w:val="Heading2"/>
        <w:tabs>
          <w:tab w:val="clear" w:pos="794"/>
          <w:tab w:val="clear" w:pos="1191"/>
          <w:tab w:val="clear" w:pos="1588"/>
          <w:tab w:val="clear" w:pos="1985"/>
        </w:tabs>
        <w:overflowPunct/>
        <w:autoSpaceDE/>
        <w:autoSpaceDN/>
        <w:adjustRightInd/>
        <w:ind w:left="0" w:firstLine="0"/>
        <w:textAlignment w:val="auto"/>
        <w:rPr>
          <w:rFonts w:eastAsia="SimSun"/>
        </w:rPr>
      </w:pPr>
      <w:bookmarkStart w:id="44" w:name="_Toc8720987"/>
      <w:bookmarkStart w:id="45" w:name="_Toc531687270"/>
      <w:r w:rsidRPr="00DD2C9E">
        <w:rPr>
          <w:rFonts w:eastAsia="SimSun"/>
        </w:rPr>
        <w:t xml:space="preserve">6.2 </w:t>
      </w:r>
      <w:r w:rsidR="00946271">
        <w:rPr>
          <w:rFonts w:eastAsia="SimSun"/>
        </w:rPr>
        <w:tab/>
      </w:r>
      <w:r w:rsidRPr="00DD2C9E">
        <w:rPr>
          <w:rFonts w:eastAsia="SimSun"/>
        </w:rPr>
        <w:t>Typical AR Service Use Cases</w:t>
      </w:r>
      <w:bookmarkEnd w:id="44"/>
    </w:p>
    <w:p w:rsidR="006046CA" w:rsidRPr="006046CA" w:rsidRDefault="006046CA" w:rsidP="006046CA">
      <w:pPr>
        <w:rPr>
          <w:rFonts w:eastAsiaTheme="minorHAnsi"/>
        </w:rPr>
      </w:pPr>
      <w:r>
        <w:rPr>
          <w:rFonts w:eastAsiaTheme="minorHAnsi"/>
        </w:rPr>
        <w:t>There are two typical AR services,</w:t>
      </w:r>
      <w:r w:rsidRPr="006046CA">
        <w:rPr>
          <w:rFonts w:eastAsiaTheme="minorHAnsi"/>
        </w:rPr>
        <w:t xml:space="preserve"> Face AR Service and Space-Based AR Service. The former mainly performs processing and display of augmented information on the human face, while the latter is suitable for other objects and spaces remaining</w:t>
      </w:r>
      <w:bookmarkEnd w:id="45"/>
      <w:r w:rsidR="006F6455">
        <w:rPr>
          <w:rFonts w:eastAsiaTheme="minorHAnsi"/>
        </w:rPr>
        <w:t>.</w:t>
      </w:r>
    </w:p>
    <w:p w:rsidR="006046CA" w:rsidRDefault="006046CA" w:rsidP="006046CA">
      <w:pPr>
        <w:pStyle w:val="Heading2"/>
        <w:tabs>
          <w:tab w:val="clear" w:pos="794"/>
          <w:tab w:val="clear" w:pos="1191"/>
          <w:tab w:val="clear" w:pos="1588"/>
          <w:tab w:val="clear" w:pos="1985"/>
        </w:tabs>
        <w:overflowPunct/>
        <w:autoSpaceDE/>
        <w:autoSpaceDN/>
        <w:adjustRightInd/>
        <w:ind w:left="0" w:firstLine="0"/>
        <w:textAlignment w:val="auto"/>
        <w:rPr>
          <w:rFonts w:eastAsia="SimSun"/>
        </w:rPr>
      </w:pPr>
      <w:bookmarkStart w:id="46" w:name="_Toc8720988"/>
      <w:r w:rsidRPr="00817976">
        <w:rPr>
          <w:rFonts w:eastAsia="SimSun"/>
        </w:rPr>
        <w:t>6.</w:t>
      </w:r>
      <w:r>
        <w:rPr>
          <w:rFonts w:eastAsia="SimSun" w:hint="eastAsia"/>
          <w:lang w:eastAsia="zh-CN"/>
        </w:rPr>
        <w:t>2</w:t>
      </w:r>
      <w:r w:rsidR="006F6455">
        <w:rPr>
          <w:rFonts w:eastAsia="SimSun"/>
          <w:lang w:eastAsia="zh-CN"/>
        </w:rPr>
        <w:t>.1</w:t>
      </w:r>
      <w:r w:rsidRPr="00817976">
        <w:rPr>
          <w:rFonts w:eastAsia="SimSun"/>
        </w:rPr>
        <w:tab/>
      </w:r>
      <w:r w:rsidRPr="005E2437">
        <w:rPr>
          <w:rFonts w:eastAsia="SimSun"/>
        </w:rPr>
        <w:t>Fa</w:t>
      </w:r>
      <w:r>
        <w:rPr>
          <w:rFonts w:eastAsia="SimSun"/>
        </w:rPr>
        <w:t>ce AR Service</w:t>
      </w:r>
      <w:bookmarkEnd w:id="46"/>
    </w:p>
    <w:p w:rsidR="006046CA" w:rsidRPr="00E724F7" w:rsidRDefault="006046CA" w:rsidP="006046CA">
      <w:pPr>
        <w:rPr>
          <w:lang w:val="en-US" w:eastAsia="zh-CN"/>
        </w:rPr>
      </w:pPr>
      <w:r>
        <w:rPr>
          <w:rFonts w:hint="eastAsia"/>
          <w:lang w:val="en-US" w:eastAsia="zh-CN"/>
        </w:rPr>
        <w:t xml:space="preserve">There are mainly two types of face AR services: user local </w:t>
      </w:r>
      <w:r>
        <w:rPr>
          <w:lang w:val="en-US" w:eastAsia="zh-CN"/>
        </w:rPr>
        <w:t>service</w:t>
      </w:r>
      <w:r>
        <w:rPr>
          <w:rFonts w:hint="eastAsia"/>
          <w:lang w:val="en-US" w:eastAsia="zh-CN"/>
        </w:rPr>
        <w:t xml:space="preserve"> and </w:t>
      </w:r>
      <w:r>
        <w:rPr>
          <w:lang w:val="en-US" w:eastAsia="zh-CN"/>
        </w:rPr>
        <w:t xml:space="preserve">remote </w:t>
      </w:r>
      <w:r>
        <w:rPr>
          <w:rFonts w:hint="eastAsia"/>
          <w:lang w:val="en-US" w:eastAsia="zh-CN"/>
        </w:rPr>
        <w:t xml:space="preserve">call </w:t>
      </w:r>
      <w:r>
        <w:rPr>
          <w:lang w:val="en-US" w:eastAsia="zh-CN"/>
        </w:rPr>
        <w:t>service. Former ones are designed for the user to experience AR effect in real time right on the capture device itself, while the processing workflow is completed inside the device in most cases. The latter ones will deliver the captured content to opposite user device(s) through network and platform, and the processing workflow can be executed either inside the device or on the platform.</w:t>
      </w:r>
    </w:p>
    <w:p w:rsidR="006046CA" w:rsidRPr="00817976" w:rsidRDefault="006046CA" w:rsidP="006046CA">
      <w:pPr>
        <w:pStyle w:val="Heading2"/>
        <w:tabs>
          <w:tab w:val="clear" w:pos="794"/>
          <w:tab w:val="clear" w:pos="1191"/>
          <w:tab w:val="clear" w:pos="1588"/>
          <w:tab w:val="clear" w:pos="1985"/>
        </w:tabs>
        <w:overflowPunct/>
        <w:autoSpaceDE/>
        <w:autoSpaceDN/>
        <w:adjustRightInd/>
        <w:ind w:left="0" w:firstLine="0"/>
        <w:textAlignment w:val="auto"/>
        <w:rPr>
          <w:rFonts w:eastAsia="SimSun"/>
        </w:rPr>
      </w:pPr>
      <w:bookmarkStart w:id="47" w:name="_Toc8720989"/>
      <w:r w:rsidRPr="00817976">
        <w:rPr>
          <w:rFonts w:eastAsia="SimSun"/>
        </w:rPr>
        <w:t>6.</w:t>
      </w:r>
      <w:r w:rsidR="006F6455">
        <w:rPr>
          <w:rFonts w:eastAsia="SimSun"/>
          <w:lang w:eastAsia="zh-CN"/>
        </w:rPr>
        <w:t>2.2</w:t>
      </w:r>
      <w:r w:rsidRPr="00817976">
        <w:rPr>
          <w:rFonts w:eastAsia="SimSun"/>
        </w:rPr>
        <w:tab/>
      </w:r>
      <w:r>
        <w:rPr>
          <w:rFonts w:eastAsia="SimSun"/>
        </w:rPr>
        <w:t>Space-Based</w:t>
      </w:r>
      <w:r w:rsidRPr="005E2437">
        <w:rPr>
          <w:rFonts w:eastAsia="SimSun"/>
        </w:rPr>
        <w:t xml:space="preserve"> </w:t>
      </w:r>
      <w:r>
        <w:rPr>
          <w:rFonts w:eastAsia="SimSun"/>
        </w:rPr>
        <w:t>AR Service</w:t>
      </w:r>
      <w:bookmarkEnd w:id="47"/>
    </w:p>
    <w:p w:rsidR="006046CA" w:rsidRDefault="006046CA" w:rsidP="006046CA">
      <w:pPr>
        <w:rPr>
          <w:lang w:eastAsia="zh-CN"/>
        </w:rPr>
      </w:pPr>
      <w:r>
        <w:rPr>
          <w:rFonts w:eastAsia="SimSun"/>
        </w:rPr>
        <w:t>Space-Based</w:t>
      </w:r>
      <w:r w:rsidRPr="005E2437">
        <w:rPr>
          <w:rFonts w:eastAsia="SimSun"/>
        </w:rPr>
        <w:t xml:space="preserve"> </w:t>
      </w:r>
      <w:r>
        <w:rPr>
          <w:rFonts w:eastAsia="SimSun"/>
        </w:rPr>
        <w:t>AR Service</w:t>
      </w:r>
      <w:r>
        <w:rPr>
          <w:lang w:eastAsia="zh-CN"/>
        </w:rPr>
        <w:t>’s development can be divided into three stages: marker-given or plane based AR service, indoor room scale AR service and outdoor environment scale AR service. The first one requires the ability to detect a known marker like QR code or a horizontal plane. Second stage needs the service to recognize all the objects in one single room and obtain their surface. While in the most advanced last stage, the AR service will work pretty well and put virtual parts in outdoor space which could be quite large.</w:t>
      </w:r>
    </w:p>
    <w:p w:rsidR="006F6455" w:rsidRDefault="006F6455" w:rsidP="006046CA">
      <w:pPr>
        <w:rPr>
          <w:lang w:eastAsia="zh-CN"/>
        </w:rPr>
      </w:pPr>
    </w:p>
    <w:p w:rsidR="006F6455" w:rsidRPr="00325B09" w:rsidRDefault="006F6455" w:rsidP="006F6455">
      <w:pPr>
        <w:pStyle w:val="Heading2"/>
        <w:tabs>
          <w:tab w:val="clear" w:pos="794"/>
          <w:tab w:val="clear" w:pos="1191"/>
          <w:tab w:val="clear" w:pos="1588"/>
          <w:tab w:val="clear" w:pos="1985"/>
        </w:tabs>
        <w:overflowPunct/>
        <w:autoSpaceDE/>
        <w:autoSpaceDN/>
        <w:adjustRightInd/>
        <w:ind w:left="0" w:firstLine="0"/>
        <w:textAlignment w:val="auto"/>
        <w:rPr>
          <w:rFonts w:eastAsia="SimSun"/>
        </w:rPr>
      </w:pPr>
      <w:bookmarkStart w:id="48" w:name="_Toc8720990"/>
      <w:r w:rsidRPr="00325B09">
        <w:rPr>
          <w:rFonts w:eastAsia="SimSun"/>
        </w:rPr>
        <w:t>6.3</w:t>
      </w:r>
      <w:r w:rsidRPr="00325B09">
        <w:rPr>
          <w:rFonts w:eastAsia="SimSun"/>
        </w:rPr>
        <w:tab/>
        <w:t>Technical Classification</w:t>
      </w:r>
      <w:bookmarkEnd w:id="48"/>
    </w:p>
    <w:p w:rsidR="006F6455" w:rsidRPr="00DD2C9E" w:rsidRDefault="006F6455" w:rsidP="006F6455">
      <w:pPr>
        <w:rPr>
          <w:rFonts w:eastAsia="MS Mincho"/>
        </w:rPr>
      </w:pPr>
      <w:r>
        <w:rPr>
          <w:rFonts w:eastAsiaTheme="minorHAnsi"/>
        </w:rPr>
        <w:t>Augmented R</w:t>
      </w:r>
      <w:r w:rsidRPr="004C384F">
        <w:rPr>
          <w:rFonts w:eastAsiaTheme="minorHAnsi"/>
        </w:rPr>
        <w:t xml:space="preserve">eality </w:t>
      </w:r>
      <w:r>
        <w:rPr>
          <w:rFonts w:eastAsiaTheme="minorHAnsi"/>
        </w:rPr>
        <w:t>service</w:t>
      </w:r>
      <w:r w:rsidRPr="004C384F">
        <w:rPr>
          <w:rFonts w:eastAsiaTheme="minorHAnsi"/>
        </w:rPr>
        <w:t xml:space="preserve"> implementation technology can be divided into three categories</w:t>
      </w:r>
      <w:r>
        <w:rPr>
          <w:rFonts w:eastAsiaTheme="minorHAnsi"/>
        </w:rPr>
        <w:t>, mainly by the display methods: Video See-through (VST) Augmented Reality</w:t>
      </w:r>
      <w:r>
        <w:rPr>
          <w:rFonts w:hint="eastAsia"/>
          <w:lang w:eastAsia="zh-CN"/>
        </w:rPr>
        <w:t xml:space="preserve">, </w:t>
      </w:r>
      <w:r>
        <w:rPr>
          <w:rFonts w:eastAsiaTheme="minorHAnsi"/>
        </w:rPr>
        <w:t>Optical See-through (OST) Augmented Reality and Spatial Augmented Reality (SAR).</w:t>
      </w:r>
    </w:p>
    <w:p w:rsidR="006F6455" w:rsidRDefault="006F6455" w:rsidP="006F6455">
      <w:pPr>
        <w:pStyle w:val="Heading2"/>
        <w:tabs>
          <w:tab w:val="clear" w:pos="794"/>
          <w:tab w:val="clear" w:pos="1191"/>
          <w:tab w:val="clear" w:pos="1588"/>
          <w:tab w:val="clear" w:pos="1985"/>
        </w:tabs>
        <w:overflowPunct/>
        <w:autoSpaceDE/>
        <w:autoSpaceDN/>
        <w:adjustRightInd/>
        <w:ind w:left="0" w:firstLine="0"/>
        <w:textAlignment w:val="auto"/>
        <w:rPr>
          <w:rFonts w:eastAsia="SimSun"/>
        </w:rPr>
      </w:pPr>
      <w:bookmarkStart w:id="49" w:name="_Toc8720991"/>
      <w:r>
        <w:rPr>
          <w:rFonts w:hint="eastAsia"/>
          <w:lang w:eastAsia="zh-CN"/>
        </w:rPr>
        <w:t>6.3.1</w:t>
      </w:r>
      <w:r>
        <w:rPr>
          <w:rFonts w:hint="eastAsia"/>
          <w:lang w:eastAsia="zh-CN"/>
        </w:rPr>
        <w:tab/>
      </w:r>
      <w:r>
        <w:rPr>
          <w:rFonts w:eastAsia="SimSun"/>
        </w:rPr>
        <w:t>Video See-through AR Service</w:t>
      </w:r>
      <w:bookmarkEnd w:id="49"/>
    </w:p>
    <w:p w:rsidR="006F6455" w:rsidRDefault="006F6455" w:rsidP="006F6455">
      <w:pPr>
        <w:rPr>
          <w:lang w:val="en-US" w:eastAsia="zh-CN"/>
        </w:rPr>
      </w:pPr>
      <w:r>
        <w:rPr>
          <w:lang w:val="en-US" w:eastAsia="zh-CN"/>
        </w:rPr>
        <w:t>Video See-through (VST) AR service captures the images of real world via camera system and display both of the images and virtual parts integrated on one screen, for example those mounted on smartphones or tablets.</w:t>
      </w:r>
      <w:r>
        <w:rPr>
          <w:rFonts w:hint="eastAsia"/>
          <w:lang w:val="en-US" w:eastAsia="zh-CN"/>
        </w:rPr>
        <w:t xml:space="preserve"> </w:t>
      </w:r>
      <w:r>
        <w:rPr>
          <w:lang w:val="en-US" w:eastAsia="zh-CN"/>
        </w:rPr>
        <w:t>Users usually take the VST device in hands and experience the service just like using common apps.</w:t>
      </w:r>
    </w:p>
    <w:p w:rsidR="006F6455" w:rsidRPr="006F6455" w:rsidRDefault="006F6455" w:rsidP="006F6455">
      <w:pPr>
        <w:rPr>
          <w:lang w:val="en-US" w:eastAsia="zh-CN"/>
        </w:rPr>
      </w:pPr>
      <w:r>
        <w:rPr>
          <w:rFonts w:hint="eastAsia"/>
          <w:lang w:val="en-US" w:eastAsia="zh-CN"/>
        </w:rPr>
        <w:t xml:space="preserve">The most </w:t>
      </w:r>
      <w:r>
        <w:rPr>
          <w:lang w:val="en-US" w:eastAsia="zh-CN"/>
        </w:rPr>
        <w:t>widely used applications of this type are face AR services based on data captured by front camera on mobile smart devices, and daily or gaming applications based on data captured by rear camera on same devices.</w:t>
      </w:r>
    </w:p>
    <w:p w:rsidR="006F6455" w:rsidRDefault="006F6455" w:rsidP="006F6455">
      <w:pPr>
        <w:pStyle w:val="Heading2"/>
        <w:tabs>
          <w:tab w:val="clear" w:pos="794"/>
          <w:tab w:val="clear" w:pos="1191"/>
          <w:tab w:val="clear" w:pos="1588"/>
          <w:tab w:val="clear" w:pos="1985"/>
        </w:tabs>
        <w:overflowPunct/>
        <w:autoSpaceDE/>
        <w:autoSpaceDN/>
        <w:adjustRightInd/>
        <w:ind w:left="0" w:firstLine="0"/>
        <w:textAlignment w:val="auto"/>
        <w:rPr>
          <w:lang w:eastAsia="zh-CN"/>
        </w:rPr>
      </w:pPr>
      <w:bookmarkStart w:id="50" w:name="_Toc8720992"/>
      <w:r>
        <w:rPr>
          <w:lang w:val="en-US" w:eastAsia="zh-CN"/>
        </w:rPr>
        <w:t>6.3.2</w:t>
      </w:r>
      <w:r>
        <w:rPr>
          <w:lang w:val="en-US" w:eastAsia="zh-CN"/>
        </w:rPr>
        <w:tab/>
      </w:r>
      <w:r>
        <w:rPr>
          <w:rFonts w:eastAsia="SimSun"/>
        </w:rPr>
        <w:t>Optical See-through</w:t>
      </w:r>
      <w:r w:rsidRPr="005E2437">
        <w:rPr>
          <w:rFonts w:eastAsia="SimSun"/>
        </w:rPr>
        <w:t xml:space="preserve"> </w:t>
      </w:r>
      <w:r>
        <w:rPr>
          <w:rFonts w:eastAsia="SimSun"/>
        </w:rPr>
        <w:t>AR Service</w:t>
      </w:r>
      <w:bookmarkEnd w:id="50"/>
    </w:p>
    <w:p w:rsidR="006F6455" w:rsidRDefault="006F6455" w:rsidP="006F6455">
      <w:pPr>
        <w:rPr>
          <w:lang w:eastAsia="zh-CN"/>
        </w:rPr>
      </w:pPr>
      <w:r>
        <w:rPr>
          <w:lang w:eastAsia="zh-CN"/>
        </w:rPr>
        <w:t>Optical See-through</w:t>
      </w:r>
      <w:r w:rsidR="004014D1">
        <w:rPr>
          <w:lang w:eastAsia="zh-CN"/>
        </w:rPr>
        <w:t>(OST)</w:t>
      </w:r>
      <w:r>
        <w:rPr>
          <w:lang w:eastAsia="zh-CN"/>
        </w:rPr>
        <w:t xml:space="preserve"> AR service adds the virtual parts directly on real environment without taking the images of it, which usually uses Head Mounted Display (HMD) to achieve that. </w:t>
      </w:r>
      <w:r w:rsidRPr="003F145D">
        <w:rPr>
          <w:lang w:eastAsia="zh-CN"/>
        </w:rPr>
        <w:t xml:space="preserve">At present, this type of HMD </w:t>
      </w:r>
      <w:r>
        <w:rPr>
          <w:lang w:eastAsia="zh-CN"/>
        </w:rPr>
        <w:t>mainly uses</w:t>
      </w:r>
      <w:r w:rsidRPr="003F145D">
        <w:rPr>
          <w:lang w:eastAsia="zh-CN"/>
        </w:rPr>
        <w:t xml:space="preserve"> optical </w:t>
      </w:r>
      <w:r>
        <w:rPr>
          <w:lang w:eastAsia="zh-CN"/>
        </w:rPr>
        <w:t>material produced by</w:t>
      </w:r>
      <w:r w:rsidRPr="003F145D">
        <w:rPr>
          <w:lang w:eastAsia="zh-CN"/>
        </w:rPr>
        <w:t xml:space="preserve"> means of optical waveguide or </w:t>
      </w:r>
      <w:r w:rsidRPr="003F145D">
        <w:rPr>
          <w:lang w:eastAsia="zh-CN"/>
        </w:rPr>
        <w:lastRenderedPageBreak/>
        <w:t xml:space="preserve">free-form surface technology, and the experience of superimposing into real space is realized by displaying the picture </w:t>
      </w:r>
      <w:r>
        <w:rPr>
          <w:lang w:eastAsia="zh-CN"/>
        </w:rPr>
        <w:t xml:space="preserve">in a </w:t>
      </w:r>
      <w:r w:rsidRPr="003F145D">
        <w:rPr>
          <w:lang w:eastAsia="zh-CN"/>
        </w:rPr>
        <w:t>transparent lens.</w:t>
      </w:r>
      <w:r>
        <w:rPr>
          <w:lang w:eastAsia="zh-CN"/>
        </w:rPr>
        <w:t xml:space="preserve"> There are also some </w:t>
      </w:r>
      <w:r w:rsidRPr="003F145D">
        <w:rPr>
          <w:lang w:eastAsia="zh-CN"/>
        </w:rPr>
        <w:t>schemes that use laser projection to achieve imaging on the retina direct</w:t>
      </w:r>
      <w:r>
        <w:rPr>
          <w:lang w:eastAsia="zh-CN"/>
        </w:rPr>
        <w:t>ly</w:t>
      </w:r>
      <w:r w:rsidRPr="003F145D">
        <w:rPr>
          <w:lang w:eastAsia="zh-CN"/>
        </w:rPr>
        <w:t>.</w:t>
      </w:r>
    </w:p>
    <w:p w:rsidR="006F6455" w:rsidRPr="006F6455" w:rsidRDefault="006F6455" w:rsidP="006F6455">
      <w:pPr>
        <w:rPr>
          <w:lang w:eastAsia="zh-CN"/>
        </w:rPr>
      </w:pPr>
      <w:r w:rsidRPr="000E724E">
        <w:rPr>
          <w:lang w:eastAsia="zh-CN"/>
        </w:rPr>
        <w:t>T</w:t>
      </w:r>
      <w:r>
        <w:rPr>
          <w:lang w:eastAsia="zh-CN"/>
        </w:rPr>
        <w:t>his type of service is</w:t>
      </w:r>
      <w:r w:rsidRPr="000E724E">
        <w:rPr>
          <w:lang w:eastAsia="zh-CN"/>
        </w:rPr>
        <w:t xml:space="preserve"> represented by products such as Hololens and Magic Leap, and is used for commercial purposes</w:t>
      </w:r>
      <w:r>
        <w:rPr>
          <w:lang w:eastAsia="zh-CN"/>
        </w:rPr>
        <w:t xml:space="preserve"> in most cases</w:t>
      </w:r>
      <w:r w:rsidRPr="000E724E">
        <w:rPr>
          <w:lang w:eastAsia="zh-CN"/>
        </w:rPr>
        <w:t>.</w:t>
      </w:r>
    </w:p>
    <w:p w:rsidR="006F6455" w:rsidRDefault="006F6455" w:rsidP="006F6455">
      <w:pPr>
        <w:pStyle w:val="Heading2"/>
        <w:tabs>
          <w:tab w:val="clear" w:pos="794"/>
          <w:tab w:val="clear" w:pos="1191"/>
          <w:tab w:val="clear" w:pos="1588"/>
          <w:tab w:val="clear" w:pos="1985"/>
        </w:tabs>
        <w:overflowPunct/>
        <w:autoSpaceDE/>
        <w:autoSpaceDN/>
        <w:adjustRightInd/>
        <w:ind w:left="0" w:firstLine="0"/>
        <w:textAlignment w:val="auto"/>
        <w:rPr>
          <w:rFonts w:eastAsia="SimSun"/>
        </w:rPr>
      </w:pPr>
      <w:bookmarkStart w:id="51" w:name="_Toc8720993"/>
      <w:r w:rsidRPr="00325B09">
        <w:rPr>
          <w:rFonts w:eastAsia="SimSun"/>
        </w:rPr>
        <w:t>6.3.3</w:t>
      </w:r>
      <w:r w:rsidRPr="00325B09">
        <w:rPr>
          <w:rFonts w:eastAsia="SimSun"/>
        </w:rPr>
        <w:tab/>
      </w:r>
      <w:r>
        <w:rPr>
          <w:rFonts w:eastAsia="SimSun"/>
        </w:rPr>
        <w:t>Spatial AR Service</w:t>
      </w:r>
      <w:bookmarkEnd w:id="51"/>
    </w:p>
    <w:p w:rsidR="006F6455" w:rsidRDefault="006F6455" w:rsidP="006F6455">
      <w:pPr>
        <w:rPr>
          <w:lang w:eastAsia="zh-CN"/>
        </w:rPr>
      </w:pPr>
      <w:r>
        <w:rPr>
          <w:lang w:eastAsia="zh-CN"/>
        </w:rPr>
        <w:t>Spatial A</w:t>
      </w:r>
      <w:r w:rsidRPr="000E724E">
        <w:rPr>
          <w:lang w:eastAsia="zh-CN"/>
        </w:rPr>
        <w:t xml:space="preserve">ugmented </w:t>
      </w:r>
      <w:r>
        <w:rPr>
          <w:lang w:eastAsia="zh-CN"/>
        </w:rPr>
        <w:t>R</w:t>
      </w:r>
      <w:r w:rsidRPr="000E724E">
        <w:rPr>
          <w:lang w:eastAsia="zh-CN"/>
        </w:rPr>
        <w:t>eality</w:t>
      </w:r>
      <w:r>
        <w:rPr>
          <w:lang w:eastAsia="zh-CN"/>
        </w:rPr>
        <w:t xml:space="preserve"> (SAR)</w:t>
      </w:r>
      <w:r w:rsidRPr="000E724E">
        <w:rPr>
          <w:lang w:eastAsia="zh-CN"/>
        </w:rPr>
        <w:t xml:space="preserve"> is </w:t>
      </w:r>
      <w:r>
        <w:rPr>
          <w:lang w:eastAsia="zh-CN"/>
        </w:rPr>
        <w:t xml:space="preserve">a </w:t>
      </w:r>
      <w:r w:rsidRPr="000E724E">
        <w:rPr>
          <w:lang w:eastAsia="zh-CN"/>
        </w:rPr>
        <w:t xml:space="preserve">technology that utilizes displays built into projectors or real-world environments. </w:t>
      </w:r>
      <w:r>
        <w:rPr>
          <w:lang w:eastAsia="zh-CN"/>
        </w:rPr>
        <w:t>It directly</w:t>
      </w:r>
      <w:r w:rsidRPr="000E724E">
        <w:rPr>
          <w:lang w:eastAsia="zh-CN"/>
        </w:rPr>
        <w:t xml:space="preserve"> project</w:t>
      </w:r>
      <w:r>
        <w:rPr>
          <w:lang w:eastAsia="zh-CN"/>
        </w:rPr>
        <w:t>s</w:t>
      </w:r>
      <w:r w:rsidRPr="000E724E">
        <w:rPr>
          <w:lang w:eastAsia="zh-CN"/>
        </w:rPr>
        <w:t xml:space="preserve"> virtual content onto a real environment without the </w:t>
      </w:r>
      <w:r>
        <w:rPr>
          <w:lang w:eastAsia="zh-CN"/>
        </w:rPr>
        <w:t>use of</w:t>
      </w:r>
      <w:r w:rsidRPr="000E724E">
        <w:rPr>
          <w:lang w:eastAsia="zh-CN"/>
        </w:rPr>
        <w:t xml:space="preserve"> an imaging device on the user side.</w:t>
      </w:r>
    </w:p>
    <w:p w:rsidR="006F6455" w:rsidRDefault="006F6455" w:rsidP="006F6455">
      <w:pPr>
        <w:rPr>
          <w:lang w:eastAsia="zh-CN"/>
        </w:rPr>
      </w:pPr>
      <w:r w:rsidRPr="000E724E">
        <w:rPr>
          <w:lang w:eastAsia="zh-CN"/>
        </w:rPr>
        <w:t>This type of AR application allows multiple users to view the same AR effect at the same time. In recent years, the projection</w:t>
      </w:r>
      <w:r>
        <w:rPr>
          <w:lang w:eastAsia="zh-CN"/>
        </w:rPr>
        <w:t xml:space="preserve"> mapping technology</w:t>
      </w:r>
      <w:r w:rsidRPr="000E724E">
        <w:rPr>
          <w:lang w:eastAsia="zh-CN"/>
        </w:rPr>
        <w:t xml:space="preserve"> that attracts</w:t>
      </w:r>
      <w:r>
        <w:rPr>
          <w:lang w:eastAsia="zh-CN"/>
        </w:rPr>
        <w:t xml:space="preserve"> lot of</w:t>
      </w:r>
      <w:r w:rsidRPr="000E724E">
        <w:rPr>
          <w:lang w:eastAsia="zh-CN"/>
        </w:rPr>
        <w:t xml:space="preserve"> attention is one of its representative forms.</w:t>
      </w:r>
    </w:p>
    <w:p w:rsidR="006046CA" w:rsidRDefault="006046CA" w:rsidP="006046CA">
      <w:pPr>
        <w:pStyle w:val="Heading1"/>
        <w:rPr>
          <w:rFonts w:eastAsia="MS Mincho"/>
          <w:lang w:eastAsia="ja-JP"/>
        </w:rPr>
      </w:pPr>
      <w:bookmarkStart w:id="52" w:name="_Toc8720994"/>
      <w:r>
        <w:t>7</w:t>
      </w:r>
      <w:r w:rsidRPr="00897F86">
        <w:tab/>
      </w:r>
      <w:r w:rsidRPr="005E2437">
        <w:t xml:space="preserve">Augmented Reality </w:t>
      </w:r>
      <w:r>
        <w:t>QoE Influence Factors</w:t>
      </w:r>
      <w:bookmarkEnd w:id="52"/>
    </w:p>
    <w:p w:rsidR="006046CA" w:rsidRPr="000569E0" w:rsidRDefault="006046CA" w:rsidP="006046CA">
      <w:pPr>
        <w:pStyle w:val="Heading2"/>
        <w:tabs>
          <w:tab w:val="clear" w:pos="794"/>
          <w:tab w:val="clear" w:pos="1191"/>
          <w:tab w:val="clear" w:pos="1588"/>
          <w:tab w:val="clear" w:pos="1985"/>
        </w:tabs>
        <w:overflowPunct/>
        <w:autoSpaceDE/>
        <w:autoSpaceDN/>
        <w:adjustRightInd/>
        <w:ind w:left="0" w:firstLine="0"/>
        <w:textAlignment w:val="auto"/>
        <w:rPr>
          <w:rFonts w:eastAsia="SimSun"/>
        </w:rPr>
      </w:pPr>
      <w:bookmarkStart w:id="53" w:name="_Toc8720995"/>
      <w:r>
        <w:rPr>
          <w:rFonts w:eastAsia="SimSun"/>
        </w:rPr>
        <w:t>7</w:t>
      </w:r>
      <w:r w:rsidRPr="00817976">
        <w:rPr>
          <w:rFonts w:eastAsia="SimSun"/>
        </w:rPr>
        <w:t>.1</w:t>
      </w:r>
      <w:r w:rsidRPr="00817976">
        <w:rPr>
          <w:rFonts w:eastAsia="SimSun"/>
        </w:rPr>
        <w:tab/>
      </w:r>
      <w:r>
        <w:rPr>
          <w:rFonts w:eastAsia="SimSun"/>
        </w:rPr>
        <w:t>Human Factors</w:t>
      </w:r>
      <w:bookmarkEnd w:id="53"/>
    </w:p>
    <w:p w:rsidR="006046CA" w:rsidRDefault="006046CA" w:rsidP="006046CA">
      <w:pPr>
        <w:pStyle w:val="Heading3"/>
        <w:rPr>
          <w:rFonts w:eastAsiaTheme="minorHAnsi"/>
        </w:rPr>
      </w:pPr>
      <w:bookmarkStart w:id="54" w:name="_Toc8720996"/>
      <w:r>
        <w:rPr>
          <w:rFonts w:eastAsiaTheme="minorHAnsi"/>
        </w:rPr>
        <w:t xml:space="preserve">7.1.1 </w:t>
      </w:r>
      <w:r>
        <w:rPr>
          <w:rFonts w:eastAsiaTheme="minorHAnsi"/>
        </w:rPr>
        <w:tab/>
        <w:t>Vision</w:t>
      </w:r>
      <w:bookmarkEnd w:id="54"/>
    </w:p>
    <w:p w:rsidR="006046CA" w:rsidRDefault="006046CA" w:rsidP="006046CA">
      <w:pPr>
        <w:rPr>
          <w:highlight w:val="yellow"/>
        </w:rPr>
      </w:pPr>
    </w:p>
    <w:p w:rsidR="00983FF4" w:rsidRPr="00DD2C9E" w:rsidRDefault="00983FF4" w:rsidP="006046CA">
      <w:pPr>
        <w:rPr>
          <w:lang w:eastAsia="zh-CN"/>
        </w:rPr>
      </w:pPr>
      <w:r w:rsidRPr="009720E7">
        <w:rPr>
          <w:lang w:eastAsia="zh-CN"/>
        </w:rPr>
        <w:t xml:space="preserve">Human visual functions and characteristics </w:t>
      </w:r>
      <w:r>
        <w:rPr>
          <w:lang w:eastAsia="zh-CN"/>
        </w:rPr>
        <w:t>differ</w:t>
      </w:r>
      <w:r w:rsidRPr="009720E7">
        <w:rPr>
          <w:lang w:eastAsia="zh-CN"/>
        </w:rPr>
        <w:t xml:space="preserve"> individual</w:t>
      </w:r>
      <w:r>
        <w:rPr>
          <w:lang w:eastAsia="zh-CN"/>
        </w:rPr>
        <w:t>ly</w:t>
      </w:r>
      <w:r w:rsidRPr="009720E7">
        <w:rPr>
          <w:lang w:eastAsia="zh-CN"/>
        </w:rPr>
        <w:t>. Various visual impairments such as myopia, hyperopia, astigmatism,</w:t>
      </w:r>
      <w:r>
        <w:rPr>
          <w:lang w:eastAsia="zh-CN"/>
        </w:rPr>
        <w:t xml:space="preserve"> and amblyopia may exist in </w:t>
      </w:r>
      <w:r w:rsidRPr="009720E7">
        <w:rPr>
          <w:lang w:eastAsia="zh-CN"/>
        </w:rPr>
        <w:t>user's visual system to varying degrees, and the left and right eyes of a single individual may also exhibit symptoms of differ</w:t>
      </w:r>
      <w:r>
        <w:rPr>
          <w:lang w:eastAsia="zh-CN"/>
        </w:rPr>
        <w:t>ent types and degrees. Optical S</w:t>
      </w:r>
      <w:r w:rsidRPr="009720E7">
        <w:rPr>
          <w:lang w:eastAsia="zh-CN"/>
        </w:rPr>
        <w:t xml:space="preserve">ee-through AR display devices need to consider the type of visual impairment that can be </w:t>
      </w:r>
      <w:r>
        <w:rPr>
          <w:lang w:eastAsia="zh-CN"/>
        </w:rPr>
        <w:t>declined</w:t>
      </w:r>
      <w:r w:rsidRPr="009720E7">
        <w:rPr>
          <w:lang w:eastAsia="zh-CN"/>
        </w:rPr>
        <w:t xml:space="preserve">, </w:t>
      </w:r>
      <w:r>
        <w:rPr>
          <w:lang w:eastAsia="zh-CN"/>
        </w:rPr>
        <w:t xml:space="preserve">by </w:t>
      </w:r>
      <w:r w:rsidRPr="009720E7">
        <w:rPr>
          <w:lang w:eastAsia="zh-CN"/>
        </w:rPr>
        <w:t>using their own hardware configuration to provide adjustment capabilities to compensate for visual impairment.</w:t>
      </w:r>
    </w:p>
    <w:p w:rsidR="006046CA" w:rsidRDefault="006046CA" w:rsidP="006046CA">
      <w:pPr>
        <w:pStyle w:val="Heading3"/>
        <w:rPr>
          <w:rFonts w:eastAsiaTheme="minorHAnsi"/>
        </w:rPr>
      </w:pPr>
      <w:bookmarkStart w:id="55" w:name="_Toc8720997"/>
      <w:r>
        <w:rPr>
          <w:rFonts w:eastAsiaTheme="minorHAnsi"/>
        </w:rPr>
        <w:t xml:space="preserve">7.1.2 </w:t>
      </w:r>
      <w:r>
        <w:rPr>
          <w:rFonts w:eastAsiaTheme="minorHAnsi"/>
        </w:rPr>
        <w:tab/>
      </w:r>
      <w:r w:rsidR="00375B8B">
        <w:rPr>
          <w:rFonts w:eastAsiaTheme="minorHAnsi"/>
        </w:rPr>
        <w:t>Hearing</w:t>
      </w:r>
      <w:bookmarkEnd w:id="55"/>
    </w:p>
    <w:p w:rsidR="006046CA" w:rsidRDefault="006046CA" w:rsidP="006046CA">
      <w:pPr>
        <w:rPr>
          <w:highlight w:val="yellow"/>
        </w:rPr>
      </w:pPr>
    </w:p>
    <w:p w:rsidR="00983FF4" w:rsidRDefault="00983FF4" w:rsidP="00983FF4">
      <w:pPr>
        <w:rPr>
          <w:lang w:eastAsia="zh-CN"/>
        </w:rPr>
      </w:pPr>
      <w:r>
        <w:rPr>
          <w:lang w:eastAsia="zh-CN"/>
        </w:rPr>
        <w:t>Hearing impairment may affect one or both ears and can occur anywhere in the auditory pathway. As a result, the audio perceptibility of a certain frequency range or full frequency band will reduce. Then the user experience of AR service is degraded.</w:t>
      </w:r>
    </w:p>
    <w:p w:rsidR="00983FF4" w:rsidRPr="00DD2C9E" w:rsidRDefault="00983FF4" w:rsidP="006046CA">
      <w:pPr>
        <w:rPr>
          <w:lang w:eastAsia="zh-CN"/>
        </w:rPr>
      </w:pPr>
      <w:r>
        <w:rPr>
          <w:lang w:eastAsia="zh-CN"/>
        </w:rPr>
        <w:t>The Head Related Transfer Function (HRTF) can implement the simulation of spatial position of sound in AR service, but the function is highly individualized and requires restoration for each user to provide a better listening experience.</w:t>
      </w:r>
    </w:p>
    <w:p w:rsidR="00375B8B" w:rsidRDefault="00375B8B" w:rsidP="00DD2C9E">
      <w:pPr>
        <w:pStyle w:val="Heading3"/>
        <w:rPr>
          <w:rFonts w:eastAsiaTheme="minorHAnsi"/>
        </w:rPr>
      </w:pPr>
      <w:bookmarkStart w:id="56" w:name="_Toc8720998"/>
      <w:r>
        <w:rPr>
          <w:rFonts w:eastAsiaTheme="minorHAnsi"/>
        </w:rPr>
        <w:t>7.1.3</w:t>
      </w:r>
      <w:r>
        <w:rPr>
          <w:rFonts w:eastAsiaTheme="minorHAnsi"/>
        </w:rPr>
        <w:tab/>
        <w:t>Touch/Force Sensation</w:t>
      </w:r>
      <w:bookmarkEnd w:id="56"/>
    </w:p>
    <w:p w:rsidR="00983FF4" w:rsidRDefault="00983FF4" w:rsidP="00983FF4">
      <w:pPr>
        <w:rPr>
          <w:lang w:eastAsia="zh-CN"/>
        </w:rPr>
      </w:pPr>
      <w:r>
        <w:rPr>
          <w:lang w:eastAsia="zh-CN"/>
        </w:rPr>
        <w:t>The initial stage AR system will focus on visual and auditory enhancements, while advanced AR experiences should include tactile/force and other types of perceptual enhancement.</w:t>
      </w:r>
    </w:p>
    <w:p w:rsidR="00983FF4" w:rsidRDefault="00983FF4" w:rsidP="00983FF4">
      <w:pPr>
        <w:rPr>
          <w:lang w:eastAsia="zh-CN"/>
        </w:rPr>
      </w:pPr>
      <w:r>
        <w:rPr>
          <w:lang w:eastAsia="zh-CN"/>
        </w:rPr>
        <w:t>There are also differences in the tactile/force sensations for different individuals. Since the tactile nerves are insufficiently coordinated with the external environment, people may experience tactile disorders. Tactile dysfunction can manifest as overmuch or slow tactile function, and the experience of tactile/force system feedback can be excessive or slow. AR somatosensory enhancement devices can provide corrections and compensation for such problems.</w:t>
      </w:r>
    </w:p>
    <w:p w:rsidR="00375B8B" w:rsidRPr="00DD2C9E" w:rsidRDefault="00983FF4" w:rsidP="00983FF4">
      <w:pPr>
        <w:rPr>
          <w:lang w:eastAsia="zh-CN"/>
        </w:rPr>
      </w:pPr>
      <w:r>
        <w:rPr>
          <w:lang w:eastAsia="zh-CN"/>
        </w:rPr>
        <w:t>AR haptic/force enhancement is currently manifested in two forms of hand perception enhancement and body perception enhancement. Human hand and body disability may lead to the loss of some or all of the device's perception ability.</w:t>
      </w:r>
    </w:p>
    <w:p w:rsidR="00375B8B" w:rsidRDefault="00375B8B" w:rsidP="00DD2C9E">
      <w:pPr>
        <w:pStyle w:val="Heading3"/>
        <w:rPr>
          <w:rFonts w:eastAsiaTheme="minorHAnsi"/>
        </w:rPr>
      </w:pPr>
      <w:bookmarkStart w:id="57" w:name="_Toc8720999"/>
      <w:r>
        <w:rPr>
          <w:rFonts w:eastAsiaTheme="minorHAnsi"/>
        </w:rPr>
        <w:lastRenderedPageBreak/>
        <w:t>7.1.4</w:t>
      </w:r>
      <w:r>
        <w:rPr>
          <w:rFonts w:eastAsiaTheme="minorHAnsi"/>
        </w:rPr>
        <w:tab/>
      </w:r>
      <w:r w:rsidRPr="00DD2C9E">
        <w:rPr>
          <w:rFonts w:eastAsiaTheme="minorHAnsi"/>
        </w:rPr>
        <w:t>Olfactory</w:t>
      </w:r>
      <w:bookmarkEnd w:id="57"/>
    </w:p>
    <w:p w:rsidR="00983FF4" w:rsidRDefault="00983FF4" w:rsidP="00983FF4">
      <w:pPr>
        <w:rPr>
          <w:lang w:eastAsia="zh-CN"/>
        </w:rPr>
      </w:pPr>
      <w:r>
        <w:rPr>
          <w:lang w:eastAsia="zh-CN"/>
        </w:rPr>
        <w:t>Olfactory-based augmented reality services are relatively rare. Unlike the above-mentioned types of perceptual enhancements, they deal with not physical signals but chemical signals. The mechanism of olfactory perception is not fully understood, but studies have shown that its perceived experience changes with changes in the environment and subjective state.</w:t>
      </w:r>
    </w:p>
    <w:p w:rsidR="00983FF4" w:rsidRPr="00983FF4" w:rsidRDefault="00983FF4" w:rsidP="00983FF4">
      <w:pPr>
        <w:rPr>
          <w:lang w:eastAsia="zh-CN"/>
        </w:rPr>
      </w:pPr>
      <w:r>
        <w:rPr>
          <w:lang w:eastAsia="zh-CN"/>
        </w:rPr>
        <w:t>The human olfactory experience is affected by the pathology of the respiratory system, with a lack of experience for a particular or all species of smell or taste.</w:t>
      </w:r>
    </w:p>
    <w:p w:rsidR="00375B8B" w:rsidRDefault="00375B8B" w:rsidP="00DD2C9E">
      <w:pPr>
        <w:pStyle w:val="Heading3"/>
        <w:rPr>
          <w:rFonts w:eastAsiaTheme="minorHAnsi"/>
        </w:rPr>
      </w:pPr>
      <w:bookmarkStart w:id="58" w:name="_Toc8721000"/>
      <w:r>
        <w:rPr>
          <w:rFonts w:eastAsiaTheme="minorHAnsi"/>
        </w:rPr>
        <w:t>7.1.5</w:t>
      </w:r>
      <w:r>
        <w:rPr>
          <w:rFonts w:eastAsiaTheme="minorHAnsi"/>
        </w:rPr>
        <w:tab/>
      </w:r>
      <w:r w:rsidRPr="002118DC">
        <w:rPr>
          <w:rFonts w:eastAsiaTheme="minorHAnsi"/>
        </w:rPr>
        <w:t>Multisensory integration</w:t>
      </w:r>
      <w:bookmarkEnd w:id="58"/>
    </w:p>
    <w:p w:rsidR="00983FF4" w:rsidRPr="00DD2C9E" w:rsidRDefault="00983FF4" w:rsidP="00983FF4">
      <w:pPr>
        <w:rPr>
          <w:lang w:eastAsia="zh-CN"/>
        </w:rPr>
      </w:pPr>
      <w:r w:rsidRPr="003B667C">
        <w:rPr>
          <w:lang w:eastAsia="zh-CN"/>
        </w:rPr>
        <w:t>Human sensory experiences are not independent, and two or more senses can interact and coordinate. For example, a multisensory illusion such as the McGurk effect indicates that two convergent perceptual bimodal stimuli can produce a new perception that is not only different in magnitude from the sum of its parts, but also The quality is also completely different. AR services need to take into account the impact of different sensory synergies and consider service design.</w:t>
      </w:r>
    </w:p>
    <w:p w:rsidR="00375B8B" w:rsidRDefault="00375B8B" w:rsidP="00DD2C9E">
      <w:pPr>
        <w:pStyle w:val="Heading3"/>
        <w:rPr>
          <w:rFonts w:eastAsiaTheme="minorHAnsi"/>
        </w:rPr>
      </w:pPr>
      <w:bookmarkStart w:id="59" w:name="_Toc8721001"/>
      <w:r>
        <w:rPr>
          <w:rFonts w:eastAsiaTheme="minorHAnsi"/>
        </w:rPr>
        <w:t>7.1.5</w:t>
      </w:r>
      <w:r>
        <w:rPr>
          <w:rFonts w:eastAsiaTheme="minorHAnsi"/>
        </w:rPr>
        <w:tab/>
        <w:t>Sickness</w:t>
      </w:r>
      <w:bookmarkEnd w:id="59"/>
    </w:p>
    <w:p w:rsidR="00983FF4" w:rsidRDefault="00983FF4" w:rsidP="00983FF4">
      <w:r>
        <w:t>Discomfort refers to symptoms such as dizziness, nausea, vomiting, eyestrain, and cold sweat that may occur when wearing an AR display device or watching a spatial AR video. The causes of the problem include low refresh rate of the display hardware device, flickering of the screen, and hysteresis of the virtual component during motion, and the multi-sensory integration does not match the real world.</w:t>
      </w:r>
    </w:p>
    <w:p w:rsidR="00983FF4" w:rsidRPr="00DD2C9E" w:rsidRDefault="00983FF4" w:rsidP="00983FF4">
      <w:pPr>
        <w:rPr>
          <w:rFonts w:eastAsia="MS Mincho"/>
        </w:rPr>
      </w:pPr>
      <w:r>
        <w:t>The discomfort caused by the video see-through AR device and the spatial AR device may be weaker than that caused by the optical see-through AR device, and the occurrence of discomfort may be reduced by improving hardware parameters and system processing performance.</w:t>
      </w:r>
    </w:p>
    <w:p w:rsidR="006046CA" w:rsidRPr="000569E0" w:rsidRDefault="006046CA" w:rsidP="006046CA">
      <w:pPr>
        <w:pStyle w:val="Heading2"/>
        <w:tabs>
          <w:tab w:val="clear" w:pos="794"/>
          <w:tab w:val="clear" w:pos="1191"/>
          <w:tab w:val="clear" w:pos="1588"/>
          <w:tab w:val="clear" w:pos="1985"/>
        </w:tabs>
        <w:overflowPunct/>
        <w:autoSpaceDE/>
        <w:autoSpaceDN/>
        <w:adjustRightInd/>
        <w:ind w:left="0" w:firstLine="0"/>
        <w:textAlignment w:val="auto"/>
        <w:rPr>
          <w:rFonts w:eastAsia="SimSun"/>
        </w:rPr>
      </w:pPr>
      <w:bookmarkStart w:id="60" w:name="_Toc8721002"/>
      <w:r>
        <w:rPr>
          <w:rFonts w:eastAsia="SimSun"/>
        </w:rPr>
        <w:t>7.2</w:t>
      </w:r>
      <w:r w:rsidRPr="00817976">
        <w:rPr>
          <w:rFonts w:eastAsia="SimSun"/>
        </w:rPr>
        <w:tab/>
      </w:r>
      <w:r>
        <w:rPr>
          <w:rFonts w:eastAsia="SimSun"/>
        </w:rPr>
        <w:t>System Influence Factors</w:t>
      </w:r>
      <w:bookmarkEnd w:id="60"/>
    </w:p>
    <w:p w:rsidR="006046CA" w:rsidRDefault="006046CA" w:rsidP="006046CA">
      <w:pPr>
        <w:pStyle w:val="Heading3"/>
        <w:rPr>
          <w:rFonts w:eastAsiaTheme="minorEastAsia"/>
          <w:lang w:val="en-US" w:eastAsia="zh-CN"/>
        </w:rPr>
      </w:pPr>
      <w:bookmarkStart w:id="61" w:name="_Toc8721003"/>
      <w:r>
        <w:rPr>
          <w:rFonts w:eastAsiaTheme="minorEastAsia" w:hint="eastAsia"/>
          <w:lang w:val="en-US" w:eastAsia="zh-CN"/>
        </w:rPr>
        <w:t>7.2.1</w:t>
      </w:r>
      <w:r>
        <w:rPr>
          <w:rFonts w:eastAsiaTheme="minorEastAsia"/>
          <w:lang w:val="en-US" w:eastAsia="zh-CN"/>
        </w:rPr>
        <w:tab/>
      </w:r>
      <w:r w:rsidR="00147F66">
        <w:rPr>
          <w:rFonts w:eastAsiaTheme="minorEastAsia"/>
          <w:lang w:val="en-US" w:eastAsia="zh-CN"/>
        </w:rPr>
        <w:t xml:space="preserve">Content </w:t>
      </w:r>
      <w:r>
        <w:rPr>
          <w:rFonts w:eastAsiaTheme="minorEastAsia"/>
          <w:lang w:val="en-US" w:eastAsia="zh-CN"/>
        </w:rPr>
        <w:t>Related</w:t>
      </w:r>
      <w:bookmarkEnd w:id="61"/>
    </w:p>
    <w:p w:rsidR="006046CA" w:rsidRDefault="006046CA" w:rsidP="006046CA">
      <w:pPr>
        <w:rPr>
          <w:highlight w:val="yellow"/>
        </w:rPr>
      </w:pPr>
    </w:p>
    <w:p w:rsidR="00147F66" w:rsidRDefault="00147F66" w:rsidP="00147F66">
      <w:pPr>
        <w:rPr>
          <w:lang w:eastAsia="zh-CN"/>
        </w:rPr>
      </w:pPr>
      <w:r>
        <w:rPr>
          <w:lang w:eastAsia="zh-CN"/>
        </w:rPr>
        <w:t>AR content consists of two parts: the real environment and the virtual content. In Video See-through AR, the real environment is multimedia content acquired by sensors such as video cameras and microphones; in Optical See-through and Spatial AR, the real environment are images directly seen by the user through the lens or without any obstruction, as well as real-world audio produced by the environment being perceived.</w:t>
      </w:r>
    </w:p>
    <w:p w:rsidR="00147F66" w:rsidRDefault="00147F66" w:rsidP="00147F66">
      <w:pPr>
        <w:rPr>
          <w:lang w:eastAsia="zh-CN"/>
        </w:rPr>
      </w:pPr>
      <w:r>
        <w:rPr>
          <w:lang w:eastAsia="zh-CN"/>
        </w:rPr>
        <w:t>Virtual content is generally stored in a computer-specific format, and transmitted over a network. The virtual audio content is generated by computer simulation software and played using an AR HMD or dedicated sound field generation device.</w:t>
      </w:r>
    </w:p>
    <w:p w:rsidR="00147F66" w:rsidRPr="007E1515" w:rsidRDefault="00147F66" w:rsidP="00147F66">
      <w:pPr>
        <w:rPr>
          <w:highlight w:val="yellow"/>
          <w:lang w:eastAsia="zh-CN"/>
        </w:rPr>
      </w:pPr>
    </w:p>
    <w:p w:rsidR="00147F66" w:rsidRPr="00B21113" w:rsidRDefault="00147F66" w:rsidP="00147F66">
      <w:pPr>
        <w:rPr>
          <w:b/>
          <w:lang w:eastAsia="zh-CN"/>
        </w:rPr>
      </w:pPr>
      <w:r w:rsidRPr="00B21113">
        <w:rPr>
          <w:rFonts w:hint="eastAsia"/>
          <w:b/>
          <w:lang w:eastAsia="zh-CN"/>
        </w:rPr>
        <w:t>Real Environment</w:t>
      </w:r>
    </w:p>
    <w:p w:rsidR="00147F66" w:rsidRDefault="00147F66" w:rsidP="00147F66">
      <w:pPr>
        <w:rPr>
          <w:lang w:eastAsia="zh-CN"/>
        </w:rPr>
      </w:pPr>
      <w:r>
        <w:rPr>
          <w:lang w:eastAsia="zh-CN"/>
        </w:rPr>
        <w:t xml:space="preserve">The </w:t>
      </w:r>
      <w:r w:rsidRPr="00814E9B">
        <w:rPr>
          <w:lang w:eastAsia="zh-CN"/>
        </w:rPr>
        <w:t>Video See-through</w:t>
      </w:r>
      <w:r>
        <w:rPr>
          <w:lang w:eastAsia="zh-CN"/>
        </w:rPr>
        <w:t xml:space="preserve"> AR service needs to use the camera and microphone to collect the environment. The video recording quality of the camera and the audio recording quality of the microphone have a great influence on the experience. The real ambient light of the Optical See-through AR passes directly through the lens to the user's eyes. Optical quality of the lens, such as transparency and distortion, affects the appearance of the real environment.</w:t>
      </w:r>
    </w:p>
    <w:p w:rsidR="00147F66" w:rsidRDefault="00147F66" w:rsidP="00147F66">
      <w:pPr>
        <w:rPr>
          <w:lang w:eastAsia="zh-CN"/>
        </w:rPr>
      </w:pPr>
      <w:r>
        <w:rPr>
          <w:lang w:eastAsia="zh-CN"/>
        </w:rPr>
        <w:t xml:space="preserve">The depth information of real environment plays an important role in AR service. When collecting environmental information, the device needs to obtain the depth value of the spatial point by using </w:t>
      </w:r>
      <w:r>
        <w:rPr>
          <w:lang w:eastAsia="zh-CN"/>
        </w:rPr>
        <w:lastRenderedPageBreak/>
        <w:t>the triangulation method, the structured light measurement method or the optical time measurement method, etc.</w:t>
      </w:r>
    </w:p>
    <w:p w:rsidR="00147F66" w:rsidRPr="00543234" w:rsidRDefault="00147F66" w:rsidP="00147F66">
      <w:pPr>
        <w:rPr>
          <w:highlight w:val="yellow"/>
          <w:lang w:eastAsia="zh-CN"/>
        </w:rPr>
      </w:pPr>
    </w:p>
    <w:p w:rsidR="00147F66" w:rsidRPr="00B21113" w:rsidRDefault="00147F66" w:rsidP="00147F66">
      <w:pPr>
        <w:rPr>
          <w:b/>
          <w:lang w:eastAsia="zh-CN"/>
        </w:rPr>
      </w:pPr>
      <w:r w:rsidRPr="00B21113">
        <w:rPr>
          <w:b/>
          <w:lang w:eastAsia="zh-CN"/>
        </w:rPr>
        <w:t>Virtual Content</w:t>
      </w:r>
    </w:p>
    <w:p w:rsidR="00147F66" w:rsidRDefault="00147F66" w:rsidP="00147F66">
      <w:pPr>
        <w:rPr>
          <w:lang w:eastAsia="zh-CN"/>
        </w:rPr>
      </w:pPr>
      <w:r>
        <w:rPr>
          <w:lang w:eastAsia="zh-CN"/>
        </w:rPr>
        <w:t>There are two ways to generate virtual content, one is drawing virtual objects and virtual environment model by CG, and the other is establishing a model of real objects and real environment by using capture device.</w:t>
      </w:r>
    </w:p>
    <w:p w:rsidR="00147F66" w:rsidRDefault="00147F66" w:rsidP="00147F66">
      <w:pPr>
        <w:rPr>
          <w:lang w:eastAsia="zh-CN"/>
        </w:rPr>
      </w:pPr>
      <w:r>
        <w:rPr>
          <w:lang w:eastAsia="zh-CN"/>
        </w:rPr>
        <w:t>The quality of virtual content drawn by CG is mainly determined by the parameter settings at the time of rendering and the performance of the rendering engine. The number of triangles and vertexes, materials, and lighting reflection of the virtual model are used as the main user experience evaluation parameters.</w:t>
      </w:r>
    </w:p>
    <w:p w:rsidR="00147F66" w:rsidRPr="00E724F7" w:rsidRDefault="00147F66" w:rsidP="00147F66">
      <w:pPr>
        <w:rPr>
          <w:rFonts w:eastAsia="MS Mincho"/>
          <w:highlight w:val="yellow"/>
        </w:rPr>
      </w:pPr>
      <w:r>
        <w:rPr>
          <w:lang w:eastAsia="zh-CN"/>
        </w:rPr>
        <w:t>The virtual content obtained through device detection and acquisition, can be conducted through active acquisition way or passive acquisition way. Active acquisition techniques include Structured- Light and Time-of-Flight measurement. Passive acquisition techniques include Multi-view Stereo Vision, Motion Structure Restoration, and Beam Adjustment. Different detection methods are applicable to different distances. Structured-Light method is currently used for close range such as face shape acquisition, and Time-of-Flight method is mostly used for environment detection of meter level distance, while passive acquisition method does not need to rely on additional devices except video capture camera and Inertial Measurement U</w:t>
      </w:r>
      <w:r w:rsidRPr="004A2290">
        <w:rPr>
          <w:lang w:eastAsia="zh-CN"/>
        </w:rPr>
        <w:t>nit</w:t>
      </w:r>
      <w:r>
        <w:rPr>
          <w:lang w:eastAsia="zh-CN"/>
        </w:rPr>
        <w:t xml:space="preserve"> (IMU</w:t>
      </w:r>
      <w:r>
        <w:rPr>
          <w:rFonts w:hint="eastAsia"/>
          <w:lang w:eastAsia="zh-CN"/>
        </w:rPr>
        <w:t>)</w:t>
      </w:r>
      <w:r>
        <w:rPr>
          <w:lang w:eastAsia="zh-CN"/>
        </w:rPr>
        <w:t>, which is more versatile. The quality difference of such virtual content collection is mainly reflected in the density of data points and the reproduction of the real scene. It is generally believed that the higher density and higher degree of reproduction for virtual content will provide a higher level user experience.</w:t>
      </w:r>
    </w:p>
    <w:p w:rsidR="006046CA" w:rsidRDefault="006046CA" w:rsidP="006046CA">
      <w:pPr>
        <w:pStyle w:val="Heading3"/>
        <w:rPr>
          <w:rFonts w:eastAsiaTheme="minorEastAsia"/>
          <w:lang w:val="en-US" w:eastAsia="zh-CN"/>
        </w:rPr>
      </w:pPr>
      <w:bookmarkStart w:id="62" w:name="_Toc8721004"/>
      <w:r>
        <w:rPr>
          <w:rFonts w:eastAsiaTheme="minorEastAsia"/>
          <w:lang w:val="en-US" w:eastAsia="zh-CN"/>
        </w:rPr>
        <w:t>7.2.2</w:t>
      </w:r>
      <w:r>
        <w:rPr>
          <w:rFonts w:eastAsiaTheme="minorEastAsia"/>
          <w:lang w:val="en-US" w:eastAsia="zh-CN"/>
        </w:rPr>
        <w:tab/>
      </w:r>
      <w:r w:rsidR="00147F66">
        <w:rPr>
          <w:rFonts w:eastAsiaTheme="minorHAnsi"/>
        </w:rPr>
        <w:t>Media and Coding</w:t>
      </w:r>
      <w:r>
        <w:rPr>
          <w:rFonts w:eastAsiaTheme="minorEastAsia"/>
          <w:lang w:val="en-US" w:eastAsia="zh-CN"/>
        </w:rPr>
        <w:t xml:space="preserve"> Related</w:t>
      </w:r>
      <w:bookmarkEnd w:id="62"/>
    </w:p>
    <w:p w:rsidR="00147F66" w:rsidRPr="00B21113" w:rsidRDefault="00147F66" w:rsidP="00147F66">
      <w:pPr>
        <w:rPr>
          <w:b/>
          <w:lang w:eastAsia="zh-CN"/>
        </w:rPr>
      </w:pPr>
      <w:r w:rsidRPr="00B21113">
        <w:rPr>
          <w:rFonts w:hint="eastAsia"/>
          <w:b/>
          <w:lang w:eastAsia="zh-CN"/>
        </w:rPr>
        <w:t>Compression</w:t>
      </w:r>
    </w:p>
    <w:p w:rsidR="00147F66" w:rsidRPr="00E30F5C" w:rsidRDefault="00147F66" w:rsidP="00147F66">
      <w:pPr>
        <w:rPr>
          <w:highlight w:val="yellow"/>
          <w:lang w:eastAsia="zh-CN"/>
        </w:rPr>
      </w:pPr>
      <w:r w:rsidRPr="00935439">
        <w:rPr>
          <w:lang w:eastAsia="zh-CN"/>
        </w:rPr>
        <w:t xml:space="preserve">The video and audio codecs are responsible for compressing and encoding the originally acquired data, removing the redundancy inherent in the data itself. Codecs commonly used in video compression in the industry include AVC, HEVC, VP8, VP9, etc. MPEG-I is developing a standard Point Cloud Compression V2 for point cloud compression, which can be used for </w:t>
      </w:r>
      <w:r>
        <w:rPr>
          <w:lang w:eastAsia="zh-CN"/>
        </w:rPr>
        <w:t>depth</w:t>
      </w:r>
      <w:r w:rsidRPr="00935439">
        <w:rPr>
          <w:lang w:eastAsia="zh-CN"/>
        </w:rPr>
        <w:t xml:space="preserve"> information compression in AR scenarios in the future. The industry's </w:t>
      </w:r>
      <w:r>
        <w:rPr>
          <w:lang w:eastAsia="zh-CN"/>
        </w:rPr>
        <w:t xml:space="preserve">effort on </w:t>
      </w:r>
      <w:r w:rsidRPr="00935439">
        <w:rPr>
          <w:lang w:eastAsia="zh-CN"/>
        </w:rPr>
        <w:t xml:space="preserve">compression for 3D audio is currently underway, and MPEG-H is developing a 3D Audio compression standard that can be applied to spatial audio compression in AR scenarios in the future. The metrics such as compression ratio and delay of different codec libraries will be different, which will ultimately affect the media quality experience </w:t>
      </w:r>
      <w:r>
        <w:rPr>
          <w:lang w:eastAsia="zh-CN"/>
        </w:rPr>
        <w:t>perceived</w:t>
      </w:r>
      <w:r w:rsidRPr="00935439">
        <w:rPr>
          <w:lang w:eastAsia="zh-CN"/>
        </w:rPr>
        <w:t xml:space="preserve"> by users.</w:t>
      </w:r>
    </w:p>
    <w:p w:rsidR="00147F66" w:rsidRDefault="00147F66" w:rsidP="00147F66">
      <w:pPr>
        <w:rPr>
          <w:lang w:eastAsia="zh-CN"/>
        </w:rPr>
      </w:pPr>
    </w:p>
    <w:p w:rsidR="00147F66" w:rsidRPr="00B21113" w:rsidRDefault="00147F66" w:rsidP="00147F66">
      <w:pPr>
        <w:rPr>
          <w:b/>
          <w:lang w:eastAsia="zh-CN"/>
        </w:rPr>
      </w:pPr>
      <w:r w:rsidRPr="00B21113">
        <w:rPr>
          <w:b/>
          <w:lang w:eastAsia="zh-CN"/>
        </w:rPr>
        <w:t>Bitrate</w:t>
      </w:r>
    </w:p>
    <w:p w:rsidR="00147F66" w:rsidRPr="0082549A" w:rsidRDefault="00147F66" w:rsidP="00147F66">
      <w:pPr>
        <w:rPr>
          <w:highlight w:val="yellow"/>
          <w:lang w:eastAsia="zh-CN"/>
        </w:rPr>
      </w:pPr>
      <w:r>
        <w:rPr>
          <w:lang w:eastAsia="zh-CN"/>
        </w:rPr>
        <w:t>Bit</w:t>
      </w:r>
      <w:r w:rsidRPr="00935439">
        <w:rPr>
          <w:lang w:eastAsia="zh-CN"/>
        </w:rPr>
        <w:t>rate is the number of binary bits</w:t>
      </w:r>
      <w:r>
        <w:rPr>
          <w:lang w:eastAsia="zh-CN"/>
        </w:rPr>
        <w:t xml:space="preserve"> processed per second of</w:t>
      </w:r>
      <w:r w:rsidRPr="00935439">
        <w:rPr>
          <w:lang w:eastAsia="zh-CN"/>
        </w:rPr>
        <w:t xml:space="preserve"> the media data, which is determined by the s</w:t>
      </w:r>
      <w:r>
        <w:rPr>
          <w:lang w:eastAsia="zh-CN"/>
        </w:rPr>
        <w:t>ettings of the encoder. The bit</w:t>
      </w:r>
      <w:r w:rsidRPr="00935439">
        <w:rPr>
          <w:lang w:eastAsia="zh-CN"/>
        </w:rPr>
        <w:t>rate of the media content can be changed by adjusting the parameter configuration of the encoder. In the case where the original media content source is de</w:t>
      </w:r>
      <w:r>
        <w:rPr>
          <w:lang w:eastAsia="zh-CN"/>
        </w:rPr>
        <w:t>termined, the bit</w:t>
      </w:r>
      <w:r w:rsidRPr="00935439">
        <w:rPr>
          <w:lang w:eastAsia="zh-CN"/>
        </w:rPr>
        <w:t xml:space="preserve">rate </w:t>
      </w:r>
      <w:r>
        <w:rPr>
          <w:lang w:eastAsia="zh-CN"/>
        </w:rPr>
        <w:t>value</w:t>
      </w:r>
      <w:r w:rsidRPr="00935439">
        <w:rPr>
          <w:lang w:eastAsia="zh-CN"/>
        </w:rPr>
        <w:t xml:space="preserve"> is usually positively correlated with the media quality and can be used as a key indicator of user experience evaluation.</w:t>
      </w:r>
    </w:p>
    <w:p w:rsidR="00147F66" w:rsidRPr="008560ED" w:rsidRDefault="00147F66" w:rsidP="00147F66">
      <w:pPr>
        <w:rPr>
          <w:lang w:eastAsia="zh-CN"/>
        </w:rPr>
      </w:pPr>
    </w:p>
    <w:p w:rsidR="00147F66" w:rsidRPr="00B21113" w:rsidRDefault="00147F66" w:rsidP="00147F66">
      <w:pPr>
        <w:rPr>
          <w:b/>
          <w:lang w:eastAsia="zh-CN"/>
        </w:rPr>
      </w:pPr>
      <w:r w:rsidRPr="00B21113">
        <w:rPr>
          <w:rFonts w:hint="eastAsia"/>
          <w:b/>
          <w:lang w:eastAsia="zh-CN"/>
        </w:rPr>
        <w:t>Resolution</w:t>
      </w:r>
    </w:p>
    <w:p w:rsidR="00147F66" w:rsidRPr="0082549A" w:rsidRDefault="00147F66" w:rsidP="00147F66">
      <w:pPr>
        <w:rPr>
          <w:highlight w:val="yellow"/>
          <w:lang w:eastAsia="zh-CN"/>
        </w:rPr>
      </w:pPr>
      <w:r w:rsidRPr="00935439">
        <w:rPr>
          <w:lang w:eastAsia="zh-CN"/>
        </w:rPr>
        <w:t xml:space="preserve">The resolution of a video refers to how many pixels are in the video picture of each frame. At present, the resolution of the AR video is similar to that of the conventional video, and is about </w:t>
      </w:r>
      <w:r w:rsidRPr="00935439">
        <w:rPr>
          <w:lang w:eastAsia="zh-CN"/>
        </w:rPr>
        <w:lastRenderedPageBreak/>
        <w:t>720p to 2K in the case of a matching playback device. Increasing the video resolution can improve the clarity of the picture and give the user a better experience when watching AR video.</w:t>
      </w:r>
    </w:p>
    <w:p w:rsidR="00147F66" w:rsidRDefault="00147F66" w:rsidP="00147F66">
      <w:pPr>
        <w:rPr>
          <w:lang w:eastAsia="zh-CN"/>
        </w:rPr>
      </w:pPr>
    </w:p>
    <w:p w:rsidR="00147F66" w:rsidRPr="00B21113" w:rsidRDefault="00147F66" w:rsidP="00147F66">
      <w:pPr>
        <w:rPr>
          <w:b/>
          <w:lang w:eastAsia="zh-CN"/>
        </w:rPr>
      </w:pPr>
      <w:r w:rsidRPr="00B21113">
        <w:rPr>
          <w:rFonts w:hint="eastAsia"/>
          <w:b/>
          <w:lang w:eastAsia="zh-CN"/>
        </w:rPr>
        <w:t>Framerate</w:t>
      </w:r>
    </w:p>
    <w:p w:rsidR="00147F66" w:rsidRPr="0028051E" w:rsidRDefault="00147F66" w:rsidP="00147F66">
      <w:pPr>
        <w:rPr>
          <w:highlight w:val="yellow"/>
          <w:lang w:eastAsia="zh-CN"/>
        </w:rPr>
      </w:pPr>
      <w:r>
        <w:rPr>
          <w:lang w:eastAsia="zh-CN"/>
        </w:rPr>
        <w:t>The frame</w:t>
      </w:r>
      <w:r w:rsidRPr="00935439">
        <w:rPr>
          <w:lang w:eastAsia="zh-CN"/>
        </w:rPr>
        <w:t>rate refers to how many pictures are received by the human eye in one second. The framerate of the AR video content</w:t>
      </w:r>
      <w:r>
        <w:rPr>
          <w:lang w:eastAsia="zh-CN"/>
        </w:rPr>
        <w:t xml:space="preserve"> should match the display frame</w:t>
      </w:r>
      <w:r w:rsidRPr="00935439">
        <w:rPr>
          <w:lang w:eastAsia="zh-CN"/>
        </w:rPr>
        <w:t xml:space="preserve">rate of the AR display device. In </w:t>
      </w:r>
      <w:r>
        <w:rPr>
          <w:lang w:eastAsia="zh-CN"/>
        </w:rPr>
        <w:t>Video See-through</w:t>
      </w:r>
      <w:r w:rsidRPr="00935439">
        <w:rPr>
          <w:lang w:eastAsia="zh-CN"/>
        </w:rPr>
        <w:t xml:space="preserve"> AR, </w:t>
      </w:r>
      <w:r>
        <w:rPr>
          <w:lang w:eastAsia="zh-CN"/>
        </w:rPr>
        <w:t>the framerate matches the frame</w:t>
      </w:r>
      <w:r w:rsidRPr="00935439">
        <w:rPr>
          <w:lang w:eastAsia="zh-CN"/>
        </w:rPr>
        <w:t>rate of the mobile device camera acqu</w:t>
      </w:r>
      <w:r>
        <w:rPr>
          <w:lang w:eastAsia="zh-CN"/>
        </w:rPr>
        <w:t>isition and screen display. In Optical S</w:t>
      </w:r>
      <w:r w:rsidRPr="00935439">
        <w:rPr>
          <w:lang w:eastAsia="zh-CN"/>
        </w:rPr>
        <w:t xml:space="preserve">ee-through AR, hardware features </w:t>
      </w:r>
      <w:r>
        <w:rPr>
          <w:lang w:eastAsia="zh-CN"/>
        </w:rPr>
        <w:t>allow a relatively higher frame</w:t>
      </w:r>
      <w:r w:rsidRPr="00935439">
        <w:rPr>
          <w:lang w:eastAsia="zh-CN"/>
        </w:rPr>
        <w:t>rate, such as 60 frames per second, to resist display hysteresis and smear that may occur in virtual parts during head-on motion.</w:t>
      </w:r>
    </w:p>
    <w:p w:rsidR="00147F66" w:rsidRPr="0028051E" w:rsidRDefault="00147F66" w:rsidP="00147F66">
      <w:pPr>
        <w:rPr>
          <w:lang w:eastAsia="zh-CN"/>
        </w:rPr>
      </w:pPr>
    </w:p>
    <w:p w:rsidR="00147F66" w:rsidRPr="00B21113" w:rsidRDefault="00147F66" w:rsidP="00147F66">
      <w:pPr>
        <w:rPr>
          <w:b/>
          <w:lang w:eastAsia="zh-CN"/>
        </w:rPr>
      </w:pPr>
      <w:r w:rsidRPr="00B21113">
        <w:rPr>
          <w:b/>
          <w:lang w:eastAsia="zh-CN"/>
        </w:rPr>
        <w:t>Coding Delay</w:t>
      </w:r>
    </w:p>
    <w:p w:rsidR="00147F66" w:rsidRDefault="00147F66" w:rsidP="00147F66">
      <w:pPr>
        <w:rPr>
          <w:highlight w:val="yellow"/>
          <w:lang w:eastAsia="zh-CN"/>
        </w:rPr>
      </w:pPr>
      <w:r w:rsidRPr="00935439">
        <w:rPr>
          <w:lang w:eastAsia="zh-CN"/>
        </w:rPr>
        <w:t>When the codec is configured to</w:t>
      </w:r>
      <w:r>
        <w:rPr>
          <w:lang w:eastAsia="zh-CN"/>
        </w:rPr>
        <w:t xml:space="preserve"> perform encoding processing via</w:t>
      </w:r>
      <w:r w:rsidRPr="00935439">
        <w:rPr>
          <w:lang w:eastAsia="zh-CN"/>
        </w:rPr>
        <w:t xml:space="preserve"> different profiles, different degrees of coding delay are introduced according to the complexity of the multimedia content. AR real-time services often require ultra-low overall latency. Perceptual thresholds exist for TV broadcasting (e.g. [ITU-T J.248]), and the study of delay perception thresholds for AR content needs to be carried out.</w:t>
      </w:r>
    </w:p>
    <w:p w:rsidR="00147F66" w:rsidRPr="0028051E" w:rsidRDefault="00147F66" w:rsidP="00147F66">
      <w:pPr>
        <w:rPr>
          <w:highlight w:val="yellow"/>
          <w:lang w:eastAsia="zh-CN"/>
        </w:rPr>
      </w:pPr>
    </w:p>
    <w:p w:rsidR="00147F66" w:rsidRPr="00B21113" w:rsidRDefault="00147F66" w:rsidP="00147F66">
      <w:pPr>
        <w:rPr>
          <w:b/>
          <w:lang w:eastAsia="zh-CN"/>
        </w:rPr>
      </w:pPr>
      <w:r w:rsidRPr="00B21113">
        <w:rPr>
          <w:b/>
          <w:lang w:eastAsia="zh-CN"/>
        </w:rPr>
        <w:t>Storage and Transport</w:t>
      </w:r>
    </w:p>
    <w:p w:rsidR="00147F66" w:rsidRDefault="00147F66" w:rsidP="00147F66">
      <w:pPr>
        <w:rPr>
          <w:highlight w:val="yellow"/>
        </w:rPr>
      </w:pPr>
      <w:r w:rsidRPr="00935439">
        <w:rPr>
          <w:lang w:eastAsia="zh-CN"/>
        </w:rPr>
        <w:t xml:space="preserve">For AR digital content, it is necessary to </w:t>
      </w:r>
      <w:r>
        <w:rPr>
          <w:lang w:eastAsia="zh-CN"/>
        </w:rPr>
        <w:t>propose</w:t>
      </w:r>
      <w:r w:rsidRPr="00935439">
        <w:rPr>
          <w:lang w:eastAsia="zh-CN"/>
        </w:rPr>
        <w:t xml:space="preserve"> a more efficient way to reduce bandwi</w:t>
      </w:r>
      <w:r>
        <w:rPr>
          <w:lang w:eastAsia="zh-CN"/>
        </w:rPr>
        <w:t>dth and resource requirements compared with</w:t>
      </w:r>
      <w:r w:rsidRPr="00935439">
        <w:rPr>
          <w:lang w:eastAsia="zh-CN"/>
        </w:rPr>
        <w:t xml:space="preserve"> traditional storage and transmission methods. </w:t>
      </w:r>
      <w:r>
        <w:rPr>
          <w:lang w:eastAsia="zh-CN"/>
        </w:rPr>
        <w:t xml:space="preserve">The research </w:t>
      </w:r>
      <w:r w:rsidRPr="00935439">
        <w:rPr>
          <w:lang w:eastAsia="zh-CN"/>
        </w:rPr>
        <w:t>of point cloud coding and transmission</w:t>
      </w:r>
      <w:r>
        <w:rPr>
          <w:lang w:eastAsia="zh-CN"/>
        </w:rPr>
        <w:t xml:space="preserve"> may plays</w:t>
      </w:r>
      <w:r w:rsidRPr="00935439">
        <w:rPr>
          <w:lang w:eastAsia="zh-CN"/>
        </w:rPr>
        <w:t xml:space="preserve"> new </w:t>
      </w:r>
      <w:r>
        <w:rPr>
          <w:lang w:eastAsia="zh-CN"/>
        </w:rPr>
        <w:t>role</w:t>
      </w:r>
      <w:r w:rsidRPr="00935439">
        <w:rPr>
          <w:lang w:eastAsia="zh-CN"/>
        </w:rPr>
        <w:t xml:space="preserve"> </w:t>
      </w:r>
      <w:r>
        <w:rPr>
          <w:lang w:eastAsia="zh-CN"/>
        </w:rPr>
        <w:t>in</w:t>
      </w:r>
      <w:r w:rsidRPr="00935439">
        <w:rPr>
          <w:lang w:eastAsia="zh-CN"/>
        </w:rPr>
        <w:t xml:space="preserve"> processing AR content.</w:t>
      </w:r>
    </w:p>
    <w:p w:rsidR="006046CA" w:rsidRDefault="006046CA" w:rsidP="006046CA">
      <w:pPr>
        <w:pStyle w:val="Heading3"/>
        <w:tabs>
          <w:tab w:val="clear" w:pos="794"/>
          <w:tab w:val="left" w:pos="790"/>
        </w:tabs>
        <w:rPr>
          <w:rFonts w:eastAsiaTheme="minorEastAsia"/>
          <w:lang w:val="en-US" w:eastAsia="zh-CN"/>
        </w:rPr>
      </w:pPr>
      <w:bookmarkStart w:id="63" w:name="_Toc8721005"/>
      <w:r>
        <w:rPr>
          <w:rFonts w:eastAsiaTheme="minorEastAsia"/>
          <w:lang w:val="en-US" w:eastAsia="zh-CN"/>
        </w:rPr>
        <w:t>7.2.3</w:t>
      </w:r>
      <w:r>
        <w:rPr>
          <w:rFonts w:eastAsiaTheme="minorEastAsia"/>
          <w:lang w:val="en-US" w:eastAsia="zh-CN"/>
        </w:rPr>
        <w:tab/>
      </w:r>
      <w:r w:rsidR="00147F66">
        <w:rPr>
          <w:rFonts w:eastAsiaTheme="minorHAnsi"/>
        </w:rPr>
        <w:t>Network and Transmission</w:t>
      </w:r>
      <w:r>
        <w:rPr>
          <w:rFonts w:eastAsiaTheme="minorEastAsia" w:hint="eastAsia"/>
          <w:lang w:eastAsia="zh-CN"/>
        </w:rPr>
        <w:t xml:space="preserve"> </w:t>
      </w:r>
      <w:r>
        <w:rPr>
          <w:rFonts w:eastAsiaTheme="minorEastAsia"/>
          <w:lang w:val="en-US" w:eastAsia="zh-CN"/>
        </w:rPr>
        <w:t>Related</w:t>
      </w:r>
      <w:bookmarkEnd w:id="63"/>
    </w:p>
    <w:p w:rsidR="006046CA" w:rsidRDefault="006046CA" w:rsidP="006046CA">
      <w:pPr>
        <w:rPr>
          <w:highlight w:val="yellow"/>
        </w:rPr>
      </w:pPr>
    </w:p>
    <w:p w:rsidR="00147F66" w:rsidRPr="00B21113" w:rsidRDefault="00147F66" w:rsidP="00147F66">
      <w:pPr>
        <w:rPr>
          <w:b/>
          <w:lang w:eastAsia="zh-CN"/>
        </w:rPr>
      </w:pPr>
      <w:r w:rsidRPr="00B21113">
        <w:rPr>
          <w:rFonts w:hint="eastAsia"/>
          <w:b/>
          <w:lang w:eastAsia="zh-CN"/>
        </w:rPr>
        <w:t>Bandwidth</w:t>
      </w:r>
    </w:p>
    <w:p w:rsidR="00147F66" w:rsidRDefault="00147F66" w:rsidP="00147F66">
      <w:pPr>
        <w:rPr>
          <w:lang w:eastAsia="zh-CN"/>
        </w:rPr>
      </w:pPr>
      <w:r>
        <w:rPr>
          <w:lang w:eastAsia="zh-CN"/>
        </w:rPr>
        <w:t>The bandwidth required by the AR service is related to the service content types. When the content transmitted is a pure media stream, the bandwidth required is the same with traditional media content on the same quality level. When the content being transferred is a virtual component, the bandwidth depends on the size of the virtual content. When the transmitted content is the entire environmental content with three-dimensional depth information to provide a 6 Degree of Freedom (DoF) experience, the bandwidth requirement will increase dramatically.</w:t>
      </w:r>
    </w:p>
    <w:p w:rsidR="00147F66" w:rsidRDefault="00147F66" w:rsidP="00147F66">
      <w:pPr>
        <w:rPr>
          <w:lang w:eastAsia="zh-CN"/>
        </w:rPr>
      </w:pPr>
      <w:r>
        <w:rPr>
          <w:lang w:eastAsia="zh-CN"/>
        </w:rPr>
        <w:t>Network congestion can lead to bandwidth fluctuations, packet loss and high latency. AR content that cannot be transmitted in time can reduce the immersion when users experience the system.</w:t>
      </w:r>
    </w:p>
    <w:p w:rsidR="00147F66" w:rsidRPr="00832ABB" w:rsidRDefault="00147F66" w:rsidP="00147F66">
      <w:pPr>
        <w:rPr>
          <w:highlight w:val="yellow"/>
          <w:lang w:eastAsia="zh-CN"/>
        </w:rPr>
      </w:pPr>
    </w:p>
    <w:p w:rsidR="00147F66" w:rsidRPr="00B21113" w:rsidRDefault="00147F66" w:rsidP="00147F66">
      <w:pPr>
        <w:rPr>
          <w:b/>
          <w:lang w:eastAsia="zh-CN"/>
        </w:rPr>
      </w:pPr>
      <w:r w:rsidRPr="00B21113">
        <w:rPr>
          <w:b/>
          <w:lang w:eastAsia="zh-CN"/>
        </w:rPr>
        <w:t>Delay</w:t>
      </w:r>
    </w:p>
    <w:p w:rsidR="00147F66" w:rsidRDefault="00147F66" w:rsidP="00147F66">
      <w:pPr>
        <w:rPr>
          <w:lang w:eastAsia="zh-CN"/>
        </w:rPr>
      </w:pPr>
      <w:r>
        <w:rPr>
          <w:lang w:eastAsia="zh-CN"/>
        </w:rPr>
        <w:t>In AR services that need to transmit real-time content over a network, low network latency is highly demanding. Real-time content may include captured video content, audio content, virtual content, interactive device parameters, and others. Network delays include queuing delay and over-the-air delay, which play a bottleneck role in real-time AR services.</w:t>
      </w:r>
    </w:p>
    <w:p w:rsidR="00147F66" w:rsidRDefault="00147F66" w:rsidP="00147F66">
      <w:pPr>
        <w:rPr>
          <w:lang w:eastAsia="zh-CN"/>
        </w:rPr>
      </w:pPr>
      <w:r>
        <w:rPr>
          <w:lang w:eastAsia="zh-CN"/>
        </w:rPr>
        <w:t>High network latency may result in a matching time lag between the virtual content and the real environment, or an increase in the response time of the interactive operation on the virtual content. In the end, the user may feel dizzy, nausea and other discomfort sickness.</w:t>
      </w:r>
    </w:p>
    <w:p w:rsidR="00147F66" w:rsidRPr="00F17E02" w:rsidRDefault="00147F66" w:rsidP="00147F66">
      <w:pPr>
        <w:rPr>
          <w:highlight w:val="yellow"/>
          <w:lang w:eastAsia="zh-CN"/>
        </w:rPr>
      </w:pPr>
    </w:p>
    <w:p w:rsidR="00147F66" w:rsidRPr="00B21113" w:rsidRDefault="00147F66" w:rsidP="00147F66">
      <w:pPr>
        <w:rPr>
          <w:b/>
          <w:lang w:eastAsia="zh-CN"/>
        </w:rPr>
      </w:pPr>
      <w:r w:rsidRPr="00B21113">
        <w:rPr>
          <w:rFonts w:hint="eastAsia"/>
          <w:b/>
          <w:lang w:eastAsia="zh-CN"/>
        </w:rPr>
        <w:t>Loss</w:t>
      </w:r>
    </w:p>
    <w:p w:rsidR="00147F66" w:rsidRPr="00895DF8" w:rsidRDefault="00147F66" w:rsidP="00147F66">
      <w:pPr>
        <w:rPr>
          <w:rFonts w:eastAsia="MS Mincho"/>
          <w:highlight w:val="yellow"/>
        </w:rPr>
      </w:pPr>
      <w:r w:rsidRPr="00935439">
        <w:rPr>
          <w:lang w:eastAsia="zh-CN"/>
        </w:rPr>
        <w:t xml:space="preserve">The </w:t>
      </w:r>
      <w:r>
        <w:rPr>
          <w:lang w:eastAsia="zh-CN"/>
        </w:rPr>
        <w:t>impact</w:t>
      </w:r>
      <w:r w:rsidRPr="00935439">
        <w:rPr>
          <w:lang w:eastAsia="zh-CN"/>
        </w:rPr>
        <w:t xml:space="preserve"> of the network packet loss to the AR service is related to the network transmission protocol used. In the AR content transmission service with retransmission mechanism, packet loss increases the end-to-end transmission delay of the network. In service</w:t>
      </w:r>
      <w:r>
        <w:rPr>
          <w:lang w:eastAsia="zh-CN"/>
        </w:rPr>
        <w:t>s</w:t>
      </w:r>
      <w:r w:rsidRPr="00935439">
        <w:rPr>
          <w:lang w:eastAsia="zh-CN"/>
        </w:rPr>
        <w:t xml:space="preserve"> without</w:t>
      </w:r>
      <w:r>
        <w:rPr>
          <w:lang w:eastAsia="zh-CN"/>
        </w:rPr>
        <w:t xml:space="preserve"> these</w:t>
      </w:r>
      <w:r w:rsidRPr="00935439">
        <w:rPr>
          <w:lang w:eastAsia="zh-CN"/>
        </w:rPr>
        <w:t xml:space="preserve"> mechanism</w:t>
      </w:r>
      <w:r>
        <w:rPr>
          <w:lang w:eastAsia="zh-CN"/>
        </w:rPr>
        <w:t>s</w:t>
      </w:r>
      <w:r w:rsidRPr="00935439">
        <w:rPr>
          <w:lang w:eastAsia="zh-CN"/>
        </w:rPr>
        <w:t>, the video, audio, virtual content, and interactive information carried by the network may be missing, and the presentation of the multimedia content and the interactive content may be reduced.</w:t>
      </w:r>
    </w:p>
    <w:p w:rsidR="006046CA" w:rsidRDefault="006046CA" w:rsidP="006046CA">
      <w:pPr>
        <w:pStyle w:val="Heading3"/>
        <w:rPr>
          <w:rFonts w:eastAsiaTheme="minorEastAsia"/>
          <w:lang w:val="en-US" w:eastAsia="zh-CN"/>
        </w:rPr>
      </w:pPr>
      <w:bookmarkStart w:id="64" w:name="_Toc8721006"/>
      <w:r>
        <w:rPr>
          <w:rFonts w:eastAsiaTheme="minorEastAsia"/>
          <w:lang w:val="en-US" w:eastAsia="zh-CN"/>
        </w:rPr>
        <w:t>7.2.4</w:t>
      </w:r>
      <w:r>
        <w:rPr>
          <w:rFonts w:eastAsiaTheme="minorEastAsia"/>
          <w:lang w:val="en-US" w:eastAsia="zh-CN"/>
        </w:rPr>
        <w:tab/>
      </w:r>
      <w:r w:rsidR="00147F66">
        <w:rPr>
          <w:rFonts w:eastAsiaTheme="minorHAnsi"/>
        </w:rPr>
        <w:t>Recognition</w:t>
      </w:r>
      <w:r>
        <w:rPr>
          <w:rFonts w:eastAsiaTheme="minorEastAsia" w:hint="eastAsia"/>
          <w:lang w:eastAsia="zh-CN"/>
        </w:rPr>
        <w:t xml:space="preserve"> </w:t>
      </w:r>
      <w:r>
        <w:rPr>
          <w:rFonts w:eastAsiaTheme="minorEastAsia"/>
          <w:lang w:val="en-US" w:eastAsia="zh-CN"/>
        </w:rPr>
        <w:t>Related</w:t>
      </w:r>
      <w:bookmarkEnd w:id="64"/>
    </w:p>
    <w:p w:rsidR="006046CA" w:rsidRDefault="006046CA" w:rsidP="006046CA">
      <w:pPr>
        <w:rPr>
          <w:highlight w:val="yellow"/>
        </w:rPr>
      </w:pPr>
    </w:p>
    <w:p w:rsidR="00147F66" w:rsidRPr="00B21113" w:rsidRDefault="00147F66" w:rsidP="00147F66">
      <w:pPr>
        <w:rPr>
          <w:b/>
          <w:lang w:eastAsia="zh-CN"/>
        </w:rPr>
      </w:pPr>
      <w:r w:rsidRPr="00B21113">
        <w:rPr>
          <w:rFonts w:hint="eastAsia"/>
          <w:b/>
          <w:lang w:eastAsia="zh-CN"/>
        </w:rPr>
        <w:t>Marker</w:t>
      </w:r>
      <w:r w:rsidRPr="00B21113">
        <w:rPr>
          <w:b/>
          <w:lang w:eastAsia="zh-CN"/>
        </w:rPr>
        <w:t xml:space="preserve"> Attributes</w:t>
      </w:r>
    </w:p>
    <w:p w:rsidR="00147F66" w:rsidRDefault="00147F66" w:rsidP="00147F66">
      <w:pPr>
        <w:rPr>
          <w:lang w:eastAsia="zh-CN"/>
        </w:rPr>
      </w:pPr>
      <w:r>
        <w:rPr>
          <w:lang w:eastAsia="zh-CN"/>
        </w:rPr>
        <w:t>Markers are used for the registration between the virtual component and the real environment in the augmented reality service. They are used to obtain the ID number to match the corresponding virtual component, and also to obtain the current pose of the AR device in real time.</w:t>
      </w:r>
    </w:p>
    <w:p w:rsidR="00147F66" w:rsidRDefault="00147F66" w:rsidP="00147F66">
      <w:pPr>
        <w:rPr>
          <w:lang w:eastAsia="zh-CN"/>
        </w:rPr>
      </w:pPr>
      <w:r>
        <w:rPr>
          <w:lang w:eastAsia="zh-CN"/>
        </w:rPr>
        <w:t>Commonly used AR markers include rectangular logos, random dot markers, and lenticular sheet identifiers.</w:t>
      </w:r>
    </w:p>
    <w:p w:rsidR="00147F66" w:rsidRDefault="00147F66" w:rsidP="00147F66">
      <w:pPr>
        <w:rPr>
          <w:lang w:eastAsia="zh-CN"/>
        </w:rPr>
      </w:pPr>
      <w:r>
        <w:rPr>
          <w:lang w:eastAsia="zh-CN"/>
        </w:rPr>
        <w:t>Rectangular identification generally uses template matching method or QR-code-like ways to identify the ID, and calculates the pose by matching with the identification image stored in the library. It is simple and easy to use but the occlusion robustness is very poor, and the front view accuracy may be very low. Moreover, posture estimation and aesthetics quality can also be poor.</w:t>
      </w:r>
    </w:p>
    <w:p w:rsidR="00147F66" w:rsidRDefault="00147F66" w:rsidP="00147F66">
      <w:pPr>
        <w:rPr>
          <w:lang w:eastAsia="zh-CN"/>
        </w:rPr>
      </w:pPr>
      <w:r>
        <w:rPr>
          <w:lang w:eastAsia="zh-CN"/>
        </w:rPr>
        <w:t>The random point marker adopts a randomly distributed small point as the identification subject, and the identification ID and the pose are calculated by extracting the small point’s position and matching with the template stored in the library. To some extent, it solves problems such as low aesthetics quality and occlusion sensitivity.</w:t>
      </w:r>
    </w:p>
    <w:p w:rsidR="00147F66" w:rsidRDefault="00147F66" w:rsidP="00147F66">
      <w:pPr>
        <w:rPr>
          <w:lang w:eastAsia="zh-CN"/>
        </w:rPr>
      </w:pPr>
      <w:r>
        <w:rPr>
          <w:lang w:eastAsia="zh-CN"/>
        </w:rPr>
        <w:t>The lenticular sheet identification uses the Variable Moire Pattern technology to further solve the problem of limited viewing angle, but the identification complexity and the cost is both high.</w:t>
      </w:r>
    </w:p>
    <w:p w:rsidR="00147F66" w:rsidRDefault="00147F66" w:rsidP="00147F66">
      <w:pPr>
        <w:rPr>
          <w:lang w:eastAsia="zh-CN"/>
        </w:rPr>
      </w:pPr>
      <w:r>
        <w:rPr>
          <w:lang w:eastAsia="zh-CN"/>
        </w:rPr>
        <w:t>The choice of marker type affects the user's experience in AR service. Decision of which marker type needs to be adopted depends on the service characteristics.</w:t>
      </w:r>
    </w:p>
    <w:p w:rsidR="00147F66" w:rsidRPr="0026381F" w:rsidRDefault="00147F66" w:rsidP="00147F66">
      <w:pPr>
        <w:rPr>
          <w:highlight w:val="yellow"/>
          <w:lang w:eastAsia="zh-CN"/>
        </w:rPr>
      </w:pPr>
    </w:p>
    <w:p w:rsidR="00147F66" w:rsidRPr="00B21113" w:rsidRDefault="00147F66" w:rsidP="00147F66">
      <w:pPr>
        <w:rPr>
          <w:b/>
          <w:lang w:eastAsia="zh-CN"/>
        </w:rPr>
      </w:pPr>
      <w:r w:rsidRPr="00B21113">
        <w:rPr>
          <w:b/>
          <w:lang w:eastAsia="zh-CN"/>
        </w:rPr>
        <w:t>Recognition Response</w:t>
      </w:r>
    </w:p>
    <w:p w:rsidR="00147F66" w:rsidRDefault="00147F66" w:rsidP="00147F66">
      <w:pPr>
        <w:rPr>
          <w:lang w:eastAsia="zh-CN"/>
        </w:rPr>
      </w:pPr>
      <w:r>
        <w:rPr>
          <w:lang w:eastAsia="zh-CN"/>
        </w:rPr>
        <w:t>In another type of AR service, ID confirmation and pose calculation are implemented by recognizing real objects or real environment. Image feature point extraction methods such as SIFT method, Harris method and FAST method are generally used. Then the feature points of the real environment are matched with the ones stored in library, and the ID of the current environment or object and the pose of the AR device are obtained.</w:t>
      </w:r>
    </w:p>
    <w:p w:rsidR="00147F66" w:rsidRPr="00DD2C9E" w:rsidRDefault="00147F66" w:rsidP="006046CA">
      <w:pPr>
        <w:rPr>
          <w:lang w:eastAsia="zh-CN"/>
        </w:rPr>
      </w:pPr>
      <w:r>
        <w:rPr>
          <w:lang w:eastAsia="zh-CN"/>
        </w:rPr>
        <w:t>Different feature extraction and matching methods will vary in speed and accuracy, which will affect the recognition response. It is necessary to take the characteristics of the service itself into account to select the method for providing the most ideal user experience.</w:t>
      </w:r>
    </w:p>
    <w:p w:rsidR="006046CA" w:rsidRDefault="006046CA" w:rsidP="006046CA">
      <w:pPr>
        <w:pStyle w:val="Heading3"/>
        <w:rPr>
          <w:rFonts w:eastAsiaTheme="minorEastAsia"/>
          <w:lang w:val="en-US" w:eastAsia="zh-CN"/>
        </w:rPr>
      </w:pPr>
      <w:bookmarkStart w:id="65" w:name="_Toc8721007"/>
      <w:r>
        <w:rPr>
          <w:rFonts w:eastAsiaTheme="minorEastAsia"/>
          <w:lang w:val="en-US" w:eastAsia="zh-CN"/>
        </w:rPr>
        <w:t>7.2.5</w:t>
      </w:r>
      <w:r>
        <w:rPr>
          <w:rFonts w:eastAsiaTheme="minorEastAsia"/>
          <w:lang w:val="en-US" w:eastAsia="zh-CN"/>
        </w:rPr>
        <w:tab/>
      </w:r>
      <w:r w:rsidR="00147F66">
        <w:rPr>
          <w:rFonts w:eastAsiaTheme="minorHAnsi"/>
          <w:lang w:eastAsia="zh-CN"/>
        </w:rPr>
        <w:t>C</w:t>
      </w:r>
      <w:r w:rsidR="00147F66" w:rsidRPr="00E638D3">
        <w:rPr>
          <w:rFonts w:eastAsiaTheme="minorHAnsi"/>
          <w:lang w:eastAsia="zh-CN"/>
        </w:rPr>
        <w:t>onsistency</w:t>
      </w:r>
      <w:bookmarkEnd w:id="65"/>
    </w:p>
    <w:p w:rsidR="006046CA" w:rsidRDefault="006046CA" w:rsidP="006046CA">
      <w:pPr>
        <w:rPr>
          <w:highlight w:val="yellow"/>
        </w:rPr>
      </w:pPr>
    </w:p>
    <w:p w:rsidR="00147F66" w:rsidRPr="00B21113" w:rsidRDefault="00147F66" w:rsidP="00147F66">
      <w:pPr>
        <w:rPr>
          <w:b/>
          <w:lang w:eastAsia="zh-CN"/>
        </w:rPr>
      </w:pPr>
      <w:r w:rsidRPr="00B21113">
        <w:rPr>
          <w:b/>
          <w:lang w:eastAsia="zh-CN"/>
        </w:rPr>
        <w:t>Geometry Consistency</w:t>
      </w:r>
    </w:p>
    <w:p w:rsidR="00147F66" w:rsidRDefault="00147F66" w:rsidP="00147F66">
      <w:pPr>
        <w:rPr>
          <w:lang w:eastAsia="zh-CN"/>
        </w:rPr>
      </w:pPr>
      <w:r>
        <w:rPr>
          <w:lang w:eastAsia="zh-CN"/>
        </w:rPr>
        <w:t>Geometric consistency mainly refers to the consistency of registration and tracking, and whether there is a correct occlusion effect.</w:t>
      </w:r>
    </w:p>
    <w:p w:rsidR="00147F66" w:rsidRDefault="00147F66" w:rsidP="00147F66">
      <w:pPr>
        <w:rPr>
          <w:lang w:eastAsia="zh-CN"/>
        </w:rPr>
      </w:pPr>
      <w:r>
        <w:rPr>
          <w:lang w:eastAsia="zh-CN"/>
        </w:rPr>
        <w:lastRenderedPageBreak/>
        <w:t>Registration consistency means that the correct initial position relative to the scene can be obtained when the AR device is in a static or dynamic situation. Tracking consistency means that the correct relative position after the change of the angle of view can be continuously obtained at any time after the device starts moving.</w:t>
      </w:r>
    </w:p>
    <w:p w:rsidR="00147F66" w:rsidRDefault="00147F66" w:rsidP="00147F66">
      <w:pPr>
        <w:rPr>
          <w:lang w:eastAsia="zh-CN"/>
        </w:rPr>
      </w:pPr>
      <w:r>
        <w:rPr>
          <w:lang w:eastAsia="zh-CN"/>
        </w:rPr>
        <w:t>The occlusion effect refers to whether the virtual content has a correct context with the real environment, i.e. the object in the foreground should block the overlapping part of the background object. The occlusion effect requires the system to perform computer vision-based processing on the contours, positions of the environment and objects. When the virtual content is placed at a certain position, the mutual occlusion relationship with the surrounding objects is calculated and correctly displayed according to its shape, size and position.</w:t>
      </w:r>
    </w:p>
    <w:p w:rsidR="00147F66" w:rsidRPr="00C63E29" w:rsidRDefault="00147F66" w:rsidP="00147F66">
      <w:pPr>
        <w:rPr>
          <w:highlight w:val="yellow"/>
          <w:lang w:eastAsia="zh-CN"/>
        </w:rPr>
      </w:pPr>
      <w:r>
        <w:rPr>
          <w:lang w:eastAsia="zh-CN"/>
        </w:rPr>
        <w:t>Poor registration will result in different degrees of error in the initial appearance of the virtual content, affecting the user's understanding of the virtual effect, and poor tracking consistency will be reflected in the abnormal changes in the position and size of the virtual content during the user's movement, so that immersion is reduced. The appearance of the occlusion effect will affect the user's perception of the authenticity of the virtual content.</w:t>
      </w:r>
    </w:p>
    <w:p w:rsidR="00147F66" w:rsidRDefault="00147F66" w:rsidP="00147F66">
      <w:pPr>
        <w:rPr>
          <w:lang w:eastAsia="zh-CN"/>
        </w:rPr>
      </w:pPr>
    </w:p>
    <w:p w:rsidR="00147F66" w:rsidRPr="00B21113" w:rsidRDefault="00147F66" w:rsidP="00147F66">
      <w:pPr>
        <w:rPr>
          <w:b/>
          <w:lang w:eastAsia="zh-CN"/>
        </w:rPr>
      </w:pPr>
      <w:r w:rsidRPr="00B21113">
        <w:rPr>
          <w:b/>
          <w:lang w:eastAsia="zh-CN"/>
        </w:rPr>
        <w:t>Lightning Consistency</w:t>
      </w:r>
    </w:p>
    <w:p w:rsidR="00147F66" w:rsidRDefault="00147F66" w:rsidP="00147F66">
      <w:pPr>
        <w:rPr>
          <w:lang w:eastAsia="zh-CN"/>
        </w:rPr>
      </w:pPr>
      <w:r>
        <w:rPr>
          <w:lang w:eastAsia="zh-CN"/>
        </w:rPr>
        <w:t>The illumination consistency in AR refers to the consistency of user's retina effect occurred after the virtual content is placed in the real environment.</w:t>
      </w:r>
    </w:p>
    <w:p w:rsidR="00147F66" w:rsidRDefault="00147F66" w:rsidP="00147F66">
      <w:pPr>
        <w:rPr>
          <w:lang w:eastAsia="zh-CN"/>
        </w:rPr>
      </w:pPr>
      <w:r>
        <w:rPr>
          <w:lang w:eastAsia="zh-CN"/>
        </w:rPr>
        <w:t>To achieve the illumination consistency, it is necessary to measure the real object characteristics, the light source environment and the camera settings information. And then achieve the c</w:t>
      </w:r>
      <w:r w:rsidRPr="008424BF">
        <w:rPr>
          <w:lang w:eastAsia="zh-CN"/>
        </w:rPr>
        <w:t xml:space="preserve">onsistency </w:t>
      </w:r>
      <w:r>
        <w:rPr>
          <w:lang w:eastAsia="zh-CN"/>
        </w:rPr>
        <w:t>effect through the virtual content light source processing. Real object characteristics include object shape, position and reflection characteristics. Light source environment includes light source type, position, light intensity, colour, and the like. These two types of information can be collected by computer vision technology. Camera settings include external parameters, lens parameters, and imaging settings, which can be obtained directly from the camera.</w:t>
      </w:r>
    </w:p>
    <w:p w:rsidR="00147F66" w:rsidRDefault="00147F66" w:rsidP="00147F66">
      <w:pPr>
        <w:rPr>
          <w:lang w:eastAsia="zh-CN"/>
        </w:rPr>
      </w:pPr>
      <w:r>
        <w:rPr>
          <w:lang w:eastAsia="zh-CN"/>
        </w:rPr>
        <w:t>The experience of illumination consistency is mainly reflected in whether the real environment perceived by the user is consistent with the direction of the virtual content light source, whether the intensity is the same, whether the colour is matched and even.</w:t>
      </w:r>
    </w:p>
    <w:p w:rsidR="00147F66" w:rsidRPr="008424BF" w:rsidRDefault="00147F66" w:rsidP="00147F66">
      <w:pPr>
        <w:rPr>
          <w:lang w:eastAsia="zh-CN"/>
        </w:rPr>
      </w:pPr>
    </w:p>
    <w:p w:rsidR="00147F66" w:rsidRPr="00B21113" w:rsidRDefault="00147F66" w:rsidP="00147F66">
      <w:pPr>
        <w:rPr>
          <w:b/>
          <w:lang w:eastAsia="zh-CN"/>
        </w:rPr>
      </w:pPr>
      <w:r w:rsidRPr="00B21113">
        <w:rPr>
          <w:b/>
          <w:lang w:eastAsia="zh-CN"/>
        </w:rPr>
        <w:t>Time Consistency</w:t>
      </w:r>
    </w:p>
    <w:p w:rsidR="00147F66" w:rsidRPr="00E724F7" w:rsidRDefault="00147F66" w:rsidP="00147F66">
      <w:pPr>
        <w:rPr>
          <w:rFonts w:eastAsia="MS Mincho"/>
          <w:highlight w:val="yellow"/>
        </w:rPr>
      </w:pPr>
      <w:r w:rsidRPr="00935439">
        <w:rPr>
          <w:lang w:eastAsia="zh-CN"/>
        </w:rPr>
        <w:t>Time consistency refers to the synchronous change of virtual content and real environment in the time dimension. The quality of the user experience depends on whether the virtual content has the correct time setting and whether the time synchronization with the real environment is accurate.</w:t>
      </w:r>
    </w:p>
    <w:p w:rsidR="006046CA" w:rsidRDefault="006046CA" w:rsidP="006046CA">
      <w:pPr>
        <w:pStyle w:val="Heading3"/>
        <w:rPr>
          <w:rFonts w:eastAsiaTheme="minorEastAsia"/>
          <w:lang w:val="en-US" w:eastAsia="zh-CN"/>
        </w:rPr>
      </w:pPr>
      <w:bookmarkStart w:id="66" w:name="_Toc8721008"/>
      <w:r>
        <w:rPr>
          <w:rFonts w:eastAsiaTheme="minorEastAsia"/>
          <w:lang w:val="en-US" w:eastAsia="zh-CN"/>
        </w:rPr>
        <w:t>7.2.6</w:t>
      </w:r>
      <w:r>
        <w:rPr>
          <w:rFonts w:eastAsiaTheme="minorEastAsia"/>
          <w:lang w:val="en-US" w:eastAsia="zh-CN"/>
        </w:rPr>
        <w:tab/>
      </w:r>
      <w:r w:rsidR="00147F66">
        <w:rPr>
          <w:rFonts w:eastAsiaTheme="minorHAnsi"/>
        </w:rPr>
        <w:t>Hardware</w:t>
      </w:r>
      <w:r>
        <w:rPr>
          <w:rFonts w:eastAsiaTheme="minorEastAsia"/>
          <w:lang w:val="en-US" w:eastAsia="zh-CN"/>
        </w:rPr>
        <w:t xml:space="preserve"> Related</w:t>
      </w:r>
      <w:bookmarkEnd w:id="66"/>
    </w:p>
    <w:p w:rsidR="006046CA" w:rsidRDefault="006046CA" w:rsidP="006046CA">
      <w:pPr>
        <w:rPr>
          <w:highlight w:val="yellow"/>
        </w:rPr>
      </w:pPr>
    </w:p>
    <w:p w:rsidR="00147F66" w:rsidRPr="00B21113" w:rsidRDefault="00147F66" w:rsidP="00147F66">
      <w:pPr>
        <w:rPr>
          <w:b/>
          <w:lang w:eastAsia="zh-CN"/>
        </w:rPr>
      </w:pPr>
      <w:r w:rsidRPr="00B21113">
        <w:rPr>
          <w:rFonts w:hint="eastAsia"/>
          <w:b/>
          <w:lang w:eastAsia="zh-CN"/>
        </w:rPr>
        <w:t>Comfort</w:t>
      </w:r>
      <w:r w:rsidRPr="00B21113">
        <w:rPr>
          <w:b/>
          <w:lang w:eastAsia="zh-CN"/>
        </w:rPr>
        <w:t>a</w:t>
      </w:r>
      <w:r w:rsidRPr="00B21113">
        <w:rPr>
          <w:rFonts w:hint="eastAsia"/>
          <w:b/>
          <w:lang w:eastAsia="zh-CN"/>
        </w:rPr>
        <w:t>bleness</w:t>
      </w:r>
    </w:p>
    <w:p w:rsidR="00147F66" w:rsidRDefault="00147F66" w:rsidP="00147F66">
      <w:pPr>
        <w:rPr>
          <w:lang w:eastAsia="zh-CN"/>
        </w:rPr>
      </w:pPr>
      <w:r>
        <w:rPr>
          <w:lang w:eastAsia="zh-CN"/>
        </w:rPr>
        <w:t>In optical see-through AR services, users generally need to wear HMD devices. The weight and fixing method of devices will affect users' wearing comfortableness, which will affect the experience and the using period. The way by which lens are manufactured may cause eye discomfort and is a key point of comfort considerations.</w:t>
      </w:r>
    </w:p>
    <w:p w:rsidR="00147F66" w:rsidRDefault="00147F66" w:rsidP="00147F66">
      <w:pPr>
        <w:rPr>
          <w:lang w:eastAsia="zh-CN"/>
        </w:rPr>
      </w:pPr>
      <w:r>
        <w:rPr>
          <w:lang w:eastAsia="zh-CN"/>
        </w:rPr>
        <w:t>In spatial AR services, users view the AR effect in real scene with naked eyes, and light directly enters the retina after environment reflection, and the intensity, frequency band and duration of the illumination affect the comfort level of user experience.</w:t>
      </w:r>
    </w:p>
    <w:p w:rsidR="00147F66" w:rsidRPr="00281A99" w:rsidRDefault="00147F66" w:rsidP="00147F66">
      <w:pPr>
        <w:rPr>
          <w:lang w:eastAsia="zh-CN"/>
        </w:rPr>
      </w:pPr>
    </w:p>
    <w:p w:rsidR="00147F66" w:rsidRPr="00B21113" w:rsidRDefault="00147F66" w:rsidP="00147F66">
      <w:pPr>
        <w:rPr>
          <w:b/>
          <w:lang w:eastAsia="zh-CN"/>
        </w:rPr>
      </w:pPr>
      <w:r w:rsidRPr="00B21113">
        <w:rPr>
          <w:rFonts w:hint="eastAsia"/>
          <w:b/>
          <w:lang w:eastAsia="zh-CN"/>
        </w:rPr>
        <w:t>Field of View</w:t>
      </w:r>
    </w:p>
    <w:p w:rsidR="00147F66" w:rsidRDefault="00147F66" w:rsidP="00147F66">
      <w:pPr>
        <w:rPr>
          <w:lang w:eastAsia="zh-CN"/>
        </w:rPr>
      </w:pPr>
      <w:r>
        <w:rPr>
          <w:lang w:eastAsia="zh-CN"/>
        </w:rPr>
        <w:t>Field of V</w:t>
      </w:r>
      <w:r w:rsidRPr="00935439">
        <w:rPr>
          <w:lang w:eastAsia="zh-CN"/>
        </w:rPr>
        <w:t xml:space="preserve">iew is the </w:t>
      </w:r>
      <w:r>
        <w:rPr>
          <w:lang w:eastAsia="zh-CN"/>
        </w:rPr>
        <w:t>margin</w:t>
      </w:r>
      <w:r w:rsidRPr="00935439">
        <w:rPr>
          <w:lang w:eastAsia="zh-CN"/>
        </w:rPr>
        <w:t xml:space="preserve"> of </w:t>
      </w:r>
      <w:r>
        <w:rPr>
          <w:lang w:eastAsia="zh-CN"/>
        </w:rPr>
        <w:t>image</w:t>
      </w:r>
      <w:r w:rsidRPr="00935439">
        <w:rPr>
          <w:lang w:eastAsia="zh-CN"/>
        </w:rPr>
        <w:t xml:space="preserve"> content that user can see at a certain moment. The larger the FoV, the more environmental content user can perceive, and the easier it is to creat</w:t>
      </w:r>
      <w:r>
        <w:rPr>
          <w:lang w:eastAsia="zh-CN"/>
        </w:rPr>
        <w:t>e an immersive experience in</w:t>
      </w:r>
      <w:r w:rsidRPr="00935439">
        <w:rPr>
          <w:lang w:eastAsia="zh-CN"/>
        </w:rPr>
        <w:t xml:space="preserve"> scene. Increasing the </w:t>
      </w:r>
      <w:r>
        <w:rPr>
          <w:lang w:eastAsia="zh-CN"/>
        </w:rPr>
        <w:t>value</w:t>
      </w:r>
      <w:r w:rsidRPr="00935439">
        <w:rPr>
          <w:lang w:eastAsia="zh-CN"/>
        </w:rPr>
        <w:t xml:space="preserve"> of FoV is currently the focus of improvements in AR display devices.</w:t>
      </w:r>
    </w:p>
    <w:p w:rsidR="00147F66" w:rsidRPr="00832ABB" w:rsidRDefault="00147F66" w:rsidP="00147F66">
      <w:pPr>
        <w:rPr>
          <w:lang w:eastAsia="zh-CN"/>
        </w:rPr>
      </w:pPr>
    </w:p>
    <w:p w:rsidR="00147F66" w:rsidRPr="00B21113" w:rsidRDefault="00147F66" w:rsidP="00147F66">
      <w:pPr>
        <w:rPr>
          <w:b/>
          <w:lang w:eastAsia="zh-CN"/>
        </w:rPr>
      </w:pPr>
      <w:r w:rsidRPr="00B21113">
        <w:rPr>
          <w:rFonts w:hint="eastAsia"/>
          <w:b/>
          <w:lang w:eastAsia="zh-CN"/>
        </w:rPr>
        <w:t>Stereo</w:t>
      </w:r>
    </w:p>
    <w:p w:rsidR="00147F66" w:rsidRDefault="00147F66" w:rsidP="00147F66">
      <w:pPr>
        <w:rPr>
          <w:lang w:eastAsia="zh-CN"/>
        </w:rPr>
      </w:pPr>
      <w:r>
        <w:rPr>
          <w:lang w:eastAsia="zh-CN"/>
        </w:rPr>
        <w:t xml:space="preserve">The capability that whether devices can provide stereo vision determines whether the user can observe depth information of the object. Video See-through AR service requires user’s equipment itself to provide stereoscopic video playback ability. Optical See-through AR service requires the device to have layered imaging capability on different focal planes. Spatial AR service needs to design the depth of the virtual content in combination with the projected target environment structure. </w:t>
      </w:r>
    </w:p>
    <w:p w:rsidR="00147F66" w:rsidRDefault="00147F66" w:rsidP="00147F66">
      <w:pPr>
        <w:rPr>
          <w:lang w:eastAsia="zh-CN"/>
        </w:rPr>
      </w:pPr>
      <w:r>
        <w:rPr>
          <w:lang w:eastAsia="zh-CN"/>
        </w:rPr>
        <w:t>The stereo audio rendering capability determines whether the user can hear different intensities of sound from sound sources scattered at different locations in the environment.</w:t>
      </w:r>
    </w:p>
    <w:p w:rsidR="00147F66" w:rsidRDefault="00147F66" w:rsidP="00147F66">
      <w:pPr>
        <w:rPr>
          <w:lang w:eastAsia="zh-CN"/>
        </w:rPr>
      </w:pPr>
      <w:r>
        <w:rPr>
          <w:lang w:eastAsia="zh-CN"/>
        </w:rPr>
        <w:t>The stereoscopic rendering function of the hardware affects the user's experience of visual depth information and spatial audio perception, thus has influence on the degree of immersion.</w:t>
      </w:r>
    </w:p>
    <w:p w:rsidR="00147F66" w:rsidRPr="00B00231" w:rsidRDefault="00147F66" w:rsidP="00147F66">
      <w:pPr>
        <w:rPr>
          <w:lang w:eastAsia="zh-CN"/>
        </w:rPr>
      </w:pPr>
    </w:p>
    <w:p w:rsidR="00147F66" w:rsidRPr="00B21113" w:rsidRDefault="00147F66" w:rsidP="00147F66">
      <w:pPr>
        <w:rPr>
          <w:b/>
          <w:lang w:eastAsia="zh-CN"/>
        </w:rPr>
      </w:pPr>
      <w:r w:rsidRPr="00B21113">
        <w:rPr>
          <w:rFonts w:hint="eastAsia"/>
          <w:b/>
          <w:lang w:eastAsia="zh-CN"/>
        </w:rPr>
        <w:t>Depth Range</w:t>
      </w:r>
    </w:p>
    <w:p w:rsidR="00147F66" w:rsidRDefault="00147F66" w:rsidP="00147F66">
      <w:pPr>
        <w:rPr>
          <w:lang w:eastAsia="zh-CN"/>
        </w:rPr>
      </w:pPr>
      <w:r>
        <w:rPr>
          <w:rFonts w:hint="eastAsia"/>
          <w:lang w:eastAsia="zh-CN"/>
        </w:rPr>
        <w:t xml:space="preserve">The value of depth range of AR hardware devices determine </w:t>
      </w:r>
      <w:r>
        <w:rPr>
          <w:lang w:eastAsia="zh-CN"/>
        </w:rPr>
        <w:t>the extent to which AR service with depth information effects could be provided.</w:t>
      </w:r>
      <w:r>
        <w:rPr>
          <w:rFonts w:hint="eastAsia"/>
          <w:lang w:eastAsia="zh-CN"/>
        </w:rPr>
        <w:t xml:space="preserve"> </w:t>
      </w:r>
      <w:r>
        <w:rPr>
          <w:lang w:eastAsia="zh-CN"/>
        </w:rPr>
        <w:t>Larger depth range values provide a more realistic and more immersive experience.</w:t>
      </w:r>
    </w:p>
    <w:p w:rsidR="00147F66" w:rsidRDefault="00147F66" w:rsidP="00147F66">
      <w:pPr>
        <w:rPr>
          <w:lang w:eastAsia="zh-CN"/>
        </w:rPr>
      </w:pPr>
      <w:r>
        <w:rPr>
          <w:lang w:eastAsia="zh-CN"/>
        </w:rPr>
        <w:t>In Video See-through AR, the value of depth range depends on the fineness of the computer vision on the environment analysis. By adjusting size and position of the virtual content, effect of depth range change can be achieved. In Optical See-through AR, in addition to the CV fineness, it is also necessary to consider the farthest distance of the focal plane that the optical imaging system of the hardware itself can provide, which determines the upper limit of the depth range.</w:t>
      </w:r>
    </w:p>
    <w:p w:rsidR="00147F66" w:rsidRPr="009B11FB" w:rsidRDefault="00147F66" w:rsidP="00147F66">
      <w:pPr>
        <w:rPr>
          <w:lang w:eastAsia="zh-CN"/>
        </w:rPr>
      </w:pPr>
    </w:p>
    <w:p w:rsidR="00147F66" w:rsidRPr="00B21113" w:rsidRDefault="00147F66" w:rsidP="00147F66">
      <w:pPr>
        <w:rPr>
          <w:b/>
          <w:lang w:eastAsia="zh-CN"/>
        </w:rPr>
      </w:pPr>
      <w:r w:rsidRPr="00B21113">
        <w:rPr>
          <w:b/>
          <w:lang w:eastAsia="zh-CN"/>
        </w:rPr>
        <w:t>Colour Space</w:t>
      </w:r>
    </w:p>
    <w:p w:rsidR="00147F66" w:rsidRDefault="00147F66" w:rsidP="00147F66">
      <w:pPr>
        <w:rPr>
          <w:lang w:eastAsia="zh-CN"/>
        </w:rPr>
      </w:pPr>
      <w:r w:rsidRPr="00935439">
        <w:rPr>
          <w:lang w:eastAsia="zh-CN"/>
        </w:rPr>
        <w:t>The colour space of hardware determines the number of types of colours that can be rendered. Colour spaces such a</w:t>
      </w:r>
      <w:r>
        <w:rPr>
          <w:lang w:eastAsia="zh-CN"/>
        </w:rPr>
        <w:t>s BT.709 and BT.2020 can server</w:t>
      </w:r>
      <w:r w:rsidRPr="00935439">
        <w:rPr>
          <w:lang w:eastAsia="zh-CN"/>
        </w:rPr>
        <w:t xml:space="preserve"> as reference values. </w:t>
      </w:r>
      <w:r>
        <w:rPr>
          <w:lang w:eastAsia="zh-CN"/>
        </w:rPr>
        <w:t>L</w:t>
      </w:r>
      <w:r w:rsidRPr="00935439">
        <w:rPr>
          <w:lang w:eastAsia="zh-CN"/>
        </w:rPr>
        <w:t xml:space="preserve">arger display colour space can provide higher colour consistency and image quality consistency in illumination consistency experience, making the colour performance of the virtual content closer to </w:t>
      </w:r>
      <w:r>
        <w:rPr>
          <w:lang w:eastAsia="zh-CN"/>
        </w:rPr>
        <w:t>that</w:t>
      </w:r>
      <w:r w:rsidRPr="00935439">
        <w:rPr>
          <w:lang w:eastAsia="zh-CN"/>
        </w:rPr>
        <w:t xml:space="preserve"> of the </w:t>
      </w:r>
      <w:r>
        <w:rPr>
          <w:lang w:eastAsia="zh-CN"/>
        </w:rPr>
        <w:t xml:space="preserve">real environment and enhancing </w:t>
      </w:r>
      <w:r w:rsidRPr="00935439">
        <w:rPr>
          <w:lang w:eastAsia="zh-CN"/>
        </w:rPr>
        <w:t>users' identity.</w:t>
      </w:r>
    </w:p>
    <w:p w:rsidR="00147F66" w:rsidRDefault="00147F66" w:rsidP="00147F66">
      <w:pPr>
        <w:rPr>
          <w:lang w:eastAsia="zh-CN"/>
        </w:rPr>
      </w:pPr>
    </w:p>
    <w:p w:rsidR="00147F66" w:rsidRPr="00B21113" w:rsidRDefault="00147F66" w:rsidP="00147F66">
      <w:pPr>
        <w:rPr>
          <w:b/>
          <w:lang w:eastAsia="zh-CN"/>
        </w:rPr>
      </w:pPr>
      <w:r w:rsidRPr="00B21113">
        <w:rPr>
          <w:b/>
          <w:lang w:eastAsia="zh-CN"/>
        </w:rPr>
        <w:t>Dynamic Range</w:t>
      </w:r>
    </w:p>
    <w:p w:rsidR="00147F66" w:rsidRDefault="00147F66" w:rsidP="00147F66">
      <w:pPr>
        <w:rPr>
          <w:lang w:eastAsia="zh-CN"/>
        </w:rPr>
      </w:pPr>
      <w:r w:rsidRPr="00935439">
        <w:rPr>
          <w:lang w:eastAsia="zh-CN"/>
        </w:rPr>
        <w:t xml:space="preserve">The dynamic range is the ratio of maximum and minimum </w:t>
      </w:r>
      <w:r>
        <w:rPr>
          <w:lang w:eastAsia="zh-CN"/>
        </w:rPr>
        <w:t>value of</w:t>
      </w:r>
      <w:r w:rsidRPr="00935439">
        <w:rPr>
          <w:lang w:eastAsia="zh-CN"/>
        </w:rPr>
        <w:t xml:space="preserve"> display light intensity and sound levels</w:t>
      </w:r>
      <w:r>
        <w:rPr>
          <w:lang w:eastAsia="zh-CN"/>
        </w:rPr>
        <w:t xml:space="preserve"> in </w:t>
      </w:r>
      <w:r w:rsidRPr="00935439">
        <w:rPr>
          <w:lang w:eastAsia="zh-CN"/>
        </w:rPr>
        <w:t>AR hardware</w:t>
      </w:r>
      <w:r>
        <w:rPr>
          <w:lang w:eastAsia="zh-CN"/>
        </w:rPr>
        <w:t>. H</w:t>
      </w:r>
      <w:r w:rsidRPr="00935439">
        <w:rPr>
          <w:lang w:eastAsia="zh-CN"/>
        </w:rPr>
        <w:t xml:space="preserve">igh dynamic range provides a wider </w:t>
      </w:r>
      <w:r>
        <w:rPr>
          <w:lang w:eastAsia="zh-CN"/>
        </w:rPr>
        <w:t>scope</w:t>
      </w:r>
      <w:r w:rsidRPr="00935439">
        <w:rPr>
          <w:lang w:eastAsia="zh-CN"/>
        </w:rPr>
        <w:t xml:space="preserve"> of visual and auditory experiences than the standard dy</w:t>
      </w:r>
      <w:r>
        <w:rPr>
          <w:lang w:eastAsia="zh-CN"/>
        </w:rPr>
        <w:t>namic range and approximates</w:t>
      </w:r>
      <w:r w:rsidRPr="00935439">
        <w:rPr>
          <w:lang w:eastAsia="zh-CN"/>
        </w:rPr>
        <w:t xml:space="preserve"> realities of real world. For example, in field of video dynamic range, the evolution of SDR to HDR technology can bring greater contrast to AR hardware to adapt to the illumination changes of actual physical environment. </w:t>
      </w:r>
    </w:p>
    <w:p w:rsidR="00147F66" w:rsidRPr="00EE5EF7" w:rsidRDefault="00147F66" w:rsidP="00147F66">
      <w:pPr>
        <w:rPr>
          <w:highlight w:val="yellow"/>
          <w:lang w:eastAsia="zh-CN"/>
        </w:rPr>
      </w:pPr>
    </w:p>
    <w:p w:rsidR="00147F66" w:rsidRPr="00B21113" w:rsidRDefault="00147F66" w:rsidP="00147F66">
      <w:pPr>
        <w:rPr>
          <w:b/>
          <w:lang w:eastAsia="zh-CN"/>
        </w:rPr>
      </w:pPr>
      <w:r w:rsidRPr="00B21113">
        <w:rPr>
          <w:rFonts w:hint="eastAsia"/>
          <w:b/>
          <w:lang w:eastAsia="zh-CN"/>
        </w:rPr>
        <w:t>Refresh Rate</w:t>
      </w:r>
    </w:p>
    <w:p w:rsidR="00147F66" w:rsidRDefault="00147F66" w:rsidP="00147F66">
      <w:pPr>
        <w:rPr>
          <w:lang w:eastAsia="zh-CN"/>
        </w:rPr>
      </w:pPr>
      <w:r w:rsidRPr="00935439">
        <w:rPr>
          <w:lang w:eastAsia="zh-CN"/>
        </w:rPr>
        <w:t>The refresh rate of hardware refers to how many pictures can be acquired from the image processing unit per second when the screen displays an image. A low refresh rate can cause smearing and hysteresis of virtual content during exercise, increasing user discomfort.</w:t>
      </w:r>
    </w:p>
    <w:p w:rsidR="00147F66" w:rsidRDefault="00147F66" w:rsidP="00147F66">
      <w:pPr>
        <w:pStyle w:val="Heading3"/>
        <w:rPr>
          <w:rFonts w:eastAsiaTheme="minorEastAsia"/>
          <w:lang w:val="en-US" w:eastAsia="zh-CN"/>
        </w:rPr>
      </w:pPr>
      <w:bookmarkStart w:id="67" w:name="_Toc8721009"/>
      <w:r>
        <w:rPr>
          <w:rFonts w:eastAsiaTheme="minorEastAsia"/>
          <w:lang w:val="en-US" w:eastAsia="zh-CN"/>
        </w:rPr>
        <w:t>7.2.7</w:t>
      </w:r>
      <w:r>
        <w:rPr>
          <w:rFonts w:eastAsiaTheme="minorEastAsia"/>
          <w:lang w:val="en-US" w:eastAsia="zh-CN"/>
        </w:rPr>
        <w:tab/>
      </w:r>
      <w:r>
        <w:rPr>
          <w:rFonts w:eastAsiaTheme="minorHAnsi"/>
        </w:rPr>
        <w:t xml:space="preserve">Interaction </w:t>
      </w:r>
      <w:r>
        <w:rPr>
          <w:rFonts w:eastAsiaTheme="minorEastAsia"/>
          <w:lang w:val="en-US" w:eastAsia="zh-CN"/>
        </w:rPr>
        <w:t>Related</w:t>
      </w:r>
      <w:bookmarkEnd w:id="67"/>
    </w:p>
    <w:p w:rsidR="00147F66" w:rsidRPr="00B21113" w:rsidRDefault="00147F66" w:rsidP="00147F66">
      <w:pPr>
        <w:rPr>
          <w:b/>
        </w:rPr>
      </w:pPr>
      <w:r w:rsidRPr="00B21113">
        <w:rPr>
          <w:b/>
        </w:rPr>
        <w:t>Hand Gesture</w:t>
      </w:r>
    </w:p>
    <w:p w:rsidR="00147F66" w:rsidRDefault="00147F66" w:rsidP="00147F66">
      <w:r>
        <w:t>Hand gesture recognition means that AR device can recognize the position of the user's hand and the posture of fingers. Hand gesture can be obtained by means of camera shooting, mobile phone mechanism sensing, and the like.</w:t>
      </w:r>
    </w:p>
    <w:p w:rsidR="00147F66" w:rsidRDefault="00147F66" w:rsidP="00147F66">
      <w:r>
        <w:t>Accuracy of hand gesture recognition, delay and types of posture supported have a direct impact on user experience. A poor gesture recognition system increases the probability of misoperation and increases the sense of delay in operation, while the excessive types of gestures may increase the learning cost of the user, thereby reducing the willingness to use the system.</w:t>
      </w:r>
    </w:p>
    <w:p w:rsidR="00147F66" w:rsidRPr="00EF0FE1" w:rsidRDefault="00147F66" w:rsidP="00147F66"/>
    <w:p w:rsidR="00147F66" w:rsidRPr="00B21113" w:rsidRDefault="00147F66" w:rsidP="00147F66">
      <w:pPr>
        <w:rPr>
          <w:b/>
        </w:rPr>
      </w:pPr>
      <w:r w:rsidRPr="00B21113">
        <w:rPr>
          <w:b/>
        </w:rPr>
        <w:t>Speech</w:t>
      </w:r>
    </w:p>
    <w:p w:rsidR="00147F66" w:rsidRDefault="00147F66" w:rsidP="00147F66">
      <w:r>
        <w:t>Speech recognition refers to the function that an AR device collects a user's voice signal through its own microphone and converts it into an operational command with a literal meaning. The speech recognition result can replace the system operation and function operation of the device.</w:t>
      </w:r>
    </w:p>
    <w:p w:rsidR="00147F66" w:rsidRDefault="00147F66" w:rsidP="00147F66">
      <w:r>
        <w:t>A lower speech recognition success rate increases the probability of misoperation and reduces the user's willingness to use the system further.</w:t>
      </w:r>
    </w:p>
    <w:p w:rsidR="00147F66" w:rsidRDefault="00147F66" w:rsidP="00147F66"/>
    <w:p w:rsidR="00147F66" w:rsidRPr="00B21113" w:rsidRDefault="00147F66" w:rsidP="00147F66">
      <w:pPr>
        <w:rPr>
          <w:b/>
        </w:rPr>
      </w:pPr>
      <w:r w:rsidRPr="00B21113">
        <w:rPr>
          <w:b/>
        </w:rPr>
        <w:t>Body Posture</w:t>
      </w:r>
    </w:p>
    <w:p w:rsidR="00147F66" w:rsidRDefault="00147F66" w:rsidP="00147F66">
      <w:pPr>
        <w:rPr>
          <w:lang w:eastAsia="zh-CN"/>
        </w:rPr>
      </w:pPr>
      <w:r>
        <w:rPr>
          <w:lang w:eastAsia="zh-CN"/>
        </w:rPr>
        <w:t>Body posture refers to the function of the AR device to identify and digitize the position and shape of human torso and limbs. It can be realized by camera shooting, depth sensing hardware, wearable somatosensory device, and the like. The digitized body data can be added to the real environment as part of the virtual content for fusion display.</w:t>
      </w:r>
    </w:p>
    <w:p w:rsidR="00147F66" w:rsidRPr="00E724F7" w:rsidRDefault="00147F66" w:rsidP="00147F66">
      <w:pPr>
        <w:rPr>
          <w:rFonts w:eastAsia="MS Mincho"/>
          <w:highlight w:val="yellow"/>
        </w:rPr>
      </w:pPr>
      <w:r>
        <w:rPr>
          <w:lang w:eastAsia="zh-CN"/>
        </w:rPr>
        <w:t>Lower body recognition rate will reduce the realism of the human body in the AR service and reduce the immersion of the user experience process.</w:t>
      </w:r>
    </w:p>
    <w:p w:rsidR="00FE695F" w:rsidRPr="00DD2C9E" w:rsidRDefault="00784931" w:rsidP="00DD2C9E">
      <w:bookmarkStart w:id="68" w:name="_Toc8721010"/>
      <w:r w:rsidRPr="008664F7">
        <w:rPr>
          <w:rFonts w:eastAsia="SimSun"/>
        </w:rPr>
        <w:t>7.3</w:t>
      </w:r>
      <w:r w:rsidR="00FE695F" w:rsidRPr="008664F7">
        <w:rPr>
          <w:rFonts w:eastAsia="SimSun"/>
        </w:rPr>
        <w:tab/>
      </w:r>
      <w:r w:rsidR="00C819AB" w:rsidRPr="008664F7">
        <w:rPr>
          <w:rFonts w:eastAsia="SimSun"/>
        </w:rPr>
        <w:t>TBD</w:t>
      </w:r>
      <w:bookmarkEnd w:id="68"/>
    </w:p>
    <w:p w:rsidR="006046CA" w:rsidRDefault="006046CA" w:rsidP="006046CA">
      <w:pPr>
        <w:pStyle w:val="Heading1"/>
        <w:rPr>
          <w:rFonts w:eastAsia="MS Mincho"/>
          <w:lang w:eastAsia="ja-JP"/>
        </w:rPr>
      </w:pPr>
      <w:bookmarkStart w:id="69" w:name="_Toc8721011"/>
      <w:r>
        <w:t>8</w:t>
      </w:r>
      <w:r w:rsidRPr="00897F86">
        <w:tab/>
      </w:r>
      <w:r w:rsidRPr="005E2437">
        <w:t xml:space="preserve">Augmented Reality </w:t>
      </w:r>
      <w:r>
        <w:t>QoE Assessment</w:t>
      </w:r>
      <w:bookmarkEnd w:id="69"/>
    </w:p>
    <w:p w:rsidR="006046CA" w:rsidRPr="000569E0" w:rsidRDefault="006046CA" w:rsidP="006046CA">
      <w:pPr>
        <w:pStyle w:val="Heading2"/>
        <w:tabs>
          <w:tab w:val="clear" w:pos="794"/>
          <w:tab w:val="clear" w:pos="1191"/>
          <w:tab w:val="clear" w:pos="1588"/>
          <w:tab w:val="clear" w:pos="1985"/>
        </w:tabs>
        <w:overflowPunct/>
        <w:autoSpaceDE/>
        <w:autoSpaceDN/>
        <w:adjustRightInd/>
        <w:ind w:left="0" w:firstLine="0"/>
        <w:textAlignment w:val="auto"/>
        <w:rPr>
          <w:rFonts w:eastAsia="SimSun"/>
        </w:rPr>
      </w:pPr>
      <w:bookmarkStart w:id="70" w:name="_Toc8721012"/>
      <w:r>
        <w:rPr>
          <w:rFonts w:eastAsia="SimSun"/>
        </w:rPr>
        <w:t>8.1</w:t>
      </w:r>
      <w:r>
        <w:rPr>
          <w:rFonts w:eastAsia="SimSun"/>
        </w:rPr>
        <w:tab/>
        <w:t>Immersion Experience</w:t>
      </w:r>
      <w:bookmarkEnd w:id="70"/>
    </w:p>
    <w:p w:rsidR="006046CA" w:rsidRDefault="006046CA" w:rsidP="006046CA">
      <w:pPr>
        <w:rPr>
          <w:highlight w:val="yellow"/>
        </w:rPr>
      </w:pPr>
      <w:r>
        <w:rPr>
          <w:highlight w:val="yellow"/>
        </w:rPr>
        <w:t>TBD</w:t>
      </w:r>
    </w:p>
    <w:p w:rsidR="006046CA" w:rsidRPr="000569E0" w:rsidRDefault="006046CA" w:rsidP="006046CA">
      <w:pPr>
        <w:pStyle w:val="Heading2"/>
        <w:tabs>
          <w:tab w:val="clear" w:pos="794"/>
          <w:tab w:val="clear" w:pos="1191"/>
          <w:tab w:val="clear" w:pos="1588"/>
          <w:tab w:val="clear" w:pos="1985"/>
        </w:tabs>
        <w:overflowPunct/>
        <w:autoSpaceDE/>
        <w:autoSpaceDN/>
        <w:adjustRightInd/>
        <w:ind w:left="0" w:firstLine="0"/>
        <w:textAlignment w:val="auto"/>
        <w:rPr>
          <w:rFonts w:eastAsia="SimSun"/>
        </w:rPr>
      </w:pPr>
      <w:bookmarkStart w:id="71" w:name="_Toc8721013"/>
      <w:r>
        <w:rPr>
          <w:rFonts w:eastAsia="SimSun"/>
        </w:rPr>
        <w:t>8.2</w:t>
      </w:r>
      <w:r w:rsidRPr="00817976">
        <w:rPr>
          <w:rFonts w:eastAsia="SimSun"/>
        </w:rPr>
        <w:tab/>
      </w:r>
      <w:r>
        <w:rPr>
          <w:rFonts w:eastAsia="SimSun"/>
        </w:rPr>
        <w:t>Quality of Media</w:t>
      </w:r>
      <w:bookmarkEnd w:id="71"/>
    </w:p>
    <w:p w:rsidR="006046CA" w:rsidRPr="00895DF8" w:rsidRDefault="006046CA" w:rsidP="006046CA">
      <w:pPr>
        <w:rPr>
          <w:rFonts w:eastAsia="MS Mincho"/>
          <w:highlight w:val="yellow"/>
        </w:rPr>
      </w:pPr>
      <w:r>
        <w:rPr>
          <w:highlight w:val="yellow"/>
        </w:rPr>
        <w:t>TBD</w:t>
      </w:r>
    </w:p>
    <w:p w:rsidR="006046CA" w:rsidRPr="000569E0" w:rsidRDefault="006046CA" w:rsidP="006046CA">
      <w:pPr>
        <w:pStyle w:val="Heading2"/>
        <w:tabs>
          <w:tab w:val="clear" w:pos="794"/>
          <w:tab w:val="clear" w:pos="1191"/>
          <w:tab w:val="clear" w:pos="1588"/>
          <w:tab w:val="clear" w:pos="1985"/>
        </w:tabs>
        <w:overflowPunct/>
        <w:autoSpaceDE/>
        <w:autoSpaceDN/>
        <w:adjustRightInd/>
        <w:ind w:left="0" w:firstLine="0"/>
        <w:textAlignment w:val="auto"/>
        <w:rPr>
          <w:rFonts w:eastAsia="SimSun"/>
        </w:rPr>
      </w:pPr>
      <w:bookmarkStart w:id="72" w:name="_Toc8721014"/>
      <w:r>
        <w:rPr>
          <w:rFonts w:eastAsia="SimSun"/>
        </w:rPr>
        <w:t>8.3</w:t>
      </w:r>
      <w:r w:rsidRPr="00817976">
        <w:rPr>
          <w:rFonts w:eastAsia="SimSun"/>
        </w:rPr>
        <w:tab/>
      </w:r>
      <w:r>
        <w:rPr>
          <w:rFonts w:eastAsia="SimSun"/>
        </w:rPr>
        <w:t>Interaction Quality</w:t>
      </w:r>
      <w:bookmarkEnd w:id="72"/>
    </w:p>
    <w:p w:rsidR="006046CA" w:rsidRPr="00895DF8" w:rsidRDefault="006046CA" w:rsidP="006046CA">
      <w:pPr>
        <w:rPr>
          <w:rFonts w:eastAsia="MS Mincho"/>
          <w:highlight w:val="yellow"/>
        </w:rPr>
      </w:pPr>
      <w:r>
        <w:rPr>
          <w:highlight w:val="yellow"/>
        </w:rPr>
        <w:t>TBD</w:t>
      </w:r>
    </w:p>
    <w:p w:rsidR="006046CA" w:rsidRPr="00783BEC" w:rsidRDefault="006046CA" w:rsidP="006046CA">
      <w:pPr>
        <w:rPr>
          <w:rFonts w:eastAsiaTheme="minorHAnsi"/>
        </w:rPr>
      </w:pPr>
    </w:p>
    <w:p w:rsidR="006046CA" w:rsidRDefault="006046CA" w:rsidP="006046CA">
      <w:pPr>
        <w:rPr>
          <w:rFonts w:eastAsiaTheme="minorHAnsi"/>
        </w:rPr>
      </w:pPr>
    </w:p>
    <w:p w:rsidR="006046CA" w:rsidRDefault="006046CA" w:rsidP="006046CA">
      <w:pPr>
        <w:spacing w:before="0" w:after="160" w:line="259" w:lineRule="auto"/>
        <w:rPr>
          <w:lang w:val="en-US"/>
        </w:rPr>
      </w:pPr>
      <w:r>
        <w:rPr>
          <w:lang w:val="en-US"/>
        </w:rPr>
        <w:br w:type="page"/>
      </w:r>
    </w:p>
    <w:p w:rsidR="006046CA" w:rsidRPr="00783BEC" w:rsidRDefault="006046CA" w:rsidP="006046CA">
      <w:pPr>
        <w:pStyle w:val="Heading1"/>
        <w:ind w:left="360" w:firstLine="0"/>
        <w:jc w:val="center"/>
        <w:rPr>
          <w:rFonts w:eastAsiaTheme="minorEastAsia"/>
          <w:lang w:eastAsia="zh-CN"/>
        </w:rPr>
      </w:pPr>
      <w:bookmarkStart w:id="73" w:name="_Toc513515060"/>
      <w:bookmarkStart w:id="74" w:name="_Toc8721015"/>
      <w:r w:rsidRPr="00783BEC">
        <w:rPr>
          <w:rFonts w:eastAsiaTheme="minorEastAsia"/>
          <w:lang w:eastAsia="zh-CN"/>
        </w:rPr>
        <w:lastRenderedPageBreak/>
        <w:t>Appendix A</w:t>
      </w:r>
      <w:bookmarkEnd w:id="73"/>
      <w:bookmarkEnd w:id="74"/>
    </w:p>
    <w:p w:rsidR="006046CA" w:rsidRPr="00AA5CEF" w:rsidRDefault="006046CA" w:rsidP="006046CA">
      <w:pPr>
        <w:jc w:val="center"/>
        <w:rPr>
          <w:lang w:eastAsia="zh-CN"/>
        </w:rPr>
      </w:pPr>
      <w:bookmarkStart w:id="75" w:name="_Toc513515061"/>
      <w:r>
        <w:rPr>
          <w:b/>
        </w:rPr>
        <w:t>Augmented</w:t>
      </w:r>
      <w:r w:rsidRPr="00783BEC">
        <w:rPr>
          <w:b/>
        </w:rPr>
        <w:t xml:space="preserve"> Reality </w:t>
      </w:r>
      <w:r w:rsidRPr="00783BEC">
        <w:rPr>
          <w:rFonts w:eastAsia="MS Mincho"/>
          <w:b/>
        </w:rPr>
        <w:t>Service</w:t>
      </w:r>
      <w:r w:rsidRPr="00783BEC">
        <w:rPr>
          <w:b/>
          <w:lang w:eastAsia="zh-CN"/>
        </w:rPr>
        <w:t>s Use Cases</w:t>
      </w:r>
      <w:bookmarkEnd w:id="75"/>
    </w:p>
    <w:p w:rsidR="006046CA" w:rsidRPr="007062C4" w:rsidRDefault="006046CA" w:rsidP="006046CA">
      <w:pPr>
        <w:rPr>
          <w:rFonts w:eastAsia="MS Mincho"/>
          <w:lang w:val="en-US"/>
        </w:rPr>
      </w:pPr>
    </w:p>
    <w:p w:rsidR="006046CA" w:rsidRPr="00BC4E25" w:rsidRDefault="006046CA" w:rsidP="006046CA">
      <w:pPr>
        <w:pStyle w:val="Heading2"/>
        <w:tabs>
          <w:tab w:val="clear" w:pos="794"/>
          <w:tab w:val="clear" w:pos="1191"/>
          <w:tab w:val="clear" w:pos="1588"/>
          <w:tab w:val="clear" w:pos="1985"/>
        </w:tabs>
        <w:overflowPunct/>
        <w:autoSpaceDE/>
        <w:autoSpaceDN/>
        <w:adjustRightInd/>
        <w:ind w:left="0" w:firstLine="0"/>
        <w:textAlignment w:val="auto"/>
        <w:rPr>
          <w:rFonts w:eastAsia="SimSun"/>
        </w:rPr>
      </w:pPr>
      <w:bookmarkStart w:id="76" w:name="_Toc507611025"/>
      <w:bookmarkStart w:id="77" w:name="_Toc513515062"/>
      <w:bookmarkStart w:id="78" w:name="_Toc8721016"/>
      <w:r>
        <w:rPr>
          <w:rFonts w:eastAsia="SimSun"/>
        </w:rPr>
        <w:t>A</w:t>
      </w:r>
      <w:r w:rsidRPr="00FC63EB">
        <w:rPr>
          <w:rFonts w:eastAsia="SimSun"/>
        </w:rPr>
        <w:t>.</w:t>
      </w:r>
      <w:r>
        <w:rPr>
          <w:rFonts w:eastAsia="SimSun"/>
        </w:rPr>
        <w:t>1</w:t>
      </w:r>
      <w:r w:rsidRPr="00FC63EB">
        <w:rPr>
          <w:rFonts w:eastAsia="SimSun"/>
        </w:rPr>
        <w:t xml:space="preserve">    </w:t>
      </w:r>
      <w:r>
        <w:rPr>
          <w:rFonts w:eastAsia="SimSun"/>
        </w:rPr>
        <w:t xml:space="preserve">  </w:t>
      </w:r>
      <w:r w:rsidRPr="005E2437">
        <w:rPr>
          <w:rFonts w:eastAsia="SimSun"/>
        </w:rPr>
        <w:t>Fa</w:t>
      </w:r>
      <w:r>
        <w:rPr>
          <w:rFonts w:eastAsia="SimSun"/>
        </w:rPr>
        <w:t>ce AR Use Scenario</w:t>
      </w:r>
      <w:bookmarkEnd w:id="76"/>
      <w:bookmarkEnd w:id="77"/>
      <w:bookmarkEnd w:id="78"/>
      <w:r>
        <w:rPr>
          <w:rFonts w:eastAsia="SimSun"/>
        </w:rPr>
        <w:t xml:space="preserve"> </w:t>
      </w:r>
    </w:p>
    <w:p w:rsidR="006046CA" w:rsidRPr="002F238D" w:rsidRDefault="006046CA" w:rsidP="006046CA">
      <w:pPr>
        <w:rPr>
          <w:lang w:val="en-US" w:eastAsia="zh-CN"/>
        </w:rPr>
      </w:pPr>
      <w:bookmarkStart w:id="79" w:name="_Toc507611026"/>
      <w:bookmarkStart w:id="80" w:name="_Toc513515063"/>
      <w:r w:rsidRPr="002F238D">
        <w:rPr>
          <w:lang w:val="en-US" w:eastAsia="zh-CN"/>
        </w:rPr>
        <w:t xml:space="preserve">Such applications are mainly for users to use the front camera of their smart device to present various </w:t>
      </w:r>
      <w:r>
        <w:rPr>
          <w:lang w:val="en-US" w:eastAsia="zh-CN"/>
        </w:rPr>
        <w:t>augmented</w:t>
      </w:r>
      <w:r w:rsidRPr="002F238D">
        <w:rPr>
          <w:lang w:val="en-US" w:eastAsia="zh-CN"/>
        </w:rPr>
        <w:t xml:space="preserve"> effects of the face locally, or t</w:t>
      </w:r>
      <w:r>
        <w:rPr>
          <w:lang w:val="en-US" w:eastAsia="zh-CN"/>
        </w:rPr>
        <w:t xml:space="preserve">o remotely see the other </w:t>
      </w:r>
      <w:r w:rsidRPr="002F238D">
        <w:rPr>
          <w:lang w:val="en-US" w:eastAsia="zh-CN"/>
        </w:rPr>
        <w:t>participant's facial AR effect through a video call.</w:t>
      </w:r>
    </w:p>
    <w:p w:rsidR="006046CA" w:rsidRPr="0067446C" w:rsidRDefault="006046CA" w:rsidP="006046CA">
      <w:pPr>
        <w:pStyle w:val="Heading3"/>
        <w:tabs>
          <w:tab w:val="clear" w:pos="794"/>
        </w:tabs>
        <w:rPr>
          <w:rFonts w:eastAsiaTheme="minorHAnsi"/>
        </w:rPr>
      </w:pPr>
      <w:bookmarkStart w:id="81" w:name="_Toc8721017"/>
      <w:r w:rsidRPr="0067446C">
        <w:rPr>
          <w:rFonts w:eastAsiaTheme="minorHAnsi"/>
        </w:rPr>
        <w:t xml:space="preserve">A.1.1   </w:t>
      </w:r>
      <w:bookmarkEnd w:id="79"/>
      <w:bookmarkEnd w:id="80"/>
      <w:r w:rsidRPr="0067446C">
        <w:rPr>
          <w:rFonts w:eastAsiaTheme="minorHAnsi" w:hint="eastAsia"/>
        </w:rPr>
        <w:t>Makeup Trial</w:t>
      </w:r>
      <w:bookmarkEnd w:id="81"/>
    </w:p>
    <w:p w:rsidR="006046CA" w:rsidRPr="00895DF8" w:rsidRDefault="006046CA" w:rsidP="006046CA">
      <w:pPr>
        <w:rPr>
          <w:rFonts w:eastAsia="MS Mincho"/>
          <w:highlight w:val="yellow"/>
        </w:rPr>
      </w:pPr>
      <w:bookmarkStart w:id="82" w:name="_Toc507611027"/>
      <w:bookmarkStart w:id="83" w:name="_Toc513515064"/>
      <w:r w:rsidRPr="00657540">
        <w:rPr>
          <w:rFonts w:eastAsia="MS Mincho"/>
        </w:rPr>
        <w:t>U</w:t>
      </w:r>
      <w:r>
        <w:rPr>
          <w:rFonts w:eastAsia="MS Mincho"/>
        </w:rPr>
        <w:t xml:space="preserve">sers can change their lip gloss </w:t>
      </w:r>
      <w:r w:rsidRPr="00657540">
        <w:rPr>
          <w:rFonts w:eastAsia="MS Mincho"/>
        </w:rPr>
        <w:t>color, hair color, eyebrow shape, and so on, just like makeup in the real world.</w:t>
      </w:r>
      <w:r>
        <w:rPr>
          <w:rFonts w:eastAsia="MS Mincho"/>
        </w:rPr>
        <w:t xml:space="preserve"> </w:t>
      </w:r>
      <w:r w:rsidRPr="00657540">
        <w:rPr>
          <w:rFonts w:eastAsia="MS Mincho"/>
        </w:rPr>
        <w:t>This can help users save time and materials for makeup, and in other websites and applications where cosmetics are sold, users can more intuitively see the effect of using the product.</w:t>
      </w:r>
    </w:p>
    <w:p w:rsidR="006046CA" w:rsidRPr="0067446C" w:rsidRDefault="006046CA" w:rsidP="006046CA">
      <w:pPr>
        <w:pStyle w:val="Heading3"/>
        <w:rPr>
          <w:rFonts w:eastAsiaTheme="minorHAnsi"/>
        </w:rPr>
      </w:pPr>
      <w:bookmarkStart w:id="84" w:name="_Toc507611028"/>
      <w:bookmarkStart w:id="85" w:name="_Toc513515065"/>
      <w:bookmarkStart w:id="86" w:name="_Toc8721018"/>
      <w:bookmarkEnd w:id="82"/>
      <w:bookmarkEnd w:id="83"/>
      <w:r w:rsidRPr="0067446C">
        <w:rPr>
          <w:rFonts w:eastAsiaTheme="minorHAnsi"/>
        </w:rPr>
        <w:t>A.1</w:t>
      </w:r>
      <w:r>
        <w:rPr>
          <w:rFonts w:eastAsiaTheme="minorHAnsi"/>
        </w:rPr>
        <w:t>.2</w:t>
      </w:r>
      <w:r w:rsidRPr="0067446C">
        <w:rPr>
          <w:rFonts w:eastAsiaTheme="minorHAnsi"/>
        </w:rPr>
        <w:t xml:space="preserve">   </w:t>
      </w:r>
      <w:bookmarkEnd w:id="84"/>
      <w:bookmarkEnd w:id="85"/>
      <w:r w:rsidRPr="0067446C">
        <w:rPr>
          <w:rFonts w:eastAsiaTheme="minorHAnsi"/>
        </w:rPr>
        <w:t>Masking</w:t>
      </w:r>
      <w:bookmarkEnd w:id="86"/>
    </w:p>
    <w:p w:rsidR="006046CA" w:rsidRPr="00895DF8" w:rsidRDefault="006046CA" w:rsidP="006046CA">
      <w:pPr>
        <w:rPr>
          <w:rFonts w:eastAsia="MS Mincho"/>
          <w:highlight w:val="yellow"/>
        </w:rPr>
      </w:pPr>
      <w:bookmarkStart w:id="87" w:name="_Toc507611029"/>
      <w:bookmarkStart w:id="88" w:name="_Toc513515066"/>
      <w:r w:rsidRPr="00657540">
        <w:rPr>
          <w:rFonts w:eastAsia="MS Mincho"/>
        </w:rPr>
        <w:t>Users can wear a mask on their face and then record a video or make a video call. The effect of the mask varies depending on the degree of fineness of the face tracking. A good 3D face tracking system can provide a mask effect that fits perfectly into the shape of the face, even more than a real world mask. Such applications are mostly used in the entertainment field or video calling field.</w:t>
      </w:r>
    </w:p>
    <w:p w:rsidR="006046CA" w:rsidRPr="0067446C" w:rsidRDefault="006046CA" w:rsidP="006046CA">
      <w:pPr>
        <w:pStyle w:val="Heading3"/>
        <w:rPr>
          <w:rFonts w:eastAsiaTheme="minorHAnsi"/>
        </w:rPr>
      </w:pPr>
      <w:bookmarkStart w:id="89" w:name="_Toc507611030"/>
      <w:bookmarkStart w:id="90" w:name="_Toc513515067"/>
      <w:bookmarkStart w:id="91" w:name="_Toc8721019"/>
      <w:bookmarkEnd w:id="87"/>
      <w:bookmarkEnd w:id="88"/>
      <w:r w:rsidRPr="0067446C">
        <w:rPr>
          <w:rFonts w:eastAsiaTheme="minorHAnsi"/>
        </w:rPr>
        <w:t>A.1.</w:t>
      </w:r>
      <w:r>
        <w:rPr>
          <w:rFonts w:eastAsiaTheme="minorHAnsi" w:hint="eastAsia"/>
        </w:rPr>
        <w:t>3</w:t>
      </w:r>
      <w:r w:rsidRPr="0067446C">
        <w:rPr>
          <w:rFonts w:eastAsiaTheme="minorHAnsi"/>
        </w:rPr>
        <w:t xml:space="preserve">   </w:t>
      </w:r>
      <w:bookmarkEnd w:id="89"/>
      <w:bookmarkEnd w:id="90"/>
      <w:r w:rsidRPr="0067446C">
        <w:rPr>
          <w:rFonts w:eastAsiaTheme="minorHAnsi" w:hint="eastAsia"/>
        </w:rPr>
        <w:t xml:space="preserve">Face Shape </w:t>
      </w:r>
      <w:r w:rsidRPr="0067446C">
        <w:rPr>
          <w:rFonts w:eastAsiaTheme="minorHAnsi"/>
        </w:rPr>
        <w:t>Control</w:t>
      </w:r>
      <w:bookmarkEnd w:id="91"/>
    </w:p>
    <w:p w:rsidR="006046CA" w:rsidRPr="00895DF8" w:rsidRDefault="006046CA" w:rsidP="006046CA">
      <w:pPr>
        <w:rPr>
          <w:rFonts w:eastAsia="MS Mincho"/>
          <w:highlight w:val="yellow"/>
        </w:rPr>
      </w:pPr>
      <w:r w:rsidRPr="00E67122">
        <w:rPr>
          <w:rFonts w:eastAsia="MS Mincho"/>
        </w:rPr>
        <w:t>Such applications allow users to change the shape of their facial organs, such as the size of the eyes, the length of the nose, the size of the mouth, and the thickness of the lips</w:t>
      </w:r>
      <w:r>
        <w:rPr>
          <w:rFonts w:eastAsia="MS Mincho"/>
        </w:rPr>
        <w:t>, etc</w:t>
      </w:r>
      <w:r w:rsidRPr="00E67122">
        <w:rPr>
          <w:rFonts w:eastAsia="MS Mincho"/>
        </w:rPr>
        <w:t>. It is generally</w:t>
      </w:r>
      <w:r>
        <w:rPr>
          <w:rFonts w:eastAsia="MS Mincho"/>
        </w:rPr>
        <w:t xml:space="preserve"> used to create a "distorting</w:t>
      </w:r>
      <w:r w:rsidRPr="00E67122">
        <w:rPr>
          <w:rFonts w:eastAsia="MS Mincho"/>
        </w:rPr>
        <w:t xml:space="preserve"> mirror" effect in entertainment applications, or to allow users to port their favo</w:t>
      </w:r>
      <w:r>
        <w:rPr>
          <w:rFonts w:eastAsia="MS Mincho"/>
        </w:rPr>
        <w:t>urite famous person’s</w:t>
      </w:r>
      <w:r w:rsidRPr="00E67122">
        <w:rPr>
          <w:rFonts w:eastAsia="MS Mincho"/>
        </w:rPr>
        <w:t xml:space="preserve"> facial features to their faces, or to let the user see the finished situation before the plastic surgery.</w:t>
      </w:r>
    </w:p>
    <w:p w:rsidR="006046CA" w:rsidRDefault="006046CA" w:rsidP="006046CA">
      <w:pPr>
        <w:pStyle w:val="Heading3"/>
        <w:rPr>
          <w:rFonts w:eastAsia="SimSun"/>
        </w:rPr>
      </w:pPr>
      <w:bookmarkStart w:id="92" w:name="_Toc8721020"/>
      <w:r w:rsidRPr="0067446C">
        <w:rPr>
          <w:rFonts w:eastAsiaTheme="minorHAnsi"/>
        </w:rPr>
        <w:t>A.1.</w:t>
      </w:r>
      <w:r>
        <w:rPr>
          <w:rFonts w:eastAsiaTheme="minorHAnsi" w:hint="eastAsia"/>
        </w:rPr>
        <w:t>4</w:t>
      </w:r>
      <w:r w:rsidRPr="0067446C">
        <w:rPr>
          <w:rFonts w:eastAsiaTheme="minorHAnsi"/>
        </w:rPr>
        <w:t xml:space="preserve">   Background Substitution</w:t>
      </w:r>
      <w:bookmarkEnd w:id="92"/>
    </w:p>
    <w:p w:rsidR="006046CA" w:rsidRPr="00895DF8" w:rsidRDefault="006046CA" w:rsidP="006046CA">
      <w:pPr>
        <w:rPr>
          <w:rFonts w:eastAsia="MS Mincho"/>
          <w:highlight w:val="yellow"/>
        </w:rPr>
      </w:pPr>
      <w:r w:rsidRPr="001E2037">
        <w:rPr>
          <w:rFonts w:eastAsia="MS Mincho"/>
        </w:rPr>
        <w:t>The application of the background replacement class is complementary to the portion where the above three effects are superimposed, and is an application that first recognizes the background content outside the user's face and then superimposes the virtual effect in these areas. It is possible to create a user's effect in a particular environment or scene.</w:t>
      </w:r>
    </w:p>
    <w:p w:rsidR="006046CA" w:rsidRDefault="006046CA" w:rsidP="006046CA">
      <w:pPr>
        <w:rPr>
          <w:rFonts w:eastAsia="MS Mincho"/>
        </w:rPr>
      </w:pPr>
    </w:p>
    <w:p w:rsidR="006046CA" w:rsidRDefault="006046CA" w:rsidP="006046CA">
      <w:pPr>
        <w:pStyle w:val="Heading2"/>
        <w:tabs>
          <w:tab w:val="clear" w:pos="794"/>
          <w:tab w:val="clear" w:pos="1191"/>
          <w:tab w:val="clear" w:pos="1588"/>
          <w:tab w:val="clear" w:pos="1985"/>
        </w:tabs>
        <w:overflowPunct/>
        <w:autoSpaceDE/>
        <w:autoSpaceDN/>
        <w:adjustRightInd/>
        <w:ind w:left="0" w:firstLine="0"/>
        <w:textAlignment w:val="auto"/>
        <w:rPr>
          <w:rFonts w:eastAsia="SimSun"/>
        </w:rPr>
      </w:pPr>
      <w:bookmarkStart w:id="93" w:name="_Toc8721021"/>
      <w:r>
        <w:rPr>
          <w:rFonts w:eastAsia="SimSun"/>
        </w:rPr>
        <w:t>A</w:t>
      </w:r>
      <w:r w:rsidRPr="00FC63EB">
        <w:rPr>
          <w:rFonts w:eastAsia="SimSun"/>
        </w:rPr>
        <w:t>.</w:t>
      </w:r>
      <w:r>
        <w:rPr>
          <w:rFonts w:eastAsia="SimSun"/>
        </w:rPr>
        <w:t>2</w:t>
      </w:r>
      <w:r w:rsidRPr="00FC63EB">
        <w:rPr>
          <w:rFonts w:eastAsia="SimSun"/>
        </w:rPr>
        <w:t xml:space="preserve">    </w:t>
      </w:r>
      <w:r>
        <w:rPr>
          <w:rFonts w:eastAsia="SimSun"/>
        </w:rPr>
        <w:t xml:space="preserve">  Space-Based</w:t>
      </w:r>
      <w:r w:rsidRPr="005E2437">
        <w:rPr>
          <w:rFonts w:eastAsia="SimSun"/>
        </w:rPr>
        <w:t xml:space="preserve"> </w:t>
      </w:r>
      <w:r>
        <w:rPr>
          <w:rFonts w:eastAsia="SimSun"/>
        </w:rPr>
        <w:t>AR Use Scenario</w:t>
      </w:r>
      <w:bookmarkEnd w:id="93"/>
      <w:r>
        <w:rPr>
          <w:rFonts w:eastAsia="SimSun"/>
        </w:rPr>
        <w:t xml:space="preserve"> </w:t>
      </w:r>
    </w:p>
    <w:p w:rsidR="006046CA" w:rsidRPr="001E2037" w:rsidRDefault="006046CA" w:rsidP="006046CA">
      <w:pPr>
        <w:rPr>
          <w:lang w:eastAsia="en-US"/>
        </w:rPr>
      </w:pPr>
      <w:r w:rsidRPr="001E2037">
        <w:rPr>
          <w:lang w:eastAsia="en-US"/>
        </w:rPr>
        <w:t xml:space="preserve">Such applications primarily use the rear camera of the user's smart device, or the video capture camera of the AR glasses. </w:t>
      </w:r>
      <w:r>
        <w:rPr>
          <w:lang w:eastAsia="en-US"/>
        </w:rPr>
        <w:t>Then a</w:t>
      </w:r>
      <w:r w:rsidRPr="001E2037">
        <w:rPr>
          <w:lang w:eastAsia="en-US"/>
        </w:rPr>
        <w:t xml:space="preserve"> process </w:t>
      </w:r>
      <w:r>
        <w:rPr>
          <w:lang w:eastAsia="en-US"/>
        </w:rPr>
        <w:t>of</w:t>
      </w:r>
      <w:r w:rsidRPr="001E2037">
        <w:rPr>
          <w:lang w:eastAsia="en-US"/>
        </w:rPr>
        <w:t xml:space="preserve"> identifying, virtual effect generation, and effect overlay display of actual objects and environments in space</w:t>
      </w:r>
      <w:r>
        <w:rPr>
          <w:lang w:eastAsia="en-US"/>
        </w:rPr>
        <w:t xml:space="preserve"> is executed</w:t>
      </w:r>
      <w:r w:rsidRPr="001E2037">
        <w:rPr>
          <w:lang w:eastAsia="en-US"/>
        </w:rPr>
        <w:t>. The application fields are very extensive, mainly as follows.</w:t>
      </w:r>
    </w:p>
    <w:p w:rsidR="006046CA" w:rsidRPr="0067446C" w:rsidRDefault="006046CA" w:rsidP="006046CA">
      <w:pPr>
        <w:pStyle w:val="Heading3"/>
        <w:tabs>
          <w:tab w:val="clear" w:pos="794"/>
        </w:tabs>
        <w:rPr>
          <w:rFonts w:eastAsiaTheme="minorHAnsi"/>
        </w:rPr>
      </w:pPr>
      <w:bookmarkStart w:id="94" w:name="_Toc8721022"/>
      <w:r w:rsidRPr="0067446C">
        <w:rPr>
          <w:rFonts w:eastAsiaTheme="minorHAnsi"/>
        </w:rPr>
        <w:t>A.2.1   Education</w:t>
      </w:r>
      <w:bookmarkEnd w:id="94"/>
    </w:p>
    <w:p w:rsidR="006046CA" w:rsidRPr="00895DF8" w:rsidRDefault="006046CA" w:rsidP="006046CA">
      <w:pPr>
        <w:rPr>
          <w:rFonts w:eastAsia="MS Mincho"/>
          <w:highlight w:val="yellow"/>
        </w:rPr>
      </w:pPr>
      <w:r w:rsidRPr="00C207E2">
        <w:rPr>
          <w:rFonts w:eastAsia="MS Mincho"/>
        </w:rPr>
        <w:t>When</w:t>
      </w:r>
      <w:r>
        <w:rPr>
          <w:rFonts w:eastAsia="MS Mincho"/>
        </w:rPr>
        <w:t xml:space="preserve"> </w:t>
      </w:r>
      <w:r>
        <w:rPr>
          <w:rFonts w:eastAsia="SimSun"/>
        </w:rPr>
        <w:t>space-based</w:t>
      </w:r>
      <w:r w:rsidRPr="005E2437">
        <w:rPr>
          <w:rFonts w:eastAsia="SimSun"/>
        </w:rPr>
        <w:t xml:space="preserve"> </w:t>
      </w:r>
      <w:r>
        <w:rPr>
          <w:rFonts w:eastAsia="SimSun"/>
        </w:rPr>
        <w:t>AR</w:t>
      </w:r>
      <w:r w:rsidRPr="00C207E2">
        <w:rPr>
          <w:rFonts w:eastAsia="MS Mincho"/>
        </w:rPr>
        <w:t xml:space="preserve"> applied in the field of education, the slide information that is currently fixedly displayed in the plane can be superimposed into the space, and more annotation information, combination information, dynamic information</w:t>
      </w:r>
      <w:r>
        <w:rPr>
          <w:rFonts w:eastAsia="MS Mincho"/>
        </w:rPr>
        <w:t xml:space="preserve"> will be</w:t>
      </w:r>
      <w:r w:rsidRPr="00C207E2">
        <w:rPr>
          <w:rFonts w:eastAsia="MS Mincho"/>
        </w:rPr>
        <w:t xml:space="preserve"> generated than objects actually seen by the user. </w:t>
      </w:r>
      <w:r>
        <w:rPr>
          <w:rFonts w:eastAsia="MS Mincho"/>
        </w:rPr>
        <w:t>It m</w:t>
      </w:r>
      <w:r w:rsidRPr="00C207E2">
        <w:rPr>
          <w:rFonts w:eastAsia="MS Mincho"/>
        </w:rPr>
        <w:t>ake</w:t>
      </w:r>
      <w:r>
        <w:rPr>
          <w:rFonts w:eastAsia="MS Mincho"/>
        </w:rPr>
        <w:t>s</w:t>
      </w:r>
      <w:r w:rsidRPr="00C207E2">
        <w:rPr>
          <w:rFonts w:eastAsia="MS Mincho"/>
        </w:rPr>
        <w:t xml:space="preserve"> the learning process easier to understand while introducing more additional information. Mainly used in school education, professional courses, etc.</w:t>
      </w:r>
    </w:p>
    <w:p w:rsidR="006046CA" w:rsidRPr="0067446C" w:rsidRDefault="006046CA" w:rsidP="006046CA">
      <w:pPr>
        <w:pStyle w:val="Heading3"/>
        <w:rPr>
          <w:rFonts w:eastAsiaTheme="minorHAnsi"/>
        </w:rPr>
      </w:pPr>
      <w:bookmarkStart w:id="95" w:name="_Toc8721023"/>
      <w:r w:rsidRPr="0067446C">
        <w:rPr>
          <w:rFonts w:eastAsiaTheme="minorHAnsi"/>
        </w:rPr>
        <w:lastRenderedPageBreak/>
        <w:t>A.2.2   Gaming</w:t>
      </w:r>
      <w:bookmarkEnd w:id="95"/>
    </w:p>
    <w:p w:rsidR="006046CA" w:rsidRPr="00895DF8" w:rsidRDefault="006046CA" w:rsidP="006046CA">
      <w:pPr>
        <w:rPr>
          <w:rFonts w:eastAsia="MS Mincho"/>
          <w:highlight w:val="yellow"/>
        </w:rPr>
      </w:pPr>
      <w:r w:rsidRPr="00C207E2">
        <w:rPr>
          <w:rFonts w:eastAsia="MS Mincho"/>
        </w:rPr>
        <w:t>In a gaming application, one or more users can see the game scenes in space, and the objects in those scenes remain at a fixed size and position. The game mode has changed from a fixed screen display to a user's deployment around real space, providing immersion and authenticity that has never been seen before. The devices used may include smart phones, AR glasses, etc., and multiple people need to synchronize the devices when participating at the same time.</w:t>
      </w:r>
    </w:p>
    <w:p w:rsidR="006046CA" w:rsidRPr="0067446C" w:rsidRDefault="006046CA" w:rsidP="006046CA">
      <w:pPr>
        <w:pStyle w:val="Heading3"/>
        <w:rPr>
          <w:rFonts w:eastAsiaTheme="minorHAnsi"/>
        </w:rPr>
      </w:pPr>
      <w:bookmarkStart w:id="96" w:name="_Toc8721024"/>
      <w:r w:rsidRPr="0067446C">
        <w:rPr>
          <w:rFonts w:eastAsiaTheme="minorHAnsi"/>
        </w:rPr>
        <w:t>A.2.3   Navigation</w:t>
      </w:r>
      <w:bookmarkEnd w:id="96"/>
    </w:p>
    <w:p w:rsidR="006046CA" w:rsidRPr="00895DF8" w:rsidRDefault="006046CA" w:rsidP="006046CA">
      <w:pPr>
        <w:rPr>
          <w:rFonts w:eastAsia="MS Mincho"/>
          <w:highlight w:val="yellow"/>
        </w:rPr>
      </w:pPr>
      <w:r w:rsidRPr="00C207E2">
        <w:rPr>
          <w:rFonts w:eastAsia="MS Mincho"/>
        </w:rPr>
        <w:t xml:space="preserve">When the user is navigating, the application can render the road sign, arrow, location name, etc. in real time to the current screen for </w:t>
      </w:r>
      <w:r>
        <w:rPr>
          <w:rFonts w:eastAsia="MS Mincho"/>
        </w:rPr>
        <w:t>display. The navigation mode thus will be changed from traditional “map-</w:t>
      </w:r>
      <w:r w:rsidRPr="00C207E2">
        <w:rPr>
          <w:rFonts w:eastAsia="MS Mincho"/>
        </w:rPr>
        <w:t>translation</w:t>
      </w:r>
      <w:r>
        <w:rPr>
          <w:rFonts w:eastAsia="MS Mincho"/>
        </w:rPr>
        <w:t>”</w:t>
      </w:r>
      <w:r w:rsidRPr="00C207E2">
        <w:rPr>
          <w:rFonts w:eastAsia="MS Mincho"/>
        </w:rPr>
        <w:t xml:space="preserve"> to space</w:t>
      </w:r>
      <w:r>
        <w:rPr>
          <w:rFonts w:eastAsia="MS Mincho"/>
        </w:rPr>
        <w:t xml:space="preserve"> exhibition</w:t>
      </w:r>
      <w:r w:rsidRPr="00C207E2">
        <w:rPr>
          <w:rFonts w:eastAsia="MS Mincho"/>
        </w:rPr>
        <w:t xml:space="preserve">, and </w:t>
      </w:r>
      <w:r>
        <w:rPr>
          <w:rFonts w:eastAsia="MS Mincho"/>
        </w:rPr>
        <w:t>will</w:t>
      </w:r>
      <w:r w:rsidRPr="00C207E2">
        <w:rPr>
          <w:rFonts w:eastAsia="MS Mincho"/>
        </w:rPr>
        <w:t xml:space="preserve"> become a viewing and experience in real space. Make the choice of roads and the positioning of buildings easier. </w:t>
      </w:r>
      <w:r>
        <w:rPr>
          <w:rFonts w:eastAsia="MS Mincho"/>
        </w:rPr>
        <w:t>It c</w:t>
      </w:r>
      <w:r w:rsidRPr="00C207E2">
        <w:rPr>
          <w:rFonts w:eastAsia="MS Mincho"/>
        </w:rPr>
        <w:t>an be used in walking navigation, driving navigation, indoor navigation and other scenarios.</w:t>
      </w:r>
    </w:p>
    <w:p w:rsidR="006046CA" w:rsidRPr="0067446C" w:rsidRDefault="006046CA" w:rsidP="006046CA">
      <w:pPr>
        <w:pStyle w:val="Heading3"/>
        <w:rPr>
          <w:rFonts w:eastAsiaTheme="minorHAnsi"/>
        </w:rPr>
      </w:pPr>
      <w:bookmarkStart w:id="97" w:name="_Toc8721025"/>
      <w:r w:rsidRPr="0067446C">
        <w:rPr>
          <w:rFonts w:eastAsiaTheme="minorHAnsi"/>
        </w:rPr>
        <w:t>A.2.4   Training</w:t>
      </w:r>
      <w:bookmarkEnd w:id="97"/>
    </w:p>
    <w:p w:rsidR="006046CA" w:rsidRPr="00895DF8" w:rsidRDefault="006046CA" w:rsidP="006046CA">
      <w:pPr>
        <w:rPr>
          <w:rFonts w:eastAsia="MS Mincho"/>
          <w:highlight w:val="yellow"/>
        </w:rPr>
      </w:pPr>
      <w:r w:rsidRPr="00FD38D1">
        <w:rPr>
          <w:rFonts w:eastAsia="MS Mincho"/>
        </w:rPr>
        <w:t xml:space="preserve">In the fields of military, aircraft driving, and large-scale equipment operation, the training and </w:t>
      </w:r>
      <w:r>
        <w:rPr>
          <w:rFonts w:eastAsia="MS Mincho"/>
        </w:rPr>
        <w:t>supervising</w:t>
      </w:r>
      <w:r w:rsidRPr="00FD38D1">
        <w:rPr>
          <w:rFonts w:eastAsia="MS Mincho"/>
        </w:rPr>
        <w:t xml:space="preserve"> work is more difficult and costly. The AR service can help these trainees see all kinds of information they need in real time, and automate and refine the training process and program.</w:t>
      </w:r>
    </w:p>
    <w:p w:rsidR="006046CA" w:rsidRPr="0067446C" w:rsidRDefault="006046CA" w:rsidP="006046CA">
      <w:pPr>
        <w:pStyle w:val="Heading3"/>
        <w:rPr>
          <w:rFonts w:eastAsiaTheme="minorHAnsi"/>
        </w:rPr>
      </w:pPr>
      <w:bookmarkStart w:id="98" w:name="_Toc8721026"/>
      <w:r w:rsidRPr="0067446C">
        <w:rPr>
          <w:rFonts w:eastAsiaTheme="minorHAnsi"/>
        </w:rPr>
        <w:t>A.2.</w:t>
      </w:r>
      <w:r w:rsidRPr="0067446C">
        <w:rPr>
          <w:rFonts w:eastAsiaTheme="minorHAnsi" w:hint="eastAsia"/>
        </w:rPr>
        <w:t>5</w:t>
      </w:r>
      <w:r w:rsidRPr="0067446C">
        <w:rPr>
          <w:rFonts w:eastAsiaTheme="minorHAnsi"/>
        </w:rPr>
        <w:t xml:space="preserve">   </w:t>
      </w:r>
      <w:r w:rsidRPr="00FD38D1">
        <w:rPr>
          <w:rFonts w:eastAsiaTheme="minorHAnsi"/>
        </w:rPr>
        <w:t xml:space="preserve">Remotely </w:t>
      </w:r>
      <w:r w:rsidRPr="0067446C">
        <w:rPr>
          <w:rFonts w:eastAsiaTheme="minorHAnsi"/>
        </w:rPr>
        <w:t>Industrial maintenance/instruction</w:t>
      </w:r>
      <w:bookmarkEnd w:id="98"/>
    </w:p>
    <w:p w:rsidR="006046CA" w:rsidRPr="00895DF8" w:rsidRDefault="006046CA" w:rsidP="006046CA">
      <w:pPr>
        <w:rPr>
          <w:rFonts w:eastAsia="MS Mincho"/>
          <w:highlight w:val="yellow"/>
        </w:rPr>
      </w:pPr>
      <w:r w:rsidRPr="00FD38D1">
        <w:rPr>
          <w:rFonts w:eastAsia="MS Mincho"/>
        </w:rPr>
        <w:t>In the field of industrial maintenance, the actual on-site maintenance workers often encounter problems that the equipment is too professional to locate problems and cannot be operated and maintained. Using a common video calling servi</w:t>
      </w:r>
      <w:r>
        <w:rPr>
          <w:rFonts w:eastAsia="MS Mincho"/>
        </w:rPr>
        <w:t>ce to provide remote guidance by</w:t>
      </w:r>
      <w:r w:rsidRPr="00FD38D1">
        <w:rPr>
          <w:rFonts w:eastAsia="MS Mincho"/>
        </w:rPr>
        <w:t xml:space="preserve"> professionals is an available solution. However, there are also contradictions in which the language description is inaccurate and the problem points cannot be located on the device.</w:t>
      </w:r>
      <w:r w:rsidRPr="00FD38D1">
        <w:t xml:space="preserve"> </w:t>
      </w:r>
      <w:r w:rsidRPr="00FD38D1">
        <w:rPr>
          <w:rFonts w:eastAsia="MS Mincho"/>
        </w:rPr>
        <w:t>The AR service can allow maintenance personnel to see various positions, shapes, and treatments drawn by professionals on the equipment in real time during the video call, so that the feasibility of remote maintenance is enhanced.</w:t>
      </w:r>
    </w:p>
    <w:p w:rsidR="006046CA" w:rsidRDefault="006046CA" w:rsidP="006046CA">
      <w:pPr>
        <w:rPr>
          <w:rFonts w:eastAsia="MS Mincho"/>
        </w:rPr>
      </w:pPr>
    </w:p>
    <w:p w:rsidR="006046CA" w:rsidRPr="00A72E7A" w:rsidRDefault="006046CA" w:rsidP="006046CA">
      <w:pPr>
        <w:rPr>
          <w:rFonts w:eastAsia="MS Mincho"/>
          <w:b/>
        </w:rPr>
      </w:pPr>
      <w:r w:rsidRPr="00C73CA2">
        <w:rPr>
          <w:b/>
        </w:rPr>
        <w:t>References</w:t>
      </w:r>
    </w:p>
    <w:p w:rsidR="006046CA" w:rsidRDefault="006046CA" w:rsidP="006046CA">
      <w:pPr>
        <w:rPr>
          <w:lang w:eastAsia="zh-CN"/>
        </w:rPr>
      </w:pPr>
      <w:r>
        <w:rPr>
          <w:rFonts w:hint="eastAsia"/>
          <w:lang w:eastAsia="zh-CN"/>
        </w:rPr>
        <w:t>[</w:t>
      </w:r>
      <w:r>
        <w:rPr>
          <w:lang w:eastAsia="zh-CN"/>
        </w:rPr>
        <w:t>1</w:t>
      </w:r>
      <w:r>
        <w:rPr>
          <w:rFonts w:hint="eastAsia"/>
          <w:lang w:eastAsia="zh-CN"/>
        </w:rPr>
        <w:t>]</w:t>
      </w:r>
      <w:r>
        <w:rPr>
          <w:lang w:eastAsia="zh-CN"/>
        </w:rPr>
        <w:t xml:space="preserve"> </w:t>
      </w:r>
      <w:r w:rsidRPr="00B30CCE">
        <w:rPr>
          <w:lang w:eastAsia="zh-CN"/>
        </w:rPr>
        <w:t>Zimmons, P., &amp; Panter, A. (2003, March). The influence of rendering quality on presence and task performance in a virtual environment. In Virtual Reality, 2003. Proceedings. IEEE (pp. 293-294). IEEE.</w:t>
      </w:r>
    </w:p>
    <w:p w:rsidR="006046CA" w:rsidRDefault="006046CA" w:rsidP="006046CA">
      <w:pPr>
        <w:spacing w:before="0"/>
        <w:rPr>
          <w:lang w:eastAsia="zh-CN"/>
        </w:rPr>
      </w:pPr>
      <w:r>
        <w:rPr>
          <w:rFonts w:hint="eastAsia"/>
          <w:lang w:eastAsia="zh-CN"/>
        </w:rPr>
        <w:t>[</w:t>
      </w:r>
      <w:r>
        <w:rPr>
          <w:lang w:eastAsia="zh-CN"/>
        </w:rPr>
        <w:t>2</w:t>
      </w:r>
      <w:r>
        <w:rPr>
          <w:rFonts w:hint="eastAsia"/>
          <w:lang w:eastAsia="zh-CN"/>
        </w:rPr>
        <w:t>]</w:t>
      </w:r>
      <w:r>
        <w:rPr>
          <w:lang w:eastAsia="zh-CN"/>
        </w:rPr>
        <w:t xml:space="preserve"> </w:t>
      </w:r>
      <w:r w:rsidRPr="003B2F90">
        <w:rPr>
          <w:lang w:eastAsia="zh-CN"/>
        </w:rPr>
        <w:t>Bimber, O., &amp; Raskar, R. (2005). Spatial augmented reality: merging real and virtual worlds. AK Peters/CRC Press.</w:t>
      </w:r>
    </w:p>
    <w:p w:rsidR="006046CA" w:rsidRDefault="006046CA" w:rsidP="006046CA">
      <w:pPr>
        <w:spacing w:before="0"/>
        <w:rPr>
          <w:lang w:eastAsia="zh-CN"/>
        </w:rPr>
      </w:pPr>
      <w:r>
        <w:rPr>
          <w:rFonts w:hint="eastAsia"/>
          <w:lang w:eastAsia="zh-CN"/>
        </w:rPr>
        <w:t>[</w:t>
      </w:r>
      <w:r>
        <w:rPr>
          <w:lang w:eastAsia="zh-CN"/>
        </w:rPr>
        <w:t>3</w:t>
      </w:r>
      <w:r>
        <w:rPr>
          <w:rFonts w:hint="eastAsia"/>
          <w:lang w:eastAsia="zh-CN"/>
        </w:rPr>
        <w:t>]</w:t>
      </w:r>
      <w:r>
        <w:rPr>
          <w:lang w:eastAsia="zh-CN"/>
        </w:rPr>
        <w:t xml:space="preserve"> ITU-T SG12 G.QoE-VR, “Revised baseline for G.QoE-VR”, September 2018.</w:t>
      </w:r>
    </w:p>
    <w:p w:rsidR="006046CA" w:rsidRDefault="006046CA" w:rsidP="006046CA">
      <w:pPr>
        <w:spacing w:before="0"/>
        <w:rPr>
          <w:lang w:eastAsia="zh-CN"/>
        </w:rPr>
      </w:pPr>
      <w:r>
        <w:rPr>
          <w:rFonts w:hint="eastAsia"/>
          <w:lang w:eastAsia="zh-CN"/>
        </w:rPr>
        <w:t>[</w:t>
      </w:r>
      <w:r>
        <w:rPr>
          <w:lang w:eastAsia="zh-CN"/>
        </w:rPr>
        <w:t>4</w:t>
      </w:r>
      <w:r>
        <w:rPr>
          <w:rFonts w:hint="eastAsia"/>
          <w:lang w:eastAsia="zh-CN"/>
        </w:rPr>
        <w:t>]</w:t>
      </w:r>
      <w:r>
        <w:rPr>
          <w:lang w:eastAsia="zh-CN"/>
        </w:rPr>
        <w:t xml:space="preserve"> ITU-T SG16 </w:t>
      </w:r>
      <w:r w:rsidRPr="007062C4">
        <w:t>H.ILE-SS</w:t>
      </w:r>
      <w:r>
        <w:rPr>
          <w:lang w:eastAsia="zh-CN"/>
        </w:rPr>
        <w:t>, “</w:t>
      </w:r>
      <w:r w:rsidRPr="00B458FD">
        <w:rPr>
          <w:lang w:eastAsia="zh-CN"/>
        </w:rPr>
        <w:t>Service scenario of immersive live experience (ILE)</w:t>
      </w:r>
      <w:r>
        <w:rPr>
          <w:lang w:eastAsia="zh-CN"/>
        </w:rPr>
        <w:t>”, July 2018.</w:t>
      </w:r>
    </w:p>
    <w:p w:rsidR="008D13D0" w:rsidRPr="008D13D0" w:rsidRDefault="008D13D0" w:rsidP="008D13D0">
      <w:pPr>
        <w:spacing w:before="0"/>
        <w:rPr>
          <w:rFonts w:eastAsia="MS Mincho"/>
        </w:rPr>
      </w:pPr>
      <w:r>
        <w:rPr>
          <w:rFonts w:eastAsia="MS Mincho"/>
        </w:rPr>
        <w:t>[5</w:t>
      </w:r>
      <w:r w:rsidRPr="008D13D0">
        <w:rPr>
          <w:rFonts w:eastAsia="MS Mincho"/>
        </w:rPr>
        <w:t xml:space="preserve">] </w:t>
      </w:r>
      <w:r w:rsidRPr="008D13D0">
        <w:rPr>
          <w:rFonts w:eastAsia="MS Mincho" w:hint="eastAsia"/>
        </w:rPr>
        <w:t>蔵田武志</w:t>
      </w:r>
      <w:r w:rsidRPr="008D13D0">
        <w:rPr>
          <w:rFonts w:eastAsia="MS Mincho"/>
        </w:rPr>
        <w:t>, AR</w:t>
      </w:r>
      <w:r w:rsidRPr="008D13D0">
        <w:rPr>
          <w:rFonts w:eastAsia="MS Mincho" w:hint="eastAsia"/>
        </w:rPr>
        <w:t>（拡張現実）技術の基礎・発展・実践</w:t>
      </w:r>
    </w:p>
    <w:p w:rsidR="008D13D0" w:rsidRPr="008D13D0" w:rsidRDefault="008D13D0" w:rsidP="008D13D0">
      <w:pPr>
        <w:spacing w:before="0"/>
        <w:rPr>
          <w:rFonts w:eastAsia="MS Mincho"/>
        </w:rPr>
      </w:pPr>
      <w:r>
        <w:rPr>
          <w:rFonts w:eastAsia="MS Mincho"/>
        </w:rPr>
        <w:t>[6</w:t>
      </w:r>
      <w:r w:rsidRPr="008D13D0">
        <w:rPr>
          <w:rFonts w:eastAsia="MS Mincho"/>
        </w:rPr>
        <w:t>] Rolland, J. P. (1994). Comparison of optical and video see-through, head-mounted displays. Proceedings of SPIE - The International Society for Optical Engineering, 293-307.</w:t>
      </w:r>
    </w:p>
    <w:p w:rsidR="006046CA" w:rsidRPr="008D13D0" w:rsidRDefault="008D13D0" w:rsidP="008D13D0">
      <w:pPr>
        <w:spacing w:before="0"/>
        <w:rPr>
          <w:rFonts w:eastAsia="MS Mincho"/>
        </w:rPr>
      </w:pPr>
      <w:r>
        <w:rPr>
          <w:rFonts w:eastAsia="MS Mincho"/>
        </w:rPr>
        <w:t>[7</w:t>
      </w:r>
      <w:r w:rsidRPr="008D13D0">
        <w:rPr>
          <w:rFonts w:eastAsia="MS Mincho"/>
        </w:rPr>
        <w:t>] Bimber, O. (2004). Spatial Augmented Reality. IEEE/ACM International Symposium on Mixed &amp; Augmented Reality.</w:t>
      </w:r>
    </w:p>
    <w:p w:rsidR="006046CA" w:rsidRDefault="006046CA" w:rsidP="006046CA">
      <w:pPr>
        <w:jc w:val="center"/>
      </w:pPr>
    </w:p>
    <w:p w:rsidR="006046CA" w:rsidRDefault="006046CA" w:rsidP="006046CA">
      <w:pPr>
        <w:jc w:val="center"/>
      </w:pPr>
    </w:p>
    <w:p w:rsidR="006046CA" w:rsidRDefault="006046CA" w:rsidP="006046CA">
      <w:pPr>
        <w:jc w:val="center"/>
      </w:pPr>
    </w:p>
    <w:p w:rsidR="006046CA" w:rsidRDefault="006046CA" w:rsidP="006046CA">
      <w:pPr>
        <w:jc w:val="center"/>
      </w:pPr>
      <w:r>
        <w:t>_______________________</w:t>
      </w:r>
    </w:p>
    <w:p w:rsidR="006046CA" w:rsidRDefault="006046CA" w:rsidP="006046CA"/>
    <w:bookmarkEnd w:id="6"/>
    <w:p w:rsidR="00905276" w:rsidRDefault="00905276" w:rsidP="000A2161">
      <w:pPr>
        <w:keepNext/>
        <w:jc w:val="center"/>
      </w:pPr>
    </w:p>
    <w:sectPr w:rsidR="00905276" w:rsidSect="00575760">
      <w:headerReference w:type="default" r:id="rId15"/>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4522" w:rsidRDefault="00F54522" w:rsidP="00C42125">
      <w:pPr>
        <w:spacing w:before="0"/>
      </w:pPr>
      <w:r>
        <w:separator/>
      </w:r>
    </w:p>
  </w:endnote>
  <w:endnote w:type="continuationSeparator" w:id="0">
    <w:p w:rsidR="00F54522" w:rsidRDefault="00F54522"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
    <w:altName w:val="MS Gothic"/>
    <w:charset w:val="80"/>
    <w:family w:val="auto"/>
    <w:pitch w:val="default"/>
    <w:sig w:usb0="00000000" w:usb1="00000000" w:usb2="00000010" w:usb3="00000000" w:csb0="00020000" w:csb1="00000000"/>
  </w:font>
  <w:font w:name="MS Mincho">
    <w:altName w:val="Yu Gothic UI"/>
    <w:panose1 w:val="02020609040205080304"/>
    <w:charset w:val="80"/>
    <w:family w:val="modern"/>
    <w:pitch w:val="fixed"/>
    <w:sig w:usb0="E00002FF" w:usb1="6AC7FDFB" w:usb2="00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variable"/>
    <w:sig w:usb0="00000000" w:usb1="C0007841"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4522" w:rsidRDefault="00F54522" w:rsidP="00C42125">
      <w:pPr>
        <w:spacing w:before="0"/>
      </w:pPr>
      <w:r>
        <w:separator/>
      </w:r>
    </w:p>
  </w:footnote>
  <w:footnote w:type="continuationSeparator" w:id="0">
    <w:p w:rsidR="00F54522" w:rsidRDefault="00F54522"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18F1" w:rsidRPr="00575760" w:rsidRDefault="00F118F1" w:rsidP="00575760">
    <w:pPr>
      <w:pStyle w:val="Header"/>
      <w:rPr>
        <w:sz w:val="18"/>
      </w:rPr>
    </w:pPr>
    <w:r w:rsidRPr="00575760">
      <w:rPr>
        <w:sz w:val="18"/>
      </w:rPr>
      <w:t xml:space="preserve">- </w:t>
    </w:r>
    <w:r w:rsidRPr="00575760">
      <w:rPr>
        <w:sz w:val="18"/>
      </w:rPr>
      <w:fldChar w:fldCharType="begin"/>
    </w:r>
    <w:r w:rsidRPr="00575760">
      <w:rPr>
        <w:sz w:val="18"/>
      </w:rPr>
      <w:instrText xml:space="preserve"> PAGE  \* MERGEFORMAT </w:instrText>
    </w:r>
    <w:r w:rsidRPr="00575760">
      <w:rPr>
        <w:sz w:val="18"/>
      </w:rPr>
      <w:fldChar w:fldCharType="separate"/>
    </w:r>
    <w:r w:rsidR="00DD2C9E">
      <w:rPr>
        <w:noProof/>
        <w:sz w:val="18"/>
      </w:rPr>
      <w:t>17</w:t>
    </w:r>
    <w:r w:rsidRPr="00575760">
      <w:rPr>
        <w:sz w:val="18"/>
      </w:rPr>
      <w:fldChar w:fldCharType="end"/>
    </w:r>
    <w:r w:rsidRPr="00575760">
      <w:rPr>
        <w:sz w:val="18"/>
      </w:rPr>
      <w:t xml:space="preserve"> -</w:t>
    </w:r>
  </w:p>
  <w:p w:rsidR="00F118F1" w:rsidRPr="00575760" w:rsidRDefault="00F118F1" w:rsidP="00575760">
    <w:pPr>
      <w:pStyle w:val="Header"/>
      <w:spacing w:after="240"/>
      <w:rPr>
        <w:sz w:val="18"/>
      </w:rPr>
    </w:pPr>
    <w:r w:rsidRPr="00575760">
      <w:rPr>
        <w:sz w:val="18"/>
      </w:rPr>
      <w:fldChar w:fldCharType="begin"/>
    </w:r>
    <w:r w:rsidRPr="00575760">
      <w:rPr>
        <w:sz w:val="18"/>
      </w:rPr>
      <w:instrText xml:space="preserve"> STYLEREF  Docnumber  </w:instrText>
    </w:r>
    <w:r w:rsidRPr="00575760">
      <w:rPr>
        <w:sz w:val="18"/>
      </w:rPr>
      <w:fldChar w:fldCharType="separate"/>
    </w:r>
    <w:r w:rsidR="00DD2C9E">
      <w:rPr>
        <w:noProof/>
        <w:sz w:val="18"/>
      </w:rPr>
      <w:t>SG12-TD900</w:t>
    </w:r>
    <w:r w:rsidRPr="00575760">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8656FD"/>
    <w:multiLevelType w:val="hybridMultilevel"/>
    <w:tmpl w:val="FEDA7964"/>
    <w:lvl w:ilvl="0" w:tplc="5274B678">
      <w:start w:val="3042"/>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D84CC8"/>
    <w:multiLevelType w:val="hybridMultilevel"/>
    <w:tmpl w:val="D2F0C6B2"/>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96A5557"/>
    <w:multiLevelType w:val="hybridMultilevel"/>
    <w:tmpl w:val="0D8AA764"/>
    <w:lvl w:ilvl="0" w:tplc="04090001">
      <w:start w:val="1"/>
      <w:numFmt w:val="bullet"/>
      <w:lvlText w:val=""/>
      <w:lvlJc w:val="left"/>
      <w:pPr>
        <w:ind w:left="480" w:hanging="480"/>
      </w:pPr>
      <w:rPr>
        <w:rFonts w:ascii="Symbol" w:hAnsi="Symbol" w:hint="default"/>
      </w:rPr>
    </w:lvl>
    <w:lvl w:ilvl="1" w:tplc="FFFFFFFF">
      <w:start w:val="1"/>
      <w:numFmt w:val="bullet"/>
      <w:lvlText w:val=""/>
      <w:lvlJc w:val="left"/>
      <w:pPr>
        <w:ind w:left="960" w:hanging="480"/>
      </w:pPr>
      <w:rPr>
        <w:rFonts w:ascii="Symbol" w:hAnsi="Symbol" w:hint="default"/>
      </w:rPr>
    </w:lvl>
    <w:lvl w:ilvl="2" w:tplc="04090001">
      <w:start w:val="1"/>
      <w:numFmt w:val="bullet"/>
      <w:lvlText w:val=""/>
      <w:lvlJc w:val="left"/>
      <w:pPr>
        <w:ind w:left="1440" w:hanging="480"/>
      </w:pPr>
      <w:rPr>
        <w:rFonts w:ascii="Symbol" w:hAnsi="Symbol"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F9A4992"/>
    <w:multiLevelType w:val="hybridMultilevel"/>
    <w:tmpl w:val="613C9D6C"/>
    <w:lvl w:ilvl="0" w:tplc="A2809DE2">
      <w:start w:val="1"/>
      <w:numFmt w:val="decimal"/>
      <w:pStyle w:val="Reference"/>
      <w:lvlText w:val="[%1]"/>
      <w:lvlJc w:val="left"/>
      <w:pPr>
        <w:ind w:left="630" w:hanging="360"/>
      </w:pPr>
      <w:rPr>
        <w:rFonts w:hint="default"/>
      </w:rPr>
    </w:lvl>
    <w:lvl w:ilvl="1" w:tplc="04130019" w:tentative="1">
      <w:start w:val="1"/>
      <w:numFmt w:val="lowerLetter"/>
      <w:lvlText w:val="%2."/>
      <w:lvlJc w:val="left"/>
      <w:pPr>
        <w:ind w:left="1350" w:hanging="360"/>
      </w:pPr>
    </w:lvl>
    <w:lvl w:ilvl="2" w:tplc="0413001B" w:tentative="1">
      <w:start w:val="1"/>
      <w:numFmt w:val="lowerRoman"/>
      <w:lvlText w:val="%3."/>
      <w:lvlJc w:val="right"/>
      <w:pPr>
        <w:ind w:left="2070" w:hanging="180"/>
      </w:pPr>
    </w:lvl>
    <w:lvl w:ilvl="3" w:tplc="0413000F" w:tentative="1">
      <w:start w:val="1"/>
      <w:numFmt w:val="decimal"/>
      <w:lvlText w:val="%4."/>
      <w:lvlJc w:val="left"/>
      <w:pPr>
        <w:ind w:left="2790" w:hanging="360"/>
      </w:pPr>
    </w:lvl>
    <w:lvl w:ilvl="4" w:tplc="04130019" w:tentative="1">
      <w:start w:val="1"/>
      <w:numFmt w:val="lowerLetter"/>
      <w:lvlText w:val="%5."/>
      <w:lvlJc w:val="left"/>
      <w:pPr>
        <w:ind w:left="3510" w:hanging="360"/>
      </w:pPr>
    </w:lvl>
    <w:lvl w:ilvl="5" w:tplc="0413001B" w:tentative="1">
      <w:start w:val="1"/>
      <w:numFmt w:val="lowerRoman"/>
      <w:lvlText w:val="%6."/>
      <w:lvlJc w:val="right"/>
      <w:pPr>
        <w:ind w:left="4230" w:hanging="180"/>
      </w:pPr>
    </w:lvl>
    <w:lvl w:ilvl="6" w:tplc="0413000F" w:tentative="1">
      <w:start w:val="1"/>
      <w:numFmt w:val="decimal"/>
      <w:lvlText w:val="%7."/>
      <w:lvlJc w:val="left"/>
      <w:pPr>
        <w:ind w:left="4950" w:hanging="360"/>
      </w:pPr>
    </w:lvl>
    <w:lvl w:ilvl="7" w:tplc="04130019" w:tentative="1">
      <w:start w:val="1"/>
      <w:numFmt w:val="lowerLetter"/>
      <w:lvlText w:val="%8."/>
      <w:lvlJc w:val="left"/>
      <w:pPr>
        <w:ind w:left="5670" w:hanging="360"/>
      </w:pPr>
    </w:lvl>
    <w:lvl w:ilvl="8" w:tplc="0413001B" w:tentative="1">
      <w:start w:val="1"/>
      <w:numFmt w:val="lowerRoman"/>
      <w:lvlText w:val="%9."/>
      <w:lvlJc w:val="right"/>
      <w:pPr>
        <w:ind w:left="6390" w:hanging="180"/>
      </w:pPr>
    </w:lvl>
  </w:abstractNum>
  <w:abstractNum w:abstractNumId="14" w15:restartNumberingAfterBreak="0">
    <w:nsid w:val="43042585"/>
    <w:multiLevelType w:val="multilevel"/>
    <w:tmpl w:val="4F421F5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502677C5"/>
    <w:multiLevelType w:val="hybridMultilevel"/>
    <w:tmpl w:val="38268E08"/>
    <w:lvl w:ilvl="0" w:tplc="0F407A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3AF1F53"/>
    <w:multiLevelType w:val="hybridMultilevel"/>
    <w:tmpl w:val="C1FEBB4C"/>
    <w:lvl w:ilvl="0" w:tplc="5274B678">
      <w:start w:val="3042"/>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9E3214C"/>
    <w:multiLevelType w:val="multilevel"/>
    <w:tmpl w:val="1AC6A5C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DA16F07"/>
    <w:multiLevelType w:val="multilevel"/>
    <w:tmpl w:val="0D8C1444"/>
    <w:lvl w:ilvl="0">
      <w:start w:val="1"/>
      <w:numFmt w:val="decimal"/>
      <w:lvlText w:val="%1."/>
      <w:lvlJc w:val="left"/>
      <w:pPr>
        <w:ind w:left="703" w:hanging="420"/>
      </w:pPr>
    </w:lvl>
    <w:lvl w:ilvl="1">
      <w:start w:val="1"/>
      <w:numFmt w:val="decimal"/>
      <w:isLgl/>
      <w:lvlText w:val="%1.%2"/>
      <w:lvlJc w:val="left"/>
      <w:pPr>
        <w:ind w:left="688" w:hanging="405"/>
      </w:pPr>
      <w:rPr>
        <w:rFonts w:hint="default"/>
      </w:rPr>
    </w:lvl>
    <w:lvl w:ilvl="2">
      <w:start w:val="1"/>
      <w:numFmt w:val="decimal"/>
      <w:isLgl/>
      <w:lvlText w:val="%1.%2.%3"/>
      <w:lvlJc w:val="left"/>
      <w:pPr>
        <w:ind w:left="1003" w:hanging="720"/>
      </w:pPr>
      <w:rPr>
        <w:rFonts w:hint="default"/>
      </w:rPr>
    </w:lvl>
    <w:lvl w:ilvl="3">
      <w:start w:val="1"/>
      <w:numFmt w:val="decimal"/>
      <w:isLgl/>
      <w:lvlText w:val="%1.%2.%3.%4"/>
      <w:lvlJc w:val="left"/>
      <w:pPr>
        <w:ind w:left="1003" w:hanging="720"/>
      </w:pPr>
      <w:rPr>
        <w:rFonts w:hint="default"/>
      </w:rPr>
    </w:lvl>
    <w:lvl w:ilvl="4">
      <w:start w:val="1"/>
      <w:numFmt w:val="decimal"/>
      <w:isLgl/>
      <w:lvlText w:val="%1.%2.%3.%4.%5"/>
      <w:lvlJc w:val="left"/>
      <w:pPr>
        <w:ind w:left="1363" w:hanging="1080"/>
      </w:pPr>
      <w:rPr>
        <w:rFonts w:hint="default"/>
      </w:rPr>
    </w:lvl>
    <w:lvl w:ilvl="5">
      <w:start w:val="1"/>
      <w:numFmt w:val="decimal"/>
      <w:isLgl/>
      <w:lvlText w:val="%1.%2.%3.%4.%5.%6"/>
      <w:lvlJc w:val="left"/>
      <w:pPr>
        <w:ind w:left="1363" w:hanging="1080"/>
      </w:pPr>
      <w:rPr>
        <w:rFonts w:hint="default"/>
      </w:rPr>
    </w:lvl>
    <w:lvl w:ilvl="6">
      <w:start w:val="1"/>
      <w:numFmt w:val="decimal"/>
      <w:isLgl/>
      <w:lvlText w:val="%1.%2.%3.%4.%5.%6.%7"/>
      <w:lvlJc w:val="left"/>
      <w:pPr>
        <w:ind w:left="1723" w:hanging="1440"/>
      </w:pPr>
      <w:rPr>
        <w:rFonts w:hint="default"/>
      </w:rPr>
    </w:lvl>
    <w:lvl w:ilvl="7">
      <w:start w:val="1"/>
      <w:numFmt w:val="decimal"/>
      <w:isLgl/>
      <w:lvlText w:val="%1.%2.%3.%4.%5.%6.%7.%8"/>
      <w:lvlJc w:val="left"/>
      <w:pPr>
        <w:ind w:left="1723" w:hanging="1440"/>
      </w:pPr>
      <w:rPr>
        <w:rFonts w:hint="default"/>
      </w:rPr>
    </w:lvl>
    <w:lvl w:ilvl="8">
      <w:start w:val="1"/>
      <w:numFmt w:val="decimal"/>
      <w:isLgl/>
      <w:lvlText w:val="%1.%2.%3.%4.%5.%6.%7.%8.%9"/>
      <w:lvlJc w:val="left"/>
      <w:pPr>
        <w:ind w:left="2083" w:hanging="1800"/>
      </w:pPr>
      <w:rPr>
        <w:rFonts w:hint="default"/>
      </w:rPr>
    </w:lvl>
  </w:abstractNum>
  <w:abstractNum w:abstractNumId="19" w15:restartNumberingAfterBreak="0">
    <w:nsid w:val="7E8D4E25"/>
    <w:multiLevelType w:val="multilevel"/>
    <w:tmpl w:val="B256F9DA"/>
    <w:lvl w:ilvl="0">
      <w:start w:val="1"/>
      <w:numFmt w:val="decimal"/>
      <w:pStyle w:val="Heading1withnumber"/>
      <w:lvlText w:val="%1."/>
      <w:lvlJc w:val="left"/>
      <w:pPr>
        <w:tabs>
          <w:tab w:val="num" w:pos="502"/>
        </w:tabs>
        <w:ind w:left="502"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9"/>
  </w:num>
  <w:num w:numId="12">
    <w:abstractNumId w:val="18"/>
  </w:num>
  <w:num w:numId="13">
    <w:abstractNumId w:val="10"/>
  </w:num>
  <w:num w:numId="14">
    <w:abstractNumId w:val="13"/>
  </w:num>
  <w:num w:numId="15">
    <w:abstractNumId w:val="17"/>
  </w:num>
  <w:num w:numId="16">
    <w:abstractNumId w:val="12"/>
  </w:num>
  <w:num w:numId="17">
    <w:abstractNumId w:val="11"/>
  </w:num>
  <w:num w:numId="18">
    <w:abstractNumId w:val="14"/>
  </w:num>
  <w:num w:numId="19">
    <w:abstractNumId w:val="15"/>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6899"/>
    <w:rsid w:val="00014F69"/>
    <w:rsid w:val="000171DB"/>
    <w:rsid w:val="00023D9A"/>
    <w:rsid w:val="0003582E"/>
    <w:rsid w:val="00043D75"/>
    <w:rsid w:val="00057000"/>
    <w:rsid w:val="000640E0"/>
    <w:rsid w:val="00086D80"/>
    <w:rsid w:val="000966A8"/>
    <w:rsid w:val="000A0A5C"/>
    <w:rsid w:val="000A2161"/>
    <w:rsid w:val="000A3FE6"/>
    <w:rsid w:val="000A5CA2"/>
    <w:rsid w:val="000E0ED4"/>
    <w:rsid w:val="000E3C61"/>
    <w:rsid w:val="000E3E55"/>
    <w:rsid w:val="000E6083"/>
    <w:rsid w:val="000E6125"/>
    <w:rsid w:val="00100BAF"/>
    <w:rsid w:val="00113DBE"/>
    <w:rsid w:val="001200A6"/>
    <w:rsid w:val="001251DA"/>
    <w:rsid w:val="00125432"/>
    <w:rsid w:val="00136DDD"/>
    <w:rsid w:val="00137F40"/>
    <w:rsid w:val="00144BDF"/>
    <w:rsid w:val="00147F66"/>
    <w:rsid w:val="00155DDC"/>
    <w:rsid w:val="001871EC"/>
    <w:rsid w:val="001A20C3"/>
    <w:rsid w:val="001A670F"/>
    <w:rsid w:val="001B6A45"/>
    <w:rsid w:val="001C1003"/>
    <w:rsid w:val="001C62B8"/>
    <w:rsid w:val="001D22D8"/>
    <w:rsid w:val="001D4296"/>
    <w:rsid w:val="001E7B0E"/>
    <w:rsid w:val="001F141D"/>
    <w:rsid w:val="001F3822"/>
    <w:rsid w:val="00200A06"/>
    <w:rsid w:val="00200A98"/>
    <w:rsid w:val="00201AFA"/>
    <w:rsid w:val="002229F1"/>
    <w:rsid w:val="00233F75"/>
    <w:rsid w:val="00253DBE"/>
    <w:rsid w:val="00253DC6"/>
    <w:rsid w:val="0025489C"/>
    <w:rsid w:val="002622FA"/>
    <w:rsid w:val="00263518"/>
    <w:rsid w:val="0027124E"/>
    <w:rsid w:val="002759E7"/>
    <w:rsid w:val="00277326"/>
    <w:rsid w:val="002A11C4"/>
    <w:rsid w:val="002A399B"/>
    <w:rsid w:val="002A7F80"/>
    <w:rsid w:val="002C26C0"/>
    <w:rsid w:val="002C2BC5"/>
    <w:rsid w:val="002E0407"/>
    <w:rsid w:val="002E79CB"/>
    <w:rsid w:val="002F0471"/>
    <w:rsid w:val="002F1714"/>
    <w:rsid w:val="002F7F55"/>
    <w:rsid w:val="0030745F"/>
    <w:rsid w:val="00314630"/>
    <w:rsid w:val="0032090A"/>
    <w:rsid w:val="00321CDE"/>
    <w:rsid w:val="00322085"/>
    <w:rsid w:val="00333E15"/>
    <w:rsid w:val="003571BC"/>
    <w:rsid w:val="0036090C"/>
    <w:rsid w:val="00364979"/>
    <w:rsid w:val="00375B8B"/>
    <w:rsid w:val="00385B9C"/>
    <w:rsid w:val="00385FB5"/>
    <w:rsid w:val="0038715D"/>
    <w:rsid w:val="00392E84"/>
    <w:rsid w:val="00394DBF"/>
    <w:rsid w:val="003957A6"/>
    <w:rsid w:val="003A43EF"/>
    <w:rsid w:val="003B60A2"/>
    <w:rsid w:val="003C7445"/>
    <w:rsid w:val="003E39A2"/>
    <w:rsid w:val="003E57AB"/>
    <w:rsid w:val="003F2BED"/>
    <w:rsid w:val="00400B49"/>
    <w:rsid w:val="004014D1"/>
    <w:rsid w:val="00443878"/>
    <w:rsid w:val="004539A8"/>
    <w:rsid w:val="004712CA"/>
    <w:rsid w:val="0047422E"/>
    <w:rsid w:val="0049674B"/>
    <w:rsid w:val="004C0673"/>
    <w:rsid w:val="004C4E4E"/>
    <w:rsid w:val="004D35AF"/>
    <w:rsid w:val="004F3816"/>
    <w:rsid w:val="004F500A"/>
    <w:rsid w:val="005126A0"/>
    <w:rsid w:val="00543D41"/>
    <w:rsid w:val="00545472"/>
    <w:rsid w:val="005571A4"/>
    <w:rsid w:val="00566EDA"/>
    <w:rsid w:val="0057081A"/>
    <w:rsid w:val="00572654"/>
    <w:rsid w:val="00575760"/>
    <w:rsid w:val="005976A1"/>
    <w:rsid w:val="005A34E7"/>
    <w:rsid w:val="005B5629"/>
    <w:rsid w:val="005C0300"/>
    <w:rsid w:val="005C27A2"/>
    <w:rsid w:val="005D4FEB"/>
    <w:rsid w:val="005D65ED"/>
    <w:rsid w:val="005E0E6C"/>
    <w:rsid w:val="005F4B6A"/>
    <w:rsid w:val="006010F3"/>
    <w:rsid w:val="006046CA"/>
    <w:rsid w:val="00615A0A"/>
    <w:rsid w:val="006333D4"/>
    <w:rsid w:val="006369B2"/>
    <w:rsid w:val="00636F04"/>
    <w:rsid w:val="0063718D"/>
    <w:rsid w:val="00647525"/>
    <w:rsid w:val="00647A71"/>
    <w:rsid w:val="006530A8"/>
    <w:rsid w:val="006570B0"/>
    <w:rsid w:val="0066022F"/>
    <w:rsid w:val="00672A71"/>
    <w:rsid w:val="006823F3"/>
    <w:rsid w:val="0069210B"/>
    <w:rsid w:val="00695DD7"/>
    <w:rsid w:val="006A4055"/>
    <w:rsid w:val="006A7C27"/>
    <w:rsid w:val="006B2FE4"/>
    <w:rsid w:val="006B37B0"/>
    <w:rsid w:val="006C5641"/>
    <w:rsid w:val="006D1089"/>
    <w:rsid w:val="006D1B86"/>
    <w:rsid w:val="006D7355"/>
    <w:rsid w:val="006F6455"/>
    <w:rsid w:val="006F7DEE"/>
    <w:rsid w:val="00715CA6"/>
    <w:rsid w:val="00731135"/>
    <w:rsid w:val="007324AF"/>
    <w:rsid w:val="007409B4"/>
    <w:rsid w:val="00741974"/>
    <w:rsid w:val="0075525E"/>
    <w:rsid w:val="00756D3D"/>
    <w:rsid w:val="00757AD5"/>
    <w:rsid w:val="007806C2"/>
    <w:rsid w:val="00781FEE"/>
    <w:rsid w:val="00784931"/>
    <w:rsid w:val="007903F8"/>
    <w:rsid w:val="00794F4F"/>
    <w:rsid w:val="007974BE"/>
    <w:rsid w:val="007A0916"/>
    <w:rsid w:val="007A0DFD"/>
    <w:rsid w:val="007C7122"/>
    <w:rsid w:val="007D3F11"/>
    <w:rsid w:val="007E2C69"/>
    <w:rsid w:val="007E53E4"/>
    <w:rsid w:val="007E656A"/>
    <w:rsid w:val="007F3CAA"/>
    <w:rsid w:val="007F664D"/>
    <w:rsid w:val="00837203"/>
    <w:rsid w:val="00842137"/>
    <w:rsid w:val="00853F5F"/>
    <w:rsid w:val="00856C7A"/>
    <w:rsid w:val="008623ED"/>
    <w:rsid w:val="008664F7"/>
    <w:rsid w:val="00875AA6"/>
    <w:rsid w:val="00880944"/>
    <w:rsid w:val="008856E9"/>
    <w:rsid w:val="0089088E"/>
    <w:rsid w:val="00892297"/>
    <w:rsid w:val="008964D6"/>
    <w:rsid w:val="008B5123"/>
    <w:rsid w:val="008D13D0"/>
    <w:rsid w:val="008E0172"/>
    <w:rsid w:val="008E128A"/>
    <w:rsid w:val="00905276"/>
    <w:rsid w:val="00920E37"/>
    <w:rsid w:val="00936852"/>
    <w:rsid w:val="0094045D"/>
    <w:rsid w:val="009406B5"/>
    <w:rsid w:val="00946166"/>
    <w:rsid w:val="00946271"/>
    <w:rsid w:val="00983164"/>
    <w:rsid w:val="00983FF4"/>
    <w:rsid w:val="009972EF"/>
    <w:rsid w:val="009A241D"/>
    <w:rsid w:val="009B5035"/>
    <w:rsid w:val="009C3160"/>
    <w:rsid w:val="009D644B"/>
    <w:rsid w:val="009E766E"/>
    <w:rsid w:val="009F1960"/>
    <w:rsid w:val="009F4989"/>
    <w:rsid w:val="009F4B1A"/>
    <w:rsid w:val="009F715E"/>
    <w:rsid w:val="00A10DBB"/>
    <w:rsid w:val="00A11720"/>
    <w:rsid w:val="00A21247"/>
    <w:rsid w:val="00A31D47"/>
    <w:rsid w:val="00A4013E"/>
    <w:rsid w:val="00A4045F"/>
    <w:rsid w:val="00A427CD"/>
    <w:rsid w:val="00A429A9"/>
    <w:rsid w:val="00A45FEE"/>
    <w:rsid w:val="00A4600B"/>
    <w:rsid w:val="00A50506"/>
    <w:rsid w:val="00A51EF0"/>
    <w:rsid w:val="00A67A81"/>
    <w:rsid w:val="00A730A6"/>
    <w:rsid w:val="00A76D7D"/>
    <w:rsid w:val="00A96899"/>
    <w:rsid w:val="00A971A0"/>
    <w:rsid w:val="00AA1186"/>
    <w:rsid w:val="00AA1F22"/>
    <w:rsid w:val="00B05821"/>
    <w:rsid w:val="00B100D6"/>
    <w:rsid w:val="00B164C9"/>
    <w:rsid w:val="00B26C28"/>
    <w:rsid w:val="00B4174C"/>
    <w:rsid w:val="00B453F5"/>
    <w:rsid w:val="00B61624"/>
    <w:rsid w:val="00B66481"/>
    <w:rsid w:val="00B7189C"/>
    <w:rsid w:val="00B718A5"/>
    <w:rsid w:val="00BA788A"/>
    <w:rsid w:val="00BB4983"/>
    <w:rsid w:val="00BB7597"/>
    <w:rsid w:val="00BC62E2"/>
    <w:rsid w:val="00C42125"/>
    <w:rsid w:val="00C62814"/>
    <w:rsid w:val="00C67B25"/>
    <w:rsid w:val="00C748F7"/>
    <w:rsid w:val="00C74937"/>
    <w:rsid w:val="00C819AB"/>
    <w:rsid w:val="00CB2599"/>
    <w:rsid w:val="00CC386F"/>
    <w:rsid w:val="00CD2139"/>
    <w:rsid w:val="00CE5986"/>
    <w:rsid w:val="00D26477"/>
    <w:rsid w:val="00D647EF"/>
    <w:rsid w:val="00D73137"/>
    <w:rsid w:val="00D977A2"/>
    <w:rsid w:val="00DA1D47"/>
    <w:rsid w:val="00DB0706"/>
    <w:rsid w:val="00DD2C9E"/>
    <w:rsid w:val="00DD50DE"/>
    <w:rsid w:val="00DE3062"/>
    <w:rsid w:val="00E0581D"/>
    <w:rsid w:val="00E1590B"/>
    <w:rsid w:val="00E204DD"/>
    <w:rsid w:val="00E228B7"/>
    <w:rsid w:val="00E2683B"/>
    <w:rsid w:val="00E33E3B"/>
    <w:rsid w:val="00E353EC"/>
    <w:rsid w:val="00E51F61"/>
    <w:rsid w:val="00E53C24"/>
    <w:rsid w:val="00E56E77"/>
    <w:rsid w:val="00EA0BE7"/>
    <w:rsid w:val="00EB444D"/>
    <w:rsid w:val="00EE1A06"/>
    <w:rsid w:val="00EE5C0D"/>
    <w:rsid w:val="00EF4792"/>
    <w:rsid w:val="00F02294"/>
    <w:rsid w:val="00F118F1"/>
    <w:rsid w:val="00F30DE7"/>
    <w:rsid w:val="00F35F57"/>
    <w:rsid w:val="00F50467"/>
    <w:rsid w:val="00F54522"/>
    <w:rsid w:val="00F562A0"/>
    <w:rsid w:val="00F57FA4"/>
    <w:rsid w:val="00FA02CB"/>
    <w:rsid w:val="00FA2177"/>
    <w:rsid w:val="00FB0783"/>
    <w:rsid w:val="00FB7A8B"/>
    <w:rsid w:val="00FC2485"/>
    <w:rsid w:val="00FD439E"/>
    <w:rsid w:val="00FD76CB"/>
    <w:rsid w:val="00FE152B"/>
    <w:rsid w:val="00FE239E"/>
    <w:rsid w:val="00FE695F"/>
    <w:rsid w:val="00FF1151"/>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ABB8EFE9-3A84-407F-B8B2-2867ED3FE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65ED"/>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D65ED"/>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D65ED"/>
    <w:pPr>
      <w:spacing w:before="240"/>
      <w:outlineLvl w:val="1"/>
    </w:pPr>
  </w:style>
  <w:style w:type="paragraph" w:styleId="Heading3">
    <w:name w:val="heading 3"/>
    <w:basedOn w:val="Heading1"/>
    <w:next w:val="Normal"/>
    <w:link w:val="Heading3Char"/>
    <w:rsid w:val="005D65ED"/>
    <w:pPr>
      <w:spacing w:before="160"/>
      <w:outlineLvl w:val="2"/>
    </w:pPr>
  </w:style>
  <w:style w:type="paragraph" w:styleId="Heading4">
    <w:name w:val="heading 4"/>
    <w:basedOn w:val="Heading3"/>
    <w:next w:val="Normal"/>
    <w:link w:val="Heading4Char"/>
    <w:qFormat/>
    <w:rsid w:val="005D65ED"/>
    <w:pPr>
      <w:tabs>
        <w:tab w:val="clear" w:pos="794"/>
        <w:tab w:val="left" w:pos="1021"/>
      </w:tabs>
      <w:ind w:left="1021" w:hanging="1021"/>
      <w:outlineLvl w:val="3"/>
    </w:pPr>
  </w:style>
  <w:style w:type="paragraph" w:styleId="Heading5">
    <w:name w:val="heading 5"/>
    <w:basedOn w:val="Heading4"/>
    <w:next w:val="Normal"/>
    <w:link w:val="Heading5Char"/>
    <w:qFormat/>
    <w:rsid w:val="005D65ED"/>
    <w:pPr>
      <w:outlineLvl w:val="4"/>
    </w:pPr>
  </w:style>
  <w:style w:type="paragraph" w:styleId="Heading6">
    <w:name w:val="heading 6"/>
    <w:basedOn w:val="Heading4"/>
    <w:next w:val="Normal"/>
    <w:link w:val="Heading6Char"/>
    <w:rsid w:val="005D65ED"/>
    <w:pPr>
      <w:tabs>
        <w:tab w:val="clear" w:pos="1021"/>
        <w:tab w:val="clear" w:pos="1191"/>
      </w:tabs>
      <w:ind w:left="1588" w:hanging="1588"/>
      <w:outlineLvl w:val="5"/>
    </w:pPr>
  </w:style>
  <w:style w:type="paragraph" w:styleId="Heading7">
    <w:name w:val="heading 7"/>
    <w:basedOn w:val="Heading6"/>
    <w:next w:val="Normal"/>
    <w:link w:val="Heading7Char"/>
    <w:rsid w:val="005D65ED"/>
    <w:pPr>
      <w:outlineLvl w:val="6"/>
    </w:pPr>
  </w:style>
  <w:style w:type="paragraph" w:styleId="Heading8">
    <w:name w:val="heading 8"/>
    <w:basedOn w:val="Heading6"/>
    <w:next w:val="Normal"/>
    <w:link w:val="Heading8Char"/>
    <w:rsid w:val="005D65ED"/>
    <w:pPr>
      <w:outlineLvl w:val="7"/>
    </w:pPr>
  </w:style>
  <w:style w:type="paragraph" w:styleId="Heading9">
    <w:name w:val="heading 9"/>
    <w:basedOn w:val="Heading6"/>
    <w:next w:val="Normal"/>
    <w:link w:val="Heading9Char"/>
    <w:rsid w:val="005D65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65ED"/>
    <w:rPr>
      <w:rFonts w:ascii="Times New Roman" w:hAnsi="Times New Roman"/>
      <w:color w:val="808080"/>
    </w:rPr>
  </w:style>
  <w:style w:type="paragraph" w:customStyle="1" w:styleId="Docnumber">
    <w:name w:val="Docnumber"/>
    <w:basedOn w:val="Normal"/>
    <w:link w:val="DocnumberChar"/>
    <w:qFormat/>
    <w:rsid w:val="005D65ED"/>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5D65ED"/>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5D65ED"/>
  </w:style>
  <w:style w:type="paragraph" w:customStyle="1" w:styleId="CorrectionSeparatorBegin">
    <w:name w:val="Correction Separator Begin"/>
    <w:basedOn w:val="Normal"/>
    <w:rsid w:val="005D65ED"/>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5D65ED"/>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5D65ED"/>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5D65E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D65ED"/>
    <w:rPr>
      <w:rFonts w:eastAsiaTheme="minorEastAsia"/>
      <w:b/>
      <w:bCs/>
      <w:lang w:eastAsia="ja-JP"/>
    </w:rPr>
  </w:style>
  <w:style w:type="paragraph" w:customStyle="1" w:styleId="Normalbeforetable">
    <w:name w:val="Normal before table"/>
    <w:basedOn w:val="Normal"/>
    <w:rsid w:val="005D65ED"/>
    <w:pPr>
      <w:keepNext/>
      <w:spacing w:after="120"/>
    </w:pPr>
    <w:rPr>
      <w:rFonts w:eastAsia="????"/>
      <w:lang w:eastAsia="en-US"/>
    </w:rPr>
  </w:style>
  <w:style w:type="paragraph" w:customStyle="1" w:styleId="RecNo">
    <w:name w:val="Rec_No"/>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5D65ED"/>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5D65E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5D65E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5D65ED"/>
    <w:pPr>
      <w:tabs>
        <w:tab w:val="right" w:leader="dot" w:pos="9639"/>
      </w:tabs>
    </w:pPr>
    <w:rPr>
      <w:rFonts w:eastAsia="MS Mincho"/>
    </w:rPr>
  </w:style>
  <w:style w:type="paragraph" w:styleId="TOC1">
    <w:name w:val="toc 1"/>
    <w:basedOn w:val="Normal"/>
    <w:uiPriority w:val="39"/>
    <w:rsid w:val="005D65ED"/>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5D65ED"/>
    <w:pPr>
      <w:tabs>
        <w:tab w:val="clear" w:pos="964"/>
      </w:tabs>
      <w:spacing w:before="80"/>
      <w:ind w:left="1531" w:hanging="851"/>
    </w:pPr>
  </w:style>
  <w:style w:type="paragraph" w:styleId="TOC3">
    <w:name w:val="toc 3"/>
    <w:basedOn w:val="TOC2"/>
    <w:uiPriority w:val="39"/>
    <w:rsid w:val="005D65ED"/>
    <w:pPr>
      <w:ind w:left="2269"/>
    </w:pPr>
  </w:style>
  <w:style w:type="character" w:styleId="Hyperlink">
    <w:name w:val="Hyperlink"/>
    <w:basedOn w:val="DefaultParagraphFont"/>
    <w:uiPriority w:val="99"/>
    <w:qFormat/>
    <w:rsid w:val="005D65ED"/>
    <w:rPr>
      <w:rFonts w:asciiTheme="majorBidi" w:hAnsiTheme="majorBidi"/>
      <w:color w:val="0000FF"/>
      <w:u w:val="single"/>
    </w:rPr>
  </w:style>
  <w:style w:type="character" w:customStyle="1" w:styleId="Heading1Char">
    <w:name w:val="Heading 1 Char"/>
    <w:basedOn w:val="DefaultParagraphFont"/>
    <w:link w:val="Heading1"/>
    <w:rsid w:val="005D65ED"/>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5D65ED"/>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5D65ED"/>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5D65ED"/>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5D65ED"/>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5D65ED"/>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5D65ED"/>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5D65ED"/>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5D65ED"/>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5D65ED"/>
    <w:pPr>
      <w:spacing w:before="0" w:after="200"/>
    </w:pPr>
    <w:rPr>
      <w:i/>
      <w:iCs/>
      <w:color w:val="44546A" w:themeColor="text2"/>
      <w:sz w:val="18"/>
      <w:szCs w:val="18"/>
    </w:rPr>
  </w:style>
  <w:style w:type="paragraph" w:styleId="Header">
    <w:name w:val="header"/>
    <w:basedOn w:val="Normal"/>
    <w:link w:val="HeaderChar"/>
    <w:unhideWhenUsed/>
    <w:rsid w:val="005D65ED"/>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5D65ED"/>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5D65ED"/>
    <w:pPr>
      <w:tabs>
        <w:tab w:val="center" w:pos="4680"/>
        <w:tab w:val="right" w:pos="9360"/>
      </w:tabs>
      <w:spacing w:before="0"/>
    </w:pPr>
    <w:rPr>
      <w:sz w:val="20"/>
    </w:rPr>
  </w:style>
  <w:style w:type="character" w:customStyle="1" w:styleId="FooterChar">
    <w:name w:val="Footer Char"/>
    <w:basedOn w:val="DefaultParagraphFont"/>
    <w:link w:val="Footer"/>
    <w:uiPriority w:val="99"/>
    <w:rsid w:val="005D65ED"/>
    <w:rPr>
      <w:rFonts w:ascii="Times New Roman" w:hAnsi="Times New Roman" w:cs="Times New Roman"/>
      <w:sz w:val="20"/>
      <w:szCs w:val="24"/>
      <w:lang w:val="en-GB" w:eastAsia="ja-JP"/>
    </w:rPr>
  </w:style>
  <w:style w:type="character" w:styleId="Emphasis">
    <w:name w:val="Emphasis"/>
    <w:basedOn w:val="DefaultParagraphFont"/>
    <w:uiPriority w:val="20"/>
    <w:rsid w:val="005D65ED"/>
    <w:rPr>
      <w:i/>
      <w:iCs/>
    </w:rPr>
  </w:style>
  <w:style w:type="paragraph" w:styleId="Quote">
    <w:name w:val="Quote"/>
    <w:basedOn w:val="Normal"/>
    <w:next w:val="Normal"/>
    <w:link w:val="QuoteChar"/>
    <w:uiPriority w:val="29"/>
    <w:rsid w:val="005D65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65ED"/>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enumlev1">
    <w:name w:val="enumlev1"/>
    <w:basedOn w:val="Normal"/>
    <w:rsid w:val="005D65ED"/>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5D65ED"/>
    <w:pPr>
      <w:ind w:left="1191" w:hanging="397"/>
    </w:pPr>
  </w:style>
  <w:style w:type="paragraph" w:customStyle="1" w:styleId="enumlev3">
    <w:name w:val="enumlev3"/>
    <w:basedOn w:val="enumlev2"/>
    <w:rsid w:val="005D65ED"/>
    <w:pPr>
      <w:ind w:left="1588"/>
    </w:pPr>
  </w:style>
  <w:style w:type="paragraph" w:customStyle="1" w:styleId="toc0">
    <w:name w:val="toc 0"/>
    <w:basedOn w:val="Normal"/>
    <w:next w:val="TOC1"/>
    <w:rsid w:val="00905276"/>
    <w:pPr>
      <w:tabs>
        <w:tab w:val="right" w:pos="9639"/>
      </w:tabs>
    </w:pPr>
    <w:rPr>
      <w:rFonts w:eastAsiaTheme="minorHAnsi"/>
      <w:b/>
    </w:rPr>
  </w:style>
  <w:style w:type="paragraph" w:customStyle="1" w:styleId="Heading1withnumber">
    <w:name w:val="Heading1_with_number"/>
    <w:basedOn w:val="Heading1"/>
    <w:link w:val="Heading1withnumberChar"/>
    <w:rsid w:val="00905276"/>
    <w:pPr>
      <w:numPr>
        <w:numId w:val="11"/>
      </w:numPr>
      <w:overflowPunct/>
      <w:autoSpaceDE/>
      <w:autoSpaceDN/>
      <w:adjustRightInd/>
      <w:spacing w:before="480"/>
      <w:textAlignment w:val="auto"/>
    </w:pPr>
    <w:rPr>
      <w:rFonts w:ascii="CG Times" w:eastAsiaTheme="minorEastAsia" w:hAnsi="CG Times"/>
      <w:sz w:val="28"/>
      <w:lang w:eastAsia="ja-JP"/>
    </w:rPr>
  </w:style>
  <w:style w:type="paragraph" w:styleId="ListParagraph">
    <w:name w:val="List Paragraph"/>
    <w:basedOn w:val="Normal"/>
    <w:uiPriority w:val="34"/>
    <w:qFormat/>
    <w:rsid w:val="00905276"/>
    <w:pPr>
      <w:tabs>
        <w:tab w:val="left" w:pos="794"/>
        <w:tab w:val="left" w:pos="1191"/>
        <w:tab w:val="left" w:pos="1588"/>
        <w:tab w:val="left" w:pos="1985"/>
      </w:tabs>
      <w:overflowPunct w:val="0"/>
      <w:autoSpaceDE w:val="0"/>
      <w:autoSpaceDN w:val="0"/>
      <w:adjustRightInd w:val="0"/>
      <w:ind w:firstLineChars="200" w:firstLine="420"/>
      <w:textAlignment w:val="baseline"/>
    </w:pPr>
    <w:rPr>
      <w:szCs w:val="20"/>
      <w:lang w:eastAsia="en-US"/>
    </w:rPr>
  </w:style>
  <w:style w:type="character" w:customStyle="1" w:styleId="Heading1withnumberChar">
    <w:name w:val="Heading1_with_number Char"/>
    <w:link w:val="Heading1withnumber"/>
    <w:rsid w:val="00905276"/>
    <w:rPr>
      <w:rFonts w:ascii="CG Times" w:hAnsi="CG Times" w:cs="Times New Roman"/>
      <w:b/>
      <w:sz w:val="28"/>
      <w:szCs w:val="20"/>
      <w:lang w:val="en-GB" w:eastAsia="ja-JP"/>
    </w:rPr>
  </w:style>
  <w:style w:type="table" w:styleId="TableGrid">
    <w:name w:val="Table Grid"/>
    <w:basedOn w:val="TableNormal"/>
    <w:rsid w:val="00905276"/>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qFormat/>
    <w:rsid w:val="00905276"/>
    <w:pPr>
      <w:numPr>
        <w:numId w:val="14"/>
      </w:numPr>
      <w:tabs>
        <w:tab w:val="left" w:pos="567"/>
      </w:tabs>
      <w:spacing w:before="0"/>
      <w:ind w:left="567" w:hanging="567"/>
    </w:pPr>
    <w:rPr>
      <w:rFonts w:eastAsia="MS Mincho"/>
      <w:sz w:val="22"/>
      <w:lang w:eastAsia="en-US"/>
    </w:rPr>
  </w:style>
  <w:style w:type="character" w:styleId="CommentReference">
    <w:name w:val="annotation reference"/>
    <w:basedOn w:val="DefaultParagraphFont"/>
    <w:uiPriority w:val="99"/>
    <w:semiHidden/>
    <w:unhideWhenUsed/>
    <w:rsid w:val="00905276"/>
    <w:rPr>
      <w:sz w:val="21"/>
      <w:szCs w:val="21"/>
    </w:rPr>
  </w:style>
  <w:style w:type="paragraph" w:styleId="CommentText">
    <w:name w:val="annotation text"/>
    <w:basedOn w:val="Normal"/>
    <w:link w:val="CommentTextChar"/>
    <w:uiPriority w:val="99"/>
    <w:semiHidden/>
    <w:unhideWhenUsed/>
    <w:rsid w:val="00905276"/>
  </w:style>
  <w:style w:type="character" w:customStyle="1" w:styleId="CommentTextChar">
    <w:name w:val="Comment Text Char"/>
    <w:basedOn w:val="DefaultParagraphFont"/>
    <w:link w:val="CommentText"/>
    <w:uiPriority w:val="99"/>
    <w:semiHidden/>
    <w:rsid w:val="00905276"/>
    <w:rPr>
      <w:rFonts w:ascii="Times New Roman" w:hAnsi="Times New Roman" w:cs="Times New Roman"/>
      <w:sz w:val="24"/>
      <w:szCs w:val="24"/>
      <w:lang w:val="en-GB" w:eastAsia="ja-JP"/>
    </w:rPr>
  </w:style>
  <w:style w:type="paragraph" w:styleId="CommentSubject">
    <w:name w:val="annotation subject"/>
    <w:basedOn w:val="CommentText"/>
    <w:next w:val="CommentText"/>
    <w:link w:val="CommentSubjectChar"/>
    <w:uiPriority w:val="99"/>
    <w:semiHidden/>
    <w:unhideWhenUsed/>
    <w:rsid w:val="00905276"/>
    <w:rPr>
      <w:b/>
      <w:bCs/>
    </w:rPr>
  </w:style>
  <w:style w:type="character" w:customStyle="1" w:styleId="CommentSubjectChar">
    <w:name w:val="Comment Subject Char"/>
    <w:basedOn w:val="CommentTextChar"/>
    <w:link w:val="CommentSubject"/>
    <w:uiPriority w:val="99"/>
    <w:semiHidden/>
    <w:rsid w:val="00905276"/>
    <w:rPr>
      <w:rFonts w:ascii="Times New Roman" w:hAnsi="Times New Roman" w:cs="Times New Roman"/>
      <w:b/>
      <w:bCs/>
      <w:sz w:val="24"/>
      <w:szCs w:val="24"/>
      <w:lang w:val="en-GB" w:eastAsia="ja-JP"/>
    </w:rPr>
  </w:style>
  <w:style w:type="character" w:customStyle="1" w:styleId="fontstyle01">
    <w:name w:val="fontstyle01"/>
    <w:basedOn w:val="DefaultParagraphFont"/>
    <w:rsid w:val="00905276"/>
    <w:rPr>
      <w:rFonts w:ascii="TimesNewRomanPSMT" w:hAnsi="TimesNewRomanPSMT" w:hint="default"/>
      <w:b w:val="0"/>
      <w:bCs w:val="0"/>
      <w:i w:val="0"/>
      <w:iCs w:val="0"/>
      <w:color w:val="000000"/>
      <w:sz w:val="16"/>
      <w:szCs w:val="16"/>
    </w:rPr>
  </w:style>
  <w:style w:type="paragraph" w:styleId="NormalWeb">
    <w:name w:val="Normal (Web)"/>
    <w:basedOn w:val="Normal"/>
    <w:uiPriority w:val="99"/>
    <w:semiHidden/>
    <w:unhideWhenUsed/>
    <w:rsid w:val="00905276"/>
    <w:pPr>
      <w:spacing w:before="100" w:beforeAutospacing="1" w:after="100" w:afterAutospacing="1"/>
    </w:pPr>
    <w:rPr>
      <w:rFonts w:ascii="SimSun" w:eastAsia="SimSun" w:hAnsi="SimSun" w:cs="SimSun"/>
      <w:lang w:val="en-US" w:eastAsia="zh-CN"/>
    </w:rPr>
  </w:style>
  <w:style w:type="table" w:customStyle="1" w:styleId="GridTable4-Accent31">
    <w:name w:val="Grid Table 4 - Accent 31"/>
    <w:basedOn w:val="TableNormal"/>
    <w:uiPriority w:val="49"/>
    <w:rsid w:val="00905276"/>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endnotebibliography">
    <w:name w:val="endnotebibliography"/>
    <w:basedOn w:val="Normal"/>
    <w:rsid w:val="00905276"/>
    <w:pPr>
      <w:spacing w:before="100" w:beforeAutospacing="1" w:after="100" w:afterAutospacing="1"/>
    </w:pPr>
    <w:rPr>
      <w:rFonts w:ascii="MS PGothic" w:eastAsia="MS PGothic" w:hAnsi="MS PGothic" w:cs="MS PGothic"/>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iangweiyj@chinamobile.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zhoujiajun@chinamobile.co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zhangshijun@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_acloud\Dropbox\Work\T17-Templates\StudyGroup_Document-v20170405.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259800AD439456F86001229E9F6B8CD"/>
        <w:category>
          <w:name w:val="General"/>
          <w:gallery w:val="placeholder"/>
        </w:category>
        <w:types>
          <w:type w:val="bbPlcHdr"/>
        </w:types>
        <w:behaviors>
          <w:behavior w:val="content"/>
        </w:behaviors>
        <w:guid w:val="{04CF0DCB-494C-42D1-836F-773D20172C47}"/>
      </w:docPartPr>
      <w:docPartBody>
        <w:p w:rsidR="005B1300" w:rsidRDefault="00FE399B">
          <w:pPr>
            <w:pStyle w:val="C259800AD439456F86001229E9F6B8CD"/>
          </w:pPr>
          <w:r w:rsidRPr="00136DDD">
            <w:rPr>
              <w:rStyle w:val="PlaceholderText"/>
            </w:rPr>
            <w:t>Insert keywords separated by semicolon (;)</w:t>
          </w:r>
        </w:p>
      </w:docPartBody>
    </w:docPart>
    <w:docPart>
      <w:docPartPr>
        <w:name w:val="492BE26494BC4227B909FEB578E10484"/>
        <w:category>
          <w:name w:val="General"/>
          <w:gallery w:val="placeholder"/>
        </w:category>
        <w:types>
          <w:type w:val="bbPlcHdr"/>
        </w:types>
        <w:behaviors>
          <w:behavior w:val="content"/>
        </w:behaviors>
        <w:guid w:val="{902D594D-3570-4461-A16E-8834FE2D6B47}"/>
      </w:docPartPr>
      <w:docPartBody>
        <w:p w:rsidR="005B1300" w:rsidRDefault="00FE399B">
          <w:pPr>
            <w:pStyle w:val="492BE26494BC4227B909FEB578E10484"/>
          </w:pPr>
          <w:r w:rsidRPr="00136DDD">
            <w:rPr>
              <w:rStyle w:val="PlaceholderText"/>
            </w:rPr>
            <w:t>Insert an abstract under 200 words that describes the content of the document, including a clear description of any proposals it may contain.</w:t>
          </w:r>
        </w:p>
      </w:docPartBody>
    </w:docPart>
    <w:docPart>
      <w:docPartPr>
        <w:name w:val="0F421F0C29B143288CED5A7B9353AD87"/>
        <w:category>
          <w:name w:val="常规"/>
          <w:gallery w:val="placeholder"/>
        </w:category>
        <w:types>
          <w:type w:val="bbPlcHdr"/>
        </w:types>
        <w:behaviors>
          <w:behavior w:val="content"/>
        </w:behaviors>
        <w:guid w:val="{ECD52590-A314-4E99-96ED-D8E150B77E41}"/>
      </w:docPartPr>
      <w:docPartBody>
        <w:p w:rsidR="005023CB" w:rsidRDefault="00E60628" w:rsidP="00E60628">
          <w:pPr>
            <w:pStyle w:val="0F421F0C29B143288CED5A7B9353AD87"/>
          </w:pPr>
          <w:r w:rsidRPr="001229A4">
            <w:rPr>
              <w:rStyle w:val="PlaceholderText"/>
            </w:rPr>
            <w:t>Click here to enter text.</w:t>
          </w:r>
        </w:p>
      </w:docPartBody>
    </w:docPart>
    <w:docPart>
      <w:docPartPr>
        <w:name w:val="9919C4331F0A4DE49E55C23D8D41CAB2"/>
        <w:category>
          <w:name w:val="常规"/>
          <w:gallery w:val="placeholder"/>
        </w:category>
        <w:types>
          <w:type w:val="bbPlcHdr"/>
        </w:types>
        <w:behaviors>
          <w:behavior w:val="content"/>
        </w:behaviors>
        <w:guid w:val="{875CF0CF-BF9F-4932-9A1A-0CC7379FEA67}"/>
      </w:docPartPr>
      <w:docPartBody>
        <w:p w:rsidR="005023CB" w:rsidRDefault="00E60628" w:rsidP="00E60628">
          <w:pPr>
            <w:pStyle w:val="9919C4331F0A4DE49E55C23D8D41CAB2"/>
          </w:pPr>
          <w:r w:rsidRPr="001229A4">
            <w:rPr>
              <w:rStyle w:val="PlaceholderText"/>
            </w:rPr>
            <w:t>Click here to enter text.</w:t>
          </w:r>
        </w:p>
      </w:docPartBody>
    </w:docPart>
    <w:docPart>
      <w:docPartPr>
        <w:name w:val="1EE0FBAEC05747AFACBF4B73949C0CEE"/>
        <w:category>
          <w:name w:val="常规"/>
          <w:gallery w:val="placeholder"/>
        </w:category>
        <w:types>
          <w:type w:val="bbPlcHdr"/>
        </w:types>
        <w:behaviors>
          <w:behavior w:val="content"/>
        </w:behaviors>
        <w:guid w:val="{85461024-CD46-4109-8219-A2201C07D16C}"/>
      </w:docPartPr>
      <w:docPartBody>
        <w:p w:rsidR="005023CB" w:rsidRDefault="00E60628" w:rsidP="00E60628">
          <w:pPr>
            <w:pStyle w:val="1EE0FBAEC05747AFACBF4B73949C0CEE"/>
          </w:pPr>
          <w:r w:rsidRPr="001229A4">
            <w:rPr>
              <w:rStyle w:val="PlaceholderText"/>
            </w:rPr>
            <w:t>Click here to enter text.</w:t>
          </w:r>
        </w:p>
      </w:docPartBody>
    </w:docPart>
    <w:docPart>
      <w:docPartPr>
        <w:name w:val="8FE4263816EA45E994EC85760FD0EAF7"/>
        <w:category>
          <w:name w:val="常规"/>
          <w:gallery w:val="placeholder"/>
        </w:category>
        <w:types>
          <w:type w:val="bbPlcHdr"/>
        </w:types>
        <w:behaviors>
          <w:behavior w:val="content"/>
        </w:behaviors>
        <w:guid w:val="{ECFAD81E-6427-47F2-9A95-0565EC8E0D09}"/>
      </w:docPartPr>
      <w:docPartBody>
        <w:p w:rsidR="005023CB" w:rsidRDefault="00E60628" w:rsidP="00E60628">
          <w:pPr>
            <w:pStyle w:val="8FE4263816EA45E994EC85760FD0EAF7"/>
          </w:pPr>
          <w:r w:rsidRPr="001229A4">
            <w:rPr>
              <w:rStyle w:val="PlaceholderText"/>
            </w:rPr>
            <w:t>Click here to enter text.</w:t>
          </w:r>
        </w:p>
      </w:docPartBody>
    </w:docPart>
    <w:docPart>
      <w:docPartPr>
        <w:name w:val="6C16185A85994D778503762D25001A34"/>
        <w:category>
          <w:name w:val="常规"/>
          <w:gallery w:val="placeholder"/>
        </w:category>
        <w:types>
          <w:type w:val="bbPlcHdr"/>
        </w:types>
        <w:behaviors>
          <w:behavior w:val="content"/>
        </w:behaviors>
        <w:guid w:val="{4654A8BC-0BDF-4727-B152-088D8F26BE93}"/>
      </w:docPartPr>
      <w:docPartBody>
        <w:p w:rsidR="005023CB" w:rsidRDefault="00E60628" w:rsidP="00E60628">
          <w:pPr>
            <w:pStyle w:val="6C16185A85994D778503762D25001A34"/>
          </w:pPr>
          <w:r w:rsidRPr="001229A4">
            <w:rPr>
              <w:rStyle w:val="PlaceholderText"/>
            </w:rPr>
            <w:t>Click here to enter text.</w:t>
          </w:r>
        </w:p>
      </w:docPartBody>
    </w:docPart>
    <w:docPart>
      <w:docPartPr>
        <w:name w:val="A13FC9E8D32340EEBF9EC721E22E7D51"/>
        <w:category>
          <w:name w:val="常规"/>
          <w:gallery w:val="placeholder"/>
        </w:category>
        <w:types>
          <w:type w:val="bbPlcHdr"/>
        </w:types>
        <w:behaviors>
          <w:behavior w:val="content"/>
        </w:behaviors>
        <w:guid w:val="{7E71BAB8-6F92-4C5D-84A5-453BC4245ED6}"/>
      </w:docPartPr>
      <w:docPartBody>
        <w:p w:rsidR="005023CB" w:rsidRDefault="00E60628" w:rsidP="00E60628">
          <w:pPr>
            <w:pStyle w:val="A13FC9E8D32340EEBF9EC721E22E7D51"/>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
    <w:altName w:val="MS Gothic"/>
    <w:charset w:val="80"/>
    <w:family w:val="auto"/>
    <w:pitch w:val="default"/>
    <w:sig w:usb0="00000000" w:usb1="00000000" w:usb2="00000010" w:usb3="00000000" w:csb0="00020000" w:csb1="00000000"/>
  </w:font>
  <w:font w:name="MS Mincho">
    <w:altName w:val="Yu Gothic UI"/>
    <w:panose1 w:val="02020609040205080304"/>
    <w:charset w:val="80"/>
    <w:family w:val="modern"/>
    <w:pitch w:val="fixed"/>
    <w:sig w:usb0="E00002FF" w:usb1="6AC7FDFB" w:usb2="00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variable"/>
    <w:sig w:usb0="00000000" w:usb1="C0007841"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revisionView w:comments="0" w:formatting="0" w:inkAnnotations="0"/>
  <w:defaultTabStop w:val="720"/>
  <w:characterSpacingControl w:val="doNotCompress"/>
  <w:compat>
    <w:useFELayout/>
    <w:compatSetting w:name="compatibilityMode" w:uri="http://schemas.microsoft.com/office/word" w:val="12"/>
  </w:compat>
  <w:rsids>
    <w:rsidRoot w:val="00FE399B"/>
    <w:rsid w:val="00437B95"/>
    <w:rsid w:val="005023CB"/>
    <w:rsid w:val="005B1300"/>
    <w:rsid w:val="006F7F3B"/>
    <w:rsid w:val="00A05B16"/>
    <w:rsid w:val="00BF172F"/>
    <w:rsid w:val="00E60628"/>
    <w:rsid w:val="00FE399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062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60628"/>
    <w:rPr>
      <w:rFonts w:ascii="Times New Roman" w:hAnsi="Times New Roman"/>
      <w:color w:val="808080"/>
    </w:rPr>
  </w:style>
  <w:style w:type="paragraph" w:customStyle="1" w:styleId="6BCFF663A1A4478B85DABE16B089F8C2">
    <w:name w:val="6BCFF663A1A4478B85DABE16B089F8C2"/>
    <w:rsid w:val="00E60628"/>
  </w:style>
  <w:style w:type="paragraph" w:customStyle="1" w:styleId="F904D09AA5EE4A4489EE8DDBCD385FC6">
    <w:name w:val="F904D09AA5EE4A4489EE8DDBCD385FC6"/>
    <w:rsid w:val="00E60628"/>
  </w:style>
  <w:style w:type="paragraph" w:customStyle="1" w:styleId="6D0FDD57E00E4FF994426B513F9C0CB9">
    <w:name w:val="6D0FDD57E00E4FF994426B513F9C0CB9"/>
    <w:rsid w:val="00E60628"/>
  </w:style>
  <w:style w:type="paragraph" w:customStyle="1" w:styleId="9AB9E910FA0242D182C7C7D98CE5BDFA">
    <w:name w:val="9AB9E910FA0242D182C7C7D98CE5BDFA"/>
    <w:rsid w:val="00E60628"/>
  </w:style>
  <w:style w:type="paragraph" w:customStyle="1" w:styleId="1778BD6C5D084ED7B76BC2C96783115B">
    <w:name w:val="1778BD6C5D084ED7B76BC2C96783115B"/>
    <w:rsid w:val="00E60628"/>
  </w:style>
  <w:style w:type="paragraph" w:customStyle="1" w:styleId="2B4D4A15154A4F56A35A8A063E907690">
    <w:name w:val="2B4D4A15154A4F56A35A8A063E907690"/>
    <w:rsid w:val="00E60628"/>
  </w:style>
  <w:style w:type="paragraph" w:customStyle="1" w:styleId="A91B5E6354D743CBB3191FC91212D428">
    <w:name w:val="A91B5E6354D743CBB3191FC91212D428"/>
    <w:rsid w:val="00E60628"/>
  </w:style>
  <w:style w:type="paragraph" w:customStyle="1" w:styleId="437903216CDF42D8AFCFCB5DAA1ABCBD">
    <w:name w:val="437903216CDF42D8AFCFCB5DAA1ABCBD"/>
    <w:rsid w:val="00E60628"/>
  </w:style>
  <w:style w:type="paragraph" w:customStyle="1" w:styleId="C259800AD439456F86001229E9F6B8CD">
    <w:name w:val="C259800AD439456F86001229E9F6B8CD"/>
    <w:rsid w:val="00E60628"/>
  </w:style>
  <w:style w:type="paragraph" w:customStyle="1" w:styleId="492BE26494BC4227B909FEB578E10484">
    <w:name w:val="492BE26494BC4227B909FEB578E10484"/>
    <w:rsid w:val="00E60628"/>
  </w:style>
  <w:style w:type="paragraph" w:customStyle="1" w:styleId="E594BC29EA604C2486993F226B80E25D">
    <w:name w:val="E594BC29EA604C2486993F226B80E25D"/>
    <w:rsid w:val="005B1300"/>
    <w:pPr>
      <w:widowControl w:val="0"/>
      <w:spacing w:after="0" w:line="240" w:lineRule="auto"/>
      <w:jc w:val="both"/>
    </w:pPr>
    <w:rPr>
      <w:kern w:val="2"/>
      <w:sz w:val="21"/>
      <w:lang w:eastAsia="zh-CN"/>
    </w:rPr>
  </w:style>
  <w:style w:type="paragraph" w:customStyle="1" w:styleId="0F421F0C29B143288CED5A7B9353AD87">
    <w:name w:val="0F421F0C29B143288CED5A7B9353AD87"/>
    <w:rsid w:val="00E60628"/>
    <w:pPr>
      <w:widowControl w:val="0"/>
      <w:spacing w:after="0" w:line="240" w:lineRule="auto"/>
      <w:jc w:val="both"/>
    </w:pPr>
    <w:rPr>
      <w:kern w:val="2"/>
      <w:sz w:val="21"/>
      <w:lang w:eastAsia="zh-CN"/>
    </w:rPr>
  </w:style>
  <w:style w:type="paragraph" w:customStyle="1" w:styleId="9919C4331F0A4DE49E55C23D8D41CAB2">
    <w:name w:val="9919C4331F0A4DE49E55C23D8D41CAB2"/>
    <w:rsid w:val="00E60628"/>
    <w:pPr>
      <w:widowControl w:val="0"/>
      <w:spacing w:after="0" w:line="240" w:lineRule="auto"/>
      <w:jc w:val="both"/>
    </w:pPr>
    <w:rPr>
      <w:kern w:val="2"/>
      <w:sz w:val="21"/>
      <w:lang w:eastAsia="zh-CN"/>
    </w:rPr>
  </w:style>
  <w:style w:type="paragraph" w:customStyle="1" w:styleId="1EE0FBAEC05747AFACBF4B73949C0CEE">
    <w:name w:val="1EE0FBAEC05747AFACBF4B73949C0CEE"/>
    <w:rsid w:val="00E60628"/>
    <w:pPr>
      <w:widowControl w:val="0"/>
      <w:spacing w:after="0" w:line="240" w:lineRule="auto"/>
      <w:jc w:val="both"/>
    </w:pPr>
    <w:rPr>
      <w:kern w:val="2"/>
      <w:sz w:val="21"/>
      <w:lang w:eastAsia="zh-CN"/>
    </w:rPr>
  </w:style>
  <w:style w:type="paragraph" w:customStyle="1" w:styleId="8FE4263816EA45E994EC85760FD0EAF7">
    <w:name w:val="8FE4263816EA45E994EC85760FD0EAF7"/>
    <w:rsid w:val="00E60628"/>
    <w:pPr>
      <w:widowControl w:val="0"/>
      <w:spacing w:after="0" w:line="240" w:lineRule="auto"/>
      <w:jc w:val="both"/>
    </w:pPr>
    <w:rPr>
      <w:kern w:val="2"/>
      <w:sz w:val="21"/>
      <w:lang w:eastAsia="zh-CN"/>
    </w:rPr>
  </w:style>
  <w:style w:type="paragraph" w:customStyle="1" w:styleId="6C16185A85994D778503762D25001A34">
    <w:name w:val="6C16185A85994D778503762D25001A34"/>
    <w:rsid w:val="00E60628"/>
    <w:pPr>
      <w:widowControl w:val="0"/>
      <w:spacing w:after="0" w:line="240" w:lineRule="auto"/>
      <w:jc w:val="both"/>
    </w:pPr>
    <w:rPr>
      <w:kern w:val="2"/>
      <w:sz w:val="21"/>
      <w:lang w:eastAsia="zh-CN"/>
    </w:rPr>
  </w:style>
  <w:style w:type="paragraph" w:customStyle="1" w:styleId="A13FC9E8D32340EEBF9EC721E22E7D51">
    <w:name w:val="A13FC9E8D32340EEBF9EC721E22E7D51"/>
    <w:rsid w:val="00E60628"/>
    <w:pPr>
      <w:widowControl w:val="0"/>
      <w:spacing w:after="0" w:line="240" w:lineRule="auto"/>
      <w:jc w:val="both"/>
    </w:pPr>
    <w:rPr>
      <w:kern w:val="2"/>
      <w:sz w:val="21"/>
      <w:lang w:eastAsia="zh-CN"/>
    </w:rPr>
  </w:style>
  <w:style w:type="paragraph" w:customStyle="1" w:styleId="9A6A86AE79B742ABA6677C494A55183B">
    <w:name w:val="9A6A86AE79B742ABA6677C494A55183B"/>
    <w:rsid w:val="00E60628"/>
    <w:pPr>
      <w:widowControl w:val="0"/>
      <w:spacing w:after="0" w:line="240" w:lineRule="auto"/>
      <w:jc w:val="both"/>
    </w:pPr>
    <w:rPr>
      <w:kern w:val="2"/>
      <w:sz w:val="21"/>
      <w:lang w:eastAsia="zh-CN"/>
    </w:rPr>
  </w:style>
  <w:style w:type="paragraph" w:customStyle="1" w:styleId="27D701F955F04105BE2DFF1CF7A0F710">
    <w:name w:val="27D701F955F04105BE2DFF1CF7A0F710"/>
    <w:rsid w:val="00E60628"/>
    <w:pPr>
      <w:widowControl w:val="0"/>
      <w:spacing w:after="0" w:line="240" w:lineRule="auto"/>
      <w:jc w:val="both"/>
    </w:pPr>
    <w:rPr>
      <w:kern w:val="2"/>
      <w:sz w:val="21"/>
      <w:lang w:eastAsia="zh-CN"/>
    </w:rPr>
  </w:style>
  <w:style w:type="paragraph" w:customStyle="1" w:styleId="313C0442EDCA4A379548DB0ED12070A2">
    <w:name w:val="313C0442EDCA4A379548DB0ED12070A2"/>
    <w:rsid w:val="00E60628"/>
    <w:pPr>
      <w:widowControl w:val="0"/>
      <w:spacing w:after="0" w:line="240" w:lineRule="auto"/>
      <w:jc w:val="both"/>
    </w:pPr>
    <w:rPr>
      <w:kern w:val="2"/>
      <w:sz w:val="21"/>
      <w:lang w:eastAsia="zh-CN"/>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IsReservedDoc xmlns="3f6fad35-1f81-480e-a4e5-6e5474dcfb96">false</IsReservedDoc>
    <SgText xmlns="3f6fad35-1f81-480e-a4e5-6e5474dcfb96">12</SgText>
    <IsRevision xmlns="3f6fad35-1f81-480e-a4e5-6e5474dcfb96">false</IsRevision>
    <Purpose1 xmlns="3f6fad35-1f81-480e-a4e5-6e5474dcfb96">Discussion</Purpose1>
    <Abstract xmlns="3f6fad35-1f81-480e-a4e5-6e5474dcfb96">The document includes the baseline of G.QoE-AR adopted by SG12 in Geneva, May 2019 </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13</QuestionText>
    <DocTypeText xmlns="3f6fad35-1f81-480e-a4e5-6e5474dcfb96">CONTRIBUTION</DocTypeText>
    <CategoryDescription xmlns="http://schemas.microsoft.com/sharepoint.v3" xsi:nil="true"/>
    <ShortName xmlns="3f6fad35-1f81-480e-a4e5-6e5474dcfb96"/>
    <Place xmlns="3f6fad35-1f81-480e-a4e5-6e5474dcfb96">Geneva, 27 November – 6 December 2018</Place>
    <IsTooLateSubmitted xmlns="3f6fad35-1f81-480e-a4e5-6e5474dcfb96">false</IsTooLateSubmitted>
    <Observations xmlns="3f6fad35-1f81-480e-a4e5-6e5474dcfb96" xsi:nil="true"/>
    <DocumentSource xmlns="3f6fad35-1f81-480e-a4e5-6e5474dcfb96">Editors G.QoE-VR</DocumentSource>
    <IsUpdated xmlns="3f6fad35-1f81-480e-a4e5-6e5474dcfb96">false</IsUpdated>
    <DocStatusText xmlns="3f6fad35-1f81-480e-a4e5-6e5474dcfb9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8523CC-DEB2-463D-9A27-DF0B8D2CAEC3}">
  <ds:schemaRefs>
    <ds:schemaRef ds:uri="http://purl.org/dc/dcmitype/"/>
    <ds:schemaRef ds:uri="http://www.w3.org/XML/1998/namespace"/>
    <ds:schemaRef ds:uri="http://purl.org/dc/terms/"/>
    <ds:schemaRef ds:uri="http://schemas.openxmlformats.org/package/2006/metadata/core-properties"/>
    <ds:schemaRef ds:uri="http://schemas.microsoft.com/office/2006/documentManagement/types"/>
    <ds:schemaRef ds:uri="http://schemas.microsoft.com/office/2006/metadata/properties"/>
    <ds:schemaRef ds:uri="3f6fad35-1f81-480e-a4e5-6e5474dcfb96"/>
    <ds:schemaRef ds:uri="http://schemas.microsoft.com/office/infopath/2007/PartnerControls"/>
    <ds:schemaRef ds:uri="http://purl.org/dc/elements/1.1/"/>
    <ds:schemaRef ds:uri="http://schemas.microsoft.com/sharepoint.v3"/>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4.xml><?xml version="1.0" encoding="utf-8"?>
<ds:datastoreItem xmlns:ds="http://schemas.openxmlformats.org/officeDocument/2006/customXml" ds:itemID="{EBC59DC1-C18F-4C5F-9C1C-279D6B486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StudyGroup_Document-v20170405.dotx</Template>
  <TotalTime>1</TotalTime>
  <Pages>17</Pages>
  <Words>6032</Words>
  <Characters>34387</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Baseline text for G.QoE-VR</vt:lpstr>
    </vt:vector>
  </TitlesOfParts>
  <Manager>ITU-T</Manager>
  <Company>International Telecommunication Union (ITU)</Company>
  <LinksUpToDate>false</LinksUpToDate>
  <CharactersWithSpaces>40339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Baseline text for G.QoE-VR</dc:title>
  <dc:creator>Editors G.QoE-VR</dc:creator>
  <cp:keywords>Augmented Reality, QoE</cp:keywords>
  <dc:description>SG12-TDnnn  For: Geneva, 27 November – 6 December 2018_x000d_Document date: _x000d_Saved by ITU51011775 at 11:10:00 on 01/12/2018</dc:description>
  <cp:lastModifiedBy>Labare, Emmanuelle</cp:lastModifiedBy>
  <cp:revision>3</cp:revision>
  <cp:lastPrinted>2016-12-23T12:52:00Z</cp:lastPrinted>
  <dcterms:created xsi:type="dcterms:W3CDTF">2019-05-22T07:42:00Z</dcterms:created>
  <dcterms:modified xsi:type="dcterms:W3CDTF">2019-05-22T08:00:00Z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1543652753</vt:lpwstr>
  </property>
  <property fmtid="{D5CDD505-2E9C-101B-9397-08002B2CF9AE}" pid="6" name="_2015_ms_pID_725343">
    <vt:lpwstr>(2)obw90XdJibFgjjlUsne9L9Hhu8vcGncW5zbMok4KH5iZ+E5+oqhEDmgf7fFVLawZhsfLe9fj
znPxbX5otNs68u2fTtZl5xr6qrzmDI9DtVrPIRzvo1ljvNRz0vM5H4KyHIx8fZFWheuqQWCG
xlWOdxHW/Fk5/lJBSLjj4NziJN40NyVazgv9jPcnMd9o0d2WvYRZGMBD6xihUkBV2kHBzZ4K
K7nxjdQvV58EnXPQlx</vt:lpwstr>
  </property>
  <property fmtid="{D5CDD505-2E9C-101B-9397-08002B2CF9AE}" pid="7" name="_2015_ms_pID_7253431">
    <vt:lpwstr>AB6x46xX1nD8aPtXsmWBZbNcrHSeDXm9z/8j5QfzoRiEHAMgA1qv6J
0Lq8x6DbptiEiutuOt9gW+XunGwQIlTQQeShhYjWSY9LWOCeg5L0c7JfyPbLdveM76MUPsfD
g7Ix+UlF/tNiA7KiuyJ548eRuLb0OnKHkxrkk9AJvtvNXLh1cBF4Xy9c/jzwOEtSQ5r2bhW1
OtGEUzgfZoLZioNO</vt:lpwstr>
  </property>
  <property fmtid="{D5CDD505-2E9C-101B-9397-08002B2CF9AE}" pid="8" name="Docnum">
    <vt:lpwstr>SG12-TDnnn</vt:lpwstr>
  </property>
  <property fmtid="{D5CDD505-2E9C-101B-9397-08002B2CF9AE}" pid="9" name="Docdate">
    <vt:lpwstr/>
  </property>
  <property fmtid="{D5CDD505-2E9C-101B-9397-08002B2CF9AE}" pid="10" name="Docorlang">
    <vt:lpwstr/>
  </property>
  <property fmtid="{D5CDD505-2E9C-101B-9397-08002B2CF9AE}" pid="11" name="Docbluepink">
    <vt:lpwstr>13</vt:lpwstr>
  </property>
  <property fmtid="{D5CDD505-2E9C-101B-9397-08002B2CF9AE}" pid="12" name="Docdest">
    <vt:lpwstr>Geneva, 27 November – 6 December 2018</vt:lpwstr>
  </property>
  <property fmtid="{D5CDD505-2E9C-101B-9397-08002B2CF9AE}" pid="13" name="Docauthor">
    <vt:lpwstr>Editors G.QoE-VR</vt:lpwstr>
  </property>
</Properties>
</file>