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1080D5" w14:textId="14BCF74D" w:rsidR="00DB5303" w:rsidRDefault="00D65654" w:rsidP="00DB5303">
      <w:pPr>
        <w:tabs>
          <w:tab w:val="right" w:pos="9355"/>
        </w:tabs>
        <w:spacing w:after="0"/>
        <w:rPr>
          <w:rFonts w:ascii="Arial" w:hAnsi="Arial" w:cs="Arial"/>
          <w:i/>
          <w:szCs w:val="24"/>
          <w:lang w:val="en-US"/>
        </w:rPr>
      </w:pPr>
      <w:r>
        <w:rPr>
          <w:rFonts w:ascii="Arial" w:hAnsi="Arial" w:cs="Arial"/>
          <w:szCs w:val="24"/>
          <w:lang w:val="en-US"/>
        </w:rPr>
        <w:t>3GPP TSG-SA4 Meeting #10</w:t>
      </w:r>
      <w:r w:rsidR="00E831FC">
        <w:rPr>
          <w:rFonts w:ascii="Arial" w:hAnsi="Arial" w:cs="Arial"/>
          <w:szCs w:val="24"/>
          <w:lang w:val="en-US"/>
        </w:rPr>
        <w:t>3</w:t>
      </w:r>
      <w:r w:rsidR="00DB5303">
        <w:rPr>
          <w:rFonts w:ascii="Arial" w:hAnsi="Arial" w:cs="Arial"/>
          <w:szCs w:val="24"/>
          <w:lang w:val="en-US"/>
        </w:rPr>
        <w:tab/>
      </w:r>
      <w:r w:rsidR="00EB20CE" w:rsidRPr="005F4238">
        <w:rPr>
          <w:rFonts w:ascii="Arial" w:hAnsi="Arial" w:cs="Arial"/>
          <w:i/>
          <w:noProof/>
          <w:sz w:val="28"/>
        </w:rPr>
        <w:t>S4-1</w:t>
      </w:r>
      <w:r w:rsidRPr="005F4238">
        <w:rPr>
          <w:rFonts w:ascii="Arial" w:hAnsi="Arial" w:cs="Arial"/>
          <w:i/>
          <w:noProof/>
          <w:sz w:val="28"/>
        </w:rPr>
        <w:t>9</w:t>
      </w:r>
      <w:r w:rsidR="005F4238" w:rsidRPr="005F4238">
        <w:rPr>
          <w:rFonts w:ascii="Arial" w:hAnsi="Arial" w:cs="Arial"/>
          <w:i/>
          <w:noProof/>
          <w:sz w:val="28"/>
        </w:rPr>
        <w:t>0368</w:t>
      </w:r>
    </w:p>
    <w:p w14:paraId="082B217B" w14:textId="10B20E69" w:rsidR="00CE2C5D" w:rsidRPr="00CE2C5D" w:rsidRDefault="00E831FC" w:rsidP="00CE2C5D">
      <w:pPr>
        <w:tabs>
          <w:tab w:val="right" w:pos="9356"/>
        </w:tabs>
        <w:spacing w:after="0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Newport Beach</w:t>
      </w:r>
      <w:r w:rsidR="00D65654">
        <w:rPr>
          <w:rFonts w:ascii="Arial" w:hAnsi="Arial" w:cs="Arial"/>
          <w:noProof/>
        </w:rPr>
        <w:t xml:space="preserve">, </w:t>
      </w:r>
      <w:r>
        <w:rPr>
          <w:rFonts w:ascii="Arial" w:hAnsi="Arial" w:cs="Arial"/>
          <w:noProof/>
        </w:rPr>
        <w:t>US</w:t>
      </w:r>
      <w:r w:rsidR="00D65654">
        <w:rPr>
          <w:rFonts w:ascii="Arial" w:hAnsi="Arial" w:cs="Arial"/>
          <w:noProof/>
        </w:rPr>
        <w:t xml:space="preserve">, </w:t>
      </w:r>
      <w:r w:rsidR="00BF2DFF">
        <w:rPr>
          <w:rFonts w:ascii="Arial" w:hAnsi="Arial" w:cs="Arial"/>
          <w:noProof/>
        </w:rPr>
        <w:t>08</w:t>
      </w:r>
      <w:r w:rsidR="00673DFA">
        <w:rPr>
          <w:rFonts w:ascii="Arial" w:hAnsi="Arial" w:cs="Arial"/>
          <w:noProof/>
        </w:rPr>
        <w:t xml:space="preserve"> </w:t>
      </w:r>
      <w:r w:rsidR="00BF2DFF">
        <w:rPr>
          <w:rFonts w:ascii="Arial" w:hAnsi="Arial" w:cs="Arial"/>
          <w:noProof/>
        </w:rPr>
        <w:t>Apr</w:t>
      </w:r>
      <w:r w:rsidR="00673DFA">
        <w:rPr>
          <w:rFonts w:ascii="Arial" w:hAnsi="Arial" w:cs="Arial"/>
          <w:noProof/>
        </w:rPr>
        <w:t xml:space="preserve"> – 1</w:t>
      </w:r>
      <w:r w:rsidR="00BF2DFF">
        <w:rPr>
          <w:rFonts w:ascii="Arial" w:hAnsi="Arial" w:cs="Arial"/>
          <w:noProof/>
        </w:rPr>
        <w:t>2</w:t>
      </w:r>
      <w:r w:rsidR="00673DFA">
        <w:rPr>
          <w:rFonts w:ascii="Arial" w:hAnsi="Arial" w:cs="Arial"/>
          <w:noProof/>
        </w:rPr>
        <w:t xml:space="preserve"> </w:t>
      </w:r>
      <w:r w:rsidR="00BF2DFF">
        <w:rPr>
          <w:rFonts w:ascii="Arial" w:hAnsi="Arial" w:cs="Arial"/>
          <w:noProof/>
        </w:rPr>
        <w:t>Apr</w:t>
      </w:r>
      <w:r w:rsidR="00D65654">
        <w:rPr>
          <w:rFonts w:ascii="Arial" w:hAnsi="Arial" w:cs="Arial"/>
          <w:noProof/>
        </w:rPr>
        <w:t xml:space="preserve"> </w:t>
      </w:r>
      <w:r w:rsidR="00DB5303">
        <w:rPr>
          <w:rFonts w:ascii="Arial" w:hAnsi="Arial" w:cs="Arial"/>
          <w:noProof/>
        </w:rPr>
        <w:t>201</w:t>
      </w:r>
      <w:r w:rsidR="00673DFA">
        <w:rPr>
          <w:rFonts w:ascii="Arial" w:hAnsi="Arial" w:cs="Arial"/>
          <w:noProof/>
        </w:rPr>
        <w:t>9</w:t>
      </w:r>
      <w:r w:rsidR="00295D18" w:rsidRPr="00CE2C5D">
        <w:rPr>
          <w:rFonts w:ascii="Arial" w:hAnsi="Arial" w:cs="Arial"/>
          <w:noProof/>
        </w:rPr>
        <w:tab/>
      </w:r>
    </w:p>
    <w:p w14:paraId="79B024B3" w14:textId="77777777" w:rsidR="00295D18" w:rsidRDefault="00295D18" w:rsidP="00CE2C5D">
      <w:pPr>
        <w:tabs>
          <w:tab w:val="right" w:pos="9356"/>
        </w:tabs>
        <w:spacing w:after="0"/>
        <w:rPr>
          <w:rFonts w:ascii="Arial" w:hAnsi="Arial" w:cs="Arial"/>
          <w:szCs w:val="24"/>
          <w:lang w:val="en-US"/>
        </w:rPr>
      </w:pPr>
    </w:p>
    <w:p w14:paraId="757CEFFE" w14:textId="77777777" w:rsidR="00295D18" w:rsidRDefault="00295D18" w:rsidP="00295D18">
      <w:pPr>
        <w:spacing w:after="0"/>
        <w:rPr>
          <w:rFonts w:ascii="Arial" w:hAnsi="Arial"/>
          <w:lang w:val="en-US"/>
        </w:rPr>
      </w:pPr>
    </w:p>
    <w:p w14:paraId="550FE4F9" w14:textId="17378224" w:rsidR="00295D18" w:rsidRDefault="00295D18" w:rsidP="00295D18">
      <w:pPr>
        <w:tabs>
          <w:tab w:val="left" w:pos="2268"/>
        </w:tabs>
        <w:rPr>
          <w:rFonts w:ascii="Arial" w:hAnsi="Arial"/>
          <w:lang w:val="en-US"/>
        </w:rPr>
      </w:pPr>
      <w:r>
        <w:rPr>
          <w:rFonts w:ascii="Arial" w:hAnsi="Arial"/>
          <w:b/>
          <w:lang w:val="en-US"/>
        </w:rPr>
        <w:t>Agenda item:</w:t>
      </w:r>
      <w:r>
        <w:rPr>
          <w:rFonts w:ascii="Arial" w:hAnsi="Arial"/>
          <w:lang w:val="en-US"/>
        </w:rPr>
        <w:t xml:space="preserve"> </w:t>
      </w:r>
      <w:r>
        <w:rPr>
          <w:rFonts w:ascii="Arial" w:hAnsi="Arial"/>
          <w:lang w:val="en-US"/>
        </w:rPr>
        <w:tab/>
      </w:r>
      <w:r w:rsidR="00AA290E" w:rsidRPr="00875515">
        <w:rPr>
          <w:rFonts w:ascii="Arial" w:hAnsi="Arial"/>
          <w:lang w:val="en-US"/>
        </w:rPr>
        <w:t>10.6</w:t>
      </w:r>
    </w:p>
    <w:p w14:paraId="5DD00E7B" w14:textId="6CFB777C" w:rsidR="00295D18" w:rsidRPr="000222E2" w:rsidRDefault="00295D18" w:rsidP="00504083">
      <w:pPr>
        <w:tabs>
          <w:tab w:val="left" w:pos="2268"/>
        </w:tabs>
        <w:rPr>
          <w:rFonts w:ascii="Arial" w:hAnsi="Arial" w:cs="Arial"/>
          <w:szCs w:val="24"/>
          <w:lang w:val="en-US"/>
        </w:rPr>
      </w:pPr>
      <w:r>
        <w:rPr>
          <w:rFonts w:ascii="Arial" w:hAnsi="Arial" w:cs="Arial"/>
          <w:b/>
          <w:szCs w:val="24"/>
          <w:lang w:val="en-US"/>
        </w:rPr>
        <w:t>Source:</w:t>
      </w:r>
      <w:r>
        <w:rPr>
          <w:rFonts w:ascii="Arial" w:hAnsi="Arial" w:cs="Arial"/>
          <w:szCs w:val="24"/>
          <w:lang w:val="en-US"/>
        </w:rPr>
        <w:t xml:space="preserve"> </w:t>
      </w:r>
      <w:r>
        <w:rPr>
          <w:rFonts w:ascii="Arial" w:hAnsi="Arial" w:cs="Arial"/>
          <w:szCs w:val="24"/>
          <w:lang w:val="en-US"/>
        </w:rPr>
        <w:tab/>
      </w:r>
      <w:r w:rsidR="00BF2DFF">
        <w:rPr>
          <w:rFonts w:ascii="Arial" w:hAnsi="Arial" w:cs="Arial"/>
          <w:szCs w:val="24"/>
          <w:lang w:val="en-US"/>
        </w:rPr>
        <w:t>Fraunhofer HHI</w:t>
      </w:r>
    </w:p>
    <w:p w14:paraId="11C85F5A" w14:textId="06C3BA87" w:rsidR="00295D18" w:rsidRPr="000D4327" w:rsidRDefault="00295D18" w:rsidP="00295D18">
      <w:pPr>
        <w:tabs>
          <w:tab w:val="left" w:pos="2268"/>
        </w:tabs>
        <w:ind w:left="2268" w:hanging="2268"/>
        <w:rPr>
          <w:rFonts w:ascii="Arial" w:hAnsi="Arial" w:cs="Arial"/>
          <w:szCs w:val="24"/>
          <w:lang w:val="en-US"/>
        </w:rPr>
      </w:pPr>
      <w:r w:rsidRPr="000222E2">
        <w:rPr>
          <w:rFonts w:ascii="Arial" w:hAnsi="Arial" w:cs="Arial"/>
          <w:b/>
          <w:szCs w:val="24"/>
          <w:lang w:val="en-US"/>
        </w:rPr>
        <w:t xml:space="preserve">Title: </w:t>
      </w:r>
      <w:r w:rsidRPr="000222E2">
        <w:rPr>
          <w:rFonts w:ascii="Arial" w:hAnsi="Arial" w:cs="Arial"/>
          <w:b/>
          <w:szCs w:val="24"/>
          <w:lang w:val="en-US"/>
        </w:rPr>
        <w:tab/>
      </w:r>
      <w:r w:rsidR="00BF2DFF">
        <w:rPr>
          <w:rFonts w:ascii="Arial" w:hAnsi="Arial" w:cs="Arial"/>
          <w:szCs w:val="24"/>
          <w:lang w:val="en-US"/>
        </w:rPr>
        <w:t>Volumetric Video Capture and Production for XR</w:t>
      </w:r>
    </w:p>
    <w:p w14:paraId="4EFEAAEE" w14:textId="10EF3F5C" w:rsidR="00295D18" w:rsidRPr="00344AD3" w:rsidRDefault="00295D18" w:rsidP="00295D18">
      <w:pPr>
        <w:tabs>
          <w:tab w:val="left" w:pos="2268"/>
        </w:tabs>
        <w:rPr>
          <w:rFonts w:ascii="Arial" w:hAnsi="Arial" w:cs="Arial"/>
          <w:szCs w:val="24"/>
          <w:lang w:val="en-US"/>
        </w:rPr>
      </w:pPr>
      <w:r w:rsidRPr="00344AD3">
        <w:rPr>
          <w:rFonts w:ascii="Arial" w:hAnsi="Arial" w:cs="Arial"/>
          <w:b/>
          <w:szCs w:val="24"/>
          <w:lang w:val="en-US"/>
        </w:rPr>
        <w:t>Document for</w:t>
      </w:r>
      <w:r w:rsidRPr="00344AD3">
        <w:rPr>
          <w:rFonts w:ascii="Arial" w:hAnsi="Arial" w:cs="Arial"/>
          <w:b/>
          <w:szCs w:val="24"/>
          <w:lang w:val="en-US"/>
        </w:rPr>
        <w:tab/>
      </w:r>
      <w:r w:rsidR="00BF2DFF">
        <w:rPr>
          <w:rFonts w:ascii="Arial" w:hAnsi="Arial" w:cs="Arial"/>
          <w:szCs w:val="24"/>
          <w:lang w:val="en-US"/>
        </w:rPr>
        <w:t>Agreement</w:t>
      </w:r>
    </w:p>
    <w:p w14:paraId="1AF03EE2" w14:textId="77777777" w:rsidR="00EC4A1D" w:rsidRDefault="00EC4A1D" w:rsidP="00A35548">
      <w:pPr>
        <w:pStyle w:val="NO"/>
        <w:ind w:left="0" w:firstLine="0"/>
        <w:rPr>
          <w:noProof/>
          <w:szCs w:val="24"/>
          <w:lang w:val="en-US"/>
        </w:rPr>
      </w:pPr>
      <w:bookmarkStart w:id="0" w:name="_Toc397892125"/>
      <w:bookmarkStart w:id="1" w:name="_Toc437986828"/>
    </w:p>
    <w:p w14:paraId="0DA93673" w14:textId="373DE3C9" w:rsidR="00EB20CE" w:rsidRDefault="00EB20CE" w:rsidP="00EB20CE">
      <w:pPr>
        <w:pStyle w:val="Heading1"/>
      </w:pPr>
      <w:r>
        <w:t>Introduction</w:t>
      </w:r>
    </w:p>
    <w:p w14:paraId="5C58612C" w14:textId="6E51EB12" w:rsidR="005D0631" w:rsidRPr="005D0631" w:rsidRDefault="005D0631" w:rsidP="005D0631">
      <w:pPr>
        <w:rPr>
          <w:lang w:val="en-US"/>
        </w:rPr>
      </w:pPr>
      <w:r w:rsidRPr="005D0631">
        <w:rPr>
          <w:lang w:val="en-US"/>
        </w:rPr>
        <w:t xml:space="preserve">During SA4#99 the New Study Item on “on </w:t>
      </w:r>
      <w:proofErr w:type="spellStart"/>
      <w:r w:rsidRPr="005D0631">
        <w:rPr>
          <w:lang w:val="en-US"/>
        </w:rPr>
        <w:t>eXtended</w:t>
      </w:r>
      <w:proofErr w:type="spellEnd"/>
      <w:r w:rsidRPr="005D0631">
        <w:rPr>
          <w:lang w:val="en-US"/>
        </w:rPr>
        <w:t xml:space="preserve"> Reality (XR) in 5G” in S4-180973 was agreed and afterwards approved in by SA plenary #81 in SP-180667. A Technical Report is developed in TR26.928.</w:t>
      </w:r>
    </w:p>
    <w:p w14:paraId="78B73930" w14:textId="41A499FE" w:rsidR="007F22DF" w:rsidRPr="007F22DF" w:rsidRDefault="007F22DF" w:rsidP="00875515">
      <w:pPr>
        <w:jc w:val="both"/>
        <w:rPr>
          <w:lang w:val="en-US"/>
        </w:rPr>
      </w:pPr>
      <w:r>
        <w:rPr>
          <w:lang w:val="en-US"/>
        </w:rPr>
        <w:t>One of the goals of the FS_XR5G study item is:</w:t>
      </w:r>
    </w:p>
    <w:p w14:paraId="75ACC74B" w14:textId="4205A347" w:rsidR="007F22DF" w:rsidRPr="007F22DF" w:rsidRDefault="007F22DF" w:rsidP="00875515">
      <w:pPr>
        <w:numPr>
          <w:ilvl w:val="0"/>
          <w:numId w:val="20"/>
        </w:numPr>
        <w:tabs>
          <w:tab w:val="right" w:pos="709"/>
        </w:tabs>
        <w:ind w:right="43"/>
        <w:jc w:val="both"/>
      </w:pPr>
      <w:r>
        <w:t>Analysing the different technologies and equipment in place that provide an Extended Reality experience.</w:t>
      </w:r>
    </w:p>
    <w:p w14:paraId="24917B4A" w14:textId="4A0F3A17" w:rsidR="007F22DF" w:rsidRDefault="00FB1E11" w:rsidP="00875515">
      <w:pPr>
        <w:jc w:val="both"/>
        <w:rPr>
          <w:lang w:val="en-US"/>
        </w:rPr>
      </w:pPr>
      <w:r>
        <w:rPr>
          <w:lang w:val="en-US"/>
        </w:rPr>
        <w:t>Among the available capture technologies, v</w:t>
      </w:r>
      <w:r w:rsidR="007F22DF">
        <w:rPr>
          <w:lang w:val="en-US"/>
        </w:rPr>
        <w:t>olumetric video</w:t>
      </w:r>
      <w:r>
        <w:rPr>
          <w:lang w:val="en-US"/>
        </w:rPr>
        <w:t xml:space="preserve"> cap</w:t>
      </w:r>
      <w:bookmarkStart w:id="2" w:name="_GoBack"/>
      <w:bookmarkEnd w:id="2"/>
      <w:r>
        <w:rPr>
          <w:lang w:val="en-US"/>
        </w:rPr>
        <w:t>ture</w:t>
      </w:r>
      <w:r w:rsidR="007F22DF">
        <w:rPr>
          <w:lang w:val="en-US"/>
        </w:rPr>
        <w:t xml:space="preserve">, </w:t>
      </w:r>
      <w:r w:rsidR="004E0027">
        <w:rPr>
          <w:lang w:val="en-US"/>
        </w:rPr>
        <w:t>which enables</w:t>
      </w:r>
      <w:r w:rsidR="007F22DF">
        <w:rPr>
          <w:lang w:val="en-US"/>
        </w:rPr>
        <w:t xml:space="preserve"> to place</w:t>
      </w:r>
      <w:r w:rsidR="00595BDE">
        <w:rPr>
          <w:lang w:val="en-US"/>
        </w:rPr>
        <w:t xml:space="preserve"> real</w:t>
      </w:r>
      <w:r w:rsidR="00927036">
        <w:rPr>
          <w:lang w:val="en-US"/>
        </w:rPr>
        <w:t>-world objects into a virtual world</w:t>
      </w:r>
      <w:r w:rsidR="004E0027">
        <w:rPr>
          <w:lang w:val="en-US"/>
        </w:rPr>
        <w:t>,</w:t>
      </w:r>
      <w:r w:rsidR="00595BDE">
        <w:rPr>
          <w:lang w:val="en-US"/>
        </w:rPr>
        <w:t xml:space="preserve"> is </w:t>
      </w:r>
      <w:r w:rsidR="007F22DF" w:rsidRPr="00595BDE">
        <w:rPr>
          <w:lang w:val="en-US"/>
        </w:rPr>
        <w:t xml:space="preserve">set to become </w:t>
      </w:r>
      <w:r w:rsidR="007F22DF">
        <w:rPr>
          <w:lang w:val="en-US"/>
        </w:rPr>
        <w:t>one of the most attractive</w:t>
      </w:r>
      <w:r w:rsidR="007F22DF" w:rsidRPr="00595BDE">
        <w:rPr>
          <w:lang w:val="en-US"/>
        </w:rPr>
        <w:t xml:space="preserve"> way</w:t>
      </w:r>
      <w:r w:rsidR="007F22DF">
        <w:rPr>
          <w:lang w:val="en-US"/>
        </w:rPr>
        <w:t>s</w:t>
      </w:r>
      <w:r w:rsidR="007F22DF" w:rsidRPr="00595BDE">
        <w:rPr>
          <w:lang w:val="en-US"/>
        </w:rPr>
        <w:t xml:space="preserve"> of experiencing videos in </w:t>
      </w:r>
      <w:r w:rsidR="007F22DF">
        <w:rPr>
          <w:lang w:val="en-US"/>
        </w:rPr>
        <w:t>XR,</w:t>
      </w:r>
      <w:r w:rsidR="007F22DF" w:rsidRPr="007F22DF">
        <w:rPr>
          <w:lang w:val="en-US"/>
        </w:rPr>
        <w:t xml:space="preserve"> </w:t>
      </w:r>
      <w:r w:rsidR="007F22DF">
        <w:rPr>
          <w:lang w:val="en-US"/>
        </w:rPr>
        <w:t>due</w:t>
      </w:r>
      <w:r w:rsidR="007F22DF" w:rsidRPr="00595BDE">
        <w:rPr>
          <w:lang w:val="en-US"/>
        </w:rPr>
        <w:t xml:space="preserve"> to the high level of immersion </w:t>
      </w:r>
      <w:r w:rsidR="007F22DF">
        <w:rPr>
          <w:lang w:val="en-US"/>
        </w:rPr>
        <w:t>it</w:t>
      </w:r>
      <w:r w:rsidR="007F22DF" w:rsidRPr="00595BDE">
        <w:rPr>
          <w:lang w:val="en-US"/>
        </w:rPr>
        <w:t xml:space="preserve"> can provide.</w:t>
      </w:r>
      <w:r w:rsidR="005C35D8" w:rsidRPr="00595BDE">
        <w:rPr>
          <w:lang w:val="en-US"/>
        </w:rPr>
        <w:t xml:space="preserve"> </w:t>
      </w:r>
    </w:p>
    <w:p w14:paraId="4583CCD9" w14:textId="476DAEB9" w:rsidR="005C35D8" w:rsidRDefault="00595BDE">
      <w:pPr>
        <w:jc w:val="both"/>
        <w:rPr>
          <w:lang w:val="en-US"/>
        </w:rPr>
      </w:pPr>
      <w:r w:rsidRPr="00595BDE">
        <w:rPr>
          <w:lang w:val="en-US"/>
        </w:rPr>
        <w:t xml:space="preserve">While </w:t>
      </w:r>
      <w:r w:rsidR="00FB1E11">
        <w:rPr>
          <w:lang w:val="en-US"/>
        </w:rPr>
        <w:t>volumetric capture</w:t>
      </w:r>
      <w:r w:rsidR="003E2378">
        <w:rPr>
          <w:lang w:val="en-US"/>
        </w:rPr>
        <w:t xml:space="preserve"> also</w:t>
      </w:r>
      <w:r w:rsidRPr="00595BDE">
        <w:rPr>
          <w:lang w:val="en-US"/>
        </w:rPr>
        <w:t xml:space="preserve"> applies to static objects such as buildings, it is more</w:t>
      </w:r>
      <w:r w:rsidR="007F22DF">
        <w:rPr>
          <w:lang w:val="en-US"/>
        </w:rPr>
        <w:t xml:space="preserve"> attractive and</w:t>
      </w:r>
      <w:r w:rsidRPr="00595BDE">
        <w:rPr>
          <w:lang w:val="en-US"/>
        </w:rPr>
        <w:t xml:space="preserve"> challenging to capture dynamic sequences of real persons </w:t>
      </w:r>
      <w:r w:rsidR="003E2378">
        <w:rPr>
          <w:lang w:val="en-US"/>
        </w:rPr>
        <w:t xml:space="preserve">together </w:t>
      </w:r>
      <w:r w:rsidRPr="00595BDE">
        <w:rPr>
          <w:lang w:val="en-US"/>
        </w:rPr>
        <w:t>with their facial expressions and gestures</w:t>
      </w:r>
      <w:r w:rsidR="007F22DF">
        <w:rPr>
          <w:lang w:val="en-US"/>
        </w:rPr>
        <w:t xml:space="preserve">. Despite important advances in the creation of computer-generated representations of persons, it is </w:t>
      </w:r>
      <w:r w:rsidR="00FB1E11">
        <w:rPr>
          <w:lang w:val="en-US"/>
        </w:rPr>
        <w:t xml:space="preserve">still </w:t>
      </w:r>
      <w:r w:rsidR="007F22DF">
        <w:rPr>
          <w:lang w:val="en-US"/>
        </w:rPr>
        <w:t>hard to obtain photorealistic content and the cost of processing can be quite high. Recent advances in volumetric content</w:t>
      </w:r>
      <w:r w:rsidR="00880E2D">
        <w:rPr>
          <w:lang w:val="en-US"/>
        </w:rPr>
        <w:t xml:space="preserve"> capture</w:t>
      </w:r>
      <w:r w:rsidR="007F22DF">
        <w:rPr>
          <w:lang w:val="en-US"/>
        </w:rPr>
        <w:t xml:space="preserve"> </w:t>
      </w:r>
      <w:r w:rsidR="00880E2D">
        <w:rPr>
          <w:lang w:val="en-US"/>
        </w:rPr>
        <w:t xml:space="preserve">provide </w:t>
      </w:r>
      <w:r w:rsidR="007F22DF">
        <w:rPr>
          <w:lang w:val="en-US"/>
        </w:rPr>
        <w:t>a more realistic and cost</w:t>
      </w:r>
      <w:r w:rsidR="00880E2D">
        <w:rPr>
          <w:lang w:val="en-US"/>
        </w:rPr>
        <w:t>-effective</w:t>
      </w:r>
      <w:r w:rsidR="007F22DF">
        <w:rPr>
          <w:lang w:val="en-US"/>
        </w:rPr>
        <w:t xml:space="preserve"> way </w:t>
      </w:r>
      <w:r w:rsidR="00880E2D">
        <w:rPr>
          <w:lang w:val="en-US"/>
        </w:rPr>
        <w:t>to</w:t>
      </w:r>
      <w:r w:rsidR="007F22DF">
        <w:rPr>
          <w:lang w:val="en-US"/>
        </w:rPr>
        <w:t xml:space="preserve"> </w:t>
      </w:r>
      <w:r w:rsidR="004A059A">
        <w:rPr>
          <w:lang w:val="en-US"/>
        </w:rPr>
        <w:t>represent</w:t>
      </w:r>
      <w:r w:rsidR="00880E2D">
        <w:rPr>
          <w:lang w:val="en-US"/>
        </w:rPr>
        <w:t xml:space="preserve"> people</w:t>
      </w:r>
      <w:r w:rsidR="007F22DF">
        <w:rPr>
          <w:lang w:val="en-US"/>
        </w:rPr>
        <w:t xml:space="preserve"> in the digital world.</w:t>
      </w:r>
    </w:p>
    <w:p w14:paraId="54FD3A39" w14:textId="5B179DFF" w:rsidR="00C05B33" w:rsidRPr="00875515" w:rsidRDefault="00C05B33" w:rsidP="00875515">
      <w:pPr>
        <w:jc w:val="both"/>
      </w:pPr>
      <w:r>
        <w:rPr>
          <w:lang w:val="en-US"/>
        </w:rPr>
        <w:t xml:space="preserve">In order to capture high-quality volumetric content, </w:t>
      </w:r>
      <w:r>
        <w:t xml:space="preserve">Fraunhofer HHI set up a volumetric capture studio in September 2017. Shortly after the opening of the studio, </w:t>
      </w:r>
      <w:r>
        <w:rPr>
          <w:lang w:val="en-US"/>
        </w:rPr>
        <w:t>d</w:t>
      </w:r>
      <w:proofErr w:type="spellStart"/>
      <w:r w:rsidRPr="00AE23C1">
        <w:t>ue</w:t>
      </w:r>
      <w:proofErr w:type="spellEnd"/>
      <w:r w:rsidRPr="00AE23C1">
        <w:t xml:space="preserve"> to huge interest by several partners and companies on this technology and the servic</w:t>
      </w:r>
      <w:r w:rsidR="00CF59BB">
        <w:t>e</w:t>
      </w:r>
      <w:r w:rsidRPr="00AE23C1">
        <w:t xml:space="preserve">, it </w:t>
      </w:r>
      <w:r w:rsidR="00CF59BB">
        <w:t>was</w:t>
      </w:r>
      <w:r w:rsidRPr="00AE23C1">
        <w:t xml:space="preserve"> decided to setup a fully commercial studio. Therefore, a company</w:t>
      </w:r>
      <w:r w:rsidR="00CF59BB">
        <w:t xml:space="preserve">, named </w:t>
      </w:r>
      <w:proofErr w:type="spellStart"/>
      <w:r w:rsidR="00CF59BB">
        <w:t>Volucap</w:t>
      </w:r>
      <w:proofErr w:type="spellEnd"/>
      <w:r w:rsidR="00CF59BB">
        <w:t>,</w:t>
      </w:r>
      <w:r w:rsidRPr="00AE23C1">
        <w:t xml:space="preserve"> has been founded together with major German media production companies such as Studio Babelsberg, Interlake, ARRI AG and UFA. In summer 2018, the new volumetric video studio opened in the </w:t>
      </w:r>
      <w:proofErr w:type="spellStart"/>
      <w:r w:rsidRPr="00AE23C1">
        <w:t>fx-center</w:t>
      </w:r>
      <w:proofErr w:type="spellEnd"/>
      <w:r w:rsidR="00005C58">
        <w:rPr>
          <w:rStyle w:val="FootnoteReference"/>
        </w:rPr>
        <w:footnoteReference w:id="2"/>
      </w:r>
      <w:r w:rsidRPr="00AE23C1">
        <w:t xml:space="preserve"> on the film </w:t>
      </w:r>
      <w:r w:rsidR="00096055">
        <w:t>studio camp</w:t>
      </w:r>
      <w:r w:rsidR="00A30D6D">
        <w:t>us of Studio</w:t>
      </w:r>
      <w:r w:rsidRPr="00AE23C1">
        <w:t xml:space="preserve"> Babelsberg under supervision of Fraunhofer HHI. The official opening </w:t>
      </w:r>
      <w:r w:rsidR="00005C58">
        <w:t>took place</w:t>
      </w:r>
      <w:r w:rsidRPr="00AE23C1">
        <w:t xml:space="preserve"> in June 2018</w:t>
      </w:r>
      <w:r>
        <w:t xml:space="preserve">. </w:t>
      </w:r>
      <w:r w:rsidRPr="00AE23C1">
        <w:t>After a short test phase, the commercial production started in October 2018.</w:t>
      </w:r>
    </w:p>
    <w:p w14:paraId="78B4C698" w14:textId="30387C9C" w:rsidR="004E69E1" w:rsidRPr="00EE4640" w:rsidRDefault="00EF14F4" w:rsidP="00875515">
      <w:pPr>
        <w:jc w:val="both"/>
        <w:rPr>
          <w:lang w:val="en-US"/>
        </w:rPr>
      </w:pPr>
      <w:r>
        <w:rPr>
          <w:lang w:val="en-US"/>
        </w:rPr>
        <w:t xml:space="preserve">This contribution </w:t>
      </w:r>
      <w:proofErr w:type="spellStart"/>
      <w:r w:rsidR="00C26B43">
        <w:rPr>
          <w:lang w:val="en-US"/>
        </w:rPr>
        <w:t>i</w:t>
      </w:r>
      <w:proofErr w:type="spellEnd"/>
      <w:r w:rsidR="00C26B43">
        <w:rPr>
          <w:lang w:val="en-US"/>
        </w:rPr>
        <w:t xml:space="preserve">) </w:t>
      </w:r>
      <w:r>
        <w:rPr>
          <w:lang w:val="en-US"/>
        </w:rPr>
        <w:t xml:space="preserve">outlines </w:t>
      </w:r>
      <w:r w:rsidR="00C26B43">
        <w:rPr>
          <w:lang w:val="en-US"/>
        </w:rPr>
        <w:t>the</w:t>
      </w:r>
      <w:r>
        <w:rPr>
          <w:lang w:val="en-US"/>
        </w:rPr>
        <w:t xml:space="preserve"> general </w:t>
      </w:r>
      <w:r w:rsidR="003E2378">
        <w:rPr>
          <w:lang w:val="en-US"/>
        </w:rPr>
        <w:t>workflow</w:t>
      </w:r>
      <w:r>
        <w:rPr>
          <w:lang w:val="en-US"/>
        </w:rPr>
        <w:t xml:space="preserve"> </w:t>
      </w:r>
      <w:r w:rsidR="00A262EE">
        <w:rPr>
          <w:lang w:val="en-US"/>
        </w:rPr>
        <w:t xml:space="preserve">for </w:t>
      </w:r>
      <w:r>
        <w:rPr>
          <w:lang w:val="en-US"/>
        </w:rPr>
        <w:t>capturing</w:t>
      </w:r>
      <w:r w:rsidR="00595BDE">
        <w:rPr>
          <w:lang w:val="en-US"/>
        </w:rPr>
        <w:t xml:space="preserve"> and processing</w:t>
      </w:r>
      <w:r>
        <w:rPr>
          <w:lang w:val="en-US"/>
        </w:rPr>
        <w:t xml:space="preserve"> volumetric videos</w:t>
      </w:r>
      <w:r w:rsidR="00C26B43">
        <w:rPr>
          <w:lang w:val="en-US"/>
        </w:rPr>
        <w:t xml:space="preserve"> </w:t>
      </w:r>
      <w:r w:rsidR="003E2378">
        <w:rPr>
          <w:lang w:val="en-US"/>
        </w:rPr>
        <w:t>using</w:t>
      </w:r>
      <w:r w:rsidR="00C26B43">
        <w:rPr>
          <w:lang w:val="en-US"/>
        </w:rPr>
        <w:t xml:space="preserve"> the example of an existing commercial system</w:t>
      </w:r>
      <w:r w:rsidR="00595BDE">
        <w:rPr>
          <w:lang w:val="en-US"/>
        </w:rPr>
        <w:t>,</w:t>
      </w:r>
      <w:r>
        <w:rPr>
          <w:lang w:val="en-US"/>
        </w:rPr>
        <w:t xml:space="preserve"> </w:t>
      </w:r>
      <w:r w:rsidR="00C26B43">
        <w:rPr>
          <w:lang w:val="en-US"/>
        </w:rPr>
        <w:t xml:space="preserve">ii) </w:t>
      </w:r>
      <w:r>
        <w:rPr>
          <w:lang w:val="en-US"/>
        </w:rPr>
        <w:t>gives a</w:t>
      </w:r>
      <w:r w:rsidR="00C26B43">
        <w:rPr>
          <w:lang w:val="en-US"/>
        </w:rPr>
        <w:t xml:space="preserve"> brief</w:t>
      </w:r>
      <w:r>
        <w:rPr>
          <w:lang w:val="en-US"/>
        </w:rPr>
        <w:t xml:space="preserve"> summary of</w:t>
      </w:r>
      <w:r w:rsidR="000E3550">
        <w:rPr>
          <w:lang w:val="en-US"/>
        </w:rPr>
        <w:t xml:space="preserve"> </w:t>
      </w:r>
      <w:r w:rsidR="00875515">
        <w:rPr>
          <w:lang w:val="en-US"/>
        </w:rPr>
        <w:t xml:space="preserve">the </w:t>
      </w:r>
      <w:r>
        <w:rPr>
          <w:lang w:val="en-US"/>
        </w:rPr>
        <w:t>currently existing volumetric video capture systems</w:t>
      </w:r>
      <w:r w:rsidR="00595BDE">
        <w:rPr>
          <w:lang w:val="en-US"/>
        </w:rPr>
        <w:t>.</w:t>
      </w:r>
    </w:p>
    <w:p w14:paraId="060C7234" w14:textId="299ACB08" w:rsidR="00EE4640" w:rsidRDefault="00EE4640" w:rsidP="00EE4640">
      <w:pPr>
        <w:pStyle w:val="Heading1"/>
      </w:pPr>
      <w:r w:rsidRPr="00EE4640">
        <w:lastRenderedPageBreak/>
        <w:t>Volumetric Video Capture and Production for XR</w:t>
      </w:r>
    </w:p>
    <w:p w14:paraId="1D10DFF9" w14:textId="18C4C8A6" w:rsidR="00D73A97" w:rsidRDefault="00477088">
      <w:pPr>
        <w:jc w:val="both"/>
      </w:pPr>
      <w:r>
        <w:t>The main idea of volumetric video is to capture a scene, usually</w:t>
      </w:r>
      <w:r w:rsidR="000E3550">
        <w:t xml:space="preserve"> with</w:t>
      </w:r>
      <w:r>
        <w:t xml:space="preserve"> moving </w:t>
      </w:r>
      <w:r w:rsidR="000069EC">
        <w:t>people</w:t>
      </w:r>
      <w:r>
        <w:t xml:space="preserve">, from </w:t>
      </w:r>
      <w:r w:rsidR="000069EC">
        <w:t>all</w:t>
      </w:r>
      <w:r w:rsidR="000E3550">
        <w:t xml:space="preserve"> </w:t>
      </w:r>
      <w:r>
        <w:t>directions</w:t>
      </w:r>
      <w:r w:rsidR="000069EC">
        <w:t xml:space="preserve"> using multiple cameras</w:t>
      </w:r>
      <w:r>
        <w:t xml:space="preserve"> and reconstruct a dynamic 3D model of it. </w:t>
      </w:r>
      <w:r w:rsidR="000069EC">
        <w:t xml:space="preserve">To achieve this, </w:t>
      </w:r>
      <w:r w:rsidR="000459F1">
        <w:t>Fraunhofer HHI</w:t>
      </w:r>
      <w:r w:rsidR="002661CF">
        <w:t xml:space="preserve"> set up a volumetric studio in September 2017. Th</w:t>
      </w:r>
      <w:r w:rsidR="007D368A">
        <w:t>e</w:t>
      </w:r>
      <w:r w:rsidR="006E2D46">
        <w:t xml:space="preserve"> first prototype</w:t>
      </w:r>
      <w:r w:rsidR="002661CF">
        <w:t xml:space="preserve"> </w:t>
      </w:r>
      <w:r w:rsidR="007D368A">
        <w:t xml:space="preserve">volumetric </w:t>
      </w:r>
      <w:r w:rsidR="002661CF">
        <w:t xml:space="preserve">studio </w:t>
      </w:r>
      <w:r w:rsidR="00E138B1">
        <w:t>is designed in the form of</w:t>
      </w:r>
      <w:r w:rsidR="002661CF">
        <w:t xml:space="preserve"> a rotunda </w:t>
      </w:r>
      <w:r w:rsidR="00E138B1">
        <w:t xml:space="preserve">with a </w:t>
      </w:r>
      <w:r w:rsidR="002661CF">
        <w:t xml:space="preserve">diameter </w:t>
      </w:r>
      <w:r w:rsidR="00E138B1">
        <w:t>of 5</w:t>
      </w:r>
      <w:r w:rsidR="006E2D46">
        <w:t>.0</w:t>
      </w:r>
      <w:r w:rsidR="00E138B1">
        <w:t>m</w:t>
      </w:r>
      <w:r w:rsidR="00A30D6D">
        <w:t xml:space="preserve">, </w:t>
      </w:r>
      <w:r w:rsidR="002661CF">
        <w:t xml:space="preserve">an action area of 2.0m </w:t>
      </w:r>
      <w:r w:rsidR="00E138B1">
        <w:t xml:space="preserve">in </w:t>
      </w:r>
      <w:r w:rsidR="002661CF">
        <w:t xml:space="preserve">diameter and </w:t>
      </w:r>
      <w:r w:rsidR="006E2D46">
        <w:t>2</w:t>
      </w:r>
      <w:r w:rsidR="002661CF">
        <w:t>.</w:t>
      </w:r>
      <w:r w:rsidR="006E2D46">
        <w:t>5</w:t>
      </w:r>
      <w:r w:rsidR="002661CF">
        <w:t xml:space="preserve">m </w:t>
      </w:r>
      <w:r w:rsidR="00E138B1">
        <w:t xml:space="preserve">in </w:t>
      </w:r>
      <w:r w:rsidR="002661CF">
        <w:t xml:space="preserve">height. </w:t>
      </w:r>
      <w:r w:rsidR="00D73A97">
        <w:t xml:space="preserve">Figure </w:t>
      </w:r>
      <w:r w:rsidR="00D73A97" w:rsidRPr="00AE23C1">
        <w:rPr>
          <w:highlight w:val="yellow"/>
        </w:rPr>
        <w:t>X1</w:t>
      </w:r>
      <w:r w:rsidR="00D73A97">
        <w:t xml:space="preserve"> shows an outline of the prototype studio along with </w:t>
      </w:r>
      <w:r w:rsidR="00BA23FC">
        <w:t>some</w:t>
      </w:r>
      <w:r w:rsidR="00D73A97">
        <w:t xml:space="preserve"> photos from a production. </w:t>
      </w:r>
    </w:p>
    <w:p w14:paraId="6B6A58AA" w14:textId="0C97BE35" w:rsidR="00C8308A" w:rsidRDefault="00C8308A" w:rsidP="00935201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20F358FF" wp14:editId="754D2885">
            <wp:extent cx="5588000" cy="195863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tudio.png"/>
                    <pic:cNvPicPr/>
                  </pic:nvPicPr>
                  <pic:blipFill>
                    <a:blip r:embed="rId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3537" cy="1964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B2EAD" w14:textId="0E35E0E8" w:rsidR="00C8308A" w:rsidRDefault="00C8308A" w:rsidP="00935201">
      <w:pPr>
        <w:pStyle w:val="TH"/>
      </w:pPr>
      <w:r>
        <w:t xml:space="preserve">Figure </w:t>
      </w:r>
      <w:r w:rsidRPr="00875515">
        <w:rPr>
          <w:highlight w:val="yellow"/>
        </w:rPr>
        <w:t>X</w:t>
      </w:r>
      <w:r w:rsidRPr="00875515">
        <w:rPr>
          <w:highlight w:val="yellow"/>
        </w:rPr>
        <w:fldChar w:fldCharType="begin"/>
      </w:r>
      <w:r w:rsidRPr="00875515">
        <w:rPr>
          <w:highlight w:val="yellow"/>
        </w:rPr>
        <w:instrText xml:space="preserve"> SEQ Figure \* ARABIC </w:instrText>
      </w:r>
      <w:r w:rsidRPr="00875515">
        <w:rPr>
          <w:highlight w:val="yellow"/>
        </w:rPr>
        <w:fldChar w:fldCharType="separate"/>
      </w:r>
      <w:r w:rsidR="00FE708F">
        <w:rPr>
          <w:noProof/>
          <w:highlight w:val="yellow"/>
        </w:rPr>
        <w:t>1</w:t>
      </w:r>
      <w:r w:rsidRPr="00875515">
        <w:rPr>
          <w:highlight w:val="yellow"/>
        </w:rPr>
        <w:fldChar w:fldCharType="end"/>
      </w:r>
      <w:r w:rsidR="00A30D6D">
        <w:t xml:space="preserve"> -</w:t>
      </w:r>
      <w:r>
        <w:t xml:space="preserve"> </w:t>
      </w:r>
      <w:r w:rsidR="00D73A97">
        <w:t>Fraunhofer HHI prototype</w:t>
      </w:r>
      <w:r>
        <w:t xml:space="preserve"> studio.</w:t>
      </w:r>
    </w:p>
    <w:p w14:paraId="7027B82B" w14:textId="757B7C2E" w:rsidR="001962A1" w:rsidRPr="00935201" w:rsidRDefault="00477088" w:rsidP="00875515">
      <w:pPr>
        <w:jc w:val="both"/>
        <w:rPr>
          <w:lang w:val="en-US"/>
        </w:rPr>
      </w:pPr>
      <w:r>
        <w:t xml:space="preserve">As an example, </w:t>
      </w:r>
      <w:r w:rsidRPr="005C35D8">
        <w:t>Fig</w:t>
      </w:r>
      <w:r w:rsidR="005C35D8" w:rsidRPr="005C35D8">
        <w:t>ure</w:t>
      </w:r>
      <w:r w:rsidRPr="005C35D8">
        <w:t xml:space="preserve"> </w:t>
      </w:r>
      <w:r w:rsidR="005C35D8">
        <w:rPr>
          <w:highlight w:val="yellow"/>
        </w:rPr>
        <w:t>X</w:t>
      </w:r>
      <w:r w:rsidR="00C8308A">
        <w:rPr>
          <w:highlight w:val="yellow"/>
        </w:rPr>
        <w:t>2</w:t>
      </w:r>
      <w:r>
        <w:t xml:space="preserve"> shows all 32 images of </w:t>
      </w:r>
      <w:r w:rsidR="006E2D46">
        <w:t xml:space="preserve">one of the first </w:t>
      </w:r>
      <w:r>
        <w:t>production</w:t>
      </w:r>
      <w:r w:rsidR="006E2D46">
        <w:t>s in this new studio</w:t>
      </w:r>
      <w:r w:rsidR="00C8308A">
        <w:t xml:space="preserve"> captured by the 16 stereo pairs simultaneously at one time instance.</w:t>
      </w:r>
      <w:r w:rsidR="006E2D46">
        <w:t xml:space="preserve"> </w:t>
      </w:r>
      <w:r w:rsidR="004B6F53">
        <w:t xml:space="preserve"> </w:t>
      </w:r>
      <w:r w:rsidR="004B6F53" w:rsidRPr="00AE23C1">
        <w:t xml:space="preserve">The video in the following link provides </w:t>
      </w:r>
      <w:r w:rsidR="004B6F53" w:rsidRPr="00CA20E9">
        <w:t>an</w:t>
      </w:r>
      <w:r w:rsidR="004B6F53" w:rsidRPr="00AE23C1">
        <w:t xml:space="preserve"> insight into the volumetric capture studio and production of </w:t>
      </w:r>
      <w:r w:rsidR="00005C58">
        <w:t>the</w:t>
      </w:r>
      <w:r w:rsidR="004B6F53" w:rsidRPr="00AE23C1">
        <w:t xml:space="preserve"> volumetric seque</w:t>
      </w:r>
      <w:r w:rsidR="004B6F53" w:rsidRPr="00CA20E9">
        <w:t>n</w:t>
      </w:r>
      <w:r w:rsidR="004B6F53" w:rsidRPr="00AE23C1">
        <w:t>ce</w:t>
      </w:r>
      <w:r w:rsidR="004B6F53" w:rsidRPr="00AE23C1">
        <w:rPr>
          <w:lang w:val="en-US"/>
        </w:rPr>
        <w:t xml:space="preserve"> </w:t>
      </w:r>
      <w:r w:rsidR="004B6F53">
        <w:rPr>
          <w:lang w:val="en-US"/>
        </w:rPr>
        <w:t xml:space="preserve">called </w:t>
      </w:r>
      <w:r w:rsidR="004B6F53" w:rsidRPr="00AE23C1">
        <w:rPr>
          <w:lang w:val="en-US"/>
        </w:rPr>
        <w:t xml:space="preserve">„An entire </w:t>
      </w:r>
      <w:proofErr w:type="gramStart"/>
      <w:r w:rsidR="004B6F53" w:rsidRPr="00AE23C1">
        <w:rPr>
          <w:lang w:val="en-US"/>
        </w:rPr>
        <w:t>life“</w:t>
      </w:r>
      <w:proofErr w:type="gramEnd"/>
      <w:r w:rsidR="004B6F53" w:rsidRPr="00AE23C1">
        <w:rPr>
          <w:lang w:val="en-US"/>
        </w:rPr>
        <w:t xml:space="preserve">: </w:t>
      </w:r>
      <w:r w:rsidR="00935201">
        <w:rPr>
          <w:lang w:val="en-US"/>
        </w:rPr>
        <w:t xml:space="preserve"> </w:t>
      </w:r>
      <w:hyperlink r:id="rId9" w:history="1">
        <w:r w:rsidR="00935201" w:rsidRPr="00CF6D75">
          <w:rPr>
            <w:rStyle w:val="Hyperlink"/>
            <w:lang w:val="en-US"/>
          </w:rPr>
          <w:t>https://youtu.be/xhAcHsc3Id8</w:t>
        </w:r>
      </w:hyperlink>
    </w:p>
    <w:p w14:paraId="1F49CF99" w14:textId="77777777" w:rsidR="00855E8A" w:rsidRDefault="00855E8A" w:rsidP="00875515">
      <w:pPr>
        <w:pStyle w:val="NormalWeb"/>
        <w:keepNext/>
        <w:jc w:val="center"/>
      </w:pPr>
      <w:r>
        <w:rPr>
          <w:noProof/>
          <w:sz w:val="22"/>
          <w:szCs w:val="22"/>
          <w:lang w:val="en-US" w:eastAsia="en-US"/>
        </w:rPr>
        <w:drawing>
          <wp:inline distT="0" distB="0" distL="0" distR="0" wp14:anchorId="12E20031" wp14:editId="04FCE874">
            <wp:extent cx="5228863" cy="3506775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ll32Cam.png"/>
                    <pic:cNvPicPr/>
                  </pic:nvPicPr>
                  <pic:blipFill>
                    <a:blip r:embed="rId10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3343" cy="3523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3258A" w14:textId="215D420C" w:rsidR="004C4F6B" w:rsidRPr="001F2F13" w:rsidRDefault="00855E8A" w:rsidP="001F2F13">
      <w:pPr>
        <w:pStyle w:val="TH"/>
        <w:rPr>
          <w:bCs/>
          <w:lang w:val="en-US"/>
        </w:rPr>
      </w:pPr>
      <w:r>
        <w:t xml:space="preserve">Figure </w:t>
      </w:r>
      <w:r w:rsidR="00C8308A" w:rsidRPr="00855E8A">
        <w:rPr>
          <w:highlight w:val="yellow"/>
        </w:rPr>
        <w:t>X</w:t>
      </w:r>
      <w:r w:rsidR="00C8308A">
        <w:rPr>
          <w:highlight w:val="yellow"/>
        </w:rPr>
        <w:t>2</w:t>
      </w:r>
      <w:r w:rsidR="00C8308A">
        <w:t xml:space="preserve"> </w:t>
      </w:r>
      <w:r>
        <w:t xml:space="preserve">- </w:t>
      </w:r>
      <w:r w:rsidRPr="00855E8A">
        <w:rPr>
          <w:bCs/>
          <w:lang w:val="en-US"/>
        </w:rPr>
        <w:t xml:space="preserve">Example of 32 images captured simultaneously at one instance of time in the </w:t>
      </w:r>
      <w:r w:rsidR="006E2D46">
        <w:rPr>
          <w:bCs/>
          <w:lang w:val="en-US"/>
        </w:rPr>
        <w:t>Fraunhofer HHI prototype</w:t>
      </w:r>
      <w:r w:rsidRPr="00855E8A">
        <w:rPr>
          <w:bCs/>
          <w:lang w:val="en-US"/>
        </w:rPr>
        <w:t xml:space="preserve"> studio. </w:t>
      </w:r>
    </w:p>
    <w:p w14:paraId="38931A9F" w14:textId="77777777" w:rsidR="00D73A97" w:rsidRDefault="00D73A97">
      <w:pPr>
        <w:jc w:val="both"/>
      </w:pPr>
    </w:p>
    <w:p w14:paraId="71DAE91C" w14:textId="7FB99244" w:rsidR="00D73A97" w:rsidRDefault="004B6F53">
      <w:pPr>
        <w:jc w:val="both"/>
      </w:pPr>
      <w:r>
        <w:lastRenderedPageBreak/>
        <w:t xml:space="preserve">In summer 2018, </w:t>
      </w:r>
      <w:proofErr w:type="spellStart"/>
      <w:r w:rsidR="00D73A97">
        <w:t>Volucap</w:t>
      </w:r>
      <w:proofErr w:type="spellEnd"/>
      <w:r w:rsidR="00BA23FC">
        <w:rPr>
          <w:rStyle w:val="FootnoteReference"/>
        </w:rPr>
        <w:footnoteReference w:id="3"/>
      </w:r>
      <w:r w:rsidR="00D73A97">
        <w:t xml:space="preserve"> – a joint venture of Studio Babelsberg, ARRI, UFA, Interlake and Fraunhofer HHI</w:t>
      </w:r>
      <w:r w:rsidR="00A30D6D">
        <w:t xml:space="preserve"> – </w:t>
      </w:r>
      <w:r w:rsidR="00D73A97">
        <w:t xml:space="preserve">set up a volumetric studio. The </w:t>
      </w:r>
      <w:proofErr w:type="spellStart"/>
      <w:r w:rsidR="00D73A97">
        <w:t>Volucap</w:t>
      </w:r>
      <w:proofErr w:type="spellEnd"/>
      <w:r w:rsidR="00D73A97">
        <w:t xml:space="preserve"> studio has an enhanced capture area compared to the Fraunhofer HHI prototype studio, with a diameter of 6.0 m</w:t>
      </w:r>
      <w:r w:rsidR="00A30D6D">
        <w:t xml:space="preserve">, </w:t>
      </w:r>
      <w:r w:rsidR="00D73A97">
        <w:t xml:space="preserve">an action area of 3.0m in diameter and 6.0m in height. The studio uses 32 high resolution cameras (20 </w:t>
      </w:r>
      <w:proofErr w:type="spellStart"/>
      <w:r w:rsidR="00D73A97">
        <w:t>MPixel</w:t>
      </w:r>
      <w:proofErr w:type="spellEnd"/>
      <w:r w:rsidR="003A676A">
        <w:t>, global shutter</w:t>
      </w:r>
      <w:r w:rsidR="00D73A97">
        <w:t xml:space="preserve">, 5k x 4k sensor), arranged around the scene as 16 stereo systems, integrated in illuminated </w:t>
      </w:r>
      <w:r w:rsidR="00D73A97" w:rsidRPr="00DA4FDA">
        <w:t xml:space="preserve">background. </w:t>
      </w:r>
      <w:r w:rsidR="003A676A" w:rsidRPr="00DA4FDA">
        <w:t xml:space="preserve">2 TB </w:t>
      </w:r>
      <w:r w:rsidR="003A676A" w:rsidRPr="00211725">
        <w:t xml:space="preserve">data per minute is created </w:t>
      </w:r>
      <w:r w:rsidR="003A676A" w:rsidRPr="00875515">
        <w:t xml:space="preserve">in 12-bit colour </w:t>
      </w:r>
      <w:r w:rsidR="00A30D6D">
        <w:t>depth</w:t>
      </w:r>
      <w:r w:rsidR="003A676A" w:rsidRPr="00DA4FDA">
        <w:t>.</w:t>
      </w:r>
    </w:p>
    <w:p w14:paraId="4DD3A5A1" w14:textId="3C5D1C14" w:rsidR="004C4F6B" w:rsidRDefault="00CE5798" w:rsidP="00875515">
      <w:pPr>
        <w:jc w:val="both"/>
      </w:pPr>
      <w:r>
        <w:t xml:space="preserve">Figure </w:t>
      </w:r>
      <w:r w:rsidRPr="00AE23C1">
        <w:rPr>
          <w:highlight w:val="yellow"/>
        </w:rPr>
        <w:t>X</w:t>
      </w:r>
      <w:r w:rsidR="00C8308A">
        <w:rPr>
          <w:highlight w:val="yellow"/>
        </w:rPr>
        <w:t>3</w:t>
      </w:r>
      <w:r>
        <w:t xml:space="preserve"> </w:t>
      </w:r>
      <w:r w:rsidR="00D73A97">
        <w:t xml:space="preserve">shows </w:t>
      </w:r>
      <w:r>
        <w:t>the full</w:t>
      </w:r>
      <w:r w:rsidR="00AE2697">
        <w:t xml:space="preserve"> workflow</w:t>
      </w:r>
      <w:r w:rsidR="00D73A97">
        <w:t xml:space="preserve"> employed at </w:t>
      </w:r>
      <w:proofErr w:type="spellStart"/>
      <w:r w:rsidR="00D73A97">
        <w:t>Volucap</w:t>
      </w:r>
      <w:proofErr w:type="spellEnd"/>
      <w:r w:rsidR="00AE2697">
        <w:t xml:space="preserve"> for</w:t>
      </w:r>
      <w:r>
        <w:t xml:space="preserve"> end-to-end volumetric video production. </w:t>
      </w:r>
      <w:r w:rsidR="00706983">
        <w:t xml:space="preserve"> </w:t>
      </w:r>
      <w:r w:rsidR="00706983" w:rsidRPr="00706983">
        <w:rPr>
          <w:rFonts w:ascii="Courier New" w:hAnsi="Courier New" w:cs="Courier New"/>
        </w:rPr>
        <w:t>﻿</w:t>
      </w:r>
      <w:r w:rsidR="00706983" w:rsidRPr="00706983">
        <w:t xml:space="preserve">The multi-camera capture setup consists of a number of camera pairs that serve as stereo camera base units. </w:t>
      </w:r>
      <w:r w:rsidR="004C4F6B">
        <w:t xml:space="preserve">After </w:t>
      </w:r>
      <w:r w:rsidR="004E0027">
        <w:t xml:space="preserve">the synchronized </w:t>
      </w:r>
      <w:r w:rsidR="004C4F6B">
        <w:t>capture</w:t>
      </w:r>
      <w:r w:rsidR="004E0027">
        <w:t xml:space="preserve"> of videos from multiple viewpoints</w:t>
      </w:r>
      <w:r w:rsidR="004C4F6B">
        <w:t>,</w:t>
      </w:r>
      <w:r w:rsidR="00AD105E">
        <w:t xml:space="preserve"> colour grading and keying (foreground/background segmentation</w:t>
      </w:r>
      <w:r w:rsidR="00CA3574">
        <w:t xml:space="preserve">) are applied to the captured views. Then, </w:t>
      </w:r>
      <w:r w:rsidR="004C4F6B">
        <w:t xml:space="preserve">a fast yet robust depth </w:t>
      </w:r>
      <w:r w:rsidR="004C4F6B" w:rsidRPr="001F2F13">
        <w:t>estimator is applied to each stereo pair to generate depth information of high accuracy for each pixel</w:t>
      </w:r>
      <w:r w:rsidR="00435584">
        <w:t xml:space="preserve">. </w:t>
      </w:r>
      <w:r w:rsidR="004C4F6B">
        <w:t>That is, for each perspective, the 3D information is stored as colo</w:t>
      </w:r>
      <w:r w:rsidR="006440C5">
        <w:t>u</w:t>
      </w:r>
      <w:r w:rsidR="004C4F6B">
        <w:t>r-coded depth values in a two-dimensional image.</w:t>
      </w:r>
      <w:r w:rsidR="00435584">
        <w:t xml:space="preserve"> T</w:t>
      </w:r>
      <w:r w:rsidR="00435584" w:rsidRPr="001F2F13">
        <w:t>he resulting</w:t>
      </w:r>
      <w:r w:rsidR="00435584">
        <w:t xml:space="preserve"> 2.5D coloured depth map for each stereo pair is shown in </w:t>
      </w:r>
      <w:r w:rsidR="00435584" w:rsidRPr="001F2F13">
        <w:t xml:space="preserve">Figure </w:t>
      </w:r>
      <w:r w:rsidR="00435584" w:rsidRPr="001F2F13">
        <w:rPr>
          <w:highlight w:val="yellow"/>
        </w:rPr>
        <w:t>X</w:t>
      </w:r>
      <w:r w:rsidR="00435584">
        <w:rPr>
          <w:highlight w:val="yellow"/>
        </w:rPr>
        <w:t>4</w:t>
      </w:r>
      <w:r w:rsidR="00435584">
        <w:t>.</w:t>
      </w:r>
    </w:p>
    <w:p w14:paraId="05762F1F" w14:textId="77777777" w:rsidR="00CE5798" w:rsidRDefault="00CE5798" w:rsidP="00CE5798">
      <w:pPr>
        <w:keepNext/>
      </w:pPr>
      <w:r>
        <w:rPr>
          <w:noProof/>
          <w:lang w:val="en-US"/>
        </w:rPr>
        <w:drawing>
          <wp:inline distT="0" distB="0" distL="0" distR="0" wp14:anchorId="1CB6BDD9" wp14:editId="299DE1AF">
            <wp:extent cx="6590076" cy="1731524"/>
            <wp:effectExtent l="0" t="0" r="127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E2E_production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05285" cy="173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630F9" w14:textId="3775884C" w:rsidR="00CE5798" w:rsidRPr="00875515" w:rsidRDefault="00CE5798" w:rsidP="00875515">
      <w:pPr>
        <w:pStyle w:val="TH"/>
        <w:rPr>
          <w:b w:val="0"/>
          <w:highlight w:val="yellow"/>
        </w:rPr>
      </w:pPr>
      <w:r>
        <w:t xml:space="preserve">Figure </w:t>
      </w:r>
      <w:r w:rsidRPr="00AE23C1">
        <w:rPr>
          <w:highlight w:val="yellow"/>
        </w:rPr>
        <w:t>X</w:t>
      </w:r>
      <w:r w:rsidR="00C8308A">
        <w:rPr>
          <w:highlight w:val="yellow"/>
        </w:rPr>
        <w:t>3</w:t>
      </w:r>
      <w:r w:rsidR="00273332">
        <w:t xml:space="preserve"> -</w:t>
      </w:r>
      <w:r>
        <w:t xml:space="preserve"> Volumetric video production and workflow.</w:t>
      </w:r>
    </w:p>
    <w:p w14:paraId="31815153" w14:textId="0183280F" w:rsidR="00855E8A" w:rsidRDefault="00855E8A" w:rsidP="00875515">
      <w:pPr>
        <w:pStyle w:val="TF"/>
        <w:jc w:val="left"/>
        <w:rPr>
          <w:szCs w:val="22"/>
        </w:rPr>
      </w:pPr>
    </w:p>
    <w:p w14:paraId="351A0A26" w14:textId="77777777" w:rsidR="00855E8A" w:rsidRDefault="00855E8A" w:rsidP="00477088">
      <w:pPr>
        <w:pStyle w:val="NormalWeb"/>
        <w:rPr>
          <w:sz w:val="22"/>
          <w:szCs w:val="22"/>
        </w:rPr>
      </w:pPr>
    </w:p>
    <w:p w14:paraId="27535F75" w14:textId="77777777" w:rsidR="00855E8A" w:rsidRDefault="00855E8A" w:rsidP="00855E8A">
      <w:pPr>
        <w:pStyle w:val="NormalWeb"/>
        <w:keepNext/>
      </w:pPr>
      <w:r>
        <w:rPr>
          <w:noProof/>
          <w:sz w:val="22"/>
          <w:szCs w:val="22"/>
          <w:lang w:val="en-US" w:eastAsia="en-US"/>
        </w:rPr>
        <w:drawing>
          <wp:inline distT="0" distB="0" distL="0" distR="0" wp14:anchorId="35E0BA13" wp14:editId="4E1CCB9B">
            <wp:extent cx="5940425" cy="2024380"/>
            <wp:effectExtent l="0" t="0" r="317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epth.png"/>
                    <pic:cNvPicPr/>
                  </pic:nvPicPr>
                  <pic:blipFill>
                    <a:blip r:embed="rId12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2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EA5A7" w14:textId="56AA2F40" w:rsidR="00855E8A" w:rsidRDefault="00855E8A" w:rsidP="00855E8A">
      <w:pPr>
        <w:pStyle w:val="TH"/>
      </w:pPr>
      <w:r>
        <w:t xml:space="preserve">Figure </w:t>
      </w:r>
      <w:r w:rsidR="00CE5798" w:rsidRPr="00855E8A">
        <w:rPr>
          <w:highlight w:val="yellow"/>
        </w:rPr>
        <w:t>X</w:t>
      </w:r>
      <w:r w:rsidR="00C8308A">
        <w:rPr>
          <w:highlight w:val="yellow"/>
        </w:rPr>
        <w:t>4</w:t>
      </w:r>
      <w:r w:rsidR="00CE5798">
        <w:t xml:space="preserve"> </w:t>
      </w:r>
      <w:r>
        <w:t xml:space="preserve">- </w:t>
      </w:r>
      <w:r w:rsidRPr="00356F0F">
        <w:t>Example of accurate dense depth map calculated frame by frame for each stereo pair</w:t>
      </w:r>
    </w:p>
    <w:p w14:paraId="00749749" w14:textId="7089D8BB" w:rsidR="004C4F6B" w:rsidRDefault="004C4F6B" w:rsidP="004C4F6B"/>
    <w:p w14:paraId="25102265" w14:textId="084F3808" w:rsidR="004C4F6B" w:rsidRDefault="006440C5" w:rsidP="00875515">
      <w:pPr>
        <w:jc w:val="both"/>
      </w:pPr>
      <w:r>
        <w:lastRenderedPageBreak/>
        <w:t>In the next step</w:t>
      </w:r>
      <w:r w:rsidR="004C4F6B">
        <w:t xml:space="preserve">, the depth information of all 16 stereo pairs is merged by using data from an initial camera calibration and a related 3D fusion process. In </w:t>
      </w:r>
      <w:r w:rsidR="00E41854">
        <w:t>short</w:t>
      </w:r>
      <w:r w:rsidR="004C4F6B">
        <w:t xml:space="preserve">, all 3D points occluding any other depth map are filtered out, resulting in advanced foreground segmentation. </w:t>
      </w:r>
    </w:p>
    <w:p w14:paraId="4A5262EB" w14:textId="71CDAB92" w:rsidR="001F2F13" w:rsidRPr="004C4F6B" w:rsidRDefault="004C4F6B" w:rsidP="00875515">
      <w:pPr>
        <w:jc w:val="both"/>
      </w:pPr>
      <w:r>
        <w:t xml:space="preserve">The result of this fusion process is a </w:t>
      </w:r>
      <w:r w:rsidR="00CE5798">
        <w:t xml:space="preserve">3D </w:t>
      </w:r>
      <w:r>
        <w:t>point cloud that can be processed by different post-pro</w:t>
      </w:r>
      <w:r w:rsidR="00646CF1">
        <w:t>cessing</w:t>
      </w:r>
      <w:r>
        <w:t xml:space="preserve"> steps </w:t>
      </w:r>
      <w:r w:rsidR="00CA20E9">
        <w:t>illustrated</w:t>
      </w:r>
      <w:r>
        <w:t xml:space="preserve"> in </w:t>
      </w:r>
      <w:r w:rsidRPr="005C35D8">
        <w:t xml:space="preserve">Figure </w:t>
      </w:r>
      <w:r>
        <w:rPr>
          <w:highlight w:val="yellow"/>
        </w:rPr>
        <w:t>X</w:t>
      </w:r>
      <w:r w:rsidR="00C8308A">
        <w:rPr>
          <w:highlight w:val="yellow"/>
        </w:rPr>
        <w:t>5</w:t>
      </w:r>
      <w:r>
        <w:t xml:space="preserve">, such as meshing, </w:t>
      </w:r>
      <w:r w:rsidR="003A676A">
        <w:t xml:space="preserve">mesh reduction </w:t>
      </w:r>
      <w:r>
        <w:t>and texturing.</w:t>
      </w:r>
      <w:r w:rsidR="00F8264A">
        <w:t xml:space="preserve"> </w:t>
      </w:r>
      <w:r w:rsidR="003A676A">
        <w:t xml:space="preserve">Mesh reduction </w:t>
      </w:r>
      <w:r w:rsidR="00F8264A">
        <w:t xml:space="preserve">is required because the depth-based surface reconstruction results in a high-density mesh which consists of millions of vertices and faces and thus is not suitable for direct visualization in interactive applications. </w:t>
      </w:r>
      <w:r w:rsidR="002834CF">
        <w:t>Next</w:t>
      </w:r>
      <w:r w:rsidR="00F8264A">
        <w:t xml:space="preserve">, the simplified mesh is texturized using a 2D texture map in a common 2D image file format. </w:t>
      </w:r>
      <w:r w:rsidR="002834CF">
        <w:t xml:space="preserve">In the final stage of the post-processing, the resulting meshes are temporally registered to obtain animated meshes. </w:t>
      </w:r>
      <w:r w:rsidR="00183809">
        <w:t xml:space="preserve">The obtained animated mesh, i.e. the volumetric video, is passed to a matching encoder block for compression. </w:t>
      </w:r>
      <w:r w:rsidR="00273332">
        <w:t>The entire post-processing pipeline operates fully automatically.</w:t>
      </w:r>
    </w:p>
    <w:p w14:paraId="5106EF49" w14:textId="299C06D4" w:rsidR="005C35D8" w:rsidRDefault="004C4F6B" w:rsidP="004C4F6B">
      <w:pPr>
        <w:pStyle w:val="NormalWeb"/>
        <w:keepNext/>
        <w:jc w:val="center"/>
      </w:pPr>
      <w:r>
        <w:rPr>
          <w:noProof/>
          <w:sz w:val="22"/>
          <w:szCs w:val="22"/>
          <w:lang w:val="en-US" w:eastAsia="en-US"/>
        </w:rPr>
        <w:drawing>
          <wp:inline distT="0" distB="0" distL="0" distR="0" wp14:anchorId="61BEB04E" wp14:editId="22C4E314">
            <wp:extent cx="5043055" cy="2305628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rocessing_Stages.png"/>
                    <pic:cNvPicPr/>
                  </pic:nvPicPr>
                  <pic:blipFill>
                    <a:blip r:embed="rId13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3055" cy="2305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7F185" w14:textId="15964096" w:rsidR="005C35D8" w:rsidRPr="005C35D8" w:rsidRDefault="005C35D8" w:rsidP="005C35D8">
      <w:pPr>
        <w:pStyle w:val="TH"/>
      </w:pPr>
      <w:r w:rsidRPr="005C35D8">
        <w:t xml:space="preserve">Figure </w:t>
      </w:r>
      <w:r w:rsidR="00CE5798" w:rsidRPr="005C35D8">
        <w:rPr>
          <w:highlight w:val="yellow"/>
        </w:rPr>
        <w:t>X</w:t>
      </w:r>
      <w:r w:rsidR="00C8308A">
        <w:rPr>
          <w:highlight w:val="yellow"/>
        </w:rPr>
        <w:t>5</w:t>
      </w:r>
      <w:r w:rsidR="00CE5798" w:rsidRPr="005C35D8">
        <w:t xml:space="preserve"> </w:t>
      </w:r>
      <w:r w:rsidRPr="005C35D8">
        <w:t>- Resulting point cloud (left) and sub-sequent post-production of the 3D model such as meshing, simplification and texturing (from left to right)</w:t>
      </w:r>
      <w:r>
        <w:t>.</w:t>
      </w:r>
      <w:r w:rsidRPr="005C35D8">
        <w:t xml:space="preserve"> </w:t>
      </w:r>
    </w:p>
    <w:p w14:paraId="4FD27133" w14:textId="0B301C79" w:rsidR="006947C2" w:rsidRDefault="006947C2" w:rsidP="001F2F13">
      <w:pPr>
        <w:pStyle w:val="TH"/>
        <w:jc w:val="left"/>
      </w:pPr>
    </w:p>
    <w:p w14:paraId="61C94528" w14:textId="4F8C3884" w:rsidR="002661CF" w:rsidRPr="00875515" w:rsidRDefault="006440C5" w:rsidP="00875515">
      <w:pPr>
        <w:jc w:val="both"/>
        <w:rPr>
          <w:lang w:val="en-US"/>
        </w:rPr>
      </w:pPr>
      <w:r>
        <w:t xml:space="preserve">Figure </w:t>
      </w:r>
      <w:r w:rsidRPr="00875515">
        <w:rPr>
          <w:highlight w:val="yellow"/>
        </w:rPr>
        <w:t>X6</w:t>
      </w:r>
      <w:r>
        <w:t xml:space="preserve"> shows </w:t>
      </w:r>
      <w:r w:rsidR="00BA23FC">
        <w:t>some views</w:t>
      </w:r>
      <w:r w:rsidR="00646CF1">
        <w:t xml:space="preserve"> of the light panels and the rotunda (with mounted cameras)</w:t>
      </w:r>
      <w:r w:rsidR="00BA23FC">
        <w:t xml:space="preserve"> </w:t>
      </w:r>
      <w:r w:rsidR="00646CF1">
        <w:t>from</w:t>
      </w:r>
      <w:r w:rsidR="00BA23FC">
        <w:t xml:space="preserve"> the </w:t>
      </w:r>
      <w:proofErr w:type="spellStart"/>
      <w:r w:rsidR="00BA23FC">
        <w:t>Volucap</w:t>
      </w:r>
      <w:proofErr w:type="spellEnd"/>
      <w:r w:rsidR="00BA23FC">
        <w:t xml:space="preserve"> capture studio. </w:t>
      </w:r>
      <w:r w:rsidR="00CE5798">
        <w:t xml:space="preserve">More details of the </w:t>
      </w:r>
      <w:r w:rsidR="0007094B">
        <w:t xml:space="preserve">production </w:t>
      </w:r>
      <w:r w:rsidR="00CE5798">
        <w:t xml:space="preserve">workflow can be found in </w:t>
      </w:r>
      <w:r w:rsidR="00CE5798" w:rsidRPr="00875515">
        <w:rPr>
          <w:rFonts w:ascii="Arial" w:hAnsi="Arial"/>
          <w:b/>
        </w:rPr>
        <w:t>[</w:t>
      </w:r>
      <w:r w:rsidR="00CE5798" w:rsidRPr="004F660D">
        <w:rPr>
          <w:highlight w:val="yellow"/>
        </w:rPr>
        <w:t>R1</w:t>
      </w:r>
      <w:r w:rsidR="00CE5798" w:rsidRPr="00875515">
        <w:rPr>
          <w:rFonts w:ascii="Arial" w:hAnsi="Arial"/>
          <w:b/>
        </w:rPr>
        <w:t>]</w:t>
      </w:r>
      <w:r w:rsidR="00CE5798" w:rsidRPr="00875515">
        <w:rPr>
          <w:b/>
        </w:rPr>
        <w:t>.</w:t>
      </w:r>
      <w:r w:rsidR="0007094B" w:rsidRPr="00875515">
        <w:rPr>
          <w:b/>
        </w:rPr>
        <w:t xml:space="preserve"> </w:t>
      </w:r>
    </w:p>
    <w:p w14:paraId="72BCA9DE" w14:textId="32F093D8" w:rsidR="004F660D" w:rsidRPr="00D34EF6" w:rsidRDefault="00BA23FC" w:rsidP="00935201">
      <w:pPr>
        <w:spacing w:before="120" w:afterLines="60" w:after="144"/>
        <w:jc w:val="center"/>
        <w:rPr>
          <w:rFonts w:ascii="Frutiger LT Com 45 Light" w:hAnsi="Frutiger LT Com 45 Light"/>
          <w:sz w:val="20"/>
          <w:lang w:val="en-US"/>
        </w:rPr>
      </w:pPr>
      <w:r>
        <w:rPr>
          <w:rFonts w:ascii="Frutiger LT Com 45 Light" w:hAnsi="Frutiger LT Com 45 Light"/>
          <w:noProof/>
          <w:sz w:val="20"/>
          <w:lang w:val="en-US"/>
        </w:rPr>
        <w:drawing>
          <wp:inline distT="0" distB="0" distL="0" distR="0" wp14:anchorId="27064565" wp14:editId="2976C716">
            <wp:extent cx="5566228" cy="2015861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creenshot 2019-04-01 at 11.08.59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80133" cy="202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D97B8" w14:textId="5D498F25" w:rsidR="004F660D" w:rsidRPr="00875515" w:rsidRDefault="004F660D" w:rsidP="00875515">
      <w:pPr>
        <w:pStyle w:val="TH"/>
      </w:pPr>
      <w:r w:rsidRPr="00875515">
        <w:t>Fi</w:t>
      </w:r>
      <w:r w:rsidR="00BA23FC">
        <w:t xml:space="preserve">gure </w:t>
      </w:r>
      <w:r w:rsidRPr="00875515">
        <w:rPr>
          <w:highlight w:val="yellow"/>
        </w:rPr>
        <w:t>X6</w:t>
      </w:r>
      <w:r w:rsidR="00BA23FC">
        <w:t xml:space="preserve"> -</w:t>
      </w:r>
      <w:r w:rsidRPr="00875515">
        <w:t xml:space="preserve"> view on the ARRI-light panels (</w:t>
      </w:r>
      <w:r w:rsidR="00BA23FC">
        <w:t>left</w:t>
      </w:r>
      <w:r w:rsidRPr="00875515">
        <w:t>), view in the rotunda with mounted cameras (right).</w:t>
      </w:r>
    </w:p>
    <w:p w14:paraId="587E8A79" w14:textId="77777777" w:rsidR="004F660D" w:rsidRPr="00875515" w:rsidRDefault="004F660D" w:rsidP="00875515">
      <w:pPr>
        <w:rPr>
          <w:lang w:val="en-US"/>
        </w:rPr>
      </w:pPr>
    </w:p>
    <w:p w14:paraId="2DA40099" w14:textId="77777777" w:rsidR="00875515" w:rsidRPr="00875515" w:rsidRDefault="00875515" w:rsidP="00875515">
      <w:pPr>
        <w:pStyle w:val="TH"/>
        <w:jc w:val="left"/>
        <w:rPr>
          <w:szCs w:val="22"/>
          <w:u w:val="single"/>
        </w:rPr>
      </w:pPr>
      <w:r w:rsidRPr="00875515">
        <w:rPr>
          <w:szCs w:val="22"/>
          <w:u w:val="single"/>
        </w:rPr>
        <w:lastRenderedPageBreak/>
        <w:t>Other volumetric capture systems:</w:t>
      </w:r>
    </w:p>
    <w:p w14:paraId="33E232C5" w14:textId="07B7B0CC" w:rsidR="00875515" w:rsidRPr="00D93671" w:rsidRDefault="00875515" w:rsidP="00875515">
      <w:pPr>
        <w:pStyle w:val="TH"/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t>Some other volumetric capture systems available on the market, for which technical information is available online, are listed below:</w:t>
      </w:r>
    </w:p>
    <w:p w14:paraId="6B553EE8" w14:textId="084CE929" w:rsidR="004C4F6B" w:rsidRPr="00D93671" w:rsidRDefault="004C4F6B" w:rsidP="004C4F6B">
      <w:pPr>
        <w:pStyle w:val="TH"/>
        <w:numPr>
          <w:ilvl w:val="0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t>4</w:t>
      </w:r>
      <w:r w:rsidR="00A30D6D" w:rsidRPr="00D93671">
        <w:rPr>
          <w:rFonts w:ascii="Times New Roman" w:hAnsi="Times New Roman"/>
          <w:b w:val="0"/>
          <w:szCs w:val="24"/>
        </w:rPr>
        <w:t>DV</w:t>
      </w:r>
      <w:r w:rsidRPr="00D93671">
        <w:rPr>
          <w:rFonts w:ascii="Times New Roman" w:hAnsi="Times New Roman"/>
          <w:b w:val="0"/>
          <w:szCs w:val="24"/>
        </w:rPr>
        <w:t>iews</w:t>
      </w:r>
      <w:r w:rsidR="0019603F" w:rsidRPr="00D93671">
        <w:rPr>
          <w:rFonts w:ascii="Times New Roman" w:hAnsi="Times New Roman"/>
          <w:b w:val="0"/>
          <w:szCs w:val="24"/>
        </w:rPr>
        <w:t>:</w:t>
      </w:r>
    </w:p>
    <w:p w14:paraId="1EE94995" w14:textId="5B57EC37" w:rsidR="00563A99" w:rsidRPr="00563A99" w:rsidRDefault="00563A99" w:rsidP="00563A99">
      <w:pPr>
        <w:pStyle w:val="TH"/>
        <w:numPr>
          <w:ilvl w:val="1"/>
          <w:numId w:val="20"/>
        </w:numPr>
        <w:jc w:val="left"/>
        <w:rPr>
          <w:rFonts w:ascii="Times New Roman" w:hAnsi="Times New Roman"/>
          <w:b w:val="0"/>
          <w:szCs w:val="24"/>
        </w:rPr>
      </w:pPr>
      <w:r>
        <w:rPr>
          <w:rFonts w:ascii="Times New Roman" w:hAnsi="Times New Roman"/>
          <w:b w:val="0"/>
          <w:szCs w:val="24"/>
        </w:rPr>
        <w:t>V</w:t>
      </w:r>
      <w:r w:rsidRPr="00F34137">
        <w:rPr>
          <w:rFonts w:ascii="Times New Roman" w:hAnsi="Times New Roman"/>
          <w:b w:val="0"/>
          <w:szCs w:val="24"/>
        </w:rPr>
        <w:t xml:space="preserve">olumetric capture technology </w:t>
      </w:r>
      <w:r>
        <w:rPr>
          <w:rFonts w:ascii="Times New Roman" w:hAnsi="Times New Roman"/>
          <w:b w:val="0"/>
          <w:szCs w:val="24"/>
        </w:rPr>
        <w:t>provider</w:t>
      </w:r>
    </w:p>
    <w:p w14:paraId="07C0F5E0" w14:textId="18FF8DA2" w:rsidR="00E23310" w:rsidRPr="00D93671" w:rsidRDefault="00E23310" w:rsidP="00E23310">
      <w:pPr>
        <w:pStyle w:val="TH"/>
        <w:numPr>
          <w:ilvl w:val="1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t>Capture volume: 3m diameter to 2.4m height</w:t>
      </w:r>
    </w:p>
    <w:p w14:paraId="2097422F" w14:textId="3C5051BC" w:rsidR="00E23310" w:rsidRDefault="00E23310" w:rsidP="00E23310">
      <w:pPr>
        <w:pStyle w:val="TH"/>
        <w:numPr>
          <w:ilvl w:val="1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t>Frame rate up to 60 fps, recording capacity 90 min (@30 fps)</w:t>
      </w:r>
    </w:p>
    <w:p w14:paraId="705C68F1" w14:textId="43B26768" w:rsidR="00563A99" w:rsidRPr="00563A99" w:rsidRDefault="00563A99" w:rsidP="00563A99">
      <w:pPr>
        <w:pStyle w:val="TH"/>
        <w:numPr>
          <w:ilvl w:val="1"/>
          <w:numId w:val="20"/>
        </w:numPr>
        <w:jc w:val="left"/>
        <w:rPr>
          <w:rFonts w:ascii="Times New Roman" w:hAnsi="Times New Roman"/>
          <w:b w:val="0"/>
          <w:szCs w:val="24"/>
        </w:rPr>
      </w:pPr>
      <w:r>
        <w:rPr>
          <w:rFonts w:ascii="Times New Roman" w:hAnsi="Times New Roman"/>
          <w:b w:val="0"/>
          <w:szCs w:val="24"/>
        </w:rPr>
        <w:t xml:space="preserve">Processing rate: 10h per minute for single subject </w:t>
      </w:r>
      <w:r w:rsidRPr="00D93671">
        <w:rPr>
          <w:rFonts w:ascii="Times New Roman" w:hAnsi="Times New Roman"/>
          <w:b w:val="0"/>
          <w:sz w:val="24"/>
          <w:szCs w:val="24"/>
        </w:rPr>
        <w:t>(@30 fps)</w:t>
      </w:r>
    </w:p>
    <w:p w14:paraId="3CEC255C" w14:textId="514A7C9C" w:rsidR="003A676A" w:rsidRPr="00D93671" w:rsidRDefault="00563A99" w:rsidP="00E23310">
      <w:pPr>
        <w:pStyle w:val="TH"/>
        <w:numPr>
          <w:ilvl w:val="1"/>
          <w:numId w:val="20"/>
        </w:numPr>
        <w:jc w:val="left"/>
        <w:rPr>
          <w:rFonts w:ascii="Times New Roman" w:hAnsi="Times New Roman"/>
          <w:b w:val="0"/>
          <w:szCs w:val="24"/>
        </w:rPr>
      </w:pPr>
      <w:r>
        <w:rPr>
          <w:rFonts w:ascii="Times New Roman" w:hAnsi="Times New Roman"/>
          <w:b w:val="0"/>
          <w:szCs w:val="24"/>
        </w:rPr>
        <w:t xml:space="preserve">More details: </w:t>
      </w:r>
      <w:hyperlink r:id="rId15" w:history="1">
        <w:r w:rsidR="003A676A" w:rsidRPr="00D93671">
          <w:rPr>
            <w:rStyle w:val="Hyperlink"/>
            <w:rFonts w:ascii="Times New Roman" w:hAnsi="Times New Roman"/>
            <w:b w:val="0"/>
            <w:szCs w:val="24"/>
          </w:rPr>
          <w:t>https://www.4dviews.com/file/documents/4DV_ProductSheet_2018.pdf</w:t>
        </w:r>
      </w:hyperlink>
    </w:p>
    <w:p w14:paraId="2B0EEB6A" w14:textId="224E022F" w:rsidR="000459F1" w:rsidRPr="00D93671" w:rsidRDefault="000459F1" w:rsidP="000459F1">
      <w:pPr>
        <w:pStyle w:val="TH"/>
        <w:numPr>
          <w:ilvl w:val="0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t>Microsoft</w:t>
      </w:r>
      <w:r w:rsidR="004E0027" w:rsidRPr="00D93671">
        <w:rPr>
          <w:rFonts w:ascii="Times New Roman" w:hAnsi="Times New Roman"/>
          <w:b w:val="0"/>
          <w:szCs w:val="24"/>
        </w:rPr>
        <w:t xml:space="preserve"> Mixed Reality Capture</w:t>
      </w:r>
      <w:r w:rsidR="0072028B" w:rsidRPr="00D93671">
        <w:rPr>
          <w:rFonts w:ascii="Times New Roman" w:hAnsi="Times New Roman"/>
          <w:b w:val="0"/>
          <w:szCs w:val="24"/>
        </w:rPr>
        <w:t xml:space="preserve">, Dimension Studios &amp; </w:t>
      </w:r>
      <w:proofErr w:type="spellStart"/>
      <w:r w:rsidR="0072028B" w:rsidRPr="00D93671">
        <w:rPr>
          <w:rFonts w:ascii="Times New Roman" w:hAnsi="Times New Roman"/>
          <w:b w:val="0"/>
          <w:szCs w:val="24"/>
        </w:rPr>
        <w:t>Metastage</w:t>
      </w:r>
      <w:proofErr w:type="spellEnd"/>
      <w:r w:rsidRPr="00D93671">
        <w:rPr>
          <w:rFonts w:ascii="Times New Roman" w:hAnsi="Times New Roman"/>
          <w:b w:val="0"/>
          <w:szCs w:val="24"/>
        </w:rPr>
        <w:t>:</w:t>
      </w:r>
    </w:p>
    <w:p w14:paraId="08E08DBE" w14:textId="0BC7EBC9" w:rsidR="000459F1" w:rsidRPr="00D93671" w:rsidRDefault="000459F1" w:rsidP="000459F1">
      <w:pPr>
        <w:pStyle w:val="TH"/>
        <w:numPr>
          <w:ilvl w:val="1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t>Mixed reality capture studios in San Francisco, London</w:t>
      </w:r>
      <w:r w:rsidR="0072028B" w:rsidRPr="00D93671">
        <w:rPr>
          <w:rFonts w:ascii="Times New Roman" w:hAnsi="Times New Roman"/>
          <w:b w:val="0"/>
          <w:szCs w:val="24"/>
        </w:rPr>
        <w:t xml:space="preserve"> (operated by Dimension Studios)</w:t>
      </w:r>
      <w:r w:rsidRPr="00D93671">
        <w:rPr>
          <w:rFonts w:ascii="Times New Roman" w:hAnsi="Times New Roman"/>
          <w:b w:val="0"/>
          <w:szCs w:val="24"/>
        </w:rPr>
        <w:t xml:space="preserve"> and Los Angeles (</w:t>
      </w:r>
      <w:r w:rsidR="0072028B" w:rsidRPr="00D93671">
        <w:rPr>
          <w:rFonts w:ascii="Times New Roman" w:hAnsi="Times New Roman"/>
          <w:b w:val="0"/>
          <w:szCs w:val="24"/>
        </w:rPr>
        <w:t xml:space="preserve">operated by </w:t>
      </w:r>
      <w:proofErr w:type="spellStart"/>
      <w:r w:rsidRPr="00D93671">
        <w:rPr>
          <w:rFonts w:ascii="Times New Roman" w:hAnsi="Times New Roman"/>
          <w:b w:val="0"/>
          <w:szCs w:val="24"/>
        </w:rPr>
        <w:t>Metastage</w:t>
      </w:r>
      <w:proofErr w:type="spellEnd"/>
      <w:r w:rsidR="0072028B" w:rsidRPr="00D93671">
        <w:rPr>
          <w:rFonts w:ascii="Times New Roman" w:hAnsi="Times New Roman"/>
          <w:b w:val="0"/>
          <w:szCs w:val="24"/>
        </w:rPr>
        <w:t>)</w:t>
      </w:r>
      <w:r w:rsidRPr="00D93671">
        <w:rPr>
          <w:rFonts w:ascii="Times New Roman" w:hAnsi="Times New Roman"/>
          <w:b w:val="0"/>
          <w:szCs w:val="24"/>
        </w:rPr>
        <w:t>.</w:t>
      </w:r>
    </w:p>
    <w:p w14:paraId="5609F631" w14:textId="3D86C8A6" w:rsidR="000459F1" w:rsidRPr="00D93671" w:rsidRDefault="000459F1" w:rsidP="000459F1">
      <w:pPr>
        <w:pStyle w:val="TH"/>
        <w:numPr>
          <w:ilvl w:val="1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t xml:space="preserve">106 cameras (12 </w:t>
      </w:r>
      <w:proofErr w:type="spellStart"/>
      <w:r w:rsidRPr="00D93671">
        <w:rPr>
          <w:rFonts w:ascii="Times New Roman" w:hAnsi="Times New Roman"/>
          <w:b w:val="0"/>
          <w:szCs w:val="24"/>
        </w:rPr>
        <w:t>Mpixel</w:t>
      </w:r>
      <w:proofErr w:type="spellEnd"/>
      <w:r w:rsidRPr="00D93671">
        <w:rPr>
          <w:rFonts w:ascii="Times New Roman" w:hAnsi="Times New Roman"/>
          <w:b w:val="0"/>
          <w:szCs w:val="24"/>
        </w:rPr>
        <w:t xml:space="preserve">): 53 RGB, 53 </w:t>
      </w:r>
      <w:proofErr w:type="gramStart"/>
      <w:r w:rsidRPr="00D93671">
        <w:rPr>
          <w:rFonts w:ascii="Times New Roman" w:hAnsi="Times New Roman"/>
          <w:b w:val="0"/>
          <w:szCs w:val="24"/>
        </w:rPr>
        <w:t>infrared</w:t>
      </w:r>
      <w:proofErr w:type="gramEnd"/>
    </w:p>
    <w:p w14:paraId="76CC62E4" w14:textId="26C34CB0" w:rsidR="00E23310" w:rsidRPr="00D93671" w:rsidRDefault="00E23310" w:rsidP="00E23310">
      <w:pPr>
        <w:pStyle w:val="TH"/>
        <w:numPr>
          <w:ilvl w:val="2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t xml:space="preserve">RGB cameras record the </w:t>
      </w:r>
      <w:r w:rsidR="004E0027" w:rsidRPr="00D93671">
        <w:rPr>
          <w:rFonts w:ascii="Times New Roman" w:hAnsi="Times New Roman"/>
          <w:b w:val="0"/>
          <w:szCs w:val="24"/>
        </w:rPr>
        <w:t>colour</w:t>
      </w:r>
      <w:r w:rsidRPr="00D93671">
        <w:rPr>
          <w:rFonts w:ascii="Times New Roman" w:hAnsi="Times New Roman"/>
          <w:b w:val="0"/>
          <w:szCs w:val="24"/>
        </w:rPr>
        <w:t xml:space="preserve"> required for texture maps</w:t>
      </w:r>
      <w:r w:rsidR="00B23EC7" w:rsidRPr="00D93671">
        <w:rPr>
          <w:rFonts w:ascii="Times New Roman" w:hAnsi="Times New Roman"/>
          <w:b w:val="0"/>
          <w:szCs w:val="24"/>
        </w:rPr>
        <w:t xml:space="preserve"> &amp; stereo matches</w:t>
      </w:r>
      <w:r w:rsidRPr="00D93671">
        <w:rPr>
          <w:rFonts w:ascii="Times New Roman" w:hAnsi="Times New Roman"/>
          <w:b w:val="0"/>
          <w:szCs w:val="24"/>
        </w:rPr>
        <w:t>.</w:t>
      </w:r>
    </w:p>
    <w:p w14:paraId="1FE68E95" w14:textId="0C4D0C0E" w:rsidR="00E23310" w:rsidRPr="00D93671" w:rsidRDefault="00E23310" w:rsidP="00E23310">
      <w:pPr>
        <w:pStyle w:val="TH"/>
        <w:numPr>
          <w:ilvl w:val="2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t>IR cameras record the depth and position in the space</w:t>
      </w:r>
      <w:r w:rsidR="00116368" w:rsidRPr="00D93671">
        <w:rPr>
          <w:rFonts w:ascii="Times New Roman" w:hAnsi="Times New Roman"/>
          <w:b w:val="0"/>
          <w:szCs w:val="24"/>
        </w:rPr>
        <w:t xml:space="preserve"> for creating the mesh</w:t>
      </w:r>
      <w:r w:rsidR="004E0027" w:rsidRPr="00D93671">
        <w:rPr>
          <w:rFonts w:ascii="Times New Roman" w:hAnsi="Times New Roman"/>
          <w:b w:val="0"/>
          <w:szCs w:val="24"/>
        </w:rPr>
        <w:t>.</w:t>
      </w:r>
      <w:r w:rsidRPr="00D93671">
        <w:rPr>
          <w:rFonts w:ascii="Times New Roman" w:hAnsi="Times New Roman"/>
          <w:b w:val="0"/>
          <w:szCs w:val="24"/>
        </w:rPr>
        <w:t xml:space="preserve"> </w:t>
      </w:r>
    </w:p>
    <w:p w14:paraId="155BEBBD" w14:textId="49067C47" w:rsidR="000459F1" w:rsidRDefault="000459F1" w:rsidP="000459F1">
      <w:pPr>
        <w:pStyle w:val="TH"/>
        <w:numPr>
          <w:ilvl w:val="1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t>Default 30 fps, can do up to 60 fps.</w:t>
      </w:r>
    </w:p>
    <w:p w14:paraId="18DA9B78" w14:textId="7EF85F70" w:rsidR="00374134" w:rsidRPr="00374134" w:rsidRDefault="00374134" w:rsidP="00374134">
      <w:pPr>
        <w:pStyle w:val="TH"/>
        <w:numPr>
          <w:ilvl w:val="1"/>
          <w:numId w:val="20"/>
        </w:numPr>
        <w:jc w:val="left"/>
        <w:rPr>
          <w:rFonts w:ascii="Times New Roman" w:hAnsi="Times New Roman"/>
          <w:b w:val="0"/>
          <w:szCs w:val="24"/>
        </w:rPr>
      </w:pPr>
      <w:r>
        <w:rPr>
          <w:rFonts w:ascii="Times New Roman" w:hAnsi="Times New Roman"/>
          <w:b w:val="0"/>
          <w:szCs w:val="24"/>
        </w:rPr>
        <w:t>Final output is a file with texture and audio stored in standard MPEG video and audio streams, and mesh data embedded as a custom NAL unit inside the video stream.</w:t>
      </w:r>
    </w:p>
    <w:p w14:paraId="63322BEF" w14:textId="4F2BE56C" w:rsidR="002121B5" w:rsidRPr="002121B5" w:rsidRDefault="002121B5" w:rsidP="002121B5">
      <w:pPr>
        <w:pStyle w:val="TH"/>
        <w:numPr>
          <w:ilvl w:val="1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t xml:space="preserve">Details of </w:t>
      </w:r>
      <w:r w:rsidR="00E07753">
        <w:rPr>
          <w:rFonts w:ascii="Times New Roman" w:hAnsi="Times New Roman"/>
          <w:b w:val="0"/>
          <w:szCs w:val="24"/>
        </w:rPr>
        <w:t xml:space="preserve">the </w:t>
      </w:r>
      <w:r w:rsidRPr="00D93671">
        <w:rPr>
          <w:rFonts w:ascii="Times New Roman" w:hAnsi="Times New Roman"/>
          <w:b w:val="0"/>
          <w:szCs w:val="24"/>
        </w:rPr>
        <w:t xml:space="preserve">processing technology can be found in </w:t>
      </w:r>
      <w:r w:rsidRPr="00D93671">
        <w:rPr>
          <w:rFonts w:ascii="Times New Roman" w:hAnsi="Times New Roman"/>
          <w:b w:val="0"/>
          <w:szCs w:val="24"/>
          <w:highlight w:val="yellow"/>
        </w:rPr>
        <w:t>[R2]</w:t>
      </w:r>
      <w:r w:rsidRPr="00D93671">
        <w:rPr>
          <w:rFonts w:ascii="Times New Roman" w:hAnsi="Times New Roman"/>
          <w:b w:val="0"/>
          <w:szCs w:val="24"/>
        </w:rPr>
        <w:t>.</w:t>
      </w:r>
    </w:p>
    <w:p w14:paraId="1F3A6CF5" w14:textId="507BFA77" w:rsidR="004C4F6B" w:rsidRPr="00D93671" w:rsidRDefault="004C4F6B" w:rsidP="004C4F6B">
      <w:pPr>
        <w:pStyle w:val="TH"/>
        <w:numPr>
          <w:ilvl w:val="0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t>Intel:</w:t>
      </w:r>
    </w:p>
    <w:p w14:paraId="3F448D5C" w14:textId="535123B3" w:rsidR="00631F43" w:rsidRPr="00D93671" w:rsidRDefault="00DC2955" w:rsidP="00631F43">
      <w:pPr>
        <w:pStyle w:val="TH"/>
        <w:numPr>
          <w:ilvl w:val="1"/>
          <w:numId w:val="20"/>
        </w:numPr>
        <w:jc w:val="left"/>
        <w:rPr>
          <w:rFonts w:ascii="Times New Roman" w:hAnsi="Times New Roman"/>
          <w:b w:val="0"/>
          <w:szCs w:val="24"/>
        </w:rPr>
      </w:pPr>
      <w:hyperlink r:id="rId16" w:history="1">
        <w:r w:rsidR="00631F43" w:rsidRPr="00D93671">
          <w:rPr>
            <w:rStyle w:val="Hyperlink"/>
            <w:rFonts w:ascii="Times New Roman" w:hAnsi="Times New Roman"/>
            <w:b w:val="0"/>
            <w:szCs w:val="24"/>
          </w:rPr>
          <w:t>https://newsroom.intel.com/wp-content/uploads/sites/11/2018/01/intel-studios-fact-sheet.pdf</w:t>
        </w:r>
      </w:hyperlink>
    </w:p>
    <w:p w14:paraId="14E3D876" w14:textId="61EA124D" w:rsidR="004E0027" w:rsidRDefault="004E0027" w:rsidP="004E0027">
      <w:pPr>
        <w:pStyle w:val="TH"/>
        <w:numPr>
          <w:ilvl w:val="1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t>10,000-square-foot</w:t>
      </w:r>
      <w:r w:rsidR="00AC2AEF" w:rsidRPr="00D93671">
        <w:rPr>
          <w:rFonts w:ascii="Times New Roman" w:hAnsi="Times New Roman"/>
          <w:b w:val="0"/>
          <w:szCs w:val="24"/>
        </w:rPr>
        <w:t xml:space="preserve"> volumetric capture studio in Los Angeles</w:t>
      </w:r>
      <w:r w:rsidR="00155B0A">
        <w:rPr>
          <w:rFonts w:ascii="Times New Roman" w:hAnsi="Times New Roman"/>
          <w:b w:val="0"/>
          <w:szCs w:val="24"/>
        </w:rPr>
        <w:t xml:space="preserve"> introduced in CES 2018.</w:t>
      </w:r>
    </w:p>
    <w:p w14:paraId="5322DBDA" w14:textId="053F2A90" w:rsidR="00155B0A" w:rsidRPr="00155B0A" w:rsidRDefault="00155B0A" w:rsidP="00155B0A">
      <w:pPr>
        <w:pStyle w:val="TH"/>
        <w:numPr>
          <w:ilvl w:val="2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t xml:space="preserve">Intro video: </w:t>
      </w:r>
      <w:hyperlink r:id="rId17" w:history="1">
        <w:r w:rsidRPr="00D93671">
          <w:rPr>
            <w:rStyle w:val="Hyperlink"/>
            <w:rFonts w:ascii="Times New Roman" w:hAnsi="Times New Roman"/>
            <w:b w:val="0"/>
            <w:szCs w:val="24"/>
          </w:rPr>
          <w:t>https://youtu.be/nd6vrSL7i1s</w:t>
        </w:r>
      </w:hyperlink>
    </w:p>
    <w:p w14:paraId="7A2BC75A" w14:textId="2BE87919" w:rsidR="00FE708F" w:rsidRDefault="004E0027" w:rsidP="00155B0A">
      <w:pPr>
        <w:pStyle w:val="TH"/>
        <w:numPr>
          <w:ilvl w:val="1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t xml:space="preserve">96 </w:t>
      </w:r>
      <w:r w:rsidR="00631F43" w:rsidRPr="00D93671">
        <w:rPr>
          <w:rFonts w:ascii="Times New Roman" w:hAnsi="Times New Roman"/>
          <w:b w:val="0"/>
          <w:szCs w:val="24"/>
        </w:rPr>
        <w:t xml:space="preserve">high-resolution </w:t>
      </w:r>
      <w:r w:rsidRPr="00D93671">
        <w:rPr>
          <w:rFonts w:ascii="Times New Roman" w:hAnsi="Times New Roman"/>
          <w:b w:val="0"/>
          <w:szCs w:val="24"/>
        </w:rPr>
        <w:t>5K cameras</w:t>
      </w:r>
      <w:r w:rsidR="00155B0A">
        <w:rPr>
          <w:rFonts w:ascii="Times New Roman" w:hAnsi="Times New Roman"/>
          <w:b w:val="0"/>
          <w:szCs w:val="24"/>
        </w:rPr>
        <w:t xml:space="preserve"> </w:t>
      </w:r>
      <w:r w:rsidR="00FE708F" w:rsidRPr="00155B0A">
        <w:rPr>
          <w:rFonts w:ascii="Times New Roman" w:hAnsi="Times New Roman"/>
          <w:b w:val="0"/>
          <w:szCs w:val="24"/>
        </w:rPr>
        <w:t>send</w:t>
      </w:r>
      <w:r w:rsidR="00155B0A">
        <w:rPr>
          <w:rFonts w:ascii="Times New Roman" w:hAnsi="Times New Roman"/>
          <w:b w:val="0"/>
          <w:szCs w:val="24"/>
        </w:rPr>
        <w:t>ing</w:t>
      </w:r>
      <w:r w:rsidR="00FE708F" w:rsidRPr="00155B0A">
        <w:rPr>
          <w:rFonts w:ascii="Times New Roman" w:hAnsi="Times New Roman"/>
          <w:b w:val="0"/>
          <w:szCs w:val="24"/>
        </w:rPr>
        <w:t xml:space="preserve"> captured volumetric content over 5 miles of </w:t>
      </w:r>
      <w:proofErr w:type="spellStart"/>
      <w:r w:rsidR="00FE708F" w:rsidRPr="00155B0A">
        <w:rPr>
          <w:rFonts w:ascii="Times New Roman" w:hAnsi="Times New Roman"/>
          <w:b w:val="0"/>
          <w:szCs w:val="24"/>
        </w:rPr>
        <w:t>fiber</w:t>
      </w:r>
      <w:proofErr w:type="spellEnd"/>
      <w:r w:rsidR="00FE708F" w:rsidRPr="00155B0A">
        <w:rPr>
          <w:rFonts w:ascii="Times New Roman" w:hAnsi="Times New Roman"/>
          <w:b w:val="0"/>
          <w:szCs w:val="24"/>
        </w:rPr>
        <w:t xml:space="preserve">-optic cable to more than 90 Intel-powered servers </w:t>
      </w:r>
      <w:r w:rsidR="00631F43" w:rsidRPr="00155B0A">
        <w:rPr>
          <w:rFonts w:ascii="Times New Roman" w:hAnsi="Times New Roman"/>
          <w:b w:val="0"/>
          <w:szCs w:val="24"/>
        </w:rPr>
        <w:t>processing about 6 TB/min.</w:t>
      </w:r>
    </w:p>
    <w:p w14:paraId="107A8CCD" w14:textId="4162E7AA" w:rsidR="00155B0A" w:rsidRDefault="00155B0A" w:rsidP="00155B0A">
      <w:pPr>
        <w:pStyle w:val="TH"/>
        <w:numPr>
          <w:ilvl w:val="1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155B0A">
        <w:rPr>
          <w:rFonts w:ascii="Times New Roman" w:hAnsi="Times New Roman"/>
          <w:b w:val="0"/>
          <w:szCs w:val="24"/>
        </w:rPr>
        <w:t>'Grease' at 40: Volumetric Capture at Intel Studios Celebrates Iconic Movie</w:t>
      </w:r>
      <w:r>
        <w:rPr>
          <w:rFonts w:ascii="Times New Roman" w:hAnsi="Times New Roman"/>
          <w:b w:val="0"/>
          <w:szCs w:val="24"/>
        </w:rPr>
        <w:t>:</w:t>
      </w:r>
    </w:p>
    <w:p w14:paraId="0A5E3FCD" w14:textId="239A472F" w:rsidR="00155B0A" w:rsidRPr="00155B0A" w:rsidRDefault="00DC2955" w:rsidP="00155B0A">
      <w:pPr>
        <w:pStyle w:val="TH"/>
        <w:numPr>
          <w:ilvl w:val="2"/>
          <w:numId w:val="20"/>
        </w:numPr>
        <w:jc w:val="left"/>
        <w:rPr>
          <w:rFonts w:ascii="Times New Roman" w:hAnsi="Times New Roman"/>
          <w:b w:val="0"/>
          <w:szCs w:val="24"/>
        </w:rPr>
      </w:pPr>
      <w:hyperlink r:id="rId18" w:history="1">
        <w:r w:rsidR="00155B0A" w:rsidRPr="00155B0A">
          <w:rPr>
            <w:rStyle w:val="Hyperlink"/>
            <w:rFonts w:ascii="Times New Roman" w:hAnsi="Times New Roman"/>
            <w:b w:val="0"/>
            <w:szCs w:val="24"/>
          </w:rPr>
          <w:t>https://youtu.be/G0XUgnPl9KQ</w:t>
        </w:r>
      </w:hyperlink>
    </w:p>
    <w:p w14:paraId="2D77F95C" w14:textId="105567EA" w:rsidR="00B51DB0" w:rsidRPr="00D93671" w:rsidRDefault="004C4F6B" w:rsidP="00B51DB0">
      <w:pPr>
        <w:pStyle w:val="TH"/>
        <w:numPr>
          <w:ilvl w:val="0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t>Jaunt</w:t>
      </w:r>
      <w:r w:rsidR="004E0027" w:rsidRPr="00D93671">
        <w:rPr>
          <w:rFonts w:ascii="Times New Roman" w:hAnsi="Times New Roman"/>
          <w:b w:val="0"/>
          <w:szCs w:val="24"/>
        </w:rPr>
        <w:t xml:space="preserve"> XR-Cast</w:t>
      </w:r>
      <w:r w:rsidR="00B51DB0" w:rsidRPr="00D93671">
        <w:rPr>
          <w:rFonts w:ascii="Times New Roman" w:hAnsi="Times New Roman"/>
          <w:b w:val="0"/>
          <w:szCs w:val="24"/>
        </w:rPr>
        <w:t xml:space="preserve">: </w:t>
      </w:r>
    </w:p>
    <w:p w14:paraId="183CCD59" w14:textId="6F0CA47C" w:rsidR="003A676A" w:rsidRPr="00D93671" w:rsidRDefault="00DC2955" w:rsidP="004E0027">
      <w:pPr>
        <w:pStyle w:val="TH"/>
        <w:numPr>
          <w:ilvl w:val="1"/>
          <w:numId w:val="20"/>
        </w:numPr>
        <w:jc w:val="left"/>
        <w:rPr>
          <w:rFonts w:ascii="Times New Roman" w:hAnsi="Times New Roman"/>
          <w:szCs w:val="24"/>
          <w:lang w:val="en-US"/>
        </w:rPr>
      </w:pPr>
      <w:hyperlink r:id="rId19" w:history="1">
        <w:r w:rsidR="003A676A" w:rsidRPr="00D93671">
          <w:rPr>
            <w:rStyle w:val="Hyperlink"/>
            <w:rFonts w:ascii="Times New Roman" w:hAnsi="Times New Roman"/>
            <w:b w:val="0"/>
            <w:szCs w:val="24"/>
          </w:rPr>
          <w:t>https://www.jauntxr.com/xr-cast/</w:t>
        </w:r>
      </w:hyperlink>
    </w:p>
    <w:p w14:paraId="170BB330" w14:textId="5A8401AB" w:rsidR="004E0027" w:rsidRPr="00D93671" w:rsidRDefault="00935201" w:rsidP="004E0027">
      <w:pPr>
        <w:pStyle w:val="TH"/>
        <w:numPr>
          <w:ilvl w:val="1"/>
          <w:numId w:val="20"/>
        </w:numPr>
        <w:jc w:val="left"/>
        <w:rPr>
          <w:rFonts w:ascii="Times New Roman" w:hAnsi="Times New Roman"/>
          <w:szCs w:val="24"/>
          <w:lang w:val="en-US"/>
        </w:rPr>
      </w:pPr>
      <w:r>
        <w:rPr>
          <w:rFonts w:ascii="Times New Roman" w:hAnsi="Times New Roman"/>
          <w:b w:val="0"/>
          <w:szCs w:val="24"/>
        </w:rPr>
        <w:t>A</w:t>
      </w:r>
      <w:r w:rsidR="004E0027" w:rsidRPr="00D93671">
        <w:rPr>
          <w:rFonts w:ascii="Times New Roman" w:hAnsi="Times New Roman"/>
          <w:b w:val="0"/>
          <w:szCs w:val="24"/>
        </w:rPr>
        <w:t xml:space="preserve">n array of </w:t>
      </w:r>
      <w:r w:rsidR="004E0027" w:rsidRPr="00D93671">
        <w:rPr>
          <w:rFonts w:ascii="Times New Roman" w:hAnsi="Times New Roman"/>
          <w:b w:val="0"/>
          <w:szCs w:val="24"/>
          <w:lang w:val="en-US"/>
        </w:rPr>
        <w:t>six Intel RealSense</w:t>
      </w:r>
      <w:r w:rsidR="00B51DB0" w:rsidRPr="00D93671">
        <w:rPr>
          <w:rFonts w:ascii="Times New Roman" w:hAnsi="Times New Roman"/>
          <w:b w:val="0"/>
          <w:szCs w:val="24"/>
          <w:lang w:val="en-US"/>
        </w:rPr>
        <w:t xml:space="preserve"> depth</w:t>
      </w:r>
      <w:r w:rsidR="004E0027" w:rsidRPr="00D93671">
        <w:rPr>
          <w:rFonts w:ascii="Times New Roman" w:hAnsi="Times New Roman"/>
          <w:b w:val="0"/>
          <w:szCs w:val="24"/>
          <w:lang w:val="en-US"/>
        </w:rPr>
        <w:t xml:space="preserve"> cameras attached to mounting stands.</w:t>
      </w:r>
    </w:p>
    <w:p w14:paraId="2238E921" w14:textId="61143D91" w:rsidR="004E0027" w:rsidRPr="00D93671" w:rsidRDefault="004E0027" w:rsidP="004E0027">
      <w:pPr>
        <w:pStyle w:val="TH"/>
        <w:numPr>
          <w:ilvl w:val="1"/>
          <w:numId w:val="20"/>
        </w:numPr>
        <w:jc w:val="left"/>
        <w:rPr>
          <w:rFonts w:ascii="Times New Roman" w:hAnsi="Times New Roman"/>
          <w:b w:val="0"/>
          <w:szCs w:val="24"/>
        </w:rPr>
      </w:pPr>
      <w:r w:rsidRPr="00D93671">
        <w:rPr>
          <w:rFonts w:ascii="Times New Roman" w:hAnsi="Times New Roman"/>
          <w:b w:val="0"/>
          <w:szCs w:val="24"/>
        </w:rPr>
        <w:lastRenderedPageBreak/>
        <w:t>Real-time capture with low-footprint hardware; however, quality seems to be not on par with captures from dedicated volumetric studios. Lots of holes in the content and a small capture volume.</w:t>
      </w:r>
    </w:p>
    <w:p w14:paraId="2FA09C84" w14:textId="6460728D" w:rsidR="00875515" w:rsidRPr="00D93671" w:rsidRDefault="004E0027" w:rsidP="00875515">
      <w:pPr>
        <w:pStyle w:val="TH"/>
        <w:numPr>
          <w:ilvl w:val="1"/>
          <w:numId w:val="20"/>
        </w:numPr>
        <w:jc w:val="left"/>
        <w:rPr>
          <w:rStyle w:val="Hyperlink"/>
          <w:rFonts w:ascii="Times New Roman" w:hAnsi="Times New Roman"/>
          <w:b w:val="0"/>
          <w:color w:val="auto"/>
          <w:szCs w:val="24"/>
          <w:u w:val="none"/>
          <w:lang w:val="de-DE"/>
        </w:rPr>
      </w:pPr>
      <w:r w:rsidRPr="00D93671">
        <w:rPr>
          <w:rFonts w:ascii="Times New Roman" w:hAnsi="Times New Roman"/>
          <w:b w:val="0"/>
          <w:szCs w:val="24"/>
          <w:lang w:val="de-DE"/>
        </w:rPr>
        <w:t xml:space="preserve">Demo </w:t>
      </w:r>
      <w:proofErr w:type="spellStart"/>
      <w:r w:rsidRPr="00D93671">
        <w:rPr>
          <w:rFonts w:ascii="Times New Roman" w:hAnsi="Times New Roman"/>
          <w:b w:val="0"/>
          <w:szCs w:val="24"/>
          <w:lang w:val="de-DE"/>
        </w:rPr>
        <w:t>video</w:t>
      </w:r>
      <w:proofErr w:type="spellEnd"/>
      <w:r w:rsidRPr="00D93671">
        <w:rPr>
          <w:rFonts w:ascii="Times New Roman" w:hAnsi="Times New Roman"/>
          <w:b w:val="0"/>
          <w:szCs w:val="24"/>
          <w:lang w:val="de-DE"/>
        </w:rPr>
        <w:t xml:space="preserve">: </w:t>
      </w:r>
      <w:r w:rsidR="00DC2955">
        <w:fldChar w:fldCharType="begin"/>
      </w:r>
      <w:r w:rsidR="00DC2955" w:rsidRPr="00822253">
        <w:rPr>
          <w:lang w:val="de-DE"/>
        </w:rPr>
        <w:instrText xml:space="preserve"> HYPERLINK "https://youtu.be/sJDLiB5wunQ" </w:instrText>
      </w:r>
      <w:r w:rsidR="00DC2955">
        <w:fldChar w:fldCharType="separate"/>
      </w:r>
      <w:r w:rsidRPr="00D93671">
        <w:rPr>
          <w:rStyle w:val="Hyperlink"/>
          <w:rFonts w:ascii="Times New Roman" w:hAnsi="Times New Roman"/>
          <w:b w:val="0"/>
          <w:szCs w:val="24"/>
          <w:lang w:val="de-DE"/>
        </w:rPr>
        <w:t>https://youtu.be/sJDLiB5wunQ</w:t>
      </w:r>
      <w:r w:rsidR="00DC2955">
        <w:rPr>
          <w:rStyle w:val="Hyperlink"/>
          <w:rFonts w:ascii="Times New Roman" w:hAnsi="Times New Roman"/>
          <w:b w:val="0"/>
          <w:szCs w:val="24"/>
          <w:lang w:val="de-DE"/>
        </w:rPr>
        <w:fldChar w:fldCharType="end"/>
      </w:r>
    </w:p>
    <w:p w14:paraId="631775B2" w14:textId="77777777" w:rsidR="00D93671" w:rsidRPr="00D93671" w:rsidRDefault="00D93671" w:rsidP="00D93671">
      <w:pPr>
        <w:pStyle w:val="TH"/>
        <w:ind w:left="1440"/>
        <w:jc w:val="left"/>
        <w:rPr>
          <w:rFonts w:ascii="Times New Roman" w:hAnsi="Times New Roman"/>
          <w:b w:val="0"/>
          <w:szCs w:val="24"/>
          <w:lang w:val="de-DE"/>
        </w:rPr>
      </w:pPr>
    </w:p>
    <w:p w14:paraId="4EE769A9" w14:textId="134A180C" w:rsidR="00EE4640" w:rsidRDefault="00EE4640" w:rsidP="00EE4640">
      <w:pPr>
        <w:pStyle w:val="Heading1"/>
      </w:pPr>
      <w:r>
        <w:t>Proposal</w:t>
      </w:r>
    </w:p>
    <w:p w14:paraId="1C893CDC" w14:textId="6502164B" w:rsidR="00DD475B" w:rsidRDefault="00DD475B" w:rsidP="00DD475B">
      <w:pPr>
        <w:rPr>
          <w:lang w:val="en-US"/>
        </w:rPr>
      </w:pPr>
      <w:r>
        <w:rPr>
          <w:lang w:val="en-US"/>
        </w:rPr>
        <w:t>It is proposed to include the inf</w:t>
      </w:r>
      <w:r w:rsidR="00066EDB">
        <w:rPr>
          <w:lang w:val="en-US"/>
        </w:rPr>
        <w:t xml:space="preserve">ormation in Section 2 of this document to the </w:t>
      </w:r>
      <w:r w:rsidR="00595BDE">
        <w:rPr>
          <w:lang w:val="en-US"/>
        </w:rPr>
        <w:t xml:space="preserve">next version of the </w:t>
      </w:r>
      <w:r w:rsidR="00066EDB">
        <w:rPr>
          <w:lang w:val="en-US"/>
        </w:rPr>
        <w:t>Permanent Docum</w:t>
      </w:r>
      <w:r w:rsidR="00875515">
        <w:rPr>
          <w:lang w:val="en-US"/>
        </w:rPr>
        <w:t>e</w:t>
      </w:r>
      <w:r w:rsidR="00066EDB">
        <w:rPr>
          <w:lang w:val="en-US"/>
        </w:rPr>
        <w:t>nt</w:t>
      </w:r>
      <w:r w:rsidR="00FB1E11">
        <w:rPr>
          <w:lang w:val="en-US"/>
        </w:rPr>
        <w:t xml:space="preserve"> and later extract the necessary information for</w:t>
      </w:r>
      <w:r w:rsidR="00190D2D">
        <w:rPr>
          <w:lang w:val="en-US"/>
        </w:rPr>
        <w:t xml:space="preserve"> inclusion into</w:t>
      </w:r>
      <w:r w:rsidR="00FB1E11">
        <w:rPr>
          <w:lang w:val="en-US"/>
        </w:rPr>
        <w:t xml:space="preserve"> </w:t>
      </w:r>
      <w:r w:rsidR="00190D2D">
        <w:rPr>
          <w:lang w:val="en-US"/>
        </w:rPr>
        <w:t>Clause 4.2.3 “Capturing Systems and Production”</w:t>
      </w:r>
      <w:r w:rsidR="00E23310">
        <w:rPr>
          <w:lang w:val="en-US"/>
        </w:rPr>
        <w:t xml:space="preserve"> in </w:t>
      </w:r>
      <w:r w:rsidR="00FB1E11">
        <w:rPr>
          <w:lang w:val="en-US"/>
        </w:rPr>
        <w:t>TR 26.928.</w:t>
      </w:r>
    </w:p>
    <w:p w14:paraId="790FF180" w14:textId="42390E33" w:rsidR="003E2378" w:rsidRPr="003E2378" w:rsidRDefault="003E2378" w:rsidP="0019603F">
      <w:pPr>
        <w:rPr>
          <w:rFonts w:ascii="Arial" w:hAnsi="Arial" w:cs="Arial"/>
          <w:sz w:val="22"/>
          <w:szCs w:val="22"/>
          <w:lang w:val="en-US"/>
        </w:rPr>
      </w:pPr>
    </w:p>
    <w:p w14:paraId="21E28023" w14:textId="37803315" w:rsidR="003E2378" w:rsidRPr="003E2378" w:rsidRDefault="003E2378" w:rsidP="00875515">
      <w:pPr>
        <w:pStyle w:val="Heading1"/>
      </w:pPr>
      <w:r w:rsidRPr="003E2378">
        <w:t>References</w:t>
      </w:r>
    </w:p>
    <w:p w14:paraId="1C4AACEA" w14:textId="1D01BCF4" w:rsidR="0019603F" w:rsidRPr="003E2378" w:rsidRDefault="003E2378" w:rsidP="0019603F">
      <w:pPr>
        <w:rPr>
          <w:rFonts w:ascii="Arial" w:hAnsi="Arial" w:cs="Arial"/>
          <w:sz w:val="22"/>
          <w:szCs w:val="22"/>
          <w:lang w:val="en-US"/>
        </w:rPr>
      </w:pPr>
      <w:r w:rsidRPr="003E2378">
        <w:rPr>
          <w:rFonts w:ascii="Arial" w:hAnsi="Arial" w:cs="Arial"/>
          <w:sz w:val="22"/>
          <w:szCs w:val="22"/>
          <w:lang w:val="de-DE"/>
        </w:rPr>
        <w:t xml:space="preserve">[R1] Ebner, T., Feldmann, I., Renault, S., </w:t>
      </w:r>
      <w:proofErr w:type="spellStart"/>
      <w:r w:rsidRPr="003E2378">
        <w:rPr>
          <w:rFonts w:ascii="Arial" w:hAnsi="Arial" w:cs="Arial"/>
          <w:sz w:val="22"/>
          <w:szCs w:val="22"/>
          <w:lang w:val="de-DE"/>
        </w:rPr>
        <w:t>Schreer</w:t>
      </w:r>
      <w:proofErr w:type="spellEnd"/>
      <w:r w:rsidRPr="003E2378">
        <w:rPr>
          <w:rFonts w:ascii="Arial" w:hAnsi="Arial" w:cs="Arial"/>
          <w:sz w:val="22"/>
          <w:szCs w:val="22"/>
          <w:lang w:val="de-DE"/>
        </w:rPr>
        <w:t xml:space="preserve">, O., &amp; Eisert, P. (2017). </w:t>
      </w:r>
      <w:r w:rsidRPr="003E2378">
        <w:rPr>
          <w:rFonts w:ascii="Arial" w:hAnsi="Arial" w:cs="Arial"/>
          <w:sz w:val="22"/>
          <w:szCs w:val="22"/>
          <w:lang w:val="en-US"/>
        </w:rPr>
        <w:t>Multi</w:t>
      </w:r>
      <w:r w:rsidRPr="003E2378">
        <w:rPr>
          <w:rFonts w:ascii="Cambria Math" w:hAnsi="Cambria Math" w:cs="Cambria Math"/>
          <w:sz w:val="22"/>
          <w:szCs w:val="22"/>
          <w:lang w:val="en-US"/>
        </w:rPr>
        <w:t>‐</w:t>
      </w:r>
      <w:r w:rsidRPr="003E2378">
        <w:rPr>
          <w:rFonts w:ascii="Arial" w:hAnsi="Arial" w:cs="Arial"/>
          <w:sz w:val="22"/>
          <w:szCs w:val="22"/>
          <w:lang w:val="en-US"/>
        </w:rPr>
        <w:t>view reconstruction of dynamic real</w:t>
      </w:r>
      <w:r w:rsidRPr="003E2378">
        <w:rPr>
          <w:rFonts w:ascii="Cambria Math" w:hAnsi="Cambria Math" w:cs="Cambria Math"/>
          <w:sz w:val="22"/>
          <w:szCs w:val="22"/>
          <w:lang w:val="en-US"/>
        </w:rPr>
        <w:t>‐</w:t>
      </w:r>
      <w:r w:rsidRPr="003E2378">
        <w:rPr>
          <w:rFonts w:ascii="Arial" w:hAnsi="Arial" w:cs="Arial"/>
          <w:sz w:val="22"/>
          <w:szCs w:val="22"/>
          <w:lang w:val="en-US"/>
        </w:rPr>
        <w:t>world objects and their integration in augmented and virtual reality applications. </w:t>
      </w:r>
      <w:r w:rsidRPr="003E2378">
        <w:rPr>
          <w:rFonts w:ascii="Arial" w:hAnsi="Arial" w:cs="Arial"/>
          <w:i/>
          <w:iCs/>
          <w:sz w:val="22"/>
          <w:szCs w:val="22"/>
          <w:lang w:val="en-US"/>
        </w:rPr>
        <w:t>Journal of the Society for Information Display</w:t>
      </w:r>
      <w:r w:rsidRPr="003E2378">
        <w:rPr>
          <w:rFonts w:ascii="Arial" w:hAnsi="Arial" w:cs="Arial"/>
          <w:sz w:val="22"/>
          <w:szCs w:val="22"/>
          <w:lang w:val="en-US"/>
        </w:rPr>
        <w:t>, </w:t>
      </w:r>
      <w:r w:rsidRPr="003E2378">
        <w:rPr>
          <w:rFonts w:ascii="Arial" w:hAnsi="Arial" w:cs="Arial"/>
          <w:i/>
          <w:iCs/>
          <w:sz w:val="22"/>
          <w:szCs w:val="22"/>
          <w:lang w:val="en-US"/>
        </w:rPr>
        <w:t>25</w:t>
      </w:r>
      <w:r w:rsidRPr="003E2378">
        <w:rPr>
          <w:rFonts w:ascii="Arial" w:hAnsi="Arial" w:cs="Arial"/>
          <w:sz w:val="22"/>
          <w:szCs w:val="22"/>
          <w:lang w:val="en-US"/>
        </w:rPr>
        <w:t>(3), 151-157.</w:t>
      </w:r>
    </w:p>
    <w:p w14:paraId="65865AC1" w14:textId="4C347383" w:rsidR="00FD20EB" w:rsidRDefault="003E2378" w:rsidP="003E2378">
      <w:pPr>
        <w:rPr>
          <w:rFonts w:ascii="Arial" w:hAnsi="Arial" w:cs="Arial"/>
          <w:sz w:val="22"/>
          <w:szCs w:val="22"/>
          <w:lang w:val="en-US"/>
        </w:rPr>
      </w:pPr>
      <w:r w:rsidRPr="003E2378">
        <w:rPr>
          <w:rFonts w:ascii="Arial" w:hAnsi="Arial" w:cs="Arial"/>
          <w:sz w:val="22"/>
          <w:szCs w:val="22"/>
          <w:lang w:val="en-US"/>
        </w:rPr>
        <w:t xml:space="preserve">[R2] Collet, A., Chuang, M., Sweeney, P., Gillett, D., </w:t>
      </w:r>
      <w:proofErr w:type="spellStart"/>
      <w:r w:rsidRPr="003E2378">
        <w:rPr>
          <w:rFonts w:ascii="Arial" w:hAnsi="Arial" w:cs="Arial"/>
          <w:sz w:val="22"/>
          <w:szCs w:val="22"/>
          <w:lang w:val="en-US"/>
        </w:rPr>
        <w:t>Evseev</w:t>
      </w:r>
      <w:proofErr w:type="spellEnd"/>
      <w:r w:rsidRPr="003E2378">
        <w:rPr>
          <w:rFonts w:ascii="Arial" w:hAnsi="Arial" w:cs="Arial"/>
          <w:sz w:val="22"/>
          <w:szCs w:val="22"/>
          <w:lang w:val="en-US"/>
        </w:rPr>
        <w:t xml:space="preserve">, D., Calabrese, D., ... &amp; Sullivan, S. (2015). High-quality </w:t>
      </w:r>
      <w:proofErr w:type="spellStart"/>
      <w:r w:rsidRPr="003E2378">
        <w:rPr>
          <w:rFonts w:ascii="Arial" w:hAnsi="Arial" w:cs="Arial"/>
          <w:sz w:val="22"/>
          <w:szCs w:val="22"/>
          <w:lang w:val="en-US"/>
        </w:rPr>
        <w:t>streamable</w:t>
      </w:r>
      <w:proofErr w:type="spellEnd"/>
      <w:r w:rsidRPr="003E2378">
        <w:rPr>
          <w:rFonts w:ascii="Arial" w:hAnsi="Arial" w:cs="Arial"/>
          <w:sz w:val="22"/>
          <w:szCs w:val="22"/>
          <w:lang w:val="en-US"/>
        </w:rPr>
        <w:t xml:space="preserve"> free-viewpoint video. </w:t>
      </w:r>
      <w:r w:rsidRPr="003E2378">
        <w:rPr>
          <w:rFonts w:ascii="Arial" w:hAnsi="Arial" w:cs="Arial"/>
          <w:i/>
          <w:iCs/>
          <w:sz w:val="22"/>
          <w:szCs w:val="22"/>
          <w:lang w:val="en-US"/>
        </w:rPr>
        <w:t>ACM Transactions on Graphics (</w:t>
      </w:r>
      <w:proofErr w:type="spellStart"/>
      <w:r w:rsidRPr="003E2378">
        <w:rPr>
          <w:rFonts w:ascii="Arial" w:hAnsi="Arial" w:cs="Arial"/>
          <w:i/>
          <w:iCs/>
          <w:sz w:val="22"/>
          <w:szCs w:val="22"/>
          <w:lang w:val="en-US"/>
        </w:rPr>
        <w:t>ToG</w:t>
      </w:r>
      <w:proofErr w:type="spellEnd"/>
      <w:r w:rsidRPr="003E2378">
        <w:rPr>
          <w:rFonts w:ascii="Arial" w:hAnsi="Arial" w:cs="Arial"/>
          <w:i/>
          <w:iCs/>
          <w:sz w:val="22"/>
          <w:szCs w:val="22"/>
          <w:lang w:val="en-US"/>
        </w:rPr>
        <w:t>)</w:t>
      </w:r>
      <w:r w:rsidRPr="003E2378">
        <w:rPr>
          <w:rFonts w:ascii="Arial" w:hAnsi="Arial" w:cs="Arial"/>
          <w:sz w:val="22"/>
          <w:szCs w:val="22"/>
          <w:lang w:val="en-US"/>
        </w:rPr>
        <w:t>, </w:t>
      </w:r>
      <w:r w:rsidRPr="003E2378">
        <w:rPr>
          <w:rFonts w:ascii="Arial" w:hAnsi="Arial" w:cs="Arial"/>
          <w:i/>
          <w:iCs/>
          <w:sz w:val="22"/>
          <w:szCs w:val="22"/>
          <w:lang w:val="en-US"/>
        </w:rPr>
        <w:t>34</w:t>
      </w:r>
      <w:r w:rsidRPr="003E2378">
        <w:rPr>
          <w:rFonts w:ascii="Arial" w:hAnsi="Arial" w:cs="Arial"/>
          <w:sz w:val="22"/>
          <w:szCs w:val="22"/>
          <w:lang w:val="en-US"/>
        </w:rPr>
        <w:t>(4), 69.</w:t>
      </w:r>
    </w:p>
    <w:p w14:paraId="0E8E3267" w14:textId="77777777" w:rsidR="00FD20EB" w:rsidRPr="003E2378" w:rsidRDefault="00FD20EB" w:rsidP="003E2378">
      <w:pPr>
        <w:rPr>
          <w:rFonts w:ascii="Arial" w:hAnsi="Arial" w:cs="Arial"/>
          <w:sz w:val="22"/>
          <w:szCs w:val="22"/>
          <w:lang w:val="en-US"/>
        </w:rPr>
      </w:pPr>
    </w:p>
    <w:bookmarkEnd w:id="0"/>
    <w:bookmarkEnd w:id="1"/>
    <w:p w14:paraId="3DA8AAAE" w14:textId="77777777" w:rsidR="00DB0203" w:rsidRPr="00696641" w:rsidRDefault="00DB0203" w:rsidP="00875515"/>
    <w:sectPr w:rsidR="00DB0203" w:rsidRPr="00696641">
      <w:headerReference w:type="even" r:id="rId20"/>
      <w:footerReference w:type="default" r:id="rId21"/>
      <w:footnotePr>
        <w:numRestart w:val="eachSect"/>
      </w:footnotePr>
      <w:pgSz w:w="11907" w:h="16840" w:code="9"/>
      <w:pgMar w:top="1418" w:right="1134" w:bottom="1134" w:left="1418" w:header="680" w:footer="567" w:gutter="0"/>
      <w:lnNumType w:countBy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EC8EF20" w14:textId="77777777" w:rsidR="00DC2955" w:rsidRDefault="00DC2955">
      <w:r>
        <w:separator/>
      </w:r>
    </w:p>
  </w:endnote>
  <w:endnote w:type="continuationSeparator" w:id="0">
    <w:p w14:paraId="612B8235" w14:textId="77777777" w:rsidR="00DC2955" w:rsidRDefault="00DC2955">
      <w:r>
        <w:continuationSeparator/>
      </w:r>
    </w:p>
  </w:endnote>
  <w:endnote w:type="continuationNotice" w:id="1">
    <w:p w14:paraId="71B20691" w14:textId="77777777" w:rsidR="00DC2955" w:rsidRDefault="00DC295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????">
    <w:altName w:val="MS Mincho"/>
    <w:panose1 w:val="020B0604020202020204"/>
    <w:charset w:val="80"/>
    <w:family w:val="auto"/>
    <w:pitch w:val="variable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Frutiger LT Com 45 Light">
    <w:panose1 w:val="020B0303030504020204"/>
    <w:charset w:val="4D"/>
    <w:family w:val="swiss"/>
    <w:pitch w:val="variable"/>
    <w:sig w:usb0="8000002F" w:usb1="5000204A" w:usb2="00000000" w:usb3="00000000" w:csb0="0000009B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9ACB5E" w14:textId="63558514" w:rsidR="0077634D" w:rsidRDefault="0077634D">
    <w:pPr>
      <w:pStyle w:val="Footer"/>
    </w:pPr>
    <w:r>
      <w:t xml:space="preserve">-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4F660D">
      <w:rPr>
        <w:rStyle w:val="PageNumber"/>
      </w:rPr>
      <w:t>7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4F660D">
      <w:rPr>
        <w:rStyle w:val="PageNumber"/>
      </w:rPr>
      <w:t>7</w:t>
    </w:r>
    <w:r>
      <w:rPr>
        <w:rStyle w:val="PageNumber"/>
      </w:rPr>
      <w:fldChar w:fldCharType="end"/>
    </w:r>
    <w:r>
      <w:rPr>
        <w:rStyle w:val="PageNumber"/>
      </w:rPr>
      <w:t xml:space="preserve"> -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B665ABC" w14:textId="77777777" w:rsidR="00DC2955" w:rsidRDefault="00DC2955">
      <w:r>
        <w:separator/>
      </w:r>
    </w:p>
  </w:footnote>
  <w:footnote w:type="continuationSeparator" w:id="0">
    <w:p w14:paraId="1D2F9FE9" w14:textId="77777777" w:rsidR="00DC2955" w:rsidRDefault="00DC2955">
      <w:r>
        <w:continuationSeparator/>
      </w:r>
    </w:p>
  </w:footnote>
  <w:footnote w:type="continuationNotice" w:id="1">
    <w:p w14:paraId="42B23BC0" w14:textId="77777777" w:rsidR="00DC2955" w:rsidRDefault="00DC2955">
      <w:pPr>
        <w:spacing w:after="0"/>
      </w:pPr>
    </w:p>
  </w:footnote>
  <w:footnote w:id="2">
    <w:p w14:paraId="2D6A417D" w14:textId="52946D2A" w:rsidR="00005C58" w:rsidRPr="00875515" w:rsidRDefault="00005C58" w:rsidP="00875515">
      <w:pPr>
        <w:pStyle w:val="FooterQP"/>
        <w:rPr>
          <w:lang w:val="de-DE"/>
        </w:rPr>
      </w:pPr>
      <w:r>
        <w:rPr>
          <w:rStyle w:val="FootnoteReference"/>
        </w:rPr>
        <w:footnoteRef/>
      </w:r>
      <w:r>
        <w:t xml:space="preserve"> </w:t>
      </w:r>
      <w:hyperlink r:id="rId1" w:history="1">
        <w:r w:rsidRPr="00005C58">
          <w:rPr>
            <w:rStyle w:val="Hyperlink"/>
          </w:rPr>
          <w:t>https://www.fx-center-babelsberg.com/</w:t>
        </w:r>
      </w:hyperlink>
    </w:p>
  </w:footnote>
  <w:footnote w:id="3">
    <w:p w14:paraId="66B48E8C" w14:textId="0EB37E94" w:rsidR="00BA23FC" w:rsidRPr="00875515" w:rsidRDefault="00BA23FC" w:rsidP="00875515">
      <w:pPr>
        <w:pStyle w:val="FooterQP"/>
        <w:rPr>
          <w:lang w:val="de-DE"/>
        </w:rPr>
      </w:pPr>
      <w:r w:rsidRPr="00BA23FC">
        <w:rPr>
          <w:rStyle w:val="FootnoteReference"/>
          <w:b/>
        </w:rPr>
        <w:footnoteRef/>
      </w:r>
      <w:r w:rsidRPr="00BA23FC">
        <w:t xml:space="preserve"> </w:t>
      </w:r>
      <w:hyperlink r:id="rId2" w:history="1">
        <w:r w:rsidRPr="004B6F53">
          <w:rPr>
            <w:rStyle w:val="Hyperlink"/>
            <w:lang w:val="de-DE"/>
          </w:rPr>
          <w:t>http://www.volucap.de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6413A2" w14:textId="77777777" w:rsidR="0077634D" w:rsidRDefault="0077634D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F2A0A574"/>
    <w:styleLink w:val="List1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right="1800" w:hanging="360"/>
      </w:pPr>
    </w:lvl>
  </w:abstractNum>
  <w:abstractNum w:abstractNumId="1" w15:restartNumberingAfterBreak="0">
    <w:nsid w:val="02CD27D4"/>
    <w:multiLevelType w:val="hybridMultilevel"/>
    <w:tmpl w:val="452641FE"/>
    <w:lvl w:ilvl="0" w:tplc="1F208C98">
      <w:start w:val="1"/>
      <w:numFmt w:val="decimal"/>
      <w:pStyle w:val="References"/>
      <w:lvlText w:val="[%1]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4137173"/>
    <w:multiLevelType w:val="hybridMultilevel"/>
    <w:tmpl w:val="353A5920"/>
    <w:lvl w:ilvl="0" w:tplc="7D4A0138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DB7099"/>
    <w:multiLevelType w:val="hybridMultilevel"/>
    <w:tmpl w:val="B0B0D35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E36CA5"/>
    <w:multiLevelType w:val="hybridMultilevel"/>
    <w:tmpl w:val="353A5920"/>
    <w:lvl w:ilvl="0" w:tplc="7D4A0138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C81108"/>
    <w:multiLevelType w:val="hybridMultilevel"/>
    <w:tmpl w:val="0BEA54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98920EA"/>
    <w:multiLevelType w:val="hybridMultilevel"/>
    <w:tmpl w:val="B314A2F6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C4E5928"/>
    <w:multiLevelType w:val="hybridMultilevel"/>
    <w:tmpl w:val="177AE2E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39140C70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953A538E">
      <w:start w:val="289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Times New Roman" w:hAnsi="Times New Roman" w:hint="default"/>
      </w:rPr>
    </w:lvl>
    <w:lvl w:ilvl="3" w:tplc="E5AA55A4" w:tentative="1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Times New Roman" w:hAnsi="Times New Roman" w:hint="default"/>
      </w:rPr>
    </w:lvl>
    <w:lvl w:ilvl="4" w:tplc="F7FAFD3A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Times New Roman" w:hAnsi="Times New Roman" w:hint="default"/>
      </w:rPr>
    </w:lvl>
    <w:lvl w:ilvl="5" w:tplc="1D62A894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Times New Roman" w:hAnsi="Times New Roman" w:hint="default"/>
      </w:rPr>
    </w:lvl>
    <w:lvl w:ilvl="6" w:tplc="A9326A92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Times New Roman" w:hAnsi="Times New Roman" w:hint="default"/>
      </w:rPr>
    </w:lvl>
    <w:lvl w:ilvl="7" w:tplc="005E7AD8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Times New Roman" w:hAnsi="Times New Roman" w:hint="default"/>
      </w:rPr>
    </w:lvl>
    <w:lvl w:ilvl="8" w:tplc="4F2CC7F2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Times New Roman" w:hAnsi="Times New Roman" w:hint="default"/>
      </w:rPr>
    </w:lvl>
  </w:abstractNum>
  <w:abstractNum w:abstractNumId="8" w15:restartNumberingAfterBreak="0">
    <w:nsid w:val="38A303EB"/>
    <w:multiLevelType w:val="hybridMultilevel"/>
    <w:tmpl w:val="F45E5F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FA6A03"/>
    <w:multiLevelType w:val="hybridMultilevel"/>
    <w:tmpl w:val="16287508"/>
    <w:lvl w:ilvl="0" w:tplc="652A9A46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A080627"/>
    <w:multiLevelType w:val="hybridMultilevel"/>
    <w:tmpl w:val="0EDECD16"/>
    <w:lvl w:ilvl="0" w:tplc="F3C67492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4D76360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  <w:color w:val="000000" w:themeColor="text1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5017C10"/>
    <w:multiLevelType w:val="hybridMultilevel"/>
    <w:tmpl w:val="832CAC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F80253C"/>
    <w:multiLevelType w:val="hybridMultilevel"/>
    <w:tmpl w:val="291A1CCC"/>
    <w:lvl w:ilvl="0" w:tplc="6B0C41B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10405E"/>
    <w:multiLevelType w:val="hybridMultilevel"/>
    <w:tmpl w:val="249000CC"/>
    <w:lvl w:ilvl="0" w:tplc="0284ED6E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39140C70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953A538E">
      <w:start w:val="289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Times New Roman" w:hAnsi="Times New Roman" w:hint="default"/>
      </w:rPr>
    </w:lvl>
    <w:lvl w:ilvl="3" w:tplc="E5AA55A4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Times New Roman" w:hAnsi="Times New Roman" w:hint="default"/>
      </w:rPr>
    </w:lvl>
    <w:lvl w:ilvl="4" w:tplc="F7FAFD3A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Times New Roman" w:hAnsi="Times New Roman" w:hint="default"/>
      </w:rPr>
    </w:lvl>
    <w:lvl w:ilvl="5" w:tplc="1D62A894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Times New Roman" w:hAnsi="Times New Roman" w:hint="default"/>
      </w:rPr>
    </w:lvl>
    <w:lvl w:ilvl="6" w:tplc="A9326A92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Times New Roman" w:hAnsi="Times New Roman" w:hint="default"/>
      </w:rPr>
    </w:lvl>
    <w:lvl w:ilvl="7" w:tplc="005E7AD8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Times New Roman" w:hAnsi="Times New Roman" w:hint="default"/>
      </w:rPr>
    </w:lvl>
    <w:lvl w:ilvl="8" w:tplc="4F2CC7F2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Times New Roman" w:hAnsi="Times New Roman" w:hint="default"/>
      </w:rPr>
    </w:lvl>
  </w:abstractNum>
  <w:abstractNum w:abstractNumId="15" w15:restartNumberingAfterBreak="0">
    <w:nsid w:val="646957C0"/>
    <w:multiLevelType w:val="hybridMultilevel"/>
    <w:tmpl w:val="5F22F3E4"/>
    <w:lvl w:ilvl="0" w:tplc="43B4CB3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BA37FE"/>
    <w:multiLevelType w:val="multilevel"/>
    <w:tmpl w:val="BA780100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tabs>
          <w:tab w:val="num" w:pos="1116"/>
        </w:tabs>
        <w:ind w:left="1116" w:hanging="576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6"/>
        </w:tabs>
        <w:ind w:left="726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2664"/>
        </w:tabs>
        <w:ind w:left="26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7" w15:restartNumberingAfterBreak="0">
    <w:nsid w:val="73886997"/>
    <w:multiLevelType w:val="hybridMultilevel"/>
    <w:tmpl w:val="F92EDE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7845599"/>
    <w:multiLevelType w:val="hybridMultilevel"/>
    <w:tmpl w:val="331062AE"/>
    <w:lvl w:ilvl="0" w:tplc="75B0534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84E084C"/>
    <w:multiLevelType w:val="hybridMultilevel"/>
    <w:tmpl w:val="353A5920"/>
    <w:lvl w:ilvl="0" w:tplc="7D4A0138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"/>
  </w:num>
  <w:num w:numId="3">
    <w:abstractNumId w:val="0"/>
  </w:num>
  <w:num w:numId="4">
    <w:abstractNumId w:val="7"/>
  </w:num>
  <w:num w:numId="5">
    <w:abstractNumId w:val="14"/>
  </w:num>
  <w:num w:numId="6">
    <w:abstractNumId w:val="17"/>
  </w:num>
  <w:num w:numId="7">
    <w:abstractNumId w:val="11"/>
  </w:num>
  <w:num w:numId="8">
    <w:abstractNumId w:val="8"/>
  </w:num>
  <w:num w:numId="9">
    <w:abstractNumId w:val="18"/>
  </w:num>
  <w:num w:numId="10">
    <w:abstractNumId w:val="3"/>
  </w:num>
  <w:num w:numId="11">
    <w:abstractNumId w:val="4"/>
  </w:num>
  <w:num w:numId="12">
    <w:abstractNumId w:val="19"/>
  </w:num>
  <w:num w:numId="13">
    <w:abstractNumId w:val="2"/>
  </w:num>
  <w:num w:numId="14">
    <w:abstractNumId w:val="5"/>
  </w:num>
  <w:num w:numId="15">
    <w:abstractNumId w:val="15"/>
  </w:num>
  <w:num w:numId="16">
    <w:abstractNumId w:val="13"/>
  </w:num>
  <w:num w:numId="17">
    <w:abstractNumId w:val="9"/>
  </w:num>
  <w:num w:numId="18">
    <w:abstractNumId w:val="6"/>
  </w:num>
  <w:num w:numId="19">
    <w:abstractNumId w:val="12"/>
  </w:num>
  <w:num w:numId="20">
    <w:abstractNumId w:val="1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4"/>
  <w:doNotDisplayPageBoundaries/>
  <w:printFractionalCharacterWidth/>
  <w:hideSpellingErrors/>
  <w:hideGrammaticalErrors/>
  <w:activeWritingStyle w:appName="MSWord" w:lang="en-US" w:vendorID="64" w:dllVersion="5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fr-FR" w:vendorID="64" w:dllVersion="6" w:nlCheck="1" w:checkStyle="1"/>
  <w:activeWritingStyle w:appName="MSWord" w:lang="en-AU" w:vendorID="64" w:dllVersion="6" w:nlCheck="1" w:checkStyle="1"/>
  <w:activeWritingStyle w:appName="MSWord" w:lang="fr-CH" w:vendorID="64" w:dllVersion="6" w:nlCheck="1" w:checkStyle="1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n-AU" w:vendorID="64" w:dllVersion="4096" w:nlCheck="1" w:checkStyle="0"/>
  <w:activeWritingStyle w:appName="MSWord" w:lang="de-DE" w:vendorID="64" w:dllVersion="4096" w:nlCheck="1" w:checkStyle="0"/>
  <w:activeWritingStyle w:appName="MSWord" w:lang="de-DE" w:vendorID="64" w:dllVersion="6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288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0srA0tDCxsDAyNTG2tDBW0lEKTi0uzszPAykwrgUAK5dqTiwAAAA="/>
  </w:docVars>
  <w:rsids>
    <w:rsidRoot w:val="00DE63B8"/>
    <w:rsid w:val="0000213C"/>
    <w:rsid w:val="00002DEC"/>
    <w:rsid w:val="00003A02"/>
    <w:rsid w:val="00005049"/>
    <w:rsid w:val="00005C58"/>
    <w:rsid w:val="000069EC"/>
    <w:rsid w:val="000139AA"/>
    <w:rsid w:val="000152D7"/>
    <w:rsid w:val="00020799"/>
    <w:rsid w:val="00021B23"/>
    <w:rsid w:val="000222E2"/>
    <w:rsid w:val="00025EE2"/>
    <w:rsid w:val="000261F3"/>
    <w:rsid w:val="00027E23"/>
    <w:rsid w:val="00031493"/>
    <w:rsid w:val="0003305E"/>
    <w:rsid w:val="0003312E"/>
    <w:rsid w:val="000341B8"/>
    <w:rsid w:val="000374F1"/>
    <w:rsid w:val="00037E39"/>
    <w:rsid w:val="00041DB1"/>
    <w:rsid w:val="000459F1"/>
    <w:rsid w:val="00046CC2"/>
    <w:rsid w:val="0005031C"/>
    <w:rsid w:val="00054E6B"/>
    <w:rsid w:val="000600A7"/>
    <w:rsid w:val="00065909"/>
    <w:rsid w:val="00066EDB"/>
    <w:rsid w:val="00067191"/>
    <w:rsid w:val="0007094B"/>
    <w:rsid w:val="0007222C"/>
    <w:rsid w:val="00073E77"/>
    <w:rsid w:val="000751B3"/>
    <w:rsid w:val="00076D85"/>
    <w:rsid w:val="0008235B"/>
    <w:rsid w:val="00084BB6"/>
    <w:rsid w:val="00092061"/>
    <w:rsid w:val="000935FC"/>
    <w:rsid w:val="00093D03"/>
    <w:rsid w:val="00094D14"/>
    <w:rsid w:val="00096055"/>
    <w:rsid w:val="000A1FE7"/>
    <w:rsid w:val="000A352D"/>
    <w:rsid w:val="000A4843"/>
    <w:rsid w:val="000B4425"/>
    <w:rsid w:val="000B5C68"/>
    <w:rsid w:val="000B6DE2"/>
    <w:rsid w:val="000C08AA"/>
    <w:rsid w:val="000C290B"/>
    <w:rsid w:val="000C355A"/>
    <w:rsid w:val="000C56EF"/>
    <w:rsid w:val="000C5A40"/>
    <w:rsid w:val="000D0C0F"/>
    <w:rsid w:val="000D1C47"/>
    <w:rsid w:val="000D38CC"/>
    <w:rsid w:val="000D4327"/>
    <w:rsid w:val="000D71FB"/>
    <w:rsid w:val="000E3550"/>
    <w:rsid w:val="000E37CF"/>
    <w:rsid w:val="000E5E3E"/>
    <w:rsid w:val="000F59BB"/>
    <w:rsid w:val="001004D3"/>
    <w:rsid w:val="001025E0"/>
    <w:rsid w:val="001029B9"/>
    <w:rsid w:val="00103677"/>
    <w:rsid w:val="0010583E"/>
    <w:rsid w:val="001062A0"/>
    <w:rsid w:val="00107A71"/>
    <w:rsid w:val="00110900"/>
    <w:rsid w:val="00115102"/>
    <w:rsid w:val="00116368"/>
    <w:rsid w:val="00120AFD"/>
    <w:rsid w:val="00120F34"/>
    <w:rsid w:val="001239AE"/>
    <w:rsid w:val="00125C04"/>
    <w:rsid w:val="00131558"/>
    <w:rsid w:val="001326ED"/>
    <w:rsid w:val="00134660"/>
    <w:rsid w:val="00141DB8"/>
    <w:rsid w:val="001436C1"/>
    <w:rsid w:val="001463E6"/>
    <w:rsid w:val="0014718D"/>
    <w:rsid w:val="0015342E"/>
    <w:rsid w:val="00153803"/>
    <w:rsid w:val="00153E2B"/>
    <w:rsid w:val="00155B0A"/>
    <w:rsid w:val="00157832"/>
    <w:rsid w:val="0016054D"/>
    <w:rsid w:val="001616DB"/>
    <w:rsid w:val="00163CCD"/>
    <w:rsid w:val="001656C1"/>
    <w:rsid w:val="0016583C"/>
    <w:rsid w:val="00165FCA"/>
    <w:rsid w:val="00167270"/>
    <w:rsid w:val="00170D6A"/>
    <w:rsid w:val="001728E5"/>
    <w:rsid w:val="001767E4"/>
    <w:rsid w:val="00176CE1"/>
    <w:rsid w:val="001800D4"/>
    <w:rsid w:val="00181F60"/>
    <w:rsid w:val="00183809"/>
    <w:rsid w:val="001853DB"/>
    <w:rsid w:val="001863FC"/>
    <w:rsid w:val="001875B8"/>
    <w:rsid w:val="00190D2D"/>
    <w:rsid w:val="0019523C"/>
    <w:rsid w:val="001957EE"/>
    <w:rsid w:val="0019603F"/>
    <w:rsid w:val="001962A1"/>
    <w:rsid w:val="001A2FA0"/>
    <w:rsid w:val="001B16E0"/>
    <w:rsid w:val="001B4ECB"/>
    <w:rsid w:val="001B603F"/>
    <w:rsid w:val="001C05E2"/>
    <w:rsid w:val="001C0C15"/>
    <w:rsid w:val="001C1BD1"/>
    <w:rsid w:val="001C2D7C"/>
    <w:rsid w:val="001C5A1F"/>
    <w:rsid w:val="001D4581"/>
    <w:rsid w:val="001D4F8A"/>
    <w:rsid w:val="001D7659"/>
    <w:rsid w:val="001E3021"/>
    <w:rsid w:val="001F05B7"/>
    <w:rsid w:val="001F0EC0"/>
    <w:rsid w:val="001F158F"/>
    <w:rsid w:val="001F2F13"/>
    <w:rsid w:val="001F35C7"/>
    <w:rsid w:val="001F6AD3"/>
    <w:rsid w:val="001F7062"/>
    <w:rsid w:val="001F756B"/>
    <w:rsid w:val="0020216E"/>
    <w:rsid w:val="00202300"/>
    <w:rsid w:val="002059F5"/>
    <w:rsid w:val="00207039"/>
    <w:rsid w:val="00211725"/>
    <w:rsid w:val="002121B5"/>
    <w:rsid w:val="002121E5"/>
    <w:rsid w:val="002136EB"/>
    <w:rsid w:val="00217603"/>
    <w:rsid w:val="00220508"/>
    <w:rsid w:val="002206E5"/>
    <w:rsid w:val="00221D6D"/>
    <w:rsid w:val="00222346"/>
    <w:rsid w:val="0022234F"/>
    <w:rsid w:val="00223205"/>
    <w:rsid w:val="00224720"/>
    <w:rsid w:val="002310B9"/>
    <w:rsid w:val="00231D1F"/>
    <w:rsid w:val="00232485"/>
    <w:rsid w:val="00233C86"/>
    <w:rsid w:val="00234A16"/>
    <w:rsid w:val="00236661"/>
    <w:rsid w:val="0024179C"/>
    <w:rsid w:val="00242942"/>
    <w:rsid w:val="00250058"/>
    <w:rsid w:val="0025669B"/>
    <w:rsid w:val="00260225"/>
    <w:rsid w:val="002661CF"/>
    <w:rsid w:val="002667E2"/>
    <w:rsid w:val="00266E7E"/>
    <w:rsid w:val="00273332"/>
    <w:rsid w:val="0027565C"/>
    <w:rsid w:val="00275B53"/>
    <w:rsid w:val="00277DEF"/>
    <w:rsid w:val="00282941"/>
    <w:rsid w:val="00282A0F"/>
    <w:rsid w:val="002834CF"/>
    <w:rsid w:val="002855A5"/>
    <w:rsid w:val="0028760E"/>
    <w:rsid w:val="002935DC"/>
    <w:rsid w:val="00293BB2"/>
    <w:rsid w:val="00294496"/>
    <w:rsid w:val="002959F8"/>
    <w:rsid w:val="00295D18"/>
    <w:rsid w:val="002A0BC8"/>
    <w:rsid w:val="002A522F"/>
    <w:rsid w:val="002A600A"/>
    <w:rsid w:val="002A6A9D"/>
    <w:rsid w:val="002B3E24"/>
    <w:rsid w:val="002B3EB1"/>
    <w:rsid w:val="002B4250"/>
    <w:rsid w:val="002C10AD"/>
    <w:rsid w:val="002C7F1B"/>
    <w:rsid w:val="002D0385"/>
    <w:rsid w:val="002D177A"/>
    <w:rsid w:val="002D2A4F"/>
    <w:rsid w:val="002D3596"/>
    <w:rsid w:val="002D731B"/>
    <w:rsid w:val="002E28D0"/>
    <w:rsid w:val="002F229B"/>
    <w:rsid w:val="002F2459"/>
    <w:rsid w:val="002F2E80"/>
    <w:rsid w:val="002F481D"/>
    <w:rsid w:val="002F51C6"/>
    <w:rsid w:val="002F7D91"/>
    <w:rsid w:val="003048BE"/>
    <w:rsid w:val="00311D4F"/>
    <w:rsid w:val="003156A7"/>
    <w:rsid w:val="003173F0"/>
    <w:rsid w:val="00321497"/>
    <w:rsid w:val="00323035"/>
    <w:rsid w:val="00326729"/>
    <w:rsid w:val="0033263C"/>
    <w:rsid w:val="00334E94"/>
    <w:rsid w:val="003357EF"/>
    <w:rsid w:val="00336632"/>
    <w:rsid w:val="003373F4"/>
    <w:rsid w:val="00344AD3"/>
    <w:rsid w:val="00344C3B"/>
    <w:rsid w:val="00346697"/>
    <w:rsid w:val="00347784"/>
    <w:rsid w:val="00355AC0"/>
    <w:rsid w:val="00360980"/>
    <w:rsid w:val="00361B93"/>
    <w:rsid w:val="003667C4"/>
    <w:rsid w:val="003675B0"/>
    <w:rsid w:val="00370B94"/>
    <w:rsid w:val="00374134"/>
    <w:rsid w:val="003748CA"/>
    <w:rsid w:val="00374F9B"/>
    <w:rsid w:val="00376858"/>
    <w:rsid w:val="00381512"/>
    <w:rsid w:val="00382161"/>
    <w:rsid w:val="00383412"/>
    <w:rsid w:val="00384F87"/>
    <w:rsid w:val="00387AAA"/>
    <w:rsid w:val="00390B4E"/>
    <w:rsid w:val="003937DC"/>
    <w:rsid w:val="003937FC"/>
    <w:rsid w:val="00394800"/>
    <w:rsid w:val="003A2F42"/>
    <w:rsid w:val="003A2FC6"/>
    <w:rsid w:val="003A4A6B"/>
    <w:rsid w:val="003A676A"/>
    <w:rsid w:val="003B50BC"/>
    <w:rsid w:val="003B7374"/>
    <w:rsid w:val="003C0293"/>
    <w:rsid w:val="003C6659"/>
    <w:rsid w:val="003C707F"/>
    <w:rsid w:val="003C7C99"/>
    <w:rsid w:val="003D1DB2"/>
    <w:rsid w:val="003D389F"/>
    <w:rsid w:val="003D60B5"/>
    <w:rsid w:val="003E0028"/>
    <w:rsid w:val="003E1B1D"/>
    <w:rsid w:val="003E2378"/>
    <w:rsid w:val="003E308B"/>
    <w:rsid w:val="003E30AC"/>
    <w:rsid w:val="003E391C"/>
    <w:rsid w:val="003E5F50"/>
    <w:rsid w:val="003F410B"/>
    <w:rsid w:val="00406DC8"/>
    <w:rsid w:val="0041004F"/>
    <w:rsid w:val="0041327F"/>
    <w:rsid w:val="00416C00"/>
    <w:rsid w:val="004177C3"/>
    <w:rsid w:val="00421205"/>
    <w:rsid w:val="00421984"/>
    <w:rsid w:val="00421EEF"/>
    <w:rsid w:val="0043289A"/>
    <w:rsid w:val="00434EE1"/>
    <w:rsid w:val="00435584"/>
    <w:rsid w:val="00441129"/>
    <w:rsid w:val="00441584"/>
    <w:rsid w:val="00444349"/>
    <w:rsid w:val="00445B85"/>
    <w:rsid w:val="00447646"/>
    <w:rsid w:val="00450081"/>
    <w:rsid w:val="0045089F"/>
    <w:rsid w:val="00452BEB"/>
    <w:rsid w:val="00454C54"/>
    <w:rsid w:val="00460683"/>
    <w:rsid w:val="00460CBA"/>
    <w:rsid w:val="00465167"/>
    <w:rsid w:val="00465829"/>
    <w:rsid w:val="0047147C"/>
    <w:rsid w:val="00475E6D"/>
    <w:rsid w:val="00477088"/>
    <w:rsid w:val="004816AF"/>
    <w:rsid w:val="00490117"/>
    <w:rsid w:val="004905B0"/>
    <w:rsid w:val="00493984"/>
    <w:rsid w:val="00493FD1"/>
    <w:rsid w:val="004952D1"/>
    <w:rsid w:val="00496802"/>
    <w:rsid w:val="00497C84"/>
    <w:rsid w:val="004A059A"/>
    <w:rsid w:val="004A18FE"/>
    <w:rsid w:val="004A2401"/>
    <w:rsid w:val="004A52C0"/>
    <w:rsid w:val="004B1F52"/>
    <w:rsid w:val="004B29A4"/>
    <w:rsid w:val="004B3462"/>
    <w:rsid w:val="004B369B"/>
    <w:rsid w:val="004B6F53"/>
    <w:rsid w:val="004C1605"/>
    <w:rsid w:val="004C2320"/>
    <w:rsid w:val="004C4F6B"/>
    <w:rsid w:val="004C6660"/>
    <w:rsid w:val="004C7864"/>
    <w:rsid w:val="004D445C"/>
    <w:rsid w:val="004D4F7B"/>
    <w:rsid w:val="004D506B"/>
    <w:rsid w:val="004D5F49"/>
    <w:rsid w:val="004D77D3"/>
    <w:rsid w:val="004E0027"/>
    <w:rsid w:val="004E099A"/>
    <w:rsid w:val="004E1CB0"/>
    <w:rsid w:val="004E2AC3"/>
    <w:rsid w:val="004E5615"/>
    <w:rsid w:val="004E5625"/>
    <w:rsid w:val="004E69E1"/>
    <w:rsid w:val="004E6C50"/>
    <w:rsid w:val="004F255B"/>
    <w:rsid w:val="004F5622"/>
    <w:rsid w:val="004F660D"/>
    <w:rsid w:val="005017AF"/>
    <w:rsid w:val="00504083"/>
    <w:rsid w:val="00504A2B"/>
    <w:rsid w:val="00504E76"/>
    <w:rsid w:val="005055DE"/>
    <w:rsid w:val="005076A3"/>
    <w:rsid w:val="00510258"/>
    <w:rsid w:val="0051397F"/>
    <w:rsid w:val="00517F9A"/>
    <w:rsid w:val="00522A6D"/>
    <w:rsid w:val="0052317B"/>
    <w:rsid w:val="00525007"/>
    <w:rsid w:val="00526A6B"/>
    <w:rsid w:val="005365F1"/>
    <w:rsid w:val="00536B2E"/>
    <w:rsid w:val="00543F32"/>
    <w:rsid w:val="00546313"/>
    <w:rsid w:val="00547F1E"/>
    <w:rsid w:val="00550012"/>
    <w:rsid w:val="00552C61"/>
    <w:rsid w:val="005530FE"/>
    <w:rsid w:val="00553EE3"/>
    <w:rsid w:val="00554AEF"/>
    <w:rsid w:val="00562E3B"/>
    <w:rsid w:val="00563A99"/>
    <w:rsid w:val="005646CB"/>
    <w:rsid w:val="005659D8"/>
    <w:rsid w:val="005747D9"/>
    <w:rsid w:val="00576392"/>
    <w:rsid w:val="00576EEB"/>
    <w:rsid w:val="00595A31"/>
    <w:rsid w:val="00595BDE"/>
    <w:rsid w:val="005970BB"/>
    <w:rsid w:val="005A3408"/>
    <w:rsid w:val="005A4ABA"/>
    <w:rsid w:val="005A5E87"/>
    <w:rsid w:val="005A6DCA"/>
    <w:rsid w:val="005A74B9"/>
    <w:rsid w:val="005B0FE1"/>
    <w:rsid w:val="005B3C1E"/>
    <w:rsid w:val="005B6486"/>
    <w:rsid w:val="005B6FE3"/>
    <w:rsid w:val="005C1456"/>
    <w:rsid w:val="005C35D8"/>
    <w:rsid w:val="005C429C"/>
    <w:rsid w:val="005C6C75"/>
    <w:rsid w:val="005D0631"/>
    <w:rsid w:val="005D07A1"/>
    <w:rsid w:val="005D38FC"/>
    <w:rsid w:val="005D58D9"/>
    <w:rsid w:val="005D76C2"/>
    <w:rsid w:val="005E023B"/>
    <w:rsid w:val="005E1942"/>
    <w:rsid w:val="005E3461"/>
    <w:rsid w:val="005E4F3F"/>
    <w:rsid w:val="005E6C12"/>
    <w:rsid w:val="005E7EE3"/>
    <w:rsid w:val="005F0CC8"/>
    <w:rsid w:val="005F1433"/>
    <w:rsid w:val="005F1F25"/>
    <w:rsid w:val="005F32CB"/>
    <w:rsid w:val="005F4238"/>
    <w:rsid w:val="005F44DE"/>
    <w:rsid w:val="005F7E6B"/>
    <w:rsid w:val="00601590"/>
    <w:rsid w:val="00602C64"/>
    <w:rsid w:val="00605025"/>
    <w:rsid w:val="00606457"/>
    <w:rsid w:val="0060671A"/>
    <w:rsid w:val="006131BD"/>
    <w:rsid w:val="006307ED"/>
    <w:rsid w:val="00631DBB"/>
    <w:rsid w:val="00631F43"/>
    <w:rsid w:val="0063264C"/>
    <w:rsid w:val="00635DA3"/>
    <w:rsid w:val="00637FF0"/>
    <w:rsid w:val="00640D3F"/>
    <w:rsid w:val="0064126B"/>
    <w:rsid w:val="00641513"/>
    <w:rsid w:val="006440C5"/>
    <w:rsid w:val="006451A9"/>
    <w:rsid w:val="00646CF1"/>
    <w:rsid w:val="00650077"/>
    <w:rsid w:val="006503EA"/>
    <w:rsid w:val="006541D1"/>
    <w:rsid w:val="006613FA"/>
    <w:rsid w:val="00661A31"/>
    <w:rsid w:val="00662ED0"/>
    <w:rsid w:val="00663B9E"/>
    <w:rsid w:val="00665015"/>
    <w:rsid w:val="00666587"/>
    <w:rsid w:val="00671813"/>
    <w:rsid w:val="00671FBE"/>
    <w:rsid w:val="00673DFA"/>
    <w:rsid w:val="00674238"/>
    <w:rsid w:val="006766EB"/>
    <w:rsid w:val="00680A03"/>
    <w:rsid w:val="00682C40"/>
    <w:rsid w:val="00683673"/>
    <w:rsid w:val="00684082"/>
    <w:rsid w:val="00686901"/>
    <w:rsid w:val="006876E7"/>
    <w:rsid w:val="00687BC1"/>
    <w:rsid w:val="00690161"/>
    <w:rsid w:val="00690C99"/>
    <w:rsid w:val="00691CA6"/>
    <w:rsid w:val="006923D0"/>
    <w:rsid w:val="006947C2"/>
    <w:rsid w:val="00696641"/>
    <w:rsid w:val="006A3723"/>
    <w:rsid w:val="006A4456"/>
    <w:rsid w:val="006A44BD"/>
    <w:rsid w:val="006A56AA"/>
    <w:rsid w:val="006A5A35"/>
    <w:rsid w:val="006B4556"/>
    <w:rsid w:val="006B468B"/>
    <w:rsid w:val="006B6726"/>
    <w:rsid w:val="006B795E"/>
    <w:rsid w:val="006C11DB"/>
    <w:rsid w:val="006C2B12"/>
    <w:rsid w:val="006C4563"/>
    <w:rsid w:val="006D1B80"/>
    <w:rsid w:val="006D2E74"/>
    <w:rsid w:val="006D3994"/>
    <w:rsid w:val="006E271D"/>
    <w:rsid w:val="006E2D46"/>
    <w:rsid w:val="006E55AA"/>
    <w:rsid w:val="006E5D98"/>
    <w:rsid w:val="006F269F"/>
    <w:rsid w:val="006F39FF"/>
    <w:rsid w:val="006F3F83"/>
    <w:rsid w:val="006F6A37"/>
    <w:rsid w:val="00700766"/>
    <w:rsid w:val="00700BA8"/>
    <w:rsid w:val="007048E8"/>
    <w:rsid w:val="00706983"/>
    <w:rsid w:val="0072028B"/>
    <w:rsid w:val="00721729"/>
    <w:rsid w:val="007226CD"/>
    <w:rsid w:val="007305D3"/>
    <w:rsid w:val="00731DED"/>
    <w:rsid w:val="007324EC"/>
    <w:rsid w:val="00732853"/>
    <w:rsid w:val="00732C33"/>
    <w:rsid w:val="00733FB0"/>
    <w:rsid w:val="00735F61"/>
    <w:rsid w:val="007405E7"/>
    <w:rsid w:val="007447DB"/>
    <w:rsid w:val="007450A2"/>
    <w:rsid w:val="007477C7"/>
    <w:rsid w:val="007535D9"/>
    <w:rsid w:val="00755DF5"/>
    <w:rsid w:val="0075779C"/>
    <w:rsid w:val="00760808"/>
    <w:rsid w:val="00763AE6"/>
    <w:rsid w:val="00764891"/>
    <w:rsid w:val="007701BA"/>
    <w:rsid w:val="0077634D"/>
    <w:rsid w:val="007804D9"/>
    <w:rsid w:val="0078448C"/>
    <w:rsid w:val="00794255"/>
    <w:rsid w:val="007951F4"/>
    <w:rsid w:val="00796684"/>
    <w:rsid w:val="007A062C"/>
    <w:rsid w:val="007A0C37"/>
    <w:rsid w:val="007A2ED1"/>
    <w:rsid w:val="007A30C4"/>
    <w:rsid w:val="007A6317"/>
    <w:rsid w:val="007A7BD2"/>
    <w:rsid w:val="007B7CCE"/>
    <w:rsid w:val="007C4E46"/>
    <w:rsid w:val="007C4F84"/>
    <w:rsid w:val="007C6783"/>
    <w:rsid w:val="007D0283"/>
    <w:rsid w:val="007D368A"/>
    <w:rsid w:val="007D37B1"/>
    <w:rsid w:val="007D3953"/>
    <w:rsid w:val="007D4B69"/>
    <w:rsid w:val="007D57B6"/>
    <w:rsid w:val="007E2633"/>
    <w:rsid w:val="007E336A"/>
    <w:rsid w:val="007F0051"/>
    <w:rsid w:val="007F22DF"/>
    <w:rsid w:val="007F343A"/>
    <w:rsid w:val="007F3F71"/>
    <w:rsid w:val="007F409C"/>
    <w:rsid w:val="00802BF9"/>
    <w:rsid w:val="0080420F"/>
    <w:rsid w:val="00804353"/>
    <w:rsid w:val="0080585F"/>
    <w:rsid w:val="0080609F"/>
    <w:rsid w:val="00810EA3"/>
    <w:rsid w:val="008112A5"/>
    <w:rsid w:val="008123FF"/>
    <w:rsid w:val="008148D4"/>
    <w:rsid w:val="0081619C"/>
    <w:rsid w:val="00816F47"/>
    <w:rsid w:val="00821A9C"/>
    <w:rsid w:val="00822253"/>
    <w:rsid w:val="0082571A"/>
    <w:rsid w:val="0082669A"/>
    <w:rsid w:val="008266BB"/>
    <w:rsid w:val="00843247"/>
    <w:rsid w:val="0084511E"/>
    <w:rsid w:val="0085018D"/>
    <w:rsid w:val="00851E22"/>
    <w:rsid w:val="00855E8A"/>
    <w:rsid w:val="00860155"/>
    <w:rsid w:val="00860D34"/>
    <w:rsid w:val="008651BF"/>
    <w:rsid w:val="00867777"/>
    <w:rsid w:val="00871830"/>
    <w:rsid w:val="008730F5"/>
    <w:rsid w:val="0087459A"/>
    <w:rsid w:val="00875515"/>
    <w:rsid w:val="00880E2D"/>
    <w:rsid w:val="00883B8D"/>
    <w:rsid w:val="00887A03"/>
    <w:rsid w:val="008900D8"/>
    <w:rsid w:val="0089132E"/>
    <w:rsid w:val="00891AA4"/>
    <w:rsid w:val="00895193"/>
    <w:rsid w:val="008956FA"/>
    <w:rsid w:val="00895A07"/>
    <w:rsid w:val="00895A0E"/>
    <w:rsid w:val="00896DD2"/>
    <w:rsid w:val="008A20AD"/>
    <w:rsid w:val="008A2A90"/>
    <w:rsid w:val="008A307F"/>
    <w:rsid w:val="008A4ECF"/>
    <w:rsid w:val="008A56DD"/>
    <w:rsid w:val="008B09E0"/>
    <w:rsid w:val="008B1819"/>
    <w:rsid w:val="008B1FFB"/>
    <w:rsid w:val="008B25BB"/>
    <w:rsid w:val="008B3FDA"/>
    <w:rsid w:val="008B539C"/>
    <w:rsid w:val="008B662D"/>
    <w:rsid w:val="008C0A30"/>
    <w:rsid w:val="008C1D7F"/>
    <w:rsid w:val="008C4362"/>
    <w:rsid w:val="008C444A"/>
    <w:rsid w:val="008C5AA1"/>
    <w:rsid w:val="008D147E"/>
    <w:rsid w:val="008D1AEA"/>
    <w:rsid w:val="008D1E35"/>
    <w:rsid w:val="008D315E"/>
    <w:rsid w:val="008D6ED5"/>
    <w:rsid w:val="008D6F75"/>
    <w:rsid w:val="008D7F95"/>
    <w:rsid w:val="008E30CA"/>
    <w:rsid w:val="008E35C3"/>
    <w:rsid w:val="008E4755"/>
    <w:rsid w:val="008E612E"/>
    <w:rsid w:val="008E61BF"/>
    <w:rsid w:val="008E64CB"/>
    <w:rsid w:val="008F20E2"/>
    <w:rsid w:val="008F3547"/>
    <w:rsid w:val="008F3A5B"/>
    <w:rsid w:val="0090541D"/>
    <w:rsid w:val="00905EE6"/>
    <w:rsid w:val="009063B9"/>
    <w:rsid w:val="00910512"/>
    <w:rsid w:val="00921588"/>
    <w:rsid w:val="00924C70"/>
    <w:rsid w:val="00925DD8"/>
    <w:rsid w:val="00927036"/>
    <w:rsid w:val="00927263"/>
    <w:rsid w:val="0092785A"/>
    <w:rsid w:val="009324CA"/>
    <w:rsid w:val="0093358A"/>
    <w:rsid w:val="00935201"/>
    <w:rsid w:val="009378C7"/>
    <w:rsid w:val="009406C6"/>
    <w:rsid w:val="00943539"/>
    <w:rsid w:val="00943FA0"/>
    <w:rsid w:val="00945111"/>
    <w:rsid w:val="009456B6"/>
    <w:rsid w:val="009475E1"/>
    <w:rsid w:val="00947819"/>
    <w:rsid w:val="0095075A"/>
    <w:rsid w:val="00951611"/>
    <w:rsid w:val="00951CC0"/>
    <w:rsid w:val="00951D09"/>
    <w:rsid w:val="00953A11"/>
    <w:rsid w:val="0095490B"/>
    <w:rsid w:val="00954FFD"/>
    <w:rsid w:val="00955321"/>
    <w:rsid w:val="00955896"/>
    <w:rsid w:val="00956BDC"/>
    <w:rsid w:val="009629D2"/>
    <w:rsid w:val="00964104"/>
    <w:rsid w:val="00966C0F"/>
    <w:rsid w:val="0096737E"/>
    <w:rsid w:val="00972D7E"/>
    <w:rsid w:val="0097688C"/>
    <w:rsid w:val="009803E1"/>
    <w:rsid w:val="0098279F"/>
    <w:rsid w:val="00983320"/>
    <w:rsid w:val="00985C44"/>
    <w:rsid w:val="0098790B"/>
    <w:rsid w:val="00987E11"/>
    <w:rsid w:val="00991D2C"/>
    <w:rsid w:val="0099465A"/>
    <w:rsid w:val="009949F2"/>
    <w:rsid w:val="00995739"/>
    <w:rsid w:val="009B0CE4"/>
    <w:rsid w:val="009B5E15"/>
    <w:rsid w:val="009B6597"/>
    <w:rsid w:val="009C616A"/>
    <w:rsid w:val="009C702E"/>
    <w:rsid w:val="009D000D"/>
    <w:rsid w:val="009D1AE2"/>
    <w:rsid w:val="009D1CC4"/>
    <w:rsid w:val="009D202C"/>
    <w:rsid w:val="009D52BA"/>
    <w:rsid w:val="009D6055"/>
    <w:rsid w:val="009D7E97"/>
    <w:rsid w:val="009E247C"/>
    <w:rsid w:val="009E471E"/>
    <w:rsid w:val="009F13D6"/>
    <w:rsid w:val="009F21C4"/>
    <w:rsid w:val="009F510B"/>
    <w:rsid w:val="009F63BF"/>
    <w:rsid w:val="00A02365"/>
    <w:rsid w:val="00A025D2"/>
    <w:rsid w:val="00A03121"/>
    <w:rsid w:val="00A043F2"/>
    <w:rsid w:val="00A0779C"/>
    <w:rsid w:val="00A105AD"/>
    <w:rsid w:val="00A165E6"/>
    <w:rsid w:val="00A219DD"/>
    <w:rsid w:val="00A22EC7"/>
    <w:rsid w:val="00A25EC7"/>
    <w:rsid w:val="00A262EE"/>
    <w:rsid w:val="00A3035C"/>
    <w:rsid w:val="00A30D6D"/>
    <w:rsid w:val="00A35548"/>
    <w:rsid w:val="00A40D91"/>
    <w:rsid w:val="00A420F0"/>
    <w:rsid w:val="00A42F41"/>
    <w:rsid w:val="00A4312A"/>
    <w:rsid w:val="00A4491B"/>
    <w:rsid w:val="00A53383"/>
    <w:rsid w:val="00A55F04"/>
    <w:rsid w:val="00A57ED0"/>
    <w:rsid w:val="00A57F01"/>
    <w:rsid w:val="00A6038F"/>
    <w:rsid w:val="00A609DE"/>
    <w:rsid w:val="00A60A02"/>
    <w:rsid w:val="00A6106B"/>
    <w:rsid w:val="00A61BDD"/>
    <w:rsid w:val="00A624FF"/>
    <w:rsid w:val="00A628A0"/>
    <w:rsid w:val="00A67434"/>
    <w:rsid w:val="00A67F83"/>
    <w:rsid w:val="00A7037B"/>
    <w:rsid w:val="00A7405F"/>
    <w:rsid w:val="00A746AA"/>
    <w:rsid w:val="00A74ED5"/>
    <w:rsid w:val="00A75156"/>
    <w:rsid w:val="00A85501"/>
    <w:rsid w:val="00A865C1"/>
    <w:rsid w:val="00A868F9"/>
    <w:rsid w:val="00A93E19"/>
    <w:rsid w:val="00A9556C"/>
    <w:rsid w:val="00A9584C"/>
    <w:rsid w:val="00AA0298"/>
    <w:rsid w:val="00AA284D"/>
    <w:rsid w:val="00AA290E"/>
    <w:rsid w:val="00AA7414"/>
    <w:rsid w:val="00AA7B45"/>
    <w:rsid w:val="00AB0AD5"/>
    <w:rsid w:val="00AB5B27"/>
    <w:rsid w:val="00AB646A"/>
    <w:rsid w:val="00AB6566"/>
    <w:rsid w:val="00AB77FA"/>
    <w:rsid w:val="00AC2AEF"/>
    <w:rsid w:val="00AC6CC3"/>
    <w:rsid w:val="00AC73BC"/>
    <w:rsid w:val="00AD00FB"/>
    <w:rsid w:val="00AD066C"/>
    <w:rsid w:val="00AD105E"/>
    <w:rsid w:val="00AD145F"/>
    <w:rsid w:val="00AE1754"/>
    <w:rsid w:val="00AE2697"/>
    <w:rsid w:val="00AE2E27"/>
    <w:rsid w:val="00AE76B2"/>
    <w:rsid w:val="00AE7B16"/>
    <w:rsid w:val="00AF03B0"/>
    <w:rsid w:val="00AF2510"/>
    <w:rsid w:val="00AF2A12"/>
    <w:rsid w:val="00AF3984"/>
    <w:rsid w:val="00B0121A"/>
    <w:rsid w:val="00B024D6"/>
    <w:rsid w:val="00B03166"/>
    <w:rsid w:val="00B03382"/>
    <w:rsid w:val="00B0422C"/>
    <w:rsid w:val="00B1066E"/>
    <w:rsid w:val="00B1068D"/>
    <w:rsid w:val="00B13448"/>
    <w:rsid w:val="00B16E6F"/>
    <w:rsid w:val="00B20FE8"/>
    <w:rsid w:val="00B23EC7"/>
    <w:rsid w:val="00B241E7"/>
    <w:rsid w:val="00B2712D"/>
    <w:rsid w:val="00B27DC5"/>
    <w:rsid w:val="00B354FC"/>
    <w:rsid w:val="00B404DF"/>
    <w:rsid w:val="00B45D7B"/>
    <w:rsid w:val="00B51DB0"/>
    <w:rsid w:val="00B52C92"/>
    <w:rsid w:val="00B5300F"/>
    <w:rsid w:val="00B53BF3"/>
    <w:rsid w:val="00B53CE8"/>
    <w:rsid w:val="00B614A5"/>
    <w:rsid w:val="00B6371C"/>
    <w:rsid w:val="00B63DAD"/>
    <w:rsid w:val="00B65BBC"/>
    <w:rsid w:val="00B663F9"/>
    <w:rsid w:val="00B709DA"/>
    <w:rsid w:val="00B73EB7"/>
    <w:rsid w:val="00B76706"/>
    <w:rsid w:val="00B87656"/>
    <w:rsid w:val="00B944A4"/>
    <w:rsid w:val="00BA03F8"/>
    <w:rsid w:val="00BA23FC"/>
    <w:rsid w:val="00BB0749"/>
    <w:rsid w:val="00BB35CB"/>
    <w:rsid w:val="00BB3840"/>
    <w:rsid w:val="00BB4646"/>
    <w:rsid w:val="00BB5E68"/>
    <w:rsid w:val="00BC46E2"/>
    <w:rsid w:val="00BC527F"/>
    <w:rsid w:val="00BD1987"/>
    <w:rsid w:val="00BD38DA"/>
    <w:rsid w:val="00BD3930"/>
    <w:rsid w:val="00BD4359"/>
    <w:rsid w:val="00BD496A"/>
    <w:rsid w:val="00BD577D"/>
    <w:rsid w:val="00BD63DC"/>
    <w:rsid w:val="00BD6C07"/>
    <w:rsid w:val="00BD6F7A"/>
    <w:rsid w:val="00BE1939"/>
    <w:rsid w:val="00BE21E2"/>
    <w:rsid w:val="00BE5A50"/>
    <w:rsid w:val="00BE5C48"/>
    <w:rsid w:val="00BF2CF2"/>
    <w:rsid w:val="00BF2DFF"/>
    <w:rsid w:val="00BF2FB0"/>
    <w:rsid w:val="00BF3517"/>
    <w:rsid w:val="00BF47B7"/>
    <w:rsid w:val="00BF5B87"/>
    <w:rsid w:val="00C05B33"/>
    <w:rsid w:val="00C07A15"/>
    <w:rsid w:val="00C110C1"/>
    <w:rsid w:val="00C1347C"/>
    <w:rsid w:val="00C17516"/>
    <w:rsid w:val="00C17692"/>
    <w:rsid w:val="00C17E0D"/>
    <w:rsid w:val="00C24B4C"/>
    <w:rsid w:val="00C26B43"/>
    <w:rsid w:val="00C30092"/>
    <w:rsid w:val="00C3443D"/>
    <w:rsid w:val="00C35930"/>
    <w:rsid w:val="00C36584"/>
    <w:rsid w:val="00C40548"/>
    <w:rsid w:val="00C472E9"/>
    <w:rsid w:val="00C50BB0"/>
    <w:rsid w:val="00C61A89"/>
    <w:rsid w:val="00C620D3"/>
    <w:rsid w:val="00C62FAD"/>
    <w:rsid w:val="00C64889"/>
    <w:rsid w:val="00C67AA1"/>
    <w:rsid w:val="00C71026"/>
    <w:rsid w:val="00C71FBE"/>
    <w:rsid w:val="00C82497"/>
    <w:rsid w:val="00C8308A"/>
    <w:rsid w:val="00C95BD2"/>
    <w:rsid w:val="00CA1481"/>
    <w:rsid w:val="00CA20E9"/>
    <w:rsid w:val="00CA2BF2"/>
    <w:rsid w:val="00CA3574"/>
    <w:rsid w:val="00CA7927"/>
    <w:rsid w:val="00CB0065"/>
    <w:rsid w:val="00CB1511"/>
    <w:rsid w:val="00CB1D4B"/>
    <w:rsid w:val="00CB50F0"/>
    <w:rsid w:val="00CB56F3"/>
    <w:rsid w:val="00CB5BB6"/>
    <w:rsid w:val="00CC2BAC"/>
    <w:rsid w:val="00CC5B92"/>
    <w:rsid w:val="00CD2919"/>
    <w:rsid w:val="00CD408A"/>
    <w:rsid w:val="00CD57D4"/>
    <w:rsid w:val="00CD5E0C"/>
    <w:rsid w:val="00CD6370"/>
    <w:rsid w:val="00CE2C5D"/>
    <w:rsid w:val="00CE4FC8"/>
    <w:rsid w:val="00CE5798"/>
    <w:rsid w:val="00CF59BB"/>
    <w:rsid w:val="00D02A19"/>
    <w:rsid w:val="00D035E0"/>
    <w:rsid w:val="00D04E1A"/>
    <w:rsid w:val="00D0564B"/>
    <w:rsid w:val="00D07960"/>
    <w:rsid w:val="00D111AF"/>
    <w:rsid w:val="00D111C7"/>
    <w:rsid w:val="00D12E60"/>
    <w:rsid w:val="00D136DF"/>
    <w:rsid w:val="00D1557F"/>
    <w:rsid w:val="00D214E0"/>
    <w:rsid w:val="00D25394"/>
    <w:rsid w:val="00D32A02"/>
    <w:rsid w:val="00D36B58"/>
    <w:rsid w:val="00D4592A"/>
    <w:rsid w:val="00D46730"/>
    <w:rsid w:val="00D46C79"/>
    <w:rsid w:val="00D51DD9"/>
    <w:rsid w:val="00D56DE3"/>
    <w:rsid w:val="00D62114"/>
    <w:rsid w:val="00D632F1"/>
    <w:rsid w:val="00D65654"/>
    <w:rsid w:val="00D72A18"/>
    <w:rsid w:val="00D73A97"/>
    <w:rsid w:val="00D755E2"/>
    <w:rsid w:val="00D76A62"/>
    <w:rsid w:val="00D76E12"/>
    <w:rsid w:val="00D83C85"/>
    <w:rsid w:val="00D8566D"/>
    <w:rsid w:val="00D85FBA"/>
    <w:rsid w:val="00D862D2"/>
    <w:rsid w:val="00D915C5"/>
    <w:rsid w:val="00D9280B"/>
    <w:rsid w:val="00D93671"/>
    <w:rsid w:val="00DA020E"/>
    <w:rsid w:val="00DA1280"/>
    <w:rsid w:val="00DA16DE"/>
    <w:rsid w:val="00DA2A25"/>
    <w:rsid w:val="00DA2B28"/>
    <w:rsid w:val="00DA4FDA"/>
    <w:rsid w:val="00DA518E"/>
    <w:rsid w:val="00DB017A"/>
    <w:rsid w:val="00DB0203"/>
    <w:rsid w:val="00DB15E4"/>
    <w:rsid w:val="00DB2015"/>
    <w:rsid w:val="00DB45DC"/>
    <w:rsid w:val="00DB4D29"/>
    <w:rsid w:val="00DB5303"/>
    <w:rsid w:val="00DB692E"/>
    <w:rsid w:val="00DC2955"/>
    <w:rsid w:val="00DC5325"/>
    <w:rsid w:val="00DC5557"/>
    <w:rsid w:val="00DC5FC4"/>
    <w:rsid w:val="00DD475B"/>
    <w:rsid w:val="00DE2FF2"/>
    <w:rsid w:val="00DE3480"/>
    <w:rsid w:val="00DE44BA"/>
    <w:rsid w:val="00DE4C2F"/>
    <w:rsid w:val="00DE63B8"/>
    <w:rsid w:val="00DE63C1"/>
    <w:rsid w:val="00DF1D1E"/>
    <w:rsid w:val="00DF1D33"/>
    <w:rsid w:val="00DF6A0D"/>
    <w:rsid w:val="00DF7439"/>
    <w:rsid w:val="00E04650"/>
    <w:rsid w:val="00E07753"/>
    <w:rsid w:val="00E10630"/>
    <w:rsid w:val="00E138B1"/>
    <w:rsid w:val="00E16C62"/>
    <w:rsid w:val="00E23310"/>
    <w:rsid w:val="00E23AED"/>
    <w:rsid w:val="00E23CA0"/>
    <w:rsid w:val="00E26F0B"/>
    <w:rsid w:val="00E33EFD"/>
    <w:rsid w:val="00E35F60"/>
    <w:rsid w:val="00E36079"/>
    <w:rsid w:val="00E41854"/>
    <w:rsid w:val="00E448C7"/>
    <w:rsid w:val="00E46D16"/>
    <w:rsid w:val="00E5235D"/>
    <w:rsid w:val="00E525B6"/>
    <w:rsid w:val="00E56E3D"/>
    <w:rsid w:val="00E57068"/>
    <w:rsid w:val="00E60CD6"/>
    <w:rsid w:val="00E60DD4"/>
    <w:rsid w:val="00E61235"/>
    <w:rsid w:val="00E61473"/>
    <w:rsid w:val="00E6302E"/>
    <w:rsid w:val="00E653F4"/>
    <w:rsid w:val="00E72347"/>
    <w:rsid w:val="00E743F8"/>
    <w:rsid w:val="00E8218F"/>
    <w:rsid w:val="00E831FC"/>
    <w:rsid w:val="00E8354A"/>
    <w:rsid w:val="00E84389"/>
    <w:rsid w:val="00E84DE7"/>
    <w:rsid w:val="00E84EDD"/>
    <w:rsid w:val="00E86731"/>
    <w:rsid w:val="00E86DE1"/>
    <w:rsid w:val="00E9096F"/>
    <w:rsid w:val="00E90AC9"/>
    <w:rsid w:val="00E9256B"/>
    <w:rsid w:val="00E9484F"/>
    <w:rsid w:val="00E967AA"/>
    <w:rsid w:val="00E97813"/>
    <w:rsid w:val="00EA6D17"/>
    <w:rsid w:val="00EB0F1A"/>
    <w:rsid w:val="00EB1657"/>
    <w:rsid w:val="00EB20CE"/>
    <w:rsid w:val="00EB33C1"/>
    <w:rsid w:val="00EB7FD8"/>
    <w:rsid w:val="00EC4A1D"/>
    <w:rsid w:val="00EC73F8"/>
    <w:rsid w:val="00ED5897"/>
    <w:rsid w:val="00ED592C"/>
    <w:rsid w:val="00ED7A67"/>
    <w:rsid w:val="00EE1396"/>
    <w:rsid w:val="00EE2E58"/>
    <w:rsid w:val="00EE4640"/>
    <w:rsid w:val="00EF14F4"/>
    <w:rsid w:val="00EF2D3D"/>
    <w:rsid w:val="00EF612B"/>
    <w:rsid w:val="00F01F68"/>
    <w:rsid w:val="00F033BA"/>
    <w:rsid w:val="00F042CF"/>
    <w:rsid w:val="00F100F6"/>
    <w:rsid w:val="00F114A3"/>
    <w:rsid w:val="00F116F0"/>
    <w:rsid w:val="00F11B51"/>
    <w:rsid w:val="00F17E03"/>
    <w:rsid w:val="00F20EEA"/>
    <w:rsid w:val="00F21120"/>
    <w:rsid w:val="00F21388"/>
    <w:rsid w:val="00F215B5"/>
    <w:rsid w:val="00F22A6C"/>
    <w:rsid w:val="00F25075"/>
    <w:rsid w:val="00F25790"/>
    <w:rsid w:val="00F30805"/>
    <w:rsid w:val="00F340E2"/>
    <w:rsid w:val="00F36F76"/>
    <w:rsid w:val="00F41BC2"/>
    <w:rsid w:val="00F42227"/>
    <w:rsid w:val="00F633EF"/>
    <w:rsid w:val="00F63BE1"/>
    <w:rsid w:val="00F64AA7"/>
    <w:rsid w:val="00F71692"/>
    <w:rsid w:val="00F7381A"/>
    <w:rsid w:val="00F74154"/>
    <w:rsid w:val="00F74528"/>
    <w:rsid w:val="00F80FB7"/>
    <w:rsid w:val="00F81133"/>
    <w:rsid w:val="00F8264A"/>
    <w:rsid w:val="00F83B71"/>
    <w:rsid w:val="00F84F30"/>
    <w:rsid w:val="00F85E01"/>
    <w:rsid w:val="00F9342E"/>
    <w:rsid w:val="00FA438A"/>
    <w:rsid w:val="00FA522E"/>
    <w:rsid w:val="00FB14F6"/>
    <w:rsid w:val="00FB1E11"/>
    <w:rsid w:val="00FB479A"/>
    <w:rsid w:val="00FC071B"/>
    <w:rsid w:val="00FC1C51"/>
    <w:rsid w:val="00FC3FDF"/>
    <w:rsid w:val="00FC4021"/>
    <w:rsid w:val="00FD1B12"/>
    <w:rsid w:val="00FD1C3F"/>
    <w:rsid w:val="00FD1E4D"/>
    <w:rsid w:val="00FD20EB"/>
    <w:rsid w:val="00FD536A"/>
    <w:rsid w:val="00FD58E5"/>
    <w:rsid w:val="00FE041A"/>
    <w:rsid w:val="00FE1D4D"/>
    <w:rsid w:val="00FE2CFC"/>
    <w:rsid w:val="00FE708F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,"/>
  <w14:docId w14:val="4F5E350D"/>
  <w15:chartTrackingRefBased/>
  <w15:docId w15:val="{8CE6028E-2A4B-C141-813F-E707F7FCC4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de-DE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uiPriority="35" w:qFormat="1"/>
    <w:lsdException w:name="table of figures" w:uiPriority="99"/>
    <w:lsdException w:name="Title" w:qFormat="1"/>
    <w:lsdException w:name="Body Text" w:qFormat="1"/>
    <w:lsdException w:name="Subtitle" w:qFormat="1"/>
    <w:lsdException w:name="Strong" w:uiPriority="22" w:qFormat="1"/>
    <w:lsdException w:name="Emphasis" w:qFormat="1"/>
    <w:lsdException w:name="Document Map" w:uiPriority="99"/>
    <w:lsdException w:name="Normal (Web)" w:uiPriority="99"/>
    <w:lsdException w:name="HTML Preformatted" w:semiHidden="1" w:uiPriority="99" w:unhideWhenUsed="1"/>
    <w:lsdException w:name="HTML Typewriter" w:uiPriority="99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2F6E6F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sz w:val="24"/>
      <w:lang w:val="en-GB"/>
    </w:rPr>
  </w:style>
  <w:style w:type="paragraph" w:styleId="Heading1">
    <w:name w:val="heading 1"/>
    <w:aliases w:val="h1,H1,app heading 1,l1,Huvudrubrik,h11,h12,h13,h14,h15,h16,Heading 1_a,Heading 1 (NN),Titolo Sezione,Head 1 (Chapter heading),Titre§,1,Section Head,Prophead level 1,Prophead 1,Section heading,Forward,H11,H12,H13,H111,H14,H112,H15,H16,H17,Œ,Œ©"/>
    <w:next w:val="Normal"/>
    <w:link w:val="Heading1Char"/>
    <w:uiPriority w:val="9"/>
    <w:qFormat/>
    <w:rsid w:val="004B6090"/>
    <w:pPr>
      <w:keepNext/>
      <w:keepLines/>
      <w:numPr>
        <w:numId w:val="1"/>
      </w:numP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US"/>
    </w:rPr>
  </w:style>
  <w:style w:type="paragraph" w:styleId="Heading2">
    <w:name w:val="heading 2"/>
    <w:aliases w:val="H2,Head2A,2,Break before,UNDERRUBRIK 1-2,level 2,h2,Heading Two,Prophead 2,headi,heading2,h21,h22,21,Titolo Sottosezione,Head 2,l2,TitreProp,Header 2,ITT t2,PA Major Section,Livello 2,R2,H21,Heading 2 Hidden,Head1,(1.1,1.2,1.3 etc),Œ©_o‚µ,?c"/>
    <w:basedOn w:val="Heading1"/>
    <w:next w:val="Normal"/>
    <w:link w:val="Heading2Char"/>
    <w:qFormat/>
    <w:rsid w:val="00E84EA3"/>
    <w:pPr>
      <w:numPr>
        <w:ilvl w:val="1"/>
      </w:numPr>
      <w:spacing w:before="180"/>
      <w:outlineLvl w:val="1"/>
    </w:pPr>
    <w:rPr>
      <w:sz w:val="32"/>
    </w:rPr>
  </w:style>
  <w:style w:type="paragraph" w:styleId="Heading3">
    <w:name w:val="heading 3"/>
    <w:aliases w:val="H3,h3,h31,h32,THeading 3,H31,Titre 3,Org Heading 1"/>
    <w:basedOn w:val="Heading2"/>
    <w:next w:val="Normal"/>
    <w:link w:val="Heading3Char"/>
    <w:qFormat/>
    <w:rsid w:val="002F6E6F"/>
    <w:pPr>
      <w:numPr>
        <w:ilvl w:val="2"/>
      </w:numPr>
      <w:spacing w:before="120"/>
      <w:outlineLvl w:val="2"/>
    </w:pPr>
    <w:rPr>
      <w:b/>
      <w:sz w:val="28"/>
    </w:rPr>
  </w:style>
  <w:style w:type="paragraph" w:styleId="Heading4">
    <w:name w:val="heading 4"/>
    <w:aliases w:val="H4,h4,h41,heading 41,h42,heading 42,h43,H41,H42,H43,H411,h411,H421,h421,H44,h44,H412,h412,H422,h422,H431,h431,H45,h45,H413,h413,H423,h423,H432,h432,H46,h46,H47,h47,Org Heading 2,Heading 4 Char1 Char,Heading 4 Char Char Char,Titre 4"/>
    <w:basedOn w:val="Heading3"/>
    <w:next w:val="Normal"/>
    <w:link w:val="Heading4Char"/>
    <w:qFormat/>
    <w:rsid w:val="00E84EA3"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Appendix A to X,Heading 5   Appendix A to X,5 sub-bullet,sb,4,h5,Indent,Heading5,h51,heading 51,Heading51,h52,h53,H51,DO NOT USE_h5,Titre 5"/>
    <w:basedOn w:val="Heading4"/>
    <w:next w:val="Normal"/>
    <w:link w:val="Heading5Char"/>
    <w:qFormat/>
    <w:rsid w:val="00E84EA3"/>
    <w:pPr>
      <w:numPr>
        <w:ilvl w:val="4"/>
      </w:numPr>
      <w:outlineLvl w:val="4"/>
    </w:pPr>
    <w:rPr>
      <w:sz w:val="22"/>
    </w:rPr>
  </w:style>
  <w:style w:type="paragraph" w:styleId="Heading6">
    <w:name w:val="heading 6"/>
    <w:aliases w:val="TOC header,Bullet list,sub-dash,sd,5,Appendix,T1,h6,Heading6,h61,h62,H61,Titre 6"/>
    <w:basedOn w:val="H6"/>
    <w:next w:val="Normal"/>
    <w:link w:val="Heading6Char"/>
    <w:qFormat/>
    <w:rsid w:val="00E84EA3"/>
    <w:pPr>
      <w:numPr>
        <w:ilvl w:val="5"/>
      </w:numPr>
      <w:outlineLvl w:val="5"/>
    </w:pPr>
  </w:style>
  <w:style w:type="paragraph" w:styleId="Heading7">
    <w:name w:val="heading 7"/>
    <w:aliases w:val="Bulleted list,L7,st,SDL title,h7"/>
    <w:basedOn w:val="H6"/>
    <w:next w:val="Normal"/>
    <w:link w:val="Heading7Char"/>
    <w:qFormat/>
    <w:rsid w:val="00E84EA3"/>
    <w:pPr>
      <w:numPr>
        <w:ilvl w:val="6"/>
      </w:numPr>
      <w:outlineLvl w:val="6"/>
    </w:pPr>
  </w:style>
  <w:style w:type="paragraph" w:styleId="Heading8">
    <w:name w:val="heading 8"/>
    <w:aliases w:val="Table Heading,Legal Level 1.1.1.,Center Bold,Tables"/>
    <w:basedOn w:val="Heading1"/>
    <w:next w:val="Normal"/>
    <w:link w:val="Heading8Char"/>
    <w:qFormat/>
    <w:rsid w:val="00E84EA3"/>
    <w:pPr>
      <w:numPr>
        <w:ilvl w:val="7"/>
      </w:numPr>
      <w:outlineLvl w:val="7"/>
    </w:pPr>
  </w:style>
  <w:style w:type="paragraph" w:styleId="Heading9">
    <w:name w:val="heading 9"/>
    <w:aliases w:val="Figure Heading,FH,Titre 10,tt,ft,HF,Figures"/>
    <w:basedOn w:val="Heading8"/>
    <w:next w:val="Normal"/>
    <w:link w:val="Heading9Char"/>
    <w:qFormat/>
    <w:rsid w:val="00E84EA3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E84EA3"/>
    <w:pPr>
      <w:spacing w:before="180"/>
      <w:ind w:left="2693" w:hanging="2693"/>
    </w:pPr>
    <w:rPr>
      <w:b/>
    </w:rPr>
  </w:style>
  <w:style w:type="paragraph" w:styleId="TOC1">
    <w:name w:val="toc 1"/>
    <w:rsid w:val="00E84EA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/>
    </w:rPr>
  </w:style>
  <w:style w:type="paragraph" w:customStyle="1" w:styleId="ZT">
    <w:name w:val="ZT"/>
    <w:rsid w:val="00E84EA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E84EA3"/>
    <w:pPr>
      <w:ind w:left="1701" w:hanging="1701"/>
    </w:pPr>
  </w:style>
  <w:style w:type="paragraph" w:styleId="TOC4">
    <w:name w:val="toc 4"/>
    <w:basedOn w:val="TOC3"/>
    <w:semiHidden/>
    <w:rsid w:val="00E84EA3"/>
    <w:pPr>
      <w:ind w:left="1418" w:hanging="1418"/>
    </w:pPr>
  </w:style>
  <w:style w:type="paragraph" w:styleId="TOC3">
    <w:name w:val="toc 3"/>
    <w:basedOn w:val="TOC2"/>
    <w:rsid w:val="00E84EA3"/>
    <w:pPr>
      <w:ind w:left="1134" w:hanging="1134"/>
    </w:pPr>
  </w:style>
  <w:style w:type="paragraph" w:styleId="TOC2">
    <w:name w:val="toc 2"/>
    <w:basedOn w:val="TOC1"/>
    <w:rsid w:val="00E84EA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E84EA3"/>
    <w:pPr>
      <w:ind w:left="284"/>
    </w:pPr>
  </w:style>
  <w:style w:type="paragraph" w:styleId="Index1">
    <w:name w:val="index 1"/>
    <w:basedOn w:val="Normal"/>
    <w:rsid w:val="00E84EA3"/>
    <w:pPr>
      <w:keepLines/>
      <w:spacing w:after="0"/>
    </w:pPr>
  </w:style>
  <w:style w:type="paragraph" w:customStyle="1" w:styleId="ZH">
    <w:name w:val="ZH"/>
    <w:rsid w:val="00E84EA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/>
    </w:rPr>
  </w:style>
  <w:style w:type="paragraph" w:customStyle="1" w:styleId="TT">
    <w:name w:val="TT"/>
    <w:basedOn w:val="Heading1"/>
    <w:next w:val="Normal"/>
    <w:rsid w:val="00E84EA3"/>
    <w:pPr>
      <w:outlineLvl w:val="9"/>
    </w:pPr>
  </w:style>
  <w:style w:type="paragraph" w:styleId="ListNumber2">
    <w:name w:val="List Number 2"/>
    <w:basedOn w:val="ListNumber"/>
    <w:rsid w:val="00E84EA3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E84EA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/>
    </w:rPr>
  </w:style>
  <w:style w:type="character" w:styleId="FootnoteReference">
    <w:name w:val="footnote reference"/>
    <w:semiHidden/>
    <w:rsid w:val="00E84EA3"/>
    <w:rPr>
      <w:b/>
      <w:position w:val="6"/>
      <w:sz w:val="16"/>
    </w:rPr>
  </w:style>
  <w:style w:type="paragraph" w:styleId="FootnoteText">
    <w:name w:val="footnote text"/>
    <w:basedOn w:val="Normal"/>
    <w:semiHidden/>
    <w:rsid w:val="00E84EA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E84EA3"/>
    <w:rPr>
      <w:b/>
    </w:rPr>
  </w:style>
  <w:style w:type="paragraph" w:customStyle="1" w:styleId="TAC">
    <w:name w:val="TAC"/>
    <w:basedOn w:val="TAL"/>
    <w:rsid w:val="00E84EA3"/>
    <w:pPr>
      <w:jc w:val="center"/>
    </w:pPr>
  </w:style>
  <w:style w:type="paragraph" w:customStyle="1" w:styleId="TF">
    <w:name w:val="TF"/>
    <w:basedOn w:val="TH"/>
    <w:link w:val="TFChar"/>
    <w:rsid w:val="00E84EA3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E84EA3"/>
    <w:pPr>
      <w:keepLines/>
      <w:ind w:left="1135" w:hanging="851"/>
    </w:pPr>
  </w:style>
  <w:style w:type="paragraph" w:styleId="TOC9">
    <w:name w:val="toc 9"/>
    <w:basedOn w:val="TOC8"/>
    <w:semiHidden/>
    <w:rsid w:val="00E84EA3"/>
    <w:pPr>
      <w:ind w:left="1418" w:hanging="1418"/>
    </w:pPr>
  </w:style>
  <w:style w:type="paragraph" w:customStyle="1" w:styleId="EX">
    <w:name w:val="EX"/>
    <w:basedOn w:val="Normal"/>
    <w:link w:val="EXCar"/>
    <w:rsid w:val="00E84EA3"/>
    <w:pPr>
      <w:keepLines/>
      <w:ind w:left="1702" w:hanging="1418"/>
    </w:pPr>
  </w:style>
  <w:style w:type="paragraph" w:customStyle="1" w:styleId="FP">
    <w:name w:val="FP"/>
    <w:basedOn w:val="Normal"/>
    <w:rsid w:val="00E84EA3"/>
    <w:pPr>
      <w:spacing w:after="0"/>
    </w:pPr>
  </w:style>
  <w:style w:type="paragraph" w:customStyle="1" w:styleId="LD">
    <w:name w:val="LD"/>
    <w:rsid w:val="00E84EA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/>
    </w:rPr>
  </w:style>
  <w:style w:type="paragraph" w:customStyle="1" w:styleId="NW">
    <w:name w:val="NW"/>
    <w:basedOn w:val="NO"/>
    <w:rsid w:val="00E84EA3"/>
    <w:pPr>
      <w:spacing w:after="0"/>
    </w:pPr>
  </w:style>
  <w:style w:type="paragraph" w:customStyle="1" w:styleId="EW">
    <w:name w:val="EW"/>
    <w:basedOn w:val="EX"/>
    <w:rsid w:val="00E84EA3"/>
    <w:pPr>
      <w:spacing w:after="0"/>
    </w:pPr>
  </w:style>
  <w:style w:type="paragraph" w:styleId="TOC6">
    <w:name w:val="toc 6"/>
    <w:basedOn w:val="TOC5"/>
    <w:next w:val="Normal"/>
    <w:semiHidden/>
    <w:rsid w:val="00E84EA3"/>
    <w:pPr>
      <w:ind w:left="1985" w:hanging="1985"/>
    </w:pPr>
  </w:style>
  <w:style w:type="paragraph" w:styleId="TOC7">
    <w:name w:val="toc 7"/>
    <w:basedOn w:val="TOC6"/>
    <w:next w:val="Normal"/>
    <w:semiHidden/>
    <w:rsid w:val="00E84EA3"/>
    <w:pPr>
      <w:ind w:left="2268" w:hanging="2268"/>
    </w:pPr>
  </w:style>
  <w:style w:type="paragraph" w:styleId="ListBullet2">
    <w:name w:val="List Bullet 2"/>
    <w:basedOn w:val="ListBullet"/>
    <w:rsid w:val="00E84EA3"/>
    <w:pPr>
      <w:ind w:left="851"/>
    </w:pPr>
  </w:style>
  <w:style w:type="paragraph" w:styleId="ListBullet3">
    <w:name w:val="List Bullet 3"/>
    <w:basedOn w:val="ListBullet2"/>
    <w:rsid w:val="00E84EA3"/>
    <w:pPr>
      <w:ind w:left="1135"/>
    </w:pPr>
  </w:style>
  <w:style w:type="paragraph" w:styleId="ListNumber">
    <w:name w:val="List Number"/>
    <w:basedOn w:val="List"/>
    <w:rsid w:val="00E84EA3"/>
  </w:style>
  <w:style w:type="paragraph" w:customStyle="1" w:styleId="EQ">
    <w:name w:val="EQ"/>
    <w:basedOn w:val="Normal"/>
    <w:next w:val="Normal"/>
    <w:rsid w:val="00E84EA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935201"/>
    <w:pPr>
      <w:keepNext/>
      <w:keepLines/>
      <w:spacing w:before="60"/>
      <w:jc w:val="center"/>
    </w:pPr>
    <w:rPr>
      <w:rFonts w:ascii="Arial" w:hAnsi="Arial"/>
      <w:b/>
      <w:sz w:val="22"/>
    </w:rPr>
  </w:style>
  <w:style w:type="paragraph" w:customStyle="1" w:styleId="NF">
    <w:name w:val="NF"/>
    <w:basedOn w:val="NO"/>
    <w:rsid w:val="00E84EA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E84EA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/>
    </w:rPr>
  </w:style>
  <w:style w:type="paragraph" w:customStyle="1" w:styleId="TAR">
    <w:name w:val="TAR"/>
    <w:basedOn w:val="TAL"/>
    <w:rsid w:val="00E84EA3"/>
    <w:pPr>
      <w:jc w:val="right"/>
    </w:pPr>
  </w:style>
  <w:style w:type="paragraph" w:customStyle="1" w:styleId="H6">
    <w:name w:val="H6"/>
    <w:basedOn w:val="Heading5"/>
    <w:next w:val="Normal"/>
    <w:rsid w:val="00E84EA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E84EA3"/>
    <w:pPr>
      <w:ind w:left="851" w:hanging="851"/>
    </w:pPr>
  </w:style>
  <w:style w:type="paragraph" w:customStyle="1" w:styleId="TAL">
    <w:name w:val="TAL"/>
    <w:basedOn w:val="Normal"/>
    <w:link w:val="TALChar"/>
    <w:rsid w:val="00E84EA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E84EA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/>
    </w:rPr>
  </w:style>
  <w:style w:type="paragraph" w:customStyle="1" w:styleId="ZB">
    <w:name w:val="ZB"/>
    <w:rsid w:val="00E84EA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/>
    </w:rPr>
  </w:style>
  <w:style w:type="paragraph" w:customStyle="1" w:styleId="ZD">
    <w:name w:val="ZD"/>
    <w:rsid w:val="00E84EA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/>
    </w:rPr>
  </w:style>
  <w:style w:type="paragraph" w:customStyle="1" w:styleId="ZU">
    <w:name w:val="ZU"/>
    <w:rsid w:val="00E84EA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/>
    </w:rPr>
  </w:style>
  <w:style w:type="paragraph" w:customStyle="1" w:styleId="ZV">
    <w:name w:val="ZV"/>
    <w:basedOn w:val="ZU"/>
    <w:rsid w:val="00E84EA3"/>
    <w:pPr>
      <w:framePr w:wrap="notBeside" w:y="16161"/>
    </w:pPr>
  </w:style>
  <w:style w:type="character" w:customStyle="1" w:styleId="ZGSM">
    <w:name w:val="ZGSM"/>
    <w:rsid w:val="00E84EA3"/>
  </w:style>
  <w:style w:type="paragraph" w:styleId="List2">
    <w:name w:val="List 2"/>
    <w:basedOn w:val="List"/>
    <w:rsid w:val="00E84EA3"/>
    <w:pPr>
      <w:ind w:left="851"/>
    </w:pPr>
  </w:style>
  <w:style w:type="paragraph" w:customStyle="1" w:styleId="ZG">
    <w:name w:val="ZG"/>
    <w:rsid w:val="00E84EA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/>
    </w:rPr>
  </w:style>
  <w:style w:type="paragraph" w:styleId="List3">
    <w:name w:val="List 3"/>
    <w:basedOn w:val="List2"/>
    <w:rsid w:val="00E84EA3"/>
    <w:pPr>
      <w:ind w:left="1135"/>
    </w:pPr>
  </w:style>
  <w:style w:type="paragraph" w:styleId="List4">
    <w:name w:val="List 4"/>
    <w:basedOn w:val="List3"/>
    <w:rsid w:val="00E84EA3"/>
    <w:pPr>
      <w:ind w:left="1418"/>
    </w:pPr>
  </w:style>
  <w:style w:type="paragraph" w:styleId="List5">
    <w:name w:val="List 5"/>
    <w:basedOn w:val="List4"/>
    <w:rsid w:val="00E84EA3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qFormat/>
    <w:rsid w:val="00E84EA3"/>
    <w:rPr>
      <w:color w:val="FF0000"/>
    </w:rPr>
  </w:style>
  <w:style w:type="paragraph" w:styleId="List">
    <w:name w:val="List"/>
    <w:basedOn w:val="Normal"/>
    <w:rsid w:val="00E84EA3"/>
    <w:pPr>
      <w:ind w:left="568" w:hanging="284"/>
    </w:pPr>
  </w:style>
  <w:style w:type="paragraph" w:styleId="ListBullet">
    <w:name w:val="List Bullet"/>
    <w:basedOn w:val="List"/>
    <w:rsid w:val="00E84EA3"/>
  </w:style>
  <w:style w:type="paragraph" w:styleId="ListBullet4">
    <w:name w:val="List Bullet 4"/>
    <w:basedOn w:val="ListBullet3"/>
    <w:rsid w:val="00E84EA3"/>
    <w:pPr>
      <w:ind w:left="1418"/>
    </w:pPr>
  </w:style>
  <w:style w:type="paragraph" w:styleId="ListBullet5">
    <w:name w:val="List Bullet 5"/>
    <w:basedOn w:val="ListBullet4"/>
    <w:rsid w:val="00E84EA3"/>
    <w:pPr>
      <w:ind w:left="1702"/>
    </w:pPr>
  </w:style>
  <w:style w:type="paragraph" w:customStyle="1" w:styleId="B1">
    <w:name w:val="B1"/>
    <w:basedOn w:val="List"/>
    <w:link w:val="B1Char"/>
    <w:qFormat/>
    <w:rsid w:val="00E84EA3"/>
  </w:style>
  <w:style w:type="paragraph" w:customStyle="1" w:styleId="B2">
    <w:name w:val="B2"/>
    <w:basedOn w:val="List2"/>
    <w:rsid w:val="00E84EA3"/>
  </w:style>
  <w:style w:type="paragraph" w:customStyle="1" w:styleId="B3">
    <w:name w:val="B3"/>
    <w:basedOn w:val="List3"/>
    <w:rsid w:val="00E84EA3"/>
  </w:style>
  <w:style w:type="paragraph" w:customStyle="1" w:styleId="B4">
    <w:name w:val="B4"/>
    <w:basedOn w:val="List4"/>
    <w:rsid w:val="00E84EA3"/>
  </w:style>
  <w:style w:type="paragraph" w:customStyle="1" w:styleId="B5">
    <w:name w:val="B5"/>
    <w:basedOn w:val="List5"/>
    <w:rsid w:val="00E84EA3"/>
  </w:style>
  <w:style w:type="paragraph" w:styleId="Footer">
    <w:name w:val="footer"/>
    <w:basedOn w:val="Header"/>
    <w:link w:val="FooterChar"/>
    <w:rsid w:val="00E84EA3"/>
    <w:pPr>
      <w:jc w:val="center"/>
    </w:pPr>
    <w:rPr>
      <w:i/>
    </w:rPr>
  </w:style>
  <w:style w:type="paragraph" w:customStyle="1" w:styleId="ZTD">
    <w:name w:val="ZTD"/>
    <w:basedOn w:val="ZB"/>
    <w:rsid w:val="00E84EA3"/>
    <w:pPr>
      <w:framePr w:hRule="auto" w:wrap="notBeside" w:y="852"/>
    </w:pPr>
    <w:rPr>
      <w:i w:val="0"/>
      <w:sz w:val="40"/>
    </w:rPr>
  </w:style>
  <w:style w:type="character" w:styleId="LineNumber">
    <w:name w:val="line number"/>
    <w:rsid w:val="00AC7941"/>
    <w:rPr>
      <w:rFonts w:ascii="Arial" w:hAnsi="Arial"/>
      <w:color w:val="808080"/>
      <w:sz w:val="14"/>
    </w:rPr>
  </w:style>
  <w:style w:type="character" w:styleId="PageNumber">
    <w:name w:val="page number"/>
    <w:basedOn w:val="DefaultParagraphFont"/>
    <w:rsid w:val="00AC7941"/>
  </w:style>
  <w:style w:type="paragraph" w:styleId="BalloonText">
    <w:name w:val="Balloon Text"/>
    <w:basedOn w:val="Normal"/>
    <w:link w:val="BalloonTextChar"/>
    <w:uiPriority w:val="99"/>
    <w:rsid w:val="003961C8"/>
    <w:rPr>
      <w:rFonts w:ascii="Tahoma" w:hAnsi="Tahoma" w:cs="Tahoma"/>
      <w:sz w:val="16"/>
      <w:szCs w:val="16"/>
    </w:rPr>
  </w:style>
  <w:style w:type="paragraph" w:styleId="DocumentMap">
    <w:name w:val="Document Map"/>
    <w:basedOn w:val="Normal"/>
    <w:link w:val="DocumentMapChar"/>
    <w:uiPriority w:val="99"/>
    <w:rsid w:val="00D93B34"/>
    <w:pPr>
      <w:shd w:val="clear" w:color="auto" w:fill="000080"/>
    </w:pPr>
    <w:rPr>
      <w:rFonts w:ascii="Tahoma" w:hAnsi="Tahoma" w:cs="Tahoma"/>
      <w:sz w:val="20"/>
    </w:rPr>
  </w:style>
  <w:style w:type="table" w:styleId="TableGrid">
    <w:name w:val="Table Grid"/>
    <w:basedOn w:val="TableNormal"/>
    <w:rsid w:val="005A2A86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HTMLPreformatted">
    <w:name w:val="HTML Preformatted"/>
    <w:basedOn w:val="Normal"/>
    <w:link w:val="HTMLPreformattedChar"/>
    <w:uiPriority w:val="99"/>
    <w:unhideWhenUsed/>
    <w:rsid w:val="005A2A8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after="0"/>
      <w:textAlignment w:val="auto"/>
    </w:pPr>
    <w:rPr>
      <w:rFonts w:ascii="Courier New" w:hAnsi="Courier New"/>
      <w:sz w:val="20"/>
      <w:lang w:val="x-none" w:eastAsia="x-none"/>
    </w:rPr>
  </w:style>
  <w:style w:type="character" w:customStyle="1" w:styleId="HTMLPreformattedChar">
    <w:name w:val="HTML Preformatted Char"/>
    <w:link w:val="HTMLPreformatted"/>
    <w:uiPriority w:val="99"/>
    <w:rsid w:val="005A2A86"/>
    <w:rPr>
      <w:rFonts w:ascii="Courier New" w:hAnsi="Courier New" w:cs="Courier New"/>
    </w:rPr>
  </w:style>
  <w:style w:type="table" w:styleId="Table3Deffects1">
    <w:name w:val="Table 3D effects 1"/>
    <w:basedOn w:val="TableNormal"/>
    <w:rsid w:val="005A2A86"/>
    <w:pPr>
      <w:overflowPunct w:val="0"/>
      <w:autoSpaceDE w:val="0"/>
      <w:autoSpaceDN w:val="0"/>
      <w:adjustRightInd w:val="0"/>
      <w:spacing w:after="180"/>
      <w:textAlignment w:val="baseline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styleId="Caption">
    <w:name w:val="caption"/>
    <w:basedOn w:val="Normal"/>
    <w:next w:val="Normal"/>
    <w:uiPriority w:val="35"/>
    <w:qFormat/>
    <w:rsid w:val="003A5A9A"/>
    <w:rPr>
      <w:b/>
      <w:bCs/>
      <w:sz w:val="20"/>
    </w:rPr>
  </w:style>
  <w:style w:type="paragraph" w:customStyle="1" w:styleId="Heading">
    <w:name w:val="Heading"/>
    <w:aliases w:val="1_"/>
    <w:basedOn w:val="Normal"/>
    <w:rsid w:val="00C976A9"/>
    <w:pPr>
      <w:widowControl w:val="0"/>
      <w:overflowPunct/>
      <w:autoSpaceDE/>
      <w:autoSpaceDN/>
      <w:adjustRightInd/>
      <w:spacing w:after="120" w:line="240" w:lineRule="atLeast"/>
      <w:ind w:left="1260" w:hanging="551"/>
      <w:textAlignment w:val="auto"/>
    </w:pPr>
    <w:rPr>
      <w:rFonts w:ascii="Arial" w:hAnsi="Arial"/>
      <w:b/>
      <w:sz w:val="22"/>
    </w:rPr>
  </w:style>
  <w:style w:type="character" w:styleId="HTMLTypewriter">
    <w:name w:val="HTML Typewriter"/>
    <w:uiPriority w:val="99"/>
    <w:rsid w:val="00C976A9"/>
    <w:rPr>
      <w:rFonts w:ascii="Courier New" w:eastAsia="Times New Roman" w:hAnsi="Courier New" w:cs="Courier New"/>
      <w:color w:val="0000FF"/>
      <w:kern w:val="2"/>
      <w:sz w:val="20"/>
      <w:szCs w:val="20"/>
      <w:lang w:val="en-US" w:eastAsia="zh-CN" w:bidi="ar-SA"/>
    </w:rPr>
  </w:style>
  <w:style w:type="paragraph" w:customStyle="1" w:styleId="Normal0">
    <w:name w:val="Normal_"/>
    <w:basedOn w:val="Normal"/>
    <w:semiHidden/>
    <w:rsid w:val="00474EE7"/>
    <w:pPr>
      <w:overflowPunct/>
      <w:autoSpaceDE/>
      <w:autoSpaceDN/>
      <w:adjustRightInd/>
      <w:spacing w:after="160" w:line="240" w:lineRule="exact"/>
      <w:textAlignment w:val="auto"/>
    </w:pPr>
    <w:rPr>
      <w:rFonts w:ascii="Arial" w:eastAsia="SimSun" w:hAnsi="Arial" w:cs="Arial"/>
      <w:color w:val="0000FF"/>
      <w:kern w:val="2"/>
      <w:sz w:val="20"/>
      <w:lang w:val="en-US" w:eastAsia="zh-CN"/>
    </w:rPr>
  </w:style>
  <w:style w:type="character" w:styleId="CommentReference">
    <w:name w:val="annotation reference"/>
    <w:rsid w:val="00883B8D"/>
    <w:rPr>
      <w:sz w:val="16"/>
      <w:szCs w:val="16"/>
    </w:rPr>
  </w:style>
  <w:style w:type="paragraph" w:styleId="CommentText">
    <w:name w:val="annotation text"/>
    <w:basedOn w:val="Normal"/>
    <w:link w:val="CommentTextChar"/>
    <w:rsid w:val="00883B8D"/>
    <w:rPr>
      <w:sz w:val="20"/>
      <w:lang w:eastAsia="x-none"/>
    </w:rPr>
  </w:style>
  <w:style w:type="character" w:customStyle="1" w:styleId="CommentTextChar">
    <w:name w:val="Comment Text Char"/>
    <w:link w:val="CommentText"/>
    <w:rsid w:val="00883B8D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883B8D"/>
    <w:rPr>
      <w:b/>
      <w:bCs/>
    </w:rPr>
  </w:style>
  <w:style w:type="character" w:customStyle="1" w:styleId="CommentSubjectChar">
    <w:name w:val="Comment Subject Char"/>
    <w:link w:val="CommentSubject"/>
    <w:rsid w:val="00883B8D"/>
    <w:rPr>
      <w:rFonts w:ascii="Times New Roman" w:hAnsi="Times New Roman"/>
      <w:b/>
      <w:bCs/>
      <w:lang w:val="en-GB"/>
    </w:rPr>
  </w:style>
  <w:style w:type="paragraph" w:customStyle="1" w:styleId="MediumGrid1-Accent21">
    <w:name w:val="Medium Grid 1 - Accent 21"/>
    <w:basedOn w:val="Normal"/>
    <w:uiPriority w:val="34"/>
    <w:qFormat/>
    <w:rsid w:val="003C7C99"/>
    <w:pPr>
      <w:ind w:left="720"/>
      <w:contextualSpacing/>
    </w:pPr>
  </w:style>
  <w:style w:type="paragraph" w:styleId="PlainText">
    <w:name w:val="Plain Text"/>
    <w:basedOn w:val="Normal"/>
    <w:link w:val="PlainTextChar"/>
    <w:unhideWhenUsed/>
    <w:rsid w:val="00522A6D"/>
    <w:pPr>
      <w:widowControl w:val="0"/>
      <w:wordWrap w:val="0"/>
      <w:overflowPunct/>
      <w:adjustRightInd/>
      <w:spacing w:after="0"/>
      <w:jc w:val="both"/>
      <w:textAlignment w:val="auto"/>
    </w:pPr>
    <w:rPr>
      <w:rFonts w:ascii="Batang" w:eastAsia="Batang" w:hAnsi="Courier New"/>
      <w:kern w:val="2"/>
      <w:sz w:val="20"/>
      <w:lang w:val="x-none" w:eastAsia="ko-KR"/>
    </w:rPr>
  </w:style>
  <w:style w:type="character" w:customStyle="1" w:styleId="PlainTextChar">
    <w:name w:val="Plain Text Char"/>
    <w:link w:val="PlainText"/>
    <w:rsid w:val="00522A6D"/>
    <w:rPr>
      <w:rFonts w:ascii="Batang" w:eastAsia="Batang" w:hAnsi="Courier New"/>
      <w:kern w:val="2"/>
      <w:lang w:val="x-none" w:eastAsia="ko-KR"/>
    </w:rPr>
  </w:style>
  <w:style w:type="character" w:customStyle="1" w:styleId="TFChar">
    <w:name w:val="TF Char"/>
    <w:link w:val="TF"/>
    <w:rsid w:val="00522A6D"/>
    <w:rPr>
      <w:rFonts w:ascii="Arial" w:hAnsi="Arial"/>
      <w:b/>
      <w:sz w:val="24"/>
      <w:lang w:val="en-GB"/>
    </w:rPr>
  </w:style>
  <w:style w:type="character" w:customStyle="1" w:styleId="B1Char">
    <w:name w:val="B1 Char"/>
    <w:link w:val="B1"/>
    <w:rsid w:val="00522A6D"/>
    <w:rPr>
      <w:rFonts w:ascii="Times New Roman" w:hAnsi="Times New Roman"/>
      <w:sz w:val="24"/>
      <w:lang w:val="en-GB"/>
    </w:rPr>
  </w:style>
  <w:style w:type="character" w:customStyle="1" w:styleId="THChar">
    <w:name w:val="TH Char"/>
    <w:link w:val="TH"/>
    <w:locked/>
    <w:rsid w:val="00935201"/>
    <w:rPr>
      <w:rFonts w:ascii="Arial" w:hAnsi="Arial"/>
      <w:b/>
      <w:sz w:val="22"/>
      <w:lang w:val="en-GB"/>
    </w:rPr>
  </w:style>
  <w:style w:type="character" w:customStyle="1" w:styleId="EXCar">
    <w:name w:val="EX Car"/>
    <w:link w:val="EX"/>
    <w:rsid w:val="009F13D6"/>
    <w:rPr>
      <w:rFonts w:ascii="Times New Roman" w:hAnsi="Times New Roman"/>
      <w:sz w:val="24"/>
      <w:lang w:val="en-GB"/>
    </w:rPr>
  </w:style>
  <w:style w:type="character" w:customStyle="1" w:styleId="EditorsNoteChar">
    <w:name w:val="Editor's Note Char"/>
    <w:aliases w:val="EN Char"/>
    <w:link w:val="EditorsNote"/>
    <w:rsid w:val="009F13D6"/>
    <w:rPr>
      <w:rFonts w:ascii="Times New Roman" w:hAnsi="Times New Roman"/>
      <w:color w:val="FF0000"/>
      <w:sz w:val="24"/>
      <w:lang w:val="en-GB"/>
    </w:rPr>
  </w:style>
  <w:style w:type="character" w:styleId="Hyperlink">
    <w:name w:val="Hyperlink"/>
    <w:rsid w:val="007226CD"/>
    <w:rPr>
      <w:color w:val="0000FF"/>
      <w:u w:val="single"/>
    </w:rPr>
  </w:style>
  <w:style w:type="paragraph" w:customStyle="1" w:styleId="AnnexNotitle">
    <w:name w:val="Annex_No &amp; title"/>
    <w:basedOn w:val="Normal"/>
    <w:next w:val="Normal"/>
    <w:rsid w:val="001728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480" w:after="0"/>
      <w:jc w:val="center"/>
    </w:pPr>
    <w:rPr>
      <w:b/>
      <w:sz w:val="28"/>
    </w:rPr>
  </w:style>
  <w:style w:type="paragraph" w:customStyle="1" w:styleId="FigureNotitle">
    <w:name w:val="Figure_No &amp; title"/>
    <w:basedOn w:val="Normal"/>
    <w:next w:val="Normal"/>
    <w:qFormat/>
    <w:rsid w:val="001728E5"/>
    <w:pPr>
      <w:keepLines/>
      <w:tabs>
        <w:tab w:val="left" w:pos="794"/>
        <w:tab w:val="left" w:pos="1191"/>
        <w:tab w:val="left" w:pos="1588"/>
        <w:tab w:val="left" w:pos="1985"/>
      </w:tabs>
      <w:spacing w:before="240" w:after="120"/>
      <w:jc w:val="center"/>
    </w:pPr>
    <w:rPr>
      <w:rFonts w:eastAsia="SimSun"/>
      <w:b/>
      <w:lang w:eastAsia="ja-JP"/>
    </w:rPr>
  </w:style>
  <w:style w:type="paragraph" w:customStyle="1" w:styleId="Note">
    <w:name w:val="Note"/>
    <w:basedOn w:val="Normal"/>
    <w:link w:val="NoteChar"/>
    <w:rsid w:val="001728E5"/>
    <w:pPr>
      <w:overflowPunct/>
      <w:autoSpaceDE/>
      <w:autoSpaceDN/>
      <w:adjustRightInd/>
      <w:spacing w:before="80" w:after="0"/>
      <w:textAlignment w:val="auto"/>
    </w:pPr>
    <w:rPr>
      <w:rFonts w:eastAsia="SimSun"/>
      <w:szCs w:val="24"/>
      <w:lang w:eastAsia="ja-JP"/>
    </w:rPr>
  </w:style>
  <w:style w:type="paragraph" w:customStyle="1" w:styleId="Headingb">
    <w:name w:val="Heading_b"/>
    <w:basedOn w:val="Normal"/>
    <w:next w:val="Normal"/>
    <w:qFormat/>
    <w:rsid w:val="001728E5"/>
    <w:pPr>
      <w:keepNext/>
      <w:tabs>
        <w:tab w:val="left" w:pos="794"/>
        <w:tab w:val="left" w:pos="1191"/>
        <w:tab w:val="left" w:pos="1588"/>
        <w:tab w:val="left" w:pos="1985"/>
      </w:tabs>
      <w:spacing w:before="160" w:after="0"/>
    </w:pPr>
    <w:rPr>
      <w:rFonts w:eastAsia="SimSun"/>
      <w:b/>
      <w:lang w:eastAsia="ja-JP"/>
    </w:rPr>
  </w:style>
  <w:style w:type="paragraph" w:customStyle="1" w:styleId="Reftext">
    <w:name w:val="Ref_text"/>
    <w:basedOn w:val="Normal"/>
    <w:rsid w:val="001728E5"/>
    <w:pPr>
      <w:spacing w:before="120" w:after="0"/>
      <w:ind w:left="2268" w:hanging="2268"/>
    </w:pPr>
  </w:style>
  <w:style w:type="paragraph" w:customStyle="1" w:styleId="Figure">
    <w:name w:val="Figure"/>
    <w:basedOn w:val="Normal"/>
    <w:next w:val="Normal"/>
    <w:rsid w:val="001728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240" w:after="120"/>
      <w:jc w:val="center"/>
    </w:pPr>
  </w:style>
  <w:style w:type="paragraph" w:customStyle="1" w:styleId="RecNo">
    <w:name w:val="Rec_No"/>
    <w:basedOn w:val="Normal"/>
    <w:next w:val="Normal"/>
    <w:rsid w:val="001728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after="0"/>
    </w:pPr>
    <w:rPr>
      <w:rFonts w:eastAsia="SimSun"/>
      <w:b/>
      <w:sz w:val="28"/>
      <w:lang w:eastAsia="ja-JP"/>
    </w:rPr>
  </w:style>
  <w:style w:type="paragraph" w:customStyle="1" w:styleId="Rectitle">
    <w:name w:val="Rec_title"/>
    <w:basedOn w:val="Normal"/>
    <w:next w:val="Normal"/>
    <w:rsid w:val="001728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360" w:after="0"/>
      <w:jc w:val="center"/>
    </w:pPr>
    <w:rPr>
      <w:rFonts w:eastAsia="SimSun"/>
      <w:b/>
      <w:sz w:val="28"/>
      <w:lang w:eastAsia="ja-JP"/>
    </w:rPr>
  </w:style>
  <w:style w:type="character" w:customStyle="1" w:styleId="NoteChar">
    <w:name w:val="Note Char"/>
    <w:link w:val="Note"/>
    <w:rsid w:val="001728E5"/>
    <w:rPr>
      <w:rFonts w:ascii="Times New Roman" w:eastAsia="SimSun" w:hAnsi="Times New Roman"/>
      <w:sz w:val="24"/>
      <w:szCs w:val="24"/>
      <w:lang w:val="en-GB" w:eastAsia="ja-JP"/>
    </w:rPr>
  </w:style>
  <w:style w:type="paragraph" w:styleId="NormalWeb">
    <w:name w:val="Normal (Web)"/>
    <w:basedOn w:val="Normal"/>
    <w:uiPriority w:val="99"/>
    <w:unhideWhenUsed/>
    <w:rsid w:val="001728E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Cs w:val="24"/>
      <w:lang w:val="en-AU" w:eastAsia="en-AU"/>
    </w:rPr>
  </w:style>
  <w:style w:type="character" w:customStyle="1" w:styleId="Appdef">
    <w:name w:val="App_def"/>
    <w:rsid w:val="005055DE"/>
    <w:rPr>
      <w:rFonts w:ascii="Times New Roman" w:hAnsi="Times New Roman"/>
      <w:b/>
    </w:rPr>
  </w:style>
  <w:style w:type="character" w:customStyle="1" w:styleId="Appref">
    <w:name w:val="App_ref"/>
    <w:rsid w:val="005055DE"/>
  </w:style>
  <w:style w:type="paragraph" w:customStyle="1" w:styleId="AppendixNotitle">
    <w:name w:val="Appendix_No &amp; title"/>
    <w:basedOn w:val="AnnexNotitle"/>
    <w:next w:val="Normal"/>
    <w:rsid w:val="005055DE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textAlignment w:val="auto"/>
    </w:pPr>
    <w:rPr>
      <w:rFonts w:eastAsia="SimSun"/>
      <w:szCs w:val="24"/>
      <w:lang w:eastAsia="ja-JP"/>
    </w:rPr>
  </w:style>
  <w:style w:type="character" w:customStyle="1" w:styleId="Artdef">
    <w:name w:val="Art_def"/>
    <w:rsid w:val="005055DE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5055DE"/>
    <w:pPr>
      <w:overflowPunct/>
      <w:autoSpaceDE/>
      <w:autoSpaceDN/>
      <w:adjustRightInd/>
      <w:spacing w:before="480" w:after="0"/>
      <w:jc w:val="center"/>
      <w:textAlignment w:val="auto"/>
    </w:pPr>
    <w:rPr>
      <w:rFonts w:eastAsia="SimSun"/>
      <w:b/>
      <w:sz w:val="28"/>
      <w:szCs w:val="24"/>
      <w:lang w:eastAsia="ja-JP"/>
    </w:rPr>
  </w:style>
  <w:style w:type="paragraph" w:customStyle="1" w:styleId="ArtNo">
    <w:name w:val="Art_No"/>
    <w:basedOn w:val="Normal"/>
    <w:next w:val="Normal"/>
    <w:rsid w:val="005055DE"/>
    <w:pPr>
      <w:keepNext/>
      <w:keepLines/>
      <w:overflowPunct/>
      <w:autoSpaceDE/>
      <w:autoSpaceDN/>
      <w:adjustRightInd/>
      <w:spacing w:before="480" w:after="0"/>
      <w:jc w:val="center"/>
      <w:textAlignment w:val="auto"/>
    </w:pPr>
    <w:rPr>
      <w:rFonts w:eastAsia="SimSun"/>
      <w:caps/>
      <w:sz w:val="28"/>
      <w:szCs w:val="24"/>
      <w:lang w:eastAsia="ja-JP"/>
    </w:rPr>
  </w:style>
  <w:style w:type="character" w:customStyle="1" w:styleId="Artref">
    <w:name w:val="Art_ref"/>
    <w:rsid w:val="005055DE"/>
  </w:style>
  <w:style w:type="paragraph" w:customStyle="1" w:styleId="Arttitle">
    <w:name w:val="Art_title"/>
    <w:basedOn w:val="Normal"/>
    <w:next w:val="Normal"/>
    <w:rsid w:val="005055DE"/>
    <w:pPr>
      <w:keepNext/>
      <w:keepLines/>
      <w:overflowPunct/>
      <w:autoSpaceDE/>
      <w:autoSpaceDN/>
      <w:adjustRightInd/>
      <w:spacing w:before="240" w:after="0"/>
      <w:jc w:val="center"/>
      <w:textAlignment w:val="auto"/>
    </w:pPr>
    <w:rPr>
      <w:rFonts w:eastAsia="SimSun"/>
      <w:b/>
      <w:sz w:val="28"/>
      <w:szCs w:val="24"/>
      <w:lang w:eastAsia="ja-JP"/>
    </w:rPr>
  </w:style>
  <w:style w:type="paragraph" w:customStyle="1" w:styleId="ASN1">
    <w:name w:val="ASN.1"/>
    <w:basedOn w:val="Normal"/>
    <w:rsid w:val="005055DE"/>
    <w:pPr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overflowPunct/>
      <w:autoSpaceDE/>
      <w:autoSpaceDN/>
      <w:adjustRightInd/>
      <w:spacing w:after="0"/>
      <w:textAlignment w:val="auto"/>
    </w:pPr>
    <w:rPr>
      <w:rFonts w:ascii="Courier New" w:eastAsia="SimSun" w:hAnsi="Courier New"/>
      <w:b/>
      <w:noProof/>
      <w:sz w:val="20"/>
      <w:szCs w:val="24"/>
      <w:lang w:eastAsia="ja-JP"/>
    </w:rPr>
  </w:style>
  <w:style w:type="paragraph" w:customStyle="1" w:styleId="Call">
    <w:name w:val="Call"/>
    <w:basedOn w:val="Normal"/>
    <w:next w:val="Normal"/>
    <w:rsid w:val="005055DE"/>
    <w:pPr>
      <w:keepNext/>
      <w:keepLines/>
      <w:overflowPunct/>
      <w:autoSpaceDE/>
      <w:autoSpaceDN/>
      <w:adjustRightInd/>
      <w:spacing w:before="160" w:after="0"/>
      <w:ind w:left="794"/>
      <w:textAlignment w:val="auto"/>
    </w:pPr>
    <w:rPr>
      <w:rFonts w:eastAsia="SimSun"/>
      <w:i/>
      <w:szCs w:val="24"/>
      <w:lang w:eastAsia="ja-JP"/>
    </w:rPr>
  </w:style>
  <w:style w:type="paragraph" w:customStyle="1" w:styleId="ChapNo">
    <w:name w:val="Chap_No"/>
    <w:basedOn w:val="Normal"/>
    <w:next w:val="Normal"/>
    <w:rsid w:val="005055DE"/>
    <w:pPr>
      <w:keepNext/>
      <w:keepLines/>
      <w:overflowPunct/>
      <w:autoSpaceDE/>
      <w:autoSpaceDN/>
      <w:adjustRightInd/>
      <w:spacing w:before="480" w:after="0"/>
      <w:jc w:val="center"/>
      <w:textAlignment w:val="auto"/>
    </w:pPr>
    <w:rPr>
      <w:rFonts w:eastAsia="SimSun"/>
      <w:b/>
      <w:caps/>
      <w:sz w:val="28"/>
      <w:szCs w:val="24"/>
      <w:lang w:eastAsia="ja-JP"/>
    </w:rPr>
  </w:style>
  <w:style w:type="paragraph" w:customStyle="1" w:styleId="Chaptitle">
    <w:name w:val="Chap_title"/>
    <w:basedOn w:val="Normal"/>
    <w:next w:val="Normal"/>
    <w:rsid w:val="005055DE"/>
    <w:pPr>
      <w:keepNext/>
      <w:keepLines/>
      <w:overflowPunct/>
      <w:autoSpaceDE/>
      <w:autoSpaceDN/>
      <w:adjustRightInd/>
      <w:spacing w:before="240" w:after="0"/>
      <w:jc w:val="center"/>
      <w:textAlignment w:val="auto"/>
    </w:pPr>
    <w:rPr>
      <w:rFonts w:eastAsia="SimSun"/>
      <w:b/>
      <w:sz w:val="28"/>
      <w:szCs w:val="24"/>
      <w:lang w:eastAsia="ja-JP"/>
    </w:rPr>
  </w:style>
  <w:style w:type="character" w:styleId="EndnoteReference">
    <w:name w:val="endnote reference"/>
    <w:rsid w:val="005055DE"/>
    <w:rPr>
      <w:vertAlign w:val="superscript"/>
    </w:rPr>
  </w:style>
  <w:style w:type="paragraph" w:customStyle="1" w:styleId="enumlev1">
    <w:name w:val="enumlev1"/>
    <w:basedOn w:val="Normal"/>
    <w:link w:val="enumlev1Char"/>
    <w:rsid w:val="005055DE"/>
    <w:pPr>
      <w:overflowPunct/>
      <w:autoSpaceDE/>
      <w:autoSpaceDN/>
      <w:adjustRightInd/>
      <w:spacing w:before="80" w:after="0"/>
      <w:ind w:left="794" w:hanging="794"/>
      <w:textAlignment w:val="auto"/>
    </w:pPr>
    <w:rPr>
      <w:rFonts w:eastAsia="SimSun"/>
      <w:szCs w:val="24"/>
      <w:lang w:eastAsia="ja-JP"/>
    </w:rPr>
  </w:style>
  <w:style w:type="paragraph" w:customStyle="1" w:styleId="enumlev2">
    <w:name w:val="enumlev2"/>
    <w:basedOn w:val="enumlev1"/>
    <w:rsid w:val="005055DE"/>
    <w:pPr>
      <w:ind w:left="1191" w:hanging="397"/>
    </w:pPr>
  </w:style>
  <w:style w:type="paragraph" w:customStyle="1" w:styleId="enumlev3">
    <w:name w:val="enumlev3"/>
    <w:basedOn w:val="enumlev2"/>
    <w:rsid w:val="005055DE"/>
    <w:pPr>
      <w:ind w:left="1588"/>
    </w:pPr>
  </w:style>
  <w:style w:type="paragraph" w:customStyle="1" w:styleId="Equation">
    <w:name w:val="Equation"/>
    <w:basedOn w:val="Normal"/>
    <w:rsid w:val="005055DE"/>
    <w:pPr>
      <w:tabs>
        <w:tab w:val="center" w:pos="4820"/>
        <w:tab w:val="right" w:pos="9639"/>
      </w:tabs>
      <w:overflowPunct/>
      <w:autoSpaceDE/>
      <w:autoSpaceDN/>
      <w:adjustRightInd/>
      <w:spacing w:before="120" w:after="0"/>
      <w:textAlignment w:val="auto"/>
    </w:pPr>
    <w:rPr>
      <w:rFonts w:eastAsia="SimSun"/>
      <w:szCs w:val="24"/>
      <w:lang w:eastAsia="ja-JP"/>
    </w:rPr>
  </w:style>
  <w:style w:type="paragraph" w:customStyle="1" w:styleId="Equationlegend">
    <w:name w:val="Equation_legend"/>
    <w:basedOn w:val="Normal"/>
    <w:rsid w:val="005055DE"/>
    <w:pPr>
      <w:tabs>
        <w:tab w:val="right" w:pos="1814"/>
      </w:tabs>
      <w:overflowPunct/>
      <w:autoSpaceDE/>
      <w:autoSpaceDN/>
      <w:adjustRightInd/>
      <w:spacing w:before="80" w:after="0"/>
      <w:ind w:left="1985" w:hanging="1985"/>
      <w:textAlignment w:val="auto"/>
    </w:pPr>
    <w:rPr>
      <w:rFonts w:eastAsia="SimSun"/>
      <w:szCs w:val="24"/>
      <w:lang w:eastAsia="ja-JP"/>
    </w:rPr>
  </w:style>
  <w:style w:type="paragraph" w:customStyle="1" w:styleId="Figurelegend">
    <w:name w:val="Figure_legend"/>
    <w:basedOn w:val="Normal"/>
    <w:rsid w:val="005055DE"/>
    <w:pPr>
      <w:keepNext/>
      <w:keepLines/>
      <w:overflowPunct/>
      <w:autoSpaceDE/>
      <w:autoSpaceDN/>
      <w:adjustRightInd/>
      <w:spacing w:before="20" w:after="20"/>
      <w:textAlignment w:val="auto"/>
    </w:pPr>
    <w:rPr>
      <w:rFonts w:eastAsia="SimSun"/>
      <w:sz w:val="18"/>
      <w:szCs w:val="24"/>
      <w:lang w:eastAsia="ja-JP"/>
    </w:rPr>
  </w:style>
  <w:style w:type="paragraph" w:customStyle="1" w:styleId="FigureNoBR">
    <w:name w:val="Figure_No_BR"/>
    <w:basedOn w:val="Normal"/>
    <w:next w:val="Normal"/>
    <w:rsid w:val="005055DE"/>
    <w:pPr>
      <w:keepNext/>
      <w:keepLines/>
      <w:overflowPunct/>
      <w:autoSpaceDE/>
      <w:autoSpaceDN/>
      <w:adjustRightInd/>
      <w:spacing w:before="480" w:after="120"/>
      <w:jc w:val="center"/>
      <w:textAlignment w:val="auto"/>
    </w:pPr>
    <w:rPr>
      <w:rFonts w:eastAsia="SimSun"/>
      <w:caps/>
      <w:szCs w:val="24"/>
      <w:lang w:eastAsia="ja-JP"/>
    </w:rPr>
  </w:style>
  <w:style w:type="paragraph" w:customStyle="1" w:styleId="TabletitleBR">
    <w:name w:val="Table_title_BR"/>
    <w:basedOn w:val="Normal"/>
    <w:next w:val="Normal"/>
    <w:rsid w:val="005055DE"/>
    <w:pPr>
      <w:keepNext/>
      <w:keepLines/>
      <w:overflowPunct/>
      <w:autoSpaceDE/>
      <w:autoSpaceDN/>
      <w:adjustRightInd/>
      <w:spacing w:after="120"/>
      <w:jc w:val="center"/>
      <w:textAlignment w:val="auto"/>
    </w:pPr>
    <w:rPr>
      <w:rFonts w:eastAsia="SimSun"/>
      <w:b/>
      <w:szCs w:val="24"/>
      <w:lang w:eastAsia="ja-JP"/>
    </w:rPr>
  </w:style>
  <w:style w:type="paragraph" w:customStyle="1" w:styleId="FiguretitleBR">
    <w:name w:val="Figure_title_BR"/>
    <w:basedOn w:val="TabletitleBR"/>
    <w:next w:val="Normal"/>
    <w:rsid w:val="005055DE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5055DE"/>
    <w:pPr>
      <w:keepLines/>
      <w:overflowPunct/>
      <w:autoSpaceDE/>
      <w:autoSpaceDN/>
      <w:adjustRightInd/>
      <w:spacing w:before="240" w:after="120"/>
      <w:jc w:val="center"/>
      <w:textAlignment w:val="auto"/>
    </w:pPr>
    <w:rPr>
      <w:rFonts w:eastAsia="SimSun"/>
      <w:szCs w:val="24"/>
      <w:lang w:eastAsia="ja-JP"/>
    </w:rPr>
  </w:style>
  <w:style w:type="paragraph" w:customStyle="1" w:styleId="FirstFooter">
    <w:name w:val="FirstFooter"/>
    <w:basedOn w:val="Footer"/>
    <w:rsid w:val="005055DE"/>
    <w:pPr>
      <w:widowControl/>
      <w:overflowPunct/>
      <w:autoSpaceDE/>
      <w:autoSpaceDN/>
      <w:adjustRightInd/>
      <w:spacing w:before="40"/>
      <w:jc w:val="left"/>
      <w:textAlignment w:val="auto"/>
    </w:pPr>
    <w:rPr>
      <w:rFonts w:ascii="Times New Roman" w:hAnsi="Times New Roman"/>
      <w:b w:val="0"/>
      <w:i w:val="0"/>
      <w:noProof w:val="0"/>
      <w:sz w:val="16"/>
      <w:lang w:val="en-GB"/>
    </w:rPr>
  </w:style>
  <w:style w:type="paragraph" w:customStyle="1" w:styleId="FooterQP">
    <w:name w:val="Footer_QP"/>
    <w:basedOn w:val="Normal"/>
    <w:rsid w:val="005055DE"/>
    <w:pPr>
      <w:tabs>
        <w:tab w:val="left" w:pos="907"/>
        <w:tab w:val="right" w:pos="8789"/>
        <w:tab w:val="right" w:pos="9639"/>
      </w:tabs>
      <w:overflowPunct/>
      <w:autoSpaceDE/>
      <w:autoSpaceDN/>
      <w:adjustRightInd/>
      <w:spacing w:after="0"/>
      <w:textAlignment w:val="auto"/>
    </w:pPr>
    <w:rPr>
      <w:rFonts w:eastAsia="SimSun"/>
      <w:b/>
      <w:sz w:val="22"/>
      <w:szCs w:val="24"/>
      <w:lang w:eastAsia="ja-JP"/>
    </w:rPr>
  </w:style>
  <w:style w:type="paragraph" w:customStyle="1" w:styleId="Formal">
    <w:name w:val="Formal"/>
    <w:basedOn w:val="Normal"/>
    <w:rsid w:val="005055DE"/>
    <w:pPr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overflowPunct/>
      <w:autoSpaceDE/>
      <w:autoSpaceDN/>
      <w:adjustRightInd/>
      <w:spacing w:after="0"/>
      <w:textAlignment w:val="auto"/>
    </w:pPr>
    <w:rPr>
      <w:rFonts w:ascii="Courier New" w:eastAsia="SimSun" w:hAnsi="Courier New"/>
      <w:noProof/>
      <w:sz w:val="20"/>
      <w:lang w:val="en-US"/>
    </w:rPr>
  </w:style>
  <w:style w:type="paragraph" w:customStyle="1" w:styleId="Headingi">
    <w:name w:val="Heading_i"/>
    <w:basedOn w:val="Normal"/>
    <w:next w:val="Normal"/>
    <w:rsid w:val="005055DE"/>
    <w:pPr>
      <w:keepNext/>
      <w:tabs>
        <w:tab w:val="left" w:pos="794"/>
        <w:tab w:val="left" w:pos="1191"/>
        <w:tab w:val="left" w:pos="1588"/>
        <w:tab w:val="left" w:pos="1985"/>
      </w:tabs>
      <w:spacing w:before="160" w:after="0"/>
    </w:pPr>
    <w:rPr>
      <w:rFonts w:eastAsia="SimSun"/>
      <w:i/>
      <w:lang w:eastAsia="ja-JP"/>
    </w:rPr>
  </w:style>
  <w:style w:type="paragraph" w:styleId="Index3">
    <w:name w:val="index 3"/>
    <w:basedOn w:val="Normal"/>
    <w:next w:val="Normal"/>
    <w:rsid w:val="005055DE"/>
    <w:pPr>
      <w:overflowPunct/>
      <w:autoSpaceDE/>
      <w:autoSpaceDN/>
      <w:adjustRightInd/>
      <w:spacing w:before="120" w:after="0"/>
      <w:ind w:left="566"/>
      <w:textAlignment w:val="auto"/>
    </w:pPr>
    <w:rPr>
      <w:rFonts w:eastAsia="SimSun"/>
      <w:szCs w:val="24"/>
      <w:lang w:eastAsia="ja-JP"/>
    </w:rPr>
  </w:style>
  <w:style w:type="paragraph" w:customStyle="1" w:styleId="Normalaftertitle">
    <w:name w:val="Normal_after_title"/>
    <w:basedOn w:val="Normal"/>
    <w:next w:val="Normal"/>
    <w:rsid w:val="005055DE"/>
    <w:pPr>
      <w:overflowPunct/>
      <w:autoSpaceDE/>
      <w:autoSpaceDN/>
      <w:adjustRightInd/>
      <w:spacing w:before="360" w:after="0"/>
      <w:textAlignment w:val="auto"/>
    </w:pPr>
    <w:rPr>
      <w:rFonts w:eastAsia="SimSun"/>
      <w:szCs w:val="24"/>
      <w:lang w:eastAsia="ja-JP"/>
    </w:rPr>
  </w:style>
  <w:style w:type="paragraph" w:customStyle="1" w:styleId="PartNo">
    <w:name w:val="Part_No"/>
    <w:basedOn w:val="Normal"/>
    <w:next w:val="Normal"/>
    <w:rsid w:val="005055DE"/>
    <w:pPr>
      <w:keepNext/>
      <w:keepLines/>
      <w:overflowPunct/>
      <w:autoSpaceDE/>
      <w:autoSpaceDN/>
      <w:adjustRightInd/>
      <w:spacing w:before="480" w:after="80"/>
      <w:jc w:val="center"/>
      <w:textAlignment w:val="auto"/>
    </w:pPr>
    <w:rPr>
      <w:rFonts w:eastAsia="SimSun"/>
      <w:caps/>
      <w:sz w:val="28"/>
      <w:szCs w:val="24"/>
      <w:lang w:eastAsia="ja-JP"/>
    </w:rPr>
  </w:style>
  <w:style w:type="paragraph" w:customStyle="1" w:styleId="Partref">
    <w:name w:val="Part_ref"/>
    <w:basedOn w:val="Normal"/>
    <w:next w:val="Normal"/>
    <w:rsid w:val="005055DE"/>
    <w:pPr>
      <w:keepNext/>
      <w:keepLines/>
      <w:overflowPunct/>
      <w:autoSpaceDE/>
      <w:autoSpaceDN/>
      <w:adjustRightInd/>
      <w:spacing w:before="280" w:after="0"/>
      <w:jc w:val="center"/>
      <w:textAlignment w:val="auto"/>
    </w:pPr>
    <w:rPr>
      <w:rFonts w:eastAsia="SimSun"/>
      <w:szCs w:val="24"/>
      <w:lang w:eastAsia="ja-JP"/>
    </w:rPr>
  </w:style>
  <w:style w:type="paragraph" w:customStyle="1" w:styleId="Parttitle">
    <w:name w:val="Part_title"/>
    <w:basedOn w:val="Normal"/>
    <w:next w:val="Normalaftertitle"/>
    <w:rsid w:val="005055DE"/>
    <w:pPr>
      <w:keepNext/>
      <w:keepLines/>
      <w:overflowPunct/>
      <w:autoSpaceDE/>
      <w:autoSpaceDN/>
      <w:adjustRightInd/>
      <w:spacing w:before="240" w:after="280"/>
      <w:jc w:val="center"/>
      <w:textAlignment w:val="auto"/>
    </w:pPr>
    <w:rPr>
      <w:rFonts w:eastAsia="SimSun"/>
      <w:b/>
      <w:sz w:val="28"/>
      <w:szCs w:val="24"/>
      <w:lang w:eastAsia="ja-JP"/>
    </w:rPr>
  </w:style>
  <w:style w:type="paragraph" w:customStyle="1" w:styleId="Recdate">
    <w:name w:val="Rec_date"/>
    <w:basedOn w:val="Normal"/>
    <w:next w:val="Normalaftertitle"/>
    <w:rsid w:val="005055DE"/>
    <w:pPr>
      <w:keepNext/>
      <w:keepLines/>
      <w:overflowPunct/>
      <w:autoSpaceDE/>
      <w:autoSpaceDN/>
      <w:adjustRightInd/>
      <w:spacing w:before="120" w:after="0"/>
      <w:jc w:val="right"/>
      <w:textAlignment w:val="auto"/>
    </w:pPr>
    <w:rPr>
      <w:rFonts w:eastAsia="SimSun"/>
      <w:i/>
      <w:sz w:val="22"/>
      <w:szCs w:val="24"/>
      <w:lang w:eastAsia="ja-JP"/>
    </w:rPr>
  </w:style>
  <w:style w:type="paragraph" w:customStyle="1" w:styleId="Questiondate">
    <w:name w:val="Question_date"/>
    <w:basedOn w:val="Recdate"/>
    <w:next w:val="Normalaftertitle"/>
    <w:rsid w:val="005055DE"/>
  </w:style>
  <w:style w:type="paragraph" w:customStyle="1" w:styleId="QuestionNo">
    <w:name w:val="Question_No"/>
    <w:basedOn w:val="RecNo"/>
    <w:next w:val="Normal"/>
    <w:rsid w:val="005055DE"/>
  </w:style>
  <w:style w:type="paragraph" w:customStyle="1" w:styleId="RecNoBR">
    <w:name w:val="Rec_No_BR"/>
    <w:basedOn w:val="Normal"/>
    <w:next w:val="Normal"/>
    <w:rsid w:val="005055DE"/>
    <w:pPr>
      <w:keepNext/>
      <w:keepLines/>
      <w:overflowPunct/>
      <w:autoSpaceDE/>
      <w:autoSpaceDN/>
      <w:adjustRightInd/>
      <w:spacing w:before="480" w:after="0"/>
      <w:jc w:val="center"/>
      <w:textAlignment w:val="auto"/>
    </w:pPr>
    <w:rPr>
      <w:rFonts w:eastAsia="SimSun"/>
      <w:caps/>
      <w:sz w:val="28"/>
      <w:szCs w:val="24"/>
      <w:lang w:eastAsia="ja-JP"/>
    </w:rPr>
  </w:style>
  <w:style w:type="paragraph" w:customStyle="1" w:styleId="QuestionNoBR">
    <w:name w:val="Question_No_BR"/>
    <w:basedOn w:val="RecNoBR"/>
    <w:next w:val="Normal"/>
    <w:rsid w:val="005055DE"/>
  </w:style>
  <w:style w:type="paragraph" w:customStyle="1" w:styleId="Recref">
    <w:name w:val="Rec_ref"/>
    <w:basedOn w:val="Normal"/>
    <w:next w:val="Recdate"/>
    <w:rsid w:val="005055DE"/>
    <w:pPr>
      <w:keepNext/>
      <w:keepLines/>
      <w:overflowPunct/>
      <w:autoSpaceDE/>
      <w:autoSpaceDN/>
      <w:adjustRightInd/>
      <w:spacing w:before="120" w:after="0"/>
      <w:jc w:val="center"/>
      <w:textAlignment w:val="auto"/>
    </w:pPr>
    <w:rPr>
      <w:rFonts w:eastAsia="SimSun"/>
      <w:i/>
      <w:szCs w:val="24"/>
      <w:lang w:eastAsia="ja-JP"/>
    </w:rPr>
  </w:style>
  <w:style w:type="paragraph" w:customStyle="1" w:styleId="Questionref">
    <w:name w:val="Question_ref"/>
    <w:basedOn w:val="Recref"/>
    <w:next w:val="Questiondate"/>
    <w:rsid w:val="005055DE"/>
  </w:style>
  <w:style w:type="paragraph" w:customStyle="1" w:styleId="Questiontitle">
    <w:name w:val="Question_title"/>
    <w:basedOn w:val="Rectitle"/>
    <w:next w:val="Questionref"/>
    <w:rsid w:val="005055DE"/>
  </w:style>
  <w:style w:type="character" w:customStyle="1" w:styleId="Recdef">
    <w:name w:val="Rec_def"/>
    <w:rsid w:val="005055DE"/>
    <w:rPr>
      <w:b/>
    </w:rPr>
  </w:style>
  <w:style w:type="paragraph" w:customStyle="1" w:styleId="Reftitle">
    <w:name w:val="Ref_title"/>
    <w:basedOn w:val="Normal"/>
    <w:next w:val="Reftext"/>
    <w:rsid w:val="005055DE"/>
    <w:pPr>
      <w:overflowPunct/>
      <w:autoSpaceDE/>
      <w:autoSpaceDN/>
      <w:adjustRightInd/>
      <w:spacing w:before="480" w:after="0"/>
      <w:jc w:val="center"/>
      <w:textAlignment w:val="auto"/>
    </w:pPr>
    <w:rPr>
      <w:rFonts w:eastAsia="SimSun"/>
      <w:b/>
      <w:szCs w:val="24"/>
      <w:lang w:eastAsia="ja-JP"/>
    </w:rPr>
  </w:style>
  <w:style w:type="paragraph" w:customStyle="1" w:styleId="Repdate">
    <w:name w:val="Rep_date"/>
    <w:basedOn w:val="Recdate"/>
    <w:next w:val="Normalaftertitle"/>
    <w:rsid w:val="005055DE"/>
  </w:style>
  <w:style w:type="paragraph" w:customStyle="1" w:styleId="RepNo">
    <w:name w:val="Rep_No"/>
    <w:basedOn w:val="RecNo"/>
    <w:next w:val="Normal"/>
    <w:rsid w:val="005055DE"/>
  </w:style>
  <w:style w:type="paragraph" w:customStyle="1" w:styleId="RepNoBR">
    <w:name w:val="Rep_No_BR"/>
    <w:basedOn w:val="RecNoBR"/>
    <w:next w:val="Normal"/>
    <w:rsid w:val="005055DE"/>
  </w:style>
  <w:style w:type="paragraph" w:customStyle="1" w:styleId="Repref">
    <w:name w:val="Rep_ref"/>
    <w:basedOn w:val="Recref"/>
    <w:next w:val="Repdate"/>
    <w:rsid w:val="005055DE"/>
  </w:style>
  <w:style w:type="paragraph" w:customStyle="1" w:styleId="Reptitle">
    <w:name w:val="Rep_title"/>
    <w:basedOn w:val="Rectitle"/>
    <w:next w:val="Repref"/>
    <w:rsid w:val="005055DE"/>
  </w:style>
  <w:style w:type="paragraph" w:customStyle="1" w:styleId="Resdate">
    <w:name w:val="Res_date"/>
    <w:basedOn w:val="Recdate"/>
    <w:next w:val="Normalaftertitle"/>
    <w:rsid w:val="005055DE"/>
  </w:style>
  <w:style w:type="character" w:customStyle="1" w:styleId="Resdef">
    <w:name w:val="Res_def"/>
    <w:rsid w:val="005055DE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5055DE"/>
  </w:style>
  <w:style w:type="paragraph" w:customStyle="1" w:styleId="ResNoBR">
    <w:name w:val="Res_No_BR"/>
    <w:basedOn w:val="RecNoBR"/>
    <w:next w:val="Normal"/>
    <w:rsid w:val="005055DE"/>
  </w:style>
  <w:style w:type="paragraph" w:customStyle="1" w:styleId="Resref">
    <w:name w:val="Res_ref"/>
    <w:basedOn w:val="Recref"/>
    <w:next w:val="Resdate"/>
    <w:rsid w:val="005055DE"/>
  </w:style>
  <w:style w:type="paragraph" w:customStyle="1" w:styleId="Restitle">
    <w:name w:val="Res_title"/>
    <w:basedOn w:val="Rectitle"/>
    <w:next w:val="Resref"/>
    <w:rsid w:val="005055DE"/>
  </w:style>
  <w:style w:type="paragraph" w:customStyle="1" w:styleId="Section1">
    <w:name w:val="Section_1"/>
    <w:basedOn w:val="Normal"/>
    <w:next w:val="Normal"/>
    <w:rsid w:val="005055DE"/>
    <w:pPr>
      <w:overflowPunct/>
      <w:autoSpaceDE/>
      <w:autoSpaceDN/>
      <w:adjustRightInd/>
      <w:spacing w:before="624" w:after="0"/>
      <w:jc w:val="center"/>
      <w:textAlignment w:val="auto"/>
    </w:pPr>
    <w:rPr>
      <w:rFonts w:eastAsia="SimSun"/>
      <w:b/>
      <w:szCs w:val="24"/>
      <w:lang w:eastAsia="ja-JP"/>
    </w:rPr>
  </w:style>
  <w:style w:type="paragraph" w:customStyle="1" w:styleId="Section2">
    <w:name w:val="Section_2"/>
    <w:basedOn w:val="Normal"/>
    <w:next w:val="Normal"/>
    <w:rsid w:val="005055DE"/>
    <w:pPr>
      <w:overflowPunct/>
      <w:autoSpaceDE/>
      <w:autoSpaceDN/>
      <w:adjustRightInd/>
      <w:spacing w:before="240" w:after="0"/>
      <w:jc w:val="center"/>
      <w:textAlignment w:val="auto"/>
    </w:pPr>
    <w:rPr>
      <w:rFonts w:eastAsia="SimSun"/>
      <w:i/>
      <w:szCs w:val="24"/>
      <w:lang w:eastAsia="ja-JP"/>
    </w:rPr>
  </w:style>
  <w:style w:type="paragraph" w:customStyle="1" w:styleId="SectionNo">
    <w:name w:val="Section_No"/>
    <w:basedOn w:val="Normal"/>
    <w:next w:val="Normal"/>
    <w:rsid w:val="005055DE"/>
    <w:pPr>
      <w:keepNext/>
      <w:keepLines/>
      <w:overflowPunct/>
      <w:autoSpaceDE/>
      <w:autoSpaceDN/>
      <w:adjustRightInd/>
      <w:spacing w:before="480" w:after="80"/>
      <w:jc w:val="center"/>
      <w:textAlignment w:val="auto"/>
    </w:pPr>
    <w:rPr>
      <w:rFonts w:eastAsia="SimSun"/>
      <w:caps/>
      <w:sz w:val="28"/>
      <w:szCs w:val="24"/>
      <w:lang w:eastAsia="ja-JP"/>
    </w:rPr>
  </w:style>
  <w:style w:type="paragraph" w:customStyle="1" w:styleId="Sectiontitle">
    <w:name w:val="Section_title"/>
    <w:basedOn w:val="Normal"/>
    <w:next w:val="Normalaftertitle"/>
    <w:rsid w:val="005055DE"/>
    <w:pPr>
      <w:keepNext/>
      <w:keepLines/>
      <w:overflowPunct/>
      <w:autoSpaceDE/>
      <w:autoSpaceDN/>
      <w:adjustRightInd/>
      <w:spacing w:before="480" w:after="280"/>
      <w:jc w:val="center"/>
      <w:textAlignment w:val="auto"/>
    </w:pPr>
    <w:rPr>
      <w:rFonts w:eastAsia="SimSun"/>
      <w:b/>
      <w:sz w:val="28"/>
      <w:szCs w:val="24"/>
      <w:lang w:eastAsia="ja-JP"/>
    </w:rPr>
  </w:style>
  <w:style w:type="paragraph" w:customStyle="1" w:styleId="Source">
    <w:name w:val="Source"/>
    <w:basedOn w:val="Normal"/>
    <w:next w:val="Normalaftertitle"/>
    <w:rsid w:val="005055DE"/>
    <w:pPr>
      <w:overflowPunct/>
      <w:autoSpaceDE/>
      <w:autoSpaceDN/>
      <w:adjustRightInd/>
      <w:spacing w:before="840" w:after="200"/>
      <w:jc w:val="center"/>
      <w:textAlignment w:val="auto"/>
    </w:pPr>
    <w:rPr>
      <w:rFonts w:eastAsia="SimSun"/>
      <w:b/>
      <w:sz w:val="28"/>
      <w:szCs w:val="24"/>
      <w:lang w:eastAsia="ja-JP"/>
    </w:rPr>
  </w:style>
  <w:style w:type="paragraph" w:customStyle="1" w:styleId="SpecialFooter">
    <w:name w:val="Special Footer"/>
    <w:basedOn w:val="Footer"/>
    <w:rsid w:val="005055DE"/>
    <w:pPr>
      <w:widowControl/>
      <w:tabs>
        <w:tab w:val="left" w:pos="567"/>
        <w:tab w:val="left" w:pos="1134"/>
        <w:tab w:val="left" w:pos="1701"/>
        <w:tab w:val="left" w:pos="2268"/>
        <w:tab w:val="left" w:pos="2835"/>
        <w:tab w:val="left" w:pos="5954"/>
        <w:tab w:val="right" w:pos="9639"/>
      </w:tabs>
      <w:overflowPunct/>
      <w:autoSpaceDE/>
      <w:autoSpaceDN/>
      <w:adjustRightInd/>
      <w:jc w:val="both"/>
      <w:textAlignment w:val="auto"/>
    </w:pPr>
    <w:rPr>
      <w:rFonts w:ascii="Times New Roman" w:hAnsi="Times New Roman"/>
      <w:b w:val="0"/>
      <w:i w:val="0"/>
      <w:noProof w:val="0"/>
      <w:sz w:val="16"/>
      <w:lang w:val="en-GB"/>
    </w:rPr>
  </w:style>
  <w:style w:type="character" w:customStyle="1" w:styleId="Tablefreq">
    <w:name w:val="Table_freq"/>
    <w:rsid w:val="005055DE"/>
    <w:rPr>
      <w:b/>
      <w:color w:val="auto"/>
    </w:rPr>
  </w:style>
  <w:style w:type="paragraph" w:customStyle="1" w:styleId="Tablehead">
    <w:name w:val="Table_head"/>
    <w:basedOn w:val="Normal"/>
    <w:next w:val="Normal"/>
    <w:rsid w:val="005055DE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5055DE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120" w:after="40"/>
    </w:pPr>
    <w:rPr>
      <w:sz w:val="22"/>
    </w:rPr>
  </w:style>
  <w:style w:type="paragraph" w:customStyle="1" w:styleId="TableNotitle">
    <w:name w:val="Table_No &amp; title"/>
    <w:basedOn w:val="Normal"/>
    <w:next w:val="Normal"/>
    <w:qFormat/>
    <w:rsid w:val="005055DE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360" w:after="120"/>
      <w:jc w:val="center"/>
    </w:pPr>
    <w:rPr>
      <w:rFonts w:eastAsia="SimSun"/>
      <w:b/>
      <w:lang w:eastAsia="ja-JP"/>
    </w:rPr>
  </w:style>
  <w:style w:type="paragraph" w:customStyle="1" w:styleId="TableNoBR">
    <w:name w:val="Table_No_BR"/>
    <w:basedOn w:val="Normal"/>
    <w:next w:val="TabletitleBR"/>
    <w:rsid w:val="005055DE"/>
    <w:pPr>
      <w:keepNext/>
      <w:overflowPunct/>
      <w:autoSpaceDE/>
      <w:autoSpaceDN/>
      <w:adjustRightInd/>
      <w:spacing w:before="560" w:after="120"/>
      <w:jc w:val="center"/>
      <w:textAlignment w:val="auto"/>
    </w:pPr>
    <w:rPr>
      <w:rFonts w:eastAsia="SimSun"/>
      <w:caps/>
      <w:szCs w:val="24"/>
      <w:lang w:eastAsia="ja-JP"/>
    </w:rPr>
  </w:style>
  <w:style w:type="paragraph" w:customStyle="1" w:styleId="Tableref">
    <w:name w:val="Table_ref"/>
    <w:basedOn w:val="Normal"/>
    <w:next w:val="TabletitleBR"/>
    <w:rsid w:val="005055DE"/>
    <w:pPr>
      <w:keepNext/>
      <w:overflowPunct/>
      <w:autoSpaceDE/>
      <w:autoSpaceDN/>
      <w:adjustRightInd/>
      <w:spacing w:after="120"/>
      <w:jc w:val="center"/>
      <w:textAlignment w:val="auto"/>
    </w:pPr>
    <w:rPr>
      <w:rFonts w:eastAsia="SimSun"/>
      <w:szCs w:val="24"/>
      <w:lang w:eastAsia="ja-JP"/>
    </w:rPr>
  </w:style>
  <w:style w:type="paragraph" w:customStyle="1" w:styleId="Tabletext">
    <w:name w:val="Table_text"/>
    <w:basedOn w:val="Normal"/>
    <w:link w:val="TabletextChar"/>
    <w:rsid w:val="005055DE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5055DE"/>
    <w:pPr>
      <w:tabs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5055DE"/>
  </w:style>
  <w:style w:type="paragraph" w:customStyle="1" w:styleId="Title3">
    <w:name w:val="Title 3"/>
    <w:basedOn w:val="Title2"/>
    <w:next w:val="Normal"/>
    <w:rsid w:val="005055DE"/>
    <w:rPr>
      <w:caps w:val="0"/>
    </w:rPr>
  </w:style>
  <w:style w:type="paragraph" w:customStyle="1" w:styleId="Title4">
    <w:name w:val="Title 4"/>
    <w:basedOn w:val="Title3"/>
    <w:next w:val="Heading1"/>
    <w:rsid w:val="005055DE"/>
    <w:rPr>
      <w:b/>
    </w:rPr>
  </w:style>
  <w:style w:type="paragraph" w:customStyle="1" w:styleId="toc0">
    <w:name w:val="toc 0"/>
    <w:basedOn w:val="Normal"/>
    <w:next w:val="TOC1"/>
    <w:rsid w:val="005055DE"/>
    <w:pPr>
      <w:tabs>
        <w:tab w:val="right" w:pos="9639"/>
      </w:tabs>
      <w:overflowPunct/>
      <w:autoSpaceDE/>
      <w:autoSpaceDN/>
      <w:adjustRightInd/>
      <w:spacing w:before="120" w:after="0"/>
      <w:textAlignment w:val="auto"/>
    </w:pPr>
    <w:rPr>
      <w:rFonts w:eastAsia="SimSun"/>
      <w:b/>
      <w:szCs w:val="24"/>
      <w:lang w:eastAsia="ja-JP"/>
    </w:rPr>
  </w:style>
  <w:style w:type="character" w:customStyle="1" w:styleId="Heading1Char">
    <w:name w:val="Heading 1 Char"/>
    <w:aliases w:val="h1 Char,H1 Char,app heading 1 Char,l1 Char,Huvudrubrik Char,h11 Char,h12 Char,h13 Char,h14 Char,h15 Char,h16 Char,Heading 1_a Char,Heading 1 (NN) Char,Titolo Sezione Char,Head 1 (Chapter heading) Char,Titre§ Char,1 Char,Section Head Char"/>
    <w:link w:val="Heading1"/>
    <w:uiPriority w:val="9"/>
    <w:rsid w:val="005055DE"/>
    <w:rPr>
      <w:rFonts w:ascii="Arial" w:hAnsi="Arial"/>
      <w:sz w:val="36"/>
    </w:rPr>
  </w:style>
  <w:style w:type="character" w:customStyle="1" w:styleId="Heading2Char">
    <w:name w:val="Heading 2 Char"/>
    <w:aliases w:val="H2 Char,Head2A Char,2 Char,Break before Char,UNDERRUBRIK 1-2 Char,level 2 Char,h2 Char,Heading Two Char,Prophead 2 Char,headi Char,heading2 Char,h21 Char,h22 Char,21 Char,Titolo Sottosezione Char,Head 2 Char,l2 Char,TitreProp Char,R2 Char"/>
    <w:link w:val="Heading2"/>
    <w:rsid w:val="005055DE"/>
    <w:rPr>
      <w:rFonts w:ascii="Arial" w:hAnsi="Arial"/>
      <w:sz w:val="32"/>
    </w:rPr>
  </w:style>
  <w:style w:type="character" w:customStyle="1" w:styleId="Heading3Char">
    <w:name w:val="Heading 3 Char"/>
    <w:aliases w:val="H3 Char,h3 Char,h31 Char,h32 Char,THeading 3 Char,H31 Char,Titre 3 Char,Org Heading 1 Char"/>
    <w:link w:val="Heading3"/>
    <w:rsid w:val="005055DE"/>
    <w:rPr>
      <w:rFonts w:ascii="Arial" w:hAnsi="Arial"/>
      <w:b/>
      <w:sz w:val="28"/>
    </w:rPr>
  </w:style>
  <w:style w:type="character" w:customStyle="1" w:styleId="Heading4Char">
    <w:name w:val="Heading 4 Char"/>
    <w:aliases w:val="H4 Char,h4 Char,h41 Char,heading 41 Char,h42 Char,heading 42 Char,h43 Char,H41 Char,H42 Char,H43 Char,H411 Char,h411 Char,H421 Char,h421 Char,H44 Char,h44 Char,H412 Char,h412 Char,H422 Char,h422 Char,H431 Char,h431 Char,H45 Char,h45 Char"/>
    <w:link w:val="Heading4"/>
    <w:rsid w:val="005055DE"/>
    <w:rPr>
      <w:rFonts w:ascii="Arial" w:hAnsi="Arial"/>
      <w:b/>
      <w:sz w:val="24"/>
    </w:rPr>
  </w:style>
  <w:style w:type="character" w:customStyle="1" w:styleId="FooterChar">
    <w:name w:val="Footer Char"/>
    <w:link w:val="Footer"/>
    <w:uiPriority w:val="99"/>
    <w:rsid w:val="005055DE"/>
    <w:rPr>
      <w:rFonts w:ascii="Arial" w:hAnsi="Arial"/>
      <w:b/>
      <w:i/>
      <w:noProof/>
      <w:sz w:val="18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Header"/>
    <w:rsid w:val="005055DE"/>
    <w:rPr>
      <w:rFonts w:ascii="Arial" w:hAnsi="Arial"/>
      <w:b/>
      <w:noProof/>
      <w:sz w:val="18"/>
    </w:rPr>
  </w:style>
  <w:style w:type="paragraph" w:styleId="TableofFigures">
    <w:name w:val="table of figures"/>
    <w:basedOn w:val="Normal"/>
    <w:next w:val="Normal"/>
    <w:uiPriority w:val="99"/>
    <w:rsid w:val="005055DE"/>
    <w:pPr>
      <w:tabs>
        <w:tab w:val="right" w:leader="dot" w:pos="9639"/>
      </w:tabs>
      <w:overflowPunct/>
      <w:autoSpaceDE/>
      <w:autoSpaceDN/>
      <w:adjustRightInd/>
      <w:spacing w:before="120" w:after="0"/>
      <w:textAlignment w:val="auto"/>
    </w:pPr>
    <w:rPr>
      <w:rFonts w:eastAsia="MS Mincho"/>
      <w:szCs w:val="24"/>
      <w:lang w:eastAsia="ja-JP"/>
    </w:rPr>
  </w:style>
  <w:style w:type="character" w:customStyle="1" w:styleId="BalloonTextChar">
    <w:name w:val="Balloon Text Char"/>
    <w:link w:val="BalloonText"/>
    <w:uiPriority w:val="99"/>
    <w:rsid w:val="005055DE"/>
    <w:rPr>
      <w:rFonts w:ascii="Tahoma" w:hAnsi="Tahoma" w:cs="Tahoma"/>
      <w:sz w:val="16"/>
      <w:szCs w:val="16"/>
      <w:lang w:val="en-GB"/>
    </w:rPr>
  </w:style>
  <w:style w:type="character" w:customStyle="1" w:styleId="enumlev1Char">
    <w:name w:val="enumlev1 Char"/>
    <w:link w:val="enumlev1"/>
    <w:locked/>
    <w:rsid w:val="005055DE"/>
    <w:rPr>
      <w:rFonts w:ascii="Times New Roman" w:eastAsia="SimSun" w:hAnsi="Times New Roman"/>
      <w:sz w:val="24"/>
      <w:szCs w:val="24"/>
      <w:lang w:val="en-GB" w:eastAsia="ja-JP"/>
    </w:rPr>
  </w:style>
  <w:style w:type="character" w:styleId="FollowedHyperlink">
    <w:name w:val="FollowedHyperlink"/>
    <w:rsid w:val="005055DE"/>
    <w:rPr>
      <w:color w:val="800080"/>
      <w:u w:val="single"/>
    </w:rPr>
  </w:style>
  <w:style w:type="paragraph" w:customStyle="1" w:styleId="CorrectionSeparatorBegin">
    <w:name w:val="Correction Separator Begin"/>
    <w:basedOn w:val="Normal"/>
    <w:rsid w:val="005055DE"/>
    <w:pPr>
      <w:keepNext/>
      <w:pBdr>
        <w:bottom w:val="single" w:sz="12" w:space="1" w:color="auto"/>
      </w:pBdr>
      <w:overflowPunct/>
      <w:autoSpaceDE/>
      <w:autoSpaceDN/>
      <w:adjustRightInd/>
      <w:spacing w:before="240" w:after="240"/>
      <w:ind w:left="1440" w:right="1440"/>
      <w:jc w:val="center"/>
      <w:textAlignment w:val="auto"/>
    </w:pPr>
    <w:rPr>
      <w:rFonts w:eastAsia="SimSun"/>
      <w:b/>
      <w:i/>
      <w:sz w:val="20"/>
      <w:szCs w:val="24"/>
      <w:lang w:val="en-US" w:eastAsia="ja-JP"/>
    </w:rPr>
  </w:style>
  <w:style w:type="paragraph" w:customStyle="1" w:styleId="CorrectionSeparatorEnd">
    <w:name w:val="Correction Separator End"/>
    <w:basedOn w:val="Normal"/>
    <w:rsid w:val="005055DE"/>
    <w:pPr>
      <w:pBdr>
        <w:top w:val="single" w:sz="12" w:space="1" w:color="auto"/>
      </w:pBdr>
      <w:overflowPunct/>
      <w:autoSpaceDE/>
      <w:autoSpaceDN/>
      <w:adjustRightInd/>
      <w:spacing w:before="240" w:after="240"/>
      <w:ind w:left="1440" w:right="1440"/>
      <w:jc w:val="center"/>
      <w:textAlignment w:val="auto"/>
    </w:pPr>
    <w:rPr>
      <w:rFonts w:eastAsia="SimSun"/>
      <w:b/>
      <w:i/>
      <w:sz w:val="20"/>
      <w:szCs w:val="24"/>
      <w:lang w:val="en-US" w:eastAsia="ja-JP"/>
    </w:rPr>
  </w:style>
  <w:style w:type="paragraph" w:customStyle="1" w:styleId="Docnumber">
    <w:name w:val="Docnumber"/>
    <w:basedOn w:val="Normal"/>
    <w:link w:val="DocnumberChar"/>
    <w:rsid w:val="005055DE"/>
    <w:pPr>
      <w:overflowPunct/>
      <w:autoSpaceDE/>
      <w:autoSpaceDN/>
      <w:adjustRightInd/>
      <w:spacing w:before="120" w:after="0"/>
      <w:jc w:val="right"/>
      <w:textAlignment w:val="auto"/>
    </w:pPr>
    <w:rPr>
      <w:rFonts w:eastAsia="SimSun"/>
      <w:b/>
      <w:sz w:val="40"/>
      <w:szCs w:val="24"/>
      <w:lang w:eastAsia="ja-JP"/>
    </w:rPr>
  </w:style>
  <w:style w:type="character" w:customStyle="1" w:styleId="DocnumberChar">
    <w:name w:val="Docnumber Char"/>
    <w:link w:val="Docnumber"/>
    <w:rsid w:val="005055DE"/>
    <w:rPr>
      <w:rFonts w:ascii="Times New Roman" w:eastAsia="SimSun" w:hAnsi="Times New Roman"/>
      <w:b/>
      <w:sz w:val="40"/>
      <w:szCs w:val="24"/>
      <w:lang w:val="en-GB" w:eastAsia="ja-JP"/>
    </w:rPr>
  </w:style>
  <w:style w:type="paragraph" w:customStyle="1" w:styleId="Headingib">
    <w:name w:val="Heading_ib"/>
    <w:basedOn w:val="Headingi"/>
    <w:next w:val="Normal"/>
    <w:qFormat/>
    <w:rsid w:val="005055DE"/>
    <w:rPr>
      <w:b/>
      <w:bCs/>
    </w:rPr>
  </w:style>
  <w:style w:type="paragraph" w:customStyle="1" w:styleId="Normalbeforetable">
    <w:name w:val="Normal before table"/>
    <w:basedOn w:val="Normal"/>
    <w:rsid w:val="005055DE"/>
    <w:pPr>
      <w:keepNext/>
      <w:overflowPunct/>
      <w:autoSpaceDE/>
      <w:autoSpaceDN/>
      <w:adjustRightInd/>
      <w:spacing w:before="120" w:after="120"/>
      <w:textAlignment w:val="auto"/>
    </w:pPr>
    <w:rPr>
      <w:rFonts w:eastAsia="????"/>
      <w:szCs w:val="24"/>
    </w:rPr>
  </w:style>
  <w:style w:type="paragraph" w:styleId="ListParagraph">
    <w:name w:val="List Paragraph"/>
    <w:basedOn w:val="Normal"/>
    <w:uiPriority w:val="34"/>
    <w:qFormat/>
    <w:rsid w:val="005055DE"/>
    <w:pPr>
      <w:overflowPunct/>
      <w:autoSpaceDE/>
      <w:autoSpaceDN/>
      <w:adjustRightInd/>
      <w:spacing w:before="120" w:after="0"/>
      <w:ind w:left="720"/>
      <w:contextualSpacing/>
      <w:textAlignment w:val="auto"/>
    </w:pPr>
    <w:rPr>
      <w:rFonts w:eastAsia="SimSun"/>
      <w:szCs w:val="24"/>
      <w:lang w:eastAsia="ja-JP"/>
    </w:rPr>
  </w:style>
  <w:style w:type="paragraph" w:customStyle="1" w:styleId="Heading1Centered">
    <w:name w:val="Heading 1 Centered"/>
    <w:basedOn w:val="Heading1"/>
    <w:rsid w:val="005055DE"/>
    <w:pPr>
      <w:numPr>
        <w:numId w:val="0"/>
      </w:numPr>
      <w:overflowPunct/>
      <w:autoSpaceDE/>
      <w:autoSpaceDN/>
      <w:adjustRightInd/>
      <w:spacing w:before="360" w:after="0"/>
      <w:jc w:val="center"/>
      <w:textAlignment w:val="auto"/>
    </w:pPr>
    <w:rPr>
      <w:rFonts w:ascii="Times New Roman" w:eastAsia="SimSun" w:hAnsi="Times New Roman"/>
      <w:b/>
      <w:bCs/>
      <w:sz w:val="24"/>
      <w:lang w:val="en-GB"/>
    </w:rPr>
  </w:style>
  <w:style w:type="character" w:customStyle="1" w:styleId="Heading5Char">
    <w:name w:val="Heading 5 Char"/>
    <w:aliases w:val="H5 Char,Appendix A to X Char,Heading 5   Appendix A to X Char,5 sub-bullet Char,sb Char,4 Char,h5 Char,Indent Char,Heading5 Char,h51 Char,heading 51 Char,Heading51 Char,h52 Char,h53 Char,H51 Char,DO NOT USE_h5 Char,Titre 5 Char"/>
    <w:link w:val="Heading5"/>
    <w:rsid w:val="005055DE"/>
    <w:rPr>
      <w:rFonts w:ascii="Arial" w:hAnsi="Arial"/>
      <w:b/>
      <w:sz w:val="22"/>
    </w:rPr>
  </w:style>
  <w:style w:type="character" w:customStyle="1" w:styleId="Heading6Char">
    <w:name w:val="Heading 6 Char"/>
    <w:aliases w:val="TOC header Char,Bullet list Char,sub-dash Char,sd Char,5 Char,Appendix Char,T1 Char,h6 Char,Heading6 Char,h61 Char,h62 Char,H61 Char,Titre 6 Char"/>
    <w:link w:val="Heading6"/>
    <w:rsid w:val="005055DE"/>
    <w:rPr>
      <w:rFonts w:ascii="Arial" w:hAnsi="Arial"/>
      <w:b/>
    </w:rPr>
  </w:style>
  <w:style w:type="character" w:customStyle="1" w:styleId="Heading7Char">
    <w:name w:val="Heading 7 Char"/>
    <w:aliases w:val="Bulleted list Char,L7 Char,st Char,SDL title Char,h7 Char"/>
    <w:link w:val="Heading7"/>
    <w:rsid w:val="005055DE"/>
    <w:rPr>
      <w:rFonts w:ascii="Arial" w:hAnsi="Arial"/>
      <w:b/>
    </w:rPr>
  </w:style>
  <w:style w:type="character" w:customStyle="1" w:styleId="Heading8Char">
    <w:name w:val="Heading 8 Char"/>
    <w:aliases w:val="Table Heading Char,Legal Level 1.1.1. Char,Center Bold Char,Tables Char"/>
    <w:link w:val="Heading8"/>
    <w:rsid w:val="005055DE"/>
    <w:rPr>
      <w:rFonts w:ascii="Arial" w:hAnsi="Arial"/>
      <w:sz w:val="36"/>
    </w:rPr>
  </w:style>
  <w:style w:type="character" w:customStyle="1" w:styleId="Heading9Char">
    <w:name w:val="Heading 9 Char"/>
    <w:aliases w:val="Figure Heading Char,FH Char,Titre 10 Char,tt Char,ft Char,HF Char,Figures Char"/>
    <w:link w:val="Heading9"/>
    <w:rsid w:val="005055DE"/>
    <w:rPr>
      <w:rFonts w:ascii="Arial" w:hAnsi="Arial"/>
      <w:sz w:val="36"/>
    </w:rPr>
  </w:style>
  <w:style w:type="paragraph" w:customStyle="1" w:styleId="Heading2Unnumbered">
    <w:name w:val="Heading 2 Unnumbered"/>
    <w:basedOn w:val="Heading2"/>
    <w:rsid w:val="005055DE"/>
    <w:pPr>
      <w:keepLines w:val="0"/>
      <w:numPr>
        <w:ilvl w:val="0"/>
        <w:numId w:val="0"/>
      </w:numPr>
      <w:overflowPunct/>
      <w:autoSpaceDE/>
      <w:autoSpaceDN/>
      <w:adjustRightInd/>
      <w:spacing w:before="240" w:after="60"/>
      <w:textAlignment w:val="auto"/>
    </w:pPr>
    <w:rPr>
      <w:rFonts w:ascii="Times New Roman" w:eastAsia="SimSun" w:hAnsi="Times New Roman" w:cs="Arial"/>
      <w:b/>
      <w:bCs/>
      <w:iCs/>
      <w:sz w:val="24"/>
      <w:szCs w:val="28"/>
      <w:lang w:val="en-GB" w:eastAsia="ja-JP"/>
    </w:rPr>
  </w:style>
  <w:style w:type="paragraph" w:styleId="Revision">
    <w:name w:val="Revision"/>
    <w:hidden/>
    <w:uiPriority w:val="99"/>
    <w:rsid w:val="005055DE"/>
    <w:rPr>
      <w:rFonts w:ascii="Times New Roman" w:eastAsia="SimSun" w:hAnsi="Times New Roman"/>
      <w:sz w:val="24"/>
      <w:szCs w:val="24"/>
      <w:lang w:val="en-GB" w:eastAsia="ja-JP"/>
    </w:rPr>
  </w:style>
  <w:style w:type="character" w:customStyle="1" w:styleId="mh">
    <w:name w:val="m_h"/>
    <w:rsid w:val="005055DE"/>
  </w:style>
  <w:style w:type="paragraph" w:styleId="TOCHeading">
    <w:name w:val="TOC Heading"/>
    <w:basedOn w:val="Heading1"/>
    <w:next w:val="Normal"/>
    <w:uiPriority w:val="39"/>
    <w:semiHidden/>
    <w:unhideWhenUsed/>
    <w:qFormat/>
    <w:rsid w:val="005055DE"/>
    <w:pPr>
      <w:numPr>
        <w:numId w:val="0"/>
      </w:numPr>
      <w:overflowPunct/>
      <w:autoSpaceDE/>
      <w:autoSpaceDN/>
      <w:adjustRightInd/>
      <w:spacing w:before="480" w:after="0" w:line="276" w:lineRule="auto"/>
      <w:textAlignment w:val="auto"/>
      <w:outlineLvl w:val="9"/>
    </w:pPr>
    <w:rPr>
      <w:rFonts w:ascii="Cambria" w:eastAsia="SimSun" w:hAnsi="Cambria"/>
      <w:b/>
      <w:bCs/>
      <w:color w:val="365F91"/>
      <w:sz w:val="28"/>
      <w:szCs w:val="28"/>
      <w:lang w:eastAsia="ja-JP"/>
    </w:rPr>
  </w:style>
  <w:style w:type="character" w:styleId="Emphasis">
    <w:name w:val="Emphasis"/>
    <w:rsid w:val="005055DE"/>
    <w:rPr>
      <w:i/>
      <w:iCs/>
    </w:rPr>
  </w:style>
  <w:style w:type="paragraph" w:styleId="Subtitle">
    <w:name w:val="Subtitle"/>
    <w:basedOn w:val="Normal"/>
    <w:next w:val="Normal"/>
    <w:link w:val="SubtitleChar"/>
    <w:rsid w:val="00E86731"/>
    <w:pPr>
      <w:numPr>
        <w:ilvl w:val="1"/>
      </w:numPr>
      <w:overflowPunct/>
      <w:autoSpaceDE/>
      <w:autoSpaceDN/>
      <w:adjustRightInd/>
      <w:spacing w:before="120" w:after="0"/>
      <w:textAlignment w:val="auto"/>
    </w:pPr>
    <w:rPr>
      <w:rFonts w:ascii="Cambria" w:eastAsia="SimSun" w:hAnsi="Cambria"/>
      <w:i/>
      <w:iCs/>
      <w:color w:val="4F81BD"/>
      <w:spacing w:val="15"/>
      <w:szCs w:val="24"/>
      <w:lang w:eastAsia="ja-JP"/>
    </w:rPr>
  </w:style>
  <w:style w:type="character" w:customStyle="1" w:styleId="SubtitleChar">
    <w:name w:val="Subtitle Char"/>
    <w:link w:val="Subtitle"/>
    <w:rsid w:val="00E86731"/>
    <w:rPr>
      <w:rFonts w:ascii="Cambria" w:eastAsia="SimSun" w:hAnsi="Cambria"/>
      <w:i/>
      <w:iCs/>
      <w:color w:val="4F81BD"/>
      <w:spacing w:val="15"/>
      <w:sz w:val="24"/>
      <w:szCs w:val="24"/>
      <w:lang w:val="en-GB" w:eastAsia="ja-JP"/>
    </w:rPr>
  </w:style>
  <w:style w:type="character" w:styleId="Strong">
    <w:name w:val="Strong"/>
    <w:uiPriority w:val="22"/>
    <w:qFormat/>
    <w:rsid w:val="00E86731"/>
    <w:rPr>
      <w:b/>
      <w:bCs/>
    </w:rPr>
  </w:style>
  <w:style w:type="paragraph" w:styleId="Quote">
    <w:name w:val="Quote"/>
    <w:basedOn w:val="Normal"/>
    <w:next w:val="Normal"/>
    <w:link w:val="QuoteChar"/>
    <w:uiPriority w:val="29"/>
    <w:rsid w:val="00E86731"/>
    <w:pPr>
      <w:overflowPunct/>
      <w:autoSpaceDE/>
      <w:autoSpaceDN/>
      <w:adjustRightInd/>
      <w:spacing w:before="120" w:after="0"/>
      <w:textAlignment w:val="auto"/>
    </w:pPr>
    <w:rPr>
      <w:rFonts w:eastAsia="SimSun"/>
      <w:i/>
      <w:iCs/>
      <w:color w:val="000000"/>
      <w:szCs w:val="24"/>
      <w:lang w:eastAsia="ja-JP"/>
    </w:rPr>
  </w:style>
  <w:style w:type="character" w:customStyle="1" w:styleId="QuoteChar">
    <w:name w:val="Quote Char"/>
    <w:link w:val="Quote"/>
    <w:uiPriority w:val="29"/>
    <w:rsid w:val="00E86731"/>
    <w:rPr>
      <w:rFonts w:ascii="Times New Roman" w:eastAsia="SimSun" w:hAnsi="Times New Roman"/>
      <w:i/>
      <w:iCs/>
      <w:color w:val="000000"/>
      <w:sz w:val="24"/>
      <w:szCs w:val="24"/>
      <w:lang w:val="en-GB" w:eastAsia="ja-JP"/>
    </w:rPr>
  </w:style>
  <w:style w:type="character" w:customStyle="1" w:styleId="TabletextChar">
    <w:name w:val="Table_text Char"/>
    <w:link w:val="Tabletext"/>
    <w:locked/>
    <w:rsid w:val="00346697"/>
    <w:rPr>
      <w:rFonts w:ascii="Times New Roman" w:hAnsi="Times New Roman"/>
      <w:sz w:val="22"/>
      <w:lang w:val="en-GB"/>
    </w:rPr>
  </w:style>
  <w:style w:type="character" w:customStyle="1" w:styleId="DocumentMapChar">
    <w:name w:val="Document Map Char"/>
    <w:link w:val="DocumentMap"/>
    <w:uiPriority w:val="99"/>
    <w:rsid w:val="00346697"/>
    <w:rPr>
      <w:rFonts w:ascii="Tahoma" w:hAnsi="Tahoma" w:cs="Tahoma"/>
      <w:shd w:val="clear" w:color="auto" w:fill="000080"/>
      <w:lang w:val="en-GB"/>
    </w:rPr>
  </w:style>
  <w:style w:type="paragraph" w:customStyle="1" w:styleId="LSDeadline">
    <w:name w:val="LSDeadline"/>
    <w:basedOn w:val="Normal"/>
    <w:rsid w:val="00346697"/>
    <w:pPr>
      <w:overflowPunct/>
      <w:autoSpaceDE/>
      <w:autoSpaceDN/>
      <w:adjustRightInd/>
      <w:spacing w:before="120" w:after="0"/>
      <w:textAlignment w:val="auto"/>
    </w:pPr>
    <w:rPr>
      <w:rFonts w:eastAsia="SimSun"/>
      <w:b/>
      <w:bCs/>
      <w:szCs w:val="24"/>
      <w:lang w:eastAsia="ja-JP"/>
    </w:rPr>
  </w:style>
  <w:style w:type="paragraph" w:customStyle="1" w:styleId="LSFor">
    <w:name w:val="LSFor"/>
    <w:basedOn w:val="Normal"/>
    <w:rsid w:val="00346697"/>
    <w:pPr>
      <w:overflowPunct/>
      <w:autoSpaceDE/>
      <w:autoSpaceDN/>
      <w:adjustRightInd/>
      <w:spacing w:before="120" w:after="0"/>
      <w:textAlignment w:val="auto"/>
    </w:pPr>
    <w:rPr>
      <w:rFonts w:eastAsia="SimSun"/>
      <w:b/>
      <w:bCs/>
      <w:szCs w:val="24"/>
      <w:lang w:eastAsia="ja-JP"/>
    </w:rPr>
  </w:style>
  <w:style w:type="paragraph" w:customStyle="1" w:styleId="LSSource">
    <w:name w:val="LSSource"/>
    <w:basedOn w:val="Normal"/>
    <w:rsid w:val="00346697"/>
    <w:pPr>
      <w:overflowPunct/>
      <w:autoSpaceDE/>
      <w:autoSpaceDN/>
      <w:adjustRightInd/>
      <w:spacing w:before="120" w:after="0"/>
      <w:textAlignment w:val="auto"/>
    </w:pPr>
    <w:rPr>
      <w:rFonts w:eastAsia="SimSun"/>
      <w:b/>
      <w:bCs/>
      <w:szCs w:val="24"/>
      <w:lang w:eastAsia="ja-JP"/>
    </w:rPr>
  </w:style>
  <w:style w:type="paragraph" w:customStyle="1" w:styleId="LSTitle">
    <w:name w:val="LSTitle"/>
    <w:basedOn w:val="Normal"/>
    <w:rsid w:val="00346697"/>
    <w:pPr>
      <w:overflowPunct/>
      <w:autoSpaceDE/>
      <w:autoSpaceDN/>
      <w:adjustRightInd/>
      <w:spacing w:before="120" w:after="0"/>
      <w:textAlignment w:val="auto"/>
    </w:pPr>
    <w:rPr>
      <w:rFonts w:eastAsia="SimSun"/>
      <w:b/>
      <w:bCs/>
      <w:szCs w:val="24"/>
      <w:lang w:eastAsia="ja-JP"/>
    </w:rPr>
  </w:style>
  <w:style w:type="paragraph" w:customStyle="1" w:styleId="LSTo">
    <w:name w:val="LSTo"/>
    <w:basedOn w:val="Normal"/>
    <w:rsid w:val="00346697"/>
    <w:pPr>
      <w:overflowPunct/>
      <w:autoSpaceDE/>
      <w:autoSpaceDN/>
      <w:adjustRightInd/>
      <w:spacing w:before="120" w:after="0"/>
      <w:textAlignment w:val="auto"/>
    </w:pPr>
    <w:rPr>
      <w:rFonts w:eastAsia="SimSun"/>
      <w:b/>
      <w:bCs/>
      <w:szCs w:val="24"/>
      <w:lang w:eastAsia="ja-JP"/>
    </w:rPr>
  </w:style>
  <w:style w:type="paragraph" w:customStyle="1" w:styleId="References">
    <w:name w:val="References"/>
    <w:basedOn w:val="Normal"/>
    <w:rsid w:val="00346697"/>
    <w:pPr>
      <w:widowControl w:val="0"/>
      <w:numPr>
        <w:numId w:val="2"/>
      </w:numPr>
      <w:overflowPunct/>
      <w:autoSpaceDE/>
      <w:autoSpaceDN/>
      <w:adjustRightInd/>
      <w:spacing w:before="120" w:after="0"/>
      <w:textAlignment w:val="auto"/>
    </w:pPr>
    <w:rPr>
      <w:szCs w:val="24"/>
      <w:lang w:eastAsia="zh-CN"/>
    </w:rPr>
  </w:style>
  <w:style w:type="paragraph" w:customStyle="1" w:styleId="NormalITU">
    <w:name w:val="Normal_ITU"/>
    <w:basedOn w:val="Normal"/>
    <w:rsid w:val="00346697"/>
    <w:pPr>
      <w:overflowPunct/>
      <w:autoSpaceDE/>
      <w:autoSpaceDN/>
      <w:adjustRightInd/>
      <w:spacing w:before="120" w:after="0"/>
      <w:textAlignment w:val="auto"/>
    </w:pPr>
    <w:rPr>
      <w:rFonts w:eastAsia="SimSun" w:cs="Arial"/>
      <w:szCs w:val="24"/>
      <w:lang w:val="en-US" w:eastAsia="ja-JP"/>
    </w:rPr>
  </w:style>
  <w:style w:type="character" w:customStyle="1" w:styleId="EXChar">
    <w:name w:val="EX Char"/>
    <w:rsid w:val="00E26F0B"/>
    <w:rPr>
      <w:lang w:eastAsia="en-US"/>
    </w:rPr>
  </w:style>
  <w:style w:type="paragraph" w:customStyle="1" w:styleId="NormalParagraph">
    <w:name w:val="Normal Paragraph"/>
    <w:qFormat/>
    <w:rsid w:val="00536B2E"/>
    <w:pPr>
      <w:spacing w:after="200" w:line="276" w:lineRule="auto"/>
    </w:pPr>
    <w:rPr>
      <w:rFonts w:ascii="Arial" w:eastAsia="SimSun" w:hAnsi="Arial"/>
      <w:sz w:val="22"/>
      <w:szCs w:val="22"/>
      <w:lang w:val="en-GB" w:eastAsia="en-GB"/>
    </w:rPr>
  </w:style>
  <w:style w:type="paragraph" w:styleId="BodyText">
    <w:name w:val="Body Text"/>
    <w:basedOn w:val="Normal"/>
    <w:link w:val="BodyTextChar"/>
    <w:qFormat/>
    <w:rsid w:val="00A25EC7"/>
    <w:rPr>
      <w:sz w:val="20"/>
    </w:rPr>
  </w:style>
  <w:style w:type="character" w:customStyle="1" w:styleId="BodyTextChar">
    <w:name w:val="Body Text Char"/>
    <w:link w:val="BodyText"/>
    <w:rsid w:val="00A25EC7"/>
    <w:rPr>
      <w:rFonts w:ascii="Times New Roman" w:hAnsi="Times New Roman"/>
      <w:lang w:val="en-GB"/>
    </w:rPr>
  </w:style>
  <w:style w:type="paragraph" w:styleId="ListNumber5">
    <w:name w:val="List Number 5"/>
    <w:basedOn w:val="Normal"/>
    <w:rsid w:val="00995739"/>
    <w:pPr>
      <w:numPr>
        <w:numId w:val="3"/>
      </w:numPr>
      <w:tabs>
        <w:tab w:val="right" w:pos="9360"/>
      </w:tabs>
      <w:overflowPunct/>
      <w:autoSpaceDE/>
      <w:autoSpaceDN/>
      <w:adjustRightInd/>
      <w:spacing w:before="120" w:after="120"/>
      <w:ind w:left="2635"/>
      <w:jc w:val="both"/>
      <w:textAlignment w:val="auto"/>
    </w:pPr>
    <w:rPr>
      <w:rFonts w:ascii="Helvetica" w:hAnsi="Helvetica"/>
      <w:szCs w:val="24"/>
      <w:lang w:val="en-US"/>
    </w:rPr>
  </w:style>
  <w:style w:type="numbering" w:customStyle="1" w:styleId="List1">
    <w:name w:val="List 1"/>
    <w:autoRedefine/>
    <w:rsid w:val="00995739"/>
    <w:pPr>
      <w:numPr>
        <w:numId w:val="3"/>
      </w:numPr>
    </w:pPr>
  </w:style>
  <w:style w:type="paragraph" w:customStyle="1" w:styleId="Doc-text2">
    <w:name w:val="Doc-text2"/>
    <w:basedOn w:val="Normal"/>
    <w:link w:val="Doc-text2Char"/>
    <w:qFormat/>
    <w:rsid w:val="007A30C4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sz w:val="20"/>
      <w:szCs w:val="24"/>
      <w:lang w:eastAsia="en-GB"/>
    </w:rPr>
  </w:style>
  <w:style w:type="character" w:customStyle="1" w:styleId="Doc-text2Char">
    <w:name w:val="Doc-text2 Char"/>
    <w:link w:val="Doc-text2"/>
    <w:rsid w:val="007A30C4"/>
    <w:rPr>
      <w:rFonts w:ascii="Arial" w:eastAsia="MS Mincho" w:hAnsi="Arial"/>
      <w:szCs w:val="24"/>
      <w:lang w:val="en-GB" w:eastAsia="en-GB"/>
    </w:rPr>
  </w:style>
  <w:style w:type="character" w:customStyle="1" w:styleId="NOChar">
    <w:name w:val="NO Char"/>
    <w:link w:val="NO"/>
    <w:rsid w:val="00D862D2"/>
    <w:rPr>
      <w:rFonts w:ascii="Times New Roman" w:hAnsi="Times New Roman"/>
      <w:sz w:val="24"/>
      <w:lang w:val="en-GB"/>
    </w:rPr>
  </w:style>
  <w:style w:type="character" w:customStyle="1" w:styleId="NOZchn">
    <w:name w:val="NO Zchn"/>
    <w:rsid w:val="00821A9C"/>
    <w:rPr>
      <w:lang w:eastAsia="en-US"/>
    </w:rPr>
  </w:style>
  <w:style w:type="character" w:customStyle="1" w:styleId="TALChar">
    <w:name w:val="TAL Char"/>
    <w:link w:val="TAL"/>
    <w:rsid w:val="00821A9C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821A9C"/>
    <w:rPr>
      <w:rFonts w:ascii="Arial" w:hAnsi="Arial"/>
      <w:b/>
      <w:sz w:val="18"/>
      <w:lang w:val="en-GB"/>
    </w:rPr>
  </w:style>
  <w:style w:type="paragraph" w:customStyle="1" w:styleId="Proposal">
    <w:name w:val="Proposal"/>
    <w:basedOn w:val="Normal"/>
    <w:rsid w:val="00BE5C48"/>
    <w:pPr>
      <w:numPr>
        <w:numId w:val="7"/>
      </w:numPr>
      <w:tabs>
        <w:tab w:val="left" w:pos="1701"/>
      </w:tabs>
      <w:spacing w:after="120"/>
      <w:jc w:val="both"/>
    </w:pPr>
    <w:rPr>
      <w:rFonts w:ascii="Arial" w:hAnsi="Arial"/>
      <w:b/>
      <w:bCs/>
      <w:sz w:val="20"/>
      <w:lang w:eastAsia="zh-CN"/>
    </w:rPr>
  </w:style>
  <w:style w:type="character" w:customStyle="1" w:styleId="TALCar">
    <w:name w:val="TAL Car"/>
    <w:rsid w:val="005747D9"/>
    <w:rPr>
      <w:rFonts w:ascii="Arial" w:hAnsi="Arial"/>
      <w:sz w:val="18"/>
      <w:lang w:eastAsia="en-US"/>
    </w:rPr>
  </w:style>
  <w:style w:type="paragraph" w:customStyle="1" w:styleId="N1">
    <w:name w:val="N1"/>
    <w:basedOn w:val="Normal"/>
    <w:link w:val="N1Char"/>
    <w:qFormat/>
    <w:rsid w:val="00D0564B"/>
    <w:pPr>
      <w:overflowPunct/>
      <w:autoSpaceDE/>
      <w:autoSpaceDN/>
      <w:adjustRightInd/>
      <w:spacing w:after="0"/>
      <w:ind w:left="634"/>
      <w:textAlignment w:val="auto"/>
    </w:pPr>
    <w:rPr>
      <w:rFonts w:ascii="Calibri" w:eastAsia="MS Mincho" w:hAnsi="Calibri" w:cs="Calibri"/>
      <w:sz w:val="22"/>
      <w:szCs w:val="22"/>
      <w:lang w:val="en-US" w:eastAsia="ko-KR" w:bidi="hi-IN"/>
    </w:rPr>
  </w:style>
  <w:style w:type="character" w:customStyle="1" w:styleId="N1Char">
    <w:name w:val="N1 Char"/>
    <w:link w:val="N1"/>
    <w:rsid w:val="00D0564B"/>
    <w:rPr>
      <w:rFonts w:ascii="Calibri" w:eastAsia="MS Mincho" w:hAnsi="Calibri" w:cs="Calibri"/>
      <w:sz w:val="22"/>
      <w:szCs w:val="22"/>
      <w:lang w:eastAsia="ko-KR" w:bidi="hi-IN"/>
    </w:rPr>
  </w:style>
  <w:style w:type="paragraph" w:customStyle="1" w:styleId="AsciiDiagram">
    <w:name w:val="AsciiDiagram"/>
    <w:basedOn w:val="Normal"/>
    <w:qFormat/>
    <w:rsid w:val="00D0564B"/>
    <w:pPr>
      <w:keepLines/>
      <w:overflowPunct/>
      <w:autoSpaceDE/>
      <w:autoSpaceDN/>
      <w:adjustRightInd/>
      <w:spacing w:before="160" w:after="160"/>
      <w:textAlignment w:val="auto"/>
    </w:pPr>
    <w:rPr>
      <w:rFonts w:ascii="Courier New" w:hAnsi="Courier New" w:cs="Courier New"/>
      <w:sz w:val="20"/>
    </w:rPr>
  </w:style>
  <w:style w:type="character" w:customStyle="1" w:styleId="TAHChar">
    <w:name w:val="TAH Char"/>
    <w:locked/>
    <w:rsid w:val="00DB0203"/>
    <w:rPr>
      <w:rFonts w:ascii="Arial" w:hAnsi="Arial" w:cs="Arial"/>
      <w:b/>
      <w:bCs/>
      <w:lang w:eastAsia="en-GB"/>
    </w:rPr>
  </w:style>
  <w:style w:type="paragraph" w:customStyle="1" w:styleId="N3">
    <w:name w:val="N3"/>
    <w:basedOn w:val="Normal"/>
    <w:link w:val="N3Char"/>
    <w:qFormat/>
    <w:rsid w:val="00361B93"/>
    <w:pPr>
      <w:overflowPunct/>
      <w:autoSpaceDE/>
      <w:autoSpaceDN/>
      <w:adjustRightInd/>
      <w:spacing w:after="0"/>
      <w:ind w:left="990"/>
      <w:textAlignment w:val="auto"/>
    </w:pPr>
    <w:rPr>
      <w:rFonts w:ascii="Calibri" w:eastAsia="MS Mincho" w:hAnsi="Calibri" w:cs="Calibri"/>
      <w:sz w:val="22"/>
      <w:szCs w:val="22"/>
      <w:shd w:val="clear" w:color="auto" w:fill="FFFFFF"/>
      <w:lang w:val="en-US" w:eastAsia="ko-KR" w:bidi="hi-IN"/>
    </w:rPr>
  </w:style>
  <w:style w:type="character" w:customStyle="1" w:styleId="N3Char">
    <w:name w:val="N3 Char"/>
    <w:link w:val="N3"/>
    <w:rsid w:val="00361B93"/>
    <w:rPr>
      <w:rFonts w:ascii="Calibri" w:eastAsia="MS Mincho" w:hAnsi="Calibri" w:cs="Calibri"/>
      <w:sz w:val="22"/>
      <w:szCs w:val="22"/>
      <w:lang w:eastAsia="ko-KR" w:bidi="hi-I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962A1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6440C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17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43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5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019179">
          <w:marLeft w:val="360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668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57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58388">
          <w:marLeft w:val="893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437057">
          <w:marLeft w:val="893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678459">
          <w:marLeft w:val="893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451916">
          <w:marLeft w:val="893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876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2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587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61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412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7784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24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0578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1445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5802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6658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6900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6642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70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7658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8223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54371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55333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35917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199450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64469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161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79323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895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151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707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81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89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62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909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215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6411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1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7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0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53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36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190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367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637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9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2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39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82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6266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744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5981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779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1887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926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09489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5433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3002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94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1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2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802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438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9615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8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196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7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9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145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92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38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7050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532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99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564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853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40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1982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9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41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1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73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8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6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335583">
          <w:marLeft w:val="89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4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88510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4268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95221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0359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805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218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79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hyperlink" Target="https://youtu.be/G0XUgnPl9KQ" TargetMode="Externa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yperlink" Target="https://youtu.be/nd6vrSL7i1s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newsroom.intel.com/wp-content/uploads/sites/11/2018/01/intel-studios-fact-sheet.pdf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yperlink" Target="https://www.4dviews.com/file/documents/4DV_ProductSheet_2018.pdf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yperlink" Target="https://www.jauntxr.com/xr-cast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youtu.be/xhAcHsc3Id8" TargetMode="External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www.volucap.de/" TargetMode="External"/><Relationship Id="rId1" Type="http://schemas.openxmlformats.org/officeDocument/2006/relationships/hyperlink" Target="https://www.fx-center-babelsberg.com/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Documents%20and%20Settings\sergew\Application%20Data\Microsoft\Templates\3gpp_contrib%20v3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16D7B6F-58AA-1645-952D-C0F23D91EA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C:\Documents and Settings\sergew\Application Data\Microsoft\Templates\3gpp_contrib v3.dot</Template>
  <TotalTime>9</TotalTime>
  <Pages>6</Pages>
  <Words>1477</Words>
  <Characters>8009</Characters>
  <Application>Microsoft Office Word</Application>
  <DocSecurity>0</DocSecurity>
  <Lines>154</Lines>
  <Paragraphs>75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ETSI stylesheet (v.7.0)</vt:lpstr>
      <vt:lpstr>ETSI stylesheet (v.7.0)</vt:lpstr>
    </vt:vector>
  </TitlesOfParts>
  <Company>Intel</Company>
  <LinksUpToDate>false</LinksUpToDate>
  <CharactersWithSpaces>9411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Oyman, Ozgur</dc:creator>
  <cp:keywords>CTPClassification=CTP_PUBLIC:VisualMarkings=</cp:keywords>
  <cp:lastModifiedBy>Serhan Gül</cp:lastModifiedBy>
  <cp:revision>5</cp:revision>
  <cp:lastPrinted>2019-04-01T13:56:00Z</cp:lastPrinted>
  <dcterms:created xsi:type="dcterms:W3CDTF">2019-04-02T08:29:00Z</dcterms:created>
  <dcterms:modified xsi:type="dcterms:W3CDTF">2019-04-02T13:32:00Z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TitusGUID">
    <vt:lpwstr>e6b9aa8e-045d-4168-afc3-bd515a7f8670</vt:lpwstr>
  </property>
  <property fmtid="{D5CDD505-2E9C-101B-9397-08002B2CF9AE}" pid="4" name="CTP_TimeStamp">
    <vt:lpwstr>2017-10-03 18:04:31Z</vt:lpwstr>
  </property>
  <property fmtid="{D5CDD505-2E9C-101B-9397-08002B2CF9AE}" pid="5" name="CTP_BU">
    <vt:lpwstr>NA</vt:lpwstr>
  </property>
  <property fmtid="{D5CDD505-2E9C-101B-9397-08002B2CF9AE}" pid="6" name="CTP_IDSID">
    <vt:lpwstr>NA</vt:lpwstr>
  </property>
  <property fmtid="{D5CDD505-2E9C-101B-9397-08002B2CF9AE}" pid="7" name="CTP_WWID">
    <vt:lpwstr>NA</vt:lpwstr>
  </property>
  <property fmtid="{D5CDD505-2E9C-101B-9397-08002B2CF9AE}" pid="8" name="CTPClassification">
    <vt:lpwstr>CTP_PUBLIC</vt:lpwstr>
  </property>
</Properties>
</file>