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7777777" w:rsidR="001E41F3" w:rsidRDefault="001E41F3">
      <w:pPr>
        <w:pStyle w:val="CRCoverPage"/>
        <w:tabs>
          <w:tab w:val="right" w:pos="9639"/>
        </w:tabs>
        <w:spacing w:after="0"/>
        <w:rPr>
          <w:b/>
          <w:i/>
          <w:noProof/>
          <w:sz w:val="28"/>
        </w:rPr>
      </w:pPr>
      <w:r>
        <w:rPr>
          <w:b/>
          <w:noProof/>
          <w:sz w:val="24"/>
        </w:rPr>
        <w:t>3GPP TSG-</w:t>
      </w:r>
      <w:r w:rsidR="001255EC">
        <w:rPr>
          <w:b/>
          <w:noProof/>
          <w:sz w:val="24"/>
        </w:rPr>
        <w:fldChar w:fldCharType="begin"/>
      </w:r>
      <w:r w:rsidR="001255EC">
        <w:rPr>
          <w:b/>
          <w:noProof/>
          <w:sz w:val="24"/>
        </w:rPr>
        <w:instrText xml:space="preserve"> DOCPROPERTY  TSG/WGRef  \* MERGEFORMAT </w:instrText>
      </w:r>
      <w:r w:rsidR="001255EC">
        <w:rPr>
          <w:b/>
          <w:noProof/>
          <w:sz w:val="24"/>
        </w:rPr>
        <w:fldChar w:fldCharType="separate"/>
      </w:r>
      <w:r w:rsidR="003609EF">
        <w:rPr>
          <w:b/>
          <w:noProof/>
          <w:sz w:val="24"/>
        </w:rPr>
        <w:t>SA4</w:t>
      </w:r>
      <w:r w:rsidR="001255EC">
        <w:rPr>
          <w:b/>
          <w:noProof/>
          <w:sz w:val="24"/>
        </w:rPr>
        <w:fldChar w:fldCharType="end"/>
      </w:r>
      <w:r w:rsidR="00C66BA2">
        <w:rPr>
          <w:b/>
          <w:noProof/>
          <w:sz w:val="24"/>
        </w:rPr>
        <w:t xml:space="preserve"> </w:t>
      </w:r>
      <w:r>
        <w:rPr>
          <w:b/>
          <w:noProof/>
          <w:sz w:val="24"/>
        </w:rPr>
        <w:t>Meeting #</w:t>
      </w:r>
      <w:r w:rsidR="001255EC">
        <w:rPr>
          <w:b/>
          <w:noProof/>
          <w:sz w:val="24"/>
        </w:rPr>
        <w:fldChar w:fldCharType="begin"/>
      </w:r>
      <w:r w:rsidR="001255EC">
        <w:rPr>
          <w:b/>
          <w:noProof/>
          <w:sz w:val="24"/>
        </w:rPr>
        <w:instrText xml:space="preserve"> DOCPROPERTY  MtgSeq  \* MERGEFORMAT </w:instrText>
      </w:r>
      <w:r w:rsidR="001255EC">
        <w:rPr>
          <w:b/>
          <w:noProof/>
          <w:sz w:val="24"/>
        </w:rPr>
        <w:fldChar w:fldCharType="separate"/>
      </w:r>
      <w:r w:rsidR="00EB09B7" w:rsidRPr="00EB09B7">
        <w:rPr>
          <w:b/>
          <w:noProof/>
          <w:sz w:val="24"/>
        </w:rPr>
        <w:t>0</w:t>
      </w:r>
      <w:r w:rsidR="001255EC">
        <w:rPr>
          <w:b/>
          <w:noProof/>
          <w:sz w:val="24"/>
        </w:rPr>
        <w:fldChar w:fldCharType="end"/>
      </w:r>
      <w:r w:rsidR="001255EC">
        <w:rPr>
          <w:b/>
          <w:noProof/>
          <w:sz w:val="24"/>
        </w:rPr>
        <w:fldChar w:fldCharType="begin"/>
      </w:r>
      <w:r w:rsidR="001255EC">
        <w:rPr>
          <w:b/>
          <w:noProof/>
          <w:sz w:val="24"/>
        </w:rPr>
        <w:instrText xml:space="preserve"> DOCPROPERTY  MtgTitle  \* MERGEFORMAT </w:instrText>
      </w:r>
      <w:r w:rsidR="001255EC">
        <w:rPr>
          <w:b/>
          <w:noProof/>
          <w:sz w:val="24"/>
        </w:rPr>
        <w:fldChar w:fldCharType="separate"/>
      </w:r>
      <w:r w:rsidR="00EB09B7">
        <w:rPr>
          <w:b/>
          <w:noProof/>
          <w:sz w:val="24"/>
        </w:rPr>
        <w:t>-e (AH) RTC SWG post 130</w:t>
      </w:r>
      <w:r w:rsidR="001255EC">
        <w:rPr>
          <w:b/>
          <w:noProof/>
          <w:sz w:val="24"/>
        </w:rPr>
        <w:fldChar w:fldCharType="end"/>
      </w:r>
      <w:r>
        <w:rPr>
          <w:b/>
          <w:i/>
          <w:noProof/>
          <w:sz w:val="28"/>
        </w:rPr>
        <w:tab/>
      </w:r>
      <w:r w:rsidR="001255EC">
        <w:rPr>
          <w:b/>
          <w:i/>
          <w:noProof/>
          <w:sz w:val="28"/>
        </w:rPr>
        <w:fldChar w:fldCharType="begin"/>
      </w:r>
      <w:r w:rsidR="001255EC">
        <w:rPr>
          <w:b/>
          <w:i/>
          <w:noProof/>
          <w:sz w:val="28"/>
        </w:rPr>
        <w:instrText xml:space="preserve"> DOCPROPERTY  Tdoc#  \* MERGEFORMAT </w:instrText>
      </w:r>
      <w:r w:rsidR="001255EC">
        <w:rPr>
          <w:b/>
          <w:i/>
          <w:noProof/>
          <w:sz w:val="28"/>
        </w:rPr>
        <w:fldChar w:fldCharType="separate"/>
      </w:r>
      <w:r w:rsidR="00E13F3D" w:rsidRPr="00E13F3D">
        <w:rPr>
          <w:b/>
          <w:i/>
          <w:noProof/>
          <w:sz w:val="28"/>
        </w:rPr>
        <w:t>S4aR250019</w:t>
      </w:r>
      <w:r w:rsidR="001255EC">
        <w:rPr>
          <w:b/>
          <w:i/>
          <w:noProof/>
          <w:sz w:val="28"/>
        </w:rPr>
        <w:fldChar w:fldCharType="end"/>
      </w:r>
    </w:p>
    <w:p w14:paraId="7CB45193" w14:textId="77777777" w:rsidR="001E41F3" w:rsidRDefault="001255EC"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26th Nov 2024</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Feb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255E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255E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255E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25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A6C7E1" w:rsidR="00F25D98" w:rsidRDefault="00BF5E0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EE485" w:rsidR="00F25D98" w:rsidRDefault="00BF5E0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074D03" w:rsidR="001E41F3" w:rsidRDefault="004E59E3">
            <w:pPr>
              <w:pStyle w:val="CRCoverPage"/>
              <w:spacing w:after="0"/>
              <w:ind w:left="100"/>
              <w:rPr>
                <w:noProof/>
              </w:rPr>
            </w:pPr>
            <w:r>
              <w:fldChar w:fldCharType="begin"/>
            </w:r>
            <w:r>
              <w:instrText xml:space="preserve"> DOCPROPERTY  CrTitle  \* MERGEFORMAT </w:instrText>
            </w:r>
            <w:r>
              <w:fldChar w:fldCharType="separate"/>
            </w:r>
            <w:r w:rsidR="002640DD">
              <w:t>RTP Header Extension for Dynamic</w:t>
            </w:r>
            <w:r w:rsidR="008B534B">
              <w:t>ally Changing</w:t>
            </w:r>
            <w:r w:rsidR="002640DD">
              <w:t xml:space="preserve"> Traffic Characteristics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255E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5B2DD2" w:rsidR="001E41F3" w:rsidRDefault="00915B8D" w:rsidP="00547111">
            <w:pPr>
              <w:pStyle w:val="CRCoverPage"/>
              <w:spacing w:after="0"/>
              <w:ind w:left="100"/>
              <w:rPr>
                <w:noProof/>
              </w:rPr>
            </w:pPr>
            <w:r>
              <w:t>S4</w:t>
            </w:r>
            <w:r w:rsidR="001255EC">
              <w:fldChar w:fldCharType="begin"/>
            </w:r>
            <w:r w:rsidR="001255EC">
              <w:instrText xml:space="preserve"> DOCPROPERTY  SourceIfTsg  \* MERGEFORMAT </w:instrText>
            </w:r>
            <w:r w:rsidR="001255E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25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25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2025-01-13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255EC"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255E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4A7DDD" w14:textId="57FFCFD0" w:rsidR="00BF5E01" w:rsidRPr="00BF5E01" w:rsidRDefault="00BF5E01" w:rsidP="00BF5E01">
            <w:pPr>
              <w:pStyle w:val="Heading2"/>
              <w:rPr>
                <w:rFonts w:ascii="Times New Roman" w:hAnsi="Times New Roman"/>
                <w:sz w:val="20"/>
                <w:lang w:eastAsia="zh-CN"/>
              </w:rPr>
            </w:pPr>
            <w:bookmarkStart w:id="1" w:name="_Toc184121888"/>
            <w:r w:rsidRPr="00BF5E01">
              <w:rPr>
                <w:rFonts w:ascii="Times New Roman" w:hAnsi="Times New Roman"/>
                <w:sz w:val="20"/>
                <w:lang w:eastAsia="zh-CN"/>
              </w:rPr>
              <w:t>From TR 26.822</w:t>
            </w:r>
          </w:p>
          <w:p w14:paraId="33BC1A84" w14:textId="77777777" w:rsidR="00BF5E01" w:rsidRPr="00BF5E01" w:rsidRDefault="00BF5E01" w:rsidP="00BF5E01">
            <w:pPr>
              <w:pStyle w:val="Heading2"/>
              <w:rPr>
                <w:rFonts w:ascii="Times New Roman" w:hAnsi="Times New Roman"/>
                <w:sz w:val="20"/>
                <w:lang w:eastAsia="zh-CN"/>
              </w:rPr>
            </w:pPr>
            <w:r w:rsidRPr="00BF5E01">
              <w:rPr>
                <w:rFonts w:ascii="Times New Roman" w:hAnsi="Times New Roman"/>
                <w:sz w:val="20"/>
                <w:lang w:eastAsia="zh-CN"/>
              </w:rPr>
              <w:t>7.13</w:t>
            </w:r>
            <w:r w:rsidRPr="00BF5E01">
              <w:rPr>
                <w:rFonts w:ascii="Times New Roman" w:hAnsi="Times New Roman"/>
                <w:sz w:val="20"/>
                <w:lang w:eastAsia="zh-CN"/>
              </w:rPr>
              <w:tab/>
              <w:t>Conclusions for Key Issue #12</w:t>
            </w:r>
            <w:bookmarkEnd w:id="1"/>
          </w:p>
          <w:p w14:paraId="5252167D" w14:textId="77777777" w:rsidR="00BF5E01" w:rsidRPr="00BF5E01" w:rsidRDefault="00BF5E01" w:rsidP="00BF5E01">
            <w:pPr>
              <w:rPr>
                <w:b/>
                <w:bCs/>
                <w:lang w:eastAsia="zh-CN"/>
              </w:rPr>
            </w:pPr>
            <w:r w:rsidRPr="00BF5E01">
              <w:rPr>
                <w:b/>
                <w:bCs/>
                <w:lang w:eastAsia="zh-CN"/>
              </w:rPr>
              <w:t>Enhancements of Data Burst Marking</w:t>
            </w:r>
          </w:p>
          <w:p w14:paraId="32359FC3" w14:textId="77777777" w:rsidR="00BF5E01" w:rsidRPr="002B4355" w:rsidRDefault="00BF5E01" w:rsidP="00BF5E01">
            <w:pPr>
              <w:rPr>
                <w:lang w:eastAsia="zh-CN"/>
              </w:rPr>
            </w:pPr>
            <w:r w:rsidRPr="002B4355">
              <w:rPr>
                <w:lang w:eastAsia="zh-CN"/>
              </w:rPr>
              <w:t>The following aspects are concluded as principles for normative work:</w:t>
            </w:r>
          </w:p>
          <w:p w14:paraId="4E3EDA53" w14:textId="77777777" w:rsidR="00BF5E01" w:rsidRPr="002B4355" w:rsidRDefault="00BF5E01" w:rsidP="00BF5E01">
            <w:pPr>
              <w:pStyle w:val="B1"/>
              <w:rPr>
                <w:lang w:eastAsia="zh-CN"/>
              </w:rPr>
            </w:pPr>
            <w:r w:rsidRPr="002B4355">
              <w:rPr>
                <w:lang w:eastAsia="zh-CN"/>
              </w:rPr>
              <w:t>-</w:t>
            </w:r>
            <w:r w:rsidRPr="002B4355">
              <w:rPr>
                <w:lang w:eastAsia="zh-CN"/>
              </w:rPr>
              <w:tab/>
              <w:t xml:space="preserve">Do normative work for </w:t>
            </w:r>
            <w:proofErr w:type="spellStart"/>
            <w:r>
              <w:rPr>
                <w:lang w:eastAsia="zh-CN"/>
              </w:rPr>
              <w:t>signaling</w:t>
            </w:r>
            <w:proofErr w:type="spellEnd"/>
            <w:r w:rsidRPr="002B4355">
              <w:rPr>
                <w:lang w:eastAsia="zh-CN"/>
              </w:rPr>
              <w:t xml:space="preserve"> burst size, when deterministically known, from RTP senders in a HE.</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9F5C58" w:rsidR="001E41F3" w:rsidRPr="00BF5E01" w:rsidRDefault="00BF5E01">
            <w:pPr>
              <w:pStyle w:val="CRCoverPage"/>
              <w:spacing w:after="0"/>
              <w:ind w:left="100"/>
              <w:rPr>
                <w:rFonts w:ascii="Times New Roman" w:hAnsi="Times New Roman"/>
                <w:noProof/>
              </w:rPr>
            </w:pPr>
            <w:r w:rsidRPr="00BF5E01">
              <w:rPr>
                <w:rFonts w:ascii="Times New Roman" w:hAnsi="Times New Roman"/>
                <w:noProof/>
              </w:rPr>
              <w:t>This CR provides support for dynamic traffic characteristics</w:t>
            </w:r>
            <w:r w:rsidR="005E0AF1">
              <w:rPr>
                <w:rFonts w:ascii="Times New Roman" w:hAnsi="Times New Roman"/>
                <w:noProof/>
              </w:rPr>
              <w:t xml:space="preserve"> by means of RTP HE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F5E01" w:rsidRDefault="001E41F3">
            <w:pPr>
              <w:pStyle w:val="CRCoverPage"/>
              <w:spacing w:after="0"/>
              <w:rPr>
                <w:rFonts w:ascii="Times New Roman" w:hAnsi="Times New Roman"/>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24C573" w:rsidR="001E41F3" w:rsidRPr="00BF5E01" w:rsidRDefault="00BF5E01">
            <w:pPr>
              <w:pStyle w:val="CRCoverPage"/>
              <w:spacing w:after="0"/>
              <w:ind w:left="100"/>
              <w:rPr>
                <w:rFonts w:ascii="Times New Roman" w:hAnsi="Times New Roman"/>
                <w:noProof/>
              </w:rPr>
            </w:pPr>
            <w:r w:rsidRPr="00BF5E01">
              <w:rPr>
                <w:rFonts w:ascii="Times New Roman" w:hAnsi="Times New Roman"/>
                <w:noProof/>
              </w:rPr>
              <w:t>Recommendations from  TR not met, 5GA feature</w:t>
            </w:r>
            <w:r w:rsidR="00534E98">
              <w:rPr>
                <w:rFonts w:ascii="Times New Roman" w:hAnsi="Times New Roman"/>
                <w:noProof/>
              </w:rPr>
              <w: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5B65DE" w:rsidR="001E41F3" w:rsidRDefault="004273A4">
            <w:pPr>
              <w:pStyle w:val="CRCoverPage"/>
              <w:spacing w:after="0"/>
              <w:ind w:left="100"/>
              <w:rPr>
                <w:noProof/>
              </w:rPr>
            </w:pPr>
            <w:r>
              <w:rPr>
                <w:noProof/>
              </w:rPr>
              <w:t>4</w:t>
            </w:r>
            <w:r w:rsidR="00534E98">
              <w:rPr>
                <w:noProof/>
              </w:rPr>
              <w:t xml:space="preserve"> (new section) D (new section)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3C74DD" w:rsidR="001E41F3" w:rsidRDefault="00BF5E0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5C0905" w:rsidR="001E41F3" w:rsidRDefault="00BF5E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D2CA46" w:rsidR="001E41F3" w:rsidRDefault="00BF5E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F5E01" w14:paraId="1330C6F4" w14:textId="77777777" w:rsidTr="00BF5E01">
        <w:tc>
          <w:tcPr>
            <w:tcW w:w="9629" w:type="dxa"/>
          </w:tcPr>
          <w:p w14:paraId="732951B7" w14:textId="00D352C5" w:rsidR="00BF5E01" w:rsidRDefault="00BF5E01" w:rsidP="00BF5E01">
            <w:pPr>
              <w:jc w:val="center"/>
              <w:rPr>
                <w:noProof/>
              </w:rPr>
            </w:pPr>
            <w:bookmarkStart w:id="2" w:name="_GoBack"/>
            <w:bookmarkEnd w:id="2"/>
            <w:r>
              <w:rPr>
                <w:noProof/>
              </w:rPr>
              <w:lastRenderedPageBreak/>
              <w:t>***CHANGE (all new text) ***</w:t>
            </w:r>
          </w:p>
        </w:tc>
      </w:tr>
    </w:tbl>
    <w:p w14:paraId="68C9CD36" w14:textId="77777777" w:rsidR="001E41F3" w:rsidRDefault="001E41F3">
      <w:pPr>
        <w:rPr>
          <w:noProof/>
        </w:rPr>
      </w:pPr>
    </w:p>
    <w:p w14:paraId="71245F39" w14:textId="51C5519B" w:rsidR="00BF5E01" w:rsidRPr="002B4355" w:rsidRDefault="00BF5E01" w:rsidP="004273A4">
      <w:pPr>
        <w:pStyle w:val="Heading2"/>
      </w:pPr>
      <w:bookmarkStart w:id="3" w:name="_Toc184121797"/>
      <w:bookmarkStart w:id="4" w:name="_Toc184121800"/>
      <w:proofErr w:type="gramStart"/>
      <w:r>
        <w:t>4</w:t>
      </w:r>
      <w:r w:rsidRPr="002B4355">
        <w:t>.</w:t>
      </w:r>
      <w:r>
        <w:t>X</w:t>
      </w:r>
      <w:proofErr w:type="gramEnd"/>
      <w:r>
        <w:tab/>
      </w:r>
      <w:r w:rsidRPr="002B4355">
        <w:t xml:space="preserve">RTP header extension for </w:t>
      </w:r>
      <w:commentRangeStart w:id="5"/>
      <w:commentRangeStart w:id="6"/>
      <w:r w:rsidRPr="002B4355">
        <w:t>dynamic</w:t>
      </w:r>
      <w:ins w:id="7" w:author="Rufael Mekuria" w:date="2025-01-27T10:51:00Z">
        <w:r w:rsidR="008B534B">
          <w:t>ally changing</w:t>
        </w:r>
      </w:ins>
      <w:r w:rsidRPr="002B4355">
        <w:t xml:space="preserve"> traffic </w:t>
      </w:r>
      <w:commentRangeEnd w:id="5"/>
      <w:r w:rsidR="00F74658">
        <w:rPr>
          <w:rStyle w:val="CommentReference"/>
          <w:rFonts w:ascii="Times New Roman" w:hAnsi="Times New Roman"/>
        </w:rPr>
        <w:commentReference w:id="5"/>
      </w:r>
      <w:commentRangeEnd w:id="6"/>
      <w:r w:rsidR="00AC2384">
        <w:rPr>
          <w:rStyle w:val="CommentReference"/>
          <w:rFonts w:ascii="Times New Roman" w:hAnsi="Times New Roman"/>
        </w:rPr>
        <w:commentReference w:id="6"/>
      </w:r>
      <w:r w:rsidRPr="002B4355">
        <w:t>characteristics</w:t>
      </w:r>
      <w:bookmarkEnd w:id="3"/>
      <w:ins w:id="8" w:author="Rufael Mekuria" w:date="2025-01-27T10:51:00Z">
        <w:r w:rsidR="008B534B">
          <w:t xml:space="preserve"> </w:t>
        </w:r>
      </w:ins>
      <w:r w:rsidRPr="002B4355">
        <w:t xml:space="preserve"> </w:t>
      </w:r>
    </w:p>
    <w:p w14:paraId="1B65F88F" w14:textId="52972CE4" w:rsidR="00BF5E01" w:rsidRPr="002B4355" w:rsidRDefault="00BF5E01" w:rsidP="004273A4">
      <w:pPr>
        <w:pStyle w:val="Heading3"/>
      </w:pPr>
      <w:bookmarkStart w:id="9" w:name="_Toc184121799"/>
      <w:r>
        <w:t>4</w:t>
      </w:r>
      <w:r w:rsidRPr="002B4355">
        <w:t>.</w:t>
      </w:r>
      <w:r>
        <w:t>X.1</w:t>
      </w:r>
      <w:r w:rsidRPr="002B4355">
        <w:tab/>
        <w:t>Description</w:t>
      </w:r>
      <w:bookmarkEnd w:id="9"/>
    </w:p>
    <w:p w14:paraId="31FD3A53" w14:textId="7FA68DC8" w:rsidR="00BF5E01" w:rsidRPr="002B4355" w:rsidRDefault="00BF5E01" w:rsidP="00BF5E01">
      <w:pPr>
        <w:rPr>
          <w:lang w:eastAsia="zh-CN"/>
        </w:rPr>
      </w:pPr>
      <w:r w:rsidRPr="002B4355">
        <w:rPr>
          <w:lang w:eastAsia="zh-CN"/>
        </w:rPr>
        <w:t xml:space="preserve">A data burst indicates a set of multiple PDUs generated and sent in a short period of time as defined in clause </w:t>
      </w:r>
      <w:r>
        <w:rPr>
          <w:lang w:eastAsia="zh-CN"/>
        </w:rPr>
        <w:t xml:space="preserve">3.1 of TS 23.501 [3]. Data bursts can be present in RTP streams, such as video, audio or other RTP streams </w:t>
      </w:r>
      <w:r w:rsidR="005E0AF1">
        <w:rPr>
          <w:lang w:eastAsia="zh-CN"/>
        </w:rPr>
        <w:t xml:space="preserve">quite often, </w:t>
      </w:r>
      <w:r>
        <w:rPr>
          <w:lang w:eastAsia="zh-CN"/>
        </w:rPr>
        <w:t>due to the periodic nature of the streams</w:t>
      </w:r>
      <w:r w:rsidRPr="002B4355">
        <w:rPr>
          <w:lang w:eastAsia="zh-CN"/>
        </w:rPr>
        <w:t xml:space="preserve">. </w:t>
      </w:r>
    </w:p>
    <w:p w14:paraId="5AB35AB7" w14:textId="4A51C99E" w:rsidR="00BF5E01" w:rsidRPr="002B4355" w:rsidRDefault="00BF5E01" w:rsidP="00BF5E01">
      <w:pPr>
        <w:rPr>
          <w:lang w:eastAsia="zh-CN"/>
        </w:rPr>
      </w:pPr>
      <w:r>
        <w:rPr>
          <w:lang w:eastAsia="zh-CN"/>
        </w:rPr>
        <w:t>Knowing</w:t>
      </w:r>
      <w:r w:rsidRPr="002B4355">
        <w:rPr>
          <w:lang w:eastAsia="zh-CN"/>
        </w:rPr>
        <w:t xml:space="preserve"> </w:t>
      </w:r>
      <w:r>
        <w:rPr>
          <w:lang w:eastAsia="zh-CN"/>
        </w:rPr>
        <w:t>dynamic</w:t>
      </w:r>
      <w:ins w:id="10" w:author="Rufael Mekuria" w:date="2025-01-27T10:52:00Z">
        <w:r w:rsidR="008B534B">
          <w:rPr>
            <w:lang w:eastAsia="zh-CN"/>
          </w:rPr>
          <w:t>ally changing</w:t>
        </w:r>
      </w:ins>
      <w:r>
        <w:rPr>
          <w:lang w:eastAsia="zh-CN"/>
        </w:rPr>
        <w:t xml:space="preserve"> </w:t>
      </w:r>
      <w:r w:rsidRPr="002B4355">
        <w:rPr>
          <w:lang w:eastAsia="zh-CN"/>
        </w:rPr>
        <w:t>traffic characteristics regar</w:t>
      </w:r>
      <w:r>
        <w:rPr>
          <w:lang w:eastAsia="zh-CN"/>
        </w:rPr>
        <w:t>ding such as data burst size can</w:t>
      </w:r>
      <w:r w:rsidRPr="002B4355">
        <w:rPr>
          <w:lang w:eastAsia="zh-CN"/>
        </w:rPr>
        <w:t xml:space="preserve"> be beneficial for the 5GS network, e.g., power saving and efficient radio resource management. </w:t>
      </w:r>
    </w:p>
    <w:p w14:paraId="2DAC1325" w14:textId="1679EF00" w:rsidR="00BF5E01" w:rsidRDefault="00BF5E01" w:rsidP="00BF5E01">
      <w:r w:rsidRPr="002B4355">
        <w:rPr>
          <w:lang w:eastAsia="zh-CN"/>
        </w:rPr>
        <w:t>For marking dynamic</w:t>
      </w:r>
      <w:ins w:id="11" w:author="Rufael Mekuria" w:date="2025-01-27T10:52:00Z">
        <w:r w:rsidR="008B534B">
          <w:rPr>
            <w:lang w:eastAsia="zh-CN"/>
          </w:rPr>
          <w:t>ally changing</w:t>
        </w:r>
      </w:ins>
      <w:r w:rsidRPr="002B4355">
        <w:rPr>
          <w:lang w:eastAsia="zh-CN"/>
        </w:rPr>
        <w:t xml:space="preserve"> traffic characteristics, the </w:t>
      </w:r>
      <w:r w:rsidRPr="002B4355">
        <w:t>RTP HE for Dynamic</w:t>
      </w:r>
      <w:ins w:id="12" w:author="Rufael Mekuria" w:date="2025-01-27T11:50:00Z">
        <w:r w:rsidR="00E53435">
          <w:t>ally changing</w:t>
        </w:r>
      </w:ins>
      <w:r w:rsidRPr="002B4355">
        <w:t xml:space="preserve"> Traffic Characteristics is defined in this clause.</w:t>
      </w:r>
    </w:p>
    <w:p w14:paraId="77A1849D" w14:textId="5ED281FA" w:rsidR="00BF5E01" w:rsidRDefault="00BF5E01" w:rsidP="00BF5E01">
      <w:r>
        <w:t>Currently the following dynamic traffic characteristics are supported in the RTP HE for Dynamic</w:t>
      </w:r>
      <w:ins w:id="13" w:author="Rufael Mekuria" w:date="2025-01-27T11:50:00Z">
        <w:r w:rsidR="00E53435">
          <w:t>ally changing</w:t>
        </w:r>
      </w:ins>
      <w:r>
        <w:t xml:space="preserve"> Traffic Characteristics</w:t>
      </w:r>
      <w:r w:rsidR="005E0AF1">
        <w:t>:</w:t>
      </w:r>
      <w:r>
        <w:t xml:space="preserve"> </w:t>
      </w:r>
    </w:p>
    <w:p w14:paraId="1DF8CABC" w14:textId="183F7D20" w:rsidR="00BF5E01" w:rsidRDefault="00BF5E01" w:rsidP="00BF5E01">
      <w:pPr>
        <w:pStyle w:val="ListParagraph"/>
        <w:numPr>
          <w:ilvl w:val="0"/>
          <w:numId w:val="1"/>
        </w:numPr>
        <w:rPr>
          <w:ins w:id="14" w:author="Rufael Mekuria" w:date="2025-01-27T10:52:00Z"/>
        </w:rPr>
      </w:pPr>
      <w:r>
        <w:t>Data Burst Size</w:t>
      </w:r>
    </w:p>
    <w:p w14:paraId="15C7546C" w14:textId="1AFE6BF5" w:rsidR="008B534B" w:rsidRDefault="008B534B" w:rsidP="00BF5E01">
      <w:pPr>
        <w:pStyle w:val="ListParagraph"/>
        <w:numPr>
          <w:ilvl w:val="0"/>
          <w:numId w:val="1"/>
        </w:numPr>
      </w:pPr>
      <w:ins w:id="15" w:author="Rufael Mekuria" w:date="2025-01-27T10:52:00Z">
        <w:r>
          <w:t>Time To Next Burst</w:t>
        </w:r>
      </w:ins>
    </w:p>
    <w:p w14:paraId="37B7D415" w14:textId="224FFC34" w:rsidR="00BF5E01" w:rsidRDefault="00BF5E01" w:rsidP="00BF5E01">
      <w:pPr>
        <w:pStyle w:val="ListParagraph"/>
        <w:numPr>
          <w:ilvl w:val="0"/>
          <w:numId w:val="1"/>
        </w:numPr>
      </w:pPr>
      <w:commentRangeStart w:id="16"/>
      <w:commentRangeStart w:id="17"/>
      <w:r>
        <w:t>End of Data Burst</w:t>
      </w:r>
      <w:commentRangeEnd w:id="16"/>
      <w:r w:rsidR="00F74658">
        <w:rPr>
          <w:rStyle w:val="CommentReference"/>
        </w:rPr>
        <w:commentReference w:id="16"/>
      </w:r>
      <w:commentRangeEnd w:id="17"/>
      <w:r w:rsidR="00AC2384">
        <w:rPr>
          <w:rStyle w:val="CommentReference"/>
        </w:rPr>
        <w:commentReference w:id="17"/>
      </w:r>
    </w:p>
    <w:p w14:paraId="6522A512" w14:textId="33CB07E9" w:rsidR="00BF5E01" w:rsidRPr="002B4355" w:rsidDel="008B534B" w:rsidRDefault="00BF5E01" w:rsidP="00BF5E01">
      <w:pPr>
        <w:pStyle w:val="NO"/>
        <w:rPr>
          <w:del w:id="18" w:author="Rufael Mekuria" w:date="2025-01-27T10:52:00Z"/>
        </w:rPr>
      </w:pPr>
      <w:del w:id="19" w:author="Rufael Mekuria" w:date="2025-01-27T10:52:00Z">
        <w:r w:rsidDel="008B534B">
          <w:delText xml:space="preserve">NOTE: </w:delText>
        </w:r>
        <w:r w:rsidR="00624AFF" w:rsidDel="008B534B">
          <w:delText xml:space="preserve">    O</w:delText>
        </w:r>
        <w:r w:rsidDel="008B534B">
          <w:delText xml:space="preserve">ther </w:delText>
        </w:r>
        <w:r w:rsidR="00624AFF" w:rsidDel="008B534B">
          <w:delText xml:space="preserve">traffic characteristics such as </w:delText>
        </w:r>
        <w:r w:rsidR="005E0AF1" w:rsidDel="008B534B">
          <w:delText>the T</w:delText>
        </w:r>
        <w:r w:rsidDel="008B534B">
          <w:delText xml:space="preserve">ime </w:delText>
        </w:r>
        <w:r w:rsidR="005E0AF1" w:rsidDel="008B534B">
          <w:delText>to Next B</w:delText>
        </w:r>
        <w:r w:rsidDel="008B534B">
          <w:delText xml:space="preserve">urst (TTNB) </w:delText>
        </w:r>
        <w:r w:rsidR="00624AFF" w:rsidDel="008B534B">
          <w:delText>can also be added</w:delText>
        </w:r>
        <w:r w:rsidR="005E0AF1" w:rsidDel="008B534B">
          <w:delText xml:space="preserve"> and or under study</w:delText>
        </w:r>
        <w:r w:rsidDel="008B534B">
          <w:delText>.</w:delText>
        </w:r>
      </w:del>
    </w:p>
    <w:p w14:paraId="3D67452A" w14:textId="0C9B47AA" w:rsidR="00BF5E01" w:rsidRPr="002B4355" w:rsidDel="00AC2384" w:rsidRDefault="00BF5E01" w:rsidP="00BF5E01">
      <w:pPr>
        <w:rPr>
          <w:del w:id="20" w:author="Rufael Mekuria" w:date="2025-01-29T10:32:00Z"/>
        </w:rPr>
      </w:pPr>
      <w:del w:id="21" w:author="Rufael Mekuria" w:date="2025-01-29T10:32:00Z">
        <w:r w:rsidRPr="002B4355" w:rsidDel="00AC2384">
          <w:delText xml:space="preserve">A </w:delText>
        </w:r>
        <w:r w:rsidDel="00AC2384">
          <w:delText>separate RTP HE</w:delText>
        </w:r>
      </w:del>
      <w:ins w:id="22" w:author="Serhan Gül" w:date="2025-01-27T16:34:00Z">
        <w:del w:id="23" w:author="Rufael Mekuria" w:date="2025-01-29T10:32:00Z">
          <w:r w:rsidR="00F74658" w:rsidDel="00AC2384">
            <w:delText xml:space="preserve"> in addition to the RTP HE for PDU Set marking</w:delText>
          </w:r>
        </w:del>
      </w:ins>
      <w:del w:id="24" w:author="Rufael Mekuria" w:date="2025-01-29T10:32:00Z">
        <w:r w:rsidDel="00AC2384">
          <w:delText xml:space="preserve"> is introduced</w:delText>
        </w:r>
        <w:r w:rsidR="005E0AF1" w:rsidDel="00AC2384">
          <w:delText xml:space="preserve"> because of</w:delText>
        </w:r>
        <w:r w:rsidRPr="002B4355" w:rsidDel="00AC2384">
          <w:delText xml:space="preserve"> the following reasons:</w:delText>
        </w:r>
      </w:del>
    </w:p>
    <w:p w14:paraId="3DD5241D" w14:textId="37FF6D70" w:rsidR="00BF5E01" w:rsidRPr="002B4355" w:rsidDel="00AC2384" w:rsidRDefault="00BF5E01" w:rsidP="00BF5E01">
      <w:pPr>
        <w:pStyle w:val="B1"/>
        <w:rPr>
          <w:del w:id="25" w:author="Rufael Mekuria" w:date="2025-01-29T10:32:00Z"/>
          <w:lang w:eastAsia="zh-CN"/>
        </w:rPr>
      </w:pPr>
      <w:del w:id="26" w:author="Rufael Mekuria" w:date="2025-01-29T10:32:00Z">
        <w:r w:rsidRPr="002B4355" w:rsidDel="00AC2384">
          <w:delText>1)</w:delText>
        </w:r>
        <w:r w:rsidRPr="002B4355" w:rsidDel="00AC2384">
          <w:tab/>
        </w:r>
        <w:commentRangeStart w:id="27"/>
        <w:commentRangeStart w:id="28"/>
        <w:r w:rsidRPr="002B4355" w:rsidDel="00AC2384">
          <w:rPr>
            <w:lang w:eastAsia="zh-CN"/>
          </w:rPr>
          <w:delText>Avoiding compatibility issues with release 18 Header Extension for PDU Set marking.</w:delText>
        </w:r>
        <w:r w:rsidDel="00AC2384">
          <w:rPr>
            <w:lang w:eastAsia="zh-CN"/>
          </w:rPr>
          <w:delText xml:space="preserve"> A new extension will not conflict with existing definition RTP HE for PDU Set Marking as defined in clause 4.2.6.</w:delText>
        </w:r>
        <w:commentRangeEnd w:id="27"/>
        <w:r w:rsidR="00F74658" w:rsidDel="00AC2384">
          <w:rPr>
            <w:rStyle w:val="CommentReference"/>
          </w:rPr>
          <w:commentReference w:id="27"/>
        </w:r>
      </w:del>
      <w:commentRangeEnd w:id="28"/>
      <w:r w:rsidR="00AC2384">
        <w:rPr>
          <w:rStyle w:val="CommentReference"/>
        </w:rPr>
        <w:commentReference w:id="28"/>
      </w:r>
    </w:p>
    <w:p w14:paraId="34D74DCB" w14:textId="2531B372" w:rsidR="00BF5E01" w:rsidRPr="002B4355" w:rsidDel="00AC2384" w:rsidRDefault="00BF5E01" w:rsidP="00BF5E01">
      <w:pPr>
        <w:pStyle w:val="B1"/>
        <w:rPr>
          <w:del w:id="29" w:author="Rufael Mekuria" w:date="2025-01-29T10:32:00Z"/>
        </w:rPr>
      </w:pPr>
      <w:del w:id="30" w:author="Rufael Mekuria" w:date="2025-01-29T10:32:00Z">
        <w:r w:rsidRPr="002B4355" w:rsidDel="00AC2384">
          <w:rPr>
            <w:lang w:eastAsia="zh-CN"/>
          </w:rPr>
          <w:delText>2)</w:delText>
        </w:r>
        <w:r w:rsidRPr="002B4355" w:rsidDel="00AC2384">
          <w:rPr>
            <w:lang w:eastAsia="zh-CN"/>
          </w:rPr>
          <w:tab/>
          <w:delText>Avoiding overhead, RTP HE need not be</w:delText>
        </w:r>
        <w:r w:rsidDel="00AC2384">
          <w:rPr>
            <w:lang w:eastAsia="zh-CN"/>
          </w:rPr>
          <w:delText xml:space="preserve"> present in each RTP packet for many practical cases. F</w:delText>
        </w:r>
        <w:r w:rsidRPr="002B4355" w:rsidDel="00AC2384">
          <w:rPr>
            <w:lang w:eastAsia="zh-CN"/>
          </w:rPr>
          <w:delText xml:space="preserve">or </w:delText>
        </w:r>
        <w:r w:rsidDel="00AC2384">
          <w:rPr>
            <w:lang w:eastAsia="zh-CN"/>
          </w:rPr>
          <w:delText xml:space="preserve">RTP Header </w:delText>
        </w:r>
        <w:r w:rsidRPr="002B4355" w:rsidDel="00AC2384">
          <w:rPr>
            <w:lang w:eastAsia="zh-CN"/>
          </w:rPr>
          <w:delText>Extension</w:delText>
        </w:r>
        <w:r w:rsidDel="00AC2384">
          <w:rPr>
            <w:lang w:eastAsia="zh-CN"/>
          </w:rPr>
          <w:delText xml:space="preserve"> for PDU Set marking in 4.2.6 it is usual that in each RTP packet the HE is present. For this extension the</w:delText>
        </w:r>
        <w:r w:rsidRPr="002B4355" w:rsidDel="00AC2384">
          <w:rPr>
            <w:lang w:eastAsia="zh-CN"/>
          </w:rPr>
          <w:delText xml:space="preserve"> information for dynamic traffic characteristics on the other hand is specifically useful in specific packets at the beginning of a </w:delText>
        </w:r>
        <w:r w:rsidDel="00AC2384">
          <w:rPr>
            <w:lang w:eastAsia="zh-CN"/>
          </w:rPr>
          <w:delText xml:space="preserve">dynamic </w:delText>
        </w:r>
        <w:r w:rsidRPr="002B4355" w:rsidDel="00AC2384">
          <w:rPr>
            <w:lang w:eastAsia="zh-CN"/>
          </w:rPr>
          <w:delText>traffic pattern</w:delText>
        </w:r>
        <w:r w:rsidDel="00AC2384">
          <w:rPr>
            <w:lang w:eastAsia="zh-CN"/>
          </w:rPr>
          <w:delText>, so the header extension need not be present in each packet</w:delText>
        </w:r>
        <w:r w:rsidRPr="002B4355" w:rsidDel="00AC2384">
          <w:rPr>
            <w:lang w:eastAsia="zh-CN"/>
          </w:rPr>
          <w:delText>.</w:delText>
        </w:r>
      </w:del>
    </w:p>
    <w:p w14:paraId="42D035BE" w14:textId="053E7269" w:rsidR="00BF5E01" w:rsidRPr="002B4355" w:rsidRDefault="00BF5E01" w:rsidP="00BF5E01">
      <w:r w:rsidRPr="002B4355">
        <w:t>Dynamic</w:t>
      </w:r>
      <w:ins w:id="31" w:author="Rufael Mekuria" w:date="2025-01-27T11:51:00Z">
        <w:r w:rsidR="00E53435">
          <w:t>ally changing</w:t>
        </w:r>
      </w:ins>
      <w:r w:rsidRPr="002B4355">
        <w:t xml:space="preserve"> Traffic Characteristics marking can be performed by an RTP sender, such as an Application Server (e.g., MRF), a sender UE that sends media to an RTP receiver, such as a UE, or other 5G network components.</w:t>
      </w:r>
    </w:p>
    <w:p w14:paraId="48AAA16D" w14:textId="65748B2B" w:rsidR="00BF5E01" w:rsidRPr="002B4355" w:rsidRDefault="00BF5E01" w:rsidP="00BF5E01">
      <w:r w:rsidRPr="002B4355">
        <w:t>Endpoints that support the RTP HE for Dynamic</w:t>
      </w:r>
      <w:ins w:id="32" w:author="Rufael Mekuria" w:date="2025-01-27T10:53:00Z">
        <w:r w:rsidR="008B534B">
          <w:t>ally changing</w:t>
        </w:r>
      </w:ins>
      <w:r w:rsidRPr="002B4355">
        <w:t xml:space="preserve"> Traffic Characteristics can support both RTP HE formats (i.e., the one-byte and the two-byte f</w:t>
      </w:r>
      <w:r w:rsidR="00624AFF">
        <w:t>ormats) according to RFC 8285 [11</w:t>
      </w:r>
      <w:r w:rsidRPr="002B4355">
        <w:t>].</w:t>
      </w:r>
    </w:p>
    <w:p w14:paraId="54FF9F8C" w14:textId="3CF1C5D5" w:rsidR="00BF5E01" w:rsidRPr="002B4355" w:rsidRDefault="00BF5E01" w:rsidP="00BF5E01">
      <w:r w:rsidRPr="002B4355">
        <w:t>If the RTP HE for Dynamic</w:t>
      </w:r>
      <w:ins w:id="33" w:author="Rufael Mekuria" w:date="2025-01-27T11:51:00Z">
        <w:r w:rsidR="00E53435">
          <w:t>ally changing</w:t>
        </w:r>
      </w:ins>
      <w:r w:rsidRPr="002B4355">
        <w:t xml:space="preserve"> Traffic Characteristics is the only RTP HE used, the endpoints </w:t>
      </w:r>
      <w:del w:id="34" w:author="Serhan Gül" w:date="2025-01-28T09:27:00Z">
        <w:r w:rsidRPr="002B4355" w:rsidDel="00F501DD">
          <w:delText xml:space="preserve">can </w:delText>
        </w:r>
      </w:del>
      <w:ins w:id="35" w:author="Serhan Gül" w:date="2025-01-28T09:27:00Z">
        <w:r w:rsidR="00F501DD">
          <w:t>may</w:t>
        </w:r>
        <w:r w:rsidR="00F501DD" w:rsidRPr="002B4355">
          <w:t xml:space="preserve"> </w:t>
        </w:r>
      </w:ins>
      <w:r w:rsidRPr="002B4355">
        <w:t xml:space="preserve">use the 1-byte header format. If other 2-byte RTP HE elements are used in the same RTP stream, then the 2-byte header </w:t>
      </w:r>
      <w:del w:id="36" w:author="Serhan Gül" w:date="2025-01-28T09:26:00Z">
        <w:r w:rsidRPr="002B4355" w:rsidDel="00F501DD">
          <w:delText xml:space="preserve">can </w:delText>
        </w:r>
      </w:del>
      <w:ins w:id="37" w:author="Serhan Gül" w:date="2025-01-28T09:26:00Z">
        <w:r w:rsidR="00F501DD">
          <w:t>shall</w:t>
        </w:r>
        <w:r w:rsidR="00F501DD" w:rsidRPr="002B4355">
          <w:t xml:space="preserve"> </w:t>
        </w:r>
      </w:ins>
      <w:r w:rsidRPr="002B4355">
        <w:t>be used, unless the "a=</w:t>
      </w:r>
      <w:proofErr w:type="spellStart"/>
      <w:r w:rsidRPr="002B4355">
        <w:t>extmap</w:t>
      </w:r>
      <w:proofErr w:type="spellEnd"/>
      <w:r w:rsidRPr="002B4355">
        <w:t>-allow-mixed" is successfully negotiated through SDP offer/ans</w:t>
      </w:r>
      <w:r w:rsidR="00624AFF">
        <w:t>wer, as described by RFC 8285 [11</w:t>
      </w:r>
      <w:r w:rsidRPr="002B4355">
        <w:t>].</w:t>
      </w:r>
    </w:p>
    <w:p w14:paraId="6D98AC9A" w14:textId="011AA8A5" w:rsidR="00BF5E01" w:rsidRPr="002B4355" w:rsidRDefault="00BF5E01" w:rsidP="00BF5E01">
      <w:pPr>
        <w:pStyle w:val="NO"/>
      </w:pPr>
      <w:r w:rsidRPr="002B4355">
        <w:t>NOTE:</w:t>
      </w:r>
      <w:r w:rsidRPr="002B4355">
        <w:tab/>
        <w:t>The headers are not shown with padding as this depends on other prospective extension ele</w:t>
      </w:r>
      <w:r w:rsidR="00624AFF">
        <w:t>ments in use, as per RFC 8285 [11</w:t>
      </w:r>
      <w:r w:rsidRPr="002B4355">
        <w:t>] alignment specifications.</w:t>
      </w:r>
    </w:p>
    <w:p w14:paraId="15227B9F" w14:textId="733B7965" w:rsidR="00BF5E01" w:rsidRPr="002B4355" w:rsidRDefault="00BF5E01" w:rsidP="00BF5E01">
      <w:pPr>
        <w:rPr>
          <w:lang w:eastAsia="en-GB"/>
        </w:rPr>
      </w:pPr>
      <w:r w:rsidRPr="002B4355">
        <w:rPr>
          <w:lang w:eastAsia="en-GB"/>
        </w:rPr>
        <w:t xml:space="preserve">The IANA registration information for the RTP HE for </w:t>
      </w:r>
      <w:r w:rsidRPr="002B4355">
        <w:t>RTP HE for Dynamic</w:t>
      </w:r>
      <w:ins w:id="38" w:author="Rufael Mekuria" w:date="2025-01-27T11:51:00Z">
        <w:r w:rsidR="00E53435">
          <w:t>ally changing</w:t>
        </w:r>
      </w:ins>
      <w:r w:rsidRPr="002B4355">
        <w:t xml:space="preserve"> Traffic Characteristics is </w:t>
      </w:r>
      <w:r>
        <w:t xml:space="preserve">presented </w:t>
      </w:r>
      <w:r>
        <w:rPr>
          <w:lang w:eastAsia="en-GB"/>
        </w:rPr>
        <w:t>in D</w:t>
      </w:r>
      <w:r w:rsidRPr="002B4355">
        <w:rPr>
          <w:lang w:eastAsia="en-GB"/>
        </w:rPr>
        <w:t>.</w:t>
      </w:r>
      <w:r>
        <w:rPr>
          <w:lang w:eastAsia="en-GB"/>
        </w:rPr>
        <w:t>Y</w:t>
      </w:r>
      <w:r w:rsidRPr="002B4355">
        <w:rPr>
          <w:lang w:eastAsia="en-GB"/>
        </w:rPr>
        <w:t>.</w:t>
      </w:r>
    </w:p>
    <w:p w14:paraId="78DCB1B1" w14:textId="0CA21799" w:rsidR="00BF5E01" w:rsidRPr="002B4355" w:rsidRDefault="00BF5E01" w:rsidP="004273A4">
      <w:pPr>
        <w:pStyle w:val="Heading3"/>
      </w:pPr>
      <w:r>
        <w:t>4</w:t>
      </w:r>
      <w:r w:rsidRPr="002B4355">
        <w:t>.</w:t>
      </w:r>
      <w:r>
        <w:t>X.2</w:t>
      </w:r>
      <w:r w:rsidRPr="002B4355">
        <w:tab/>
        <w:t>Intended usage in 5GS</w:t>
      </w:r>
      <w:bookmarkEnd w:id="4"/>
    </w:p>
    <w:p w14:paraId="4599DD65" w14:textId="4BAD1CD7" w:rsidR="00BF5E01" w:rsidRPr="002B4355" w:rsidRDefault="00BF5E01" w:rsidP="00BF5E01">
      <w:r w:rsidRPr="002B4355">
        <w:t>The solution of adding dynamic</w:t>
      </w:r>
      <w:ins w:id="39" w:author="Rufael Mekuria" w:date="2025-01-27T11:52:00Z">
        <w:r w:rsidR="00E53435">
          <w:t>ally changing</w:t>
        </w:r>
      </w:ins>
      <w:r w:rsidRPr="002B4355">
        <w:t xml:space="preserve"> traffic characteristics serves the following key use case: </w:t>
      </w:r>
    </w:p>
    <w:p w14:paraId="3ACF3C8A" w14:textId="46658D54" w:rsidR="00BF5E01" w:rsidRPr="002B4355" w:rsidRDefault="00BF5E01" w:rsidP="00BF5E01">
      <w:pPr>
        <w:pStyle w:val="B1"/>
      </w:pPr>
      <w:r w:rsidRPr="002B4355">
        <w:t>1)</w:t>
      </w:r>
      <w:r w:rsidRPr="002B4355">
        <w:tab/>
        <w:t>Based on the SDP negotiation, the RTP HE for Dynamic</w:t>
      </w:r>
      <w:ins w:id="40" w:author="Rufael Mekuria" w:date="2025-01-27T11:52:00Z">
        <w:r w:rsidR="00E53435">
          <w:t>ally changing</w:t>
        </w:r>
      </w:ins>
      <w:r w:rsidRPr="002B4355">
        <w:t xml:space="preserve"> Traffic Characteristics is enabled. The RTP Sender or Application Server adds header extension of a dynamic</w:t>
      </w:r>
      <w:ins w:id="41" w:author="Rufael Mekuria" w:date="2025-01-27T11:52:00Z">
        <w:r w:rsidR="00E53435">
          <w:t>ally changing</w:t>
        </w:r>
      </w:ins>
      <w:r w:rsidRPr="002B4355">
        <w:t xml:space="preserve"> traffic characteristic in the first few packets </w:t>
      </w:r>
      <w:r w:rsidRPr="002B4355">
        <w:rPr>
          <w:lang w:eastAsia="zh-CN"/>
        </w:rPr>
        <w:t>of</w:t>
      </w:r>
      <w:r w:rsidRPr="002B4355">
        <w:t xml:space="preserve"> a </w:t>
      </w:r>
      <w:proofErr w:type="spellStart"/>
      <w:r>
        <w:t>dyamic</w:t>
      </w:r>
      <w:proofErr w:type="spellEnd"/>
      <w:r>
        <w:t xml:space="preserve"> traffic characteristic</w:t>
      </w:r>
      <w:r w:rsidRPr="002B4355">
        <w:t>.</w:t>
      </w:r>
    </w:p>
    <w:p w14:paraId="3B525399" w14:textId="308D2CB1" w:rsidR="00BF5E01" w:rsidRPr="002B4355" w:rsidRDefault="00BF5E01" w:rsidP="00BF5E01">
      <w:pPr>
        <w:pStyle w:val="B1"/>
      </w:pPr>
      <w:r w:rsidRPr="002B4355">
        <w:lastRenderedPageBreak/>
        <w:t>2)</w:t>
      </w:r>
      <w:r w:rsidRPr="002B4355">
        <w:tab/>
        <w:t xml:space="preserve">The </w:t>
      </w:r>
      <w:del w:id="42" w:author="Rufael Mekuria" w:date="2025-01-27T10:57:00Z">
        <w:r w:rsidRPr="002B4355" w:rsidDel="008B534B">
          <w:delText>dynamic traffic characteristics</w:delText>
        </w:r>
      </w:del>
      <w:ins w:id="43" w:author="Rufael Mekuria" w:date="2025-01-27T10:57:00Z">
        <w:r w:rsidR="008B534B">
          <w:t>RTP</w:t>
        </w:r>
      </w:ins>
      <w:r w:rsidRPr="002B4355">
        <w:t xml:space="preserve"> </w:t>
      </w:r>
      <w:del w:id="44" w:author="Serhan Gül" w:date="2025-01-28T09:28:00Z">
        <w:r w:rsidRPr="002B4355" w:rsidDel="00F501DD">
          <w:delText>header</w:delText>
        </w:r>
      </w:del>
      <w:ins w:id="45" w:author="Rufael Mekuria" w:date="2025-01-27T10:57:00Z">
        <w:del w:id="46" w:author="Serhan Gül" w:date="2025-01-28T09:28:00Z">
          <w:r w:rsidR="008B534B" w:rsidDel="00F501DD">
            <w:delText xml:space="preserve"> </w:delText>
          </w:r>
        </w:del>
      </w:ins>
      <w:ins w:id="47" w:author="Serhan Gül" w:date="2025-01-28T09:28:00Z">
        <w:r w:rsidR="00F501DD">
          <w:t xml:space="preserve">HE </w:t>
        </w:r>
      </w:ins>
      <w:ins w:id="48" w:author="Rufael Mekuria" w:date="2025-01-27T10:57:00Z">
        <w:r w:rsidR="008B534B">
          <w:t>for dynamically changing traffic characteristics</w:t>
        </w:r>
      </w:ins>
      <w:r w:rsidRPr="002B4355">
        <w:t xml:space="preserve"> is added by the packet sender potential</w:t>
      </w:r>
      <w:r>
        <w:t>ly for groups of packets</w:t>
      </w:r>
    </w:p>
    <w:p w14:paraId="605DE9C6" w14:textId="4619B7D3" w:rsidR="00BF5E01" w:rsidRPr="002B4355" w:rsidRDefault="00BF5E01" w:rsidP="00BF5E01">
      <w:pPr>
        <w:pStyle w:val="B1"/>
      </w:pPr>
      <w:r w:rsidRPr="002B4355">
        <w:t>3)</w:t>
      </w:r>
      <w:r w:rsidRPr="002B4355">
        <w:tab/>
        <w:t>The UPF</w:t>
      </w:r>
      <w:r>
        <w:t xml:space="preserve"> or other network element</w:t>
      </w:r>
      <w:r w:rsidRPr="002B4355">
        <w:t xml:space="preserve"> detects packets that include the </w:t>
      </w:r>
      <w:ins w:id="49" w:author="Serhan Gül" w:date="2025-01-28T09:28:00Z">
        <w:r w:rsidR="00F501DD">
          <w:t xml:space="preserve">RTP </w:t>
        </w:r>
      </w:ins>
      <w:del w:id="50" w:author="Serhan Gül" w:date="2025-01-28T09:29:00Z">
        <w:r w:rsidRPr="002B4355" w:rsidDel="00F501DD">
          <w:delText>Header Extension</w:delText>
        </w:r>
      </w:del>
      <w:ins w:id="51" w:author="Serhan Gül" w:date="2025-01-28T09:29:00Z">
        <w:r w:rsidR="00F501DD">
          <w:t>HE</w:t>
        </w:r>
      </w:ins>
      <w:r w:rsidRPr="002B4355">
        <w:t xml:space="preserve"> for Dynamic</w:t>
      </w:r>
      <w:ins w:id="52" w:author="Rufael Mekuria" w:date="2025-01-27T10:56:00Z">
        <w:r w:rsidR="008B534B">
          <w:t>ally changing</w:t>
        </w:r>
      </w:ins>
      <w:r w:rsidRPr="002B4355">
        <w:t xml:space="preserve"> traffic characteristics and marks the dynamic</w:t>
      </w:r>
      <w:ins w:id="53" w:author="Rufael Mekuria" w:date="2025-01-27T11:52:00Z">
        <w:r w:rsidR="00E53435">
          <w:t>ally changing</w:t>
        </w:r>
      </w:ins>
      <w:r w:rsidRPr="002B4355">
        <w:t xml:space="preserve"> traffic characteristics into the GTP-U header of downlink packets, including the </w:t>
      </w:r>
      <w:ins w:id="54" w:author="Serhan Gül" w:date="2025-01-28T09:29:00Z">
        <w:r w:rsidR="00F501DD">
          <w:t xml:space="preserve">Time to Next Burst, </w:t>
        </w:r>
      </w:ins>
      <w:r w:rsidRPr="002B4355">
        <w:t>End of Data Burst indication and data burst size.</w:t>
      </w:r>
    </w:p>
    <w:p w14:paraId="126C2F0A" w14:textId="0244E4AF" w:rsidR="00BF5E01" w:rsidRPr="002B4355" w:rsidRDefault="00534E98" w:rsidP="004273A4">
      <w:pPr>
        <w:pStyle w:val="Heading3"/>
      </w:pPr>
      <w:bookmarkStart w:id="55" w:name="_Toc184121801"/>
      <w:r>
        <w:t>4.X</w:t>
      </w:r>
      <w:r w:rsidR="00BF5E01" w:rsidRPr="002B4355">
        <w:t>.3</w:t>
      </w:r>
      <w:r w:rsidR="00BF5E01" w:rsidRPr="002B4355">
        <w:tab/>
        <w:t>One-byte RTP header extension format</w:t>
      </w:r>
      <w:bookmarkEnd w:id="55"/>
    </w:p>
    <w:p w14:paraId="5B553C89" w14:textId="77777777" w:rsidR="00BF5E01" w:rsidRPr="002B4355" w:rsidRDefault="00BF5E01" w:rsidP="00BF5E01">
      <w:r w:rsidRPr="002B4355">
        <w:t>The one-byte RTP HE for the marking of PDU Sets and End of Bursts is defined as follows:</w:t>
      </w:r>
    </w:p>
    <w:p w14:paraId="70003A5D"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w:t>
      </w:r>
    </w:p>
    <w:p w14:paraId="53CBED4E"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515BBC5A"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47559B91"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0xBE    |    0xDE       |           length              |</w:t>
      </w:r>
    </w:p>
    <w:p w14:paraId="3A3DDF78"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72B2D79B"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 </w:t>
      </w:r>
      <w:r>
        <w:rPr>
          <w:rFonts w:ascii="Courier New" w:hAnsi="Courier New" w:cs="Courier New"/>
        </w:rPr>
        <w:t xml:space="preserve"> </w:t>
      </w:r>
      <w:r w:rsidRPr="002B4355">
        <w:rPr>
          <w:rFonts w:ascii="Courier New" w:hAnsi="Courier New" w:cs="Courier New"/>
        </w:rPr>
        <w:t xml:space="preserve">R  |D|  RR   |           </w:t>
      </w:r>
      <w:proofErr w:type="spellStart"/>
      <w:r>
        <w:rPr>
          <w:rFonts w:ascii="Courier New" w:hAnsi="Courier New" w:cs="Courier New"/>
        </w:rPr>
        <w:t>BSSize</w:t>
      </w:r>
      <w:proofErr w:type="spellEnd"/>
      <w:r w:rsidRPr="002B4355">
        <w:rPr>
          <w:rFonts w:ascii="Courier New" w:hAnsi="Courier New" w:cs="Courier New"/>
        </w:rPr>
        <w:t xml:space="preserve">               </w:t>
      </w:r>
    </w:p>
    <w:p w14:paraId="52064D6B"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p>
    <w:p w14:paraId="56D4E24E" w14:textId="56DA0096"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 xml:space="preserve">               </w:t>
      </w:r>
      <w:ins w:id="56" w:author="Rufael Mekuria" w:date="2025-01-27T11:31:00Z">
        <w:r w:rsidR="00EB00DC" w:rsidRPr="002B4355">
          <w:rPr>
            <w:rFonts w:ascii="Courier New" w:hAnsi="Courier New" w:cs="Courier New"/>
          </w:rPr>
          <w:t xml:space="preserve">|     </w:t>
        </w:r>
        <w:r w:rsidR="00EB00DC">
          <w:rPr>
            <w:rFonts w:ascii="Courier New" w:hAnsi="Courier New" w:cs="Courier New"/>
          </w:rPr>
          <w:t xml:space="preserve">        </w:t>
        </w:r>
        <w:r w:rsidR="00EB00DC" w:rsidRPr="002B4355">
          <w:rPr>
            <w:rFonts w:ascii="Courier New" w:hAnsi="Courier New" w:cs="Courier New"/>
          </w:rPr>
          <w:t>TTNB</w:t>
        </w:r>
        <w:r w:rsidR="00EB00DC">
          <w:rPr>
            <w:rFonts w:ascii="Courier New" w:hAnsi="Courier New" w:cs="Courier New"/>
          </w:rPr>
          <w:t xml:space="preserve">              |</w:t>
        </w:r>
      </w:ins>
      <w:del w:id="57" w:author="Rufael Mekuria" w:date="2025-01-27T11:31:00Z">
        <w:r w:rsidRPr="002B4355" w:rsidDel="00EB00DC">
          <w:rPr>
            <w:rFonts w:ascii="Courier New" w:hAnsi="Courier New" w:cs="Courier New"/>
          </w:rPr>
          <w:delText>|</w:delText>
        </w:r>
      </w:del>
    </w:p>
    <w:p w14:paraId="3FFA9B69" w14:textId="755F20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ins w:id="58" w:author="Rufael Mekuria" w:date="2025-01-27T11:31:00Z">
        <w:r w:rsidR="00EB00DC">
          <w:rPr>
            <w:rFonts w:ascii="Courier New" w:hAnsi="Courier New" w:cs="Courier New"/>
          </w:rPr>
          <w:t>.+.+.+.+.+.+.+.+.+.+.+.+</w:t>
        </w:r>
      </w:ins>
      <w:ins w:id="59" w:author="Rufael Mekuria" w:date="2025-01-27T11:32:00Z">
        <w:r w:rsidR="00EB00DC">
          <w:rPr>
            <w:rFonts w:ascii="Courier New" w:hAnsi="Courier New" w:cs="Courier New"/>
          </w:rPr>
          <w:t>.+.+.+.+</w:t>
        </w:r>
      </w:ins>
    </w:p>
    <w:p w14:paraId="0C28D327" w14:textId="77777777" w:rsidR="00BF5E01" w:rsidRPr="002B4355" w:rsidRDefault="00BF5E01" w:rsidP="00BF5E01"/>
    <w:p w14:paraId="15394800" w14:textId="7DFD1637" w:rsidR="00BF5E01" w:rsidRPr="002B4355" w:rsidRDefault="00534E98" w:rsidP="004273A4">
      <w:pPr>
        <w:pStyle w:val="Heading3"/>
      </w:pPr>
      <w:bookmarkStart w:id="60" w:name="_Toc184121802"/>
      <w:r>
        <w:t>4.X</w:t>
      </w:r>
      <w:r w:rsidR="00BF5E01" w:rsidRPr="002B4355">
        <w:t>.4</w:t>
      </w:r>
      <w:r w:rsidR="00BF5E01" w:rsidRPr="002B4355">
        <w:tab/>
        <w:t>Two-byte RTP Header Extension Format</w:t>
      </w:r>
      <w:bookmarkEnd w:id="60"/>
    </w:p>
    <w:p w14:paraId="518BF0C1" w14:textId="77777777" w:rsidR="00BF5E01" w:rsidRPr="002B4355" w:rsidRDefault="00BF5E01" w:rsidP="00BF5E01">
      <w:r w:rsidRPr="002B4355">
        <w:t>The two-byte RTP HE for the marking of PDU Sets and End of Bursts is defined as follows:</w:t>
      </w:r>
    </w:p>
    <w:p w14:paraId="00A00445"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w:t>
      </w:r>
    </w:p>
    <w:p w14:paraId="15D06A9D"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7796CE91"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6F7F8B98"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0x100         |</w:t>
      </w:r>
      <w:proofErr w:type="spellStart"/>
      <w:r w:rsidRPr="002B4355">
        <w:rPr>
          <w:rFonts w:ascii="Courier New" w:hAnsi="Courier New" w:cs="Courier New"/>
        </w:rPr>
        <w:t>appbits</w:t>
      </w:r>
      <w:proofErr w:type="spellEnd"/>
      <w:r w:rsidRPr="002B4355">
        <w:rPr>
          <w:rFonts w:ascii="Courier New" w:hAnsi="Courier New" w:cs="Courier New"/>
        </w:rPr>
        <w:t>|           length              |</w:t>
      </w:r>
    </w:p>
    <w:p w14:paraId="0B1B32A5"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2D729120"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  R  |</w:t>
      </w:r>
      <w:r w:rsidRPr="00F501DD">
        <w:rPr>
          <w:rFonts w:ascii="Courier New" w:hAnsi="Courier New" w:cs="Courier New"/>
          <w:bCs/>
        </w:rPr>
        <w:t>D</w:t>
      </w:r>
      <w:r w:rsidRPr="002B4355">
        <w:rPr>
          <w:rFonts w:ascii="Courier New" w:hAnsi="Courier New" w:cs="Courier New"/>
        </w:rPr>
        <w:t xml:space="preserve">|  RR   |      </w:t>
      </w:r>
      <w:proofErr w:type="spellStart"/>
      <w:r>
        <w:rPr>
          <w:rFonts w:ascii="Courier New" w:hAnsi="Courier New" w:cs="Courier New"/>
        </w:rPr>
        <w:t>BSSize</w:t>
      </w:r>
      <w:proofErr w:type="spellEnd"/>
      <w:r w:rsidRPr="002B4355">
        <w:rPr>
          <w:rFonts w:ascii="Courier New" w:hAnsi="Courier New" w:cs="Courier New"/>
        </w:rPr>
        <w:t xml:space="preserve">    </w:t>
      </w:r>
    </w:p>
    <w:p w14:paraId="1F364069"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p>
    <w:p w14:paraId="7F51B011" w14:textId="1B7B94F3"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ins w:id="61" w:author="Rufael Mekuria" w:date="2025-01-27T11:39:00Z">
        <w:r w:rsidR="00EB00DC" w:rsidRPr="002B4355">
          <w:rPr>
            <w:rFonts w:ascii="Courier New" w:hAnsi="Courier New" w:cs="Courier New"/>
          </w:rPr>
          <w:t xml:space="preserve">|     </w:t>
        </w:r>
        <w:r w:rsidR="00EB00DC">
          <w:rPr>
            <w:rFonts w:ascii="Courier New" w:hAnsi="Courier New" w:cs="Courier New"/>
          </w:rPr>
          <w:t xml:space="preserve">        </w:t>
        </w:r>
        <w:r w:rsidR="00EB00DC" w:rsidRPr="002B4355">
          <w:rPr>
            <w:rFonts w:ascii="Courier New" w:hAnsi="Courier New" w:cs="Courier New"/>
          </w:rPr>
          <w:t>TTNB</w:t>
        </w:r>
        <w:r w:rsidR="00EB00DC">
          <w:rPr>
            <w:rFonts w:ascii="Courier New" w:hAnsi="Courier New" w:cs="Courier New"/>
          </w:rPr>
          <w:t xml:space="preserve">              </w:t>
        </w:r>
      </w:ins>
      <w:del w:id="62" w:author="Rufael Mekuria" w:date="2025-01-27T11:39:00Z">
        <w:r w:rsidRPr="002B4355" w:rsidDel="00EB00DC">
          <w:rPr>
            <w:rFonts w:ascii="Courier New" w:hAnsi="Courier New" w:cs="Courier New"/>
          </w:rPr>
          <w:delText>|</w:delText>
        </w:r>
      </w:del>
    </w:p>
    <w:p w14:paraId="7BDC77A7" w14:textId="1A30E2D4"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r w:rsidRPr="002B4355">
        <w:rPr>
          <w:rFonts w:ascii="Courier New" w:hAnsi="Courier New" w:cs="Courier New"/>
        </w:rPr>
        <w:t>+.+.+.+.+.+.+.+.+</w:t>
      </w:r>
      <w:ins w:id="63" w:author="Rufael Mekuria" w:date="2025-01-27T11:39:00Z">
        <w:r w:rsidR="00EB00DC">
          <w:rPr>
            <w:rFonts w:ascii="Courier New" w:hAnsi="Courier New" w:cs="Courier New"/>
          </w:rPr>
          <w:t>.+.+.+.+.+.+.+.+.+.+.+.+.+.+.+.+</w:t>
        </w:r>
      </w:ins>
    </w:p>
    <w:p w14:paraId="53E74F0F" w14:textId="77777777" w:rsidR="00BF5E01" w:rsidRPr="002B4355" w:rsidRDefault="00BF5E01" w:rsidP="00BF5E01"/>
    <w:p w14:paraId="6BD0C2FF" w14:textId="47473095" w:rsidR="00BF5E01" w:rsidRPr="002B4355" w:rsidRDefault="00534E98" w:rsidP="004273A4">
      <w:pPr>
        <w:pStyle w:val="Heading3"/>
      </w:pPr>
      <w:bookmarkStart w:id="64" w:name="_Toc184121803"/>
      <w:r>
        <w:t>4.X</w:t>
      </w:r>
      <w:r w:rsidR="00BF5E01" w:rsidRPr="002B4355">
        <w:t>.5</w:t>
      </w:r>
      <w:r w:rsidR="00BF5E01" w:rsidRPr="002B4355">
        <w:tab/>
        <w:t>Semantics</w:t>
      </w:r>
      <w:bookmarkEnd w:id="64"/>
    </w:p>
    <w:p w14:paraId="42D59497" w14:textId="77777777" w:rsidR="00BF5E01" w:rsidRPr="00E37E26" w:rsidRDefault="00BF5E01" w:rsidP="00BF5E01">
      <w:r w:rsidRPr="00E37E26">
        <w:t>The semantics of the fields of the RTP HE for PDU Set marking are defined as follows:</w:t>
      </w:r>
    </w:p>
    <w:p w14:paraId="16B24AB0" w14:textId="77777777" w:rsidR="00BF5E01" w:rsidRPr="002B4355" w:rsidRDefault="00BF5E01" w:rsidP="00BF5E01">
      <w:pPr>
        <w:pStyle w:val="B1"/>
      </w:pPr>
      <w:r w:rsidRPr="002B4355">
        <w:t>-</w:t>
      </w:r>
      <w:r w:rsidRPr="002B4355">
        <w:tab/>
      </w:r>
      <w:r w:rsidRPr="002B4355">
        <w:rPr>
          <w:b/>
          <w:bCs/>
        </w:rPr>
        <w:t>End of Data Burst [D] (1 bit):</w:t>
      </w:r>
      <w:r w:rsidRPr="002B4355">
        <w:t xml:space="preserve"> This field is a flag that can be set to 1 for the last PDU of a Data Burst. It can be set to 0 for all other PDUs. A Data Burst may consist of one or more PDU Sets.</w:t>
      </w:r>
    </w:p>
    <w:p w14:paraId="50E7EFA5" w14:textId="77777777" w:rsidR="00BF5E01" w:rsidRPr="002B4355" w:rsidRDefault="00BF5E01" w:rsidP="00BF5E01">
      <w:pPr>
        <w:pStyle w:val="B1"/>
      </w:pPr>
      <w:r w:rsidRPr="002B4355">
        <w:t>-</w:t>
      </w:r>
      <w:r w:rsidRPr="002B4355">
        <w:tab/>
      </w:r>
      <w:r w:rsidRPr="002B4355">
        <w:rPr>
          <w:b/>
          <w:bCs/>
        </w:rPr>
        <w:t>Reserved [R] 3 bits):</w:t>
      </w:r>
      <w:r w:rsidRPr="002B4355">
        <w:t xml:space="preserve"> This field is reserved for future usage </w:t>
      </w:r>
      <w:commentRangeStart w:id="65"/>
      <w:r w:rsidRPr="002B4355">
        <w:t xml:space="preserve">(e.g., dynamic burst indication). </w:t>
      </w:r>
      <w:commentRangeEnd w:id="65"/>
      <w:r w:rsidR="00F501DD">
        <w:rPr>
          <w:rStyle w:val="CommentReference"/>
        </w:rPr>
        <w:commentReference w:id="65"/>
      </w:r>
      <w:r w:rsidRPr="002B4355">
        <w:t>It can be set to 0 by the RTP sender and can be ignored by the RTP receiver.</w:t>
      </w:r>
    </w:p>
    <w:p w14:paraId="6CE15F23" w14:textId="77777777" w:rsidR="00BF5E01" w:rsidRPr="002B4355" w:rsidRDefault="00BF5E01" w:rsidP="00BF5E01">
      <w:pPr>
        <w:pStyle w:val="B1"/>
      </w:pPr>
      <w:r w:rsidRPr="002B4355">
        <w:t>-</w:t>
      </w:r>
      <w:r w:rsidRPr="002B4355">
        <w:tab/>
      </w:r>
      <w:r w:rsidRPr="002B4355">
        <w:rPr>
          <w:b/>
          <w:bCs/>
        </w:rPr>
        <w:t>Reserved [RR] 4 bits):</w:t>
      </w:r>
      <w:r w:rsidRPr="002B4355">
        <w:t xml:space="preserve"> This field is reserved for future usage (</w:t>
      </w:r>
      <w:commentRangeStart w:id="66"/>
      <w:r w:rsidRPr="002B4355">
        <w:t>e</w:t>
      </w:r>
      <w:commentRangeEnd w:id="66"/>
      <w:r w:rsidR="00F501DD">
        <w:rPr>
          <w:rStyle w:val="CommentReference"/>
        </w:rPr>
        <w:commentReference w:id="66"/>
      </w:r>
      <w:r w:rsidRPr="002B4355">
        <w:t>.g., dynamic burst indication). It can be set to 0 by the RTP sender and can be ignored by the RTP receiver.</w:t>
      </w:r>
    </w:p>
    <w:p w14:paraId="1D0BA586" w14:textId="77777777" w:rsidR="00BF5E01" w:rsidRDefault="00BF5E01" w:rsidP="00BF5E01">
      <w:pPr>
        <w:pStyle w:val="B1"/>
        <w:rPr>
          <w:ins w:id="67" w:author="Rufael Mekuria" w:date="2025-01-27T11:42:00Z"/>
        </w:rPr>
      </w:pPr>
      <w:r w:rsidRPr="002B4355">
        <w:t>-</w:t>
      </w:r>
      <w:r w:rsidRPr="002B4355">
        <w:tab/>
      </w:r>
      <w:r w:rsidRPr="002B4355">
        <w:rPr>
          <w:b/>
          <w:bCs/>
        </w:rPr>
        <w:t>Burst Size [</w:t>
      </w:r>
      <w:proofErr w:type="spellStart"/>
      <w:r w:rsidRPr="002B4355">
        <w:rPr>
          <w:b/>
          <w:bCs/>
        </w:rPr>
        <w:t>BSSize</w:t>
      </w:r>
      <w:proofErr w:type="spellEnd"/>
      <w:r w:rsidRPr="002B4355">
        <w:rPr>
          <w:b/>
          <w:bCs/>
        </w:rPr>
        <w:t>] (24 bits):</w:t>
      </w:r>
      <w:r w:rsidRPr="002B4355">
        <w:t xml:space="preserve"> The Burst Size indicates the total size of the burst to be transmitted. The burst size corresponds to the size of the data burst</w:t>
      </w:r>
      <w:r>
        <w:t>.</w:t>
      </w:r>
      <w:r w:rsidRPr="002B4355">
        <w:t xml:space="preserve"> If the burst size is not known it is set to 0.</w:t>
      </w:r>
    </w:p>
    <w:p w14:paraId="67445FFA" w14:textId="6D71FB7A" w:rsidR="00EB00DC" w:rsidRPr="002B4355" w:rsidRDefault="00EB00DC" w:rsidP="00EB00DC">
      <w:pPr>
        <w:pStyle w:val="B1"/>
        <w:rPr>
          <w:ins w:id="68" w:author="Rufael Mekuria" w:date="2025-01-27T11:42:00Z"/>
        </w:rPr>
      </w:pPr>
      <w:ins w:id="69" w:author="Rufael Mekuria" w:date="2025-01-27T11:42:00Z">
        <w:r w:rsidRPr="002B4355">
          <w:t>-</w:t>
        </w:r>
        <w:r w:rsidRPr="002B4355">
          <w:tab/>
        </w:r>
        <w:r w:rsidRPr="002B4355">
          <w:rPr>
            <w:b/>
            <w:bCs/>
          </w:rPr>
          <w:t>Time To Next Burst [TTNB] (16 bits):</w:t>
        </w:r>
        <w:r w:rsidRPr="002B4355">
          <w:t xml:space="preserve"> Indicates the approximate time</w:t>
        </w:r>
        <w:r>
          <w:t xml:space="preserve"> in milliseconds</w:t>
        </w:r>
        <w:r w:rsidRPr="002B4355">
          <w:t xml:space="preserve"> </w:t>
        </w:r>
        <w:r>
          <w:t xml:space="preserve">to </w:t>
        </w:r>
        <w:r w:rsidRPr="002B4355">
          <w:t xml:space="preserve">the next burst in milliseconds. If the time to next burst is not known it is set to 0. </w:t>
        </w:r>
      </w:ins>
      <w:del w:id="70" w:author="Rufael Mekuria" w:date="2025-01-28T14:39:00Z">
        <w:r w:rsidR="00F501DD" w:rsidDel="002055F7">
          <w:rPr>
            <w:rStyle w:val="CommentReference"/>
          </w:rPr>
          <w:commentReference w:id="71"/>
        </w:r>
      </w:del>
    </w:p>
    <w:p w14:paraId="3AB5B097" w14:textId="77777777" w:rsidR="00EB00DC" w:rsidRPr="002B4355" w:rsidRDefault="00EB00DC" w:rsidP="00EB00DC">
      <w:pPr>
        <w:pStyle w:val="B1"/>
        <w:ind w:left="0" w:firstLine="0"/>
      </w:pPr>
    </w:p>
    <w:p w14:paraId="62D9B70E" w14:textId="77777777" w:rsidR="00BF5E01" w:rsidRPr="002B4355" w:rsidRDefault="00BF5E01" w:rsidP="00BF5E01">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5D3D2471" w14:textId="313896F0" w:rsidR="00BF5E01" w:rsidRDefault="00BF5E01" w:rsidP="00624AFF">
      <w:pPr>
        <w:ind w:left="1134" w:hanging="850"/>
        <w:rPr>
          <w:ins w:id="72" w:author="Rufael Mekuria" w:date="2025-01-27T11:43:00Z"/>
        </w:rPr>
      </w:pPr>
      <w:r w:rsidRPr="002B4355">
        <w:lastRenderedPageBreak/>
        <w:t xml:space="preserve">NOTE </w:t>
      </w:r>
      <w:r w:rsidR="00624AFF">
        <w:t>2</w:t>
      </w:r>
      <w:r w:rsidRPr="002B4355">
        <w:t>:</w:t>
      </w:r>
      <w:r w:rsidRPr="002B4355">
        <w:tab/>
        <w:t>Additional optional fields of this Header Extension are for further study.</w:t>
      </w:r>
    </w:p>
    <w:p w14:paraId="351CED90" w14:textId="16426D74" w:rsidR="00EB00DC" w:rsidRPr="002B4355" w:rsidRDefault="00EB00DC" w:rsidP="00624AFF">
      <w:pPr>
        <w:ind w:left="1134" w:hanging="850"/>
      </w:pPr>
      <w:ins w:id="73" w:author="Rufael Mekuria" w:date="2025-01-27T11:43:00Z">
        <w:r w:rsidRPr="00EB00DC">
          <w:rPr>
            <w:rStyle w:val="NOZchn"/>
          </w:rPr>
          <w:t xml:space="preserve">NOTE 3: </w:t>
        </w:r>
      </w:ins>
      <w:ins w:id="74" w:author="Rufael Mekuria" w:date="2025-01-27T11:46:00Z">
        <w:r>
          <w:rPr>
            <w:rStyle w:val="NOZchn"/>
          </w:rPr>
          <w:tab/>
        </w:r>
      </w:ins>
      <w:ins w:id="75" w:author="Rufael Mekuria" w:date="2025-01-27T11:43:00Z">
        <w:r w:rsidRPr="00EB00DC">
          <w:rPr>
            <w:rStyle w:val="NOZchn"/>
          </w:rPr>
          <w:t xml:space="preserve">Time To Next Burst can only be used if the jitter on N6 is </w:t>
        </w:r>
      </w:ins>
      <w:ins w:id="76" w:author="Rufael Mekuria" w:date="2025-01-27T11:44:00Z">
        <w:r w:rsidRPr="00EB00DC">
          <w:rPr>
            <w:rStyle w:val="NOZchn"/>
          </w:rPr>
          <w:t>negligible</w:t>
        </w:r>
      </w:ins>
      <w:ins w:id="77" w:author="Rufael Mekuria" w:date="2025-01-27T11:43:00Z">
        <w:r w:rsidRPr="00EB00DC">
          <w:rPr>
            <w:rStyle w:val="NOZchn"/>
          </w:rPr>
          <w:t>,</w:t>
        </w:r>
      </w:ins>
      <w:ins w:id="78" w:author="Rufael Mekuria" w:date="2025-01-27T11:44:00Z">
        <w:r w:rsidRPr="00EB00DC">
          <w:rPr>
            <w:rStyle w:val="NOZchn"/>
          </w:rPr>
          <w:t xml:space="preserve"> further it is assumed that burst duration is less than 1 millisecond, while the time to next burst is measured on millisecond timescale</w:t>
        </w:r>
        <w:r>
          <w:t>.</w:t>
        </w:r>
      </w:ins>
    </w:p>
    <w:p w14:paraId="0DABF745" w14:textId="02C89E1E" w:rsidR="00BF5E01" w:rsidRPr="002B4355" w:rsidRDefault="00534E98" w:rsidP="004273A4">
      <w:pPr>
        <w:pStyle w:val="Heading3"/>
      </w:pPr>
      <w:bookmarkStart w:id="79" w:name="_Toc160650851"/>
      <w:bookmarkStart w:id="80" w:name="_Toc184121804"/>
      <w:r>
        <w:t>4.X</w:t>
      </w:r>
      <w:r w:rsidR="00BF5E01" w:rsidRPr="002B4355">
        <w:t>.6</w:t>
      </w:r>
      <w:r w:rsidR="00BF5E01" w:rsidRPr="002B4355">
        <w:tab/>
        <w:t xml:space="preserve">SDP </w:t>
      </w:r>
      <w:proofErr w:type="spellStart"/>
      <w:r w:rsidR="00BF5E01" w:rsidRPr="002B4355">
        <w:t>Signaling</w:t>
      </w:r>
      <w:bookmarkEnd w:id="79"/>
      <w:bookmarkEnd w:id="80"/>
      <w:proofErr w:type="spellEnd"/>
    </w:p>
    <w:p w14:paraId="1939BAFB" w14:textId="1CDD3AB6" w:rsidR="00BF5E01" w:rsidRPr="00E37E26" w:rsidRDefault="00BF5E01" w:rsidP="00BF5E01">
      <w:r w:rsidRPr="00E37E26">
        <w:t xml:space="preserve">An RTP sender capable of sending </w:t>
      </w:r>
      <w:r w:rsidRPr="002B4355">
        <w:t>RTP HE for Dynamic</w:t>
      </w:r>
      <w:ins w:id="81" w:author="Rufael Mekuria" w:date="2025-01-27T11:52:00Z">
        <w:r w:rsidR="00E53435">
          <w:t>ally changing</w:t>
        </w:r>
      </w:ins>
      <w:r w:rsidRPr="002B4355">
        <w:t xml:space="preserve"> Traffic Characteristics </w:t>
      </w:r>
      <w:r w:rsidRPr="00E37E26">
        <w:t xml:space="preserve">can use the SDP </w:t>
      </w:r>
      <w:proofErr w:type="spellStart"/>
      <w:r w:rsidRPr="00E37E26">
        <w:t>extmap</w:t>
      </w:r>
      <w:proofErr w:type="spellEnd"/>
      <w:r w:rsidRPr="00E37E26">
        <w:t xml:space="preserve"> attribute for RTP HE for </w:t>
      </w:r>
      <w:r w:rsidRPr="002B4355">
        <w:t>RTP HE for Dynamic</w:t>
      </w:r>
      <w:ins w:id="82" w:author="Rufael Mekuria" w:date="2025-01-27T11:52:00Z">
        <w:r w:rsidR="00E53435">
          <w:t>ally changing</w:t>
        </w:r>
      </w:ins>
      <w:r w:rsidRPr="002B4355">
        <w:t xml:space="preserve"> Traffic Characteristics </w:t>
      </w:r>
      <w:r w:rsidRPr="00E37E26">
        <w:t xml:space="preserve">in the media description of the RTP stream(s) carrying the RTP HE for </w:t>
      </w:r>
      <w:r w:rsidRPr="002B4355">
        <w:t>RTP HE for Dynamic</w:t>
      </w:r>
      <w:ins w:id="83" w:author="Rufael Mekuria" w:date="2025-01-27T11:53:00Z">
        <w:r w:rsidR="00E53435">
          <w:t>ally changing</w:t>
        </w:r>
      </w:ins>
      <w:r w:rsidRPr="002B4355">
        <w:t xml:space="preserve"> Traffic Characteristics</w:t>
      </w:r>
      <w:r w:rsidRPr="00E37E26">
        <w:t xml:space="preserve">. An RTP receiver that does not support RTP HE for </w:t>
      </w:r>
      <w:r w:rsidRPr="002B4355">
        <w:t>Dynamic Traffic Characteristics</w:t>
      </w:r>
      <w:r w:rsidRPr="00E37E26">
        <w:t xml:space="preserve"> can ignore that RTP HE when included. The </w:t>
      </w:r>
      <w:proofErr w:type="spellStart"/>
      <w:r w:rsidRPr="00E37E26">
        <w:t>signaling</w:t>
      </w:r>
      <w:proofErr w:type="spellEnd"/>
      <w:r w:rsidRPr="00E37E26">
        <w:t xml:space="preserve"> of the </w:t>
      </w:r>
      <w:r w:rsidRPr="002B4355">
        <w:t>Dynamic</w:t>
      </w:r>
      <w:ins w:id="84" w:author="Rufael Mekuria" w:date="2025-01-27T10:56:00Z">
        <w:r w:rsidR="008B534B">
          <w:t>ally Changing</w:t>
        </w:r>
      </w:ins>
      <w:r w:rsidRPr="002B4355">
        <w:t xml:space="preserve"> Traffic Characteristics </w:t>
      </w:r>
      <w:r w:rsidRPr="00E37E26">
        <w:t xml:space="preserve">RTP HE can follow the SDP </w:t>
      </w:r>
      <w:proofErr w:type="spellStart"/>
      <w:r w:rsidRPr="00E37E26">
        <w:t>signaling</w:t>
      </w:r>
      <w:proofErr w:type="spellEnd"/>
      <w:r w:rsidRPr="00E37E26">
        <w:t xml:space="preserve"> design and the syntax and semantics of the "</w:t>
      </w:r>
      <w:proofErr w:type="spellStart"/>
      <w:r w:rsidRPr="00E37E26">
        <w:t>extmap</w:t>
      </w:r>
      <w:proofErr w:type="spellEnd"/>
      <w:r w:rsidRPr="00E37E26">
        <w:t>" attribute as outlined in RFC 8285.The URN for the PDU Set marking can be set to "</w:t>
      </w:r>
      <w:r w:rsidRPr="00E37E26">
        <w:rPr>
          <w:b/>
          <w:bCs/>
        </w:rPr>
        <w:t>urn:3gpp:dynamic-traffic-characteristics:rel-19</w:t>
      </w:r>
      <w:r w:rsidRPr="00E37E26">
        <w:t>".</w:t>
      </w:r>
    </w:p>
    <w:p w14:paraId="56C6E967" w14:textId="1D85366D" w:rsidR="00BF5E01" w:rsidRPr="002B4355" w:rsidRDefault="00BF5E01" w:rsidP="00BF5E01">
      <w:r w:rsidRPr="002B4355">
        <w:t xml:space="preserve">The ABNF syntax for the </w:t>
      </w:r>
      <w:proofErr w:type="spellStart"/>
      <w:r w:rsidRPr="002B4355">
        <w:t>extmap</w:t>
      </w:r>
      <w:proofErr w:type="spellEnd"/>
      <w:r w:rsidRPr="002B4355">
        <w:t xml:space="preserve"> attribute for the </w:t>
      </w:r>
      <w:proofErr w:type="spellStart"/>
      <w:r w:rsidRPr="002B4355">
        <w:t>signaling</w:t>
      </w:r>
      <w:proofErr w:type="spellEnd"/>
      <w:r w:rsidRPr="002B4355">
        <w:t xml:space="preserve"> of RTP HE for </w:t>
      </w:r>
      <w:ins w:id="85" w:author="Serhan Gül" w:date="2025-01-28T09:33:00Z">
        <w:r w:rsidR="00F501DD" w:rsidRPr="002B4355">
          <w:t>Dynamic</w:t>
        </w:r>
        <w:r w:rsidR="00F501DD">
          <w:t>ally changing</w:t>
        </w:r>
        <w:r w:rsidR="00F501DD" w:rsidRPr="002B4355">
          <w:t xml:space="preserve"> Traffic Characteristics </w:t>
        </w:r>
      </w:ins>
      <w:del w:id="86" w:author="Serhan Gül" w:date="2025-01-28T09:33:00Z">
        <w:r w:rsidRPr="002B4355" w:rsidDel="00F501DD">
          <w:delText xml:space="preserve">PDU Set marking </w:delText>
        </w:r>
      </w:del>
      <w:r w:rsidRPr="002B4355">
        <w:t>is defined as follows, extending the ABNF in RFC 8285:</w:t>
      </w:r>
    </w:p>
    <w:p w14:paraId="27F4F36E" w14:textId="77777777" w:rsidR="00BF5E01" w:rsidRPr="00E37E26" w:rsidRDefault="00BF5E01" w:rsidP="00BF5E01">
      <w:pPr>
        <w:ind w:firstLine="284"/>
        <w:rPr>
          <w:i/>
          <w:iCs/>
        </w:rPr>
      </w:pPr>
      <w:proofErr w:type="spellStart"/>
      <w:r w:rsidRPr="00E37E26">
        <w:rPr>
          <w:i/>
          <w:iCs/>
        </w:rPr>
        <w:t>extensionname</w:t>
      </w:r>
      <w:proofErr w:type="spellEnd"/>
      <w:r w:rsidRPr="00E37E26">
        <w:rPr>
          <w:i/>
          <w:iCs/>
        </w:rPr>
        <w:t xml:space="preserve"> = "urn:3gpp:dynamic-traffic-characteristics:rel-19"</w:t>
      </w:r>
    </w:p>
    <w:p w14:paraId="7B2B82B9" w14:textId="77777777" w:rsidR="00BF5E01" w:rsidRPr="00E37E26" w:rsidRDefault="00BF5E01" w:rsidP="00BF5E01">
      <w:pPr>
        <w:ind w:firstLine="284"/>
        <w:rPr>
          <w:i/>
          <w:iCs/>
        </w:rPr>
      </w:pPr>
      <w:r w:rsidRPr="00E37E26">
        <w:rPr>
          <w:i/>
          <w:iCs/>
        </w:rPr>
        <w:t>format = "short" / "long"</w:t>
      </w:r>
    </w:p>
    <w:p w14:paraId="4F42E326" w14:textId="77777777" w:rsidR="00BF5E01" w:rsidRPr="002B4355" w:rsidRDefault="00BF5E01" w:rsidP="00BF5E01">
      <w:pPr>
        <w:rPr>
          <w:noProof/>
        </w:rPr>
      </w:pPr>
      <w:r w:rsidRPr="002B4355">
        <w:rPr>
          <w:noProof/>
        </w:rPr>
        <w:t>The extension attributes have the following semantics:</w:t>
      </w:r>
    </w:p>
    <w:p w14:paraId="54111107" w14:textId="43B9C642" w:rsidR="00BF5E01" w:rsidRPr="002B4355" w:rsidRDefault="00BF5E01" w:rsidP="00BF5E01">
      <w:pPr>
        <w:pStyle w:val="B1"/>
        <w:rPr>
          <w:noProof/>
        </w:rPr>
      </w:pPr>
      <w:r w:rsidRPr="002B4355">
        <w:rPr>
          <w:noProof/>
        </w:rPr>
        <w:t>-</w:t>
      </w:r>
      <w:r w:rsidRPr="002B4355">
        <w:rPr>
          <w:noProof/>
        </w:rPr>
        <w:tab/>
        <w:t xml:space="preserve">format: indicates if the RTP HE for </w:t>
      </w:r>
      <w:r w:rsidRPr="002B4355">
        <w:t>Dynamic</w:t>
      </w:r>
      <w:ins w:id="87" w:author="Rufael Mekuria" w:date="2025-01-27T10:56:00Z">
        <w:r w:rsidR="008B534B">
          <w:t>ally changing</w:t>
        </w:r>
      </w:ins>
      <w:r w:rsidRPr="002B4355">
        <w:t xml:space="preserve"> Traffic Characteristics </w:t>
      </w:r>
      <w:r w:rsidRPr="002B4355">
        <w:rPr>
          <w:noProof/>
        </w:rPr>
        <w:t>uses the 1-byte (short) or the 2-byte (long) format. This extension attribute can not be included more than once.</w:t>
      </w:r>
    </w:p>
    <w:p w14:paraId="2DC72CC9" w14:textId="77777777" w:rsidR="00BF5E01" w:rsidRPr="002B4355" w:rsidRDefault="00BF5E01" w:rsidP="00BF5E01">
      <w:pPr>
        <w:pStyle w:val="NO"/>
        <w:rPr>
          <w:noProof/>
        </w:rPr>
      </w:pPr>
      <w:r w:rsidRPr="002B4355">
        <w:rPr>
          <w:noProof/>
        </w:rPr>
        <w:t>NOTE:</w:t>
      </w:r>
      <w:r w:rsidRPr="002B4355">
        <w:rPr>
          <w:noProof/>
        </w:rPr>
        <w:tab/>
        <w:t>Regardless if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 [7].</w:t>
      </w:r>
    </w:p>
    <w:p w14:paraId="4D0DDC6E" w14:textId="77777777" w:rsidR="00BF5E01" w:rsidRPr="00E37E26" w:rsidRDefault="00BF5E01" w:rsidP="00BF5E01">
      <w:pPr>
        <w:rPr>
          <w:noProof/>
        </w:rPr>
      </w:pPr>
      <w:r w:rsidRPr="00E37E26">
        <w:rPr>
          <w:noProof/>
        </w:rPr>
        <w:t>Below is an example:</w:t>
      </w:r>
    </w:p>
    <w:p w14:paraId="27CE57C1" w14:textId="77777777" w:rsidR="00BF5E01" w:rsidRPr="00E37E26" w:rsidRDefault="00BF5E01" w:rsidP="00BF5E01">
      <w:pPr>
        <w:rPr>
          <w:noProof/>
        </w:rPr>
      </w:pPr>
      <w:r w:rsidRPr="00E37E26">
        <w:rPr>
          <w:noProof/>
        </w:rPr>
        <w:tab/>
        <w:t>a=extmap:7 dynamic-traffic-characteristics:rel-19 long</w:t>
      </w:r>
    </w:p>
    <w:p w14:paraId="32096141" w14:textId="371ADA43" w:rsidR="00BF5E01" w:rsidRPr="002B4355" w:rsidRDefault="00534E98" w:rsidP="004273A4">
      <w:pPr>
        <w:pStyle w:val="Heading3"/>
      </w:pPr>
      <w:bookmarkStart w:id="88" w:name="_Toc184121805"/>
      <w:r>
        <w:t>4.X</w:t>
      </w:r>
      <w:r w:rsidR="00BF5E01" w:rsidRPr="002B4355">
        <w:t>.7</w:t>
      </w:r>
      <w:r w:rsidR="00BF5E01" w:rsidRPr="002B4355">
        <w:tab/>
        <w:t>Guidelines for</w:t>
      </w:r>
      <w:r w:rsidR="00BF5E01" w:rsidRPr="00E37E26">
        <w:rPr>
          <w:b/>
        </w:rPr>
        <w:t xml:space="preserve"> </w:t>
      </w:r>
      <w:ins w:id="89" w:author="Rufael Mekuria" w:date="2025-01-27T10:55:00Z">
        <w:r w:rsidR="008B534B" w:rsidRPr="00F501DD">
          <w:rPr>
            <w:bCs/>
          </w:rPr>
          <w:t>signalling</w:t>
        </w:r>
        <w:r w:rsidR="008B534B">
          <w:rPr>
            <w:b/>
          </w:rPr>
          <w:t xml:space="preserve"> </w:t>
        </w:r>
      </w:ins>
      <w:r w:rsidR="00BF5E01" w:rsidRPr="00E37E26">
        <w:t>dynamic</w:t>
      </w:r>
      <w:ins w:id="90" w:author="Rufael Mekuria" w:date="2025-01-27T10:55:00Z">
        <w:r w:rsidR="008B534B">
          <w:t>ally changing</w:t>
        </w:r>
      </w:ins>
      <w:r w:rsidR="00BF5E01" w:rsidRPr="00E37E26">
        <w:t xml:space="preserve"> traffic characteristics</w:t>
      </w:r>
      <w:del w:id="91" w:author="Rufael Mekuria" w:date="2025-01-27T10:55:00Z">
        <w:r w:rsidR="00BF5E01" w:rsidRPr="002B4355" w:rsidDel="008B534B">
          <w:delText xml:space="preserve"> signaling</w:delText>
        </w:r>
      </w:del>
      <w:bookmarkEnd w:id="88"/>
    </w:p>
    <w:p w14:paraId="2CE4C1CC" w14:textId="116C4BD1" w:rsidR="00BF5E01" w:rsidRPr="002B4355" w:rsidRDefault="00BF5E01" w:rsidP="00BF5E01">
      <w:r w:rsidRPr="002B4355">
        <w:t xml:space="preserve">It is recommended that the </w:t>
      </w:r>
      <w:commentRangeStart w:id="92"/>
      <w:r w:rsidRPr="002B4355">
        <w:t xml:space="preserve">first several RTP packets and the last </w:t>
      </w:r>
      <w:ins w:id="93" w:author="Serhan Gül" w:date="2025-01-28T09:35:00Z">
        <w:r w:rsidR="00C96753">
          <w:t xml:space="preserve">few </w:t>
        </w:r>
      </w:ins>
      <w:r w:rsidRPr="002B4355">
        <w:t xml:space="preserve">packets </w:t>
      </w:r>
      <w:commentRangeEnd w:id="92"/>
      <w:r w:rsidR="00C96753">
        <w:rPr>
          <w:rStyle w:val="CommentReference"/>
        </w:rPr>
        <w:commentReference w:id="92"/>
      </w:r>
      <w:r w:rsidRPr="002B4355">
        <w:t xml:space="preserve">contain the </w:t>
      </w:r>
      <w:del w:id="94" w:author="Rufael Mekuria" w:date="2025-01-27T11:53:00Z">
        <w:r w:rsidRPr="002B4355" w:rsidDel="00E53435">
          <w:delText>dynami</w:delText>
        </w:r>
      </w:del>
      <w:ins w:id="95" w:author="Rufael Mekuria" w:date="2025-01-27T11:53:00Z">
        <w:r w:rsidR="00E53435">
          <w:t>dynamically changing</w:t>
        </w:r>
      </w:ins>
      <w:del w:id="96" w:author="Rufael Mekuria" w:date="2025-01-27T11:54:00Z">
        <w:r w:rsidRPr="002B4355" w:rsidDel="00E53435">
          <w:delText>c</w:delText>
        </w:r>
      </w:del>
      <w:r w:rsidRPr="002B4355">
        <w:t xml:space="preserve"> traffic characteristics traffic </w:t>
      </w:r>
      <w:proofErr w:type="spellStart"/>
      <w:r w:rsidRPr="002B4355">
        <w:t>signaling</w:t>
      </w:r>
      <w:proofErr w:type="spellEnd"/>
      <w:r w:rsidRPr="002B4355">
        <w:t xml:space="preserve">. In addition, some additional RTP packets may contain the RTP </w:t>
      </w:r>
      <w:del w:id="97" w:author="Serhan Gül" w:date="2025-01-28T09:35:00Z">
        <w:r w:rsidRPr="002B4355" w:rsidDel="00C96753">
          <w:delText xml:space="preserve">Header Extension </w:delText>
        </w:r>
      </w:del>
      <w:ins w:id="98" w:author="Serhan Gül" w:date="2025-01-28T09:35:00Z">
        <w:r w:rsidR="00C96753">
          <w:t xml:space="preserve">HE </w:t>
        </w:r>
      </w:ins>
      <w:r w:rsidRPr="002B4355">
        <w:t>for dynamic</w:t>
      </w:r>
      <w:ins w:id="99" w:author="Rufael Mekuria" w:date="2025-01-27T10:55:00Z">
        <w:r w:rsidR="008B534B">
          <w:t>ally</w:t>
        </w:r>
      </w:ins>
      <w:r w:rsidRPr="002B4355">
        <w:t xml:space="preserve"> </w:t>
      </w:r>
      <w:ins w:id="100" w:author="Rufael Mekuria" w:date="2025-01-27T10:55:00Z">
        <w:r w:rsidR="008B534B">
          <w:t xml:space="preserve">changing </w:t>
        </w:r>
      </w:ins>
      <w:r w:rsidRPr="002B4355">
        <w:t xml:space="preserve">traffic characteristics. </w:t>
      </w:r>
    </w:p>
    <w:p w14:paraId="5EEB7803" w14:textId="5D5FEAA6" w:rsidR="00BF5E01" w:rsidRPr="002B4355" w:rsidRDefault="00BF5E01" w:rsidP="00BF5E01">
      <w:r w:rsidRPr="002B4355">
        <w:t>It is recommended that the application signals the presence of RTP HE for dynamic</w:t>
      </w:r>
      <w:ins w:id="101" w:author="Rufael Mekuria" w:date="2025-01-27T10:55:00Z">
        <w:r w:rsidR="008B534B">
          <w:t>ally changing</w:t>
        </w:r>
      </w:ins>
      <w:r w:rsidRPr="002B4355">
        <w:t xml:space="preserve"> traffic characteristics out of band usi</w:t>
      </w:r>
      <w:r w:rsidR="00534E98">
        <w:t xml:space="preserve">ng SDP </w:t>
      </w:r>
      <w:proofErr w:type="spellStart"/>
      <w:r w:rsidR="00534E98">
        <w:t>signaling</w:t>
      </w:r>
      <w:proofErr w:type="spellEnd"/>
      <w:r w:rsidR="00534E98">
        <w:t xml:space="preserve"> as defined in 4.X</w:t>
      </w:r>
      <w:r w:rsidRPr="002B4355">
        <w:t xml:space="preserve">.6. </w:t>
      </w:r>
    </w:p>
    <w:p w14:paraId="4DCC2BBB" w14:textId="707BB4FF" w:rsidR="00624AFF" w:rsidRDefault="00BF5E01" w:rsidP="00624AFF">
      <w:r w:rsidRPr="002B4355">
        <w:t xml:space="preserve">A sender, that is scheduling to send out a group of packets, may calculate the size of the group of the packets, and then add the overhead of adding the RTP </w:t>
      </w:r>
      <w:ins w:id="102" w:author="Serhan Gül" w:date="2025-01-28T09:35:00Z">
        <w:r w:rsidR="00C96753">
          <w:t>h</w:t>
        </w:r>
      </w:ins>
      <w:del w:id="103" w:author="Serhan Gül" w:date="2025-01-28T09:35:00Z">
        <w:r w:rsidRPr="002B4355" w:rsidDel="00C96753">
          <w:delText>H</w:delText>
        </w:r>
      </w:del>
      <w:r w:rsidRPr="002B4355">
        <w:t xml:space="preserve">eader and then update the packets to include the RTP </w:t>
      </w:r>
      <w:del w:id="104" w:author="Serhan Gül" w:date="2025-01-28T09:35:00Z">
        <w:r w:rsidRPr="002B4355" w:rsidDel="00C96753">
          <w:delText>Header Extension</w:delText>
        </w:r>
      </w:del>
      <w:ins w:id="105" w:author="Serhan Gül" w:date="2025-01-28T09:35:00Z">
        <w:r w:rsidR="00C96753">
          <w:t>HE</w:t>
        </w:r>
      </w:ins>
      <w:r w:rsidRPr="002B4355">
        <w:t xml:space="preserve"> for dynamic</w:t>
      </w:r>
      <w:ins w:id="106" w:author="Rufael Mekuria" w:date="2025-01-27T11:54:00Z">
        <w:r w:rsidR="00E53435">
          <w:t>ally changing</w:t>
        </w:r>
      </w:ins>
      <w:r w:rsidRPr="002B4355">
        <w:t xml:space="preserve"> traffic characteristics.</w:t>
      </w:r>
      <w:bookmarkStart w:id="107" w:name="_Toc184121806"/>
    </w:p>
    <w:p w14:paraId="73B0DAFE" w14:textId="77777777" w:rsidR="00624AFF" w:rsidRDefault="00624AFF" w:rsidP="00624AFF"/>
    <w:tbl>
      <w:tblPr>
        <w:tblStyle w:val="TableGrid"/>
        <w:tblW w:w="0" w:type="auto"/>
        <w:tblLook w:val="04A0" w:firstRow="1" w:lastRow="0" w:firstColumn="1" w:lastColumn="0" w:noHBand="0" w:noVBand="1"/>
      </w:tblPr>
      <w:tblGrid>
        <w:gridCol w:w="9629"/>
      </w:tblGrid>
      <w:tr w:rsidR="00624AFF" w14:paraId="63C4F2C0" w14:textId="77777777" w:rsidTr="00624AFF">
        <w:tc>
          <w:tcPr>
            <w:tcW w:w="9629" w:type="dxa"/>
          </w:tcPr>
          <w:p w14:paraId="2D3EF836" w14:textId="333C3F32" w:rsidR="00624AFF" w:rsidRDefault="00624AFF" w:rsidP="00624AFF">
            <w:pPr>
              <w:jc w:val="center"/>
            </w:pPr>
            <w:r>
              <w:t>** CHANGE 2</w:t>
            </w:r>
            <w:r w:rsidR="0054661E">
              <w:t xml:space="preserve"> (all new text)</w:t>
            </w:r>
            <w:r>
              <w:t>**</w:t>
            </w:r>
          </w:p>
        </w:tc>
      </w:tr>
    </w:tbl>
    <w:p w14:paraId="62CE2600" w14:textId="77777777" w:rsidR="00624AFF" w:rsidRDefault="00624AFF" w:rsidP="00624AFF"/>
    <w:p w14:paraId="0EAEF286" w14:textId="0107FA96" w:rsidR="00BF5E01" w:rsidRPr="002B4355" w:rsidRDefault="00624AFF" w:rsidP="00534E98">
      <w:pPr>
        <w:pStyle w:val="Heading2"/>
      </w:pPr>
      <w:r>
        <w:t xml:space="preserve">D.Y </w:t>
      </w:r>
      <w:r w:rsidR="00BF5E01" w:rsidRPr="002B4355">
        <w:t xml:space="preserve">Annex </w:t>
      </w:r>
      <w:bookmarkEnd w:id="107"/>
    </w:p>
    <w:p w14:paraId="689AC0B0" w14:textId="77777777" w:rsidR="00BF5E01" w:rsidRPr="002B4355" w:rsidRDefault="00BF5E01" w:rsidP="00BF5E01">
      <w:pPr>
        <w:rPr>
          <w:lang w:eastAsia="zh-CN"/>
        </w:rPr>
      </w:pPr>
      <w:r w:rsidRPr="002B4355">
        <w:rPr>
          <w:lang w:eastAsia="zh-CN"/>
        </w:rPr>
        <w:t>The desired extension naming URI:</w:t>
      </w:r>
    </w:p>
    <w:p w14:paraId="13DF211E" w14:textId="77777777" w:rsidR="00BF5E01" w:rsidRPr="002B4355" w:rsidRDefault="00BF5E01" w:rsidP="00BF5E01">
      <w:pPr>
        <w:rPr>
          <w:lang w:eastAsia="zh-CN"/>
        </w:rPr>
      </w:pPr>
      <w:r w:rsidRPr="002B4355">
        <w:rPr>
          <w:lang w:eastAsia="zh-CN"/>
        </w:rPr>
        <w:t>urn:3gpp:dynamic-traffic-characteristics:rel-19</w:t>
      </w:r>
    </w:p>
    <w:p w14:paraId="72063511" w14:textId="77777777" w:rsidR="00BF5E01" w:rsidRPr="002B4355" w:rsidRDefault="00BF5E01" w:rsidP="00BF5E01">
      <w:pPr>
        <w:rPr>
          <w:lang w:eastAsia="zh-CN"/>
        </w:rPr>
      </w:pPr>
      <w:r w:rsidRPr="002B4355">
        <w:rPr>
          <w:lang w:eastAsia="zh-CN"/>
        </w:rPr>
        <w:t>A formal reference to the publicly available specification:</w:t>
      </w:r>
    </w:p>
    <w:p w14:paraId="732EBDB7" w14:textId="77777777" w:rsidR="00BF5E01" w:rsidRPr="002B4355" w:rsidRDefault="00BF5E01" w:rsidP="00BF5E01">
      <w:pPr>
        <w:ind w:left="568"/>
        <w:rPr>
          <w:lang w:eastAsia="zh-CN"/>
        </w:rPr>
      </w:pPr>
      <w:r w:rsidRPr="002B4355">
        <w:rPr>
          <w:lang w:eastAsia="zh-CN"/>
        </w:rPr>
        <w:t>[TS 26.522]</w:t>
      </w:r>
    </w:p>
    <w:p w14:paraId="63310F16" w14:textId="77777777" w:rsidR="00BF5E01" w:rsidRPr="002B4355" w:rsidRDefault="00BF5E01" w:rsidP="00BF5E01">
      <w:pPr>
        <w:rPr>
          <w:lang w:eastAsia="zh-CN"/>
        </w:rPr>
      </w:pPr>
      <w:r w:rsidRPr="002B4355">
        <w:rPr>
          <w:lang w:eastAsia="zh-CN"/>
        </w:rPr>
        <w:lastRenderedPageBreak/>
        <w:t>A short phrase describing the function of the extension:</w:t>
      </w:r>
    </w:p>
    <w:p w14:paraId="6C1CB7B3" w14:textId="40750263" w:rsidR="00BF5E01" w:rsidRPr="002B4355" w:rsidRDefault="00BF5E01" w:rsidP="00BF5E01">
      <w:pPr>
        <w:ind w:left="568"/>
        <w:rPr>
          <w:lang w:eastAsia="zh-CN"/>
        </w:rPr>
      </w:pPr>
      <w:r w:rsidRPr="002B4355">
        <w:rPr>
          <w:lang w:eastAsia="zh-CN"/>
        </w:rPr>
        <w:t>Marking of dynamic</w:t>
      </w:r>
      <w:ins w:id="108" w:author="Rufael Mekuria" w:date="2025-01-27T11:54:00Z">
        <w:r w:rsidR="00E53435">
          <w:rPr>
            <w:lang w:eastAsia="zh-CN"/>
          </w:rPr>
          <w:t>ally changing</w:t>
        </w:r>
      </w:ins>
      <w:r w:rsidRPr="002B4355">
        <w:rPr>
          <w:lang w:eastAsia="zh-CN"/>
        </w:rPr>
        <w:t xml:space="preserve"> traffic cha</w:t>
      </w:r>
      <w:r w:rsidR="00915B8D">
        <w:rPr>
          <w:lang w:eastAsia="zh-CN"/>
        </w:rPr>
        <w:t>racteristics such as burst size</w:t>
      </w:r>
      <w:ins w:id="109" w:author="Rufael Mekuria" w:date="2025-01-27T11:54:00Z">
        <w:r w:rsidR="00E53435">
          <w:rPr>
            <w:lang w:eastAsia="zh-CN"/>
          </w:rPr>
          <w:t xml:space="preserve"> and time to next burst</w:t>
        </w:r>
      </w:ins>
    </w:p>
    <w:p w14:paraId="24C03FC5" w14:textId="77777777" w:rsidR="00BF5E01" w:rsidRPr="002B4355" w:rsidRDefault="00BF5E01" w:rsidP="00BF5E01">
      <w:pPr>
        <w:rPr>
          <w:lang w:eastAsia="zh-CN"/>
        </w:rPr>
      </w:pPr>
      <w:r w:rsidRPr="002B4355">
        <w:rPr>
          <w:lang w:eastAsia="zh-CN"/>
        </w:rPr>
        <w:t>Contact information for the organization or person making the registration:</w:t>
      </w:r>
    </w:p>
    <w:p w14:paraId="7E5B3836" w14:textId="77777777" w:rsidR="00BF5E01" w:rsidRPr="002B4355" w:rsidRDefault="00BF5E01" w:rsidP="00BF5E01">
      <w:pPr>
        <w:ind w:left="568"/>
        <w:rPr>
          <w:lang w:eastAsia="zh-CN"/>
        </w:rPr>
      </w:pPr>
      <w:r w:rsidRPr="002B4355">
        <w:rPr>
          <w:lang w:eastAsia="zh-CN"/>
        </w:rPr>
        <w:t>3GPP Specifications Manager</w:t>
      </w:r>
    </w:p>
    <w:p w14:paraId="0C88730B" w14:textId="77777777" w:rsidR="00BF5E01" w:rsidRPr="002B4355" w:rsidRDefault="00BF5E01" w:rsidP="00BF5E01">
      <w:pPr>
        <w:ind w:left="568"/>
        <w:rPr>
          <w:lang w:eastAsia="zh-CN"/>
        </w:rPr>
      </w:pPr>
      <w:r w:rsidRPr="002B4355">
        <w:t>3gppContact@etsi.org</w:t>
      </w:r>
    </w:p>
    <w:p w14:paraId="69B2378C" w14:textId="77777777" w:rsidR="00BF5E01" w:rsidRPr="002B4355" w:rsidDel="008B534B" w:rsidRDefault="00BF5E01" w:rsidP="00BF5E01">
      <w:pPr>
        <w:ind w:left="568"/>
        <w:rPr>
          <w:del w:id="110" w:author="Rufael Mekuria" w:date="2025-01-27T10:58:00Z"/>
          <w:lang w:eastAsia="zh-CN"/>
        </w:rPr>
      </w:pPr>
      <w:r w:rsidRPr="002B4355">
        <w:rPr>
          <w:lang w:eastAsia="zh-CN"/>
        </w:rPr>
        <w:t>+33 (0)492944200</w:t>
      </w:r>
    </w:p>
    <w:p w14:paraId="4F124B64" w14:textId="77777777" w:rsidR="00BF5E01" w:rsidRDefault="00BF5E01" w:rsidP="008B534B">
      <w:pPr>
        <w:rPr>
          <w:noProof/>
        </w:rPr>
      </w:pPr>
    </w:p>
    <w:sectPr w:rsidR="00BF5E0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Serhan Gül" w:date="2025-01-27T16:32:00Z" w:initials="S">
    <w:p w14:paraId="49CBE09F" w14:textId="77777777" w:rsidR="00F74658" w:rsidRDefault="00F74658" w:rsidP="00F74658">
      <w:r>
        <w:rPr>
          <w:rStyle w:val="CommentReference"/>
        </w:rPr>
        <w:annotationRef/>
      </w:r>
      <w:r>
        <w:rPr>
          <w:color w:val="000000"/>
        </w:rPr>
        <w:t>I believe somebody else commented in the RTC call on dynamic vs dynamically changing, but for me there is not much difference. I prefer only “dynamic” since it is shorter, no strong opinion though.</w:t>
      </w:r>
    </w:p>
  </w:comment>
  <w:comment w:id="6" w:author="Rufael Mekuria" w:date="2025-01-29T10:34:00Z" w:initials="RM">
    <w:p w14:paraId="3A259E68" w14:textId="29455253" w:rsidR="00AC2384" w:rsidRDefault="00AC2384">
      <w:pPr>
        <w:pStyle w:val="CommentText"/>
      </w:pPr>
      <w:r>
        <w:rPr>
          <w:rStyle w:val="CommentReference"/>
        </w:rPr>
        <w:annotationRef/>
      </w:r>
      <w:r>
        <w:t>Just following SA2 as was requested</w:t>
      </w:r>
    </w:p>
  </w:comment>
  <w:comment w:id="16" w:author="Serhan Gül" w:date="2025-01-27T16:34:00Z" w:initials="S">
    <w:p w14:paraId="54A766FC" w14:textId="77777777" w:rsidR="00B20A98" w:rsidRDefault="00F74658" w:rsidP="00B20A98">
      <w:r>
        <w:rPr>
          <w:rStyle w:val="CommentReference"/>
        </w:rPr>
        <w:annotationRef/>
      </w:r>
      <w:r w:rsidR="00B20A98">
        <w:t>This needs to be removed from the PDU Set RTP HE, if this proposal is accepted.</w:t>
      </w:r>
    </w:p>
  </w:comment>
  <w:comment w:id="17" w:author="Rufael Mekuria" w:date="2025-01-29T10:33:00Z" w:initials="RM">
    <w:p w14:paraId="405E974B" w14:textId="287C0DAE" w:rsidR="00AC2384" w:rsidRDefault="00AC2384">
      <w:pPr>
        <w:pStyle w:val="CommentText"/>
      </w:pPr>
      <w:r>
        <w:rPr>
          <w:rStyle w:val="CommentReference"/>
        </w:rPr>
        <w:annotationRef/>
      </w:r>
      <w:r>
        <w:t xml:space="preserve">Not sure this will be possible, is it problematic to have two ways of </w:t>
      </w:r>
      <w:proofErr w:type="gramStart"/>
      <w:r>
        <w:t>signalling ?</w:t>
      </w:r>
      <w:proofErr w:type="gramEnd"/>
    </w:p>
  </w:comment>
  <w:comment w:id="27" w:author="Serhan Gül" w:date="2025-01-27T16:36:00Z" w:initials="S">
    <w:p w14:paraId="726A0FC9" w14:textId="77777777" w:rsidR="00F501DD" w:rsidRDefault="00F74658" w:rsidP="00F501DD">
      <w:r>
        <w:rPr>
          <w:rStyle w:val="CommentReference"/>
        </w:rPr>
        <w:annotationRef/>
      </w:r>
      <w:r w:rsidR="00F501DD">
        <w:t>We are defining versions of the PDU Set HE for different releases e.g. rel-18, rel-19 with different URNs. Why would there be a conflict?</w:t>
      </w:r>
    </w:p>
  </w:comment>
  <w:comment w:id="28" w:author="Rufael Mekuria" w:date="2025-01-29T10:32:00Z" w:initials="RM">
    <w:p w14:paraId="7EBDE876" w14:textId="327B5452" w:rsidR="00AC2384" w:rsidRDefault="00AC2384">
      <w:pPr>
        <w:pStyle w:val="CommentText"/>
      </w:pPr>
      <w:r>
        <w:rPr>
          <w:rStyle w:val="CommentReference"/>
        </w:rPr>
        <w:annotationRef/>
      </w:r>
      <w:r>
        <w:t>Maybe not necessary for TS I removed the text</w:t>
      </w:r>
    </w:p>
  </w:comment>
  <w:comment w:id="65" w:author="Serhan Gül" w:date="2025-01-28T09:30:00Z" w:initials="S">
    <w:p w14:paraId="21BA83C9" w14:textId="77777777" w:rsidR="00F501DD" w:rsidRDefault="00F501DD" w:rsidP="00F501DD">
      <w:r>
        <w:rPr>
          <w:rStyle w:val="CommentReference"/>
        </w:rPr>
        <w:annotationRef/>
      </w:r>
      <w:r>
        <w:rPr>
          <w:color w:val="000000"/>
        </w:rPr>
        <w:t>This is present in the PDU Set HE, but not sure if we still need this here since the whole HE is about dynamic traffic characteristics.</w:t>
      </w:r>
    </w:p>
  </w:comment>
  <w:comment w:id="66" w:author="Serhan Gül" w:date="2025-01-28T09:30:00Z" w:initials="S">
    <w:p w14:paraId="05E43D98" w14:textId="77777777" w:rsidR="00F501DD" w:rsidRDefault="00F501DD" w:rsidP="00F501DD">
      <w:r>
        <w:rPr>
          <w:rStyle w:val="CommentReference"/>
        </w:rPr>
        <w:annotationRef/>
      </w:r>
      <w:r>
        <w:rPr>
          <w:color w:val="000000"/>
        </w:rPr>
        <w:t>same comment as above</w:t>
      </w:r>
    </w:p>
  </w:comment>
  <w:comment w:id="71" w:author="Serhan Gül" w:date="2025-01-28T09:32:00Z" w:initials="S">
    <w:p w14:paraId="615F0F9C" w14:textId="77777777" w:rsidR="00F501DD" w:rsidRDefault="00F501DD" w:rsidP="00F501DD">
      <w:r>
        <w:rPr>
          <w:rStyle w:val="CommentReference"/>
        </w:rPr>
        <w:annotationRef/>
      </w:r>
      <w:r>
        <w:rPr>
          <w:color w:val="000000"/>
        </w:rPr>
        <w:t>Since definition of TTNB is still under discussion, maybe this could be added in brackets.</w:t>
      </w:r>
    </w:p>
  </w:comment>
  <w:comment w:id="92" w:author="Serhan Gül" w:date="2025-01-28T09:36:00Z" w:initials="S">
    <w:p w14:paraId="1D670C7B" w14:textId="77777777" w:rsidR="00C96753" w:rsidRDefault="00C96753" w:rsidP="00C96753">
      <w:r>
        <w:rPr>
          <w:rStyle w:val="CommentReference"/>
        </w:rPr>
        <w:annotationRef/>
      </w:r>
      <w:r>
        <w:rPr>
          <w:color w:val="000000"/>
        </w:rPr>
        <w:t>Should we say something like, app can decide this based on the network conditions, estimated packet loss, etc. If loss is higher, it makes sense to duplicate the information more often.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CBE09F" w15:done="0"/>
  <w15:commentEx w15:paraId="3A259E68" w15:paraIdParent="49CBE09F" w15:done="0"/>
  <w15:commentEx w15:paraId="54A766FC" w15:done="0"/>
  <w15:commentEx w15:paraId="405E974B" w15:paraIdParent="54A766FC" w15:done="0"/>
  <w15:commentEx w15:paraId="726A0FC9" w15:done="0"/>
  <w15:commentEx w15:paraId="7EBDE876" w15:paraIdParent="726A0FC9" w15:done="0"/>
  <w15:commentEx w15:paraId="21BA83C9" w15:done="0"/>
  <w15:commentEx w15:paraId="05E43D98" w15:done="0"/>
  <w15:commentEx w15:paraId="615F0F9C" w15:done="0"/>
  <w15:commentEx w15:paraId="1D670C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442DD6" w16cex:dateUtc="2025-01-27T15:32:00Z"/>
  <w16cex:commentExtensible w16cex:durableId="73B97814" w16cex:dateUtc="2025-01-27T15:34:00Z"/>
  <w16cex:commentExtensible w16cex:durableId="39F17E69" w16cex:dateUtc="2025-01-27T15:36:00Z"/>
  <w16cex:commentExtensible w16cex:durableId="5CE1A948" w16cex:dateUtc="2025-01-28T08:30:00Z"/>
  <w16cex:commentExtensible w16cex:durableId="41C916BE" w16cex:dateUtc="2025-01-28T08:30:00Z"/>
  <w16cex:commentExtensible w16cex:durableId="0BC9E543" w16cex:dateUtc="2025-01-28T08:32:00Z"/>
  <w16cex:commentExtensible w16cex:durableId="17F468EE" w16cex:dateUtc="2025-01-28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CBE09F" w16cid:durableId="53442DD6"/>
  <w16cid:commentId w16cid:paraId="54A766FC" w16cid:durableId="73B97814"/>
  <w16cid:commentId w16cid:paraId="726A0FC9" w16cid:durableId="39F17E69"/>
  <w16cid:commentId w16cid:paraId="21BA83C9" w16cid:durableId="5CE1A948"/>
  <w16cid:commentId w16cid:paraId="05E43D98" w16cid:durableId="41C916BE"/>
  <w16cid:commentId w16cid:paraId="615F0F9C" w16cid:durableId="0BC9E543"/>
  <w16cid:commentId w16cid:paraId="1D670C7B" w16cid:durableId="17F468E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71038" w14:textId="77777777" w:rsidR="004E59E3" w:rsidRDefault="004E59E3">
      <w:r>
        <w:separator/>
      </w:r>
    </w:p>
  </w:endnote>
  <w:endnote w:type="continuationSeparator" w:id="0">
    <w:p w14:paraId="5B38D178" w14:textId="77777777" w:rsidR="004E59E3" w:rsidRDefault="004E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92DE3" w14:textId="77777777" w:rsidR="004E59E3" w:rsidRDefault="004E59E3">
      <w:r>
        <w:separator/>
      </w:r>
    </w:p>
  </w:footnote>
  <w:footnote w:type="continuationSeparator" w:id="0">
    <w:p w14:paraId="5BE0DA2D" w14:textId="77777777" w:rsidR="004E59E3" w:rsidRDefault="004E5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74B51"/>
    <w:multiLevelType w:val="hybridMultilevel"/>
    <w:tmpl w:val="3624916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255EC"/>
    <w:rsid w:val="00145D43"/>
    <w:rsid w:val="00192C46"/>
    <w:rsid w:val="001A08B3"/>
    <w:rsid w:val="001A7B60"/>
    <w:rsid w:val="001B52F0"/>
    <w:rsid w:val="001B7A65"/>
    <w:rsid w:val="001E41F3"/>
    <w:rsid w:val="002055F7"/>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273A4"/>
    <w:rsid w:val="004B75B7"/>
    <w:rsid w:val="004E59E3"/>
    <w:rsid w:val="004F4AB3"/>
    <w:rsid w:val="005141D9"/>
    <w:rsid w:val="0051580D"/>
    <w:rsid w:val="00534E98"/>
    <w:rsid w:val="0054661E"/>
    <w:rsid w:val="00547111"/>
    <w:rsid w:val="00592D74"/>
    <w:rsid w:val="005E0AF1"/>
    <w:rsid w:val="005E2C44"/>
    <w:rsid w:val="00621188"/>
    <w:rsid w:val="00624AFF"/>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A4BFB"/>
    <w:rsid w:val="008B534B"/>
    <w:rsid w:val="008D3CCC"/>
    <w:rsid w:val="008E76E2"/>
    <w:rsid w:val="008F3789"/>
    <w:rsid w:val="008F686C"/>
    <w:rsid w:val="009148DE"/>
    <w:rsid w:val="00915B8D"/>
    <w:rsid w:val="0092412A"/>
    <w:rsid w:val="00941E30"/>
    <w:rsid w:val="009531B0"/>
    <w:rsid w:val="009741B3"/>
    <w:rsid w:val="009777D9"/>
    <w:rsid w:val="00991B88"/>
    <w:rsid w:val="009A5753"/>
    <w:rsid w:val="009A579D"/>
    <w:rsid w:val="009B6A47"/>
    <w:rsid w:val="009E2D83"/>
    <w:rsid w:val="009E3297"/>
    <w:rsid w:val="009F734F"/>
    <w:rsid w:val="00A246B6"/>
    <w:rsid w:val="00A47E70"/>
    <w:rsid w:val="00A50CF0"/>
    <w:rsid w:val="00A7671C"/>
    <w:rsid w:val="00AA2CBC"/>
    <w:rsid w:val="00AC2384"/>
    <w:rsid w:val="00AC5820"/>
    <w:rsid w:val="00AD1CD8"/>
    <w:rsid w:val="00B20A98"/>
    <w:rsid w:val="00B258BB"/>
    <w:rsid w:val="00B67B97"/>
    <w:rsid w:val="00B968C8"/>
    <w:rsid w:val="00BA3EC5"/>
    <w:rsid w:val="00BA51D9"/>
    <w:rsid w:val="00BB5DFC"/>
    <w:rsid w:val="00BD279D"/>
    <w:rsid w:val="00BD6BB8"/>
    <w:rsid w:val="00BF5E01"/>
    <w:rsid w:val="00C66BA2"/>
    <w:rsid w:val="00C870F6"/>
    <w:rsid w:val="00C907B5"/>
    <w:rsid w:val="00C95985"/>
    <w:rsid w:val="00C96753"/>
    <w:rsid w:val="00CC5026"/>
    <w:rsid w:val="00CC68D0"/>
    <w:rsid w:val="00D03F9A"/>
    <w:rsid w:val="00D06D51"/>
    <w:rsid w:val="00D24991"/>
    <w:rsid w:val="00D50255"/>
    <w:rsid w:val="00D66520"/>
    <w:rsid w:val="00D84AE9"/>
    <w:rsid w:val="00D9124E"/>
    <w:rsid w:val="00DE34CF"/>
    <w:rsid w:val="00E13F3D"/>
    <w:rsid w:val="00E22750"/>
    <w:rsid w:val="00E34898"/>
    <w:rsid w:val="00E53435"/>
    <w:rsid w:val="00EB00DC"/>
    <w:rsid w:val="00EB09B7"/>
    <w:rsid w:val="00EE7D7C"/>
    <w:rsid w:val="00F17284"/>
    <w:rsid w:val="00F25D98"/>
    <w:rsid w:val="00F300FB"/>
    <w:rsid w:val="00F370D2"/>
    <w:rsid w:val="00F501DD"/>
    <w:rsid w:val="00F7465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BF5E01"/>
    <w:rPr>
      <w:rFonts w:ascii="Times New Roman" w:hAnsi="Times New Roman"/>
      <w:lang w:val="en-GB" w:eastAsia="en-US"/>
    </w:rPr>
  </w:style>
  <w:style w:type="table" w:styleId="TableGrid">
    <w:name w:val="Table Grid"/>
    <w:basedOn w:val="TableNormal"/>
    <w:rsid w:val="00BF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locked/>
    <w:rsid w:val="00BF5E01"/>
    <w:rPr>
      <w:rFonts w:ascii="Times New Roman" w:hAnsi="Times New Roman"/>
      <w:lang w:val="en-GB" w:eastAsia="en-US"/>
    </w:rPr>
  </w:style>
  <w:style w:type="character" w:customStyle="1" w:styleId="NOZchn">
    <w:name w:val="NO Zchn"/>
    <w:link w:val="NO"/>
    <w:rsid w:val="00BF5E01"/>
    <w:rPr>
      <w:rFonts w:ascii="Times New Roman" w:hAnsi="Times New Roman"/>
      <w:lang w:val="en-GB" w:eastAsia="en-US"/>
    </w:rPr>
  </w:style>
  <w:style w:type="paragraph" w:styleId="NoSpacing">
    <w:name w:val="No Spacing"/>
    <w:uiPriority w:val="1"/>
    <w:qFormat/>
    <w:rsid w:val="00BF5E01"/>
    <w:rPr>
      <w:rFonts w:ascii="Times New Roman" w:eastAsiaTheme="minorEastAsia" w:hAnsi="Times New Roman"/>
      <w:lang w:val="en-GB" w:eastAsia="en-US"/>
    </w:rPr>
  </w:style>
  <w:style w:type="paragraph" w:styleId="ListParagraph">
    <w:name w:val="List Paragraph"/>
    <w:basedOn w:val="Normal"/>
    <w:uiPriority w:val="34"/>
    <w:qFormat/>
    <w:rsid w:val="00BF5E01"/>
    <w:pPr>
      <w:ind w:left="720"/>
      <w:contextualSpacing/>
    </w:pPr>
  </w:style>
  <w:style w:type="paragraph" w:styleId="Revision">
    <w:name w:val="Revision"/>
    <w:hidden/>
    <w:uiPriority w:val="99"/>
    <w:semiHidden/>
    <w:rsid w:val="0092412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8A0D2-7868-4656-9BA3-48109E2D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1941</Words>
  <Characters>11065</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1900-01-01T00:00:00Z</cp:lastPrinted>
  <dcterms:created xsi:type="dcterms:W3CDTF">2025-01-29T10:56:00Z</dcterms:created>
  <dcterms:modified xsi:type="dcterms:W3CDTF">2025-01-29T10:56:00Z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RTC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26th Nov 2024</vt:lpwstr>
  </property>
  <property fmtid="{D5CDD505-2E9C-101B-9397-08002B2CF9AE}" pid="8" name="EndDate">
    <vt:lpwstr>5th Feb 2025</vt:lpwstr>
  </property>
  <property fmtid="{D5CDD505-2E9C-101B-9397-08002B2CF9AE}" pid="9" name="Tdoc#">
    <vt:lpwstr>S4aR250019</vt:lpwstr>
  </property>
  <property fmtid="{D5CDD505-2E9C-101B-9397-08002B2CF9AE}" pid="10" name="Spec#">
    <vt:lpwstr>26.522</vt:lpwstr>
  </property>
  <property fmtid="{D5CDD505-2E9C-101B-9397-08002B2CF9AE}" pid="11" name="Cr#">
    <vt:lpwstr>0006</vt:lpwstr>
  </property>
  <property fmtid="{D5CDD505-2E9C-101B-9397-08002B2CF9AE}" pid="12" name="Revision">
    <vt:lpwstr>-</vt:lpwstr>
  </property>
  <property fmtid="{D5CDD505-2E9C-101B-9397-08002B2CF9AE}" pid="13" name="Version">
    <vt:lpwstr>18.1.0</vt:lpwstr>
  </property>
  <property fmtid="{D5CDD505-2E9C-101B-9397-08002B2CF9AE}" pid="14" name="CrTitle">
    <vt:lpwstr>RTP Header Extension for Dynamic Traffic Characteristics</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2025-01-13</vt:lpwstr>
  </property>
  <property fmtid="{D5CDD505-2E9C-101B-9397-08002B2CF9AE}" pid="20" name="Release">
    <vt:lpwstr>Rel-19</vt:lpwstr>
  </property>
</Properties>
</file>