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83469F4" w:rsidR="001E41F3" w:rsidRDefault="001E41F3">
      <w:pPr>
        <w:pStyle w:val="CRCoverPage"/>
        <w:tabs>
          <w:tab w:val="right" w:pos="9639"/>
        </w:tabs>
        <w:spacing w:after="0"/>
        <w:rPr>
          <w:b/>
          <w:i/>
          <w:noProof/>
          <w:sz w:val="28"/>
        </w:rPr>
      </w:pPr>
      <w:r>
        <w:rPr>
          <w:b/>
          <w:noProof/>
          <w:sz w:val="24"/>
        </w:rPr>
        <w:t>3GPP TSG-</w:t>
      </w:r>
      <w:r w:rsidR="0043780B" w:rsidRPr="0043780B">
        <w:rPr>
          <w:b/>
          <w:noProof/>
          <w:sz w:val="24"/>
        </w:rPr>
        <w:t xml:space="preserve"> </w:t>
      </w:r>
      <w:r w:rsidR="0043780B">
        <w:rPr>
          <w:b/>
          <w:noProof/>
          <w:sz w:val="24"/>
        </w:rPr>
        <w:t>S4 Meeting #115e</w:t>
      </w:r>
      <w:r>
        <w:rPr>
          <w:b/>
          <w:i/>
          <w:noProof/>
          <w:sz w:val="28"/>
        </w:rPr>
        <w:tab/>
      </w:r>
      <w:r w:rsidR="006628FD">
        <w:fldChar w:fldCharType="begin"/>
      </w:r>
      <w:r w:rsidR="006628FD">
        <w:instrText xml:space="preserve"> DOCPROPERTY  Tdoc#  \* MERGEFORMAT </w:instrText>
      </w:r>
      <w:r w:rsidR="006628FD">
        <w:fldChar w:fldCharType="separate"/>
      </w:r>
      <w:r w:rsidR="00A06588" w:rsidRPr="00A06588">
        <w:t xml:space="preserve"> </w:t>
      </w:r>
      <w:r w:rsidR="00B16982" w:rsidRPr="00B16982">
        <w:rPr>
          <w:b/>
          <w:i/>
          <w:noProof/>
          <w:sz w:val="28"/>
        </w:rPr>
        <w:t>S4aI211249</w:t>
      </w:r>
      <w:r w:rsidR="006628FD">
        <w:rPr>
          <w:b/>
          <w:i/>
          <w:noProof/>
          <w:sz w:val="28"/>
        </w:rPr>
        <w:fldChar w:fldCharType="end"/>
      </w:r>
    </w:p>
    <w:p w14:paraId="131F2ED4" w14:textId="77777777" w:rsidR="0043780B" w:rsidRDefault="006628FD" w:rsidP="0043780B">
      <w:pPr>
        <w:pStyle w:val="CRCoverPage"/>
        <w:outlineLvl w:val="0"/>
        <w:rPr>
          <w:b/>
          <w:noProof/>
          <w:sz w:val="24"/>
        </w:rPr>
      </w:pPr>
      <w:r>
        <w:fldChar w:fldCharType="begin"/>
      </w:r>
      <w:r>
        <w:instrText xml:space="preserve"> DOCPROPERTY  Location  \* MERGEFORMAT </w:instrText>
      </w:r>
      <w:r>
        <w:fldChar w:fldCharType="separate"/>
      </w:r>
      <w:r w:rsidR="0043780B" w:rsidRPr="00BA51D9">
        <w:rPr>
          <w:b/>
          <w:noProof/>
          <w:sz w:val="24"/>
        </w:rPr>
        <w:t xml:space="preserve"> </w:t>
      </w:r>
      <w:r w:rsidR="0043780B">
        <w:rPr>
          <w:b/>
          <w:noProof/>
          <w:sz w:val="24"/>
        </w:rPr>
        <w:t>Electronic Meeting</w:t>
      </w:r>
      <w:r>
        <w:rPr>
          <w:b/>
          <w:noProof/>
          <w:sz w:val="24"/>
        </w:rPr>
        <w:fldChar w:fldCharType="end"/>
      </w:r>
      <w:r w:rsidR="0043780B">
        <w:rPr>
          <w:b/>
          <w:noProof/>
          <w:sz w:val="24"/>
        </w:rPr>
        <w:t>,</w:t>
      </w:r>
      <w:r>
        <w:fldChar w:fldCharType="begin"/>
      </w:r>
      <w:r>
        <w:instrText xml:space="preserve"> DOCPROPERTY  StartDate  \* MERGEFORMAT </w:instrText>
      </w:r>
      <w:r>
        <w:fldChar w:fldCharType="separate"/>
      </w:r>
      <w:r w:rsidR="0043780B" w:rsidRPr="00BA51D9">
        <w:rPr>
          <w:b/>
          <w:noProof/>
          <w:sz w:val="24"/>
        </w:rPr>
        <w:t xml:space="preserve"> </w:t>
      </w:r>
      <w:r w:rsidR="0043780B">
        <w:rPr>
          <w:b/>
          <w:noProof/>
          <w:sz w:val="24"/>
        </w:rPr>
        <w:t>18</w:t>
      </w:r>
      <w:r w:rsidR="0043780B" w:rsidRPr="00924B76">
        <w:rPr>
          <w:b/>
          <w:noProof/>
          <w:sz w:val="24"/>
          <w:vertAlign w:val="superscript"/>
        </w:rPr>
        <w:t>th</w:t>
      </w:r>
      <w:r w:rsidR="0043780B">
        <w:rPr>
          <w:b/>
          <w:noProof/>
          <w:sz w:val="24"/>
        </w:rPr>
        <w:t xml:space="preserve"> August</w:t>
      </w:r>
      <w:r>
        <w:rPr>
          <w:b/>
          <w:noProof/>
          <w:sz w:val="24"/>
        </w:rPr>
        <w:fldChar w:fldCharType="end"/>
      </w:r>
      <w:r w:rsidR="0043780B">
        <w:rPr>
          <w:b/>
          <w:noProof/>
          <w:sz w:val="24"/>
        </w:rPr>
        <w:t xml:space="preserve"> – 27</w:t>
      </w:r>
      <w:r w:rsidR="0043780B" w:rsidRPr="00924B76">
        <w:rPr>
          <w:b/>
          <w:noProof/>
          <w:sz w:val="24"/>
          <w:vertAlign w:val="superscript"/>
        </w:rPr>
        <w:t>th</w:t>
      </w:r>
      <w:r w:rsidR="0043780B">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7321354" w:rsidR="001E41F3" w:rsidRDefault="006F4287">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7EEDDA" w:rsidR="001E41F3" w:rsidRPr="00410371" w:rsidRDefault="006628FD" w:rsidP="00E13F3D">
            <w:pPr>
              <w:pStyle w:val="CRCoverPage"/>
              <w:spacing w:after="0"/>
              <w:jc w:val="right"/>
              <w:rPr>
                <w:b/>
                <w:noProof/>
                <w:sz w:val="28"/>
              </w:rPr>
            </w:pPr>
            <w:r>
              <w:fldChar w:fldCharType="begin"/>
            </w:r>
            <w:r>
              <w:instrText xml:space="preserve"> DOCPROPERTY  Spec#  \* MERGEFORMAT </w:instrText>
            </w:r>
            <w:r>
              <w:fldChar w:fldCharType="separate"/>
            </w:r>
            <w:r w:rsidR="0043780B">
              <w:rPr>
                <w:b/>
                <w:noProof/>
                <w:sz w:val="28"/>
              </w:rPr>
              <w:t>26.80</w:t>
            </w:r>
            <w:r w:rsidR="00415531">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628F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628F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628F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&lt;Version#&gt;</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666094" w:rsidR="001E41F3" w:rsidRDefault="00836F2E">
            <w:pPr>
              <w:pStyle w:val="CRCoverPage"/>
              <w:spacing w:after="0"/>
              <w:ind w:left="100"/>
              <w:rPr>
                <w:noProof/>
              </w:rPr>
            </w:pPr>
            <w:fldSimple w:instr=" DOCPROPERTY  CrTitle  \* MERGEFORMAT ">
              <w:r w:rsidR="0043780B">
                <w:t>[</w:t>
              </w:r>
              <w:r w:rsidR="0043780B" w:rsidRPr="00BD1939">
                <w:rPr>
                  <w:rFonts w:cs="Arial"/>
                  <w:bCs/>
                </w:rPr>
                <w:t>FS_</w:t>
              </w:r>
              <w:r w:rsidR="00415531">
                <w:rPr>
                  <w:rFonts w:cs="Arial"/>
                  <w:bCs/>
                </w:rPr>
                <w:t>NPN4AVProd</w:t>
              </w:r>
              <w:r w:rsidR="0043780B">
                <w:rPr>
                  <w:rFonts w:cs="Arial"/>
                  <w:bCs/>
                </w:rPr>
                <w:t>]</w:t>
              </w:r>
              <w:r w:rsidR="00167943">
                <w:rPr>
                  <w:rFonts w:cs="Arial"/>
                  <w:bCs/>
                </w:rPr>
                <w:t xml:space="preserve"> </w:t>
              </w:r>
            </w:fldSimple>
            <w:r w:rsidR="00861FF6">
              <w:rPr>
                <w:rFonts w:cs="Arial"/>
                <w:bCs/>
              </w:rPr>
              <w:t>Update of SRT and RIST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5EFE0E" w:rsidR="001E41F3" w:rsidRDefault="006628FD">
            <w:pPr>
              <w:pStyle w:val="CRCoverPage"/>
              <w:spacing w:after="0"/>
              <w:ind w:left="100"/>
              <w:rPr>
                <w:noProof/>
              </w:rPr>
            </w:pPr>
            <w:r>
              <w:fldChar w:fldCharType="begin"/>
            </w:r>
            <w:r>
              <w:instrText xml:space="preserve"> DOCPROPERTY  SourceIfWg  \* MERGEFORMAT </w:instrText>
            </w:r>
            <w:r>
              <w:fldChar w:fldCharType="separate"/>
            </w:r>
            <w:r w:rsidR="004515BE">
              <w:rPr>
                <w:noProof/>
              </w:rPr>
              <w:t>Ericsson LM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BCE2DE" w:rsidR="001E41F3" w:rsidRDefault="004515BE"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D8ABE6" w:rsidR="001E41F3" w:rsidRDefault="004515BE">
            <w:pPr>
              <w:pStyle w:val="CRCoverPage"/>
              <w:spacing w:after="0"/>
              <w:ind w:left="100"/>
              <w:rPr>
                <w:noProof/>
              </w:rPr>
            </w:pPr>
            <w:r>
              <w:t>FS_</w:t>
            </w:r>
            <w:r w:rsidR="00415531">
              <w:t>NPN4AVProd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628FD">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628F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628FD">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4CCC25" w:rsidR="001E41F3" w:rsidRDefault="002444C6">
            <w:pPr>
              <w:pStyle w:val="CRCoverPage"/>
              <w:spacing w:after="0"/>
              <w:ind w:left="100"/>
              <w:rPr>
                <w:noProof/>
              </w:rPr>
            </w:pPr>
            <w:ins w:id="1" w:author="TL3" w:date="2021-10-27T11:54:00Z">
              <w:r>
                <w:rPr>
                  <w:noProof/>
                </w:rPr>
                <w:t>The RIST Simple and Main Profile specification were updated. Some additional information is available for SRT</w:t>
              </w:r>
            </w:ins>
            <w:ins w:id="2" w:author="TL3" w:date="2021-10-27T11:55:00Z">
              <w:r>
                <w:rPr>
                  <w:noProof/>
                </w:rPr>
                <w: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A47BE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7CD5A68" w:rsidR="001E41F3" w:rsidRDefault="00A71F0F">
      <w:pPr>
        <w:rPr>
          <w:noProof/>
        </w:rPr>
      </w:pPr>
      <w:r>
        <w:rPr>
          <w:noProof/>
        </w:rPr>
        <w:lastRenderedPageBreak/>
        <w:t>**** First Change ****</w:t>
      </w:r>
    </w:p>
    <w:p w14:paraId="3A671F02" w14:textId="77777777" w:rsidR="008172C2" w:rsidRPr="004D3578" w:rsidRDefault="008172C2" w:rsidP="008172C2">
      <w:pPr>
        <w:pStyle w:val="Heading1"/>
      </w:pPr>
      <w:bookmarkStart w:id="3" w:name="_Toc80970873"/>
      <w:r w:rsidRPr="004D3578">
        <w:t>2</w:t>
      </w:r>
      <w:r w:rsidRPr="004D3578">
        <w:tab/>
        <w:t>References</w:t>
      </w:r>
      <w:bookmarkEnd w:id="3"/>
    </w:p>
    <w:p w14:paraId="211D6080" w14:textId="77777777" w:rsidR="008172C2" w:rsidRPr="004D3578" w:rsidRDefault="008172C2" w:rsidP="008172C2">
      <w:r w:rsidRPr="004D3578">
        <w:t>The following documents contain provisions which, through reference in this text, constitute provisions of the present document.</w:t>
      </w:r>
    </w:p>
    <w:p w14:paraId="7F0BE0FE" w14:textId="77777777" w:rsidR="008172C2" w:rsidRPr="004D3578" w:rsidRDefault="008172C2" w:rsidP="008172C2">
      <w:pPr>
        <w:pStyle w:val="B1"/>
      </w:pPr>
      <w:r>
        <w:t>-</w:t>
      </w:r>
      <w:r>
        <w:tab/>
      </w:r>
      <w:r w:rsidRPr="004D3578">
        <w:t>References are either specific (identified by date of publication, edition number, version number, etc.) or non</w:t>
      </w:r>
      <w:r w:rsidRPr="004D3578">
        <w:noBreakHyphen/>
        <w:t>specific.</w:t>
      </w:r>
    </w:p>
    <w:p w14:paraId="05C36FF5" w14:textId="77777777" w:rsidR="008172C2" w:rsidRPr="004D3578" w:rsidRDefault="008172C2" w:rsidP="008172C2">
      <w:pPr>
        <w:pStyle w:val="B1"/>
      </w:pPr>
      <w:r>
        <w:t>-</w:t>
      </w:r>
      <w:r>
        <w:tab/>
      </w:r>
      <w:r w:rsidRPr="004D3578">
        <w:t>For a specific reference, subsequent revisions do not apply.</w:t>
      </w:r>
    </w:p>
    <w:p w14:paraId="35AAAAE6" w14:textId="77777777" w:rsidR="008172C2" w:rsidRPr="004D3578" w:rsidRDefault="008172C2" w:rsidP="008172C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F6B096D" w14:textId="77777777" w:rsidR="008172C2" w:rsidRPr="004D3578" w:rsidRDefault="008172C2" w:rsidP="008172C2">
      <w:pPr>
        <w:pStyle w:val="EX"/>
      </w:pPr>
      <w:r w:rsidRPr="004D3578">
        <w:t>[1]</w:t>
      </w:r>
      <w:r w:rsidRPr="004D3578">
        <w:tab/>
        <w:t>3GPP TR 21.905: "Vocabulary for 3GPP Specifications".</w:t>
      </w:r>
    </w:p>
    <w:p w14:paraId="78558C8F" w14:textId="77777777" w:rsidR="008172C2" w:rsidRDefault="008172C2" w:rsidP="008172C2">
      <w:pPr>
        <w:pStyle w:val="EX"/>
      </w:pPr>
      <w:r>
        <w:t>[2]</w:t>
      </w:r>
      <w:r>
        <w:tab/>
        <w:t xml:space="preserve">3GPP TS 22.261: </w:t>
      </w:r>
      <w:r w:rsidRPr="004D3578">
        <w:t>"</w:t>
      </w:r>
      <w:r>
        <w:t>Service requirements for the 5G system</w:t>
      </w:r>
      <w:r w:rsidRPr="004D3578">
        <w:t>"</w:t>
      </w:r>
      <w:r>
        <w:t>.</w:t>
      </w:r>
    </w:p>
    <w:p w14:paraId="04FE54CC" w14:textId="77777777" w:rsidR="008172C2" w:rsidRDefault="008172C2" w:rsidP="008172C2">
      <w:pPr>
        <w:pStyle w:val="EX"/>
      </w:pPr>
      <w:r>
        <w:t>[3]</w:t>
      </w:r>
      <w:r>
        <w:tab/>
        <w:t xml:space="preserve">3GPP TS 22.263: </w:t>
      </w:r>
      <w:r w:rsidRPr="004D3578">
        <w:t>"</w:t>
      </w:r>
      <w:r w:rsidRPr="005E28C4">
        <w:t>Service requirements for Video, Imaging and Audio for Professional Applications (VIAPA)</w:t>
      </w:r>
      <w:r w:rsidRPr="004D3578">
        <w:t>"</w:t>
      </w:r>
      <w:r>
        <w:t>.</w:t>
      </w:r>
    </w:p>
    <w:p w14:paraId="2C07B98D" w14:textId="77777777" w:rsidR="008172C2" w:rsidRDefault="008172C2" w:rsidP="008172C2">
      <w:pPr>
        <w:pStyle w:val="EX"/>
      </w:pPr>
      <w:r>
        <w:t>[4]</w:t>
      </w:r>
      <w:r>
        <w:tab/>
        <w:t xml:space="preserve">3GPP TS 22.827: </w:t>
      </w:r>
      <w:r w:rsidRPr="004D3578">
        <w:t>"</w:t>
      </w:r>
      <w:r w:rsidRPr="005E28C4">
        <w:t>Study on Audio-Visual Service Production</w:t>
      </w:r>
      <w:r w:rsidRPr="004D3578">
        <w:t>"</w:t>
      </w:r>
      <w:r>
        <w:t>.</w:t>
      </w:r>
    </w:p>
    <w:p w14:paraId="3F662CD7" w14:textId="77777777" w:rsidR="008172C2" w:rsidRDefault="008172C2" w:rsidP="008172C2">
      <w:pPr>
        <w:pStyle w:val="EX"/>
      </w:pPr>
      <w:r>
        <w:t>[5]</w:t>
      </w:r>
      <w:r>
        <w:tab/>
        <w:t xml:space="preserve">M.P. </w:t>
      </w:r>
      <w:proofErr w:type="spellStart"/>
      <w:r>
        <w:t>Sharabayko</w:t>
      </w:r>
      <w:proofErr w:type="spellEnd"/>
      <w:r>
        <w:t xml:space="preserve">, M.A. </w:t>
      </w:r>
      <w:proofErr w:type="spellStart"/>
      <w:r>
        <w:t>Sharabayko</w:t>
      </w:r>
      <w:proofErr w:type="spellEnd"/>
      <w:r>
        <w:t>, J. Dube, JS. Kim, JW. Kim: "The SRT Protocol", draft-sharabayko-mops-srt-01</w:t>
      </w:r>
    </w:p>
    <w:p w14:paraId="4DD30D0B" w14:textId="77777777" w:rsidR="008172C2" w:rsidRDefault="008172C2" w:rsidP="008172C2">
      <w:pPr>
        <w:pStyle w:val="EX"/>
      </w:pPr>
      <w:r>
        <w:t>[6]</w:t>
      </w:r>
      <w:r>
        <w:tab/>
        <w:t xml:space="preserve">VSF: "Reliable Internet Stream Transport (RIST) Activity Group", </w:t>
      </w:r>
    </w:p>
    <w:p w14:paraId="34A85024" w14:textId="64123C62" w:rsidR="008172C2" w:rsidRDefault="008172C2" w:rsidP="008172C2">
      <w:pPr>
        <w:pStyle w:val="EX"/>
        <w:rPr>
          <w:lang w:val="en-US"/>
        </w:rPr>
      </w:pPr>
      <w:r w:rsidRPr="3F1A2BD9">
        <w:rPr>
          <w:lang w:val="en-US"/>
        </w:rPr>
        <w:t>[</w:t>
      </w:r>
      <w:r>
        <w:rPr>
          <w:lang w:val="en-US"/>
        </w:rPr>
        <w:t>7</w:t>
      </w:r>
      <w:r w:rsidRPr="3F1A2BD9">
        <w:rPr>
          <w:lang w:val="en-US"/>
        </w:rPr>
        <w:t>]</w:t>
      </w:r>
      <w:r>
        <w:tab/>
      </w:r>
      <w:r w:rsidRPr="3F1A2BD9">
        <w:rPr>
          <w:lang w:val="en-US"/>
        </w:rPr>
        <w:t>VSF TR 06-1</w:t>
      </w:r>
      <w:ins w:id="4" w:author="TL" w:date="2021-10-11T10:48:00Z">
        <w:r>
          <w:rPr>
            <w:lang w:val="en-US"/>
          </w:rPr>
          <w:t>:2020</w:t>
        </w:r>
      </w:ins>
      <w:r w:rsidRPr="3F1A2BD9">
        <w:rPr>
          <w:lang w:val="en-US"/>
        </w:rPr>
        <w:t xml:space="preserve">: "Reliable Internet Stream Transport (RIST) Protocol Specification – Simple Profile", </w:t>
      </w:r>
      <w:ins w:id="5" w:author="TL" w:date="2021-10-11T10:48:00Z">
        <w:r w:rsidRPr="008172C2">
          <w:t>https://vsf.tv/download/technical_recommendations/VSF_TR-06-1_2020_06_25.pdf</w:t>
        </w:r>
      </w:ins>
      <w:del w:id="6" w:author="TL" w:date="2021-10-11T10:48:00Z">
        <w:r w:rsidDel="008172C2">
          <w:fldChar w:fldCharType="begin"/>
        </w:r>
        <w:r w:rsidDel="008172C2">
          <w:delInstrText xml:space="preserve"> HYPERLINK "https://vsf.tv/download/technical_recommendations/VSF_TR-06-1_2018_10_17.pdf" </w:delInstrText>
        </w:r>
        <w:r w:rsidDel="008172C2">
          <w:fldChar w:fldCharType="separate"/>
        </w:r>
        <w:r w:rsidRPr="3F1A2BD9" w:rsidDel="008172C2">
          <w:rPr>
            <w:rStyle w:val="Hyperlink"/>
            <w:lang w:val="en-US"/>
          </w:rPr>
          <w:delText>https://vsf.tv/download/technical_recommendations/VSF_TR-06-1_2018_10_17.pdf</w:delText>
        </w:r>
        <w:r w:rsidDel="008172C2">
          <w:rPr>
            <w:rStyle w:val="Hyperlink"/>
            <w:lang w:val="en-US"/>
          </w:rPr>
          <w:fldChar w:fldCharType="end"/>
        </w:r>
      </w:del>
    </w:p>
    <w:p w14:paraId="38173332" w14:textId="77777777" w:rsidR="008172C2" w:rsidRDefault="008172C2" w:rsidP="008172C2">
      <w:pPr>
        <w:pStyle w:val="EX"/>
      </w:pPr>
      <w:r w:rsidRPr="3F1A2BD9">
        <w:rPr>
          <w:lang w:val="en-US"/>
        </w:rPr>
        <w:t>[</w:t>
      </w:r>
      <w:r>
        <w:rPr>
          <w:lang w:val="en-US"/>
        </w:rPr>
        <w:t>8</w:t>
      </w:r>
      <w:r w:rsidRPr="3F1A2BD9">
        <w:rPr>
          <w:lang w:val="en-US"/>
        </w:rPr>
        <w:t>]</w:t>
      </w:r>
      <w:r>
        <w:tab/>
      </w:r>
      <w:r w:rsidRPr="3F1A2BD9">
        <w:rPr>
          <w:lang w:val="en-US"/>
        </w:rPr>
        <w:t xml:space="preserve">VSF TR 06-2, "Reliable Internet Stream Transport (RIST) Protocol Specification – Main Profile", </w:t>
      </w:r>
      <w:hyperlink r:id="rId13" w:history="1">
        <w:r w:rsidRPr="3F1A2BD9">
          <w:rPr>
            <w:rStyle w:val="Hyperlink"/>
          </w:rPr>
          <w:t>https://www.vsf.tv/download/technical_recommendations/VSF_TR-06-2_2020_03_24.pdf</w:t>
        </w:r>
      </w:hyperlink>
    </w:p>
    <w:p w14:paraId="6D13CEE4" w14:textId="77777777" w:rsidR="008172C2" w:rsidRDefault="008172C2" w:rsidP="008172C2">
      <w:pPr>
        <w:pStyle w:val="EX"/>
      </w:pPr>
      <w:r>
        <w:t>[9]</w:t>
      </w:r>
      <w:r>
        <w:tab/>
      </w:r>
      <w:proofErr w:type="spellStart"/>
      <w:r>
        <w:t>NewTek</w:t>
      </w:r>
      <w:proofErr w:type="spellEnd"/>
      <w:r>
        <w:t xml:space="preserve">: "NDI Encoding/Decoding", </w:t>
      </w:r>
      <w:hyperlink r:id="rId14" w:history="1">
        <w:r w:rsidRPr="3F1A2BD9">
          <w:rPr>
            <w:rStyle w:val="Hyperlink"/>
          </w:rPr>
          <w:t>https://support.newtek.com/hc/en-us/articles/218109667-NDI-Encoding-Decoding</w:t>
        </w:r>
      </w:hyperlink>
    </w:p>
    <w:p w14:paraId="2BF4F6D7" w14:textId="77777777" w:rsidR="008172C2" w:rsidRDefault="008172C2" w:rsidP="008172C2">
      <w:pPr>
        <w:pStyle w:val="EX"/>
      </w:pPr>
      <w:r>
        <w:t>[10]</w:t>
      </w:r>
      <w:r>
        <w:tab/>
      </w:r>
      <w:proofErr w:type="spellStart"/>
      <w:r>
        <w:t>NewTek</w:t>
      </w:r>
      <w:proofErr w:type="spellEnd"/>
      <w:r>
        <w:t xml:space="preserve">: "NDI Network Bandwidth, </w:t>
      </w:r>
      <w:hyperlink r:id="rId15" w:history="1">
        <w:r w:rsidRPr="3F1A2BD9">
          <w:rPr>
            <w:rStyle w:val="Hyperlink"/>
          </w:rPr>
          <w:t>https://support.newtek.com/hc/en-us/articles/217662708-NDI-Network-Bandwidth</w:t>
        </w:r>
      </w:hyperlink>
    </w:p>
    <w:p w14:paraId="6FAE733D" w14:textId="77777777" w:rsidR="008172C2" w:rsidRDefault="008172C2" w:rsidP="008172C2">
      <w:pPr>
        <w:pStyle w:val="EX"/>
      </w:pPr>
      <w:r>
        <w:t>[11]</w:t>
      </w:r>
      <w:r>
        <w:tab/>
        <w:t xml:space="preserve">David </w:t>
      </w:r>
      <w:proofErr w:type="spellStart"/>
      <w:r>
        <w:t>Aleksandersen</w:t>
      </w:r>
      <w:proofErr w:type="spellEnd"/>
      <w:r>
        <w:t>: "What is NDI</w:t>
      </w:r>
      <w:r w:rsidRPr="00937267">
        <w:rPr>
          <w:vertAlign w:val="superscript"/>
        </w:rPr>
        <w:t>®</w:t>
      </w:r>
      <w:r>
        <w:t xml:space="preserve"> (Network Device Interface)?", </w:t>
      </w:r>
      <w:hyperlink r:id="rId16" w:history="1">
        <w:r w:rsidRPr="3F1A2BD9">
          <w:rPr>
            <w:rStyle w:val="Hyperlink"/>
          </w:rPr>
          <w:t>https://newsandviews.dataton.com/what-is-ndi-network-device-interface</w:t>
        </w:r>
      </w:hyperlink>
    </w:p>
    <w:p w14:paraId="1287E2E6" w14:textId="77777777" w:rsidR="008172C2" w:rsidRDefault="008172C2" w:rsidP="008172C2">
      <w:pPr>
        <w:pStyle w:val="EX"/>
      </w:pPr>
      <w:r>
        <w:t>[12]</w:t>
      </w:r>
      <w:r>
        <w:tab/>
      </w:r>
      <w:r w:rsidRPr="3F1A2BD9">
        <w:t xml:space="preserve">Kieran </w:t>
      </w:r>
      <w:proofErr w:type="spellStart"/>
      <w:r w:rsidRPr="3F1A2BD9">
        <w:t>Kunhya</w:t>
      </w:r>
      <w:proofErr w:type="spellEnd"/>
      <w:r w:rsidRPr="3F1A2BD9">
        <w:t xml:space="preserve"> and Ciro Noronha: </w:t>
      </w:r>
      <w:r>
        <w:t xml:space="preserve">"RIST and SRT: What’s the difference?", </w:t>
      </w:r>
      <w:hyperlink r:id="rId17" w:history="1">
        <w:r w:rsidRPr="3F1A2BD9">
          <w:rPr>
            <w:rStyle w:val="Hyperlink"/>
          </w:rPr>
          <w:t>https://www.tvbeurope.com/ip-migration/rist-and-srt-whats-the-difference</w:t>
        </w:r>
      </w:hyperlink>
    </w:p>
    <w:p w14:paraId="02184F3A" w14:textId="77777777" w:rsidR="008172C2" w:rsidRPr="00937267" w:rsidRDefault="008172C2" w:rsidP="008172C2">
      <w:pPr>
        <w:pStyle w:val="EX"/>
        <w:rPr>
          <w:lang w:val="en-US"/>
        </w:rPr>
      </w:pPr>
      <w:r>
        <w:t>[13]</w:t>
      </w:r>
      <w:r>
        <w:tab/>
      </w:r>
      <w:proofErr w:type="spellStart"/>
      <w:r>
        <w:t>Tofik</w:t>
      </w:r>
      <w:proofErr w:type="spellEnd"/>
      <w:r>
        <w:t xml:space="preserve"> </w:t>
      </w:r>
      <w:proofErr w:type="spellStart"/>
      <w:r>
        <w:t>Sonono</w:t>
      </w:r>
      <w:proofErr w:type="spellEnd"/>
      <w:r>
        <w:t xml:space="preserve">: "Interoperable Retransmission Protocols with Low Latency and Constrained Delay: A Performance Evaluation of RIST and SRT", </w:t>
      </w:r>
      <w:proofErr w:type="spellStart"/>
      <w:r>
        <w:t>Masters</w:t>
      </w:r>
      <w:proofErr w:type="spellEnd"/>
      <w:r>
        <w:t xml:space="preserve"> Thesis, KTH Stockholm, 2019, </w:t>
      </w:r>
    </w:p>
    <w:p w14:paraId="79A403FD" w14:textId="77777777" w:rsidR="008172C2" w:rsidRDefault="008172C2" w:rsidP="008172C2">
      <w:pPr>
        <w:pStyle w:val="EX"/>
      </w:pPr>
      <w:r>
        <w:t>[14]</w:t>
      </w:r>
      <w:r>
        <w:tab/>
        <w:t xml:space="preserve">EBU: "Minimum User Requirements to Build and Manage an IP-Based Media Facility", 15 July 2020, </w:t>
      </w:r>
      <w:hyperlink r:id="rId18">
        <w:r w:rsidRPr="32ADE7FD">
          <w:rPr>
            <w:rStyle w:val="Hyperlink"/>
          </w:rPr>
          <w:t>https://tech.ebu.ch/files/live/sites/tech/files/shared/tech/tech3371.pdf</w:t>
        </w:r>
      </w:hyperlink>
      <w:r>
        <w:t>.</w:t>
      </w:r>
    </w:p>
    <w:p w14:paraId="2439E94A" w14:textId="77777777" w:rsidR="008172C2" w:rsidRPr="00441735" w:rsidRDefault="008172C2" w:rsidP="008172C2">
      <w:pPr>
        <w:pStyle w:val="EX"/>
        <w:rPr>
          <w:lang w:val="en-US"/>
        </w:rPr>
      </w:pPr>
      <w:r w:rsidRPr="32ADE7FD">
        <w:rPr>
          <w:lang w:val="en-US"/>
        </w:rPr>
        <w:t>[</w:t>
      </w:r>
      <w:r>
        <w:rPr>
          <w:lang w:val="en-US"/>
        </w:rPr>
        <w:t>15</w:t>
      </w:r>
      <w:r w:rsidRPr="32ADE7FD">
        <w:rPr>
          <w:lang w:val="en-US"/>
        </w:rPr>
        <w:t>]</w:t>
      </w:r>
      <w:r>
        <w:tab/>
      </w:r>
      <w:r w:rsidRPr="32ADE7FD">
        <w:rPr>
          <w:lang w:val="en-US"/>
        </w:rPr>
        <w:t xml:space="preserve">AMWA: </w:t>
      </w:r>
      <w:r>
        <w:t>"</w:t>
      </w:r>
      <w:r w:rsidRPr="32ADE7FD">
        <w:rPr>
          <w:lang w:val="en-US"/>
        </w:rPr>
        <w:t>NMOS Overview</w:t>
      </w:r>
      <w:r>
        <w:t>"</w:t>
      </w:r>
      <w:r w:rsidRPr="32ADE7FD">
        <w:rPr>
          <w:lang w:val="en-US"/>
        </w:rPr>
        <w:t xml:space="preserve">, </w:t>
      </w:r>
      <w:hyperlink r:id="rId19">
        <w:r w:rsidRPr="32ADE7FD">
          <w:rPr>
            <w:rStyle w:val="Hyperlink"/>
            <w:lang w:val="en-US"/>
          </w:rPr>
          <w:t>https://www.amwa.tv/nmos-overview</w:t>
        </w:r>
      </w:hyperlink>
      <w:r w:rsidRPr="32ADE7FD">
        <w:rPr>
          <w:lang w:val="en-US"/>
        </w:rPr>
        <w:t>.</w:t>
      </w:r>
    </w:p>
    <w:p w14:paraId="5CB78756" w14:textId="77777777" w:rsidR="008172C2" w:rsidRPr="00441735" w:rsidRDefault="008172C2" w:rsidP="008172C2">
      <w:pPr>
        <w:pStyle w:val="EX"/>
        <w:rPr>
          <w:lang w:val="en-US"/>
        </w:rPr>
      </w:pPr>
      <w:r w:rsidRPr="00441735">
        <w:rPr>
          <w:lang w:val="en-US"/>
        </w:rPr>
        <w:t>[</w:t>
      </w:r>
      <w:r>
        <w:rPr>
          <w:lang w:val="en-US"/>
        </w:rPr>
        <w:t>16</w:t>
      </w:r>
      <w:r w:rsidRPr="00441735">
        <w:rPr>
          <w:lang w:val="en-US"/>
        </w:rPr>
        <w:t>]</w:t>
      </w:r>
      <w:r>
        <w:tab/>
      </w:r>
      <w:r w:rsidRPr="00441735">
        <w:rPr>
          <w:lang w:val="en-US"/>
        </w:rPr>
        <w:t>EBU</w:t>
      </w:r>
      <w:r w:rsidRPr="32ADE7FD">
        <w:rPr>
          <w:lang w:val="en-US"/>
        </w:rPr>
        <w:t>:</w:t>
      </w:r>
      <w:r w:rsidRPr="00441735">
        <w:rPr>
          <w:lang w:val="en-US"/>
        </w:rPr>
        <w:t xml:space="preserve"> </w:t>
      </w:r>
      <w:r w:rsidRPr="004D3578">
        <w:t>"</w:t>
      </w:r>
      <w:r w:rsidRPr="00441735">
        <w:rPr>
          <w:lang w:val="en-US"/>
        </w:rPr>
        <w:t>The Technology Pyramid For Media Nodes</w:t>
      </w:r>
      <w:r w:rsidRPr="004D3578">
        <w:t>"</w:t>
      </w:r>
      <w:r>
        <w:rPr>
          <w:lang w:val="en-US"/>
        </w:rPr>
        <w:t xml:space="preserve">, </w:t>
      </w:r>
      <w:r w:rsidRPr="32ADE7FD">
        <w:rPr>
          <w:lang w:val="en-US"/>
        </w:rPr>
        <w:t>.</w:t>
      </w:r>
    </w:p>
    <w:p w14:paraId="07CFC4B7" w14:textId="77777777" w:rsidR="008172C2" w:rsidRPr="006E21EF" w:rsidRDefault="008172C2" w:rsidP="008172C2">
      <w:pPr>
        <w:pStyle w:val="EX"/>
        <w:rPr>
          <w:lang w:val="en-US"/>
        </w:rPr>
      </w:pPr>
      <w:r w:rsidRPr="006E21EF">
        <w:rPr>
          <w:lang w:val="en-US"/>
        </w:rPr>
        <w:t>[</w:t>
      </w:r>
      <w:r>
        <w:rPr>
          <w:lang w:val="en-US"/>
        </w:rPr>
        <w:t>17</w:t>
      </w:r>
      <w:r w:rsidRPr="006E21EF">
        <w:rPr>
          <w:lang w:val="en-US"/>
        </w:rPr>
        <w:t>]</w:t>
      </w:r>
      <w:r>
        <w:tab/>
      </w:r>
      <w:r w:rsidRPr="006E21EF">
        <w:rPr>
          <w:lang w:val="en-US"/>
        </w:rPr>
        <w:t>EBU</w:t>
      </w:r>
      <w:r w:rsidRPr="32ADE7FD">
        <w:rPr>
          <w:lang w:val="en-US"/>
        </w:rPr>
        <w:t>: "</w:t>
      </w:r>
      <w:r w:rsidRPr="006E21EF">
        <w:rPr>
          <w:lang w:val="en-US"/>
        </w:rPr>
        <w:t>Technology Pyramid Media Node Maturity Checklist</w:t>
      </w:r>
      <w:r w:rsidRPr="32ADE7FD">
        <w:rPr>
          <w:lang w:val="en-US"/>
        </w:rPr>
        <w:t>", September</w:t>
      </w:r>
      <w:r>
        <w:rPr>
          <w:lang w:val="en-US"/>
        </w:rPr>
        <w:t xml:space="preserve"> 2021, </w:t>
      </w:r>
      <w:hyperlink r:id="rId20" w:history="1">
        <w:r w:rsidRPr="009E3E0E">
          <w:rPr>
            <w:rStyle w:val="Hyperlink"/>
            <w:lang w:val="en-US"/>
          </w:rPr>
          <w:t>https://tech.ebu.ch/publications/technology-pyramid-media-node-maturity-checklist?rec=1</w:t>
        </w:r>
      </w:hyperlink>
      <w:r w:rsidRPr="32ADE7FD">
        <w:rPr>
          <w:lang w:val="en-US"/>
        </w:rPr>
        <w:t>.</w:t>
      </w:r>
    </w:p>
    <w:p w14:paraId="48BA451F" w14:textId="77777777" w:rsidR="008172C2" w:rsidRDefault="008172C2" w:rsidP="008172C2">
      <w:pPr>
        <w:pStyle w:val="EX"/>
      </w:pPr>
      <w:r>
        <w:t>[18]</w:t>
      </w:r>
      <w:r>
        <w:tab/>
        <w:t xml:space="preserve">AMWA: "NMOS Technical Overview", </w:t>
      </w:r>
      <w:hyperlink r:id="rId21">
        <w:r w:rsidRPr="32ADE7FD">
          <w:rPr>
            <w:rStyle w:val="Hyperlink"/>
          </w:rPr>
          <w:t>https://specs.amwa.tv/nmos/branches/main/docs/2.0._Technical_Overview.html</w:t>
        </w:r>
      </w:hyperlink>
      <w:r>
        <w:t>.</w:t>
      </w:r>
    </w:p>
    <w:p w14:paraId="2CFA8949" w14:textId="77777777" w:rsidR="008172C2" w:rsidRDefault="008172C2" w:rsidP="008172C2">
      <w:pPr>
        <w:pStyle w:val="EX"/>
      </w:pPr>
      <w:r>
        <w:lastRenderedPageBreak/>
        <w:t>[19]</w:t>
      </w:r>
      <w:r>
        <w:tab/>
        <w:t>AMWA: "Networked Media Systems – the Big Picture",</w:t>
      </w:r>
      <w:r>
        <w:br/>
      </w:r>
      <w:hyperlink r:id="rId22">
        <w:r w:rsidRPr="32ADE7FD">
          <w:rPr>
            <w:rStyle w:val="Hyperlink"/>
          </w:rPr>
          <w:t>https://static.amwa.tv/networked-media-systems-big-picture-2021-03-05.pdf</w:t>
        </w:r>
      </w:hyperlink>
      <w:r w:rsidRPr="32ADE7FD">
        <w:rPr>
          <w:rStyle w:val="Hyperlink"/>
        </w:rPr>
        <w:t>.</w:t>
      </w:r>
    </w:p>
    <w:p w14:paraId="227172E3" w14:textId="77777777" w:rsidR="008172C2" w:rsidRDefault="008172C2" w:rsidP="008172C2">
      <w:pPr>
        <w:pStyle w:val="EX"/>
      </w:pPr>
      <w:r w:rsidRPr="32ADE7FD">
        <w:rPr>
          <w:rStyle w:val="Hyperlink"/>
        </w:rPr>
        <w:t>[</w:t>
      </w:r>
      <w:r>
        <w:rPr>
          <w:rStyle w:val="Hyperlink"/>
        </w:rPr>
        <w:t>20</w:t>
      </w:r>
      <w:r w:rsidRPr="32ADE7FD">
        <w:rPr>
          <w:rStyle w:val="Hyperlink"/>
        </w:rPr>
        <w:t>]</w:t>
      </w:r>
      <w:r>
        <w:tab/>
      </w:r>
      <w:r w:rsidRPr="32ADE7FD">
        <w:rPr>
          <w:rStyle w:val="Hyperlink"/>
        </w:rPr>
        <w:t xml:space="preserve">AMWA: "NMOS specification repository", </w:t>
      </w:r>
      <w:hyperlink r:id="rId23">
        <w:r w:rsidRPr="32ADE7FD">
          <w:rPr>
            <w:rStyle w:val="Hyperlink"/>
          </w:rPr>
          <w:t>https://specs.amwa.tv/nmos</w:t>
        </w:r>
      </w:hyperlink>
      <w:r>
        <w:t>.</w:t>
      </w:r>
    </w:p>
    <w:p w14:paraId="75513F3C" w14:textId="77777777" w:rsidR="008172C2" w:rsidRDefault="008172C2" w:rsidP="008172C2">
      <w:pPr>
        <w:pStyle w:val="EX"/>
      </w:pPr>
      <w:r>
        <w:t>[21]</w:t>
      </w:r>
      <w:r>
        <w:tab/>
        <w:t>SMPTE ST 2110: "Professional Media over Managed IP".</w:t>
      </w:r>
    </w:p>
    <w:p w14:paraId="48F3D9A8" w14:textId="77777777" w:rsidR="008172C2" w:rsidRDefault="008172C2" w:rsidP="008172C2">
      <w:pPr>
        <w:pStyle w:val="EX"/>
      </w:pPr>
      <w:r>
        <w:t>[22]</w:t>
      </w:r>
      <w:r>
        <w:tab/>
        <w:t>IEEE 1588-2008: "Precision Time Protocol".</w:t>
      </w:r>
    </w:p>
    <w:p w14:paraId="4DF1DB6C" w14:textId="77777777" w:rsidR="008172C2" w:rsidRDefault="008172C2" w:rsidP="008172C2">
      <w:pPr>
        <w:pStyle w:val="EX"/>
      </w:pPr>
      <w:r>
        <w:t>[23]</w:t>
      </w:r>
      <w:r>
        <w:tab/>
      </w:r>
      <w:r w:rsidRPr="00094A03">
        <w:t>SMPTE ST 2022-1:2007</w:t>
      </w:r>
      <w:r>
        <w:t>:</w:t>
      </w:r>
      <w:r w:rsidRPr="00094A03">
        <w:t xml:space="preserve"> </w:t>
      </w:r>
      <w:r>
        <w:t>"</w:t>
      </w:r>
      <w:r w:rsidRPr="00094A03">
        <w:t>Forward Error Correction for Real-Time Video/Audio Transport Over IP Networks</w:t>
      </w:r>
      <w:r>
        <w:t>".</w:t>
      </w:r>
    </w:p>
    <w:p w14:paraId="527B8C75" w14:textId="77777777" w:rsidR="008172C2" w:rsidRDefault="008172C2" w:rsidP="008172C2">
      <w:pPr>
        <w:pStyle w:val="EX"/>
      </w:pPr>
      <w:r>
        <w:rPr>
          <w:noProof/>
        </w:rPr>
        <w:t>[24]</w:t>
      </w:r>
      <w:r>
        <w:rPr>
          <w:noProof/>
        </w:rPr>
        <w:tab/>
      </w:r>
      <w:r w:rsidRPr="00094A03">
        <w:t xml:space="preserve">SMPTE </w:t>
      </w:r>
      <w:r w:rsidRPr="00094A03">
        <w:rPr>
          <w:noProof/>
        </w:rPr>
        <w:t>ST 2022-6:2012</w:t>
      </w:r>
      <w:r>
        <w:rPr>
          <w:noProof/>
        </w:rPr>
        <w:t>:</w:t>
      </w:r>
      <w:r w:rsidRPr="00094A03">
        <w:rPr>
          <w:noProof/>
        </w:rPr>
        <w:t xml:space="preserve"> </w:t>
      </w:r>
      <w:r>
        <w:rPr>
          <w:noProof/>
        </w:rPr>
        <w:t>"</w:t>
      </w:r>
      <w:r w:rsidRPr="00094A03">
        <w:rPr>
          <w:noProof/>
        </w:rPr>
        <w:t>Transport of High Bit Rate Media Signals over IP Networks (HBRMT)</w:t>
      </w:r>
      <w:r>
        <w:rPr>
          <w:noProof/>
        </w:rPr>
        <w:t>",</w:t>
      </w:r>
    </w:p>
    <w:p w14:paraId="68C8569E" w14:textId="77777777" w:rsidR="008172C2" w:rsidRDefault="008172C2" w:rsidP="008172C2">
      <w:pPr>
        <w:pStyle w:val="EX"/>
      </w:pPr>
      <w:r>
        <w:rPr>
          <w:noProof/>
        </w:rPr>
        <w:t>[25]</w:t>
      </w:r>
      <w:r>
        <w:rPr>
          <w:noProof/>
        </w:rPr>
        <w:tab/>
      </w:r>
      <w:r w:rsidRPr="00094A03">
        <w:t>SMPTE ST 2022-7:2019</w:t>
      </w:r>
      <w:r>
        <w:t>:</w:t>
      </w:r>
      <w:r w:rsidRPr="00094A03">
        <w:t xml:space="preserve"> </w:t>
      </w:r>
      <w:r>
        <w:t>"</w:t>
      </w:r>
      <w:r w:rsidRPr="00094A03">
        <w:t>Seamless Protection Switching of RTP Datagrams</w:t>
      </w:r>
      <w:r>
        <w:t>".</w:t>
      </w:r>
    </w:p>
    <w:p w14:paraId="68AFDDBD" w14:textId="77777777" w:rsidR="008172C2" w:rsidRDefault="008172C2" w:rsidP="008172C2">
      <w:pPr>
        <w:pStyle w:val="EX"/>
      </w:pPr>
      <w:r>
        <w:rPr>
          <w:noProof/>
        </w:rPr>
        <w:t>[26]</w:t>
      </w:r>
      <w:r>
        <w:rPr>
          <w:noProof/>
        </w:rPr>
        <w:tab/>
      </w:r>
      <w:r w:rsidRPr="00094A03">
        <w:t>SMPTE ST 2059-2:2015</w:t>
      </w:r>
      <w:r>
        <w:t>:</w:t>
      </w:r>
      <w:r w:rsidRPr="00094A03">
        <w:t xml:space="preserve"> </w:t>
      </w:r>
      <w:r>
        <w:t>"</w:t>
      </w:r>
      <w:r w:rsidRPr="00094A03">
        <w:t>SMPTE Profile for Use of IEEE-1588 Precision Time Protocol in Professional Broadcast Applications</w:t>
      </w:r>
      <w:r>
        <w:t>".</w:t>
      </w:r>
    </w:p>
    <w:p w14:paraId="3DDA7C8B" w14:textId="77777777" w:rsidR="008172C2" w:rsidRDefault="008172C2" w:rsidP="008172C2">
      <w:pPr>
        <w:pStyle w:val="EX"/>
      </w:pPr>
      <w:r>
        <w:rPr>
          <w:noProof/>
        </w:rPr>
        <w:t>[27]</w:t>
      </w:r>
      <w:r>
        <w:rPr>
          <w:noProof/>
        </w:rPr>
        <w:tab/>
      </w:r>
      <w:r w:rsidRPr="00094A03">
        <w:t>SMPTE ST 2110-10:2017</w:t>
      </w:r>
      <w:r>
        <w:t>:</w:t>
      </w:r>
      <w:r w:rsidRPr="00094A03">
        <w:t xml:space="preserve"> </w:t>
      </w:r>
      <w:r>
        <w:t>"</w:t>
      </w:r>
      <w:r w:rsidRPr="00094A03">
        <w:t>Professional Media Over Managed IP Networks: System Timing and Definitions</w:t>
      </w:r>
      <w:r>
        <w:t>".</w:t>
      </w:r>
    </w:p>
    <w:p w14:paraId="01E8B505" w14:textId="77777777" w:rsidR="008172C2" w:rsidRDefault="008172C2" w:rsidP="008172C2">
      <w:pPr>
        <w:pStyle w:val="EX"/>
      </w:pPr>
      <w:r>
        <w:rPr>
          <w:noProof/>
        </w:rPr>
        <w:t>[28]</w:t>
      </w:r>
      <w:r>
        <w:rPr>
          <w:noProof/>
        </w:rPr>
        <w:tab/>
      </w:r>
      <w:r w:rsidRPr="00094A03">
        <w:t>SMPTE ST 2110-20:2017</w:t>
      </w:r>
      <w:r>
        <w:t>:</w:t>
      </w:r>
      <w:r w:rsidRPr="00094A03">
        <w:t xml:space="preserve"> </w:t>
      </w:r>
      <w:r>
        <w:t>"</w:t>
      </w:r>
      <w:r w:rsidRPr="00094A03">
        <w:t>Professional Media Over Managed IP Networks: Uncompressed Active Video</w:t>
      </w:r>
      <w:r>
        <w:t>".</w:t>
      </w:r>
    </w:p>
    <w:p w14:paraId="57753018" w14:textId="77777777" w:rsidR="008172C2" w:rsidRDefault="008172C2" w:rsidP="008172C2">
      <w:pPr>
        <w:pStyle w:val="EX"/>
      </w:pPr>
      <w:r>
        <w:rPr>
          <w:noProof/>
        </w:rPr>
        <w:t>[29]</w:t>
      </w:r>
      <w:r>
        <w:rPr>
          <w:noProof/>
        </w:rPr>
        <w:tab/>
      </w:r>
      <w:r w:rsidRPr="00094A03">
        <w:t>SMPTE ST 2110-22:2019</w:t>
      </w:r>
      <w:r>
        <w:t>:</w:t>
      </w:r>
      <w:r w:rsidRPr="00094A03">
        <w:t xml:space="preserve"> </w:t>
      </w:r>
      <w:r>
        <w:t>"</w:t>
      </w:r>
      <w:r w:rsidRPr="00094A03">
        <w:t>Professional Media Over Managed IP Networks: Constant Bit-Rate Compressed Video</w:t>
      </w:r>
      <w:r>
        <w:t>".</w:t>
      </w:r>
    </w:p>
    <w:p w14:paraId="45C2FA2A" w14:textId="77777777" w:rsidR="008172C2" w:rsidRDefault="008172C2" w:rsidP="008172C2">
      <w:pPr>
        <w:pStyle w:val="EX"/>
      </w:pPr>
      <w:r>
        <w:rPr>
          <w:noProof/>
        </w:rPr>
        <w:t>[30]</w:t>
      </w:r>
      <w:r>
        <w:rPr>
          <w:noProof/>
        </w:rPr>
        <w:tab/>
      </w:r>
      <w:r w:rsidRPr="00094A03">
        <w:t>SMPTE ST 2110-30:2017</w:t>
      </w:r>
      <w:r>
        <w:t>:</w:t>
      </w:r>
      <w:r w:rsidRPr="00094A03">
        <w:t xml:space="preserve"> </w:t>
      </w:r>
      <w:r>
        <w:t>"</w:t>
      </w:r>
      <w:r w:rsidRPr="00094A03">
        <w:t>Professional Media Over Managed IP Networks: PCM Digital Audio</w:t>
      </w:r>
      <w:r>
        <w:t>".</w:t>
      </w:r>
    </w:p>
    <w:p w14:paraId="6403E7E2" w14:textId="77777777" w:rsidR="008172C2" w:rsidRDefault="008172C2" w:rsidP="008172C2">
      <w:pPr>
        <w:pStyle w:val="EX"/>
      </w:pPr>
      <w:r>
        <w:rPr>
          <w:noProof/>
        </w:rPr>
        <w:t>[31]</w:t>
      </w:r>
      <w:r>
        <w:rPr>
          <w:noProof/>
        </w:rPr>
        <w:tab/>
      </w:r>
      <w:r w:rsidRPr="00094A03">
        <w:t>SMPTE ST 2110-31:2018</w:t>
      </w:r>
      <w:r>
        <w:t>:</w:t>
      </w:r>
      <w:r w:rsidRPr="00094A03">
        <w:t xml:space="preserve"> </w:t>
      </w:r>
      <w:r>
        <w:t>"</w:t>
      </w:r>
      <w:r w:rsidRPr="00094A03">
        <w:t>Professional Media Over Managed IP Networks: AES3 Transparent Transport</w:t>
      </w:r>
      <w:r>
        <w:t>".</w:t>
      </w:r>
    </w:p>
    <w:p w14:paraId="04E3C603" w14:textId="77777777" w:rsidR="008172C2" w:rsidRPr="00752F67" w:rsidRDefault="008172C2" w:rsidP="008172C2">
      <w:pPr>
        <w:pStyle w:val="EX"/>
        <w:rPr>
          <w:lang w:val="en-US"/>
        </w:rPr>
      </w:pPr>
      <w:r>
        <w:rPr>
          <w:noProof/>
        </w:rPr>
        <w:t>[32]</w:t>
      </w:r>
      <w:r>
        <w:rPr>
          <w:noProof/>
        </w:rPr>
        <w:tab/>
        <w:t xml:space="preserve">IETF </w:t>
      </w:r>
      <w:r>
        <w:t>RFC 4585: "Extended RTP Profile for Real-time Transport Control Protocol (RTCP)-Based Feedback (RTP/AVPF)".</w:t>
      </w:r>
    </w:p>
    <w:p w14:paraId="31300CB3" w14:textId="77777777" w:rsidR="008172C2" w:rsidRDefault="008172C2" w:rsidP="008172C2">
      <w:pPr>
        <w:pStyle w:val="EX"/>
      </w:pPr>
      <w:r>
        <w:rPr>
          <w:noProof/>
        </w:rPr>
        <w:t>[33]</w:t>
      </w:r>
      <w:r>
        <w:rPr>
          <w:noProof/>
        </w:rPr>
        <w:tab/>
        <w:t xml:space="preserve">IETF </w:t>
      </w:r>
      <w:r>
        <w:t>RFC 8086: "</w:t>
      </w:r>
      <w:r w:rsidRPr="00094A03">
        <w:t>GRE-in-UDP Encapsulation</w:t>
      </w:r>
      <w:r>
        <w:t>".</w:t>
      </w:r>
    </w:p>
    <w:p w14:paraId="1B63FDEE" w14:textId="77777777" w:rsidR="008172C2" w:rsidRDefault="008172C2" w:rsidP="008172C2">
      <w:pPr>
        <w:pStyle w:val="EX"/>
        <w:rPr>
          <w:noProof/>
        </w:rPr>
      </w:pPr>
      <w:r>
        <w:t>[34]</w:t>
      </w:r>
      <w:r>
        <w:tab/>
      </w:r>
      <w:r w:rsidRPr="003F13DF">
        <w:t xml:space="preserve">Ember+ </w:t>
      </w:r>
      <w:r w:rsidRPr="00C4406C">
        <w:t xml:space="preserve">control protocol, </w:t>
      </w:r>
    </w:p>
    <w:p w14:paraId="66115133" w14:textId="77777777" w:rsidR="008172C2" w:rsidRDefault="008172C2" w:rsidP="008172C2">
      <w:pPr>
        <w:pStyle w:val="EX"/>
      </w:pPr>
      <w:r>
        <w:t>[35]</w:t>
      </w:r>
      <w:r>
        <w:tab/>
        <w:t xml:space="preserve">SMPTE </w:t>
      </w:r>
      <w:r w:rsidRPr="00A96AE0">
        <w:t xml:space="preserve">ST 259:2008: </w:t>
      </w:r>
      <w:r>
        <w:t>"</w:t>
      </w:r>
      <w:r w:rsidRPr="00A96AE0">
        <w:t>For Television — SDTV</w:t>
      </w:r>
      <w:r>
        <w:t xml:space="preserve"> </w:t>
      </w:r>
      <w:r w:rsidRPr="00A96AE0">
        <w:t>Digital Signal/Data — Serial Digital Interface</w:t>
      </w:r>
      <w:r>
        <w:t>".</w:t>
      </w:r>
    </w:p>
    <w:p w14:paraId="41650524" w14:textId="77777777" w:rsidR="008172C2" w:rsidRDefault="008172C2" w:rsidP="008172C2">
      <w:pPr>
        <w:pStyle w:val="EX"/>
      </w:pPr>
      <w:r>
        <w:t>[36]</w:t>
      </w:r>
      <w:r>
        <w:tab/>
        <w:t>SMPTE ST</w:t>
      </w:r>
      <w:r w:rsidRPr="00A96AE0">
        <w:t xml:space="preserve"> 292</w:t>
      </w:r>
      <w:r>
        <w:t>-1</w:t>
      </w:r>
      <w:r w:rsidRPr="00A96AE0">
        <w:t>:</w:t>
      </w:r>
      <w:r>
        <w:t>2012: "1.5 Gb/s Signal/Data Serial Interface".</w:t>
      </w:r>
    </w:p>
    <w:p w14:paraId="5B831A55" w14:textId="77777777" w:rsidR="008172C2" w:rsidRDefault="008172C2" w:rsidP="008172C2">
      <w:pPr>
        <w:pStyle w:val="EX"/>
        <w:rPr>
          <w:rFonts w:eastAsia="MS Mincho"/>
        </w:rPr>
      </w:pPr>
      <w:r>
        <w:t>[37]</w:t>
      </w:r>
      <w:r>
        <w:tab/>
        <w:t>3GPP TR 26.925: "</w:t>
      </w:r>
      <w:r w:rsidRPr="007C77F9">
        <w:rPr>
          <w:rFonts w:eastAsia="MS Mincho"/>
        </w:rPr>
        <w:t>Typical traffic characteristics of media services on 3GPP network</w:t>
      </w:r>
      <w:r>
        <w:rPr>
          <w:rFonts w:eastAsia="MS Mincho"/>
        </w:rPr>
        <w:t>s".</w:t>
      </w:r>
    </w:p>
    <w:p w14:paraId="4F960A11" w14:textId="77777777" w:rsidR="008172C2" w:rsidRDefault="008172C2" w:rsidP="008172C2">
      <w:pPr>
        <w:pStyle w:val="EX"/>
      </w:pPr>
      <w:r>
        <w:rPr>
          <w:rFonts w:eastAsia="MS Mincho"/>
        </w:rPr>
        <w:t>[38]</w:t>
      </w:r>
      <w:r>
        <w:rPr>
          <w:rFonts w:eastAsia="MS Mincho"/>
        </w:rPr>
        <w:tab/>
        <w:t>Wikipedia: "MADI", last modified 19</w:t>
      </w:r>
      <w:r w:rsidRPr="00FC2BC7">
        <w:rPr>
          <w:rFonts w:eastAsia="MS Mincho"/>
        </w:rPr>
        <w:t>th</w:t>
      </w:r>
      <w:r>
        <w:rPr>
          <w:rFonts w:eastAsia="MS Mincho"/>
        </w:rPr>
        <w:t xml:space="preserve"> April 2021, </w:t>
      </w:r>
      <w:hyperlink r:id="rId24" w:history="1">
        <w:r w:rsidRPr="00FC2BC7">
          <w:rPr>
            <w:rStyle w:val="Hyperlink"/>
          </w:rPr>
          <w:t>https://en.wikipedia.org/wiki/MADI</w:t>
        </w:r>
      </w:hyperlink>
    </w:p>
    <w:p w14:paraId="4A0D0A30" w14:textId="77777777" w:rsidR="008172C2" w:rsidRDefault="008172C2" w:rsidP="008172C2">
      <w:pPr>
        <w:pStyle w:val="EX"/>
        <w:rPr>
          <w:rFonts w:eastAsia="MS Mincho"/>
        </w:rPr>
      </w:pPr>
      <w:r>
        <w:rPr>
          <w:rFonts w:eastAsia="MS Mincho"/>
        </w:rPr>
        <w:t>[39]</w:t>
      </w:r>
      <w:r>
        <w:rPr>
          <w:rFonts w:eastAsia="MS Mincho"/>
        </w:rPr>
        <w:tab/>
        <w:t>Wikipedia: "Time-Sensitive Networking", last modified 23</w:t>
      </w:r>
      <w:r w:rsidRPr="00FC2BC7">
        <w:rPr>
          <w:rFonts w:eastAsia="MS Mincho"/>
        </w:rPr>
        <w:t>rd</w:t>
      </w:r>
      <w:r>
        <w:rPr>
          <w:rFonts w:eastAsia="MS Mincho"/>
        </w:rPr>
        <w:t xml:space="preserve"> June 2021, </w:t>
      </w:r>
      <w:hyperlink r:id="rId25" w:history="1">
        <w:r w:rsidRPr="006842B1">
          <w:rPr>
            <w:rStyle w:val="Hyperlink"/>
            <w:rFonts w:eastAsia="MS Mincho"/>
          </w:rPr>
          <w:t>https://en.wikipedia.org/wiki/Time-Sensitive_Networking</w:t>
        </w:r>
      </w:hyperlink>
    </w:p>
    <w:p w14:paraId="714CAF5F" w14:textId="77777777" w:rsidR="008172C2" w:rsidRPr="009E3E0E" w:rsidRDefault="008172C2" w:rsidP="008172C2">
      <w:pPr>
        <w:pStyle w:val="EX"/>
      </w:pPr>
      <w:r>
        <w:rPr>
          <w:rFonts w:eastAsia="MS Mincho"/>
        </w:rPr>
        <w:t>[40]</w:t>
      </w:r>
      <w:r>
        <w:rPr>
          <w:rFonts w:eastAsia="MS Mincho"/>
        </w:rPr>
        <w:tab/>
      </w:r>
      <w:r w:rsidRPr="00170735">
        <w:rPr>
          <w:rFonts w:eastAsia="MS Mincho"/>
        </w:rPr>
        <w:t>AES67 / SMPTE ST 2110</w:t>
      </w:r>
      <w:r>
        <w:rPr>
          <w:rFonts w:eastAsia="MS Mincho"/>
        </w:rPr>
        <w:t xml:space="preserve">: </w:t>
      </w:r>
      <w:r>
        <w:t>"</w:t>
      </w:r>
      <w:r w:rsidRPr="00170735">
        <w:rPr>
          <w:rFonts w:eastAsia="MS Mincho"/>
        </w:rPr>
        <w:t>COMMONALITIES AND CONSTRAINTS</w:t>
      </w:r>
      <w:r>
        <w:t>"</w:t>
      </w:r>
      <w:r>
        <w:rPr>
          <w:rFonts w:eastAsia="MS Mincho"/>
        </w:rPr>
        <w:t xml:space="preserve">, </w:t>
      </w:r>
      <w:r w:rsidRPr="00FC2BC7">
        <w:rPr>
          <w:rFonts w:eastAsia="Calibri"/>
        </w:rPr>
        <w:t>https://aimsalliance.org/wp-content/uploads/2019/04/AES67-SMPTE-ST-2110-Commonalities-and-Constraints-Updated-April-2019.pdf</w:t>
      </w:r>
    </w:p>
    <w:p w14:paraId="25F0CAD8" w14:textId="77777777" w:rsidR="008172C2" w:rsidRDefault="008172C2" w:rsidP="008172C2">
      <w:pPr>
        <w:pStyle w:val="EX"/>
        <w:rPr>
          <w:rFonts w:eastAsia="MS Mincho"/>
        </w:rPr>
      </w:pPr>
      <w:r>
        <w:rPr>
          <w:rFonts w:eastAsia="MS Mincho"/>
        </w:rPr>
        <w:t>[41]</w:t>
      </w:r>
      <w:r>
        <w:rPr>
          <w:rFonts w:eastAsia="MS Mincho"/>
        </w:rPr>
        <w:tab/>
        <w:t xml:space="preserve">IETF RFC 5104: </w:t>
      </w:r>
      <w:r>
        <w:t>"</w:t>
      </w:r>
      <w:r w:rsidRPr="009055FD">
        <w:rPr>
          <w:rFonts w:eastAsia="MS Mincho"/>
        </w:rPr>
        <w:t>Codec Control Messages in the</w:t>
      </w:r>
      <w:r>
        <w:rPr>
          <w:rFonts w:eastAsia="MS Mincho"/>
        </w:rPr>
        <w:t xml:space="preserve"> </w:t>
      </w:r>
      <w:r w:rsidRPr="009055FD">
        <w:rPr>
          <w:rFonts w:eastAsia="MS Mincho"/>
        </w:rPr>
        <w:t>RTP Audio-Visual Profile with Feedback (AVPF)</w:t>
      </w:r>
      <w:r>
        <w:t>"</w:t>
      </w:r>
      <w:r>
        <w:rPr>
          <w:rFonts w:eastAsia="MS Mincho"/>
        </w:rPr>
        <w:t>.</w:t>
      </w:r>
    </w:p>
    <w:p w14:paraId="21A299B6" w14:textId="77777777" w:rsidR="008172C2" w:rsidRPr="00B93FF3" w:rsidRDefault="008172C2" w:rsidP="008172C2">
      <w:pPr>
        <w:pStyle w:val="EX"/>
        <w:rPr>
          <w:lang w:val="en-US"/>
        </w:rPr>
      </w:pPr>
      <w:r>
        <w:rPr>
          <w:rFonts w:eastAsia="MS Mincho"/>
        </w:rPr>
        <w:t>[42]</w:t>
      </w:r>
      <w:r>
        <w:rPr>
          <w:rFonts w:eastAsia="MS Mincho"/>
        </w:rPr>
        <w:tab/>
        <w:t xml:space="preserve">IETF RFC 4585: </w:t>
      </w:r>
      <w:r>
        <w:t>"</w:t>
      </w:r>
      <w:r w:rsidRPr="009055FD">
        <w:rPr>
          <w:rFonts w:eastAsia="MS Mincho"/>
        </w:rPr>
        <w:t>Extended RTP Profile for</w:t>
      </w:r>
      <w:r>
        <w:rPr>
          <w:rFonts w:eastAsia="MS Mincho"/>
        </w:rPr>
        <w:t xml:space="preserve"> R</w:t>
      </w:r>
      <w:r w:rsidRPr="009055FD">
        <w:rPr>
          <w:rFonts w:eastAsia="MS Mincho"/>
        </w:rPr>
        <w:t>eal-time Transport Control Protocol (RTCP)-Based Feedback (RTP/AVPF)</w:t>
      </w:r>
      <w:r>
        <w:t>".</w:t>
      </w:r>
    </w:p>
    <w:p w14:paraId="3C120526" w14:textId="1A5C5394" w:rsidR="008172C2" w:rsidRPr="008172C2" w:rsidRDefault="008172C2">
      <w:pPr>
        <w:rPr>
          <w:noProof/>
          <w:lang w:val="en-US"/>
        </w:rPr>
      </w:pPr>
    </w:p>
    <w:p w14:paraId="62FF2743" w14:textId="16B99D2E" w:rsidR="008172C2" w:rsidRDefault="008172C2">
      <w:pPr>
        <w:rPr>
          <w:noProof/>
        </w:rPr>
      </w:pPr>
      <w:r>
        <w:rPr>
          <w:noProof/>
        </w:rPr>
        <w:t>**** Next Change ****</w:t>
      </w:r>
    </w:p>
    <w:p w14:paraId="5F502A1F" w14:textId="77777777" w:rsidR="00A7755D" w:rsidRDefault="00A7755D" w:rsidP="00A7755D">
      <w:pPr>
        <w:pStyle w:val="Heading3"/>
        <w:rPr>
          <w:b/>
          <w:bCs/>
          <w:szCs w:val="28"/>
        </w:rPr>
      </w:pPr>
      <w:bookmarkStart w:id="7" w:name="_Toc80970886"/>
      <w:r>
        <w:rPr>
          <w:noProof/>
        </w:rPr>
        <w:lastRenderedPageBreak/>
        <w:t>4.2.3</w:t>
      </w:r>
      <w:r>
        <w:rPr>
          <w:noProof/>
        </w:rPr>
        <w:tab/>
        <w:t>Secure Reliable Transport (</w:t>
      </w:r>
      <w:r w:rsidRPr="00C34B49">
        <w:rPr>
          <w:noProof/>
        </w:rPr>
        <w:t>SRT</w:t>
      </w:r>
      <w:r>
        <w:rPr>
          <w:noProof/>
        </w:rPr>
        <w:t>)</w:t>
      </w:r>
      <w:bookmarkEnd w:id="7"/>
    </w:p>
    <w:p w14:paraId="216CDCFA" w14:textId="5351E1F0" w:rsidR="00A7755D" w:rsidRDefault="00A7755D" w:rsidP="00A7755D">
      <w:r w:rsidRPr="00AF70B4">
        <w:t xml:space="preserve">Secure Reliable Transport (SRT) </w:t>
      </w:r>
      <w:r w:rsidRPr="008D28F0">
        <w:t>[5]</w:t>
      </w:r>
      <w:r>
        <w:t xml:space="preserve"> </w:t>
      </w:r>
      <w:r w:rsidRPr="00AF70B4">
        <w:t xml:space="preserve">is an open-source </w:t>
      </w:r>
      <w:r>
        <w:t xml:space="preserve">media </w:t>
      </w:r>
      <w:r w:rsidRPr="00AF70B4">
        <w:t>transport protocol that uses the UDP transport protocol</w:t>
      </w:r>
      <w:ins w:id="8" w:author="TL3" w:date="2021-10-27T11:50:00Z">
        <w:r w:rsidR="00B16982">
          <w:t xml:space="preserve">. The protocol is currently under </w:t>
        </w:r>
        <w:proofErr w:type="spellStart"/>
        <w:r w:rsidR="00B16982">
          <w:t>specofocation</w:t>
        </w:r>
        <w:proofErr w:type="spellEnd"/>
        <w:r w:rsidR="00B16982">
          <w:t xml:space="preserve"> in IETF</w:t>
        </w:r>
      </w:ins>
      <w:r w:rsidRPr="00AF70B4">
        <w:t>.</w:t>
      </w:r>
      <w:r>
        <w:t xml:space="preserve"> SRT provides connection and control, reliable transmission similar to TCP at the application layer. It supports packet recovery while maintaining low latency. SRT also supports encryption using AES.</w:t>
      </w:r>
    </w:p>
    <w:p w14:paraId="68662401" w14:textId="77777777" w:rsidR="00A7755D" w:rsidRDefault="00A7755D" w:rsidP="00A7755D">
      <w:r>
        <w:t>The protocol was derived from the UDT project, designed for fast file transmission. UDT provides its reliability mechanism by using similar methods for connection, sequence numbers, acknowledgements and retransmission of lost packets. UDT uses selective and immediate (NACK-based) retransmission.</w:t>
      </w:r>
    </w:p>
    <w:p w14:paraId="31803B9E" w14:textId="77777777" w:rsidR="00A7755D" w:rsidRDefault="00A7755D" w:rsidP="00A7755D">
      <w:pPr>
        <w:keepNext/>
      </w:pPr>
      <w:r>
        <w:t>SRT has all these features, but also adds several more to support live streaming mode:</w:t>
      </w:r>
    </w:p>
    <w:p w14:paraId="1F7BDC8A" w14:textId="77777777" w:rsidR="00A7755D" w:rsidRDefault="00A7755D" w:rsidP="00A7755D">
      <w:pPr>
        <w:pStyle w:val="B1"/>
        <w:keepNext/>
      </w:pPr>
      <w:r>
        <w:t>1.</w:t>
      </w:r>
      <w:r>
        <w:tab/>
        <w:t>Controlled latency, with source time transmission (timestamp-based packet delivery).</w:t>
      </w:r>
    </w:p>
    <w:p w14:paraId="6DC86030" w14:textId="77777777" w:rsidR="00A7755D" w:rsidRDefault="00A7755D" w:rsidP="00A7755D">
      <w:pPr>
        <w:pStyle w:val="B1"/>
        <w:keepNext/>
      </w:pPr>
      <w:r>
        <w:t>2.</w:t>
      </w:r>
      <w:r>
        <w:tab/>
        <w:t>Sender bandwidth control.</w:t>
      </w:r>
    </w:p>
    <w:p w14:paraId="3B1F0B46" w14:textId="77777777" w:rsidR="00A7755D" w:rsidRDefault="00A7755D" w:rsidP="00A7755D">
      <w:pPr>
        <w:pStyle w:val="B1"/>
        <w:keepNext/>
      </w:pPr>
      <w:r>
        <w:t>3.</w:t>
      </w:r>
      <w:r>
        <w:tab/>
        <w:t>Conditional “too late” packet dropping (prevents head-of-line blocking caused by a lost packet that wasn’t recovered on time).</w:t>
      </w:r>
    </w:p>
    <w:p w14:paraId="31003D65" w14:textId="0755979F" w:rsidR="00A7755D" w:rsidRDefault="00A7755D" w:rsidP="00A7755D">
      <w:pPr>
        <w:pStyle w:val="B1"/>
        <w:rPr>
          <w:ins w:id="9" w:author="TL3" w:date="2021-10-27T11:50:00Z"/>
        </w:rPr>
      </w:pPr>
      <w:r>
        <w:t>4.</w:t>
      </w:r>
      <w:r>
        <w:tab/>
        <w:t>Eager packet re-transmission (periodic NACK report).</w:t>
      </w:r>
    </w:p>
    <w:p w14:paraId="5BBB93C4" w14:textId="05F800B6" w:rsidR="00B16982" w:rsidRDefault="00B16982" w:rsidP="00B16982">
      <w:pPr>
        <w:pStyle w:val="B1"/>
        <w:ind w:left="0" w:firstLine="0"/>
        <w:pPrChange w:id="10" w:author="TL3" w:date="2021-10-27T11:50:00Z">
          <w:pPr>
            <w:pStyle w:val="B1"/>
          </w:pPr>
        </w:pPrChange>
      </w:pPr>
      <w:ins w:id="11" w:author="TL3" w:date="2021-10-27T11:51:00Z">
        <w:r w:rsidRPr="00B16982">
          <w:t xml:space="preserve">SRT accepts a wide range of </w:t>
        </w:r>
        <w:proofErr w:type="spellStart"/>
        <w:r w:rsidRPr="00B16982">
          <w:t>well known</w:t>
        </w:r>
        <w:proofErr w:type="spellEnd"/>
        <w:r w:rsidRPr="00B16982">
          <w:t xml:space="preserve"> and commonly used formats including MPEG2</w:t>
        </w:r>
        <w:r>
          <w:t>-</w:t>
        </w:r>
        <w:r w:rsidRPr="00B16982">
          <w:t>TS and RTP.</w:t>
        </w:r>
      </w:ins>
    </w:p>
    <w:p w14:paraId="1CCF86CF" w14:textId="77777777" w:rsidR="008172C2" w:rsidRPr="00C34B49" w:rsidRDefault="008172C2" w:rsidP="008172C2">
      <w:pPr>
        <w:pStyle w:val="Heading3"/>
        <w:rPr>
          <w:noProof/>
        </w:rPr>
      </w:pPr>
      <w:bookmarkStart w:id="12" w:name="_Toc80970887"/>
      <w:r>
        <w:rPr>
          <w:noProof/>
        </w:rPr>
        <w:t>4.2.4</w:t>
      </w:r>
      <w:r>
        <w:rPr>
          <w:noProof/>
        </w:rPr>
        <w:tab/>
      </w:r>
      <w:r w:rsidRPr="00C34B49">
        <w:rPr>
          <w:noProof/>
        </w:rPr>
        <w:t xml:space="preserve">Reliable Internet Stream Transport </w:t>
      </w:r>
      <w:r>
        <w:rPr>
          <w:noProof/>
        </w:rPr>
        <w:t>(</w:t>
      </w:r>
      <w:r w:rsidRPr="00C34B49">
        <w:rPr>
          <w:noProof/>
        </w:rPr>
        <w:t>RIST</w:t>
      </w:r>
      <w:r>
        <w:rPr>
          <w:noProof/>
        </w:rPr>
        <w:t>)</w:t>
      </w:r>
      <w:bookmarkEnd w:id="12"/>
    </w:p>
    <w:p w14:paraId="60737E0D" w14:textId="77777777" w:rsidR="008172C2" w:rsidRDefault="008172C2" w:rsidP="008172C2">
      <w:r>
        <w:t xml:space="preserve">Reliable Internet Stream Transport </w:t>
      </w:r>
      <w:r w:rsidRPr="008D28F0">
        <w:t>[6]</w:t>
      </w:r>
      <w:r>
        <w:t xml:space="preserve"> is an open source, open specification transport protocol designed for reliable transmission of media over lossy networks (including the internet) with low latency and high quality. It is currently being developed and maintained by the Video Services Forum (VSF).</w:t>
      </w:r>
    </w:p>
    <w:p w14:paraId="49B7A42B" w14:textId="77777777" w:rsidR="008172C2" w:rsidRDefault="008172C2" w:rsidP="008172C2">
      <w:r>
        <w:t>Technically, RIST seeks to provide reliable, high performance media transport by using RTP/UDP at the transport layer to avoid the limitations of TCP. Reliability is achieved by using NACK-based retransmissions to realise an Automatic Repeat Query (ARQ) capability. SMPTE-2022 Forward Error Correction can be combined with RIST but is known to be significantly less effective than ARQ.</w:t>
      </w:r>
    </w:p>
    <w:p w14:paraId="2521F198" w14:textId="78CC16EB" w:rsidR="008172C2" w:rsidRDefault="008172C2" w:rsidP="008172C2">
      <w:pPr>
        <w:keepNext/>
      </w:pPr>
      <w:bookmarkStart w:id="13" w:name="_Hlk84841429"/>
      <w:r>
        <w:t xml:space="preserve">RIST Simple Profile [7] was </w:t>
      </w:r>
      <w:ins w:id="14" w:author="TL" w:date="2021-10-11T10:49:00Z">
        <w:r>
          <w:t xml:space="preserve">initially </w:t>
        </w:r>
      </w:ins>
      <w:r>
        <w:t>published by the VSF in October 2018</w:t>
      </w:r>
      <w:ins w:id="15" w:author="TL" w:date="2021-10-11T10:49:00Z">
        <w:r>
          <w:t xml:space="preserve"> and revised in June 2020. It</w:t>
        </w:r>
      </w:ins>
      <w:del w:id="16" w:author="TL" w:date="2021-10-11T10:49:00Z">
        <w:r w:rsidDel="008172C2">
          <w:delText xml:space="preserve"> and</w:delText>
        </w:r>
      </w:del>
      <w:r>
        <w:t xml:space="preserve"> includes the following features:</w:t>
      </w:r>
    </w:p>
    <w:p w14:paraId="223E243F" w14:textId="77777777" w:rsidR="008172C2" w:rsidRDefault="008172C2" w:rsidP="008172C2">
      <w:pPr>
        <w:pStyle w:val="B1"/>
        <w:keepNext/>
      </w:pPr>
      <w:r>
        <w:t>-</w:t>
      </w:r>
      <w:r>
        <w:tab/>
        <w:t>The base stream uses RTP for compatibility with existing equipment.</w:t>
      </w:r>
    </w:p>
    <w:p w14:paraId="45013810" w14:textId="77777777" w:rsidR="008172C2" w:rsidRDefault="008172C2" w:rsidP="008172C2">
      <w:pPr>
        <w:pStyle w:val="B1"/>
        <w:keepNext/>
      </w:pPr>
      <w:r>
        <w:t>-</w:t>
      </w:r>
      <w:r>
        <w:tab/>
        <w:t>Retransmission requests use RTCP. Two types of retransmission requests are defined:</w:t>
      </w:r>
    </w:p>
    <w:p w14:paraId="5AD099F9" w14:textId="77777777" w:rsidR="008172C2" w:rsidRDefault="008172C2" w:rsidP="008172C2">
      <w:pPr>
        <w:pStyle w:val="B2"/>
        <w:keepNext/>
      </w:pPr>
      <w:r>
        <w:t>-</w:t>
      </w:r>
      <w:r>
        <w:tab/>
        <w:t>A Bitmask-based NACK, defined in RFC 4585.</w:t>
      </w:r>
    </w:p>
    <w:p w14:paraId="0FAFCF55" w14:textId="77777777" w:rsidR="008172C2" w:rsidRDefault="008172C2" w:rsidP="008172C2">
      <w:pPr>
        <w:pStyle w:val="B2"/>
      </w:pPr>
      <w:r>
        <w:t>-</w:t>
      </w:r>
      <w:r>
        <w:tab/>
        <w:t>A Range-based NACK, defined as an application-specific (APP) RTCP packet.</w:t>
      </w:r>
    </w:p>
    <w:p w14:paraId="66B1BC9A" w14:textId="77777777" w:rsidR="008172C2" w:rsidRDefault="008172C2" w:rsidP="008172C2">
      <w:pPr>
        <w:pStyle w:val="B1"/>
      </w:pPr>
      <w:r>
        <w:t>-</w:t>
      </w:r>
      <w:r>
        <w:tab/>
        <w:t>Bonding of multiple links for load sharing.</w:t>
      </w:r>
    </w:p>
    <w:p w14:paraId="4B9D6026" w14:textId="77777777" w:rsidR="008172C2" w:rsidRDefault="008172C2" w:rsidP="008172C2">
      <w:pPr>
        <w:pStyle w:val="B1"/>
      </w:pPr>
      <w:r>
        <w:t>-</w:t>
      </w:r>
      <w:r>
        <w:tab/>
        <w:t>Seamless switching using SMTPE-2022-7.</w:t>
      </w:r>
    </w:p>
    <w:p w14:paraId="6F7E6379" w14:textId="48981FFE" w:rsidR="008172C2" w:rsidRDefault="008172C2" w:rsidP="008172C2">
      <w:pPr>
        <w:pStyle w:val="B1"/>
        <w:rPr>
          <w:ins w:id="17" w:author="TL" w:date="2021-10-11T10:49:00Z"/>
        </w:rPr>
      </w:pPr>
      <w:r>
        <w:t>-</w:t>
      </w:r>
      <w:r>
        <w:tab/>
        <w:t>Out-of-band transmission of protection data (retransmissions may use a separate link).</w:t>
      </w:r>
    </w:p>
    <w:p w14:paraId="1D9935FA" w14:textId="002EB2BB" w:rsidR="008172C2" w:rsidDel="00E96093" w:rsidRDefault="008172C2" w:rsidP="00E96093">
      <w:pPr>
        <w:pStyle w:val="B1"/>
        <w:rPr>
          <w:del w:id="18" w:author="TL" w:date="2021-10-11T11:31:00Z"/>
        </w:rPr>
      </w:pPr>
      <w:ins w:id="19" w:author="TL" w:date="2021-10-11T10:49:00Z">
        <w:r>
          <w:t>-</w:t>
        </w:r>
        <w:r>
          <w:tab/>
        </w:r>
      </w:ins>
      <w:ins w:id="20" w:author="TL" w:date="2021-10-11T10:50:00Z">
        <w:r>
          <w:t>RTT Echo Request / Response procedure to estimate the round</w:t>
        </w:r>
      </w:ins>
      <w:ins w:id="21" w:author="TL" w:date="2021-10-11T10:55:00Z">
        <w:r>
          <w:t>t</w:t>
        </w:r>
      </w:ins>
      <w:ins w:id="22" w:author="TL" w:date="2021-10-11T10:50:00Z">
        <w:r>
          <w:t xml:space="preserve">rip </w:t>
        </w:r>
        <w:proofErr w:type="spellStart"/>
        <w:r>
          <w:t>time.</w:t>
        </w:r>
      </w:ins>
    </w:p>
    <w:bookmarkEnd w:id="13"/>
    <w:p w14:paraId="5EBB18B5" w14:textId="77777777" w:rsidR="008172C2" w:rsidRDefault="008172C2" w:rsidP="008172C2">
      <w:pPr>
        <w:keepNext/>
      </w:pPr>
      <w:r>
        <w:t>RIST</w:t>
      </w:r>
      <w:proofErr w:type="spellEnd"/>
      <w:r>
        <w:t xml:space="preserve"> Main Profile [8] was published in March 2020 and adds the following features to Simple Profile:</w:t>
      </w:r>
    </w:p>
    <w:p w14:paraId="4AAFCC6B" w14:textId="77777777" w:rsidR="008172C2" w:rsidRDefault="008172C2" w:rsidP="008172C2">
      <w:pPr>
        <w:pStyle w:val="B1"/>
        <w:keepNext/>
      </w:pPr>
      <w:r>
        <w:t>-</w:t>
      </w:r>
      <w:r>
        <w:tab/>
        <w:t>GRE-in-UDP encapsulation based on RFC 8086, with bidirectional send/receive in the same tunnel.</w:t>
      </w:r>
    </w:p>
    <w:p w14:paraId="5541F797" w14:textId="77777777" w:rsidR="008172C2" w:rsidRDefault="008172C2" w:rsidP="008172C2">
      <w:pPr>
        <w:pStyle w:val="B1"/>
        <w:keepNext/>
      </w:pPr>
      <w:r>
        <w:t>-</w:t>
      </w:r>
      <w:r>
        <w:tab/>
        <w:t>Multiplexing of multiple streams into the same tunnel.</w:t>
      </w:r>
    </w:p>
    <w:p w14:paraId="5EC44A13" w14:textId="77777777" w:rsidR="008172C2" w:rsidRDefault="008172C2" w:rsidP="008172C2">
      <w:pPr>
        <w:pStyle w:val="B1"/>
      </w:pPr>
      <w:r>
        <w:t>-</w:t>
      </w:r>
      <w:r>
        <w:tab/>
        <w:t>In-band data support in the tunnel, useful for remote management.</w:t>
      </w:r>
    </w:p>
    <w:p w14:paraId="2B5A9C29" w14:textId="77777777" w:rsidR="008172C2" w:rsidRDefault="008172C2" w:rsidP="008172C2">
      <w:pPr>
        <w:pStyle w:val="B1"/>
      </w:pPr>
      <w:r>
        <w:t>-</w:t>
      </w:r>
      <w:r>
        <w:tab/>
        <w:t>Client/Server architecture.</w:t>
      </w:r>
    </w:p>
    <w:p w14:paraId="4E25A1E4" w14:textId="77777777" w:rsidR="008172C2" w:rsidRDefault="008172C2" w:rsidP="008172C2">
      <w:pPr>
        <w:pStyle w:val="B1"/>
      </w:pPr>
      <w:r>
        <w:t>-</w:t>
      </w:r>
      <w:r>
        <w:tab/>
        <w:t>Firewall traversal.</w:t>
      </w:r>
    </w:p>
    <w:p w14:paraId="14C08F3B" w14:textId="77777777" w:rsidR="008172C2" w:rsidRDefault="008172C2" w:rsidP="008172C2">
      <w:pPr>
        <w:pStyle w:val="B1"/>
      </w:pPr>
      <w:r>
        <w:t>-</w:t>
      </w:r>
      <w:r>
        <w:tab/>
        <w:t>DTLS encryption or Pre-Shared Key encryption, with multicast support, access control, and authentication.</w:t>
      </w:r>
    </w:p>
    <w:p w14:paraId="3A439763" w14:textId="77777777" w:rsidR="008172C2" w:rsidRDefault="008172C2" w:rsidP="008172C2">
      <w:pPr>
        <w:pStyle w:val="B1"/>
      </w:pPr>
      <w:r>
        <w:lastRenderedPageBreak/>
        <w:t>-</w:t>
      </w:r>
      <w:r>
        <w:tab/>
        <w:t>Advanced authentication options using either public key certificates or TLS-SRP.</w:t>
      </w:r>
    </w:p>
    <w:p w14:paraId="4E137958" w14:textId="77777777" w:rsidR="008172C2" w:rsidRDefault="008172C2" w:rsidP="008172C2">
      <w:pPr>
        <w:pStyle w:val="B1"/>
      </w:pPr>
      <w:r>
        <w:t>-</w:t>
      </w:r>
      <w:r>
        <w:tab/>
        <w:t>Bandwidth optimization based on NULL packet deletion.</w:t>
      </w:r>
    </w:p>
    <w:p w14:paraId="5C2310A4" w14:textId="77777777" w:rsidR="008172C2" w:rsidRDefault="008172C2" w:rsidP="008172C2">
      <w:pPr>
        <w:pStyle w:val="B1"/>
      </w:pPr>
      <w:r>
        <w:t>-</w:t>
      </w:r>
      <w:r>
        <w:tab/>
        <w:t>Support for high bit-rate streams by extending the size of the RTP sequence number space.</w:t>
      </w:r>
    </w:p>
    <w:p w14:paraId="3264D8A8" w14:textId="77777777" w:rsidR="00E96093" w:rsidRDefault="00E96093" w:rsidP="00E96093">
      <w:pPr>
        <w:pStyle w:val="NO"/>
        <w:rPr>
          <w:ins w:id="23" w:author="TL" w:date="2021-10-11T11:31:00Z"/>
        </w:rPr>
      </w:pPr>
      <w:ins w:id="24" w:author="TL" w:date="2021-10-11T11:31:00Z">
        <w:r>
          <w:t xml:space="preserve">NOTE: </w:t>
        </w:r>
        <w:r>
          <w:tab/>
          <w:t xml:space="preserve">RIST Simple Profile does not require or </w:t>
        </w:r>
        <w:proofErr w:type="spellStart"/>
        <w:r>
          <w:t>recommendate</w:t>
        </w:r>
        <w:proofErr w:type="spellEnd"/>
        <w:r>
          <w:t xml:space="preserve"> any RTP payload format. As result, deployments may embed for example HEVC frames into an MPEG2-TS container (RFC 2250) or directly into RTP (RFC7798).</w:t>
        </w:r>
      </w:ins>
    </w:p>
    <w:p w14:paraId="6C5FD325" w14:textId="77777777" w:rsidR="00415531" w:rsidRDefault="00415531">
      <w:pPr>
        <w:rPr>
          <w:noProof/>
        </w:rPr>
      </w:pPr>
    </w:p>
    <w:p w14:paraId="1CF7AB7A" w14:textId="335F5C2C" w:rsidR="00A71F0F" w:rsidRDefault="00A71F0F">
      <w:pPr>
        <w:rPr>
          <w:noProof/>
        </w:rPr>
      </w:pPr>
      <w:r>
        <w:rPr>
          <w:noProof/>
        </w:rPr>
        <w:t>**** Last Change ****</w:t>
      </w:r>
    </w:p>
    <w:sectPr w:rsidR="00A71F0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882E7E" w14:textId="77777777" w:rsidR="006628FD" w:rsidRDefault="006628FD">
      <w:r>
        <w:separator/>
      </w:r>
    </w:p>
  </w:endnote>
  <w:endnote w:type="continuationSeparator" w:id="0">
    <w:p w14:paraId="6D3EC003" w14:textId="77777777" w:rsidR="006628FD" w:rsidRDefault="00662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F17EE7" w14:textId="77777777" w:rsidR="006628FD" w:rsidRDefault="006628FD">
      <w:r>
        <w:separator/>
      </w:r>
    </w:p>
  </w:footnote>
  <w:footnote w:type="continuationSeparator" w:id="0">
    <w:p w14:paraId="640DD72D" w14:textId="77777777" w:rsidR="006628FD" w:rsidRDefault="00662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04B59" w:rsidRDefault="00F04B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04B59" w:rsidRDefault="00F04B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04B59" w:rsidRDefault="00F04B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04B59" w:rsidRDefault="00F04B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L3">
    <w15:presenceInfo w15:providerId="None" w15:userId="TL3"/>
  </w15:person>
  <w15:person w15:author="TL">
    <w15:presenceInfo w15:providerId="None" w15:userId="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35CB"/>
    <w:rsid w:val="000A6394"/>
    <w:rsid w:val="000B7FED"/>
    <w:rsid w:val="000C038A"/>
    <w:rsid w:val="000C6598"/>
    <w:rsid w:val="000D44B3"/>
    <w:rsid w:val="000F6F9E"/>
    <w:rsid w:val="001373E7"/>
    <w:rsid w:val="0014247D"/>
    <w:rsid w:val="00145D43"/>
    <w:rsid w:val="001667FE"/>
    <w:rsid w:val="00167943"/>
    <w:rsid w:val="00192C46"/>
    <w:rsid w:val="001A08B3"/>
    <w:rsid w:val="001A7B60"/>
    <w:rsid w:val="001B52F0"/>
    <w:rsid w:val="001B7A65"/>
    <w:rsid w:val="001E41F3"/>
    <w:rsid w:val="002444C6"/>
    <w:rsid w:val="0026004D"/>
    <w:rsid w:val="0026256E"/>
    <w:rsid w:val="002640DD"/>
    <w:rsid w:val="00275D12"/>
    <w:rsid w:val="00284FEB"/>
    <w:rsid w:val="002860C4"/>
    <w:rsid w:val="002B5741"/>
    <w:rsid w:val="002E472E"/>
    <w:rsid w:val="00305409"/>
    <w:rsid w:val="00315697"/>
    <w:rsid w:val="003609EF"/>
    <w:rsid w:val="0036231A"/>
    <w:rsid w:val="00374DD4"/>
    <w:rsid w:val="003A2D2D"/>
    <w:rsid w:val="003E1A36"/>
    <w:rsid w:val="003F4742"/>
    <w:rsid w:val="00410371"/>
    <w:rsid w:val="00414854"/>
    <w:rsid w:val="00415531"/>
    <w:rsid w:val="004242F1"/>
    <w:rsid w:val="0043780B"/>
    <w:rsid w:val="004515BE"/>
    <w:rsid w:val="00496D5A"/>
    <w:rsid w:val="004B75B7"/>
    <w:rsid w:val="0051580D"/>
    <w:rsid w:val="00547111"/>
    <w:rsid w:val="00552192"/>
    <w:rsid w:val="00553441"/>
    <w:rsid w:val="00587C4A"/>
    <w:rsid w:val="00592D74"/>
    <w:rsid w:val="005A223A"/>
    <w:rsid w:val="005A5321"/>
    <w:rsid w:val="005B26D7"/>
    <w:rsid w:val="005D794A"/>
    <w:rsid w:val="005E2C44"/>
    <w:rsid w:val="005E2D39"/>
    <w:rsid w:val="005F338E"/>
    <w:rsid w:val="005F7AAC"/>
    <w:rsid w:val="00621188"/>
    <w:rsid w:val="00623E7D"/>
    <w:rsid w:val="006257ED"/>
    <w:rsid w:val="0064522D"/>
    <w:rsid w:val="006628FD"/>
    <w:rsid w:val="00665C47"/>
    <w:rsid w:val="00676780"/>
    <w:rsid w:val="00695808"/>
    <w:rsid w:val="006B46FB"/>
    <w:rsid w:val="006D1A2B"/>
    <w:rsid w:val="006E21FB"/>
    <w:rsid w:val="006F4287"/>
    <w:rsid w:val="007176FF"/>
    <w:rsid w:val="0076492C"/>
    <w:rsid w:val="00792342"/>
    <w:rsid w:val="007977A8"/>
    <w:rsid w:val="007B512A"/>
    <w:rsid w:val="007C2097"/>
    <w:rsid w:val="007D50F8"/>
    <w:rsid w:val="007D5FF1"/>
    <w:rsid w:val="007D6A07"/>
    <w:rsid w:val="007F7259"/>
    <w:rsid w:val="008040A8"/>
    <w:rsid w:val="00816A42"/>
    <w:rsid w:val="008172C2"/>
    <w:rsid w:val="008279FA"/>
    <w:rsid w:val="00836F2E"/>
    <w:rsid w:val="0085022D"/>
    <w:rsid w:val="00861FF6"/>
    <w:rsid w:val="008626E7"/>
    <w:rsid w:val="00870EE7"/>
    <w:rsid w:val="00875840"/>
    <w:rsid w:val="008863B9"/>
    <w:rsid w:val="008A45A6"/>
    <w:rsid w:val="008A4D71"/>
    <w:rsid w:val="008E0977"/>
    <w:rsid w:val="008E4FED"/>
    <w:rsid w:val="008F3789"/>
    <w:rsid w:val="008F686C"/>
    <w:rsid w:val="009148DE"/>
    <w:rsid w:val="0092189B"/>
    <w:rsid w:val="00923840"/>
    <w:rsid w:val="00941E30"/>
    <w:rsid w:val="0096572F"/>
    <w:rsid w:val="009777D9"/>
    <w:rsid w:val="00991B88"/>
    <w:rsid w:val="009A5753"/>
    <w:rsid w:val="009A579D"/>
    <w:rsid w:val="009E3297"/>
    <w:rsid w:val="009E4AF4"/>
    <w:rsid w:val="009F734F"/>
    <w:rsid w:val="00A03C0A"/>
    <w:rsid w:val="00A06588"/>
    <w:rsid w:val="00A246B6"/>
    <w:rsid w:val="00A47E70"/>
    <w:rsid w:val="00A50CF0"/>
    <w:rsid w:val="00A61F25"/>
    <w:rsid w:val="00A71F0F"/>
    <w:rsid w:val="00A7671C"/>
    <w:rsid w:val="00A7755D"/>
    <w:rsid w:val="00AA2CBC"/>
    <w:rsid w:val="00AC5820"/>
    <w:rsid w:val="00AD1CD8"/>
    <w:rsid w:val="00AE27AB"/>
    <w:rsid w:val="00B16982"/>
    <w:rsid w:val="00B258BB"/>
    <w:rsid w:val="00B34B75"/>
    <w:rsid w:val="00B62F50"/>
    <w:rsid w:val="00B65DBA"/>
    <w:rsid w:val="00B67B97"/>
    <w:rsid w:val="00B76FCE"/>
    <w:rsid w:val="00B968C8"/>
    <w:rsid w:val="00BA3EC5"/>
    <w:rsid w:val="00BA51D9"/>
    <w:rsid w:val="00BB5DFC"/>
    <w:rsid w:val="00BD279D"/>
    <w:rsid w:val="00BD6BB8"/>
    <w:rsid w:val="00C34955"/>
    <w:rsid w:val="00C66BA2"/>
    <w:rsid w:val="00C95985"/>
    <w:rsid w:val="00CB5CA2"/>
    <w:rsid w:val="00CC5026"/>
    <w:rsid w:val="00CC68D0"/>
    <w:rsid w:val="00D03F9A"/>
    <w:rsid w:val="00D06D51"/>
    <w:rsid w:val="00D12901"/>
    <w:rsid w:val="00D151E2"/>
    <w:rsid w:val="00D24991"/>
    <w:rsid w:val="00D27C89"/>
    <w:rsid w:val="00D50255"/>
    <w:rsid w:val="00D66520"/>
    <w:rsid w:val="00D84482"/>
    <w:rsid w:val="00DE34CF"/>
    <w:rsid w:val="00E13F3D"/>
    <w:rsid w:val="00E32299"/>
    <w:rsid w:val="00E34898"/>
    <w:rsid w:val="00E9456C"/>
    <w:rsid w:val="00E96093"/>
    <w:rsid w:val="00EB09B7"/>
    <w:rsid w:val="00ED5B97"/>
    <w:rsid w:val="00EE7D7C"/>
    <w:rsid w:val="00F04B59"/>
    <w:rsid w:val="00F25D98"/>
    <w:rsid w:val="00F300FB"/>
    <w:rsid w:val="00F828F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E74462E-077C-4AEC-8918-C1A94BD52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71F0F"/>
    <w:rPr>
      <w:rFonts w:ascii="Times New Roman" w:hAnsi="Times New Roman"/>
      <w:lang w:val="en-GB" w:eastAsia="en-US"/>
    </w:rPr>
  </w:style>
  <w:style w:type="character" w:customStyle="1" w:styleId="NOChar">
    <w:name w:val="NO Char"/>
    <w:link w:val="NO"/>
    <w:rsid w:val="00A71F0F"/>
    <w:rPr>
      <w:rFonts w:ascii="Times New Roman" w:hAnsi="Times New Roman"/>
      <w:lang w:val="en-GB" w:eastAsia="en-US"/>
    </w:rPr>
  </w:style>
  <w:style w:type="character" w:customStyle="1" w:styleId="THChar">
    <w:name w:val="TH Char"/>
    <w:link w:val="TH"/>
    <w:qFormat/>
    <w:locked/>
    <w:rsid w:val="00A71F0F"/>
    <w:rPr>
      <w:rFonts w:ascii="Arial" w:hAnsi="Arial"/>
      <w:b/>
      <w:lang w:val="en-GB" w:eastAsia="en-US"/>
    </w:rPr>
  </w:style>
  <w:style w:type="character" w:customStyle="1" w:styleId="TFChar">
    <w:name w:val="TF Char"/>
    <w:link w:val="TF"/>
    <w:qFormat/>
    <w:rsid w:val="00A71F0F"/>
    <w:rPr>
      <w:rFonts w:ascii="Arial" w:hAnsi="Arial"/>
      <w:b/>
      <w:lang w:val="en-GB" w:eastAsia="en-US"/>
    </w:rPr>
  </w:style>
  <w:style w:type="character" w:customStyle="1" w:styleId="Code">
    <w:name w:val="Code"/>
    <w:uiPriority w:val="1"/>
    <w:qFormat/>
    <w:rsid w:val="00A71F0F"/>
    <w:rPr>
      <w:rFonts w:ascii="Arial" w:hAnsi="Arial"/>
      <w:i/>
      <w:sz w:val="18"/>
    </w:rPr>
  </w:style>
  <w:style w:type="character" w:customStyle="1" w:styleId="CommentTextChar">
    <w:name w:val="Comment Text Char"/>
    <w:link w:val="CommentText"/>
    <w:rsid w:val="009E4AF4"/>
    <w:rPr>
      <w:rFonts w:ascii="Times New Roman" w:hAnsi="Times New Roman"/>
      <w:lang w:val="en-GB" w:eastAsia="en-US"/>
    </w:rPr>
  </w:style>
  <w:style w:type="character" w:customStyle="1" w:styleId="B1Char">
    <w:name w:val="B1 Char"/>
    <w:rsid w:val="0041553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rotect2.fireeye.com/v1/url?k=cc406e56-93db577d-cc402ecd-866038973a15-a3187c63f11b10f6&amp;q=1&amp;e=1f3c54ba-abd4-4509-b7b2-0816901e7741&amp;u=https%3A%2F%2Fwww.vsf.tv%2Fdownload%2Ftechnical_recommendations%2FVSF_TR-06-2_2020_03_24.pdf" TargetMode="External"/><Relationship Id="rId18" Type="http://schemas.openxmlformats.org/officeDocument/2006/relationships/hyperlink" Target="https://tech.ebu.ch/files/live/sites/tech/files/shared/tech/tech3371.pdf" TargetMode="Externa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yperlink" Target="https://specs.amwa.tv/nmos/branches/main/docs/2.0._Technical_Overview.html"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www.tvbeurope.com/ip-migration/rist-and-srt-whats-the-difference" TargetMode="External"/><Relationship Id="rId25" Type="http://schemas.openxmlformats.org/officeDocument/2006/relationships/hyperlink" Target="https://en.wikipedia.org/wiki/Time-Sensitive_Networking" TargetMode="External"/><Relationship Id="rId2" Type="http://schemas.openxmlformats.org/officeDocument/2006/relationships/customXml" Target="../customXml/item1.xml"/><Relationship Id="rId16" Type="http://schemas.openxmlformats.org/officeDocument/2006/relationships/hyperlink" Target="https://newsandviews.dataton.com/what-is-ndi-network-device-interface" TargetMode="External"/><Relationship Id="rId20" Type="http://schemas.openxmlformats.org/officeDocument/2006/relationships/hyperlink" Target="https://tech.ebu.ch/publications/technology-pyramid-media-node-maturity-checklist?rec=1"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https://en.wikipedia.org/wiki/MADI" TargetMode="External"/><Relationship Id="rId5" Type="http://schemas.openxmlformats.org/officeDocument/2006/relationships/settings" Target="settings.xml"/><Relationship Id="rId15" Type="http://schemas.openxmlformats.org/officeDocument/2006/relationships/hyperlink" Target="https://support.newtek.com/hc/en-us/articles/217662708-NDI-Network-Bandwidth" TargetMode="External"/><Relationship Id="rId23" Type="http://schemas.openxmlformats.org/officeDocument/2006/relationships/hyperlink" Target="https://specs.amwa.tv/nmos" TargetMode="External"/><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yperlink" Target="https://www.amwa.tv/nmos-overview"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upport.newtek.com/hc/en-us/articles/218109667-NDI-Encoding-Decoding" TargetMode="External"/><Relationship Id="rId22" Type="http://schemas.openxmlformats.org/officeDocument/2006/relationships/hyperlink" Target="https://static.amwa.tv/networked-media-systems-big-picture-2021-03-05.pdf" TargetMode="External"/><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1819</Words>
  <Characters>10373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TL3</cp:lastModifiedBy>
  <cp:revision>3</cp:revision>
  <cp:lastPrinted>1899-12-31T23:00:00Z</cp:lastPrinted>
  <dcterms:created xsi:type="dcterms:W3CDTF">2021-10-27T09:54:00Z</dcterms:created>
  <dcterms:modified xsi:type="dcterms:W3CDTF">2021-10-27T09:55:00Z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