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137B" w14:textId="0E7ABE4A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 WG4 Meeting </w:t>
      </w:r>
      <w:r w:rsidR="00913D5F" w:rsidRPr="00913D5F">
        <w:rPr>
          <w:b/>
          <w:noProof/>
          <w:sz w:val="24"/>
        </w:rPr>
        <w:t>(AH) Audio SWG post 122</w:t>
      </w:r>
      <w:r w:rsidR="00913D5F" w:rsidRPr="00913D5F" w:rsidDel="00913D5F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 w:rsidR="00913D5F">
        <w:rPr>
          <w:b/>
          <w:noProof/>
          <w:sz w:val="24"/>
        </w:rPr>
        <w:t>aA</w:t>
      </w:r>
      <w:r>
        <w:rPr>
          <w:b/>
          <w:noProof/>
          <w:sz w:val="24"/>
        </w:rPr>
        <w:t>23</w:t>
      </w:r>
      <w:r w:rsidR="00913D5F">
        <w:rPr>
          <w:b/>
          <w:noProof/>
          <w:sz w:val="24"/>
        </w:rPr>
        <w:t>0</w:t>
      </w:r>
      <w:r w:rsidR="00083243">
        <w:rPr>
          <w:b/>
          <w:noProof/>
          <w:sz w:val="24"/>
        </w:rPr>
        <w:t>029</w:t>
      </w:r>
    </w:p>
    <w:p w14:paraId="5902F839" w14:textId="5F20D98D" w:rsidR="003953D1" w:rsidRDefault="00D52D03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607AC2">
        <w:rPr>
          <w:b/>
          <w:noProof/>
          <w:sz w:val="24"/>
        </w:rPr>
        <w:t>eeting</w:t>
      </w:r>
      <w:r w:rsidR="003953D1">
        <w:rPr>
          <w:b/>
          <w:noProof/>
          <w:sz w:val="24"/>
        </w:rPr>
        <w:t xml:space="preserve">, </w:t>
      </w:r>
      <w:r w:rsidR="00607AC2"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</w:t>
      </w:r>
      <w:r w:rsidR="00607AC2">
        <w:rPr>
          <w:b/>
          <w:noProof/>
          <w:sz w:val="24"/>
        </w:rPr>
        <w:t>March</w:t>
      </w:r>
      <w:r w:rsidR="003953D1">
        <w:rPr>
          <w:b/>
          <w:noProof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484BE995" w14:textId="777B6B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07AC2">
        <w:rPr>
          <w:rFonts w:ascii="Arial" w:hAnsi="Arial" w:cs="Arial"/>
          <w:b/>
          <w:bCs/>
        </w:rPr>
        <w:t>FORCE Technology, Mesaqin</w:t>
      </w:r>
      <w:r w:rsidR="009D3473">
        <w:rPr>
          <w:rFonts w:ascii="Arial" w:hAnsi="Arial" w:cs="Arial"/>
          <w:b/>
          <w:bCs/>
        </w:rPr>
        <w:t>.com</w:t>
      </w:r>
      <w:r w:rsidR="00224D36">
        <w:rPr>
          <w:rFonts w:ascii="Arial" w:hAnsi="Arial" w:cs="Arial"/>
          <w:b/>
          <w:bCs/>
        </w:rPr>
        <w:t xml:space="preserve"> sro (Ltd.)</w:t>
      </w:r>
      <w:r w:rsidR="00607AC2">
        <w:rPr>
          <w:rFonts w:ascii="Arial" w:hAnsi="Arial" w:cs="Arial"/>
          <w:b/>
          <w:bCs/>
        </w:rPr>
        <w:t xml:space="preserve">, </w:t>
      </w:r>
      <w:r w:rsidR="00DD0F22">
        <w:rPr>
          <w:rFonts w:ascii="Arial" w:hAnsi="Arial" w:cs="Arial"/>
          <w:b/>
          <w:bCs/>
        </w:rPr>
        <w:t>HEAD a</w:t>
      </w:r>
      <w:r w:rsidR="00607AC2">
        <w:rPr>
          <w:rFonts w:ascii="Arial" w:hAnsi="Arial" w:cs="Arial"/>
          <w:b/>
          <w:bCs/>
        </w:rPr>
        <w:t>coustics</w:t>
      </w:r>
      <w:r w:rsidR="00DD0F22">
        <w:rPr>
          <w:rFonts w:ascii="Arial" w:hAnsi="Arial" w:cs="Arial"/>
          <w:b/>
          <w:bCs/>
        </w:rPr>
        <w:t xml:space="preserve"> GmbH</w:t>
      </w:r>
      <w:r w:rsidR="00607AC2">
        <w:rPr>
          <w:rFonts w:ascii="Arial" w:hAnsi="Arial" w:cs="Arial"/>
          <w:b/>
          <w:bCs/>
        </w:rPr>
        <w:t xml:space="preserve">, </w:t>
      </w:r>
      <w:r w:rsidR="009D3473" w:rsidRPr="00D52D03">
        <w:rPr>
          <w:rFonts w:ascii="Arial" w:hAnsi="Arial" w:cs="Arial"/>
          <w:b/>
          <w:bCs/>
        </w:rPr>
        <w:t>Macquarie University</w:t>
      </w:r>
      <w:r w:rsidR="00607AC2">
        <w:rPr>
          <w:rFonts w:ascii="Arial" w:hAnsi="Arial" w:cs="Arial"/>
          <w:b/>
          <w:bCs/>
        </w:rPr>
        <w:t xml:space="preserve"> </w:t>
      </w:r>
    </w:p>
    <w:p w14:paraId="234CD7C4" w14:textId="11EB2C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2BC7">
        <w:rPr>
          <w:rFonts w:ascii="Arial" w:hAnsi="Arial" w:cs="Arial"/>
          <w:b/>
          <w:bCs/>
        </w:rPr>
        <w:t>Indicative pricing for IVAS selection l</w:t>
      </w:r>
      <w:r w:rsidR="00D52D03">
        <w:rPr>
          <w:rFonts w:ascii="Arial" w:hAnsi="Arial" w:cs="Arial"/>
          <w:b/>
          <w:bCs/>
        </w:rPr>
        <w:t xml:space="preserve">istening </w:t>
      </w:r>
      <w:r w:rsidR="00242BC7">
        <w:rPr>
          <w:rFonts w:ascii="Arial" w:hAnsi="Arial" w:cs="Arial"/>
          <w:b/>
          <w:bCs/>
        </w:rPr>
        <w:t xml:space="preserve">tests </w:t>
      </w:r>
    </w:p>
    <w:p w14:paraId="1589C299" w14:textId="2B51E0B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</w:t>
      </w:r>
      <w:r w:rsidR="00607AC2">
        <w:rPr>
          <w:rFonts w:ascii="Arial" w:hAnsi="Arial" w:cs="Arial"/>
          <w:b/>
          <w:bCs/>
        </w:rPr>
        <w:t>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6B8E8494" w:rsidR="00236D1F" w:rsidRDefault="00236D1F">
      <w:pPr>
        <w:rPr>
          <w:rFonts w:ascii="Arial" w:hAnsi="Arial" w:cs="Arial"/>
          <w:b/>
          <w:bCs/>
        </w:rPr>
      </w:pPr>
    </w:p>
    <w:p w14:paraId="5581215E" w14:textId="55E9F9E0" w:rsidR="00607AC2" w:rsidRDefault="00607AC2">
      <w:pPr>
        <w:rPr>
          <w:rFonts w:ascii="Arial" w:hAnsi="Arial" w:cs="Arial"/>
          <w:b/>
          <w:bCs/>
        </w:rPr>
      </w:pPr>
    </w:p>
    <w:p w14:paraId="4833989E" w14:textId="32F9813E" w:rsidR="00B752B8" w:rsidRPr="00242BC7" w:rsidRDefault="00B752B8" w:rsidP="00DD0F22">
      <w:pPr>
        <w:rPr>
          <w:sz w:val="22"/>
          <w:szCs w:val="22"/>
        </w:rPr>
      </w:pPr>
      <w:r w:rsidRPr="00242BC7">
        <w:rPr>
          <w:sz w:val="22"/>
          <w:szCs w:val="22"/>
        </w:rPr>
        <w:t xml:space="preserve">Following the indicative test </w:t>
      </w:r>
      <w:r w:rsidR="00913D5F">
        <w:rPr>
          <w:sz w:val="22"/>
          <w:szCs w:val="22"/>
        </w:rPr>
        <w:t xml:space="preserve">plan and </w:t>
      </w:r>
      <w:r w:rsidRPr="00242BC7">
        <w:rPr>
          <w:sz w:val="22"/>
          <w:szCs w:val="22"/>
        </w:rPr>
        <w:t xml:space="preserve">allocation </w:t>
      </w:r>
      <w:r w:rsidR="00913D5F">
        <w:rPr>
          <w:sz w:val="22"/>
          <w:szCs w:val="22"/>
        </w:rPr>
        <w:t xml:space="preserve">of experiments </w:t>
      </w:r>
      <w:r w:rsidRPr="00242BC7">
        <w:rPr>
          <w:sz w:val="22"/>
          <w:szCs w:val="22"/>
        </w:rPr>
        <w:t xml:space="preserve">to the Listening Labs (LLs) </w:t>
      </w:r>
      <w:r w:rsidR="00913D5F">
        <w:rPr>
          <w:sz w:val="22"/>
          <w:szCs w:val="22"/>
        </w:rPr>
        <w:t>at</w:t>
      </w:r>
      <w:r w:rsidRPr="00242BC7">
        <w:rPr>
          <w:sz w:val="22"/>
          <w:szCs w:val="22"/>
        </w:rPr>
        <w:t xml:space="preserve"> SA4#122 in Athens</w:t>
      </w:r>
      <w:r w:rsidR="00DD0F22">
        <w:rPr>
          <w:sz w:val="22"/>
          <w:szCs w:val="22"/>
        </w:rPr>
        <w:t xml:space="preserve"> (IVAS-8a in </w:t>
      </w:r>
      <w:hyperlink r:id="rId9" w:history="1">
        <w:r w:rsidR="00DD0F22" w:rsidRPr="00913D5F">
          <w:rPr>
            <w:rStyle w:val="Hypertextovodkaz"/>
            <w:sz w:val="22"/>
            <w:szCs w:val="22"/>
          </w:rPr>
          <w:t>S4-230367</w:t>
        </w:r>
      </w:hyperlink>
      <w:r w:rsidR="00DD0F22">
        <w:rPr>
          <w:sz w:val="22"/>
          <w:szCs w:val="22"/>
        </w:rPr>
        <w:t>)</w:t>
      </w:r>
      <w:r w:rsidRPr="00242BC7">
        <w:rPr>
          <w:sz w:val="22"/>
          <w:szCs w:val="22"/>
        </w:rPr>
        <w:t>, t</w:t>
      </w:r>
      <w:r w:rsidR="00607AC2" w:rsidRPr="00242BC7">
        <w:rPr>
          <w:sz w:val="22"/>
          <w:szCs w:val="22"/>
        </w:rPr>
        <w:t>he 3GPP SA4 Audio SWG has requested listening test price</w:t>
      </w:r>
      <w:r w:rsidRPr="00242BC7">
        <w:rPr>
          <w:sz w:val="22"/>
          <w:szCs w:val="22"/>
        </w:rPr>
        <w:t xml:space="preserve"> quotes</w:t>
      </w:r>
      <w:r w:rsidR="00607AC2" w:rsidRPr="00242BC7">
        <w:rPr>
          <w:sz w:val="22"/>
          <w:szCs w:val="22"/>
        </w:rPr>
        <w:t xml:space="preserve"> from the</w:t>
      </w:r>
      <w:r w:rsidRPr="00242BC7">
        <w:rPr>
          <w:sz w:val="22"/>
          <w:szCs w:val="22"/>
        </w:rPr>
        <w:t xml:space="preserve"> LLs</w:t>
      </w:r>
      <w:r w:rsidR="00607AC2" w:rsidRPr="00242BC7">
        <w:rPr>
          <w:sz w:val="22"/>
          <w:szCs w:val="22"/>
        </w:rPr>
        <w:t xml:space="preserve"> for the IVAS Selection tests.</w:t>
      </w:r>
      <w:r w:rsidR="00DD0F22">
        <w:rPr>
          <w:sz w:val="22"/>
          <w:szCs w:val="22"/>
        </w:rPr>
        <w:t xml:space="preserve"> Indicative p</w:t>
      </w:r>
      <w:r w:rsidRPr="00242BC7">
        <w:rPr>
          <w:sz w:val="22"/>
          <w:szCs w:val="22"/>
        </w:rPr>
        <w:t xml:space="preserve">rices </w:t>
      </w:r>
      <w:r w:rsidR="00DD0F22" w:rsidRPr="00242BC7">
        <w:rPr>
          <w:sz w:val="22"/>
          <w:szCs w:val="22"/>
        </w:rPr>
        <w:t xml:space="preserve">per test </w:t>
      </w:r>
      <w:r w:rsidR="00DD0F22">
        <w:rPr>
          <w:sz w:val="22"/>
          <w:szCs w:val="22"/>
        </w:rPr>
        <w:t xml:space="preserve">type were discussed and unified across listening labs, as </w:t>
      </w:r>
      <w:r w:rsidRPr="00242BC7">
        <w:rPr>
          <w:sz w:val="22"/>
          <w:szCs w:val="22"/>
        </w:rPr>
        <w:t xml:space="preserve">shown in </w:t>
      </w:r>
      <w:r w:rsidR="007759D0" w:rsidRPr="00242BC7">
        <w:rPr>
          <w:sz w:val="22"/>
          <w:szCs w:val="22"/>
        </w:rPr>
        <w:fldChar w:fldCharType="begin"/>
      </w:r>
      <w:r w:rsidR="007759D0" w:rsidRPr="00242BC7">
        <w:rPr>
          <w:sz w:val="22"/>
          <w:szCs w:val="22"/>
        </w:rPr>
        <w:instrText xml:space="preserve"> REF _Ref129703116 \h </w:instrText>
      </w:r>
      <w:r w:rsidR="00242BC7" w:rsidRPr="00242BC7">
        <w:rPr>
          <w:sz w:val="22"/>
          <w:szCs w:val="22"/>
        </w:rPr>
        <w:instrText xml:space="preserve"> \* MERGEFORMAT </w:instrText>
      </w:r>
      <w:r w:rsidR="007759D0" w:rsidRPr="00242BC7">
        <w:rPr>
          <w:sz w:val="22"/>
          <w:szCs w:val="22"/>
        </w:rPr>
      </w:r>
      <w:r w:rsidR="007759D0" w:rsidRPr="00242BC7">
        <w:rPr>
          <w:sz w:val="22"/>
          <w:szCs w:val="22"/>
        </w:rPr>
        <w:fldChar w:fldCharType="separate"/>
      </w:r>
      <w:r w:rsidR="007759D0" w:rsidRPr="00242BC7">
        <w:rPr>
          <w:sz w:val="22"/>
          <w:szCs w:val="22"/>
        </w:rPr>
        <w:t>Table 1</w:t>
      </w:r>
      <w:r w:rsidR="007759D0" w:rsidRPr="00242BC7">
        <w:rPr>
          <w:sz w:val="22"/>
          <w:szCs w:val="22"/>
        </w:rPr>
        <w:fldChar w:fldCharType="end"/>
      </w:r>
      <w:r w:rsidRPr="00242BC7">
        <w:rPr>
          <w:sz w:val="22"/>
          <w:szCs w:val="22"/>
        </w:rPr>
        <w:t>:</w:t>
      </w:r>
    </w:p>
    <w:p w14:paraId="320301E1" w14:textId="386BD421" w:rsidR="00B752B8" w:rsidRDefault="00B752B8" w:rsidP="00607AC2">
      <w:pPr>
        <w:rPr>
          <w:sz w:val="24"/>
        </w:rPr>
      </w:pP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1686"/>
      </w:tblGrid>
      <w:tr w:rsidR="00F344B7" w:rsidRPr="00913D5F" w14:paraId="23DD96E9" w14:textId="77777777" w:rsidTr="00913D5F">
        <w:trPr>
          <w:trHeight w:val="285"/>
          <w:jc w:val="center"/>
        </w:trPr>
        <w:tc>
          <w:tcPr>
            <w:tcW w:w="4830" w:type="dxa"/>
            <w:shd w:val="clear" w:color="auto" w:fill="auto"/>
            <w:noWrap/>
            <w:vAlign w:val="center"/>
            <w:hideMark/>
          </w:tcPr>
          <w:p w14:paraId="1545F86C" w14:textId="77777777" w:rsidR="00F344B7" w:rsidRPr="00913D5F" w:rsidRDefault="00F344B7" w:rsidP="00DD0F22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Test type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85805A7" w14:textId="28DFE664" w:rsidR="00F344B7" w:rsidRPr="00913D5F" w:rsidRDefault="00F344B7" w:rsidP="00DD0F22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Price p</w:t>
            </w:r>
            <w:r w:rsidR="00D52D03"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e</w:t>
            </w: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r test</w:t>
            </w:r>
          </w:p>
        </w:tc>
      </w:tr>
      <w:tr w:rsidR="00F344B7" w:rsidRPr="00913D5F" w14:paraId="0F820B29" w14:textId="77777777" w:rsidTr="00913D5F">
        <w:trPr>
          <w:trHeight w:val="285"/>
          <w:jc w:val="center"/>
        </w:trPr>
        <w:tc>
          <w:tcPr>
            <w:tcW w:w="4830" w:type="dxa"/>
            <w:shd w:val="clear" w:color="auto" w:fill="auto"/>
            <w:noWrap/>
            <w:vAlign w:val="center"/>
            <w:hideMark/>
          </w:tcPr>
          <w:p w14:paraId="06F327D0" w14:textId="7E623294" w:rsidR="00F344B7" w:rsidRPr="00913D5F" w:rsidRDefault="00F344B7" w:rsidP="00DD0F22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P.800SUPPL</w:t>
            </w:r>
            <w:r w:rsidR="00242BC7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DCR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94B0EC2" w14:textId="30964D04" w:rsidR="00F344B7" w:rsidRPr="00913D5F" w:rsidRDefault="00F344B7" w:rsidP="00DD0F22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18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000 €</w:t>
            </w:r>
          </w:p>
        </w:tc>
      </w:tr>
      <w:tr w:rsidR="00F344B7" w:rsidRPr="00913D5F" w14:paraId="6F76871B" w14:textId="77777777" w:rsidTr="00913D5F">
        <w:trPr>
          <w:trHeight w:val="285"/>
          <w:jc w:val="center"/>
        </w:trPr>
        <w:tc>
          <w:tcPr>
            <w:tcW w:w="4830" w:type="dxa"/>
            <w:shd w:val="clear" w:color="auto" w:fill="auto"/>
            <w:noWrap/>
            <w:vAlign w:val="center"/>
            <w:hideMark/>
          </w:tcPr>
          <w:p w14:paraId="0AF2DFD7" w14:textId="11155F42" w:rsidR="00F344B7" w:rsidRPr="00913D5F" w:rsidRDefault="00F344B7" w:rsidP="00DD0F22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BS.1534 (MUSHRA) w</w:t>
            </w:r>
            <w:r w:rsidR="00D52D03" w:rsidRPr="00913D5F">
              <w:rPr>
                <w:rFonts w:ascii="Arial" w:hAnsi="Arial" w:cs="Arial"/>
                <w:color w:val="000000"/>
                <w:lang w:val="en-US" w:eastAsia="ja-JP"/>
              </w:rPr>
              <w:t>ith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headphone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281FA92" w14:textId="7BF4216B" w:rsidR="00F344B7" w:rsidRPr="00913D5F" w:rsidRDefault="00F344B7" w:rsidP="00DD0F22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10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000 €</w:t>
            </w:r>
          </w:p>
        </w:tc>
      </w:tr>
      <w:tr w:rsidR="00F344B7" w:rsidRPr="00913D5F" w14:paraId="4D0F8440" w14:textId="77777777" w:rsidTr="00913D5F">
        <w:trPr>
          <w:trHeight w:val="285"/>
          <w:jc w:val="center"/>
        </w:trPr>
        <w:tc>
          <w:tcPr>
            <w:tcW w:w="4830" w:type="dxa"/>
            <w:shd w:val="clear" w:color="auto" w:fill="auto"/>
            <w:noWrap/>
            <w:vAlign w:val="center"/>
            <w:hideMark/>
          </w:tcPr>
          <w:p w14:paraId="312A0F5F" w14:textId="70256DDB" w:rsidR="00F344B7" w:rsidRPr="00913D5F" w:rsidRDefault="00F344B7" w:rsidP="00DD0F22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BS.1534 (MUSHRA) w</w:t>
            </w:r>
            <w:r w:rsidR="00D52D03" w:rsidRPr="00913D5F">
              <w:rPr>
                <w:rFonts w:ascii="Arial" w:hAnsi="Arial" w:cs="Arial"/>
                <w:color w:val="000000"/>
                <w:lang w:val="en-US" w:eastAsia="ja-JP"/>
              </w:rPr>
              <w:t>ith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r w:rsidR="00DD0F22">
              <w:rPr>
                <w:rFonts w:ascii="Arial" w:hAnsi="Arial" w:cs="Arial"/>
                <w:color w:val="000000"/>
                <w:lang w:val="en-US" w:eastAsia="ja-JP"/>
              </w:rPr>
              <w:t>l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oudspeaker</w:t>
            </w:r>
            <w:r w:rsidR="00D52D03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s</w:t>
            </w:r>
            <w:r w:rsidR="00D52D03" w:rsidRPr="00913D5F">
              <w:rPr>
                <w:rFonts w:ascii="Arial" w:hAnsi="Arial" w:cs="Arial"/>
                <w:color w:val="000000"/>
                <w:lang w:val="en-US" w:eastAsia="ja-JP"/>
              </w:rPr>
              <w:t>etup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59C6D07" w14:textId="66F46297" w:rsidR="00F344B7" w:rsidRPr="00913D5F" w:rsidRDefault="00F344B7" w:rsidP="00DD0F22">
            <w:pPr>
              <w:keepNext/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13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000 €</w:t>
            </w:r>
          </w:p>
        </w:tc>
      </w:tr>
    </w:tbl>
    <w:p w14:paraId="1BB5C318" w14:textId="48773AC2" w:rsidR="00B752B8" w:rsidRPr="00D52D03" w:rsidRDefault="00F344B7" w:rsidP="00D52D03">
      <w:pPr>
        <w:pStyle w:val="Titulek"/>
        <w:jc w:val="center"/>
        <w:rPr>
          <w:rFonts w:ascii="Arial" w:hAnsi="Arial"/>
          <w:b/>
          <w:bCs/>
          <w:i w:val="0"/>
          <w:iCs w:val="0"/>
          <w:color w:val="auto"/>
          <w:sz w:val="20"/>
        </w:rPr>
      </w:pPr>
      <w:bookmarkStart w:id="1" w:name="_Ref129703116"/>
      <w:r w:rsidRPr="00D52D03">
        <w:rPr>
          <w:rFonts w:ascii="Arial" w:hAnsi="Arial"/>
          <w:b/>
          <w:bCs/>
          <w:i w:val="0"/>
          <w:iCs w:val="0"/>
          <w:color w:val="auto"/>
          <w:sz w:val="20"/>
        </w:rPr>
        <w:t xml:space="preserve">Table </w:t>
      </w:r>
      <w:r w:rsidRPr="00D52D03">
        <w:rPr>
          <w:rFonts w:ascii="Arial" w:hAnsi="Arial"/>
          <w:b/>
          <w:bCs/>
          <w:i w:val="0"/>
          <w:iCs w:val="0"/>
          <w:color w:val="auto"/>
          <w:sz w:val="20"/>
        </w:rPr>
        <w:fldChar w:fldCharType="begin"/>
      </w:r>
      <w:r w:rsidRPr="00D52D03">
        <w:rPr>
          <w:rFonts w:ascii="Arial" w:hAnsi="Arial"/>
          <w:b/>
          <w:bCs/>
          <w:i w:val="0"/>
          <w:iCs w:val="0"/>
          <w:color w:val="auto"/>
          <w:sz w:val="20"/>
        </w:rPr>
        <w:instrText xml:space="preserve"> SEQ Table \* ARABIC </w:instrText>
      </w:r>
      <w:r w:rsidRPr="00D52D03">
        <w:rPr>
          <w:rFonts w:ascii="Arial" w:hAnsi="Arial"/>
          <w:b/>
          <w:bCs/>
          <w:i w:val="0"/>
          <w:iCs w:val="0"/>
          <w:color w:val="auto"/>
          <w:sz w:val="20"/>
        </w:rPr>
        <w:fldChar w:fldCharType="separate"/>
      </w:r>
      <w:r w:rsidR="00051D0E" w:rsidRPr="00D52D03">
        <w:rPr>
          <w:rFonts w:ascii="Arial" w:hAnsi="Arial"/>
          <w:b/>
          <w:bCs/>
          <w:i w:val="0"/>
          <w:iCs w:val="0"/>
          <w:noProof/>
          <w:color w:val="auto"/>
          <w:sz w:val="20"/>
        </w:rPr>
        <w:t>1</w:t>
      </w:r>
      <w:r w:rsidRPr="00D52D03">
        <w:rPr>
          <w:rFonts w:ascii="Arial" w:hAnsi="Arial"/>
          <w:b/>
          <w:bCs/>
          <w:i w:val="0"/>
          <w:iCs w:val="0"/>
          <w:noProof/>
          <w:color w:val="auto"/>
          <w:sz w:val="20"/>
        </w:rPr>
        <w:fldChar w:fldCharType="end"/>
      </w:r>
      <w:bookmarkEnd w:id="1"/>
      <w:r w:rsidRPr="00D52D03">
        <w:rPr>
          <w:rFonts w:ascii="Arial" w:hAnsi="Arial"/>
          <w:b/>
          <w:bCs/>
          <w:i w:val="0"/>
          <w:iCs w:val="0"/>
          <w:color w:val="auto"/>
          <w:sz w:val="20"/>
        </w:rPr>
        <w:t xml:space="preserve"> – LL price quote p</w:t>
      </w:r>
      <w:r w:rsidR="00242BC7">
        <w:rPr>
          <w:rFonts w:ascii="Arial" w:hAnsi="Arial"/>
          <w:b/>
          <w:bCs/>
          <w:i w:val="0"/>
          <w:iCs w:val="0"/>
          <w:color w:val="auto"/>
          <w:sz w:val="20"/>
        </w:rPr>
        <w:t>e</w:t>
      </w:r>
      <w:r w:rsidRPr="00D52D03">
        <w:rPr>
          <w:rFonts w:ascii="Arial" w:hAnsi="Arial"/>
          <w:b/>
          <w:bCs/>
          <w:i w:val="0"/>
          <w:iCs w:val="0"/>
          <w:color w:val="auto"/>
          <w:sz w:val="20"/>
        </w:rPr>
        <w:t>r test</w:t>
      </w:r>
    </w:p>
    <w:p w14:paraId="3EE51E2C" w14:textId="527214CC" w:rsidR="00F344B7" w:rsidRPr="00242BC7" w:rsidRDefault="00F344B7" w:rsidP="00F344B7">
      <w:pPr>
        <w:rPr>
          <w:sz w:val="22"/>
          <w:szCs w:val="22"/>
        </w:rPr>
      </w:pPr>
      <w:r w:rsidRPr="00242BC7">
        <w:rPr>
          <w:sz w:val="22"/>
          <w:szCs w:val="22"/>
        </w:rPr>
        <w:t xml:space="preserve">The above prices are </w:t>
      </w:r>
      <w:r w:rsidR="00DD0F22">
        <w:rPr>
          <w:sz w:val="22"/>
          <w:szCs w:val="22"/>
        </w:rPr>
        <w:t>estimated</w:t>
      </w:r>
      <w:r w:rsidR="00DD0F22" w:rsidRPr="00242BC7">
        <w:rPr>
          <w:sz w:val="22"/>
          <w:szCs w:val="22"/>
        </w:rPr>
        <w:t xml:space="preserve"> </w:t>
      </w:r>
      <w:r w:rsidR="007759D0" w:rsidRPr="00242BC7">
        <w:rPr>
          <w:sz w:val="22"/>
          <w:szCs w:val="22"/>
        </w:rPr>
        <w:t>based on</w:t>
      </w:r>
      <w:r w:rsidR="00913D5F">
        <w:rPr>
          <w:sz w:val="22"/>
          <w:szCs w:val="22"/>
        </w:rPr>
        <w:t xml:space="preserve"> the latest version of the test plan</w:t>
      </w:r>
      <w:r w:rsidRPr="00242BC7">
        <w:rPr>
          <w:sz w:val="22"/>
          <w:szCs w:val="22"/>
        </w:rPr>
        <w:t xml:space="preserve"> </w:t>
      </w:r>
      <w:r w:rsidR="00913D5F">
        <w:rPr>
          <w:sz w:val="22"/>
          <w:szCs w:val="22"/>
        </w:rPr>
        <w:t xml:space="preserve">and </w:t>
      </w:r>
      <w:r w:rsidRPr="00242BC7">
        <w:rPr>
          <w:sz w:val="22"/>
          <w:szCs w:val="22"/>
        </w:rPr>
        <w:t>a minimum number of tests p</w:t>
      </w:r>
      <w:r w:rsidR="00242BC7" w:rsidRPr="00242BC7">
        <w:rPr>
          <w:sz w:val="22"/>
          <w:szCs w:val="22"/>
        </w:rPr>
        <w:t>e</w:t>
      </w:r>
      <w:r w:rsidRPr="00242BC7">
        <w:rPr>
          <w:sz w:val="22"/>
          <w:szCs w:val="22"/>
        </w:rPr>
        <w:t xml:space="preserve">r </w:t>
      </w:r>
      <w:r w:rsidR="00242BC7" w:rsidRPr="00242BC7">
        <w:rPr>
          <w:sz w:val="22"/>
          <w:szCs w:val="22"/>
        </w:rPr>
        <w:t>L</w:t>
      </w:r>
      <w:r w:rsidR="00224D36">
        <w:rPr>
          <w:sz w:val="22"/>
          <w:szCs w:val="22"/>
        </w:rPr>
        <w:t>L</w:t>
      </w:r>
      <w:r w:rsidR="00242BC7" w:rsidRPr="00242BC7">
        <w:rPr>
          <w:sz w:val="22"/>
          <w:szCs w:val="22"/>
        </w:rPr>
        <w:t>,</w:t>
      </w:r>
      <w:r w:rsidR="005E6B26" w:rsidRPr="00242BC7">
        <w:rPr>
          <w:sz w:val="22"/>
          <w:szCs w:val="22"/>
        </w:rPr>
        <w:t xml:space="preserve"> which is shown in </w:t>
      </w:r>
      <w:r w:rsidR="007759D0" w:rsidRPr="00242BC7">
        <w:rPr>
          <w:sz w:val="22"/>
          <w:szCs w:val="22"/>
        </w:rPr>
        <w:fldChar w:fldCharType="begin"/>
      </w:r>
      <w:r w:rsidR="007759D0" w:rsidRPr="00242BC7">
        <w:rPr>
          <w:sz w:val="22"/>
          <w:szCs w:val="22"/>
        </w:rPr>
        <w:instrText xml:space="preserve"> REF _Ref129703109 \h </w:instrText>
      </w:r>
      <w:r w:rsidR="00242BC7">
        <w:rPr>
          <w:sz w:val="22"/>
          <w:szCs w:val="22"/>
        </w:rPr>
        <w:instrText xml:space="preserve"> \* MERGEFORMAT </w:instrText>
      </w:r>
      <w:r w:rsidR="007759D0" w:rsidRPr="00242BC7">
        <w:rPr>
          <w:sz w:val="22"/>
          <w:szCs w:val="22"/>
        </w:rPr>
      </w:r>
      <w:r w:rsidR="007759D0" w:rsidRPr="00242BC7">
        <w:rPr>
          <w:sz w:val="22"/>
          <w:szCs w:val="22"/>
        </w:rPr>
        <w:fldChar w:fldCharType="separate"/>
      </w:r>
      <w:r w:rsidR="007759D0" w:rsidRPr="00242BC7">
        <w:rPr>
          <w:sz w:val="22"/>
          <w:szCs w:val="22"/>
        </w:rPr>
        <w:t xml:space="preserve">Table </w:t>
      </w:r>
      <w:r w:rsidR="007759D0" w:rsidRPr="00242BC7">
        <w:rPr>
          <w:noProof/>
          <w:sz w:val="22"/>
          <w:szCs w:val="22"/>
        </w:rPr>
        <w:t>2</w:t>
      </w:r>
      <w:r w:rsidR="007759D0" w:rsidRPr="00242BC7">
        <w:rPr>
          <w:sz w:val="22"/>
          <w:szCs w:val="22"/>
        </w:rPr>
        <w:fldChar w:fldCharType="end"/>
      </w:r>
      <w:r w:rsidR="007759D0" w:rsidRPr="00242BC7">
        <w:rPr>
          <w:sz w:val="22"/>
          <w:szCs w:val="22"/>
        </w:rPr>
        <w:t>:</w:t>
      </w:r>
    </w:p>
    <w:p w14:paraId="52080125" w14:textId="77777777" w:rsidR="007759D0" w:rsidRDefault="007759D0" w:rsidP="00F344B7">
      <w:pPr>
        <w:rPr>
          <w:sz w:val="24"/>
          <w:szCs w:val="24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339"/>
        <w:gridCol w:w="1595"/>
        <w:gridCol w:w="2053"/>
        <w:gridCol w:w="1673"/>
      </w:tblGrid>
      <w:tr w:rsidR="005E6B26" w:rsidRPr="00D52D03" w14:paraId="3739EE5D" w14:textId="77777777" w:rsidTr="00DD0F22">
        <w:trPr>
          <w:trHeight w:val="279"/>
          <w:jc w:val="center"/>
        </w:trPr>
        <w:tc>
          <w:tcPr>
            <w:tcW w:w="2405" w:type="dxa"/>
            <w:shd w:val="clear" w:color="auto" w:fill="auto"/>
            <w:noWrap/>
            <w:vAlign w:val="center"/>
            <w:hideMark/>
          </w:tcPr>
          <w:p w14:paraId="7BFFFECA" w14:textId="77777777" w:rsidR="005E6B26" w:rsidRPr="00913D5F" w:rsidRDefault="005E6B26" w:rsidP="00D52D03">
            <w:pPr>
              <w:jc w:val="center"/>
              <w:rPr>
                <w:b/>
                <w:bCs/>
                <w:lang w:val="en-US" w:eastAsia="ja-JP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26DE8B96" w14:textId="3AD0DA15" w:rsidR="005E6B26" w:rsidRPr="00913D5F" w:rsidRDefault="005E6B26" w:rsidP="00D52D03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FORCE</w:t>
            </w:r>
            <w:r w:rsid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br/>
            </w: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Technology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429DCB3D" w14:textId="52D9764F" w:rsidR="005E6B26" w:rsidRPr="00913D5F" w:rsidRDefault="005E6B26" w:rsidP="00D52D03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Mesaqin</w:t>
            </w:r>
            <w:r w:rsidR="009D3473"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.com</w:t>
            </w:r>
          </w:p>
        </w:tc>
        <w:tc>
          <w:tcPr>
            <w:tcW w:w="2053" w:type="dxa"/>
            <w:shd w:val="clear" w:color="auto" w:fill="auto"/>
            <w:noWrap/>
            <w:vAlign w:val="center"/>
            <w:hideMark/>
          </w:tcPr>
          <w:p w14:paraId="3A8AC385" w14:textId="5938B2AF" w:rsidR="005E6B26" w:rsidRPr="00913D5F" w:rsidRDefault="005E6B26" w:rsidP="00D52D03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H</w:t>
            </w:r>
            <w:r w:rsidR="00913D5F"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EAD</w:t>
            </w: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 xml:space="preserve"> </w:t>
            </w:r>
            <w:r w:rsidR="00242BC7"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a</w:t>
            </w: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coustics</w:t>
            </w:r>
            <w:r w:rsidR="00DD0F22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 xml:space="preserve"> </w:t>
            </w: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/</w:t>
            </w:r>
            <w:r w:rsidR="00DD0F22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br/>
            </w: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IKS</w:t>
            </w:r>
          </w:p>
        </w:tc>
        <w:tc>
          <w:tcPr>
            <w:tcW w:w="1673" w:type="dxa"/>
            <w:shd w:val="clear" w:color="auto" w:fill="auto"/>
            <w:noWrap/>
            <w:vAlign w:val="center"/>
            <w:hideMark/>
          </w:tcPr>
          <w:p w14:paraId="787B8F6B" w14:textId="77777777" w:rsidR="005E6B26" w:rsidRPr="00913D5F" w:rsidRDefault="005E6B26" w:rsidP="00D52D03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b/>
                <w:bCs/>
                <w:color w:val="000000"/>
                <w:lang w:val="en-US" w:eastAsia="ja-JP"/>
              </w:rPr>
              <w:t>MQ University</w:t>
            </w:r>
          </w:p>
        </w:tc>
      </w:tr>
      <w:tr w:rsidR="005E6B26" w:rsidRPr="005E6B26" w14:paraId="4B55B9D6" w14:textId="77777777" w:rsidTr="00DD0F22">
        <w:trPr>
          <w:trHeight w:val="279"/>
          <w:jc w:val="center"/>
        </w:trPr>
        <w:tc>
          <w:tcPr>
            <w:tcW w:w="2405" w:type="dxa"/>
            <w:shd w:val="clear" w:color="auto" w:fill="auto"/>
            <w:noWrap/>
            <w:vAlign w:val="center"/>
            <w:hideMark/>
          </w:tcPr>
          <w:p w14:paraId="447A2E3E" w14:textId="7337551E" w:rsidR="005E6B26" w:rsidRPr="00913D5F" w:rsidRDefault="005E6B26" w:rsidP="00242BC7">
            <w:pPr>
              <w:jc w:val="right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P.800SUPPL</w:t>
            </w:r>
            <w:r w:rsidR="00242BC7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DCR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1E4CCCCE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8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0359AADE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5</w:t>
            </w:r>
          </w:p>
        </w:tc>
        <w:tc>
          <w:tcPr>
            <w:tcW w:w="2053" w:type="dxa"/>
            <w:shd w:val="clear" w:color="auto" w:fill="auto"/>
            <w:noWrap/>
            <w:vAlign w:val="center"/>
            <w:hideMark/>
          </w:tcPr>
          <w:p w14:paraId="21FCCAAF" w14:textId="6F2BCD72" w:rsidR="005E6B26" w:rsidRPr="00913D5F" w:rsidRDefault="00242BC7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1</w:t>
            </w:r>
          </w:p>
        </w:tc>
        <w:tc>
          <w:tcPr>
            <w:tcW w:w="1673" w:type="dxa"/>
            <w:shd w:val="clear" w:color="auto" w:fill="auto"/>
            <w:noWrap/>
            <w:vAlign w:val="center"/>
            <w:hideMark/>
          </w:tcPr>
          <w:p w14:paraId="79F872B6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2</w:t>
            </w:r>
          </w:p>
        </w:tc>
      </w:tr>
      <w:tr w:rsidR="005E6B26" w:rsidRPr="005E6B26" w14:paraId="3925B9AF" w14:textId="77777777" w:rsidTr="00DD0F22">
        <w:trPr>
          <w:trHeight w:val="279"/>
          <w:jc w:val="center"/>
        </w:trPr>
        <w:tc>
          <w:tcPr>
            <w:tcW w:w="2405" w:type="dxa"/>
            <w:shd w:val="clear" w:color="auto" w:fill="auto"/>
            <w:noWrap/>
            <w:vAlign w:val="center"/>
            <w:hideMark/>
          </w:tcPr>
          <w:p w14:paraId="32C71B30" w14:textId="7CF60BB3" w:rsidR="005E6B26" w:rsidRPr="00913D5F" w:rsidRDefault="005E6B26" w:rsidP="00242BC7">
            <w:pPr>
              <w:jc w:val="right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BS.1534 (MUSHRA)</w:t>
            </w:r>
            <w:r w:rsidR="00913D5F">
              <w:rPr>
                <w:rFonts w:ascii="Arial" w:hAnsi="Arial" w:cs="Arial"/>
                <w:color w:val="000000"/>
                <w:lang w:val="en-US" w:eastAsia="ja-JP"/>
              </w:rPr>
              <w:br/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w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>ith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headphone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1B6ACF1D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3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6B985ABB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9</w:t>
            </w:r>
          </w:p>
        </w:tc>
        <w:tc>
          <w:tcPr>
            <w:tcW w:w="2053" w:type="dxa"/>
            <w:shd w:val="clear" w:color="auto" w:fill="auto"/>
            <w:noWrap/>
            <w:vAlign w:val="center"/>
            <w:hideMark/>
          </w:tcPr>
          <w:p w14:paraId="4EDDB7E9" w14:textId="062BCA24" w:rsidR="005E6B26" w:rsidRPr="00913D5F" w:rsidRDefault="00242BC7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3</w:t>
            </w:r>
          </w:p>
        </w:tc>
        <w:tc>
          <w:tcPr>
            <w:tcW w:w="1673" w:type="dxa"/>
            <w:shd w:val="clear" w:color="auto" w:fill="auto"/>
            <w:noWrap/>
            <w:vAlign w:val="center"/>
            <w:hideMark/>
          </w:tcPr>
          <w:p w14:paraId="2AE548C7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0</w:t>
            </w:r>
          </w:p>
        </w:tc>
      </w:tr>
      <w:tr w:rsidR="005E6B26" w:rsidRPr="005E6B26" w14:paraId="165FE158" w14:textId="77777777" w:rsidTr="00DD0F22">
        <w:trPr>
          <w:trHeight w:val="279"/>
          <w:jc w:val="center"/>
        </w:trPr>
        <w:tc>
          <w:tcPr>
            <w:tcW w:w="2405" w:type="dxa"/>
            <w:shd w:val="clear" w:color="auto" w:fill="auto"/>
            <w:noWrap/>
            <w:vAlign w:val="center"/>
            <w:hideMark/>
          </w:tcPr>
          <w:p w14:paraId="77513BAC" w14:textId="03C55FE2" w:rsidR="005E6B26" w:rsidRPr="00913D5F" w:rsidRDefault="005E6B26" w:rsidP="00242BC7">
            <w:pPr>
              <w:jc w:val="right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BS.1534 (MUSHRA)</w:t>
            </w:r>
            <w:r w:rsidR="00913D5F">
              <w:rPr>
                <w:rFonts w:ascii="Arial" w:hAnsi="Arial" w:cs="Arial"/>
                <w:color w:val="000000"/>
                <w:lang w:val="en-US" w:eastAsia="ja-JP"/>
              </w:rPr>
              <w:br/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w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>ith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loudspeaker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s</w:t>
            </w:r>
            <w:r w:rsidR="00913D5F" w:rsidRPr="00913D5F">
              <w:rPr>
                <w:rFonts w:ascii="Arial" w:hAnsi="Arial" w:cs="Arial"/>
                <w:color w:val="000000"/>
                <w:lang w:val="en-US" w:eastAsia="ja-JP"/>
              </w:rPr>
              <w:t>etup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026B322B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5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657058B0" w14:textId="77777777" w:rsidR="005E6B26" w:rsidRPr="00913D5F" w:rsidRDefault="005E6B26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0</w:t>
            </w:r>
          </w:p>
        </w:tc>
        <w:tc>
          <w:tcPr>
            <w:tcW w:w="2053" w:type="dxa"/>
            <w:shd w:val="clear" w:color="auto" w:fill="auto"/>
            <w:noWrap/>
            <w:vAlign w:val="center"/>
            <w:hideMark/>
          </w:tcPr>
          <w:p w14:paraId="22073334" w14:textId="45FC02BF" w:rsidR="005E6B26" w:rsidRPr="00913D5F" w:rsidRDefault="00242BC7" w:rsidP="00242BC7">
            <w:pPr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2</w:t>
            </w:r>
          </w:p>
        </w:tc>
        <w:tc>
          <w:tcPr>
            <w:tcW w:w="1673" w:type="dxa"/>
            <w:shd w:val="clear" w:color="auto" w:fill="auto"/>
            <w:noWrap/>
            <w:vAlign w:val="center"/>
            <w:hideMark/>
          </w:tcPr>
          <w:p w14:paraId="09442584" w14:textId="77777777" w:rsidR="005E6B26" w:rsidRPr="00913D5F" w:rsidRDefault="005E6B26" w:rsidP="00242BC7">
            <w:pPr>
              <w:keepNext/>
              <w:jc w:val="center"/>
              <w:rPr>
                <w:rFonts w:ascii="Arial" w:hAnsi="Arial" w:cs="Arial"/>
                <w:color w:val="000000"/>
                <w:lang w:val="en-US" w:eastAsia="ja-JP"/>
              </w:rPr>
            </w:pPr>
            <w:r w:rsidRPr="00913D5F">
              <w:rPr>
                <w:rFonts w:ascii="Arial" w:hAnsi="Arial" w:cs="Arial"/>
                <w:color w:val="000000"/>
                <w:lang w:val="en-US" w:eastAsia="ja-JP"/>
              </w:rPr>
              <w:t>0</w:t>
            </w:r>
          </w:p>
        </w:tc>
      </w:tr>
    </w:tbl>
    <w:p w14:paraId="5304C61D" w14:textId="70022237" w:rsidR="005E6B26" w:rsidRPr="00DD0F22" w:rsidRDefault="005E6B26" w:rsidP="00242BC7">
      <w:pPr>
        <w:jc w:val="center"/>
        <w:rPr>
          <w:rFonts w:ascii="Arial" w:hAnsi="Arial" w:cs="Arial"/>
          <w:b/>
          <w:bCs/>
        </w:rPr>
      </w:pPr>
      <w:bookmarkStart w:id="2" w:name="_Ref129703109"/>
      <w:r w:rsidRPr="00DD0F22">
        <w:rPr>
          <w:rFonts w:ascii="Arial" w:hAnsi="Arial" w:cs="Arial"/>
          <w:b/>
          <w:bCs/>
        </w:rPr>
        <w:t xml:space="preserve">Table </w:t>
      </w:r>
      <w:r w:rsidRPr="00DD0F22">
        <w:rPr>
          <w:rFonts w:ascii="Arial" w:hAnsi="Arial" w:cs="Arial"/>
          <w:b/>
          <w:bCs/>
        </w:rPr>
        <w:fldChar w:fldCharType="begin"/>
      </w:r>
      <w:r w:rsidRPr="00DD0F22">
        <w:rPr>
          <w:rFonts w:ascii="Arial" w:hAnsi="Arial" w:cs="Arial"/>
          <w:b/>
          <w:bCs/>
        </w:rPr>
        <w:instrText xml:space="preserve"> SEQ Table \* ARABIC </w:instrText>
      </w:r>
      <w:r w:rsidRPr="00DD0F22">
        <w:rPr>
          <w:rFonts w:ascii="Arial" w:hAnsi="Arial" w:cs="Arial"/>
          <w:b/>
          <w:bCs/>
        </w:rPr>
        <w:fldChar w:fldCharType="separate"/>
      </w:r>
      <w:r w:rsidR="00051D0E" w:rsidRPr="00DD0F22">
        <w:rPr>
          <w:rFonts w:ascii="Arial" w:hAnsi="Arial" w:cs="Arial"/>
          <w:b/>
          <w:bCs/>
        </w:rPr>
        <w:t>2</w:t>
      </w:r>
      <w:r w:rsidRPr="00DD0F22">
        <w:rPr>
          <w:rFonts w:ascii="Arial" w:hAnsi="Arial" w:cs="Arial"/>
          <w:b/>
          <w:bCs/>
        </w:rPr>
        <w:fldChar w:fldCharType="end"/>
      </w:r>
      <w:bookmarkEnd w:id="2"/>
      <w:r w:rsidR="007759D0" w:rsidRPr="00DD0F22">
        <w:rPr>
          <w:rFonts w:ascii="Arial" w:hAnsi="Arial" w:cs="Arial"/>
          <w:b/>
          <w:bCs/>
        </w:rPr>
        <w:t xml:space="preserve"> –</w:t>
      </w:r>
      <w:r w:rsidRPr="00DD0F22">
        <w:rPr>
          <w:rFonts w:ascii="Arial" w:hAnsi="Arial" w:cs="Arial"/>
          <w:b/>
          <w:bCs/>
        </w:rPr>
        <w:t xml:space="preserve"> Minimum</w:t>
      </w:r>
      <w:r w:rsidR="007759D0" w:rsidRPr="00DD0F22">
        <w:rPr>
          <w:rFonts w:ascii="Arial" w:hAnsi="Arial" w:cs="Arial"/>
          <w:b/>
          <w:bCs/>
        </w:rPr>
        <w:t xml:space="preserve"> </w:t>
      </w:r>
      <w:r w:rsidRPr="00DD0F22">
        <w:rPr>
          <w:rFonts w:ascii="Arial" w:hAnsi="Arial" w:cs="Arial"/>
          <w:b/>
          <w:bCs/>
        </w:rPr>
        <w:t>test amount p</w:t>
      </w:r>
      <w:r w:rsidR="00913D5F" w:rsidRPr="00DD0F22">
        <w:rPr>
          <w:rFonts w:ascii="Arial" w:hAnsi="Arial" w:cs="Arial"/>
          <w:b/>
          <w:bCs/>
        </w:rPr>
        <w:t>e</w:t>
      </w:r>
      <w:r w:rsidRPr="00DD0F22">
        <w:rPr>
          <w:rFonts w:ascii="Arial" w:hAnsi="Arial" w:cs="Arial"/>
          <w:b/>
          <w:bCs/>
        </w:rPr>
        <w:t>r lab</w:t>
      </w:r>
    </w:p>
    <w:p w14:paraId="64D79F89" w14:textId="77777777" w:rsidR="00913D5F" w:rsidRDefault="00913D5F" w:rsidP="005E6B26">
      <w:pPr>
        <w:pStyle w:val="Titulek"/>
      </w:pPr>
    </w:p>
    <w:p w14:paraId="0C23E157" w14:textId="27011555" w:rsidR="00607AC2" w:rsidRPr="00913D5F" w:rsidRDefault="00200CEC" w:rsidP="00913D5F">
      <w:pPr>
        <w:rPr>
          <w:sz w:val="22"/>
          <w:szCs w:val="22"/>
        </w:rPr>
      </w:pPr>
      <w:r w:rsidRPr="00913D5F">
        <w:rPr>
          <w:sz w:val="22"/>
          <w:szCs w:val="22"/>
        </w:rPr>
        <w:t xml:space="preserve">Formal quotations will be generated by each </w:t>
      </w:r>
      <w:r w:rsidR="00224D36">
        <w:rPr>
          <w:sz w:val="22"/>
          <w:szCs w:val="22"/>
        </w:rPr>
        <w:t>LL</w:t>
      </w:r>
      <w:r w:rsidRPr="00913D5F">
        <w:rPr>
          <w:sz w:val="22"/>
          <w:szCs w:val="22"/>
        </w:rPr>
        <w:t xml:space="preserve"> once </w:t>
      </w:r>
      <w:r w:rsidR="00B52642" w:rsidRPr="00913D5F">
        <w:rPr>
          <w:sz w:val="22"/>
          <w:szCs w:val="22"/>
        </w:rPr>
        <w:t xml:space="preserve">the </w:t>
      </w:r>
      <w:r w:rsidR="009D3473" w:rsidRPr="00913D5F">
        <w:rPr>
          <w:sz w:val="22"/>
          <w:szCs w:val="22"/>
        </w:rPr>
        <w:t xml:space="preserve">test </w:t>
      </w:r>
      <w:r w:rsidR="00B52642" w:rsidRPr="00913D5F">
        <w:rPr>
          <w:sz w:val="22"/>
          <w:szCs w:val="22"/>
        </w:rPr>
        <w:t>assignment is finalize</w:t>
      </w:r>
      <w:r w:rsidR="00242BC7" w:rsidRPr="00913D5F">
        <w:rPr>
          <w:sz w:val="22"/>
          <w:szCs w:val="22"/>
        </w:rPr>
        <w:t>d</w:t>
      </w:r>
      <w:r w:rsidR="00B52642" w:rsidRPr="00913D5F">
        <w:rPr>
          <w:sz w:val="22"/>
          <w:szCs w:val="22"/>
        </w:rPr>
        <w:t xml:space="preserve"> and </w:t>
      </w:r>
      <w:r w:rsidR="00242BC7" w:rsidRPr="00913D5F">
        <w:rPr>
          <w:sz w:val="22"/>
          <w:szCs w:val="22"/>
        </w:rPr>
        <w:t xml:space="preserve">approved </w:t>
      </w:r>
      <w:r w:rsidRPr="00913D5F">
        <w:rPr>
          <w:sz w:val="22"/>
          <w:szCs w:val="22"/>
        </w:rPr>
        <w:t>by 3GPP</w:t>
      </w:r>
      <w:r w:rsidR="009D3473" w:rsidRPr="00913D5F">
        <w:rPr>
          <w:sz w:val="22"/>
          <w:szCs w:val="22"/>
        </w:rPr>
        <w:t xml:space="preserve"> SA4</w:t>
      </w:r>
      <w:r w:rsidRPr="00913D5F">
        <w:rPr>
          <w:sz w:val="22"/>
          <w:szCs w:val="22"/>
        </w:rPr>
        <w:t>.</w:t>
      </w:r>
    </w:p>
    <w:sectPr w:rsidR="00607AC2" w:rsidRPr="00913D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B8839" w16cex:dateUtc="2023-03-14T22:56:00Z"/>
  <w16cex:commentExtensible w16cex:durableId="27BB8D98" w16cex:dateUtc="2023-03-14T23:1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5A1E" w14:textId="77777777" w:rsidR="00563E52" w:rsidRDefault="00563E52">
      <w:r>
        <w:separator/>
      </w:r>
    </w:p>
  </w:endnote>
  <w:endnote w:type="continuationSeparator" w:id="0">
    <w:p w14:paraId="72A67364" w14:textId="77777777" w:rsidR="00563E52" w:rsidRDefault="0056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A8CB" w14:textId="77777777" w:rsidR="008B7520" w:rsidRDefault="008B75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DD2D3" w14:textId="77777777" w:rsidR="00D13983" w:rsidRPr="00D13983" w:rsidRDefault="00D13983">
    <w:pPr>
      <w:pStyle w:val="Zpa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9C420" w14:textId="09B207B4" w:rsidR="00B752B8" w:rsidRPr="00B752B8" w:rsidRDefault="00B752B8">
    <w:pPr>
      <w:pStyle w:val="Zpa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095CE" w14:textId="77777777" w:rsidR="00563E52" w:rsidRDefault="00563E52">
      <w:r>
        <w:separator/>
      </w:r>
    </w:p>
  </w:footnote>
  <w:footnote w:type="continuationSeparator" w:id="0">
    <w:p w14:paraId="1A9F013F" w14:textId="77777777" w:rsidR="00563E52" w:rsidRDefault="0056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B1EFC" w14:textId="77777777" w:rsidR="008B7520" w:rsidRDefault="008B752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FFD66" w14:textId="77777777" w:rsidR="008B7520" w:rsidRDefault="008B752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52A44" w14:textId="77777777" w:rsidR="008B7520" w:rsidRDefault="008B75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yMLYwMzQxNjC1NDBW0lEKTi0uzszPAykwrQUAoUQPXywAAAA="/>
  </w:docVars>
  <w:rsids>
    <w:rsidRoot w:val="00660354"/>
    <w:rsid w:val="0001570A"/>
    <w:rsid w:val="0002191A"/>
    <w:rsid w:val="00030CD4"/>
    <w:rsid w:val="00046686"/>
    <w:rsid w:val="00046FDD"/>
    <w:rsid w:val="00050925"/>
    <w:rsid w:val="00051D0E"/>
    <w:rsid w:val="00054884"/>
    <w:rsid w:val="00057E1E"/>
    <w:rsid w:val="00072A7C"/>
    <w:rsid w:val="000775E7"/>
    <w:rsid w:val="0007775C"/>
    <w:rsid w:val="00083243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0CEC"/>
    <w:rsid w:val="002070CB"/>
    <w:rsid w:val="00224D36"/>
    <w:rsid w:val="002336BF"/>
    <w:rsid w:val="00235F9B"/>
    <w:rsid w:val="00236BBA"/>
    <w:rsid w:val="00236D1F"/>
    <w:rsid w:val="002407FF"/>
    <w:rsid w:val="00242BC7"/>
    <w:rsid w:val="00250F58"/>
    <w:rsid w:val="002541D3"/>
    <w:rsid w:val="00256429"/>
    <w:rsid w:val="0026253E"/>
    <w:rsid w:val="00272D61"/>
    <w:rsid w:val="002919B7"/>
    <w:rsid w:val="00295D61"/>
    <w:rsid w:val="002A1B2C"/>
    <w:rsid w:val="002B074C"/>
    <w:rsid w:val="002B2FE7"/>
    <w:rsid w:val="002B34EA"/>
    <w:rsid w:val="002B5361"/>
    <w:rsid w:val="002C1BA4"/>
    <w:rsid w:val="002C47B8"/>
    <w:rsid w:val="002E2D07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371D"/>
    <w:rsid w:val="004726C5"/>
    <w:rsid w:val="00477EBC"/>
    <w:rsid w:val="004A0A73"/>
    <w:rsid w:val="004A6244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63E52"/>
    <w:rsid w:val="00577727"/>
    <w:rsid w:val="005777AF"/>
    <w:rsid w:val="00582860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6B26"/>
    <w:rsid w:val="005E7235"/>
    <w:rsid w:val="005F041C"/>
    <w:rsid w:val="005F4B34"/>
    <w:rsid w:val="00607AC2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759D0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1790"/>
    <w:rsid w:val="007F6574"/>
    <w:rsid w:val="00850CD4"/>
    <w:rsid w:val="00854A49"/>
    <w:rsid w:val="008A06BE"/>
    <w:rsid w:val="008A56FD"/>
    <w:rsid w:val="008B7520"/>
    <w:rsid w:val="008D3DA6"/>
    <w:rsid w:val="008F7444"/>
    <w:rsid w:val="0091399A"/>
    <w:rsid w:val="00913D5F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3473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84713"/>
    <w:rsid w:val="00A906A4"/>
    <w:rsid w:val="00AA574E"/>
    <w:rsid w:val="00AD324E"/>
    <w:rsid w:val="00AD5B51"/>
    <w:rsid w:val="00AD7B78"/>
    <w:rsid w:val="00AF4118"/>
    <w:rsid w:val="00B3526C"/>
    <w:rsid w:val="00B47534"/>
    <w:rsid w:val="00B52642"/>
    <w:rsid w:val="00B579E4"/>
    <w:rsid w:val="00B752B8"/>
    <w:rsid w:val="00B84B54"/>
    <w:rsid w:val="00B92C7D"/>
    <w:rsid w:val="00B93BB2"/>
    <w:rsid w:val="00B9697B"/>
    <w:rsid w:val="00BA46C7"/>
    <w:rsid w:val="00BA4DA4"/>
    <w:rsid w:val="00BB7B45"/>
    <w:rsid w:val="00BC01BE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3983"/>
    <w:rsid w:val="00D145EC"/>
    <w:rsid w:val="00D43C0B"/>
    <w:rsid w:val="00D44A74"/>
    <w:rsid w:val="00D52D03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0F22"/>
    <w:rsid w:val="00DD3B71"/>
    <w:rsid w:val="00DD40D2"/>
    <w:rsid w:val="00DE5BBF"/>
    <w:rsid w:val="00DF653B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092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44B7"/>
    <w:rsid w:val="00F378BE"/>
    <w:rsid w:val="00F43120"/>
    <w:rsid w:val="00F71237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Nadpis2">
    <w:name w:val="heading 2"/>
    <w:basedOn w:val="Normln"/>
    <w:next w:val="Normln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153"/>
        <w:tab w:val="right" w:pos="8306"/>
      </w:tabs>
    </w:pPr>
  </w:style>
  <w:style w:type="paragraph" w:styleId="Zpat">
    <w:name w:val="footer"/>
    <w:basedOn w:val="Normln"/>
    <w:pPr>
      <w:tabs>
        <w:tab w:val="center" w:pos="4153"/>
        <w:tab w:val="right" w:pos="8306"/>
      </w:tabs>
    </w:pPr>
  </w:style>
  <w:style w:type="paragraph" w:styleId="Textkomente">
    <w:name w:val="annotation text"/>
    <w:basedOn w:val="Normln"/>
    <w:link w:val="Textkomente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lostrnky">
    <w:name w:val="page number"/>
    <w:basedOn w:val="Standardnpsmoodstavce"/>
  </w:style>
  <w:style w:type="paragraph" w:customStyle="1" w:styleId="B1">
    <w:name w:val="B1"/>
    <w:basedOn w:val="Norml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ln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Rejstk1">
    <w:name w:val="index 1"/>
    <w:basedOn w:val="Normln"/>
    <w:semiHidden/>
    <w:rsid w:val="00313F3E"/>
    <w:pPr>
      <w:keepLines/>
    </w:pPr>
  </w:style>
  <w:style w:type="character" w:customStyle="1" w:styleId="ZhlavChar">
    <w:name w:val="Záhlaví Char"/>
    <w:link w:val="Zhlav"/>
    <w:rsid w:val="0001570A"/>
    <w:rPr>
      <w:lang w:eastAsia="en-US"/>
    </w:rPr>
  </w:style>
  <w:style w:type="paragraph" w:styleId="Titulek">
    <w:name w:val="caption"/>
    <w:basedOn w:val="Normln"/>
    <w:next w:val="Normln"/>
    <w:unhideWhenUsed/>
    <w:qFormat/>
    <w:rsid w:val="00F344B7"/>
    <w:pPr>
      <w:spacing w:after="200"/>
    </w:pPr>
    <w:rPr>
      <w:i/>
      <w:iCs/>
      <w:color w:val="44546A" w:themeColor="text2"/>
      <w:sz w:val="18"/>
      <w:szCs w:val="18"/>
    </w:rPr>
  </w:style>
  <w:style w:type="paragraph" w:styleId="Revize">
    <w:name w:val="Revision"/>
    <w:hidden/>
    <w:uiPriority w:val="99"/>
    <w:semiHidden/>
    <w:rsid w:val="00D52D03"/>
    <w:rPr>
      <w:lang w:eastAsia="en-US"/>
    </w:rPr>
  </w:style>
  <w:style w:type="character" w:styleId="Odkaznakoment">
    <w:name w:val="annotation reference"/>
    <w:basedOn w:val="Standardnpsmoodstavce"/>
    <w:rsid w:val="00242BC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242B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242BC7"/>
    <w:rPr>
      <w:rFonts w:ascii="Arial" w:hAnsi="Arial"/>
      <w:lang w:eastAsia="en-US"/>
    </w:rPr>
  </w:style>
  <w:style w:type="character" w:customStyle="1" w:styleId="PedmtkomenteChar">
    <w:name w:val="Předmět komentáře Char"/>
    <w:basedOn w:val="TextkomenteChar"/>
    <w:link w:val="Pedmtkomente"/>
    <w:rsid w:val="00242BC7"/>
    <w:rPr>
      <w:rFonts w:ascii="Arial" w:hAnsi="Arial"/>
      <w:b/>
      <w:bCs/>
      <w:lang w:eastAsia="en-US"/>
    </w:rPr>
  </w:style>
  <w:style w:type="character" w:styleId="Hypertextovodkaz">
    <w:name w:val="Hyperlink"/>
    <w:basedOn w:val="Standardnpsmoodstavce"/>
    <w:rsid w:val="00913D5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13D5F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semiHidden/>
    <w:unhideWhenUsed/>
    <w:rsid w:val="002E2D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2E2D0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22_Athens/Docs/S4-230367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8E00B-F390-4FB6-8837-B04E7F9F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1278</Characters>
  <Application>Microsoft Office Word</Application>
  <DocSecurity>0</DocSecurity>
  <Lines>10</Lines>
  <Paragraphs>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Holub, Jan</cp:lastModifiedBy>
  <cp:revision>2</cp:revision>
  <cp:lastPrinted>2001-04-23T09:30:00Z</cp:lastPrinted>
  <dcterms:created xsi:type="dcterms:W3CDTF">2023-03-16T08:29:00Z</dcterms:created>
  <dcterms:modified xsi:type="dcterms:W3CDTF">2023-03-16T08:29:00Z</dcterms:modified>
</cp:coreProperties>
</file>