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4E11" w14:textId="00DD10AE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311CF5" w:rsidRPr="002025A7">
        <w:rPr>
          <w:b/>
          <w:sz w:val="24"/>
          <w:lang w:val="en-US"/>
        </w:rPr>
        <w:t>VoiceAge Corporation</w:t>
      </w:r>
      <w:r w:rsidR="00DD5955">
        <w:rPr>
          <w:b/>
          <w:sz w:val="24"/>
          <w:lang w:val="en-US"/>
        </w:rPr>
        <w:t xml:space="preserve">, </w:t>
      </w:r>
      <w:r w:rsidR="002B596C">
        <w:rPr>
          <w:b/>
          <w:sz w:val="24"/>
          <w:lang w:val="en-US"/>
        </w:rPr>
        <w:t>Dolby Laboratories, Inc.</w:t>
      </w:r>
    </w:p>
    <w:p w14:paraId="5E969D5E" w14:textId="59504F85" w:rsidR="00CA5698" w:rsidRPr="007D19E8" w:rsidRDefault="00CA5698" w:rsidP="006D591B">
      <w:pPr>
        <w:tabs>
          <w:tab w:val="left" w:pos="1843"/>
        </w:tabs>
        <w:spacing w:before="120"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4C60B4" w:rsidRPr="004C60B4">
        <w:rPr>
          <w:rFonts w:cs="Arial"/>
          <w:b/>
          <w:sz w:val="24"/>
          <w:szCs w:val="24"/>
          <w:lang w:val="en-US" w:eastAsia="ja-JP"/>
        </w:rPr>
        <w:t>High</w:t>
      </w:r>
      <w:r w:rsidR="004C60B4">
        <w:rPr>
          <w:rFonts w:cs="Arial"/>
          <w:b/>
          <w:sz w:val="24"/>
          <w:szCs w:val="24"/>
          <w:lang w:val="en-US" w:eastAsia="ja-JP"/>
        </w:rPr>
        <w:t>-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Level</w:t>
      </w:r>
      <w:r w:rsidR="004C60B4">
        <w:rPr>
          <w:rFonts w:cs="Arial"/>
          <w:b/>
          <w:sz w:val="24"/>
          <w:szCs w:val="24"/>
          <w:lang w:val="en-US" w:eastAsia="ja-JP"/>
        </w:rPr>
        <w:t xml:space="preserve"> O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rganization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of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IVAS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Selection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Test</w:t>
      </w:r>
    </w:p>
    <w:p w14:paraId="53200C05" w14:textId="19C0A924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1A26CE">
        <w:rPr>
          <w:rFonts w:cs="Arial"/>
          <w:b/>
          <w:sz w:val="24"/>
          <w:szCs w:val="24"/>
          <w:lang w:val="en-US" w:eastAsia="ja-JP"/>
        </w:rPr>
        <w:t>Discussion</w:t>
      </w:r>
      <w:r w:rsidR="006A5C2F">
        <w:rPr>
          <w:rFonts w:cs="Arial"/>
          <w:b/>
          <w:sz w:val="24"/>
          <w:szCs w:val="24"/>
          <w:lang w:val="en-US" w:eastAsia="ja-JP"/>
        </w:rPr>
        <w:t xml:space="preserve"> and Agreement</w:t>
      </w:r>
    </w:p>
    <w:p w14:paraId="0F79F2BD" w14:textId="196324F9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330FDC">
        <w:rPr>
          <w:rFonts w:cs="Arial"/>
          <w:b/>
          <w:sz w:val="24"/>
          <w:szCs w:val="24"/>
          <w:lang w:val="en-US" w:eastAsia="ja-JP"/>
        </w:rPr>
        <w:t>4</w:t>
      </w:r>
      <w:r w:rsidR="009934EC">
        <w:rPr>
          <w:rFonts w:cs="Arial"/>
          <w:b/>
          <w:sz w:val="24"/>
          <w:szCs w:val="24"/>
          <w:lang w:val="en-US" w:eastAsia="ja-JP"/>
        </w:rPr>
        <w:t>.</w:t>
      </w:r>
      <w:r w:rsidR="00330FDC">
        <w:rPr>
          <w:rFonts w:cs="Arial"/>
          <w:b/>
          <w:sz w:val="24"/>
          <w:szCs w:val="24"/>
          <w:lang w:val="en-US" w:eastAsia="ja-JP"/>
        </w:rPr>
        <w:t>3</w:t>
      </w:r>
    </w:p>
    <w:p w14:paraId="5461E4BF" w14:textId="77777777" w:rsidR="00D35AE4" w:rsidRPr="00F53EC8" w:rsidRDefault="00D35AE4" w:rsidP="00190C7D">
      <w:pPr>
        <w:spacing w:after="0"/>
        <w:rPr>
          <w:szCs w:val="24"/>
        </w:rPr>
      </w:pPr>
    </w:p>
    <w:p w14:paraId="44B95E26" w14:textId="77777777" w:rsidR="0050035E" w:rsidRPr="0054750A" w:rsidRDefault="0050035E" w:rsidP="00105B07">
      <w:pPr>
        <w:pStyle w:val="Heading1"/>
        <w:rPr>
          <w:lang w:val="en-CA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Start w:id="8" w:name="_Toc197311359"/>
      <w:bookmarkStart w:id="9" w:name="_Toc234919357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54750A">
        <w:rPr>
          <w:lang w:val="en-CA"/>
        </w:rPr>
        <w:t>Introduction</w:t>
      </w:r>
    </w:p>
    <w:p w14:paraId="41490794" w14:textId="14090AC5" w:rsidR="005A0052" w:rsidRPr="0054750A" w:rsidRDefault="00743F8B" w:rsidP="00462557">
      <w:pPr>
        <w:rPr>
          <w:lang w:val="en-CA"/>
        </w:rPr>
      </w:pPr>
      <w:r w:rsidRPr="0054750A">
        <w:rPr>
          <w:lang w:val="en-CA"/>
        </w:rPr>
        <w:t>The total amount</w:t>
      </w:r>
      <w:r w:rsidR="00F9016C" w:rsidRPr="0054750A">
        <w:rPr>
          <w:lang w:val="en-CA"/>
        </w:rPr>
        <w:t xml:space="preserve"> of money</w:t>
      </w:r>
      <w:r w:rsidRPr="0054750A">
        <w:rPr>
          <w:lang w:val="en-CA"/>
        </w:rPr>
        <w:t xml:space="preserve"> foreseen to </w:t>
      </w:r>
      <w:r w:rsidR="00735B97" w:rsidRPr="0054750A">
        <w:rPr>
          <w:lang w:val="en-CA"/>
        </w:rPr>
        <w:t xml:space="preserve">execute </w:t>
      </w:r>
      <w:r w:rsidRPr="0054750A">
        <w:rPr>
          <w:lang w:val="en-CA"/>
        </w:rPr>
        <w:t xml:space="preserve">the IVAS Selection and Characterization test </w:t>
      </w:r>
      <w:r w:rsidR="003E0FD6" w:rsidRPr="0054750A">
        <w:rPr>
          <w:lang w:val="en-CA"/>
        </w:rPr>
        <w:fldChar w:fldCharType="begin"/>
      </w:r>
      <w:r w:rsidR="003E0FD6" w:rsidRPr="0054750A">
        <w:rPr>
          <w:lang w:val="en-CA"/>
        </w:rPr>
        <w:instrText xml:space="preserve"> REF _Ref99462013 \r \h </w:instrText>
      </w:r>
      <w:r w:rsidR="003E0FD6" w:rsidRPr="0054750A">
        <w:rPr>
          <w:lang w:val="en-CA"/>
        </w:rPr>
      </w:r>
      <w:r w:rsidR="003E0FD6" w:rsidRPr="0054750A">
        <w:rPr>
          <w:lang w:val="en-CA"/>
        </w:rPr>
        <w:fldChar w:fldCharType="separate"/>
      </w:r>
      <w:r w:rsidR="003E0FD6" w:rsidRPr="0054750A">
        <w:rPr>
          <w:lang w:val="en-CA"/>
        </w:rPr>
        <w:t>[1]</w:t>
      </w:r>
      <w:r w:rsidR="003E0FD6" w:rsidRPr="0054750A">
        <w:rPr>
          <w:lang w:val="en-CA"/>
        </w:rPr>
        <w:fldChar w:fldCharType="end"/>
      </w:r>
      <w:r w:rsidR="003E0FD6" w:rsidRPr="0054750A">
        <w:rPr>
          <w:lang w:val="en-CA"/>
        </w:rPr>
        <w:t xml:space="preserve"> </w:t>
      </w:r>
      <w:r w:rsidRPr="0054750A">
        <w:rPr>
          <w:lang w:val="en-CA"/>
        </w:rPr>
        <w:t>is about the</w:t>
      </w:r>
      <w:r w:rsidR="00735B97" w:rsidRPr="0054750A">
        <w:rPr>
          <w:lang w:val="en-CA"/>
        </w:rPr>
        <w:t xml:space="preserve"> same as the amount used for EVS Selection and Characterization.</w:t>
      </w:r>
      <w:r w:rsidR="009B0A42" w:rsidRPr="0054750A">
        <w:rPr>
          <w:lang w:val="en-CA"/>
        </w:rPr>
        <w:t xml:space="preserve"> </w:t>
      </w:r>
      <w:r w:rsidR="00D72A48" w:rsidRPr="0054750A">
        <w:rPr>
          <w:lang w:val="en-CA"/>
        </w:rPr>
        <w:t xml:space="preserve">While the number of different bitrates </w:t>
      </w:r>
      <w:r w:rsidR="00AA14D7" w:rsidRPr="0054750A">
        <w:rPr>
          <w:lang w:val="en-CA"/>
        </w:rPr>
        <w:t xml:space="preserve">currently assumed for IVAS (14 different bitrates) </w:t>
      </w:r>
      <w:r w:rsidR="00095674" w:rsidRPr="0054750A">
        <w:rPr>
          <w:lang w:val="en-CA"/>
        </w:rPr>
        <w:fldChar w:fldCharType="begin"/>
      </w:r>
      <w:r w:rsidR="00095674" w:rsidRPr="0054750A">
        <w:rPr>
          <w:lang w:val="en-CA"/>
        </w:rPr>
        <w:instrText xml:space="preserve"> REF _Ref93511442 \r \h </w:instrText>
      </w:r>
      <w:r w:rsidR="00095674" w:rsidRPr="0054750A">
        <w:rPr>
          <w:lang w:val="en-CA"/>
        </w:rPr>
      </w:r>
      <w:r w:rsidR="00095674" w:rsidRPr="0054750A">
        <w:rPr>
          <w:lang w:val="en-CA"/>
        </w:rPr>
        <w:fldChar w:fldCharType="separate"/>
      </w:r>
      <w:r w:rsidR="00095674" w:rsidRPr="0054750A">
        <w:rPr>
          <w:lang w:val="en-CA"/>
        </w:rPr>
        <w:t>[2]</w:t>
      </w:r>
      <w:r w:rsidR="00095674" w:rsidRPr="0054750A">
        <w:rPr>
          <w:lang w:val="en-CA"/>
        </w:rPr>
        <w:fldChar w:fldCharType="end"/>
      </w:r>
      <w:r w:rsidR="00095674" w:rsidRPr="0054750A">
        <w:rPr>
          <w:lang w:val="en-CA"/>
        </w:rPr>
        <w:t xml:space="preserve"> </w:t>
      </w:r>
      <w:r w:rsidR="00AA14D7" w:rsidRPr="0054750A">
        <w:rPr>
          <w:lang w:val="en-CA"/>
        </w:rPr>
        <w:t xml:space="preserve">is similar to the total number of </w:t>
      </w:r>
      <w:r w:rsidR="00C966C6" w:rsidRPr="0054750A">
        <w:rPr>
          <w:lang w:val="en-CA"/>
        </w:rPr>
        <w:t xml:space="preserve">EVS </w:t>
      </w:r>
      <w:r w:rsidR="00AA14D7" w:rsidRPr="0054750A">
        <w:rPr>
          <w:lang w:val="en-CA"/>
        </w:rPr>
        <w:t>bitrates (11</w:t>
      </w:r>
      <w:r w:rsidR="002E3AC3" w:rsidRPr="0054750A">
        <w:rPr>
          <w:lang w:val="en-CA"/>
        </w:rPr>
        <w:t xml:space="preserve"> different bitrates if we do not count the AMR-WB</w:t>
      </w:r>
      <w:r w:rsidR="00EB7ADB" w:rsidRPr="0054750A">
        <w:rPr>
          <w:lang w:val="en-CA"/>
        </w:rPr>
        <w:t>-</w:t>
      </w:r>
      <w:r w:rsidR="002E3AC3" w:rsidRPr="0054750A">
        <w:rPr>
          <w:lang w:val="en-CA"/>
        </w:rPr>
        <w:t>IO bitrates)</w:t>
      </w:r>
      <w:r w:rsidR="00095674" w:rsidRPr="0054750A">
        <w:rPr>
          <w:lang w:val="en-CA"/>
        </w:rPr>
        <w:t xml:space="preserve"> </w:t>
      </w:r>
      <w:r w:rsidR="00095674" w:rsidRPr="0054750A">
        <w:rPr>
          <w:lang w:val="en-CA"/>
        </w:rPr>
        <w:fldChar w:fldCharType="begin"/>
      </w:r>
      <w:r w:rsidR="00095674" w:rsidRPr="0054750A">
        <w:rPr>
          <w:lang w:val="en-CA"/>
        </w:rPr>
        <w:instrText xml:space="preserve"> REF _Ref93507078 \r \h </w:instrText>
      </w:r>
      <w:r w:rsidR="00095674" w:rsidRPr="0054750A">
        <w:rPr>
          <w:lang w:val="en-CA"/>
        </w:rPr>
      </w:r>
      <w:r w:rsidR="00095674" w:rsidRPr="0054750A">
        <w:rPr>
          <w:lang w:val="en-CA"/>
        </w:rPr>
        <w:fldChar w:fldCharType="separate"/>
      </w:r>
      <w:r w:rsidR="00095674" w:rsidRPr="0054750A">
        <w:rPr>
          <w:lang w:val="en-CA"/>
        </w:rPr>
        <w:t>[3]</w:t>
      </w:r>
      <w:r w:rsidR="00095674" w:rsidRPr="0054750A">
        <w:rPr>
          <w:lang w:val="en-CA"/>
        </w:rPr>
        <w:fldChar w:fldCharType="end"/>
      </w:r>
      <w:r w:rsidR="006565DA" w:rsidRPr="0054750A">
        <w:rPr>
          <w:lang w:val="en-CA"/>
        </w:rPr>
        <w:t xml:space="preserve">, </w:t>
      </w:r>
      <w:r w:rsidR="00CF4724" w:rsidRPr="0054750A">
        <w:rPr>
          <w:lang w:val="en-CA"/>
        </w:rPr>
        <w:t xml:space="preserve">and equally three different audio bandwidth are assumed both for IVAS (WB, SWB, FB) and </w:t>
      </w:r>
      <w:r w:rsidR="00C03F98" w:rsidRPr="0054750A">
        <w:rPr>
          <w:lang w:val="en-CA"/>
        </w:rPr>
        <w:t>EVS Selection (NB, WB, SWB), there is an important difference in number of supported input formats to be evaluated</w:t>
      </w:r>
      <w:r w:rsidR="00997FB6" w:rsidRPr="0054750A">
        <w:rPr>
          <w:lang w:val="en-CA"/>
        </w:rPr>
        <w:t>. For EVS, o</w:t>
      </w:r>
      <w:r w:rsidR="0051668F" w:rsidRPr="0054750A">
        <w:rPr>
          <w:lang w:val="en-CA"/>
        </w:rPr>
        <w:t xml:space="preserve">nly mono </w:t>
      </w:r>
      <w:r w:rsidR="00997FB6" w:rsidRPr="0054750A">
        <w:rPr>
          <w:lang w:val="en-CA"/>
        </w:rPr>
        <w:t xml:space="preserve">input </w:t>
      </w:r>
      <w:r w:rsidR="002E5CA5" w:rsidRPr="0054750A">
        <w:rPr>
          <w:lang w:val="en-CA"/>
        </w:rPr>
        <w:t xml:space="preserve">was tested. As of the </w:t>
      </w:r>
      <w:proofErr w:type="gramStart"/>
      <w:r w:rsidR="002E5CA5" w:rsidRPr="0054750A">
        <w:rPr>
          <w:lang w:val="en-CA"/>
        </w:rPr>
        <w:t>current status</w:t>
      </w:r>
      <w:proofErr w:type="gramEnd"/>
      <w:r w:rsidR="002E5CA5" w:rsidRPr="0054750A">
        <w:rPr>
          <w:lang w:val="en-CA"/>
        </w:rPr>
        <w:t xml:space="preserve"> of the IVAS Design Constraints document</w:t>
      </w:r>
      <w:r w:rsidR="004A6420" w:rsidRPr="0054750A">
        <w:rPr>
          <w:lang w:val="en-CA"/>
        </w:rPr>
        <w:t xml:space="preserve"> </w:t>
      </w:r>
      <w:r w:rsidR="004A6420" w:rsidRPr="0054750A">
        <w:rPr>
          <w:lang w:val="en-CA"/>
        </w:rPr>
        <w:fldChar w:fldCharType="begin"/>
      </w:r>
      <w:r w:rsidR="004A6420" w:rsidRPr="0054750A">
        <w:rPr>
          <w:lang w:val="en-CA"/>
        </w:rPr>
        <w:instrText xml:space="preserve"> REF _Ref93511442 \r \h </w:instrText>
      </w:r>
      <w:r w:rsidR="004A6420" w:rsidRPr="0054750A">
        <w:rPr>
          <w:lang w:val="en-CA"/>
        </w:rPr>
      </w:r>
      <w:r w:rsidR="004A6420" w:rsidRPr="0054750A">
        <w:rPr>
          <w:lang w:val="en-CA"/>
        </w:rPr>
        <w:fldChar w:fldCharType="separate"/>
      </w:r>
      <w:r w:rsidR="004A6420" w:rsidRPr="0054750A">
        <w:rPr>
          <w:lang w:val="en-CA"/>
        </w:rPr>
        <w:t>[2]</w:t>
      </w:r>
      <w:r w:rsidR="004A6420" w:rsidRPr="0054750A">
        <w:rPr>
          <w:lang w:val="en-CA"/>
        </w:rPr>
        <w:fldChar w:fldCharType="end"/>
      </w:r>
      <w:r w:rsidR="002E5CA5" w:rsidRPr="0054750A">
        <w:rPr>
          <w:lang w:val="en-CA"/>
        </w:rPr>
        <w:t xml:space="preserve">, </w:t>
      </w:r>
      <w:r w:rsidR="0051668F" w:rsidRPr="0054750A">
        <w:rPr>
          <w:lang w:val="en-CA"/>
        </w:rPr>
        <w:t xml:space="preserve">IVAS </w:t>
      </w:r>
      <w:r w:rsidR="001E719D" w:rsidRPr="0054750A">
        <w:rPr>
          <w:lang w:val="en-CA"/>
        </w:rPr>
        <w:t xml:space="preserve">shall support </w:t>
      </w:r>
      <w:r w:rsidR="0051668F" w:rsidRPr="0054750A">
        <w:rPr>
          <w:lang w:val="en-CA"/>
        </w:rPr>
        <w:t>mono, stereo,</w:t>
      </w:r>
      <w:r w:rsidR="009C0B58" w:rsidRPr="0054750A">
        <w:rPr>
          <w:lang w:val="en-CA"/>
        </w:rPr>
        <w:t xml:space="preserve"> binaural stereo, </w:t>
      </w:r>
      <w:r w:rsidR="001E719D" w:rsidRPr="0054750A">
        <w:rPr>
          <w:lang w:val="en-CA"/>
        </w:rPr>
        <w:t xml:space="preserve">four multi-channel input formats, </w:t>
      </w:r>
      <w:r w:rsidR="00E90B12" w:rsidRPr="0054750A">
        <w:rPr>
          <w:lang w:val="en-CA"/>
        </w:rPr>
        <w:t xml:space="preserve">scene-based audio </w:t>
      </w:r>
      <w:r w:rsidR="002C50E7" w:rsidRPr="0054750A">
        <w:rPr>
          <w:lang w:val="en-CA"/>
        </w:rPr>
        <w:t>(</w:t>
      </w:r>
      <w:proofErr w:type="spellStart"/>
      <w:r w:rsidR="002C50E7" w:rsidRPr="0054750A">
        <w:rPr>
          <w:lang w:val="en-CA"/>
        </w:rPr>
        <w:t>ambisonics</w:t>
      </w:r>
      <w:proofErr w:type="spellEnd"/>
      <w:r w:rsidR="002C50E7" w:rsidRPr="0054750A">
        <w:rPr>
          <w:lang w:val="en-CA"/>
        </w:rPr>
        <w:t xml:space="preserve">) </w:t>
      </w:r>
      <w:r w:rsidR="00E90B12" w:rsidRPr="0054750A">
        <w:rPr>
          <w:lang w:val="en-CA"/>
        </w:rPr>
        <w:t xml:space="preserve">of order </w:t>
      </w:r>
      <w:r w:rsidR="00954F30" w:rsidRPr="0054750A">
        <w:rPr>
          <w:lang w:val="en-CA"/>
        </w:rPr>
        <w:t>1 to three</w:t>
      </w:r>
      <w:r w:rsidR="00E90B12" w:rsidRPr="0054750A">
        <w:rPr>
          <w:lang w:val="en-CA"/>
        </w:rPr>
        <w:t xml:space="preserve">, </w:t>
      </w:r>
      <w:r w:rsidR="002C50E7" w:rsidRPr="0054750A">
        <w:rPr>
          <w:lang w:val="en-CA"/>
        </w:rPr>
        <w:t>and object</w:t>
      </w:r>
      <w:r w:rsidR="00954F30" w:rsidRPr="0054750A">
        <w:rPr>
          <w:lang w:val="en-CA"/>
        </w:rPr>
        <w:t>-based audio</w:t>
      </w:r>
      <w:r w:rsidR="002C50E7" w:rsidRPr="0054750A">
        <w:rPr>
          <w:lang w:val="en-CA"/>
        </w:rPr>
        <w:t>.</w:t>
      </w:r>
      <w:r w:rsidR="009D461F" w:rsidRPr="0054750A">
        <w:rPr>
          <w:lang w:val="en-CA"/>
        </w:rPr>
        <w:t xml:space="preserve"> In addition, another special audio input format is envisaged </w:t>
      </w:r>
      <w:r w:rsidR="00846DF2" w:rsidRPr="0054750A">
        <w:rPr>
          <w:lang w:val="en-CA"/>
        </w:rPr>
        <w:t xml:space="preserve">for optimal </w:t>
      </w:r>
      <w:r w:rsidR="00563D1A" w:rsidRPr="0054750A">
        <w:rPr>
          <w:lang w:val="en-CA"/>
        </w:rPr>
        <w:t>representation of immersive audio capture from irregularly distributed microphones.</w:t>
      </w:r>
      <w:r w:rsidR="002025D7" w:rsidRPr="0054750A">
        <w:rPr>
          <w:lang w:val="en-CA"/>
        </w:rPr>
        <w:t xml:space="preserve"> </w:t>
      </w:r>
    </w:p>
    <w:p w14:paraId="53C6F9B4" w14:textId="5C736ACF" w:rsidR="00CD4C0C" w:rsidRPr="0054750A" w:rsidRDefault="008E5D56" w:rsidP="00462557">
      <w:pPr>
        <w:rPr>
          <w:lang w:val="en-CA"/>
        </w:rPr>
      </w:pPr>
      <w:r w:rsidRPr="0054750A">
        <w:rPr>
          <w:lang w:val="en-CA"/>
        </w:rPr>
        <w:t xml:space="preserve">The </w:t>
      </w:r>
      <w:r w:rsidRPr="0054750A">
        <w:rPr>
          <w:b/>
          <w:bCs/>
          <w:lang w:val="en-CA"/>
        </w:rPr>
        <w:t>EVS codec Selection</w:t>
      </w:r>
      <w:r w:rsidRPr="0054750A">
        <w:rPr>
          <w:lang w:val="en-CA"/>
        </w:rPr>
        <w:t xml:space="preserve"> test comprised </w:t>
      </w:r>
      <w:r w:rsidR="000F15B8" w:rsidRPr="0054750A">
        <w:rPr>
          <w:lang w:val="en-CA"/>
        </w:rPr>
        <w:t xml:space="preserve">4 NB experiments, 7 WB experiments, 6 AMR-WB interoperable experiments and 7 SWB experiments, </w:t>
      </w:r>
      <w:r w:rsidR="000F15B8" w:rsidRPr="0054750A">
        <w:rPr>
          <w:b/>
          <w:bCs/>
          <w:lang w:val="en-CA"/>
        </w:rPr>
        <w:t>24 experiments in total</w:t>
      </w:r>
      <w:r w:rsidR="004A6420" w:rsidRPr="0054750A">
        <w:rPr>
          <w:b/>
          <w:bCs/>
          <w:lang w:val="en-CA"/>
        </w:rPr>
        <w:t xml:space="preserve"> </w:t>
      </w:r>
      <w:r w:rsidR="004A6420" w:rsidRPr="0054750A">
        <w:rPr>
          <w:lang w:val="en-CA"/>
        </w:rPr>
        <w:fldChar w:fldCharType="begin"/>
      </w:r>
      <w:r w:rsidR="004A6420" w:rsidRPr="0054750A">
        <w:rPr>
          <w:lang w:val="en-CA"/>
        </w:rPr>
        <w:instrText xml:space="preserve"> REF _Ref93507078 \r \h </w:instrText>
      </w:r>
      <w:r w:rsidR="00F45C3A" w:rsidRPr="0054750A">
        <w:rPr>
          <w:lang w:val="en-CA"/>
        </w:rPr>
        <w:instrText xml:space="preserve"> \* MERGEFORMAT </w:instrText>
      </w:r>
      <w:r w:rsidR="004A6420" w:rsidRPr="0054750A">
        <w:rPr>
          <w:lang w:val="en-CA"/>
        </w:rPr>
      </w:r>
      <w:r w:rsidR="004A6420" w:rsidRPr="0054750A">
        <w:rPr>
          <w:lang w:val="en-CA"/>
        </w:rPr>
        <w:fldChar w:fldCharType="separate"/>
      </w:r>
      <w:r w:rsidR="004A6420" w:rsidRPr="0054750A">
        <w:rPr>
          <w:lang w:val="en-CA"/>
        </w:rPr>
        <w:t>[3]</w:t>
      </w:r>
      <w:r w:rsidR="004A6420" w:rsidRPr="0054750A">
        <w:rPr>
          <w:lang w:val="en-CA"/>
        </w:rPr>
        <w:fldChar w:fldCharType="end"/>
      </w:r>
      <w:r w:rsidR="000F15B8" w:rsidRPr="0054750A">
        <w:rPr>
          <w:lang w:val="en-CA"/>
        </w:rPr>
        <w:t xml:space="preserve">. </w:t>
      </w:r>
      <w:r w:rsidR="006A6FDC" w:rsidRPr="0054750A">
        <w:rPr>
          <w:lang w:val="en-CA"/>
        </w:rPr>
        <w:t xml:space="preserve">It would be unreasonable to expect to fit more experiments for IVAS Selection within a similar budget. We should rather be conservative and target slightly a lower number of the experiments, </w:t>
      </w:r>
      <w:r w:rsidR="003D1601" w:rsidRPr="0054750A">
        <w:rPr>
          <w:lang w:val="en-CA"/>
        </w:rPr>
        <w:t>as it can be expected that running an experiment in immersive audio might be generally more expensive than running a simple monophonic test</w:t>
      </w:r>
      <w:r w:rsidR="006A6FDC" w:rsidRPr="0054750A">
        <w:rPr>
          <w:lang w:val="en-CA"/>
        </w:rPr>
        <w:t xml:space="preserve">. </w:t>
      </w:r>
      <w:r w:rsidR="002025D7" w:rsidRPr="0054750A">
        <w:rPr>
          <w:lang w:val="en-CA"/>
        </w:rPr>
        <w:t xml:space="preserve">It is thus clear that only </w:t>
      </w:r>
      <w:r w:rsidR="00E53E5E" w:rsidRPr="0054750A">
        <w:rPr>
          <w:lang w:val="en-CA"/>
        </w:rPr>
        <w:t xml:space="preserve">a </w:t>
      </w:r>
      <w:r w:rsidR="002025D7" w:rsidRPr="0054750A">
        <w:rPr>
          <w:lang w:val="en-CA"/>
        </w:rPr>
        <w:t xml:space="preserve">significantly reduced set of configurations can </w:t>
      </w:r>
      <w:r w:rsidR="00E53E5E" w:rsidRPr="0054750A">
        <w:rPr>
          <w:lang w:val="en-CA"/>
        </w:rPr>
        <w:t>be evaluated during the IVAS Selection process</w:t>
      </w:r>
      <w:r w:rsidR="000C0806" w:rsidRPr="0054750A">
        <w:rPr>
          <w:lang w:val="en-CA"/>
        </w:rPr>
        <w:t>.</w:t>
      </w:r>
      <w:r w:rsidR="008E28EB" w:rsidRPr="0054750A">
        <w:rPr>
          <w:lang w:val="en-CA"/>
        </w:rPr>
        <w:t xml:space="preserve"> </w:t>
      </w:r>
    </w:p>
    <w:p w14:paraId="7ED2CB88" w14:textId="7762BFB1" w:rsidR="0050035E" w:rsidRPr="0054750A" w:rsidRDefault="008E28EB" w:rsidP="00462557">
      <w:pPr>
        <w:rPr>
          <w:lang w:val="en-CA"/>
        </w:rPr>
      </w:pPr>
      <w:r w:rsidRPr="0054750A">
        <w:rPr>
          <w:lang w:val="en-CA"/>
        </w:rPr>
        <w:t xml:space="preserve">This contribution </w:t>
      </w:r>
      <w:r w:rsidR="00CD4C0C" w:rsidRPr="0054750A">
        <w:rPr>
          <w:lang w:val="en-CA"/>
        </w:rPr>
        <w:t>propose</w:t>
      </w:r>
      <w:r w:rsidR="00ED0598" w:rsidRPr="0054750A">
        <w:rPr>
          <w:lang w:val="en-CA"/>
        </w:rPr>
        <w:t>s</w:t>
      </w:r>
      <w:r w:rsidR="00CD4C0C" w:rsidRPr="0054750A">
        <w:rPr>
          <w:lang w:val="en-CA"/>
        </w:rPr>
        <w:t xml:space="preserve"> a high-level discussion on the configurations most relevant to be evaluated during the IVAS Selection process.</w:t>
      </w:r>
    </w:p>
    <w:bookmarkEnd w:id="8"/>
    <w:bookmarkEnd w:id="9"/>
    <w:p w14:paraId="184077CC" w14:textId="77777777" w:rsidR="00D634AD" w:rsidRPr="0054750A" w:rsidRDefault="00D634AD" w:rsidP="00D634AD">
      <w:pPr>
        <w:pStyle w:val="Heading1"/>
        <w:rPr>
          <w:lang w:val="en-CA" w:eastAsia="fr-CA"/>
        </w:rPr>
      </w:pPr>
      <w:proofErr w:type="spellStart"/>
      <w:r w:rsidRPr="0054750A">
        <w:rPr>
          <w:lang w:val="en-CA" w:eastAsia="fr-CA"/>
        </w:rPr>
        <w:t>CuT</w:t>
      </w:r>
      <w:proofErr w:type="spellEnd"/>
      <w:r w:rsidRPr="0054750A">
        <w:rPr>
          <w:lang w:val="en-CA" w:eastAsia="fr-CA"/>
        </w:rPr>
        <w:t xml:space="preserve"> implementation</w:t>
      </w:r>
    </w:p>
    <w:p w14:paraId="7C409590" w14:textId="779FD469" w:rsidR="00D634AD" w:rsidRPr="0054750A" w:rsidRDefault="001E2BED" w:rsidP="005F5F51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As </w:t>
      </w:r>
      <w:r w:rsidR="006179F2" w:rsidRPr="0054750A">
        <w:rPr>
          <w:lang w:val="en-CA" w:eastAsia="fr-CA"/>
        </w:rPr>
        <w:t xml:space="preserve">specified in </w:t>
      </w:r>
      <w:r w:rsidR="00622329" w:rsidRPr="0054750A">
        <w:rPr>
          <w:lang w:val="en-CA" w:eastAsia="fr-CA"/>
        </w:rPr>
        <w:t>the</w:t>
      </w:r>
      <w:r w:rsidR="000B3360" w:rsidRPr="0054750A">
        <w:rPr>
          <w:lang w:val="en-CA" w:eastAsia="fr-CA"/>
        </w:rPr>
        <w:t xml:space="preserve"> Terms of Reference </w:t>
      </w:r>
      <w:r w:rsidR="006547FA" w:rsidRPr="0054750A">
        <w:rPr>
          <w:lang w:val="en-CA" w:eastAsia="fr-CA"/>
        </w:rPr>
        <w:t xml:space="preserve">of IVAS Codec </w:t>
      </w:r>
      <w:r w:rsidR="006D1CBF" w:rsidRPr="0054750A">
        <w:rPr>
          <w:lang w:val="en-CA" w:eastAsia="fr-CA"/>
        </w:rPr>
        <w:t>Public Collaboration</w:t>
      </w:r>
      <w:r w:rsidR="0096379C" w:rsidRPr="0054750A">
        <w:rPr>
          <w:lang w:val="en-CA" w:eastAsia="fr-CA"/>
        </w:rPr>
        <w:t xml:space="preserve"> </w:t>
      </w:r>
      <w:r w:rsidR="0096379C" w:rsidRPr="0054750A">
        <w:rPr>
          <w:lang w:val="en-CA" w:eastAsia="fr-CA"/>
        </w:rPr>
        <w:fldChar w:fldCharType="begin"/>
      </w:r>
      <w:r w:rsidR="0096379C" w:rsidRPr="0054750A">
        <w:rPr>
          <w:lang w:val="en-CA" w:eastAsia="fr-CA"/>
        </w:rPr>
        <w:instrText xml:space="preserve"> REF _Ref99462608 \r \h </w:instrText>
      </w:r>
      <w:r w:rsidR="0096379C" w:rsidRPr="0054750A">
        <w:rPr>
          <w:lang w:val="en-CA" w:eastAsia="fr-CA"/>
        </w:rPr>
      </w:r>
      <w:r w:rsidR="0096379C" w:rsidRPr="0054750A">
        <w:rPr>
          <w:lang w:val="en-CA" w:eastAsia="fr-CA"/>
        </w:rPr>
        <w:fldChar w:fldCharType="separate"/>
      </w:r>
      <w:r w:rsidR="0096379C" w:rsidRPr="0054750A">
        <w:rPr>
          <w:lang w:val="en-CA" w:eastAsia="fr-CA"/>
        </w:rPr>
        <w:t>[4]</w:t>
      </w:r>
      <w:r w:rsidR="0096379C" w:rsidRPr="0054750A">
        <w:rPr>
          <w:lang w:val="en-CA" w:eastAsia="fr-CA"/>
        </w:rPr>
        <w:fldChar w:fldCharType="end"/>
      </w:r>
      <w:r w:rsidR="00D365F9" w:rsidRPr="0054750A">
        <w:rPr>
          <w:lang w:val="en-CA" w:eastAsia="fr-CA"/>
        </w:rPr>
        <w:t xml:space="preserve"> the </w:t>
      </w:r>
      <w:r w:rsidR="00953305" w:rsidRPr="0054750A">
        <w:rPr>
          <w:lang w:val="en-CA" w:eastAsia="fr-CA"/>
        </w:rPr>
        <w:t xml:space="preserve">IVAS Selection </w:t>
      </w:r>
      <w:r w:rsidR="00F510A7" w:rsidRPr="0054750A">
        <w:rPr>
          <w:lang w:val="en-CA" w:eastAsia="fr-CA"/>
        </w:rPr>
        <w:t xml:space="preserve">is assumed to </w:t>
      </w:r>
      <w:r w:rsidR="00D365F9" w:rsidRPr="0054750A">
        <w:rPr>
          <w:lang w:val="en-CA" w:eastAsia="fr-CA"/>
        </w:rPr>
        <w:t xml:space="preserve">be done in </w:t>
      </w:r>
      <w:r w:rsidR="00C21405" w:rsidRPr="0054750A">
        <w:rPr>
          <w:lang w:val="en-CA" w:eastAsia="fr-CA"/>
        </w:rPr>
        <w:t>f</w:t>
      </w:r>
      <w:r w:rsidR="00D634AD" w:rsidRPr="0054750A">
        <w:rPr>
          <w:lang w:val="en-CA" w:eastAsia="fr-CA"/>
        </w:rPr>
        <w:t>loating point</w:t>
      </w:r>
      <w:r w:rsidR="00044B6F" w:rsidRPr="0054750A">
        <w:rPr>
          <w:lang w:val="en-CA" w:eastAsia="fr-CA"/>
        </w:rPr>
        <w:t>.</w:t>
      </w:r>
      <w:r w:rsidR="00C21405" w:rsidRPr="0054750A">
        <w:rPr>
          <w:lang w:val="en-CA" w:eastAsia="fr-CA"/>
        </w:rPr>
        <w:t xml:space="preserve"> </w:t>
      </w:r>
      <w:r w:rsidR="00A75AF1" w:rsidRPr="0054750A">
        <w:rPr>
          <w:lang w:val="en-CA"/>
        </w:rPr>
        <w:t>This allow</w:t>
      </w:r>
      <w:r w:rsidR="00F510A7" w:rsidRPr="0054750A">
        <w:rPr>
          <w:lang w:val="en-CA"/>
        </w:rPr>
        <w:t>s</w:t>
      </w:r>
      <w:r w:rsidR="00A75AF1" w:rsidRPr="0054750A">
        <w:rPr>
          <w:lang w:val="en-CA"/>
        </w:rPr>
        <w:t xml:space="preserve"> to skip high- and low-level testing relevant only for a fixed-point code</w:t>
      </w:r>
      <w:r w:rsidR="00E47F80" w:rsidRPr="0054750A">
        <w:rPr>
          <w:lang w:val="en-CA"/>
        </w:rPr>
        <w:t>,</w:t>
      </w:r>
      <w:r w:rsidR="00D21661" w:rsidRPr="0054750A">
        <w:rPr>
          <w:lang w:val="en-CA"/>
        </w:rPr>
        <w:t xml:space="preserve"> and </w:t>
      </w:r>
      <w:r w:rsidR="00744C9D" w:rsidRPr="0054750A">
        <w:rPr>
          <w:lang w:val="en-CA"/>
        </w:rPr>
        <w:t>consequently</w:t>
      </w:r>
      <w:r w:rsidR="00E47F80" w:rsidRPr="0054750A">
        <w:rPr>
          <w:lang w:val="en-CA"/>
        </w:rPr>
        <w:t xml:space="preserve"> to</w:t>
      </w:r>
      <w:r w:rsidR="00744C9D" w:rsidRPr="0054750A">
        <w:rPr>
          <w:lang w:val="en-CA"/>
        </w:rPr>
        <w:t xml:space="preserve"> reduce the test size.</w:t>
      </w:r>
      <w:r w:rsidR="00A00717" w:rsidRPr="0054750A">
        <w:rPr>
          <w:lang w:val="en-CA" w:eastAsia="fr-CA"/>
        </w:rPr>
        <w:t xml:space="preserve"> This assumption is however currently not reflected in IVAS permanent documents.</w:t>
      </w:r>
    </w:p>
    <w:p w14:paraId="785554E7" w14:textId="002F6F39" w:rsidR="00044B6F" w:rsidRPr="0054750A" w:rsidRDefault="00044B6F" w:rsidP="005F5F51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Proposal</w:t>
      </w:r>
      <w:r w:rsidRPr="0054750A">
        <w:rPr>
          <w:lang w:val="en-CA" w:eastAsia="fr-CA"/>
        </w:rPr>
        <w:t xml:space="preserve">: </w:t>
      </w:r>
      <w:r w:rsidR="006B760F" w:rsidRPr="0054750A">
        <w:rPr>
          <w:lang w:val="en-CA" w:eastAsia="fr-CA"/>
        </w:rPr>
        <w:t xml:space="preserve">Specify in the </w:t>
      </w:r>
      <w:r w:rsidR="0018470F" w:rsidRPr="0054750A">
        <w:rPr>
          <w:lang w:val="en-CA" w:eastAsia="fr-CA"/>
        </w:rPr>
        <w:t xml:space="preserve">in the </w:t>
      </w:r>
      <w:r w:rsidR="00185098" w:rsidRPr="0054750A">
        <w:rPr>
          <w:lang w:val="en-CA" w:eastAsia="fr-CA"/>
        </w:rPr>
        <w:t xml:space="preserve">relevant </w:t>
      </w:r>
      <w:r w:rsidR="0018470F" w:rsidRPr="0054750A">
        <w:rPr>
          <w:lang w:val="en-CA" w:eastAsia="fr-CA"/>
        </w:rPr>
        <w:t>Permanent document</w:t>
      </w:r>
      <w:r w:rsidR="00145200" w:rsidRPr="0054750A">
        <w:rPr>
          <w:lang w:val="en-CA" w:eastAsia="fr-CA"/>
        </w:rPr>
        <w:t xml:space="preserve">, </w:t>
      </w:r>
      <w:r w:rsidR="00185098" w:rsidRPr="0054750A">
        <w:rPr>
          <w:lang w:val="en-CA" w:eastAsia="fr-CA"/>
        </w:rPr>
        <w:t>IVAS-6</w:t>
      </w:r>
      <w:r w:rsidR="00145200" w:rsidRPr="0054750A">
        <w:rPr>
          <w:lang w:val="en-CA" w:eastAsia="fr-CA"/>
        </w:rPr>
        <w:t xml:space="preserve">: </w:t>
      </w:r>
      <w:r w:rsidR="00EF08E9" w:rsidRPr="0054750A">
        <w:rPr>
          <w:lang w:val="en-CA" w:eastAsia="fr-CA"/>
        </w:rPr>
        <w:t>Selection Deliverables</w:t>
      </w:r>
      <w:r w:rsidR="00E732CA" w:rsidRPr="0054750A">
        <w:rPr>
          <w:lang w:val="en-CA" w:eastAsia="fr-CA"/>
        </w:rPr>
        <w:t xml:space="preserve"> </w:t>
      </w:r>
      <w:r w:rsidR="00E732CA" w:rsidRPr="0054750A">
        <w:rPr>
          <w:lang w:val="en-CA" w:eastAsia="fr-CA"/>
        </w:rPr>
        <w:fldChar w:fldCharType="begin"/>
      </w:r>
      <w:r w:rsidR="00E732CA" w:rsidRPr="0054750A">
        <w:rPr>
          <w:lang w:val="en-CA" w:eastAsia="fr-CA"/>
        </w:rPr>
        <w:instrText xml:space="preserve"> REF _Ref99468060 \r \h </w:instrText>
      </w:r>
      <w:r w:rsidR="00E732CA" w:rsidRPr="0054750A">
        <w:rPr>
          <w:lang w:val="en-CA" w:eastAsia="fr-CA"/>
        </w:rPr>
      </w:r>
      <w:r w:rsidR="00E732CA" w:rsidRPr="0054750A">
        <w:rPr>
          <w:lang w:val="en-CA" w:eastAsia="fr-CA"/>
        </w:rPr>
        <w:fldChar w:fldCharType="separate"/>
      </w:r>
      <w:r w:rsidR="00E732CA" w:rsidRPr="0054750A">
        <w:rPr>
          <w:lang w:val="en-CA" w:eastAsia="fr-CA"/>
        </w:rPr>
        <w:t>[6]</w:t>
      </w:r>
      <w:r w:rsidR="00E732CA" w:rsidRPr="0054750A">
        <w:rPr>
          <w:lang w:val="en-CA" w:eastAsia="fr-CA"/>
        </w:rPr>
        <w:fldChar w:fldCharType="end"/>
      </w:r>
      <w:r w:rsidR="00145200" w:rsidRPr="0054750A">
        <w:rPr>
          <w:lang w:val="en-CA" w:eastAsia="fr-CA"/>
        </w:rPr>
        <w:t>,</w:t>
      </w:r>
      <w:r w:rsidR="0018470F" w:rsidRPr="0054750A">
        <w:rPr>
          <w:lang w:val="en-CA" w:eastAsia="fr-CA"/>
        </w:rPr>
        <w:t xml:space="preserve"> that IVAS </w:t>
      </w:r>
      <w:r w:rsidR="00145200" w:rsidRPr="0054750A">
        <w:rPr>
          <w:lang w:val="en-CA" w:eastAsia="fr-CA"/>
        </w:rPr>
        <w:t>S</w:t>
      </w:r>
      <w:r w:rsidR="0018470F" w:rsidRPr="0054750A">
        <w:rPr>
          <w:lang w:val="en-CA" w:eastAsia="fr-CA"/>
        </w:rPr>
        <w:t>election will be done with candidates in floating</w:t>
      </w:r>
      <w:r w:rsidR="006C3899" w:rsidRPr="0054750A">
        <w:rPr>
          <w:lang w:val="en-CA" w:eastAsia="fr-CA"/>
        </w:rPr>
        <w:t>-</w:t>
      </w:r>
      <w:r w:rsidR="0018470F" w:rsidRPr="0054750A">
        <w:rPr>
          <w:lang w:val="en-CA" w:eastAsia="fr-CA"/>
        </w:rPr>
        <w:t>point</w:t>
      </w:r>
      <w:r w:rsidR="009A1F6D" w:rsidRPr="0054750A">
        <w:rPr>
          <w:lang w:val="en-CA" w:eastAsia="fr-CA"/>
        </w:rPr>
        <w:t xml:space="preserve"> implementation</w:t>
      </w:r>
      <w:r w:rsidR="0018470F" w:rsidRPr="0054750A">
        <w:rPr>
          <w:lang w:val="en-CA" w:eastAsia="fr-CA"/>
        </w:rPr>
        <w:t>.</w:t>
      </w:r>
    </w:p>
    <w:p w14:paraId="54B6A7F4" w14:textId="0633D8B6" w:rsidR="00D634AD" w:rsidRPr="0054750A" w:rsidRDefault="005C28B8" w:rsidP="00D634AD">
      <w:pPr>
        <w:pStyle w:val="Heading1"/>
        <w:rPr>
          <w:lang w:val="en-CA" w:eastAsia="fr-CA"/>
        </w:rPr>
      </w:pPr>
      <w:bookmarkStart w:id="10" w:name="_Hlk99369522"/>
      <w:r w:rsidRPr="0054750A">
        <w:rPr>
          <w:lang w:val="en-CA" w:eastAsia="fr-CA"/>
        </w:rPr>
        <w:t>Source</w:t>
      </w:r>
      <w:r w:rsidR="00D634AD" w:rsidRPr="0054750A">
        <w:rPr>
          <w:lang w:val="en-CA" w:eastAsia="fr-CA"/>
        </w:rPr>
        <w:t xml:space="preserve"> material</w:t>
      </w:r>
    </w:p>
    <w:p w14:paraId="61449C9F" w14:textId="7F312B48" w:rsidR="006A0E7C" w:rsidRPr="0054750A" w:rsidRDefault="00491427" w:rsidP="006A0E7C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Previous </w:t>
      </w:r>
      <w:r w:rsidR="00D419D6" w:rsidRPr="0054750A">
        <w:rPr>
          <w:lang w:val="en-CA" w:eastAsia="fr-CA"/>
        </w:rPr>
        <w:t xml:space="preserve">3GPP </w:t>
      </w:r>
      <w:r w:rsidRPr="0054750A">
        <w:rPr>
          <w:lang w:val="en-CA" w:eastAsia="fr-CA"/>
        </w:rPr>
        <w:t xml:space="preserve">testing exercises </w:t>
      </w:r>
      <w:r w:rsidR="00D419D6" w:rsidRPr="0054750A">
        <w:rPr>
          <w:lang w:val="en-CA" w:eastAsia="fr-CA"/>
        </w:rPr>
        <w:t xml:space="preserve">of </w:t>
      </w:r>
      <w:r w:rsidR="003B13E0" w:rsidRPr="0054750A">
        <w:rPr>
          <w:lang w:val="en-CA" w:eastAsia="fr-CA"/>
        </w:rPr>
        <w:t>conversational</w:t>
      </w:r>
      <w:r w:rsidR="00D419D6" w:rsidRPr="0054750A">
        <w:rPr>
          <w:lang w:val="en-CA" w:eastAsia="fr-CA"/>
        </w:rPr>
        <w:t xml:space="preserve"> speech and audio </w:t>
      </w:r>
      <w:r w:rsidR="00FC3B01" w:rsidRPr="0054750A">
        <w:rPr>
          <w:lang w:val="en-CA" w:eastAsia="fr-CA"/>
        </w:rPr>
        <w:t xml:space="preserve">monophonic </w:t>
      </w:r>
      <w:r w:rsidR="00D419D6" w:rsidRPr="0054750A">
        <w:rPr>
          <w:lang w:val="en-CA" w:eastAsia="fr-CA"/>
        </w:rPr>
        <w:t>codecs</w:t>
      </w:r>
      <w:r w:rsidR="00764228" w:rsidRPr="0054750A">
        <w:rPr>
          <w:lang w:val="en-CA" w:eastAsia="fr-CA"/>
        </w:rPr>
        <w:t>, including EVS,</w:t>
      </w:r>
      <w:r w:rsidR="00D419D6" w:rsidRPr="0054750A">
        <w:rPr>
          <w:lang w:val="en-CA" w:eastAsia="fr-CA"/>
        </w:rPr>
        <w:t xml:space="preserve"> used</w:t>
      </w:r>
      <w:r w:rsidR="003B13E0" w:rsidRPr="0054750A">
        <w:rPr>
          <w:lang w:val="en-CA" w:eastAsia="fr-CA"/>
        </w:rPr>
        <w:t xml:space="preserve"> </w:t>
      </w:r>
      <w:r w:rsidR="00D71C71" w:rsidRPr="0054750A">
        <w:rPr>
          <w:lang w:val="en-CA" w:eastAsia="fr-CA"/>
        </w:rPr>
        <w:t xml:space="preserve">speech material arranged in </w:t>
      </w:r>
      <w:r w:rsidR="003B13E0" w:rsidRPr="0054750A">
        <w:rPr>
          <w:lang w:val="en-CA" w:eastAsia="fr-CA"/>
        </w:rPr>
        <w:t>traditional senten</w:t>
      </w:r>
      <w:bookmarkEnd w:id="10"/>
      <w:r w:rsidR="003B13E0" w:rsidRPr="0054750A">
        <w:rPr>
          <w:lang w:val="en-CA" w:eastAsia="fr-CA"/>
        </w:rPr>
        <w:t>ce-pair</w:t>
      </w:r>
      <w:r w:rsidR="00065C78" w:rsidRPr="0054750A">
        <w:rPr>
          <w:lang w:val="en-CA" w:eastAsia="fr-CA"/>
        </w:rPr>
        <w:t xml:space="preserve"> speech samples, separated by </w:t>
      </w:r>
      <w:r w:rsidR="0050313C" w:rsidRPr="0054750A">
        <w:rPr>
          <w:lang w:val="en-CA" w:eastAsia="fr-CA"/>
        </w:rPr>
        <w:t>half a second pause.</w:t>
      </w:r>
      <w:r w:rsidR="00B767D0" w:rsidRPr="0054750A">
        <w:rPr>
          <w:lang w:val="en-CA" w:eastAsia="fr-CA"/>
        </w:rPr>
        <w:t xml:space="preserve"> </w:t>
      </w:r>
      <w:r w:rsidR="00135CD8" w:rsidRPr="0054750A">
        <w:rPr>
          <w:lang w:val="en-CA" w:eastAsia="fr-CA"/>
        </w:rPr>
        <w:t xml:space="preserve">Further, </w:t>
      </w:r>
      <w:r w:rsidR="00D71C71" w:rsidRPr="0054750A">
        <w:rPr>
          <w:lang w:val="en-CA" w:eastAsia="fr-CA"/>
        </w:rPr>
        <w:t xml:space="preserve">several </w:t>
      </w:r>
      <w:r w:rsidR="00BF1C42" w:rsidRPr="0054750A">
        <w:rPr>
          <w:lang w:val="en-CA" w:eastAsia="fr-CA"/>
        </w:rPr>
        <w:t xml:space="preserve">different types of noise, typically car noise, street noise and office noise, were </w:t>
      </w:r>
      <w:r w:rsidR="00D57A30" w:rsidRPr="0054750A">
        <w:rPr>
          <w:lang w:val="en-CA" w:eastAsia="fr-CA"/>
        </w:rPr>
        <w:t>teste</w:t>
      </w:r>
      <w:r w:rsidR="00BF1C42" w:rsidRPr="0054750A">
        <w:rPr>
          <w:lang w:val="en-CA" w:eastAsia="fr-CA"/>
        </w:rPr>
        <w:t>d at different SNR level</w:t>
      </w:r>
      <w:r w:rsidR="00B159BE" w:rsidRPr="0054750A">
        <w:rPr>
          <w:lang w:val="en-CA" w:eastAsia="fr-CA"/>
        </w:rPr>
        <w:t>s.</w:t>
      </w:r>
      <w:r w:rsidR="00FC3B01" w:rsidRPr="0054750A">
        <w:rPr>
          <w:lang w:val="en-CA" w:eastAsia="fr-CA"/>
        </w:rPr>
        <w:t xml:space="preserve"> </w:t>
      </w:r>
      <w:r w:rsidR="00245D2C" w:rsidRPr="0054750A">
        <w:rPr>
          <w:lang w:val="en-CA" w:eastAsia="fr-CA"/>
        </w:rPr>
        <w:t>The</w:t>
      </w:r>
      <w:r w:rsidR="007A3EC2" w:rsidRPr="0054750A">
        <w:rPr>
          <w:lang w:val="en-CA" w:eastAsia="fr-CA"/>
        </w:rPr>
        <w:t xml:space="preserve"> relevance of samples constructed in such a w</w:t>
      </w:r>
      <w:r w:rsidR="00F74608" w:rsidRPr="0054750A">
        <w:rPr>
          <w:lang w:val="en-CA" w:eastAsia="fr-CA"/>
        </w:rPr>
        <w:t>ay should be re</w:t>
      </w:r>
      <w:r w:rsidR="00D57A30" w:rsidRPr="0054750A">
        <w:rPr>
          <w:lang w:val="en-CA" w:eastAsia="fr-CA"/>
        </w:rPr>
        <w:t>view</w:t>
      </w:r>
      <w:r w:rsidR="00F74608" w:rsidRPr="0054750A">
        <w:rPr>
          <w:lang w:val="en-CA" w:eastAsia="fr-CA"/>
        </w:rPr>
        <w:t xml:space="preserve">ed for </w:t>
      </w:r>
      <w:r w:rsidR="00161057" w:rsidRPr="0054750A">
        <w:rPr>
          <w:lang w:val="en-CA" w:eastAsia="fr-CA"/>
        </w:rPr>
        <w:t xml:space="preserve">an evaluation of a codec </w:t>
      </w:r>
      <w:r w:rsidR="00477979" w:rsidRPr="0054750A">
        <w:rPr>
          <w:lang w:val="en-CA" w:eastAsia="fr-CA"/>
        </w:rPr>
        <w:t xml:space="preserve">designed for </w:t>
      </w:r>
      <w:r w:rsidR="00D57A30" w:rsidRPr="0054750A">
        <w:rPr>
          <w:lang w:val="en-CA" w:eastAsia="fr-CA"/>
        </w:rPr>
        <w:t xml:space="preserve">high quality </w:t>
      </w:r>
      <w:r w:rsidR="00477979" w:rsidRPr="0054750A">
        <w:rPr>
          <w:lang w:val="en-CA" w:eastAsia="fr-CA"/>
        </w:rPr>
        <w:t>immersive sound</w:t>
      </w:r>
      <w:r w:rsidR="00964DF8" w:rsidRPr="0054750A">
        <w:rPr>
          <w:lang w:val="en-CA" w:eastAsia="fr-CA"/>
        </w:rPr>
        <w:t xml:space="preserve">, </w:t>
      </w:r>
      <w:r w:rsidR="00BE4D38" w:rsidRPr="0054750A">
        <w:rPr>
          <w:lang w:val="en-CA" w:eastAsia="fr-CA"/>
        </w:rPr>
        <w:t>keeping on mind</w:t>
      </w:r>
      <w:r w:rsidR="00937D53" w:rsidRPr="0054750A">
        <w:rPr>
          <w:lang w:val="en-CA" w:eastAsia="fr-CA"/>
        </w:rPr>
        <w:t xml:space="preserve"> </w:t>
      </w:r>
      <w:r w:rsidR="00964DF8" w:rsidRPr="0054750A">
        <w:rPr>
          <w:lang w:val="en-CA" w:eastAsia="fr-CA"/>
        </w:rPr>
        <w:t xml:space="preserve">the </w:t>
      </w:r>
      <w:r w:rsidR="00D234E3" w:rsidRPr="0054750A">
        <w:rPr>
          <w:lang w:val="en-CA" w:eastAsia="fr-CA"/>
        </w:rPr>
        <w:t>limit</w:t>
      </w:r>
      <w:r w:rsidR="00BE4D38" w:rsidRPr="0054750A">
        <w:rPr>
          <w:lang w:val="en-CA" w:eastAsia="fr-CA"/>
        </w:rPr>
        <w:t>s of</w:t>
      </w:r>
      <w:r w:rsidR="00D234E3" w:rsidRPr="0054750A">
        <w:rPr>
          <w:lang w:val="en-CA" w:eastAsia="fr-CA"/>
        </w:rPr>
        <w:t xml:space="preserve"> </w:t>
      </w:r>
      <w:r w:rsidR="00177FE1" w:rsidRPr="0054750A">
        <w:rPr>
          <w:lang w:val="en-CA" w:eastAsia="fr-CA"/>
        </w:rPr>
        <w:t xml:space="preserve">the Selection </w:t>
      </w:r>
      <w:r w:rsidR="00D234E3" w:rsidRPr="0054750A">
        <w:rPr>
          <w:lang w:val="en-CA" w:eastAsia="fr-CA"/>
        </w:rPr>
        <w:t>test size</w:t>
      </w:r>
      <w:r w:rsidR="00937D53" w:rsidRPr="0054750A">
        <w:rPr>
          <w:lang w:val="en-CA" w:eastAsia="fr-CA"/>
        </w:rPr>
        <w:t xml:space="preserve">. </w:t>
      </w:r>
      <w:proofErr w:type="gramStart"/>
      <w:r w:rsidR="00937D53" w:rsidRPr="0054750A">
        <w:rPr>
          <w:lang w:val="en-CA" w:eastAsia="fr-CA"/>
        </w:rPr>
        <w:t xml:space="preserve">In particular, </w:t>
      </w:r>
      <w:r w:rsidR="006543AE" w:rsidRPr="0054750A">
        <w:rPr>
          <w:lang w:val="en-CA" w:eastAsia="fr-CA"/>
        </w:rPr>
        <w:t>speech</w:t>
      </w:r>
      <w:proofErr w:type="gramEnd"/>
      <w:r w:rsidR="006543AE" w:rsidRPr="0054750A">
        <w:rPr>
          <w:lang w:val="en-CA" w:eastAsia="fr-CA"/>
        </w:rPr>
        <w:t xml:space="preserve"> samples </w:t>
      </w:r>
      <w:r w:rsidR="008D6FDF" w:rsidRPr="0054750A">
        <w:rPr>
          <w:lang w:val="en-CA" w:eastAsia="fr-CA"/>
        </w:rPr>
        <w:t xml:space="preserve">should be </w:t>
      </w:r>
      <w:r w:rsidR="006543AE" w:rsidRPr="0054750A">
        <w:rPr>
          <w:lang w:val="en-CA" w:eastAsia="fr-CA"/>
        </w:rPr>
        <w:t xml:space="preserve">arranged in conversation-like </w:t>
      </w:r>
      <w:r w:rsidR="00B438FC" w:rsidRPr="0054750A">
        <w:rPr>
          <w:lang w:val="en-CA" w:eastAsia="fr-CA"/>
        </w:rPr>
        <w:t>scenario and</w:t>
      </w:r>
      <w:r w:rsidR="008D6FDF" w:rsidRPr="0054750A">
        <w:rPr>
          <w:lang w:val="en-CA" w:eastAsia="fr-CA"/>
        </w:rPr>
        <w:t xml:space="preserve"> </w:t>
      </w:r>
      <w:r w:rsidR="007A61C9" w:rsidRPr="0054750A">
        <w:rPr>
          <w:lang w:val="en-CA" w:eastAsia="fr-CA"/>
        </w:rPr>
        <w:t>testing of speech in background noise</w:t>
      </w:r>
      <w:r w:rsidR="008D6FDF" w:rsidRPr="0054750A">
        <w:rPr>
          <w:lang w:val="en-CA" w:eastAsia="fr-CA"/>
        </w:rPr>
        <w:t xml:space="preserve"> </w:t>
      </w:r>
      <w:r w:rsidR="002118AB" w:rsidRPr="0054750A">
        <w:rPr>
          <w:lang w:val="en-CA" w:eastAsia="fr-CA"/>
        </w:rPr>
        <w:t>should</w:t>
      </w:r>
      <w:r w:rsidR="008D6FDF" w:rsidRPr="0054750A">
        <w:rPr>
          <w:lang w:val="en-CA" w:eastAsia="fr-CA"/>
        </w:rPr>
        <w:t xml:space="preserve"> be reduced</w:t>
      </w:r>
      <w:r w:rsidR="007A61C9" w:rsidRPr="0054750A">
        <w:rPr>
          <w:lang w:val="en-CA" w:eastAsia="fr-CA"/>
        </w:rPr>
        <w:t>.</w:t>
      </w:r>
    </w:p>
    <w:p w14:paraId="0489952A" w14:textId="6FC511B5" w:rsidR="00D234E3" w:rsidRPr="0054750A" w:rsidRDefault="00D234E3" w:rsidP="00D234E3">
      <w:pPr>
        <w:pStyle w:val="ListParagraph"/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Proposal </w:t>
      </w:r>
      <w:r w:rsidR="005A04FA" w:rsidRPr="0054750A">
        <w:rPr>
          <w:b/>
          <w:bCs/>
          <w:lang w:val="en-CA" w:eastAsia="fr-CA"/>
        </w:rPr>
        <w:t>for audio material</w:t>
      </w:r>
      <w:r w:rsidRPr="0054750A">
        <w:rPr>
          <w:b/>
          <w:bCs/>
          <w:lang w:val="en-CA" w:eastAsia="fr-CA"/>
        </w:rPr>
        <w:t xml:space="preserve">: </w:t>
      </w:r>
    </w:p>
    <w:p w14:paraId="2CE926A9" w14:textId="17DE4EC6" w:rsidR="00BD2277" w:rsidRPr="0054750A" w:rsidRDefault="00BF0A97" w:rsidP="00BD2277">
      <w:pPr>
        <w:pStyle w:val="ListParagraph"/>
        <w:rPr>
          <w:lang w:val="en-CA" w:eastAsia="fr-CA"/>
        </w:rPr>
      </w:pPr>
      <w:r w:rsidRPr="0054750A">
        <w:rPr>
          <w:lang w:val="en-CA" w:eastAsia="fr-CA"/>
        </w:rPr>
        <w:t>While t</w:t>
      </w:r>
      <w:r w:rsidRPr="0054750A">
        <w:rPr>
          <w:lang w:val="en-CA"/>
        </w:rPr>
        <w:t>he details about the material still need to be further worked out, reflecting the IVAS use cases</w:t>
      </w:r>
      <w:r w:rsidR="00011D89" w:rsidRPr="0054750A">
        <w:rPr>
          <w:lang w:val="en-CA"/>
        </w:rPr>
        <w:t>, the following three categories for audio material are proposed:</w:t>
      </w:r>
    </w:p>
    <w:p w14:paraId="7E56122E" w14:textId="749C5801" w:rsidR="00D634AD" w:rsidRPr="0054750A" w:rsidRDefault="006373D8" w:rsidP="007555D7">
      <w:pPr>
        <w:pStyle w:val="ListParagraph"/>
        <w:numPr>
          <w:ilvl w:val="0"/>
          <w:numId w:val="21"/>
        </w:numPr>
        <w:rPr>
          <w:lang w:val="en-CA" w:eastAsia="fr-CA"/>
        </w:rPr>
      </w:pPr>
      <w:r w:rsidRPr="0054750A">
        <w:rPr>
          <w:lang w:val="en-CA" w:eastAsia="fr-CA"/>
        </w:rPr>
        <w:t>S</w:t>
      </w:r>
      <w:r w:rsidR="00D634AD" w:rsidRPr="0054750A">
        <w:rPr>
          <w:lang w:val="en-CA" w:eastAsia="fr-CA"/>
        </w:rPr>
        <w:t>peech</w:t>
      </w:r>
      <w:r w:rsidRPr="0054750A">
        <w:rPr>
          <w:lang w:val="en-CA" w:eastAsia="fr-CA"/>
        </w:rPr>
        <w:t xml:space="preserve"> samples </w:t>
      </w:r>
      <w:r w:rsidR="0083795A" w:rsidRPr="0054750A">
        <w:rPr>
          <w:lang w:val="en-CA" w:eastAsia="fr-CA"/>
        </w:rPr>
        <w:t>in conversation-like scenario</w:t>
      </w:r>
      <w:r w:rsidR="00E46E8F" w:rsidRPr="0054750A">
        <w:rPr>
          <w:lang w:val="en-CA" w:eastAsia="fr-CA"/>
        </w:rPr>
        <w:t>:</w:t>
      </w:r>
      <w:r w:rsidR="00CC3925" w:rsidRPr="0054750A">
        <w:rPr>
          <w:lang w:val="en-CA" w:eastAsia="fr-CA"/>
        </w:rPr>
        <w:t xml:space="preserve"> 2 </w:t>
      </w:r>
      <w:r w:rsidR="002118AB" w:rsidRPr="0054750A">
        <w:rPr>
          <w:lang w:val="en-CA" w:eastAsia="fr-CA"/>
        </w:rPr>
        <w:t>(</w:t>
      </w:r>
      <w:r w:rsidR="00CC3925" w:rsidRPr="0054750A">
        <w:rPr>
          <w:lang w:val="en-CA" w:eastAsia="fr-CA"/>
        </w:rPr>
        <w:t>or more</w:t>
      </w:r>
      <w:r w:rsidR="002118AB" w:rsidRPr="0054750A">
        <w:rPr>
          <w:lang w:val="en-CA" w:eastAsia="fr-CA"/>
        </w:rPr>
        <w:t>)</w:t>
      </w:r>
      <w:r w:rsidR="00CC3925" w:rsidRPr="0054750A">
        <w:rPr>
          <w:lang w:val="en-CA" w:eastAsia="fr-CA"/>
        </w:rPr>
        <w:t xml:space="preserve"> different talkers, </w:t>
      </w:r>
      <w:r w:rsidR="0083795A" w:rsidRPr="0054750A">
        <w:rPr>
          <w:lang w:val="en-CA" w:eastAsia="fr-CA"/>
        </w:rPr>
        <w:t>without a pause</w:t>
      </w:r>
      <w:r w:rsidR="00CC3925" w:rsidRPr="0054750A">
        <w:rPr>
          <w:lang w:val="en-CA" w:eastAsia="fr-CA"/>
        </w:rPr>
        <w:t>, possibly with partial overlap</w:t>
      </w:r>
      <w:r w:rsidR="00A04505" w:rsidRPr="0054750A">
        <w:rPr>
          <w:lang w:val="en-CA" w:eastAsia="fr-CA"/>
        </w:rPr>
        <w:t>.</w:t>
      </w:r>
    </w:p>
    <w:p w14:paraId="4704670C" w14:textId="79C7C712" w:rsidR="00D634AD" w:rsidRPr="0054750A" w:rsidRDefault="00D634AD" w:rsidP="007555D7">
      <w:pPr>
        <w:pStyle w:val="ListParagraph"/>
        <w:numPr>
          <w:ilvl w:val="0"/>
          <w:numId w:val="21"/>
        </w:numPr>
        <w:rPr>
          <w:lang w:val="en-CA" w:eastAsia="fr-CA"/>
        </w:rPr>
      </w:pPr>
      <w:r w:rsidRPr="0054750A">
        <w:rPr>
          <w:lang w:val="en-CA" w:eastAsia="fr-CA"/>
        </w:rPr>
        <w:t>Speech with background</w:t>
      </w:r>
      <w:r w:rsidR="00F85859" w:rsidRPr="0054750A">
        <w:rPr>
          <w:lang w:val="en-CA" w:eastAsia="fr-CA"/>
        </w:rPr>
        <w:t>: including background music</w:t>
      </w:r>
      <w:r w:rsidR="00A26827" w:rsidRPr="0054750A">
        <w:rPr>
          <w:lang w:val="en-CA" w:eastAsia="fr-CA"/>
        </w:rPr>
        <w:t xml:space="preserve">, noise, interfering talkers. </w:t>
      </w:r>
    </w:p>
    <w:p w14:paraId="150824AA" w14:textId="002CF787" w:rsidR="00D634AD" w:rsidRPr="0054750A" w:rsidRDefault="00D634AD" w:rsidP="00307CA8">
      <w:pPr>
        <w:pStyle w:val="ListParagraph"/>
        <w:numPr>
          <w:ilvl w:val="0"/>
          <w:numId w:val="21"/>
        </w:numPr>
        <w:rPr>
          <w:lang w:val="en-CA" w:eastAsia="fr-CA"/>
        </w:rPr>
      </w:pPr>
      <w:r w:rsidRPr="0054750A">
        <w:rPr>
          <w:lang w:val="en-CA" w:eastAsia="fr-CA"/>
        </w:rPr>
        <w:lastRenderedPageBreak/>
        <w:t>Music</w:t>
      </w:r>
      <w:r w:rsidR="006173E1" w:rsidRPr="0054750A">
        <w:rPr>
          <w:lang w:val="en-CA" w:eastAsia="fr-CA"/>
        </w:rPr>
        <w:t xml:space="preserve"> and</w:t>
      </w:r>
      <w:r w:rsidR="00B65279" w:rsidRPr="0054750A">
        <w:rPr>
          <w:lang w:val="en-CA" w:eastAsia="fr-CA"/>
        </w:rPr>
        <w:t xml:space="preserve"> </w:t>
      </w:r>
      <w:r w:rsidRPr="0054750A">
        <w:rPr>
          <w:lang w:val="en-CA" w:eastAsia="fr-CA"/>
        </w:rPr>
        <w:t>Mixed content</w:t>
      </w:r>
      <w:r w:rsidR="00247929" w:rsidRPr="0054750A">
        <w:rPr>
          <w:lang w:val="en-CA" w:eastAsia="fr-CA"/>
        </w:rPr>
        <w:t xml:space="preserve"> (</w:t>
      </w:r>
      <w:r w:rsidR="00CC396B" w:rsidRPr="0054750A">
        <w:rPr>
          <w:lang w:val="en-CA" w:eastAsia="fr-CA"/>
        </w:rPr>
        <w:t xml:space="preserve">e.g. </w:t>
      </w:r>
      <w:r w:rsidR="00247929" w:rsidRPr="0054750A">
        <w:rPr>
          <w:lang w:val="en-CA" w:eastAsia="fr-CA"/>
        </w:rPr>
        <w:t xml:space="preserve">advertisements, jingles, </w:t>
      </w:r>
      <w:r w:rsidR="007C2E23" w:rsidRPr="0054750A">
        <w:rPr>
          <w:lang w:val="en-CA" w:eastAsia="fr-CA"/>
        </w:rPr>
        <w:t>extracts</w:t>
      </w:r>
      <w:r w:rsidR="00664F6D" w:rsidRPr="0054750A">
        <w:rPr>
          <w:lang w:val="en-CA" w:eastAsia="fr-CA"/>
        </w:rPr>
        <w:t xml:space="preserve"> from </w:t>
      </w:r>
      <w:r w:rsidR="00247929" w:rsidRPr="0054750A">
        <w:rPr>
          <w:lang w:val="en-CA" w:eastAsia="fr-CA"/>
        </w:rPr>
        <w:t>movie</w:t>
      </w:r>
      <w:r w:rsidR="00664F6D" w:rsidRPr="0054750A">
        <w:rPr>
          <w:lang w:val="en-CA" w:eastAsia="fr-CA"/>
        </w:rPr>
        <w:t xml:space="preserve">s, </w:t>
      </w:r>
      <w:r w:rsidR="002C608E" w:rsidRPr="0054750A">
        <w:rPr>
          <w:lang w:val="en-CA" w:eastAsia="fr-CA"/>
        </w:rPr>
        <w:t xml:space="preserve">VR applications, </w:t>
      </w:r>
      <w:r w:rsidR="00664F6D" w:rsidRPr="0054750A">
        <w:rPr>
          <w:lang w:val="en-CA" w:eastAsia="fr-CA"/>
        </w:rPr>
        <w:t>etc.)</w:t>
      </w:r>
      <w:r w:rsidR="00A04505" w:rsidRPr="0054750A">
        <w:rPr>
          <w:lang w:val="en-CA" w:eastAsia="fr-CA"/>
        </w:rPr>
        <w:t>.</w:t>
      </w:r>
    </w:p>
    <w:p w14:paraId="74734C78" w14:textId="77777777" w:rsidR="00D634AD" w:rsidRPr="0054750A" w:rsidRDefault="00D634AD" w:rsidP="0013786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Data acquisition</w:t>
      </w:r>
    </w:p>
    <w:p w14:paraId="1DE32A2B" w14:textId="7726ADDD" w:rsidR="00355EAE" w:rsidRPr="0054750A" w:rsidRDefault="00355EAE" w:rsidP="00355EAE">
      <w:pPr>
        <w:pStyle w:val="ListParagraph"/>
        <w:numPr>
          <w:ilvl w:val="0"/>
          <w:numId w:val="22"/>
        </w:numPr>
        <w:rPr>
          <w:lang w:val="en-CA" w:eastAsia="fr-CA"/>
        </w:rPr>
      </w:pPr>
      <w:proofErr w:type="spellStart"/>
      <w:r w:rsidRPr="0054750A">
        <w:rPr>
          <w:lang w:val="en-CA" w:eastAsia="fr-CA"/>
        </w:rPr>
        <w:t>Immersively</w:t>
      </w:r>
      <w:proofErr w:type="spellEnd"/>
      <w:r w:rsidRPr="0054750A">
        <w:rPr>
          <w:lang w:val="en-CA" w:eastAsia="fr-CA"/>
        </w:rPr>
        <w:t xml:space="preserve"> recorded spatial samples </w:t>
      </w:r>
    </w:p>
    <w:p w14:paraId="06499913" w14:textId="77777777" w:rsidR="00D634AD" w:rsidRPr="0054750A" w:rsidRDefault="00D634AD" w:rsidP="0013786C">
      <w:pPr>
        <w:pStyle w:val="ListParagraph"/>
        <w:numPr>
          <w:ilvl w:val="0"/>
          <w:numId w:val="22"/>
        </w:numPr>
        <w:rPr>
          <w:lang w:val="en-CA" w:eastAsia="fr-CA"/>
        </w:rPr>
      </w:pPr>
      <w:r w:rsidRPr="0054750A">
        <w:rPr>
          <w:lang w:val="en-CA" w:eastAsia="fr-CA"/>
        </w:rPr>
        <w:t>Artificially created spatial samples</w:t>
      </w:r>
    </w:p>
    <w:p w14:paraId="2A8F6030" w14:textId="04F1E75F" w:rsidR="00D634AD" w:rsidRPr="0054750A" w:rsidRDefault="00D634AD" w:rsidP="0013786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Sample duration</w:t>
      </w:r>
    </w:p>
    <w:p w14:paraId="69675AC4" w14:textId="571FC825" w:rsidR="003B53B0" w:rsidRPr="0054750A" w:rsidRDefault="003B53B0" w:rsidP="003B53B0">
      <w:pPr>
        <w:ind w:left="360"/>
        <w:rPr>
          <w:lang w:val="en-CA" w:eastAsia="fr-CA"/>
        </w:rPr>
      </w:pPr>
      <w:r w:rsidRPr="0054750A">
        <w:rPr>
          <w:lang w:val="en-CA" w:eastAsia="fr-CA"/>
        </w:rPr>
        <w:t>If speech samples are arranged as proposed above, shorter sentence-pairs can be used, e.g. 6 s instead of 8 s.</w:t>
      </w:r>
      <w:r w:rsidR="00355EAE" w:rsidRPr="0054750A">
        <w:rPr>
          <w:lang w:val="en-CA" w:eastAsia="fr-CA"/>
        </w:rPr>
        <w:t xml:space="preserve"> This would further help reduce the test size.</w:t>
      </w:r>
      <w:r w:rsidR="0010108D" w:rsidRPr="0054750A">
        <w:rPr>
          <w:lang w:val="en-CA" w:eastAsia="fr-CA"/>
        </w:rPr>
        <w:t xml:space="preserve"> </w:t>
      </w:r>
      <w:r w:rsidR="009D15B3" w:rsidRPr="0054750A">
        <w:rPr>
          <w:lang w:val="en-CA" w:eastAsia="fr-CA"/>
        </w:rPr>
        <w:t xml:space="preserve">The sample size can be different for experiments with different </w:t>
      </w:r>
      <w:r w:rsidR="00975F3A" w:rsidRPr="0054750A">
        <w:rPr>
          <w:lang w:val="en-CA" w:eastAsia="fr-CA"/>
        </w:rPr>
        <w:t>audio material.</w:t>
      </w:r>
    </w:p>
    <w:p w14:paraId="2DB55DCB" w14:textId="77777777" w:rsidR="00D634AD" w:rsidRPr="0054750A" w:rsidRDefault="00D634AD" w:rsidP="0013786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Bandwidth, sample rate</w:t>
      </w:r>
    </w:p>
    <w:p w14:paraId="3ACC9C83" w14:textId="43A88FE5" w:rsidR="005D0733" w:rsidRPr="0054750A" w:rsidRDefault="005D0733" w:rsidP="005D0733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Given the need to </w:t>
      </w:r>
      <w:r w:rsidR="00F43288" w:rsidRPr="0054750A">
        <w:rPr>
          <w:lang w:val="en-CA" w:eastAsia="fr-CA"/>
        </w:rPr>
        <w:t xml:space="preserve">keep the test size limited, possibly not all the bandwidths </w:t>
      </w:r>
      <w:r w:rsidR="000B15A1" w:rsidRPr="0054750A">
        <w:rPr>
          <w:lang w:val="en-CA" w:eastAsia="fr-CA"/>
        </w:rPr>
        <w:t>need to be tested</w:t>
      </w:r>
      <w:r w:rsidR="00B727A8" w:rsidRPr="0054750A">
        <w:rPr>
          <w:lang w:val="en-CA" w:eastAsia="fr-CA"/>
        </w:rPr>
        <w:t xml:space="preserve">, </w:t>
      </w:r>
      <w:r w:rsidR="000C4157" w:rsidRPr="0054750A">
        <w:rPr>
          <w:lang w:val="en-CA" w:eastAsia="fr-CA"/>
        </w:rPr>
        <w:t xml:space="preserve">or </w:t>
      </w:r>
      <w:r w:rsidR="00B727A8" w:rsidRPr="0054750A">
        <w:rPr>
          <w:lang w:val="en-CA" w:eastAsia="fr-CA"/>
        </w:rPr>
        <w:t xml:space="preserve">at least not </w:t>
      </w:r>
      <w:r w:rsidR="000C4157" w:rsidRPr="0054750A">
        <w:rPr>
          <w:lang w:val="en-CA" w:eastAsia="fr-CA"/>
        </w:rPr>
        <w:t>with the same coverage</w:t>
      </w:r>
      <w:r w:rsidRPr="0054750A">
        <w:rPr>
          <w:lang w:val="en-CA" w:eastAsia="fr-CA"/>
        </w:rPr>
        <w:t>.</w:t>
      </w:r>
      <w:r w:rsidR="00DE0DEB" w:rsidRPr="0054750A">
        <w:rPr>
          <w:lang w:val="en-CA" w:eastAsia="fr-CA"/>
        </w:rPr>
        <w:t xml:space="preserve"> As IVAS codec targets primarily </w:t>
      </w:r>
      <w:r w:rsidR="008567EF" w:rsidRPr="0054750A">
        <w:rPr>
          <w:lang w:val="en-CA" w:eastAsia="fr-CA"/>
        </w:rPr>
        <w:t>high-quality immersive communications, SWB or FB seem most relevant</w:t>
      </w:r>
      <w:r w:rsidR="00E313AC" w:rsidRPr="0054750A">
        <w:rPr>
          <w:lang w:val="en-CA" w:eastAsia="fr-CA"/>
        </w:rPr>
        <w:t>, and possibly just one of the</w:t>
      </w:r>
      <w:r w:rsidR="00554367" w:rsidRPr="0054750A">
        <w:rPr>
          <w:lang w:val="en-CA" w:eastAsia="fr-CA"/>
        </w:rPr>
        <w:t>se</w:t>
      </w:r>
      <w:r w:rsidR="00E313AC" w:rsidRPr="0054750A">
        <w:rPr>
          <w:lang w:val="en-CA" w:eastAsia="fr-CA"/>
        </w:rPr>
        <w:t xml:space="preserve"> bandwidth</w:t>
      </w:r>
      <w:r w:rsidR="00554367" w:rsidRPr="0054750A">
        <w:rPr>
          <w:lang w:val="en-CA" w:eastAsia="fr-CA"/>
        </w:rPr>
        <w:t>s</w:t>
      </w:r>
      <w:r w:rsidR="00A8417C" w:rsidRPr="0054750A">
        <w:rPr>
          <w:lang w:val="en-CA" w:eastAsia="fr-CA"/>
        </w:rPr>
        <w:t xml:space="preserve"> can be selected</w:t>
      </w:r>
      <w:r w:rsidR="00A63AAA" w:rsidRPr="0054750A">
        <w:rPr>
          <w:lang w:val="en-CA" w:eastAsia="fr-CA"/>
        </w:rPr>
        <w:t>.</w:t>
      </w:r>
    </w:p>
    <w:p w14:paraId="70B0E12D" w14:textId="0AF3F600" w:rsidR="008567EF" w:rsidRPr="0054750A" w:rsidRDefault="008567EF" w:rsidP="005D0733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Proposal:</w:t>
      </w:r>
      <w:r w:rsidRPr="0054750A">
        <w:rPr>
          <w:lang w:val="en-CA" w:eastAsia="fr-CA"/>
        </w:rPr>
        <w:t xml:space="preserve"> </w:t>
      </w:r>
      <w:r w:rsidR="00A8417C" w:rsidRPr="0054750A">
        <w:rPr>
          <w:lang w:val="en-CA" w:eastAsia="fr-CA"/>
        </w:rPr>
        <w:t xml:space="preserve">Use primarily FB. </w:t>
      </w:r>
      <w:r w:rsidRPr="0054750A">
        <w:rPr>
          <w:lang w:val="en-CA" w:eastAsia="fr-CA"/>
        </w:rPr>
        <w:t>Skip NB testing</w:t>
      </w:r>
      <w:r w:rsidR="00A8417C" w:rsidRPr="0054750A">
        <w:rPr>
          <w:lang w:val="en-CA" w:eastAsia="fr-CA"/>
        </w:rPr>
        <w:t xml:space="preserve"> altogether</w:t>
      </w:r>
      <w:r w:rsidR="00E313AC" w:rsidRPr="0054750A">
        <w:rPr>
          <w:lang w:val="en-CA" w:eastAsia="fr-CA"/>
        </w:rPr>
        <w:t xml:space="preserve">. WB testing could be limited just to bitrates not high enough to support SWB. </w:t>
      </w:r>
      <w:r w:rsidR="00A8417C" w:rsidRPr="0054750A">
        <w:rPr>
          <w:lang w:val="en-CA" w:eastAsia="fr-CA"/>
        </w:rPr>
        <w:t>Similarly, SWB can be limited to bitra</w:t>
      </w:r>
      <w:r w:rsidR="00160929" w:rsidRPr="0054750A">
        <w:rPr>
          <w:lang w:val="en-CA" w:eastAsia="fr-CA"/>
        </w:rPr>
        <w:t>tes not high enough to support FB.</w:t>
      </w:r>
      <w:r w:rsidR="00C90743" w:rsidRPr="0054750A">
        <w:rPr>
          <w:lang w:val="en-CA" w:eastAsia="fr-CA"/>
        </w:rPr>
        <w:t xml:space="preserve"> All databases</w:t>
      </w:r>
      <w:r w:rsidR="00554367" w:rsidRPr="0054750A">
        <w:rPr>
          <w:lang w:val="en-CA" w:eastAsia="fr-CA"/>
        </w:rPr>
        <w:t xml:space="preserve"> shall be</w:t>
      </w:r>
      <w:r w:rsidR="00C90743" w:rsidRPr="0054750A">
        <w:rPr>
          <w:lang w:val="en-CA" w:eastAsia="fr-CA"/>
        </w:rPr>
        <w:t xml:space="preserve"> sampled at 48 kHz</w:t>
      </w:r>
      <w:r w:rsidR="00554367" w:rsidRPr="0054750A">
        <w:rPr>
          <w:lang w:val="en-CA" w:eastAsia="fr-CA"/>
        </w:rPr>
        <w:t>.</w:t>
      </w:r>
    </w:p>
    <w:p w14:paraId="4C67B1CC" w14:textId="31C912E6" w:rsidR="00A63AAA" w:rsidRPr="0054750A" w:rsidRDefault="00A63AAA" w:rsidP="009401B9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Input Formats</w:t>
      </w:r>
    </w:p>
    <w:p w14:paraId="502AF6F5" w14:textId="24489CDE" w:rsidR="00A63AAA" w:rsidRPr="0054750A" w:rsidRDefault="00A63AAA" w:rsidP="00A63AAA">
      <w:pPr>
        <w:ind w:left="360"/>
        <w:rPr>
          <w:lang w:val="en-CA"/>
        </w:rPr>
      </w:pPr>
      <w:r w:rsidRPr="0054750A">
        <w:rPr>
          <w:lang w:val="en-CA" w:eastAsia="fr-CA"/>
        </w:rPr>
        <w:t xml:space="preserve">While all immersive </w:t>
      </w:r>
      <w:r w:rsidR="00554367" w:rsidRPr="0054750A">
        <w:rPr>
          <w:lang w:val="en-CA" w:eastAsia="fr-CA"/>
        </w:rPr>
        <w:t xml:space="preserve">input </w:t>
      </w:r>
      <w:r w:rsidRPr="0054750A">
        <w:rPr>
          <w:lang w:val="en-CA" w:eastAsia="fr-CA"/>
        </w:rPr>
        <w:t>formats should be probably covered, including stereo, it is questionable whether testing IVAS for mono inputs is of any relevance</w:t>
      </w:r>
      <w:r w:rsidR="00224D4C" w:rsidRPr="0054750A">
        <w:rPr>
          <w:lang w:val="en-CA" w:eastAsia="fr-CA"/>
        </w:rPr>
        <w:t xml:space="preserve"> -</w:t>
      </w:r>
      <w:r w:rsidR="00015F15" w:rsidRPr="0054750A">
        <w:rPr>
          <w:lang w:val="en-CA" w:eastAsia="fr-CA"/>
        </w:rPr>
        <w:t xml:space="preserve"> as specified in the IVAS Design Constraints, “</w:t>
      </w:r>
      <w:r w:rsidR="00015F15" w:rsidRPr="0054750A">
        <w:rPr>
          <w:lang w:val="en-CA"/>
        </w:rPr>
        <w:t>EVS-conformant processing according to TS 26.444 shall be used when the input to the IVAS codec is a mono signal without spatial metadata”.</w:t>
      </w:r>
    </w:p>
    <w:p w14:paraId="3F04598B" w14:textId="10B6A866" w:rsidR="00F07C6A" w:rsidRPr="0054750A" w:rsidRDefault="00F07C6A" w:rsidP="00A63AAA">
      <w:pPr>
        <w:ind w:left="360"/>
        <w:rPr>
          <w:lang w:val="en-CA" w:eastAsia="fr-CA"/>
        </w:rPr>
      </w:pPr>
      <w:r w:rsidRPr="0054750A">
        <w:rPr>
          <w:b/>
          <w:bCs/>
          <w:lang w:val="en-CA"/>
        </w:rPr>
        <w:t>Proposal:</w:t>
      </w:r>
      <w:r w:rsidRPr="0054750A">
        <w:rPr>
          <w:lang w:val="en-CA"/>
        </w:rPr>
        <w:t xml:space="preserve"> skip testing mono input</w:t>
      </w:r>
      <w:r w:rsidR="00224D4C" w:rsidRPr="0054750A">
        <w:rPr>
          <w:lang w:val="en-CA"/>
        </w:rPr>
        <w:t>.</w:t>
      </w:r>
    </w:p>
    <w:p w14:paraId="711A239C" w14:textId="3B948965" w:rsidR="009401B9" w:rsidRPr="0054750A" w:rsidRDefault="009401B9" w:rsidP="009401B9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Listening systems</w:t>
      </w:r>
    </w:p>
    <w:p w14:paraId="40DCA9A4" w14:textId="21E8FC6F" w:rsidR="007C05A5" w:rsidRPr="0054750A" w:rsidRDefault="007C05A5" w:rsidP="007C05A5">
      <w:pPr>
        <w:ind w:left="360"/>
        <w:rPr>
          <w:lang w:val="en-CA" w:eastAsia="fr-CA"/>
        </w:rPr>
      </w:pPr>
      <w:r w:rsidRPr="0054750A">
        <w:rPr>
          <w:lang w:val="en-CA" w:eastAsia="fr-CA"/>
        </w:rPr>
        <w:t>Most experi</w:t>
      </w:r>
      <w:r w:rsidR="00437066" w:rsidRPr="0054750A">
        <w:rPr>
          <w:lang w:val="en-CA" w:eastAsia="fr-CA"/>
        </w:rPr>
        <w:t>ments</w:t>
      </w:r>
      <w:r w:rsidRPr="0054750A">
        <w:rPr>
          <w:lang w:val="en-CA" w:eastAsia="fr-CA"/>
        </w:rPr>
        <w:t xml:space="preserve"> will be probably run </w:t>
      </w:r>
      <w:r w:rsidR="00972F0D" w:rsidRPr="0054750A">
        <w:rPr>
          <w:lang w:val="en-CA" w:eastAsia="fr-CA"/>
        </w:rPr>
        <w:t>using stereo headphones</w:t>
      </w:r>
      <w:r w:rsidR="00B50040" w:rsidRPr="0054750A">
        <w:rPr>
          <w:lang w:val="en-CA" w:eastAsia="fr-CA"/>
        </w:rPr>
        <w:t xml:space="preserve"> both for simplicity and </w:t>
      </w:r>
      <w:r w:rsidR="00224D4C" w:rsidRPr="0054750A">
        <w:rPr>
          <w:lang w:val="en-CA" w:eastAsia="fr-CA"/>
        </w:rPr>
        <w:t>to r</w:t>
      </w:r>
      <w:r w:rsidR="00B50040" w:rsidRPr="0054750A">
        <w:rPr>
          <w:lang w:val="en-CA" w:eastAsia="fr-CA"/>
        </w:rPr>
        <w:t xml:space="preserve">eflect IVAS main </w:t>
      </w:r>
      <w:r w:rsidR="006576D1" w:rsidRPr="0054750A">
        <w:rPr>
          <w:lang w:val="en-CA" w:eastAsia="fr-CA"/>
        </w:rPr>
        <w:t xml:space="preserve">foreseen </w:t>
      </w:r>
      <w:r w:rsidR="00B50040" w:rsidRPr="0054750A">
        <w:rPr>
          <w:lang w:val="en-CA" w:eastAsia="fr-CA"/>
        </w:rPr>
        <w:t xml:space="preserve">use cases. Nevertheless, </w:t>
      </w:r>
      <w:r w:rsidR="00397C76" w:rsidRPr="0054750A">
        <w:rPr>
          <w:lang w:val="en-CA" w:eastAsia="fr-CA"/>
        </w:rPr>
        <w:t xml:space="preserve">it would </w:t>
      </w:r>
      <w:r w:rsidR="008D65E8" w:rsidRPr="0054750A">
        <w:rPr>
          <w:lang w:val="en-CA" w:eastAsia="fr-CA"/>
        </w:rPr>
        <w:t>be interesting</w:t>
      </w:r>
      <w:r w:rsidR="00397C76" w:rsidRPr="0054750A">
        <w:rPr>
          <w:lang w:val="en-CA" w:eastAsia="fr-CA"/>
        </w:rPr>
        <w:t xml:space="preserve"> to run </w:t>
      </w:r>
      <w:r w:rsidR="00B50040" w:rsidRPr="0054750A">
        <w:rPr>
          <w:lang w:val="en-CA" w:eastAsia="fr-CA"/>
        </w:rPr>
        <w:t>some experiments</w:t>
      </w:r>
      <w:r w:rsidR="002B335B" w:rsidRPr="0054750A">
        <w:rPr>
          <w:lang w:val="en-CA" w:eastAsia="fr-CA"/>
        </w:rPr>
        <w:t xml:space="preserve"> </w:t>
      </w:r>
      <w:r w:rsidR="00397C76" w:rsidRPr="0054750A">
        <w:rPr>
          <w:lang w:val="en-CA" w:eastAsia="fr-CA"/>
        </w:rPr>
        <w:t>over a loudspeaker system</w:t>
      </w:r>
      <w:r w:rsidR="006C749F" w:rsidRPr="0054750A">
        <w:rPr>
          <w:lang w:val="en-CA" w:eastAsia="fr-CA"/>
        </w:rPr>
        <w:t>.</w:t>
      </w:r>
    </w:p>
    <w:p w14:paraId="145D0B37" w14:textId="3940A764" w:rsidR="006C749F" w:rsidRPr="0054750A" w:rsidRDefault="006C749F" w:rsidP="007C05A5">
      <w:pPr>
        <w:ind w:left="360"/>
        <w:rPr>
          <w:b/>
          <w:bCs/>
          <w:lang w:val="en-CA" w:eastAsia="fr-CA"/>
        </w:rPr>
      </w:pPr>
      <w:r w:rsidRPr="0054750A">
        <w:rPr>
          <w:b/>
          <w:bCs/>
          <w:lang w:val="en-CA" w:eastAsia="fr-CA"/>
        </w:rPr>
        <w:t>Proposal:</w:t>
      </w:r>
    </w:p>
    <w:p w14:paraId="12D50C6A" w14:textId="55411901" w:rsidR="009401B9" w:rsidRPr="0054750A" w:rsidRDefault="009401B9" w:rsidP="009401B9">
      <w:pPr>
        <w:pStyle w:val="ListParagraph"/>
        <w:numPr>
          <w:ilvl w:val="0"/>
          <w:numId w:val="25"/>
        </w:numPr>
        <w:rPr>
          <w:lang w:val="en-CA" w:eastAsia="fr-CA"/>
        </w:rPr>
      </w:pPr>
      <w:r w:rsidRPr="0054750A">
        <w:rPr>
          <w:lang w:val="en-CA" w:eastAsia="fr-CA"/>
        </w:rPr>
        <w:t xml:space="preserve">Stereo </w:t>
      </w:r>
      <w:r w:rsidR="00B438FC" w:rsidRPr="0054750A">
        <w:rPr>
          <w:lang w:val="en-CA" w:eastAsia="fr-CA"/>
        </w:rPr>
        <w:t>headphones:</w:t>
      </w:r>
      <w:r w:rsidR="006576D1" w:rsidRPr="0054750A">
        <w:rPr>
          <w:lang w:val="en-CA" w:eastAsia="fr-CA"/>
        </w:rPr>
        <w:t xml:space="preserve"> main listening system</w:t>
      </w:r>
    </w:p>
    <w:p w14:paraId="1249F1FD" w14:textId="22721F04" w:rsidR="009401B9" w:rsidRPr="0054750A" w:rsidRDefault="009401B9" w:rsidP="009401B9">
      <w:pPr>
        <w:pStyle w:val="ListParagraph"/>
        <w:numPr>
          <w:ilvl w:val="1"/>
          <w:numId w:val="25"/>
        </w:numPr>
        <w:rPr>
          <w:lang w:val="en-CA" w:eastAsia="fr-CA"/>
        </w:rPr>
      </w:pPr>
      <w:r w:rsidRPr="0054750A">
        <w:rPr>
          <w:lang w:val="en-CA" w:eastAsia="fr-CA"/>
        </w:rPr>
        <w:t>Static</w:t>
      </w:r>
      <w:r w:rsidR="002E7C13" w:rsidRPr="0054750A">
        <w:rPr>
          <w:lang w:val="en-CA" w:eastAsia="fr-CA"/>
        </w:rPr>
        <w:t xml:space="preserve"> binaural listening </w:t>
      </w:r>
    </w:p>
    <w:p w14:paraId="39D52238" w14:textId="0228FFA0" w:rsidR="009401B9" w:rsidRPr="0054750A" w:rsidRDefault="009401B9" w:rsidP="009401B9">
      <w:pPr>
        <w:pStyle w:val="ListParagraph"/>
        <w:numPr>
          <w:ilvl w:val="1"/>
          <w:numId w:val="25"/>
        </w:numPr>
        <w:rPr>
          <w:lang w:val="en-CA" w:eastAsia="fr-CA"/>
        </w:rPr>
      </w:pPr>
      <w:r w:rsidRPr="0054750A">
        <w:rPr>
          <w:lang w:val="en-CA" w:eastAsia="fr-CA"/>
        </w:rPr>
        <w:t>Head-tracked</w:t>
      </w:r>
      <w:r w:rsidR="002E7C13" w:rsidRPr="0054750A">
        <w:rPr>
          <w:lang w:val="en-CA" w:eastAsia="fr-CA"/>
        </w:rPr>
        <w:t xml:space="preserve"> listening</w:t>
      </w:r>
      <w:r w:rsidR="00E32F5C" w:rsidRPr="0054750A">
        <w:rPr>
          <w:lang w:val="en-CA" w:eastAsia="fr-CA"/>
        </w:rPr>
        <w:t>:</w:t>
      </w:r>
      <w:r w:rsidR="00805CF0" w:rsidRPr="0054750A">
        <w:rPr>
          <w:lang w:val="en-CA" w:eastAsia="fr-CA"/>
        </w:rPr>
        <w:t xml:space="preserve"> simulated </w:t>
      </w:r>
      <w:r w:rsidR="00E32F5C" w:rsidRPr="0054750A">
        <w:rPr>
          <w:lang w:val="en-CA" w:eastAsia="fr-CA"/>
        </w:rPr>
        <w:t xml:space="preserve">head-tracking </w:t>
      </w:r>
      <w:r w:rsidR="008D65E8" w:rsidRPr="0054750A">
        <w:rPr>
          <w:lang w:val="en-CA" w:eastAsia="fr-CA"/>
        </w:rPr>
        <w:t xml:space="preserve">with pre-set coordinates </w:t>
      </w:r>
      <w:r w:rsidR="002C7263" w:rsidRPr="0054750A">
        <w:rPr>
          <w:lang w:val="en-CA" w:eastAsia="fr-CA"/>
        </w:rPr>
        <w:t>[</w:t>
      </w:r>
      <w:r w:rsidR="00805CF0" w:rsidRPr="0054750A">
        <w:rPr>
          <w:lang w:val="en-CA" w:eastAsia="fr-CA"/>
        </w:rPr>
        <w:t>or true head-tracking</w:t>
      </w:r>
      <w:r w:rsidR="001E5FF3" w:rsidRPr="0054750A">
        <w:rPr>
          <w:lang w:val="en-CA" w:eastAsia="fr-CA"/>
        </w:rPr>
        <w:t xml:space="preserve"> using a head-tracking device</w:t>
      </w:r>
      <w:r w:rsidR="00F50A05" w:rsidRPr="0054750A">
        <w:rPr>
          <w:lang w:val="en-CA" w:eastAsia="fr-CA"/>
        </w:rPr>
        <w:t xml:space="preserve">. Acknowledging technical difficulties with such a testing, the true head-tracking might be </w:t>
      </w:r>
      <w:r w:rsidR="007269BC" w:rsidRPr="0054750A">
        <w:rPr>
          <w:lang w:val="en-CA" w:eastAsia="fr-CA"/>
        </w:rPr>
        <w:t xml:space="preserve">skipped in Selection and </w:t>
      </w:r>
      <w:r w:rsidR="00F50A05" w:rsidRPr="0054750A">
        <w:rPr>
          <w:lang w:val="en-CA" w:eastAsia="fr-CA"/>
        </w:rPr>
        <w:t>considered only for Characterization.</w:t>
      </w:r>
      <w:r w:rsidR="000661F8" w:rsidRPr="0054750A">
        <w:rPr>
          <w:lang w:val="en-CA" w:eastAsia="fr-CA"/>
        </w:rPr>
        <w:t>]</w:t>
      </w:r>
    </w:p>
    <w:p w14:paraId="408E97BC" w14:textId="3D02D941" w:rsidR="009401B9" w:rsidRPr="0054750A" w:rsidRDefault="00AA3266" w:rsidP="009401B9">
      <w:pPr>
        <w:pStyle w:val="ListParagraph"/>
        <w:numPr>
          <w:ilvl w:val="0"/>
          <w:numId w:val="25"/>
        </w:numPr>
        <w:rPr>
          <w:lang w:val="en-CA" w:eastAsia="fr-CA"/>
        </w:rPr>
      </w:pPr>
      <w:r w:rsidRPr="0054750A">
        <w:rPr>
          <w:lang w:val="en-CA" w:eastAsia="fr-CA"/>
        </w:rPr>
        <w:t>Loudspeaker system</w:t>
      </w:r>
      <w:r w:rsidR="009401B9" w:rsidRPr="0054750A">
        <w:rPr>
          <w:lang w:val="en-CA" w:eastAsia="fr-CA"/>
        </w:rPr>
        <w:t xml:space="preserve"> - 7.1.4</w:t>
      </w:r>
      <w:r w:rsidR="00FD01A3" w:rsidRPr="0054750A">
        <w:rPr>
          <w:lang w:val="en-CA" w:eastAsia="fr-CA"/>
        </w:rPr>
        <w:t xml:space="preserve"> loudspeaker setup.</w:t>
      </w:r>
    </w:p>
    <w:p w14:paraId="17D527DD" w14:textId="77777777" w:rsidR="009401B9" w:rsidRPr="0054750A" w:rsidRDefault="009401B9" w:rsidP="009401B9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Test methodology</w:t>
      </w:r>
    </w:p>
    <w:p w14:paraId="37C8E04F" w14:textId="522BD73A" w:rsidR="006A6C47" w:rsidRPr="0054750A" w:rsidRDefault="008558BD" w:rsidP="00C45C32">
      <w:pPr>
        <w:ind w:left="360"/>
        <w:rPr>
          <w:lang w:val="en-CA" w:eastAsia="fr-CA"/>
        </w:rPr>
      </w:pPr>
      <w:r w:rsidRPr="0054750A">
        <w:rPr>
          <w:lang w:val="en-CA" w:eastAsia="fr-CA"/>
        </w:rPr>
        <w:t>Tests with reference are important for evaluation of immersive audio</w:t>
      </w:r>
      <w:r w:rsidR="00A55BD6" w:rsidRPr="0054750A">
        <w:rPr>
          <w:lang w:val="en-CA" w:eastAsia="fr-CA"/>
        </w:rPr>
        <w:t>, and</w:t>
      </w:r>
      <w:r w:rsidRPr="0054750A">
        <w:rPr>
          <w:lang w:val="en-CA" w:eastAsia="fr-CA"/>
        </w:rPr>
        <w:t xml:space="preserve"> </w:t>
      </w:r>
      <w:r w:rsidR="002117CE" w:rsidRPr="0054750A">
        <w:rPr>
          <w:lang w:val="en-CA" w:eastAsia="fr-CA"/>
        </w:rPr>
        <w:t>P.800 DCR methodology is an efficient and proved method for headphone listening</w:t>
      </w:r>
      <w:r w:rsidR="00397B35" w:rsidRPr="0054750A">
        <w:rPr>
          <w:lang w:val="en-CA" w:eastAsia="fr-CA"/>
        </w:rPr>
        <w:t>. It</w:t>
      </w:r>
      <w:r w:rsidR="00AF3D0A" w:rsidRPr="0054750A">
        <w:rPr>
          <w:lang w:val="en-CA" w:eastAsia="fr-CA"/>
        </w:rPr>
        <w:t xml:space="preserve"> should be considered </w:t>
      </w:r>
      <w:r w:rsidR="00397B35" w:rsidRPr="0054750A">
        <w:rPr>
          <w:lang w:val="en-CA" w:eastAsia="fr-CA"/>
        </w:rPr>
        <w:t xml:space="preserve">for IVAS Selection </w:t>
      </w:r>
      <w:r w:rsidR="00AF3D0A" w:rsidRPr="0054750A">
        <w:rPr>
          <w:lang w:val="en-CA" w:eastAsia="fr-CA"/>
        </w:rPr>
        <w:t xml:space="preserve">given the test size and </w:t>
      </w:r>
      <w:r w:rsidR="00BC3460" w:rsidRPr="0054750A">
        <w:rPr>
          <w:lang w:val="en-CA" w:eastAsia="fr-CA"/>
        </w:rPr>
        <w:t xml:space="preserve">the </w:t>
      </w:r>
      <w:r w:rsidR="00AF3D0A" w:rsidRPr="0054750A">
        <w:rPr>
          <w:lang w:val="en-CA" w:eastAsia="fr-CA"/>
        </w:rPr>
        <w:t xml:space="preserve">limited </w:t>
      </w:r>
      <w:r w:rsidR="005D1348" w:rsidRPr="0054750A">
        <w:rPr>
          <w:lang w:val="en-CA" w:eastAsia="fr-CA"/>
        </w:rPr>
        <w:t>number of experiments</w:t>
      </w:r>
      <w:r w:rsidR="00BC3460" w:rsidRPr="0054750A">
        <w:rPr>
          <w:lang w:val="en-CA" w:eastAsia="fr-CA"/>
        </w:rPr>
        <w:t xml:space="preserve"> we can cover</w:t>
      </w:r>
      <w:r w:rsidR="005D1348" w:rsidRPr="0054750A">
        <w:rPr>
          <w:lang w:val="en-CA" w:eastAsia="fr-CA"/>
        </w:rPr>
        <w:t xml:space="preserve">. </w:t>
      </w:r>
      <w:r w:rsidR="00EC506F" w:rsidRPr="0054750A">
        <w:rPr>
          <w:lang w:val="en-CA" w:eastAsia="fr-CA"/>
        </w:rPr>
        <w:t xml:space="preserve">One of its advantages is the use of naïve listeners. </w:t>
      </w:r>
      <w:r w:rsidR="005D1348" w:rsidRPr="0054750A">
        <w:rPr>
          <w:lang w:val="en-CA" w:eastAsia="fr-CA"/>
        </w:rPr>
        <w:t xml:space="preserve">It </w:t>
      </w:r>
      <w:r w:rsidR="00263177" w:rsidRPr="0054750A">
        <w:rPr>
          <w:lang w:val="en-CA" w:eastAsia="fr-CA"/>
        </w:rPr>
        <w:t xml:space="preserve">should be noted that it </w:t>
      </w:r>
      <w:r w:rsidR="006040D4" w:rsidRPr="0054750A">
        <w:rPr>
          <w:lang w:val="en-CA" w:eastAsia="fr-CA"/>
        </w:rPr>
        <w:t xml:space="preserve">is still </w:t>
      </w:r>
      <w:r w:rsidR="00BC3460" w:rsidRPr="0054750A">
        <w:rPr>
          <w:lang w:val="en-CA" w:eastAsia="fr-CA"/>
        </w:rPr>
        <w:t xml:space="preserve">under investigation </w:t>
      </w:r>
      <w:r w:rsidR="00263177" w:rsidRPr="0054750A">
        <w:rPr>
          <w:lang w:val="en-CA" w:eastAsia="fr-CA"/>
        </w:rPr>
        <w:t xml:space="preserve">whether </w:t>
      </w:r>
      <w:r w:rsidR="00A31900" w:rsidRPr="0054750A">
        <w:rPr>
          <w:lang w:val="en-CA" w:eastAsia="fr-CA"/>
        </w:rPr>
        <w:t>the DCR test methodology</w:t>
      </w:r>
      <w:r w:rsidR="001D7403" w:rsidRPr="0054750A">
        <w:rPr>
          <w:lang w:val="en-CA" w:eastAsia="fr-CA"/>
        </w:rPr>
        <w:t xml:space="preserve"> with naïve listeners</w:t>
      </w:r>
      <w:r w:rsidR="00A31900" w:rsidRPr="0054750A">
        <w:rPr>
          <w:lang w:val="en-CA" w:eastAsia="fr-CA"/>
        </w:rPr>
        <w:t xml:space="preserve"> can reliably discriminate </w:t>
      </w:r>
      <w:r w:rsidR="001D7403" w:rsidRPr="0054750A">
        <w:rPr>
          <w:lang w:val="en-CA" w:eastAsia="fr-CA"/>
        </w:rPr>
        <w:t>immersive audio quality</w:t>
      </w:r>
      <w:r w:rsidR="00284CC8" w:rsidRPr="0054750A">
        <w:rPr>
          <w:lang w:val="en-CA" w:eastAsia="fr-CA"/>
        </w:rPr>
        <w:t>,</w:t>
      </w:r>
      <w:r w:rsidR="001D7403" w:rsidRPr="0054750A">
        <w:rPr>
          <w:lang w:val="en-CA" w:eastAsia="fr-CA"/>
        </w:rPr>
        <w:t xml:space="preserve"> and </w:t>
      </w:r>
      <w:r w:rsidR="00BC3460" w:rsidRPr="0054750A">
        <w:rPr>
          <w:lang w:val="en-CA" w:eastAsia="fr-CA"/>
        </w:rPr>
        <w:t>whether the</w:t>
      </w:r>
      <w:r w:rsidR="00EC506F" w:rsidRPr="0054750A">
        <w:rPr>
          <w:lang w:val="en-CA" w:eastAsia="fr-CA"/>
        </w:rPr>
        <w:t xml:space="preserve"> DCR </w:t>
      </w:r>
      <w:r w:rsidR="005D0BCE" w:rsidRPr="0054750A">
        <w:rPr>
          <w:lang w:val="en-CA" w:eastAsia="fr-CA"/>
        </w:rPr>
        <w:t xml:space="preserve">methodology can be also used for </w:t>
      </w:r>
      <w:r w:rsidR="00EC506F" w:rsidRPr="0054750A">
        <w:rPr>
          <w:lang w:val="en-CA" w:eastAsia="fr-CA"/>
        </w:rPr>
        <w:t>LS listening</w:t>
      </w:r>
      <w:r w:rsidR="005D0BCE" w:rsidRPr="0054750A">
        <w:rPr>
          <w:lang w:val="en-CA" w:eastAsia="fr-CA"/>
        </w:rPr>
        <w:t xml:space="preserve">. </w:t>
      </w:r>
    </w:p>
    <w:p w14:paraId="431CB8EE" w14:textId="3A8913C9" w:rsidR="00C45C32" w:rsidRPr="0054750A" w:rsidRDefault="005D0BCE" w:rsidP="00C45C32">
      <w:pPr>
        <w:ind w:left="360"/>
        <w:rPr>
          <w:lang w:val="en-CA" w:eastAsia="fr-CA"/>
        </w:rPr>
      </w:pPr>
      <w:r w:rsidRPr="0054750A">
        <w:rPr>
          <w:lang w:val="en-CA" w:eastAsia="fr-CA"/>
        </w:rPr>
        <w:lastRenderedPageBreak/>
        <w:t xml:space="preserve">In case we want to evaluate also IVAS configurations where </w:t>
      </w:r>
      <w:r w:rsidR="00CB4280" w:rsidRPr="0054750A">
        <w:rPr>
          <w:lang w:val="en-CA" w:eastAsia="fr-CA"/>
        </w:rPr>
        <w:t>DCR methodology saturates, we can consider the MUSHRA methodology.</w:t>
      </w:r>
    </w:p>
    <w:p w14:paraId="67670FF1" w14:textId="79E353AB" w:rsidR="009401B9" w:rsidRPr="0054750A" w:rsidRDefault="00CB4280" w:rsidP="0026462B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 xml:space="preserve">Proposal: </w:t>
      </w:r>
      <w:r w:rsidR="00284CC8" w:rsidRPr="0054750A">
        <w:rPr>
          <w:lang w:val="en-CA" w:eastAsia="fr-CA"/>
        </w:rPr>
        <w:t xml:space="preserve">Pending confirmation </w:t>
      </w:r>
      <w:r w:rsidR="009C6FFF" w:rsidRPr="0054750A">
        <w:rPr>
          <w:lang w:val="en-CA" w:eastAsia="fr-CA"/>
        </w:rPr>
        <w:t xml:space="preserve">of its </w:t>
      </w:r>
      <w:r w:rsidR="00557C1D" w:rsidRPr="0054750A">
        <w:rPr>
          <w:lang w:val="en-CA" w:eastAsia="fr-CA"/>
        </w:rPr>
        <w:t xml:space="preserve">appropriateness, after </w:t>
      </w:r>
      <w:r w:rsidR="009C6FFF" w:rsidRPr="0054750A">
        <w:rPr>
          <w:lang w:val="en-CA" w:eastAsia="fr-CA"/>
        </w:rPr>
        <w:t>more data is collected, it is proposed to u</w:t>
      </w:r>
      <w:r w:rsidR="0026462B" w:rsidRPr="0054750A">
        <w:rPr>
          <w:lang w:val="en-CA" w:eastAsia="fr-CA"/>
        </w:rPr>
        <w:t xml:space="preserve">se </w:t>
      </w:r>
      <w:r w:rsidR="006D0DB0" w:rsidRPr="0054750A">
        <w:rPr>
          <w:lang w:val="en-CA" w:eastAsia="fr-CA"/>
        </w:rPr>
        <w:t xml:space="preserve">primarily </w:t>
      </w:r>
      <w:r w:rsidR="0026462B" w:rsidRPr="0054750A">
        <w:rPr>
          <w:lang w:val="en-CA" w:eastAsia="fr-CA"/>
        </w:rPr>
        <w:t xml:space="preserve">P.800 </w:t>
      </w:r>
      <w:r w:rsidR="009401B9" w:rsidRPr="0054750A">
        <w:rPr>
          <w:lang w:val="en-CA" w:eastAsia="fr-CA"/>
        </w:rPr>
        <w:t xml:space="preserve">DCR </w:t>
      </w:r>
      <w:r w:rsidR="00AD275E" w:rsidRPr="0054750A">
        <w:rPr>
          <w:lang w:val="en-CA" w:eastAsia="fr-CA"/>
        </w:rPr>
        <w:t>wit</w:t>
      </w:r>
      <w:r w:rsidR="0026462B" w:rsidRPr="0054750A">
        <w:rPr>
          <w:lang w:val="en-CA" w:eastAsia="fr-CA"/>
        </w:rPr>
        <w:t>h</w:t>
      </w:r>
      <w:r w:rsidR="00AD275E" w:rsidRPr="0054750A">
        <w:rPr>
          <w:lang w:val="en-CA" w:eastAsia="fr-CA"/>
        </w:rPr>
        <w:t xml:space="preserve"> </w:t>
      </w:r>
      <w:r w:rsidR="009401B9" w:rsidRPr="0054750A">
        <w:rPr>
          <w:lang w:val="en-CA" w:eastAsia="fr-CA"/>
        </w:rPr>
        <w:t>naive listeners</w:t>
      </w:r>
      <w:r w:rsidR="00543681" w:rsidRPr="0054750A">
        <w:rPr>
          <w:lang w:val="en-CA" w:eastAsia="fr-CA"/>
        </w:rPr>
        <w:t xml:space="preserve"> </w:t>
      </w:r>
      <w:r w:rsidR="0026462B" w:rsidRPr="0054750A">
        <w:rPr>
          <w:lang w:val="en-CA" w:eastAsia="fr-CA"/>
        </w:rPr>
        <w:t>as the</w:t>
      </w:r>
      <w:r w:rsidR="00543681" w:rsidRPr="0054750A">
        <w:rPr>
          <w:lang w:val="en-CA" w:eastAsia="fr-CA"/>
        </w:rPr>
        <w:t xml:space="preserve"> default</w:t>
      </w:r>
      <w:r w:rsidR="0026462B" w:rsidRPr="0054750A">
        <w:rPr>
          <w:lang w:val="en-CA" w:eastAsia="fr-CA"/>
        </w:rPr>
        <w:t xml:space="preserve"> methodology for IVAS Selection</w:t>
      </w:r>
      <w:r w:rsidR="00557C1D" w:rsidRPr="0054750A">
        <w:rPr>
          <w:lang w:val="en-CA" w:eastAsia="fr-CA"/>
        </w:rPr>
        <w:t xml:space="preserve"> as a working assumption</w:t>
      </w:r>
      <w:r w:rsidR="006D0DB0" w:rsidRPr="0054750A">
        <w:rPr>
          <w:lang w:val="en-CA" w:eastAsia="fr-CA"/>
        </w:rPr>
        <w:t>.</w:t>
      </w:r>
    </w:p>
    <w:p w14:paraId="54EC5EB2" w14:textId="178812C6" w:rsidR="00E46484" w:rsidRPr="0054750A" w:rsidRDefault="0054750A" w:rsidP="00E46484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Laboratories</w:t>
      </w:r>
    </w:p>
    <w:p w14:paraId="5F01F664" w14:textId="360690FD" w:rsidR="004F58C3" w:rsidRPr="0054750A" w:rsidRDefault="004F58C3" w:rsidP="0047608D">
      <w:pPr>
        <w:ind w:left="360"/>
        <w:rPr>
          <w:lang w:val="en-CA" w:eastAsia="fr-CA"/>
        </w:rPr>
      </w:pPr>
      <w:proofErr w:type="gramStart"/>
      <w:r w:rsidRPr="0054750A">
        <w:rPr>
          <w:lang w:val="en-CA" w:eastAsia="fr-CA"/>
        </w:rPr>
        <w:t>Similarly</w:t>
      </w:r>
      <w:proofErr w:type="gramEnd"/>
      <w:r w:rsidRPr="0054750A">
        <w:rPr>
          <w:lang w:val="en-CA" w:eastAsia="fr-CA"/>
        </w:rPr>
        <w:t xml:space="preserve"> to the EVS exercise, we will pro</w:t>
      </w:r>
      <w:r w:rsidR="00670F4A" w:rsidRPr="0054750A">
        <w:rPr>
          <w:lang w:val="en-CA" w:eastAsia="fr-CA"/>
        </w:rPr>
        <w:t>bably need the following laboratories:</w:t>
      </w:r>
    </w:p>
    <w:p w14:paraId="002F8828" w14:textId="77777777" w:rsidR="002448A7" w:rsidRPr="0054750A" w:rsidRDefault="002448A7" w:rsidP="002448A7">
      <w:pPr>
        <w:pStyle w:val="ListParagraph"/>
        <w:numPr>
          <w:ilvl w:val="0"/>
          <w:numId w:val="27"/>
        </w:numPr>
        <w:rPr>
          <w:lang w:val="en-CA" w:eastAsia="fr-CA"/>
        </w:rPr>
      </w:pPr>
      <w:r w:rsidRPr="0054750A">
        <w:rPr>
          <w:lang w:val="en-CA" w:eastAsia="fr-CA"/>
        </w:rPr>
        <w:t>Host lab</w:t>
      </w:r>
    </w:p>
    <w:p w14:paraId="3A872732" w14:textId="395CEF47" w:rsidR="002448A7" w:rsidRPr="0054750A" w:rsidRDefault="002448A7" w:rsidP="002448A7">
      <w:pPr>
        <w:pStyle w:val="ListParagraph"/>
        <w:numPr>
          <w:ilvl w:val="0"/>
          <w:numId w:val="27"/>
        </w:numPr>
        <w:rPr>
          <w:lang w:val="en-CA" w:eastAsia="fr-CA"/>
        </w:rPr>
      </w:pPr>
      <w:r w:rsidRPr="0054750A">
        <w:rPr>
          <w:lang w:val="en-CA" w:eastAsia="fr-CA"/>
        </w:rPr>
        <w:t>X-check labs</w:t>
      </w:r>
      <w:r w:rsidR="006D0DB0" w:rsidRPr="0054750A">
        <w:rPr>
          <w:lang w:val="en-CA" w:eastAsia="fr-CA"/>
        </w:rPr>
        <w:t>: x-checking the Host lab</w:t>
      </w:r>
      <w:r w:rsidR="00033917" w:rsidRPr="0054750A">
        <w:rPr>
          <w:lang w:val="en-CA" w:eastAsia="fr-CA"/>
        </w:rPr>
        <w:t xml:space="preserve"> scripts. X-checking might be somewhat more complicated if we assume</w:t>
      </w:r>
      <w:r w:rsidRPr="0054750A">
        <w:rPr>
          <w:lang w:val="en-CA" w:eastAsia="fr-CA"/>
        </w:rPr>
        <w:t xml:space="preserve"> floating point operation</w:t>
      </w:r>
      <w:r w:rsidR="00033917" w:rsidRPr="0054750A">
        <w:rPr>
          <w:lang w:val="en-CA" w:eastAsia="fr-CA"/>
        </w:rPr>
        <w:t xml:space="preserve"> of candidate codecs.</w:t>
      </w:r>
    </w:p>
    <w:p w14:paraId="6DF779A3" w14:textId="77777777" w:rsidR="002448A7" w:rsidRPr="0054750A" w:rsidRDefault="002448A7" w:rsidP="002448A7">
      <w:pPr>
        <w:pStyle w:val="ListParagraph"/>
        <w:numPr>
          <w:ilvl w:val="0"/>
          <w:numId w:val="27"/>
        </w:numPr>
        <w:rPr>
          <w:lang w:val="en-CA" w:eastAsia="fr-CA"/>
        </w:rPr>
      </w:pPr>
      <w:r w:rsidRPr="0054750A">
        <w:rPr>
          <w:lang w:val="en-CA" w:eastAsia="fr-CA"/>
        </w:rPr>
        <w:t>Listening labs</w:t>
      </w:r>
    </w:p>
    <w:p w14:paraId="20B51137" w14:textId="77777777" w:rsidR="002448A7" w:rsidRPr="0054750A" w:rsidRDefault="002448A7" w:rsidP="002448A7">
      <w:pPr>
        <w:pStyle w:val="ListParagraph"/>
        <w:numPr>
          <w:ilvl w:val="0"/>
          <w:numId w:val="27"/>
        </w:numPr>
        <w:rPr>
          <w:lang w:val="en-CA" w:eastAsia="fr-CA"/>
        </w:rPr>
      </w:pPr>
      <w:r w:rsidRPr="0054750A">
        <w:rPr>
          <w:lang w:val="en-CA" w:eastAsia="fr-CA"/>
        </w:rPr>
        <w:t>Global-analysis lab</w:t>
      </w:r>
    </w:p>
    <w:p w14:paraId="34F4FF12" w14:textId="77777777" w:rsidR="00670F4A" w:rsidRPr="0054750A" w:rsidRDefault="00670F4A" w:rsidP="0047608D">
      <w:pPr>
        <w:ind w:left="360"/>
        <w:rPr>
          <w:lang w:val="en-CA" w:eastAsia="fr-CA"/>
        </w:rPr>
      </w:pPr>
    </w:p>
    <w:p w14:paraId="250EB8E8" w14:textId="74C1FE83" w:rsidR="0047608D" w:rsidRPr="0054750A" w:rsidRDefault="0047608D" w:rsidP="0047608D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It is certainly a </w:t>
      </w:r>
      <w:r w:rsidR="009B3843" w:rsidRPr="0054750A">
        <w:rPr>
          <w:lang w:val="en-CA" w:eastAsia="fr-CA"/>
        </w:rPr>
        <w:t>good practice to run each experiment twice, in two different listening laboratories, using two different native languages.</w:t>
      </w:r>
      <w:r w:rsidR="002F39CC" w:rsidRPr="0054750A">
        <w:rPr>
          <w:lang w:val="en-CA" w:eastAsia="fr-CA"/>
        </w:rPr>
        <w:t xml:space="preserve"> Nevertheless, it is not clear if we can afford it given the limitation on the test size. One possible way forward </w:t>
      </w:r>
      <w:r w:rsidR="00480A4F" w:rsidRPr="0054750A">
        <w:rPr>
          <w:lang w:val="en-CA" w:eastAsia="fr-CA"/>
        </w:rPr>
        <w:t xml:space="preserve">to extend the test capacity </w:t>
      </w:r>
      <w:r w:rsidR="002F39CC" w:rsidRPr="0054750A">
        <w:rPr>
          <w:lang w:val="en-CA" w:eastAsia="fr-CA"/>
        </w:rPr>
        <w:t xml:space="preserve">is to </w:t>
      </w:r>
      <w:r w:rsidR="00480A4F" w:rsidRPr="0054750A">
        <w:rPr>
          <w:lang w:val="en-CA" w:eastAsia="fr-CA"/>
        </w:rPr>
        <w:t>run each experiment in house by one of the proponent companies</w:t>
      </w:r>
      <w:r w:rsidR="005A74BB" w:rsidRPr="0054750A">
        <w:rPr>
          <w:lang w:val="en-CA" w:eastAsia="fr-CA"/>
        </w:rPr>
        <w:t xml:space="preserve"> and x-check the experiment by an independent laboratory.</w:t>
      </w:r>
      <w:r w:rsidR="00FC3357" w:rsidRPr="0054750A">
        <w:rPr>
          <w:lang w:val="en-CA" w:eastAsia="fr-CA"/>
        </w:rPr>
        <w:t xml:space="preserve"> In this case the experiment run in-house could be excluded from the total amount attributed to the IVAS Selection and Characterization testing.</w:t>
      </w:r>
      <w:r w:rsidR="005C3C31" w:rsidRPr="0054750A">
        <w:rPr>
          <w:lang w:val="en-CA" w:eastAsia="fr-CA"/>
        </w:rPr>
        <w:t xml:space="preserve"> In other words, the in-house testing would be run by the proponent laboratories at their own expenses.</w:t>
      </w:r>
    </w:p>
    <w:p w14:paraId="514DEF6F" w14:textId="210DD052" w:rsidR="002448A7" w:rsidRPr="0054750A" w:rsidRDefault="002448A7" w:rsidP="0047608D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Proposal:</w:t>
      </w:r>
      <w:r w:rsidRPr="0054750A">
        <w:rPr>
          <w:lang w:val="en-CA" w:eastAsia="fr-CA"/>
        </w:rPr>
        <w:t xml:space="preserve"> </w:t>
      </w:r>
      <w:r w:rsidR="00280648" w:rsidRPr="0054750A">
        <w:rPr>
          <w:lang w:val="en-CA" w:eastAsia="fr-CA"/>
        </w:rPr>
        <w:t>Consider running</w:t>
      </w:r>
      <w:r w:rsidR="00881B81" w:rsidRPr="0054750A">
        <w:rPr>
          <w:lang w:val="en-CA" w:eastAsia="fr-CA"/>
        </w:rPr>
        <w:t xml:space="preserve"> each experiment once in-house</w:t>
      </w:r>
      <w:r w:rsidR="00906D62" w:rsidRPr="0054750A">
        <w:rPr>
          <w:lang w:val="en-CA" w:eastAsia="fr-CA"/>
        </w:rPr>
        <w:t>,</w:t>
      </w:r>
      <w:r w:rsidR="00881B81" w:rsidRPr="0054750A">
        <w:rPr>
          <w:lang w:val="en-CA" w:eastAsia="fr-CA"/>
        </w:rPr>
        <w:t xml:space="preserve"> at own expenses, once at an independent laboratory.</w:t>
      </w:r>
    </w:p>
    <w:p w14:paraId="049CC3BC" w14:textId="77777777" w:rsidR="00565DFC" w:rsidRPr="0054750A" w:rsidRDefault="00565DFC" w:rsidP="00565DF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Number of experiments</w:t>
      </w:r>
    </w:p>
    <w:p w14:paraId="3661CDD1" w14:textId="4DA91BE9" w:rsidR="00565DFC" w:rsidRPr="0054750A" w:rsidRDefault="00565DFC" w:rsidP="00565DFC">
      <w:pPr>
        <w:ind w:left="360"/>
        <w:rPr>
          <w:lang w:val="en-CA" w:eastAsia="fr-CA"/>
        </w:rPr>
      </w:pPr>
      <w:r w:rsidRPr="0054750A">
        <w:rPr>
          <w:lang w:val="en-CA" w:eastAsia="fr-CA"/>
        </w:rPr>
        <w:t xml:space="preserve">The number of experiments we can cover will depend on the </w:t>
      </w:r>
      <w:r w:rsidR="00C511FC" w:rsidRPr="0054750A">
        <w:rPr>
          <w:lang w:val="en-CA" w:eastAsia="fr-CA"/>
        </w:rPr>
        <w:t xml:space="preserve">in-house testing and its arrangements, as discussed above. </w:t>
      </w:r>
    </w:p>
    <w:p w14:paraId="0D0DAEE9" w14:textId="5D634461" w:rsidR="00565DFC" w:rsidRPr="0054750A" w:rsidRDefault="00565DFC" w:rsidP="00565DFC">
      <w:pPr>
        <w:ind w:left="360"/>
        <w:rPr>
          <w:lang w:val="en-CA" w:eastAsia="fr-CA"/>
        </w:rPr>
      </w:pPr>
      <w:r w:rsidRPr="0054750A">
        <w:rPr>
          <w:b/>
          <w:bCs/>
          <w:lang w:val="en-CA" w:eastAsia="fr-CA"/>
        </w:rPr>
        <w:t>Proposed target</w:t>
      </w:r>
      <w:r w:rsidRPr="0054750A">
        <w:rPr>
          <w:lang w:val="en-CA" w:eastAsia="fr-CA"/>
        </w:rPr>
        <w:t xml:space="preserve">: </w:t>
      </w:r>
      <w:r w:rsidR="00C511FC" w:rsidRPr="0054750A">
        <w:rPr>
          <w:lang w:val="en-CA" w:eastAsia="fr-CA"/>
        </w:rPr>
        <w:t>4</w:t>
      </w:r>
      <w:r w:rsidRPr="0054750A">
        <w:rPr>
          <w:lang w:val="en-CA" w:eastAsia="fr-CA"/>
        </w:rPr>
        <w:t>0 experiments</w:t>
      </w:r>
      <w:r w:rsidR="00C511FC" w:rsidRPr="0054750A">
        <w:rPr>
          <w:lang w:val="en-CA" w:eastAsia="fr-CA"/>
        </w:rPr>
        <w:t xml:space="preserve">, assuming </w:t>
      </w:r>
      <w:r w:rsidR="00AC341F" w:rsidRPr="0054750A">
        <w:rPr>
          <w:lang w:val="en-CA" w:eastAsia="fr-CA"/>
        </w:rPr>
        <w:t>in house testing is not counted in the total amount</w:t>
      </w:r>
      <w:r w:rsidR="007A4C10" w:rsidRPr="0054750A">
        <w:rPr>
          <w:lang w:val="en-CA" w:eastAsia="fr-CA"/>
        </w:rPr>
        <w:t>, otherwise 20 experiments.</w:t>
      </w:r>
    </w:p>
    <w:p w14:paraId="21DC10D6" w14:textId="77777777" w:rsidR="00D634AD" w:rsidRPr="0054750A" w:rsidRDefault="00D634AD" w:rsidP="008D3BDC">
      <w:pPr>
        <w:pStyle w:val="Heading1"/>
        <w:rPr>
          <w:lang w:val="en-CA" w:eastAsia="fr-CA"/>
        </w:rPr>
      </w:pPr>
      <w:r w:rsidRPr="0054750A">
        <w:rPr>
          <w:lang w:val="en-CA" w:eastAsia="fr-CA"/>
        </w:rPr>
        <w:t>Performance requirements (table)</w:t>
      </w:r>
    </w:p>
    <w:p w14:paraId="71689F1A" w14:textId="6C133076" w:rsidR="00857265" w:rsidRPr="0054750A" w:rsidRDefault="009D385F" w:rsidP="00857265">
      <w:pPr>
        <w:ind w:left="360"/>
        <w:rPr>
          <w:lang w:val="en-CA" w:eastAsia="fr-CA"/>
        </w:rPr>
      </w:pPr>
      <w:r w:rsidRPr="0054750A">
        <w:rPr>
          <w:lang w:val="en-CA" w:eastAsia="fr-CA"/>
        </w:rPr>
        <w:t>Considering the above listed aspects</w:t>
      </w:r>
      <w:r w:rsidR="00DB0E01" w:rsidRPr="0054750A">
        <w:rPr>
          <w:lang w:val="en-CA" w:eastAsia="fr-CA"/>
        </w:rPr>
        <w:t xml:space="preserve">, it is proposed to first decide </w:t>
      </w:r>
      <w:r w:rsidR="009A52F3" w:rsidRPr="0054750A">
        <w:rPr>
          <w:lang w:val="en-CA" w:eastAsia="fr-CA"/>
        </w:rPr>
        <w:t xml:space="preserve">the structure of the test </w:t>
      </w:r>
      <w:proofErr w:type="spellStart"/>
      <w:r w:rsidR="009A52F3" w:rsidRPr="0054750A">
        <w:rPr>
          <w:lang w:val="en-CA" w:eastAsia="fr-CA"/>
        </w:rPr>
        <w:t>wrt</w:t>
      </w:r>
      <w:proofErr w:type="spellEnd"/>
      <w:r w:rsidR="009A52F3" w:rsidRPr="0054750A">
        <w:rPr>
          <w:lang w:val="en-CA" w:eastAsia="fr-CA"/>
        </w:rPr>
        <w:t xml:space="preserve"> bitrates, </w:t>
      </w:r>
      <w:r w:rsidR="00C5242D" w:rsidRPr="0054750A">
        <w:rPr>
          <w:lang w:val="en-CA" w:eastAsia="fr-CA"/>
        </w:rPr>
        <w:t xml:space="preserve">input material, </w:t>
      </w:r>
      <w:r w:rsidR="009A52F3" w:rsidRPr="0054750A">
        <w:rPr>
          <w:lang w:val="en-CA" w:eastAsia="fr-CA"/>
        </w:rPr>
        <w:t>relevant I</w:t>
      </w:r>
      <w:r w:rsidR="00C5242D" w:rsidRPr="0054750A">
        <w:rPr>
          <w:lang w:val="en-CA" w:eastAsia="fr-CA"/>
        </w:rPr>
        <w:t>/O formats, BW, Listening format</w:t>
      </w:r>
      <w:r w:rsidR="00FE72AD" w:rsidRPr="0054750A">
        <w:rPr>
          <w:lang w:val="en-CA" w:eastAsia="fr-CA"/>
        </w:rPr>
        <w:t xml:space="preserve"> and </w:t>
      </w:r>
      <w:r w:rsidR="007125C8" w:rsidRPr="0054750A">
        <w:rPr>
          <w:lang w:val="en-CA" w:eastAsia="fr-CA"/>
        </w:rPr>
        <w:t>methodology</w:t>
      </w:r>
      <w:r w:rsidR="00C5242D" w:rsidRPr="0054750A">
        <w:rPr>
          <w:lang w:val="en-CA" w:eastAsia="fr-CA"/>
        </w:rPr>
        <w:t xml:space="preserve">. This should give </w:t>
      </w:r>
      <w:r w:rsidR="00742CF6" w:rsidRPr="0054750A">
        <w:rPr>
          <w:lang w:val="en-CA" w:eastAsia="fr-CA"/>
        </w:rPr>
        <w:t xml:space="preserve">us an idea what can be </w:t>
      </w:r>
      <w:r w:rsidR="00FE71EE" w:rsidRPr="0054750A">
        <w:rPr>
          <w:lang w:val="en-CA" w:eastAsia="fr-CA"/>
        </w:rPr>
        <w:t>reasonably tested. The covered languages and the references can be defined later.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228"/>
        <w:gridCol w:w="1181"/>
        <w:gridCol w:w="1166"/>
        <w:gridCol w:w="1113"/>
        <w:gridCol w:w="1113"/>
        <w:gridCol w:w="1113"/>
        <w:gridCol w:w="1113"/>
        <w:gridCol w:w="1362"/>
      </w:tblGrid>
      <w:tr w:rsidR="00AA0E04" w14:paraId="5BDB8FE4" w14:textId="77777777" w:rsidTr="00AA0E04">
        <w:tc>
          <w:tcPr>
            <w:tcW w:w="1228" w:type="dxa"/>
            <w:shd w:val="clear" w:color="auto" w:fill="D9D9D9" w:themeFill="background1" w:themeFillShade="D9"/>
          </w:tcPr>
          <w:p w14:paraId="254C1DCE" w14:textId="3B678372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Experiment</w:t>
            </w:r>
          </w:p>
        </w:tc>
        <w:tc>
          <w:tcPr>
            <w:tcW w:w="1181" w:type="dxa"/>
            <w:shd w:val="clear" w:color="auto" w:fill="D9D9D9" w:themeFill="background1" w:themeFillShade="D9"/>
          </w:tcPr>
          <w:p w14:paraId="74201C5C" w14:textId="62565A34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Bitrates</w:t>
            </w:r>
          </w:p>
        </w:tc>
        <w:tc>
          <w:tcPr>
            <w:tcW w:w="1166" w:type="dxa"/>
            <w:shd w:val="clear" w:color="auto" w:fill="D9D9D9" w:themeFill="background1" w:themeFillShade="D9"/>
          </w:tcPr>
          <w:p w14:paraId="0EECDBED" w14:textId="3F858518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Input BW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2FBDD928" w14:textId="1376B72A" w:rsidR="00D278F2" w:rsidRDefault="005C28B8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Source Material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2140A701" w14:textId="418CE973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Input format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4853922D" w14:textId="55E4AEC7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Output format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491BA6C2" w14:textId="4111E581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Listening setup</w:t>
            </w:r>
          </w:p>
        </w:tc>
        <w:tc>
          <w:tcPr>
            <w:tcW w:w="1362" w:type="dxa"/>
            <w:shd w:val="clear" w:color="auto" w:fill="D9D9D9" w:themeFill="background1" w:themeFillShade="D9"/>
          </w:tcPr>
          <w:p w14:paraId="44D93538" w14:textId="52538138" w:rsidR="00D278F2" w:rsidRDefault="00D278F2" w:rsidP="00D278F2">
            <w:pPr>
              <w:rPr>
                <w:lang w:val="en-CA" w:eastAsia="fr-CA"/>
              </w:rPr>
            </w:pPr>
            <w:r>
              <w:rPr>
                <w:lang w:val="en-CA" w:eastAsia="fr-CA"/>
              </w:rPr>
              <w:t>Test Methodology</w:t>
            </w:r>
          </w:p>
        </w:tc>
      </w:tr>
      <w:tr w:rsidR="00F84B4A" w14:paraId="698B74A4" w14:textId="77777777" w:rsidTr="00D278F2">
        <w:tc>
          <w:tcPr>
            <w:tcW w:w="1228" w:type="dxa"/>
          </w:tcPr>
          <w:p w14:paraId="112C02E9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81" w:type="dxa"/>
          </w:tcPr>
          <w:p w14:paraId="60785964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66" w:type="dxa"/>
          </w:tcPr>
          <w:p w14:paraId="040A4CBD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13" w:type="dxa"/>
          </w:tcPr>
          <w:p w14:paraId="1A2EA85C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13" w:type="dxa"/>
          </w:tcPr>
          <w:p w14:paraId="0AFD7FA8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13" w:type="dxa"/>
          </w:tcPr>
          <w:p w14:paraId="3A170648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113" w:type="dxa"/>
          </w:tcPr>
          <w:p w14:paraId="2058BF1E" w14:textId="77777777" w:rsidR="00F84B4A" w:rsidRDefault="00F84B4A" w:rsidP="00F84B4A">
            <w:pPr>
              <w:rPr>
                <w:lang w:val="en-CA" w:eastAsia="fr-CA"/>
              </w:rPr>
            </w:pPr>
          </w:p>
        </w:tc>
        <w:tc>
          <w:tcPr>
            <w:tcW w:w="1362" w:type="dxa"/>
          </w:tcPr>
          <w:p w14:paraId="07A895E7" w14:textId="77777777" w:rsidR="00F84B4A" w:rsidRDefault="00F84B4A" w:rsidP="00F84B4A">
            <w:pPr>
              <w:rPr>
                <w:lang w:val="en-CA" w:eastAsia="fr-CA"/>
              </w:rPr>
            </w:pPr>
          </w:p>
        </w:tc>
      </w:tr>
    </w:tbl>
    <w:p w14:paraId="4F289221" w14:textId="77777777" w:rsidR="00FE71EE" w:rsidRPr="009D385F" w:rsidRDefault="00FE71EE" w:rsidP="00857265">
      <w:pPr>
        <w:ind w:left="360"/>
        <w:rPr>
          <w:lang w:val="en-CA" w:eastAsia="fr-CA"/>
        </w:rPr>
      </w:pPr>
    </w:p>
    <w:p w14:paraId="5E68897F" w14:textId="15507104" w:rsidR="009274CE" w:rsidRDefault="009274CE" w:rsidP="00105B07">
      <w:pPr>
        <w:pStyle w:val="Heading1"/>
      </w:pPr>
      <w:r w:rsidRPr="0057781B">
        <w:t>Reference</w:t>
      </w:r>
      <w:r w:rsidR="0057781B" w:rsidRPr="0057781B">
        <w:t>s</w:t>
      </w:r>
    </w:p>
    <w:p w14:paraId="5D83C7A5" w14:textId="2C9444C2" w:rsidR="00CA55F2" w:rsidRPr="00BF52EE" w:rsidRDefault="0097048D" w:rsidP="00142B64">
      <w:pPr>
        <w:pStyle w:val="References"/>
        <w:rPr>
          <w:rFonts w:ascii="Arial" w:hAnsi="Arial" w:cs="Arial"/>
          <w:sz w:val="20"/>
        </w:rPr>
      </w:pPr>
      <w:bookmarkStart w:id="11" w:name="_Ref99462013"/>
      <w:r w:rsidRPr="00BF52EE">
        <w:rPr>
          <w:rFonts w:ascii="Arial" w:hAnsi="Arial" w:cs="Arial"/>
          <w:sz w:val="20"/>
        </w:rPr>
        <w:t xml:space="preserve">S4-220111: </w:t>
      </w:r>
      <w:r w:rsidRPr="00BF52EE">
        <w:rPr>
          <w:rFonts w:ascii="Arial" w:hAnsi="Arial" w:cs="Arial"/>
          <w:sz w:val="20"/>
          <w:lang w:val="en-CA"/>
        </w:rPr>
        <w:t>Draft IVAS Funding Agreement</w:t>
      </w:r>
      <w:bookmarkEnd w:id="11"/>
    </w:p>
    <w:p w14:paraId="48564EBE" w14:textId="77777777" w:rsidR="00F048CD" w:rsidRDefault="00F048CD" w:rsidP="00F048CD">
      <w:pPr>
        <w:pStyle w:val="References"/>
        <w:rPr>
          <w:rFonts w:ascii="Arial" w:hAnsi="Arial" w:cs="Arial"/>
          <w:sz w:val="20"/>
        </w:rPr>
      </w:pPr>
      <w:bookmarkStart w:id="12" w:name="_Ref93511442"/>
      <w:r w:rsidRPr="005B518C">
        <w:rPr>
          <w:rFonts w:ascii="Arial" w:hAnsi="Arial" w:cs="Arial"/>
          <w:sz w:val="20"/>
        </w:rPr>
        <w:t>S4-191307: IVAS Design Constraints (IVAS-4), Version</w:t>
      </w:r>
      <w:r w:rsidRPr="00F45F5F">
        <w:rPr>
          <w:rFonts w:ascii="Arial" w:hAnsi="Arial" w:cs="Arial"/>
          <w:sz w:val="20"/>
        </w:rPr>
        <w:t xml:space="preserve"> 0.2.0</w:t>
      </w:r>
      <w:bookmarkEnd w:id="12"/>
    </w:p>
    <w:p w14:paraId="799060C2" w14:textId="77777777" w:rsidR="00095674" w:rsidRDefault="00095674" w:rsidP="00095674">
      <w:pPr>
        <w:pStyle w:val="References"/>
        <w:rPr>
          <w:rFonts w:ascii="Arial" w:hAnsi="Arial" w:cs="Arial"/>
          <w:sz w:val="20"/>
        </w:rPr>
      </w:pPr>
      <w:bookmarkStart w:id="13" w:name="_Ref93507078"/>
      <w:bookmarkStart w:id="14" w:name="_Ref93511481"/>
      <w:r>
        <w:rPr>
          <w:rFonts w:ascii="Arial" w:hAnsi="Arial" w:cs="Arial"/>
          <w:sz w:val="20"/>
        </w:rPr>
        <w:t xml:space="preserve">TR 26.952: </w:t>
      </w:r>
      <w:r w:rsidRPr="003368C1">
        <w:rPr>
          <w:rFonts w:ascii="Arial" w:hAnsi="Arial" w:cs="Arial"/>
          <w:sz w:val="20"/>
        </w:rPr>
        <w:t>Codec for Enhanced Voice Services (EVS); Performance characterization</w:t>
      </w:r>
      <w:bookmarkEnd w:id="13"/>
      <w:bookmarkEnd w:id="14"/>
    </w:p>
    <w:p w14:paraId="230F5210" w14:textId="46FC2C9A" w:rsidR="002921AE" w:rsidRPr="002921AE" w:rsidRDefault="002921AE" w:rsidP="00142B64">
      <w:pPr>
        <w:pStyle w:val="References"/>
        <w:rPr>
          <w:rFonts w:ascii="Arial" w:hAnsi="Arial" w:cs="Arial"/>
          <w:sz w:val="20"/>
        </w:rPr>
      </w:pPr>
      <w:bookmarkStart w:id="15" w:name="_Ref99462608"/>
      <w:r w:rsidRPr="002921AE">
        <w:rPr>
          <w:rFonts w:ascii="Arial" w:hAnsi="Arial" w:cs="Arial"/>
          <w:sz w:val="20"/>
        </w:rPr>
        <w:t xml:space="preserve">S4-220161: </w:t>
      </w:r>
      <w:bookmarkStart w:id="16" w:name="_Hlk95221083"/>
      <w:r w:rsidRPr="002921AE">
        <w:rPr>
          <w:rFonts w:ascii="Arial" w:hAnsi="Arial" w:cs="Arial"/>
          <w:sz w:val="20"/>
        </w:rPr>
        <w:t>Terms of Reference of IVAS Codec Public Collaboration</w:t>
      </w:r>
      <w:bookmarkEnd w:id="15"/>
      <w:bookmarkEnd w:id="16"/>
    </w:p>
    <w:p w14:paraId="3D8CC5DF" w14:textId="205670FB" w:rsidR="00E732CA" w:rsidRPr="00E732CA" w:rsidRDefault="00E732CA" w:rsidP="008470E1">
      <w:pPr>
        <w:pStyle w:val="References"/>
        <w:rPr>
          <w:rFonts w:ascii="Arial" w:hAnsi="Arial" w:cs="Arial"/>
          <w:sz w:val="20"/>
          <w:lang w:val="en-CA"/>
        </w:rPr>
      </w:pPr>
      <w:bookmarkStart w:id="17" w:name="_Ref99468060"/>
      <w:r w:rsidRPr="00E732CA">
        <w:rPr>
          <w:rFonts w:ascii="Arial" w:hAnsi="Arial" w:cs="Arial"/>
          <w:sz w:val="20"/>
          <w:lang w:val="en-CA"/>
        </w:rPr>
        <w:t>S4-</w:t>
      </w:r>
      <w:r w:rsidR="0054750A" w:rsidRPr="00E732CA">
        <w:rPr>
          <w:rFonts w:ascii="Arial" w:hAnsi="Arial" w:cs="Arial"/>
          <w:sz w:val="20"/>
          <w:lang w:val="en-CA"/>
        </w:rPr>
        <w:t>220300:</w:t>
      </w:r>
      <w:r w:rsidRPr="00E732CA">
        <w:rPr>
          <w:rFonts w:ascii="Arial" w:hAnsi="Arial" w:cs="Arial"/>
          <w:sz w:val="20"/>
          <w:lang w:val="en-CA"/>
        </w:rPr>
        <w:t xml:space="preserve"> IVAS-</w:t>
      </w:r>
      <w:proofErr w:type="gramStart"/>
      <w:r w:rsidRPr="00E732CA">
        <w:rPr>
          <w:rFonts w:ascii="Arial" w:hAnsi="Arial" w:cs="Arial"/>
          <w:sz w:val="20"/>
          <w:lang w:val="en-CA"/>
        </w:rPr>
        <w:t>6 :</w:t>
      </w:r>
      <w:proofErr w:type="gramEnd"/>
      <w:r w:rsidRPr="00E732CA">
        <w:rPr>
          <w:rFonts w:ascii="Arial" w:hAnsi="Arial" w:cs="Arial"/>
          <w:sz w:val="20"/>
          <w:lang w:val="en-CA"/>
        </w:rPr>
        <w:t xml:space="preserve"> Selection Deliverables, V</w:t>
      </w:r>
      <w:r>
        <w:rPr>
          <w:rFonts w:ascii="Arial" w:hAnsi="Arial" w:cs="Arial"/>
          <w:sz w:val="20"/>
          <w:lang w:val="en-CA"/>
        </w:rPr>
        <w:t>ersion 0.2.0</w:t>
      </w:r>
      <w:bookmarkStart w:id="18" w:name="_Ref93511155"/>
      <w:bookmarkEnd w:id="17"/>
      <w:bookmarkEnd w:id="18"/>
    </w:p>
    <w:sectPr w:rsidR="00E732CA" w:rsidRPr="00E732CA" w:rsidSect="00DF4BC2">
      <w:headerReference w:type="default" r:id="rId14"/>
      <w:headerReference w:type="first" r:id="rId15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B102D" w14:textId="77777777" w:rsidR="00F80882" w:rsidRDefault="00F80882">
      <w:r>
        <w:separator/>
      </w:r>
    </w:p>
  </w:endnote>
  <w:endnote w:type="continuationSeparator" w:id="0">
    <w:p w14:paraId="1C08252E" w14:textId="77777777" w:rsidR="00F80882" w:rsidRDefault="00F80882">
      <w:r>
        <w:continuationSeparator/>
      </w:r>
    </w:p>
  </w:endnote>
  <w:endnote w:type="continuationNotice" w:id="1">
    <w:p w14:paraId="79FF8D8A" w14:textId="77777777" w:rsidR="00F80882" w:rsidRDefault="00F808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59382" w14:textId="77777777" w:rsidR="00F80882" w:rsidRDefault="00F80882">
      <w:r>
        <w:separator/>
      </w:r>
    </w:p>
  </w:footnote>
  <w:footnote w:type="continuationSeparator" w:id="0">
    <w:p w14:paraId="44AD6353" w14:textId="77777777" w:rsidR="00F80882" w:rsidRDefault="00F80882">
      <w:r>
        <w:continuationSeparator/>
      </w:r>
    </w:p>
  </w:footnote>
  <w:footnote w:type="continuationNotice" w:id="1">
    <w:p w14:paraId="004F77FE" w14:textId="77777777" w:rsidR="00F80882" w:rsidRDefault="00F808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45DD" w14:textId="1AB8AECB" w:rsidR="00C879BD" w:rsidRPr="00C879BD" w:rsidRDefault="00A75A5A" w:rsidP="00C879BD">
    <w:pPr>
      <w:pStyle w:val="Header"/>
      <w:tabs>
        <w:tab w:val="left" w:pos="11508"/>
      </w:tabs>
      <w:rPr>
        <w:rFonts w:ascii="Times New Roman" w:eastAsia="Times New Roman" w:hAnsi="Times New Roman"/>
        <w:sz w:val="24"/>
        <w:szCs w:val="24"/>
        <w:lang w:val="en-CA" w:eastAsia="en-CA"/>
      </w:rPr>
    </w:pPr>
    <w:r w:rsidRPr="00B91F1E">
      <w:rPr>
        <w:rFonts w:cs="Arial"/>
        <w:b/>
        <w:sz w:val="22"/>
      </w:rPr>
      <w:t xml:space="preserve">3GPP TSG-SA4 </w:t>
    </w:r>
    <w:r w:rsidR="00934971">
      <w:rPr>
        <w:rFonts w:cs="Arial"/>
        <w:b/>
        <w:sz w:val="22"/>
      </w:rPr>
      <w:t>Audio SWG post</w:t>
    </w:r>
    <w:r w:rsidR="004C2F9D">
      <w:rPr>
        <w:rFonts w:cs="Arial"/>
        <w:b/>
        <w:sz w:val="22"/>
      </w:rPr>
      <w:t xml:space="preserve"> </w:t>
    </w:r>
    <w:r w:rsidR="00F4639E" w:rsidRPr="00F4639E">
      <w:rPr>
        <w:rFonts w:cs="Arial"/>
        <w:b/>
        <w:sz w:val="22"/>
      </w:rPr>
      <w:t>#</w:t>
    </w:r>
    <w:r w:rsidR="004C2F9D">
      <w:rPr>
        <w:rFonts w:cs="Arial"/>
        <w:b/>
        <w:sz w:val="22"/>
      </w:rPr>
      <w:t>11</w:t>
    </w:r>
    <w:r w:rsidR="00B321BA">
      <w:rPr>
        <w:rFonts w:cs="Arial"/>
        <w:b/>
        <w:sz w:val="22"/>
      </w:rPr>
      <w:t>8</w:t>
    </w:r>
    <w:r w:rsidR="004C2F9D">
      <w:rPr>
        <w:rFonts w:cs="Arial"/>
        <w:b/>
        <w:sz w:val="22"/>
      </w:rPr>
      <w:t>-e</w:t>
    </w:r>
    <w:r w:rsidR="002A4A31" w:rsidRPr="002A4A31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  <w:r w:rsidR="002A4A31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C879BD" w:rsidRPr="00C879BD">
      <w:rPr>
        <w:rFonts w:ascii="Times New Roman" w:eastAsia="Times New Roman" w:hAnsi="Times New Roman"/>
        <w:sz w:val="24"/>
        <w:szCs w:val="24"/>
        <w:lang w:val="en-CA" w:eastAsia="en-CA"/>
      </w:rPr>
      <w:t xml:space="preserve">S4aA220004 </w:t>
    </w:r>
  </w:p>
  <w:p w14:paraId="64446605" w14:textId="570470D4" w:rsidR="00A75A5A" w:rsidRPr="002A4A31" w:rsidRDefault="00EB1670" w:rsidP="00BC59D2">
    <w:pPr>
      <w:pStyle w:val="Header"/>
      <w:tabs>
        <w:tab w:val="left" w:pos="11508"/>
      </w:tabs>
      <w:rPr>
        <w:rFonts w:cs="Arial"/>
        <w:bCs/>
        <w:sz w:val="22"/>
        <w:lang w:val="en-CA"/>
      </w:rPr>
    </w:pPr>
    <w:r>
      <w:rPr>
        <w:rFonts w:cs="Arial"/>
        <w:b/>
        <w:sz w:val="22"/>
      </w:rPr>
      <w:t>25</w:t>
    </w:r>
    <w:r w:rsidR="00F070BD" w:rsidRPr="00F070BD">
      <w:rPr>
        <w:rFonts w:cs="Arial"/>
        <w:b/>
        <w:sz w:val="22"/>
      </w:rPr>
      <w:t xml:space="preserve"> </w:t>
    </w:r>
    <w:r w:rsidR="00B321BA">
      <w:rPr>
        <w:rFonts w:cs="Arial"/>
        <w:b/>
        <w:sz w:val="22"/>
      </w:rPr>
      <w:t>April</w:t>
    </w:r>
    <w:r w:rsidR="00F070BD" w:rsidRPr="00F070BD">
      <w:rPr>
        <w:rFonts w:cs="Arial"/>
        <w:b/>
        <w:sz w:val="22"/>
      </w:rPr>
      <w:t xml:space="preserve"> 202</w:t>
    </w:r>
    <w:r w:rsidR="001A26CE">
      <w:rPr>
        <w:rFonts w:cs="Arial"/>
        <w:b/>
        <w:sz w:val="22"/>
      </w:rPr>
      <w:t>2</w:t>
    </w:r>
    <w:r w:rsidR="00A75A5A" w:rsidRPr="00A95D57">
      <w:rPr>
        <w:rFonts w:eastAsia="SimSun" w:cs="Arial"/>
        <w:color w:val="000000"/>
        <w:lang w:val="en-US" w:eastAsia="zh-CN"/>
      </w:rPr>
      <w:tab/>
    </w:r>
    <w:r w:rsidR="006248D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5048B"/>
    <w:multiLevelType w:val="hybridMultilevel"/>
    <w:tmpl w:val="4EB264BE"/>
    <w:lvl w:ilvl="0" w:tplc="5E0EAA1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E2567E"/>
    <w:multiLevelType w:val="hybridMultilevel"/>
    <w:tmpl w:val="74A8C57E"/>
    <w:lvl w:ilvl="0" w:tplc="FCF29A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133D"/>
    <w:multiLevelType w:val="hybridMultilevel"/>
    <w:tmpl w:val="6DF4B7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725BE"/>
    <w:multiLevelType w:val="hybridMultilevel"/>
    <w:tmpl w:val="5568EFC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7B67"/>
    <w:multiLevelType w:val="multilevel"/>
    <w:tmpl w:val="DCA2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D01639"/>
    <w:multiLevelType w:val="hybridMultilevel"/>
    <w:tmpl w:val="765ACA3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9" w15:restartNumberingAfterBreak="0">
    <w:nsid w:val="15B90630"/>
    <w:multiLevelType w:val="hybridMultilevel"/>
    <w:tmpl w:val="19AAD4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158D9"/>
    <w:multiLevelType w:val="hybridMultilevel"/>
    <w:tmpl w:val="6666D80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578EA"/>
    <w:multiLevelType w:val="hybridMultilevel"/>
    <w:tmpl w:val="F8209A70"/>
    <w:lvl w:ilvl="0" w:tplc="0A0A964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4357F"/>
    <w:multiLevelType w:val="hybridMultilevel"/>
    <w:tmpl w:val="34AAEAE0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C5DEF"/>
    <w:multiLevelType w:val="hybridMultilevel"/>
    <w:tmpl w:val="0BB0A1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77212E7"/>
    <w:multiLevelType w:val="hybridMultilevel"/>
    <w:tmpl w:val="BC5A75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7D478E"/>
    <w:multiLevelType w:val="hybridMultilevel"/>
    <w:tmpl w:val="C0DAE6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0011C"/>
    <w:multiLevelType w:val="hybridMultilevel"/>
    <w:tmpl w:val="7CE2914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95FA6"/>
    <w:multiLevelType w:val="hybridMultilevel"/>
    <w:tmpl w:val="313AFB8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25807"/>
    <w:multiLevelType w:val="hybridMultilevel"/>
    <w:tmpl w:val="AD88E0AE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81114D"/>
    <w:multiLevelType w:val="hybridMultilevel"/>
    <w:tmpl w:val="BAE0C80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ED1A94"/>
    <w:multiLevelType w:val="multilevel"/>
    <w:tmpl w:val="EFBA7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3F514B"/>
    <w:multiLevelType w:val="hybridMultilevel"/>
    <w:tmpl w:val="F9FA71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7536296">
    <w:abstractNumId w:val="0"/>
  </w:num>
  <w:num w:numId="2" w16cid:durableId="786972695">
    <w:abstractNumId w:val="27"/>
  </w:num>
  <w:num w:numId="3" w16cid:durableId="150829621">
    <w:abstractNumId w:val="14"/>
  </w:num>
  <w:num w:numId="4" w16cid:durableId="1787382105">
    <w:abstractNumId w:val="16"/>
  </w:num>
  <w:num w:numId="5" w16cid:durableId="377778807">
    <w:abstractNumId w:val="8"/>
  </w:num>
  <w:num w:numId="6" w16cid:durableId="1283607931">
    <w:abstractNumId w:val="19"/>
  </w:num>
  <w:num w:numId="7" w16cid:durableId="929894298">
    <w:abstractNumId w:val="17"/>
  </w:num>
  <w:num w:numId="8" w16cid:durableId="255335665">
    <w:abstractNumId w:val="25"/>
  </w:num>
  <w:num w:numId="9" w16cid:durableId="701513652">
    <w:abstractNumId w:val="15"/>
  </w:num>
  <w:num w:numId="10" w16cid:durableId="1123885730">
    <w:abstractNumId w:val="2"/>
  </w:num>
  <w:num w:numId="11" w16cid:durableId="2032411795">
    <w:abstractNumId w:val="26"/>
  </w:num>
  <w:num w:numId="12" w16cid:durableId="924998960">
    <w:abstractNumId w:val="18"/>
  </w:num>
  <w:num w:numId="13" w16cid:durableId="1853378064">
    <w:abstractNumId w:val="11"/>
  </w:num>
  <w:num w:numId="14" w16cid:durableId="895353588">
    <w:abstractNumId w:val="24"/>
  </w:num>
  <w:num w:numId="15" w16cid:durableId="1702510148">
    <w:abstractNumId w:val="20"/>
  </w:num>
  <w:num w:numId="16" w16cid:durableId="1154105908">
    <w:abstractNumId w:val="3"/>
  </w:num>
  <w:num w:numId="17" w16cid:durableId="184639196">
    <w:abstractNumId w:val="1"/>
  </w:num>
  <w:num w:numId="18" w16cid:durableId="1685089649">
    <w:abstractNumId w:val="9"/>
  </w:num>
  <w:num w:numId="19" w16cid:durableId="281739357">
    <w:abstractNumId w:val="4"/>
  </w:num>
  <w:num w:numId="20" w16cid:durableId="1022634671">
    <w:abstractNumId w:val="6"/>
  </w:num>
  <w:num w:numId="21" w16cid:durableId="703137718">
    <w:abstractNumId w:val="22"/>
  </w:num>
  <w:num w:numId="22" w16cid:durableId="1651598534">
    <w:abstractNumId w:val="10"/>
  </w:num>
  <w:num w:numId="23" w16cid:durableId="430584310">
    <w:abstractNumId w:val="21"/>
  </w:num>
  <w:num w:numId="24" w16cid:durableId="690961204">
    <w:abstractNumId w:val="7"/>
  </w:num>
  <w:num w:numId="25" w16cid:durableId="1752267828">
    <w:abstractNumId w:val="13"/>
  </w:num>
  <w:num w:numId="26" w16cid:durableId="1215889432">
    <w:abstractNumId w:val="23"/>
  </w:num>
  <w:num w:numId="27" w16cid:durableId="354119948">
    <w:abstractNumId w:val="12"/>
  </w:num>
  <w:num w:numId="28" w16cid:durableId="1561289372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0" w:nlCheck="1" w:checkStyle="0"/>
  <w:activeWritingStyle w:appName="MSWord" w:lang="fr-CA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28D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D89"/>
    <w:rsid w:val="00011FAD"/>
    <w:rsid w:val="00012040"/>
    <w:rsid w:val="00012070"/>
    <w:rsid w:val="0001309C"/>
    <w:rsid w:val="00013700"/>
    <w:rsid w:val="00013FB3"/>
    <w:rsid w:val="00014762"/>
    <w:rsid w:val="00015D7B"/>
    <w:rsid w:val="00015F15"/>
    <w:rsid w:val="0002024D"/>
    <w:rsid w:val="000219E2"/>
    <w:rsid w:val="00025A0C"/>
    <w:rsid w:val="00026533"/>
    <w:rsid w:val="000265BC"/>
    <w:rsid w:val="00030F6E"/>
    <w:rsid w:val="00031980"/>
    <w:rsid w:val="00032753"/>
    <w:rsid w:val="0003296E"/>
    <w:rsid w:val="00033917"/>
    <w:rsid w:val="000353C6"/>
    <w:rsid w:val="00036BB2"/>
    <w:rsid w:val="0003722C"/>
    <w:rsid w:val="0003789A"/>
    <w:rsid w:val="00037E5B"/>
    <w:rsid w:val="00040594"/>
    <w:rsid w:val="000409B2"/>
    <w:rsid w:val="00043028"/>
    <w:rsid w:val="00043E8D"/>
    <w:rsid w:val="000444FB"/>
    <w:rsid w:val="00044B6F"/>
    <w:rsid w:val="00044C33"/>
    <w:rsid w:val="00046597"/>
    <w:rsid w:val="0004667C"/>
    <w:rsid w:val="00050050"/>
    <w:rsid w:val="0005035E"/>
    <w:rsid w:val="00050720"/>
    <w:rsid w:val="00051F1F"/>
    <w:rsid w:val="00054865"/>
    <w:rsid w:val="000551D1"/>
    <w:rsid w:val="000572DB"/>
    <w:rsid w:val="000579BB"/>
    <w:rsid w:val="00060A25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5C78"/>
    <w:rsid w:val="000661F8"/>
    <w:rsid w:val="00067215"/>
    <w:rsid w:val="00067C5A"/>
    <w:rsid w:val="00067CA8"/>
    <w:rsid w:val="00070457"/>
    <w:rsid w:val="000708DE"/>
    <w:rsid w:val="000722AB"/>
    <w:rsid w:val="00072309"/>
    <w:rsid w:val="00072C59"/>
    <w:rsid w:val="0007320A"/>
    <w:rsid w:val="0007329D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901DA"/>
    <w:rsid w:val="000904BD"/>
    <w:rsid w:val="00091F2B"/>
    <w:rsid w:val="00093A55"/>
    <w:rsid w:val="00095495"/>
    <w:rsid w:val="00095674"/>
    <w:rsid w:val="0009797F"/>
    <w:rsid w:val="000A0277"/>
    <w:rsid w:val="000A0652"/>
    <w:rsid w:val="000A08E6"/>
    <w:rsid w:val="000A2B36"/>
    <w:rsid w:val="000A2F68"/>
    <w:rsid w:val="000A3045"/>
    <w:rsid w:val="000A6173"/>
    <w:rsid w:val="000B05AD"/>
    <w:rsid w:val="000B0B69"/>
    <w:rsid w:val="000B15A1"/>
    <w:rsid w:val="000B27EC"/>
    <w:rsid w:val="000B3360"/>
    <w:rsid w:val="000B341F"/>
    <w:rsid w:val="000B3446"/>
    <w:rsid w:val="000B34D7"/>
    <w:rsid w:val="000B36D7"/>
    <w:rsid w:val="000B3788"/>
    <w:rsid w:val="000B4786"/>
    <w:rsid w:val="000B5882"/>
    <w:rsid w:val="000B5E95"/>
    <w:rsid w:val="000B616E"/>
    <w:rsid w:val="000B6D51"/>
    <w:rsid w:val="000B6F5F"/>
    <w:rsid w:val="000B7134"/>
    <w:rsid w:val="000B71CD"/>
    <w:rsid w:val="000B76EE"/>
    <w:rsid w:val="000B78A0"/>
    <w:rsid w:val="000B7C5A"/>
    <w:rsid w:val="000C0806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157"/>
    <w:rsid w:val="000C4733"/>
    <w:rsid w:val="000C6D65"/>
    <w:rsid w:val="000C7786"/>
    <w:rsid w:val="000D0BFD"/>
    <w:rsid w:val="000D1039"/>
    <w:rsid w:val="000D2278"/>
    <w:rsid w:val="000D299E"/>
    <w:rsid w:val="000D32C4"/>
    <w:rsid w:val="000D4A7A"/>
    <w:rsid w:val="000D4AD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0A4C"/>
    <w:rsid w:val="000E1BCE"/>
    <w:rsid w:val="000E1C0E"/>
    <w:rsid w:val="000E307D"/>
    <w:rsid w:val="000E35A1"/>
    <w:rsid w:val="000E456B"/>
    <w:rsid w:val="000E47B8"/>
    <w:rsid w:val="000E5575"/>
    <w:rsid w:val="000E56F1"/>
    <w:rsid w:val="000E5B19"/>
    <w:rsid w:val="000E63E3"/>
    <w:rsid w:val="000E6548"/>
    <w:rsid w:val="000E6A13"/>
    <w:rsid w:val="000E76F3"/>
    <w:rsid w:val="000E79CF"/>
    <w:rsid w:val="000F15B8"/>
    <w:rsid w:val="000F1D2E"/>
    <w:rsid w:val="000F2168"/>
    <w:rsid w:val="000F25E9"/>
    <w:rsid w:val="000F30F8"/>
    <w:rsid w:val="000F3705"/>
    <w:rsid w:val="000F37F2"/>
    <w:rsid w:val="000F3951"/>
    <w:rsid w:val="000F3B29"/>
    <w:rsid w:val="000F4E7C"/>
    <w:rsid w:val="000F56F6"/>
    <w:rsid w:val="000F5A4E"/>
    <w:rsid w:val="000F5ED8"/>
    <w:rsid w:val="000F5F8A"/>
    <w:rsid w:val="000F6F61"/>
    <w:rsid w:val="000F7A5A"/>
    <w:rsid w:val="0010108D"/>
    <w:rsid w:val="00101338"/>
    <w:rsid w:val="00101999"/>
    <w:rsid w:val="001038CD"/>
    <w:rsid w:val="0010434C"/>
    <w:rsid w:val="001049D5"/>
    <w:rsid w:val="001053A9"/>
    <w:rsid w:val="001053F4"/>
    <w:rsid w:val="00105B07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7C2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5CD8"/>
    <w:rsid w:val="001363D4"/>
    <w:rsid w:val="0013786C"/>
    <w:rsid w:val="0014019A"/>
    <w:rsid w:val="00140706"/>
    <w:rsid w:val="00140CC7"/>
    <w:rsid w:val="00142B64"/>
    <w:rsid w:val="001431FB"/>
    <w:rsid w:val="00143A83"/>
    <w:rsid w:val="00143E30"/>
    <w:rsid w:val="0014467B"/>
    <w:rsid w:val="00144A94"/>
    <w:rsid w:val="00145200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636"/>
    <w:rsid w:val="00153814"/>
    <w:rsid w:val="00153FBC"/>
    <w:rsid w:val="001540A3"/>
    <w:rsid w:val="00155145"/>
    <w:rsid w:val="00155675"/>
    <w:rsid w:val="00155C95"/>
    <w:rsid w:val="00157D5A"/>
    <w:rsid w:val="001602BF"/>
    <w:rsid w:val="00160929"/>
    <w:rsid w:val="00161057"/>
    <w:rsid w:val="0016141E"/>
    <w:rsid w:val="00162187"/>
    <w:rsid w:val="00162396"/>
    <w:rsid w:val="001630F1"/>
    <w:rsid w:val="001631DF"/>
    <w:rsid w:val="00163FD7"/>
    <w:rsid w:val="0016471F"/>
    <w:rsid w:val="0016540B"/>
    <w:rsid w:val="00165DBD"/>
    <w:rsid w:val="0017013F"/>
    <w:rsid w:val="00170475"/>
    <w:rsid w:val="001704ED"/>
    <w:rsid w:val="001706AE"/>
    <w:rsid w:val="0017216B"/>
    <w:rsid w:val="001722B4"/>
    <w:rsid w:val="001727BD"/>
    <w:rsid w:val="00173FA8"/>
    <w:rsid w:val="0017751D"/>
    <w:rsid w:val="00177541"/>
    <w:rsid w:val="00177B6C"/>
    <w:rsid w:val="00177FE1"/>
    <w:rsid w:val="00180CE3"/>
    <w:rsid w:val="001813A3"/>
    <w:rsid w:val="001813C0"/>
    <w:rsid w:val="00181AA1"/>
    <w:rsid w:val="00182C83"/>
    <w:rsid w:val="00183B6A"/>
    <w:rsid w:val="00184648"/>
    <w:rsid w:val="0018470F"/>
    <w:rsid w:val="0018494F"/>
    <w:rsid w:val="00184C74"/>
    <w:rsid w:val="00185098"/>
    <w:rsid w:val="00185FF8"/>
    <w:rsid w:val="00190C7D"/>
    <w:rsid w:val="001919DC"/>
    <w:rsid w:val="00193F01"/>
    <w:rsid w:val="00193F4A"/>
    <w:rsid w:val="00193FEE"/>
    <w:rsid w:val="00195296"/>
    <w:rsid w:val="001958AB"/>
    <w:rsid w:val="001958D1"/>
    <w:rsid w:val="00196591"/>
    <w:rsid w:val="00196EE4"/>
    <w:rsid w:val="00196F39"/>
    <w:rsid w:val="0019741C"/>
    <w:rsid w:val="001A12AE"/>
    <w:rsid w:val="001A1F58"/>
    <w:rsid w:val="001A26CE"/>
    <w:rsid w:val="001A4082"/>
    <w:rsid w:val="001A478C"/>
    <w:rsid w:val="001A4F32"/>
    <w:rsid w:val="001A597D"/>
    <w:rsid w:val="001A69B5"/>
    <w:rsid w:val="001B0BE3"/>
    <w:rsid w:val="001B1673"/>
    <w:rsid w:val="001B3406"/>
    <w:rsid w:val="001B41C9"/>
    <w:rsid w:val="001B6059"/>
    <w:rsid w:val="001B6511"/>
    <w:rsid w:val="001B6699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395"/>
    <w:rsid w:val="001C48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5997"/>
    <w:rsid w:val="001D623A"/>
    <w:rsid w:val="001D659E"/>
    <w:rsid w:val="001D6FB7"/>
    <w:rsid w:val="001D7403"/>
    <w:rsid w:val="001E0731"/>
    <w:rsid w:val="001E0E8C"/>
    <w:rsid w:val="001E1A9A"/>
    <w:rsid w:val="001E2BED"/>
    <w:rsid w:val="001E47F1"/>
    <w:rsid w:val="001E58CD"/>
    <w:rsid w:val="001E5FF3"/>
    <w:rsid w:val="001E617A"/>
    <w:rsid w:val="001E63F2"/>
    <w:rsid w:val="001E6FE0"/>
    <w:rsid w:val="001E719D"/>
    <w:rsid w:val="001F19CE"/>
    <w:rsid w:val="001F46C7"/>
    <w:rsid w:val="001F77DA"/>
    <w:rsid w:val="002005DC"/>
    <w:rsid w:val="0020134D"/>
    <w:rsid w:val="00201B9D"/>
    <w:rsid w:val="002025A7"/>
    <w:rsid w:val="002025D7"/>
    <w:rsid w:val="00202D5A"/>
    <w:rsid w:val="0020358F"/>
    <w:rsid w:val="00203C0E"/>
    <w:rsid w:val="00203FF1"/>
    <w:rsid w:val="002040A5"/>
    <w:rsid w:val="0020526D"/>
    <w:rsid w:val="0020570E"/>
    <w:rsid w:val="002057B1"/>
    <w:rsid w:val="002063F6"/>
    <w:rsid w:val="00207D19"/>
    <w:rsid w:val="002107E0"/>
    <w:rsid w:val="002117CE"/>
    <w:rsid w:val="002118AB"/>
    <w:rsid w:val="00211986"/>
    <w:rsid w:val="00211BF5"/>
    <w:rsid w:val="00212A9E"/>
    <w:rsid w:val="002134DF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49C1"/>
    <w:rsid w:val="00224D4C"/>
    <w:rsid w:val="00226404"/>
    <w:rsid w:val="00227EAF"/>
    <w:rsid w:val="002307FD"/>
    <w:rsid w:val="002322A0"/>
    <w:rsid w:val="00233815"/>
    <w:rsid w:val="00234CEF"/>
    <w:rsid w:val="00234F3D"/>
    <w:rsid w:val="002350B9"/>
    <w:rsid w:val="002355A0"/>
    <w:rsid w:val="0023647C"/>
    <w:rsid w:val="00237247"/>
    <w:rsid w:val="002402C4"/>
    <w:rsid w:val="00240502"/>
    <w:rsid w:val="00241C2A"/>
    <w:rsid w:val="00242152"/>
    <w:rsid w:val="00243E76"/>
    <w:rsid w:val="002445C5"/>
    <w:rsid w:val="002446CB"/>
    <w:rsid w:val="002448A7"/>
    <w:rsid w:val="00245C1D"/>
    <w:rsid w:val="00245D2C"/>
    <w:rsid w:val="00245DC4"/>
    <w:rsid w:val="00247929"/>
    <w:rsid w:val="00250BAC"/>
    <w:rsid w:val="00250E52"/>
    <w:rsid w:val="002510BC"/>
    <w:rsid w:val="0025114B"/>
    <w:rsid w:val="002515DF"/>
    <w:rsid w:val="0025303F"/>
    <w:rsid w:val="00253829"/>
    <w:rsid w:val="00253A6D"/>
    <w:rsid w:val="00255195"/>
    <w:rsid w:val="0025549E"/>
    <w:rsid w:val="00255DD1"/>
    <w:rsid w:val="00256442"/>
    <w:rsid w:val="00256467"/>
    <w:rsid w:val="00256EF4"/>
    <w:rsid w:val="00257216"/>
    <w:rsid w:val="00260F06"/>
    <w:rsid w:val="00261405"/>
    <w:rsid w:val="00261DA7"/>
    <w:rsid w:val="00263177"/>
    <w:rsid w:val="00263ACC"/>
    <w:rsid w:val="00264243"/>
    <w:rsid w:val="0026446F"/>
    <w:rsid w:val="0026462B"/>
    <w:rsid w:val="0026470B"/>
    <w:rsid w:val="00264BCC"/>
    <w:rsid w:val="00264F99"/>
    <w:rsid w:val="002655D5"/>
    <w:rsid w:val="00265CB5"/>
    <w:rsid w:val="00266E85"/>
    <w:rsid w:val="00266FD5"/>
    <w:rsid w:val="00267026"/>
    <w:rsid w:val="0027009C"/>
    <w:rsid w:val="00270F76"/>
    <w:rsid w:val="002717F7"/>
    <w:rsid w:val="002724ED"/>
    <w:rsid w:val="0027300F"/>
    <w:rsid w:val="00277BB5"/>
    <w:rsid w:val="002805A8"/>
    <w:rsid w:val="00280648"/>
    <w:rsid w:val="00280A61"/>
    <w:rsid w:val="00282521"/>
    <w:rsid w:val="00282F44"/>
    <w:rsid w:val="0028303F"/>
    <w:rsid w:val="002831C6"/>
    <w:rsid w:val="00284758"/>
    <w:rsid w:val="00284CC8"/>
    <w:rsid w:val="002860AF"/>
    <w:rsid w:val="00286B5D"/>
    <w:rsid w:val="00287560"/>
    <w:rsid w:val="00287F69"/>
    <w:rsid w:val="00290CF8"/>
    <w:rsid w:val="00290F70"/>
    <w:rsid w:val="00291712"/>
    <w:rsid w:val="00291D11"/>
    <w:rsid w:val="002921AE"/>
    <w:rsid w:val="00292725"/>
    <w:rsid w:val="002944E0"/>
    <w:rsid w:val="00294FCD"/>
    <w:rsid w:val="0029591A"/>
    <w:rsid w:val="0029606C"/>
    <w:rsid w:val="002963E2"/>
    <w:rsid w:val="00296541"/>
    <w:rsid w:val="00296A52"/>
    <w:rsid w:val="00296A62"/>
    <w:rsid w:val="00296FDD"/>
    <w:rsid w:val="00297C10"/>
    <w:rsid w:val="00297FAB"/>
    <w:rsid w:val="002A05AA"/>
    <w:rsid w:val="002A06BB"/>
    <w:rsid w:val="002A0956"/>
    <w:rsid w:val="002A1C02"/>
    <w:rsid w:val="002A1D0F"/>
    <w:rsid w:val="002A25FC"/>
    <w:rsid w:val="002A3660"/>
    <w:rsid w:val="002A4A31"/>
    <w:rsid w:val="002A4E51"/>
    <w:rsid w:val="002A560E"/>
    <w:rsid w:val="002A5916"/>
    <w:rsid w:val="002A5992"/>
    <w:rsid w:val="002A5A38"/>
    <w:rsid w:val="002A5BA9"/>
    <w:rsid w:val="002B1F7D"/>
    <w:rsid w:val="002B224C"/>
    <w:rsid w:val="002B23B5"/>
    <w:rsid w:val="002B2EA3"/>
    <w:rsid w:val="002B335B"/>
    <w:rsid w:val="002B381A"/>
    <w:rsid w:val="002B485A"/>
    <w:rsid w:val="002B4DB2"/>
    <w:rsid w:val="002B596C"/>
    <w:rsid w:val="002B70B7"/>
    <w:rsid w:val="002B7174"/>
    <w:rsid w:val="002B7209"/>
    <w:rsid w:val="002B7D45"/>
    <w:rsid w:val="002C0A50"/>
    <w:rsid w:val="002C1C92"/>
    <w:rsid w:val="002C1FE3"/>
    <w:rsid w:val="002C23DE"/>
    <w:rsid w:val="002C4DD4"/>
    <w:rsid w:val="002C50E7"/>
    <w:rsid w:val="002C56C3"/>
    <w:rsid w:val="002C5CF6"/>
    <w:rsid w:val="002C608E"/>
    <w:rsid w:val="002C6E2F"/>
    <w:rsid w:val="002C6E69"/>
    <w:rsid w:val="002C7263"/>
    <w:rsid w:val="002C7D3D"/>
    <w:rsid w:val="002C7DCA"/>
    <w:rsid w:val="002D02E7"/>
    <w:rsid w:val="002D0A98"/>
    <w:rsid w:val="002D0ACC"/>
    <w:rsid w:val="002D0CDC"/>
    <w:rsid w:val="002D0CE4"/>
    <w:rsid w:val="002D1434"/>
    <w:rsid w:val="002D2BA0"/>
    <w:rsid w:val="002D38BB"/>
    <w:rsid w:val="002D3BEB"/>
    <w:rsid w:val="002D4B9E"/>
    <w:rsid w:val="002D4ED0"/>
    <w:rsid w:val="002D501F"/>
    <w:rsid w:val="002D5C5E"/>
    <w:rsid w:val="002D6225"/>
    <w:rsid w:val="002D6E08"/>
    <w:rsid w:val="002D7F0C"/>
    <w:rsid w:val="002E1130"/>
    <w:rsid w:val="002E1A2D"/>
    <w:rsid w:val="002E1C21"/>
    <w:rsid w:val="002E3AC3"/>
    <w:rsid w:val="002E3C09"/>
    <w:rsid w:val="002E3CD7"/>
    <w:rsid w:val="002E44AE"/>
    <w:rsid w:val="002E4F56"/>
    <w:rsid w:val="002E5CA5"/>
    <w:rsid w:val="002E7231"/>
    <w:rsid w:val="002E7C13"/>
    <w:rsid w:val="002E7D39"/>
    <w:rsid w:val="002F02D7"/>
    <w:rsid w:val="002F0D09"/>
    <w:rsid w:val="002F34B7"/>
    <w:rsid w:val="002F35DB"/>
    <w:rsid w:val="002F360B"/>
    <w:rsid w:val="002F3920"/>
    <w:rsid w:val="002F39CC"/>
    <w:rsid w:val="002F572B"/>
    <w:rsid w:val="002F5A4A"/>
    <w:rsid w:val="002F61F2"/>
    <w:rsid w:val="002F6328"/>
    <w:rsid w:val="002F6B81"/>
    <w:rsid w:val="002F70B5"/>
    <w:rsid w:val="002F7501"/>
    <w:rsid w:val="0030038F"/>
    <w:rsid w:val="0030121C"/>
    <w:rsid w:val="003014C2"/>
    <w:rsid w:val="00301F02"/>
    <w:rsid w:val="00301F7C"/>
    <w:rsid w:val="0030215B"/>
    <w:rsid w:val="0030381B"/>
    <w:rsid w:val="0030464A"/>
    <w:rsid w:val="00304A95"/>
    <w:rsid w:val="00306811"/>
    <w:rsid w:val="003102C6"/>
    <w:rsid w:val="00311B11"/>
    <w:rsid w:val="00311CF5"/>
    <w:rsid w:val="003135BC"/>
    <w:rsid w:val="003143B9"/>
    <w:rsid w:val="00314F07"/>
    <w:rsid w:val="00315374"/>
    <w:rsid w:val="00315C39"/>
    <w:rsid w:val="003216AD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6ABC"/>
    <w:rsid w:val="00327AE0"/>
    <w:rsid w:val="00327F2B"/>
    <w:rsid w:val="00330855"/>
    <w:rsid w:val="00330ED2"/>
    <w:rsid w:val="00330F61"/>
    <w:rsid w:val="00330FDC"/>
    <w:rsid w:val="003335B0"/>
    <w:rsid w:val="00334809"/>
    <w:rsid w:val="0033529E"/>
    <w:rsid w:val="003357F0"/>
    <w:rsid w:val="00336431"/>
    <w:rsid w:val="003368C1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7E2"/>
    <w:rsid w:val="00352842"/>
    <w:rsid w:val="00352B58"/>
    <w:rsid w:val="00353051"/>
    <w:rsid w:val="00353208"/>
    <w:rsid w:val="003559B3"/>
    <w:rsid w:val="00355EAE"/>
    <w:rsid w:val="00356E55"/>
    <w:rsid w:val="00356EA9"/>
    <w:rsid w:val="003621BE"/>
    <w:rsid w:val="003632B3"/>
    <w:rsid w:val="00363A2C"/>
    <w:rsid w:val="00363D78"/>
    <w:rsid w:val="003641AA"/>
    <w:rsid w:val="00364F24"/>
    <w:rsid w:val="003656A4"/>
    <w:rsid w:val="00365B1C"/>
    <w:rsid w:val="00365E7D"/>
    <w:rsid w:val="00365F21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6FA9"/>
    <w:rsid w:val="003772C2"/>
    <w:rsid w:val="003775EC"/>
    <w:rsid w:val="00380078"/>
    <w:rsid w:val="00380467"/>
    <w:rsid w:val="0038088E"/>
    <w:rsid w:val="00381220"/>
    <w:rsid w:val="00382952"/>
    <w:rsid w:val="0038459C"/>
    <w:rsid w:val="00384897"/>
    <w:rsid w:val="003851A8"/>
    <w:rsid w:val="00385233"/>
    <w:rsid w:val="00385814"/>
    <w:rsid w:val="0038659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8A6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97B35"/>
    <w:rsid w:val="00397C76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3E0"/>
    <w:rsid w:val="003B1580"/>
    <w:rsid w:val="003B1BF2"/>
    <w:rsid w:val="003B26FB"/>
    <w:rsid w:val="003B2F2D"/>
    <w:rsid w:val="003B3DC2"/>
    <w:rsid w:val="003B452B"/>
    <w:rsid w:val="003B53B0"/>
    <w:rsid w:val="003B5EA9"/>
    <w:rsid w:val="003C0086"/>
    <w:rsid w:val="003C0CEA"/>
    <w:rsid w:val="003C0E87"/>
    <w:rsid w:val="003C124E"/>
    <w:rsid w:val="003C2059"/>
    <w:rsid w:val="003C2BBB"/>
    <w:rsid w:val="003C3406"/>
    <w:rsid w:val="003C3753"/>
    <w:rsid w:val="003C439F"/>
    <w:rsid w:val="003C49E6"/>
    <w:rsid w:val="003C712D"/>
    <w:rsid w:val="003C78BB"/>
    <w:rsid w:val="003C7C07"/>
    <w:rsid w:val="003D058A"/>
    <w:rsid w:val="003D15B1"/>
    <w:rsid w:val="003D1601"/>
    <w:rsid w:val="003D1855"/>
    <w:rsid w:val="003D21A6"/>
    <w:rsid w:val="003D2E7E"/>
    <w:rsid w:val="003D3073"/>
    <w:rsid w:val="003D33EB"/>
    <w:rsid w:val="003D3CAC"/>
    <w:rsid w:val="003D414F"/>
    <w:rsid w:val="003D43AE"/>
    <w:rsid w:val="003D4955"/>
    <w:rsid w:val="003D5119"/>
    <w:rsid w:val="003D5354"/>
    <w:rsid w:val="003D778F"/>
    <w:rsid w:val="003D7DE5"/>
    <w:rsid w:val="003E0FD6"/>
    <w:rsid w:val="003E2448"/>
    <w:rsid w:val="003E2785"/>
    <w:rsid w:val="003E28F5"/>
    <w:rsid w:val="003E38AE"/>
    <w:rsid w:val="003E4440"/>
    <w:rsid w:val="003E4453"/>
    <w:rsid w:val="003E50A5"/>
    <w:rsid w:val="003E5B7F"/>
    <w:rsid w:val="003F05EE"/>
    <w:rsid w:val="003F1D20"/>
    <w:rsid w:val="003F3D31"/>
    <w:rsid w:val="003F3FFD"/>
    <w:rsid w:val="003F4B63"/>
    <w:rsid w:val="003F64A9"/>
    <w:rsid w:val="003F6841"/>
    <w:rsid w:val="003F78B3"/>
    <w:rsid w:val="0040068E"/>
    <w:rsid w:val="0040090A"/>
    <w:rsid w:val="00400E80"/>
    <w:rsid w:val="004011FB"/>
    <w:rsid w:val="00401443"/>
    <w:rsid w:val="00401F6D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12"/>
    <w:rsid w:val="00407DB4"/>
    <w:rsid w:val="00410429"/>
    <w:rsid w:val="00411099"/>
    <w:rsid w:val="00413153"/>
    <w:rsid w:val="00413FA9"/>
    <w:rsid w:val="004148F6"/>
    <w:rsid w:val="004149D9"/>
    <w:rsid w:val="00415A3A"/>
    <w:rsid w:val="004160EF"/>
    <w:rsid w:val="0042037B"/>
    <w:rsid w:val="004216A1"/>
    <w:rsid w:val="00421806"/>
    <w:rsid w:val="00422B0F"/>
    <w:rsid w:val="00422C79"/>
    <w:rsid w:val="00423A39"/>
    <w:rsid w:val="00424023"/>
    <w:rsid w:val="004264DC"/>
    <w:rsid w:val="004265F2"/>
    <w:rsid w:val="00426865"/>
    <w:rsid w:val="00430F04"/>
    <w:rsid w:val="00431140"/>
    <w:rsid w:val="00431D41"/>
    <w:rsid w:val="00432AF1"/>
    <w:rsid w:val="00433308"/>
    <w:rsid w:val="00434088"/>
    <w:rsid w:val="004365D1"/>
    <w:rsid w:val="00436B7B"/>
    <w:rsid w:val="00437066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766F"/>
    <w:rsid w:val="00447828"/>
    <w:rsid w:val="00447BAC"/>
    <w:rsid w:val="00447CD7"/>
    <w:rsid w:val="00450B7E"/>
    <w:rsid w:val="00450B8B"/>
    <w:rsid w:val="00450D04"/>
    <w:rsid w:val="00454CFD"/>
    <w:rsid w:val="00455768"/>
    <w:rsid w:val="0045699E"/>
    <w:rsid w:val="0046012E"/>
    <w:rsid w:val="004615A6"/>
    <w:rsid w:val="004616ED"/>
    <w:rsid w:val="00461EE0"/>
    <w:rsid w:val="00462557"/>
    <w:rsid w:val="00462766"/>
    <w:rsid w:val="00462893"/>
    <w:rsid w:val="00462C19"/>
    <w:rsid w:val="00463495"/>
    <w:rsid w:val="004641CD"/>
    <w:rsid w:val="00464782"/>
    <w:rsid w:val="00465429"/>
    <w:rsid w:val="00465447"/>
    <w:rsid w:val="00466843"/>
    <w:rsid w:val="00467172"/>
    <w:rsid w:val="00467A79"/>
    <w:rsid w:val="00467DF0"/>
    <w:rsid w:val="0047077D"/>
    <w:rsid w:val="004715E3"/>
    <w:rsid w:val="0047320D"/>
    <w:rsid w:val="00473887"/>
    <w:rsid w:val="00473D79"/>
    <w:rsid w:val="00474BF9"/>
    <w:rsid w:val="004759BC"/>
    <w:rsid w:val="00475F01"/>
    <w:rsid w:val="0047608D"/>
    <w:rsid w:val="0047677E"/>
    <w:rsid w:val="004767F0"/>
    <w:rsid w:val="0047751B"/>
    <w:rsid w:val="00477979"/>
    <w:rsid w:val="00477ABD"/>
    <w:rsid w:val="00477B1F"/>
    <w:rsid w:val="00480A4F"/>
    <w:rsid w:val="00480FAB"/>
    <w:rsid w:val="004810E9"/>
    <w:rsid w:val="004812D4"/>
    <w:rsid w:val="00481F96"/>
    <w:rsid w:val="00482702"/>
    <w:rsid w:val="00482A58"/>
    <w:rsid w:val="00482D0E"/>
    <w:rsid w:val="00482E99"/>
    <w:rsid w:val="00483257"/>
    <w:rsid w:val="00483A5C"/>
    <w:rsid w:val="004841B6"/>
    <w:rsid w:val="00484DCB"/>
    <w:rsid w:val="00484E17"/>
    <w:rsid w:val="00487567"/>
    <w:rsid w:val="00487919"/>
    <w:rsid w:val="00487AD9"/>
    <w:rsid w:val="00487FEE"/>
    <w:rsid w:val="00490132"/>
    <w:rsid w:val="0049065D"/>
    <w:rsid w:val="00491215"/>
    <w:rsid w:val="00491427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20"/>
    <w:rsid w:val="004A644C"/>
    <w:rsid w:val="004A6B3D"/>
    <w:rsid w:val="004A6D06"/>
    <w:rsid w:val="004A6D14"/>
    <w:rsid w:val="004A706E"/>
    <w:rsid w:val="004A79F4"/>
    <w:rsid w:val="004B0BCD"/>
    <w:rsid w:val="004B0E9B"/>
    <w:rsid w:val="004B24EF"/>
    <w:rsid w:val="004B2532"/>
    <w:rsid w:val="004B294B"/>
    <w:rsid w:val="004B3740"/>
    <w:rsid w:val="004B3A3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4FC"/>
    <w:rsid w:val="004C2F9D"/>
    <w:rsid w:val="004C37F9"/>
    <w:rsid w:val="004C3DEB"/>
    <w:rsid w:val="004C3FE3"/>
    <w:rsid w:val="004C43CF"/>
    <w:rsid w:val="004C4DED"/>
    <w:rsid w:val="004C60B4"/>
    <w:rsid w:val="004C7B2D"/>
    <w:rsid w:val="004D0616"/>
    <w:rsid w:val="004D0F9C"/>
    <w:rsid w:val="004D2214"/>
    <w:rsid w:val="004D2564"/>
    <w:rsid w:val="004D26A5"/>
    <w:rsid w:val="004D2822"/>
    <w:rsid w:val="004D2ECF"/>
    <w:rsid w:val="004D36D7"/>
    <w:rsid w:val="004D3940"/>
    <w:rsid w:val="004D450B"/>
    <w:rsid w:val="004D479B"/>
    <w:rsid w:val="004D4B45"/>
    <w:rsid w:val="004D682E"/>
    <w:rsid w:val="004D6B59"/>
    <w:rsid w:val="004D6BDB"/>
    <w:rsid w:val="004D7CE4"/>
    <w:rsid w:val="004E0387"/>
    <w:rsid w:val="004E1117"/>
    <w:rsid w:val="004E1636"/>
    <w:rsid w:val="004E2135"/>
    <w:rsid w:val="004E2830"/>
    <w:rsid w:val="004E2ABA"/>
    <w:rsid w:val="004E51FF"/>
    <w:rsid w:val="004E57AD"/>
    <w:rsid w:val="004E5E1A"/>
    <w:rsid w:val="004E6813"/>
    <w:rsid w:val="004E7A03"/>
    <w:rsid w:val="004F1C87"/>
    <w:rsid w:val="004F2611"/>
    <w:rsid w:val="004F26A0"/>
    <w:rsid w:val="004F2E19"/>
    <w:rsid w:val="004F4328"/>
    <w:rsid w:val="004F5198"/>
    <w:rsid w:val="004F58C3"/>
    <w:rsid w:val="004F6325"/>
    <w:rsid w:val="004F6971"/>
    <w:rsid w:val="0050035E"/>
    <w:rsid w:val="00500761"/>
    <w:rsid w:val="00500E85"/>
    <w:rsid w:val="005011C8"/>
    <w:rsid w:val="00501A12"/>
    <w:rsid w:val="005023C5"/>
    <w:rsid w:val="0050313C"/>
    <w:rsid w:val="00504F94"/>
    <w:rsid w:val="00505658"/>
    <w:rsid w:val="005056DF"/>
    <w:rsid w:val="005065C3"/>
    <w:rsid w:val="00506657"/>
    <w:rsid w:val="00506DC0"/>
    <w:rsid w:val="00506E8A"/>
    <w:rsid w:val="00507A84"/>
    <w:rsid w:val="00507D3B"/>
    <w:rsid w:val="005105ED"/>
    <w:rsid w:val="00510E70"/>
    <w:rsid w:val="00510EC3"/>
    <w:rsid w:val="0051120B"/>
    <w:rsid w:val="00511F95"/>
    <w:rsid w:val="0051270C"/>
    <w:rsid w:val="005129E0"/>
    <w:rsid w:val="00512BEE"/>
    <w:rsid w:val="00513F94"/>
    <w:rsid w:val="00514212"/>
    <w:rsid w:val="00514499"/>
    <w:rsid w:val="005153D0"/>
    <w:rsid w:val="00515B25"/>
    <w:rsid w:val="00516468"/>
    <w:rsid w:val="0051668F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58D"/>
    <w:rsid w:val="0052569B"/>
    <w:rsid w:val="0052585A"/>
    <w:rsid w:val="00525AD2"/>
    <w:rsid w:val="00525B06"/>
    <w:rsid w:val="00526CA1"/>
    <w:rsid w:val="00527DAE"/>
    <w:rsid w:val="005300B4"/>
    <w:rsid w:val="00530137"/>
    <w:rsid w:val="00532C09"/>
    <w:rsid w:val="005332A3"/>
    <w:rsid w:val="00533AD3"/>
    <w:rsid w:val="00533C4E"/>
    <w:rsid w:val="00534BD2"/>
    <w:rsid w:val="00534D44"/>
    <w:rsid w:val="00535DEF"/>
    <w:rsid w:val="005360D6"/>
    <w:rsid w:val="00537131"/>
    <w:rsid w:val="005411E3"/>
    <w:rsid w:val="005415C4"/>
    <w:rsid w:val="0054188B"/>
    <w:rsid w:val="0054237D"/>
    <w:rsid w:val="005434C7"/>
    <w:rsid w:val="00543681"/>
    <w:rsid w:val="005439BE"/>
    <w:rsid w:val="00543F50"/>
    <w:rsid w:val="00545C8B"/>
    <w:rsid w:val="0054750A"/>
    <w:rsid w:val="005509EA"/>
    <w:rsid w:val="00551D8C"/>
    <w:rsid w:val="00551EDF"/>
    <w:rsid w:val="005531F5"/>
    <w:rsid w:val="005540CC"/>
    <w:rsid w:val="00554234"/>
    <w:rsid w:val="00554367"/>
    <w:rsid w:val="00555929"/>
    <w:rsid w:val="00557C1D"/>
    <w:rsid w:val="00557E36"/>
    <w:rsid w:val="0056166F"/>
    <w:rsid w:val="00562043"/>
    <w:rsid w:val="00562EC1"/>
    <w:rsid w:val="005637FD"/>
    <w:rsid w:val="00563D1A"/>
    <w:rsid w:val="00564B3E"/>
    <w:rsid w:val="00565405"/>
    <w:rsid w:val="00565DFC"/>
    <w:rsid w:val="00565EBC"/>
    <w:rsid w:val="005666BE"/>
    <w:rsid w:val="00566705"/>
    <w:rsid w:val="00567F3E"/>
    <w:rsid w:val="00570012"/>
    <w:rsid w:val="0057058E"/>
    <w:rsid w:val="00570DD0"/>
    <w:rsid w:val="00570DDC"/>
    <w:rsid w:val="00570FDF"/>
    <w:rsid w:val="0057155B"/>
    <w:rsid w:val="00571ED2"/>
    <w:rsid w:val="00573680"/>
    <w:rsid w:val="005748A9"/>
    <w:rsid w:val="00574D8C"/>
    <w:rsid w:val="0057506A"/>
    <w:rsid w:val="00575B42"/>
    <w:rsid w:val="00575F84"/>
    <w:rsid w:val="005764BF"/>
    <w:rsid w:val="00576E13"/>
    <w:rsid w:val="00577262"/>
    <w:rsid w:val="00577814"/>
    <w:rsid w:val="0057781B"/>
    <w:rsid w:val="00580229"/>
    <w:rsid w:val="00581C55"/>
    <w:rsid w:val="005820D3"/>
    <w:rsid w:val="00582FA1"/>
    <w:rsid w:val="005832B2"/>
    <w:rsid w:val="0058363A"/>
    <w:rsid w:val="00583DFF"/>
    <w:rsid w:val="005841E7"/>
    <w:rsid w:val="00584AC0"/>
    <w:rsid w:val="00586051"/>
    <w:rsid w:val="0058649A"/>
    <w:rsid w:val="005864FC"/>
    <w:rsid w:val="005873CD"/>
    <w:rsid w:val="005912D8"/>
    <w:rsid w:val="00592146"/>
    <w:rsid w:val="005925D1"/>
    <w:rsid w:val="00592DC4"/>
    <w:rsid w:val="00593604"/>
    <w:rsid w:val="0059483C"/>
    <w:rsid w:val="00595B34"/>
    <w:rsid w:val="00596C52"/>
    <w:rsid w:val="00597CBC"/>
    <w:rsid w:val="005A0052"/>
    <w:rsid w:val="005A01C6"/>
    <w:rsid w:val="005A0373"/>
    <w:rsid w:val="005A04FA"/>
    <w:rsid w:val="005A07A3"/>
    <w:rsid w:val="005A1177"/>
    <w:rsid w:val="005A17AF"/>
    <w:rsid w:val="005A204F"/>
    <w:rsid w:val="005A2C1C"/>
    <w:rsid w:val="005A2D3C"/>
    <w:rsid w:val="005A2ED9"/>
    <w:rsid w:val="005A481C"/>
    <w:rsid w:val="005A5713"/>
    <w:rsid w:val="005A5FCA"/>
    <w:rsid w:val="005A620D"/>
    <w:rsid w:val="005A7037"/>
    <w:rsid w:val="005A7045"/>
    <w:rsid w:val="005A7096"/>
    <w:rsid w:val="005A74BB"/>
    <w:rsid w:val="005B0EA1"/>
    <w:rsid w:val="005B1DC7"/>
    <w:rsid w:val="005B2756"/>
    <w:rsid w:val="005B3174"/>
    <w:rsid w:val="005B3B1A"/>
    <w:rsid w:val="005B3E2D"/>
    <w:rsid w:val="005B3F17"/>
    <w:rsid w:val="005B518C"/>
    <w:rsid w:val="005B61BB"/>
    <w:rsid w:val="005B63C4"/>
    <w:rsid w:val="005B6F3D"/>
    <w:rsid w:val="005B7F9D"/>
    <w:rsid w:val="005C0051"/>
    <w:rsid w:val="005C08D1"/>
    <w:rsid w:val="005C28B8"/>
    <w:rsid w:val="005C386C"/>
    <w:rsid w:val="005C3C31"/>
    <w:rsid w:val="005C3DCD"/>
    <w:rsid w:val="005C3F14"/>
    <w:rsid w:val="005C4BE4"/>
    <w:rsid w:val="005D0733"/>
    <w:rsid w:val="005D0BCE"/>
    <w:rsid w:val="005D0D67"/>
    <w:rsid w:val="005D1348"/>
    <w:rsid w:val="005D1D7E"/>
    <w:rsid w:val="005D1E61"/>
    <w:rsid w:val="005D2DB7"/>
    <w:rsid w:val="005D36CC"/>
    <w:rsid w:val="005D4611"/>
    <w:rsid w:val="005D4D4C"/>
    <w:rsid w:val="005D5D02"/>
    <w:rsid w:val="005E1495"/>
    <w:rsid w:val="005E3010"/>
    <w:rsid w:val="005E3090"/>
    <w:rsid w:val="005E3BAA"/>
    <w:rsid w:val="005E42B7"/>
    <w:rsid w:val="005E4C33"/>
    <w:rsid w:val="005E4EBD"/>
    <w:rsid w:val="005E587D"/>
    <w:rsid w:val="005E6F4C"/>
    <w:rsid w:val="005E79C2"/>
    <w:rsid w:val="005E7AE5"/>
    <w:rsid w:val="005F0ACE"/>
    <w:rsid w:val="005F0BF8"/>
    <w:rsid w:val="005F13A8"/>
    <w:rsid w:val="005F2532"/>
    <w:rsid w:val="005F2859"/>
    <w:rsid w:val="005F2962"/>
    <w:rsid w:val="005F2A3B"/>
    <w:rsid w:val="005F3E89"/>
    <w:rsid w:val="005F452E"/>
    <w:rsid w:val="005F5409"/>
    <w:rsid w:val="005F5F51"/>
    <w:rsid w:val="0060007C"/>
    <w:rsid w:val="0060079E"/>
    <w:rsid w:val="0060093E"/>
    <w:rsid w:val="00600BD2"/>
    <w:rsid w:val="00601676"/>
    <w:rsid w:val="00601B64"/>
    <w:rsid w:val="00602DF3"/>
    <w:rsid w:val="0060347E"/>
    <w:rsid w:val="00603703"/>
    <w:rsid w:val="006040D4"/>
    <w:rsid w:val="00604768"/>
    <w:rsid w:val="00605C1C"/>
    <w:rsid w:val="006108BA"/>
    <w:rsid w:val="00610A82"/>
    <w:rsid w:val="00611D68"/>
    <w:rsid w:val="00613814"/>
    <w:rsid w:val="00613D81"/>
    <w:rsid w:val="0061435F"/>
    <w:rsid w:val="006149DC"/>
    <w:rsid w:val="00615C93"/>
    <w:rsid w:val="006173E1"/>
    <w:rsid w:val="0061748C"/>
    <w:rsid w:val="006179F2"/>
    <w:rsid w:val="00617F50"/>
    <w:rsid w:val="0062143B"/>
    <w:rsid w:val="00622329"/>
    <w:rsid w:val="00622940"/>
    <w:rsid w:val="00622E4A"/>
    <w:rsid w:val="00623561"/>
    <w:rsid w:val="00623E75"/>
    <w:rsid w:val="006242A3"/>
    <w:rsid w:val="006248CE"/>
    <w:rsid w:val="006248D0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67CD"/>
    <w:rsid w:val="00637316"/>
    <w:rsid w:val="006373D8"/>
    <w:rsid w:val="00637A57"/>
    <w:rsid w:val="00640358"/>
    <w:rsid w:val="00640694"/>
    <w:rsid w:val="00641DD1"/>
    <w:rsid w:val="00642A01"/>
    <w:rsid w:val="00643B42"/>
    <w:rsid w:val="00643BB6"/>
    <w:rsid w:val="0064434F"/>
    <w:rsid w:val="00645794"/>
    <w:rsid w:val="00645F93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3AE"/>
    <w:rsid w:val="006545B8"/>
    <w:rsid w:val="006547FA"/>
    <w:rsid w:val="00655D90"/>
    <w:rsid w:val="006562B1"/>
    <w:rsid w:val="006565DA"/>
    <w:rsid w:val="00656B07"/>
    <w:rsid w:val="00657015"/>
    <w:rsid w:val="006576D1"/>
    <w:rsid w:val="006576F3"/>
    <w:rsid w:val="00657813"/>
    <w:rsid w:val="00657C45"/>
    <w:rsid w:val="00660891"/>
    <w:rsid w:val="006614D6"/>
    <w:rsid w:val="00662562"/>
    <w:rsid w:val="0066274F"/>
    <w:rsid w:val="0066330F"/>
    <w:rsid w:val="0066452F"/>
    <w:rsid w:val="00664F6D"/>
    <w:rsid w:val="0066559A"/>
    <w:rsid w:val="00665783"/>
    <w:rsid w:val="00666B9F"/>
    <w:rsid w:val="00667225"/>
    <w:rsid w:val="006672DE"/>
    <w:rsid w:val="00670246"/>
    <w:rsid w:val="00670F4A"/>
    <w:rsid w:val="00671B77"/>
    <w:rsid w:val="006725C3"/>
    <w:rsid w:val="00672A73"/>
    <w:rsid w:val="00672AE3"/>
    <w:rsid w:val="0067388C"/>
    <w:rsid w:val="006747D7"/>
    <w:rsid w:val="0067495F"/>
    <w:rsid w:val="00674AA9"/>
    <w:rsid w:val="00674E96"/>
    <w:rsid w:val="00674FD2"/>
    <w:rsid w:val="00676F12"/>
    <w:rsid w:val="006801F0"/>
    <w:rsid w:val="006810B7"/>
    <w:rsid w:val="00681895"/>
    <w:rsid w:val="00682CAF"/>
    <w:rsid w:val="00682D65"/>
    <w:rsid w:val="006836C8"/>
    <w:rsid w:val="0068482F"/>
    <w:rsid w:val="006849CF"/>
    <w:rsid w:val="00685718"/>
    <w:rsid w:val="00685983"/>
    <w:rsid w:val="00685DA6"/>
    <w:rsid w:val="00685E71"/>
    <w:rsid w:val="00686648"/>
    <w:rsid w:val="006868C3"/>
    <w:rsid w:val="00687A4A"/>
    <w:rsid w:val="00687FBB"/>
    <w:rsid w:val="00690759"/>
    <w:rsid w:val="00690805"/>
    <w:rsid w:val="00691387"/>
    <w:rsid w:val="00691C1A"/>
    <w:rsid w:val="006923BC"/>
    <w:rsid w:val="0069259B"/>
    <w:rsid w:val="00692CD4"/>
    <w:rsid w:val="00693164"/>
    <w:rsid w:val="00693222"/>
    <w:rsid w:val="00693472"/>
    <w:rsid w:val="00693ED4"/>
    <w:rsid w:val="0069450F"/>
    <w:rsid w:val="0069453E"/>
    <w:rsid w:val="00695776"/>
    <w:rsid w:val="006964D3"/>
    <w:rsid w:val="0069666C"/>
    <w:rsid w:val="0069735B"/>
    <w:rsid w:val="006A03CE"/>
    <w:rsid w:val="006A048A"/>
    <w:rsid w:val="006A0E7C"/>
    <w:rsid w:val="006A0F74"/>
    <w:rsid w:val="006A1F10"/>
    <w:rsid w:val="006A26E0"/>
    <w:rsid w:val="006A2853"/>
    <w:rsid w:val="006A3888"/>
    <w:rsid w:val="006A49B1"/>
    <w:rsid w:val="006A5C2F"/>
    <w:rsid w:val="006A69CD"/>
    <w:rsid w:val="006A6C47"/>
    <w:rsid w:val="006A6FDC"/>
    <w:rsid w:val="006A71D4"/>
    <w:rsid w:val="006A7BD8"/>
    <w:rsid w:val="006B03F4"/>
    <w:rsid w:val="006B1D11"/>
    <w:rsid w:val="006B2364"/>
    <w:rsid w:val="006B2466"/>
    <w:rsid w:val="006B302E"/>
    <w:rsid w:val="006B35E8"/>
    <w:rsid w:val="006B3C96"/>
    <w:rsid w:val="006B476B"/>
    <w:rsid w:val="006B60D3"/>
    <w:rsid w:val="006B760F"/>
    <w:rsid w:val="006B7E66"/>
    <w:rsid w:val="006C05E0"/>
    <w:rsid w:val="006C112F"/>
    <w:rsid w:val="006C1C54"/>
    <w:rsid w:val="006C1D5E"/>
    <w:rsid w:val="006C3748"/>
    <w:rsid w:val="006C3899"/>
    <w:rsid w:val="006C493C"/>
    <w:rsid w:val="006C53FE"/>
    <w:rsid w:val="006C6C4C"/>
    <w:rsid w:val="006C749C"/>
    <w:rsid w:val="006C749F"/>
    <w:rsid w:val="006D05BE"/>
    <w:rsid w:val="006D0DB0"/>
    <w:rsid w:val="006D1CBF"/>
    <w:rsid w:val="006D205D"/>
    <w:rsid w:val="006D290E"/>
    <w:rsid w:val="006D46ED"/>
    <w:rsid w:val="006D474E"/>
    <w:rsid w:val="006D4B39"/>
    <w:rsid w:val="006D591B"/>
    <w:rsid w:val="006D594C"/>
    <w:rsid w:val="006D5C43"/>
    <w:rsid w:val="006D5EA7"/>
    <w:rsid w:val="006D6F5E"/>
    <w:rsid w:val="006D784C"/>
    <w:rsid w:val="006D7D06"/>
    <w:rsid w:val="006D7D1A"/>
    <w:rsid w:val="006E00AE"/>
    <w:rsid w:val="006E0A40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0A2C"/>
    <w:rsid w:val="006F1242"/>
    <w:rsid w:val="006F2691"/>
    <w:rsid w:val="006F2860"/>
    <w:rsid w:val="006F2A71"/>
    <w:rsid w:val="006F2C15"/>
    <w:rsid w:val="006F3273"/>
    <w:rsid w:val="006F36FB"/>
    <w:rsid w:val="006F4547"/>
    <w:rsid w:val="006F4A07"/>
    <w:rsid w:val="006F5F5F"/>
    <w:rsid w:val="006F5FDE"/>
    <w:rsid w:val="007008F6"/>
    <w:rsid w:val="00701171"/>
    <w:rsid w:val="007017D6"/>
    <w:rsid w:val="007023D1"/>
    <w:rsid w:val="00702713"/>
    <w:rsid w:val="00702780"/>
    <w:rsid w:val="00704661"/>
    <w:rsid w:val="00705212"/>
    <w:rsid w:val="00705519"/>
    <w:rsid w:val="00705544"/>
    <w:rsid w:val="007056A7"/>
    <w:rsid w:val="007056C0"/>
    <w:rsid w:val="00705AE2"/>
    <w:rsid w:val="00705BC3"/>
    <w:rsid w:val="00705BFE"/>
    <w:rsid w:val="00705C45"/>
    <w:rsid w:val="0070607A"/>
    <w:rsid w:val="00706B1C"/>
    <w:rsid w:val="00707569"/>
    <w:rsid w:val="007102FC"/>
    <w:rsid w:val="00710750"/>
    <w:rsid w:val="00711851"/>
    <w:rsid w:val="00711A62"/>
    <w:rsid w:val="007125C8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744"/>
    <w:rsid w:val="007209F4"/>
    <w:rsid w:val="0072266A"/>
    <w:rsid w:val="00722B39"/>
    <w:rsid w:val="00723937"/>
    <w:rsid w:val="00724115"/>
    <w:rsid w:val="00724BE6"/>
    <w:rsid w:val="00724C9B"/>
    <w:rsid w:val="00725DCA"/>
    <w:rsid w:val="007263D3"/>
    <w:rsid w:val="007269BC"/>
    <w:rsid w:val="0073163E"/>
    <w:rsid w:val="00732DCA"/>
    <w:rsid w:val="00733F41"/>
    <w:rsid w:val="0073478A"/>
    <w:rsid w:val="00734E04"/>
    <w:rsid w:val="00734E95"/>
    <w:rsid w:val="00735B97"/>
    <w:rsid w:val="00736251"/>
    <w:rsid w:val="00736717"/>
    <w:rsid w:val="00736AF8"/>
    <w:rsid w:val="00736DAD"/>
    <w:rsid w:val="0073764A"/>
    <w:rsid w:val="0074002C"/>
    <w:rsid w:val="0074097E"/>
    <w:rsid w:val="0074116D"/>
    <w:rsid w:val="007420ED"/>
    <w:rsid w:val="00742B4D"/>
    <w:rsid w:val="00742CF6"/>
    <w:rsid w:val="00742F33"/>
    <w:rsid w:val="00743F8B"/>
    <w:rsid w:val="00744C9D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CAD"/>
    <w:rsid w:val="00754E0B"/>
    <w:rsid w:val="007555D7"/>
    <w:rsid w:val="00755702"/>
    <w:rsid w:val="00756182"/>
    <w:rsid w:val="00756F36"/>
    <w:rsid w:val="00757178"/>
    <w:rsid w:val="00760496"/>
    <w:rsid w:val="007605C0"/>
    <w:rsid w:val="0076115C"/>
    <w:rsid w:val="00761739"/>
    <w:rsid w:val="00762D93"/>
    <w:rsid w:val="00764140"/>
    <w:rsid w:val="007641C9"/>
    <w:rsid w:val="00764228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4DFD"/>
    <w:rsid w:val="0077538F"/>
    <w:rsid w:val="00775421"/>
    <w:rsid w:val="00775DCD"/>
    <w:rsid w:val="007766A5"/>
    <w:rsid w:val="0077680E"/>
    <w:rsid w:val="00780124"/>
    <w:rsid w:val="00782089"/>
    <w:rsid w:val="00782715"/>
    <w:rsid w:val="0078453A"/>
    <w:rsid w:val="007873ED"/>
    <w:rsid w:val="007876B2"/>
    <w:rsid w:val="00787B98"/>
    <w:rsid w:val="00790984"/>
    <w:rsid w:val="00790D5A"/>
    <w:rsid w:val="0079163A"/>
    <w:rsid w:val="007918EC"/>
    <w:rsid w:val="00791D1F"/>
    <w:rsid w:val="00792ED7"/>
    <w:rsid w:val="0079393A"/>
    <w:rsid w:val="00794649"/>
    <w:rsid w:val="00794C33"/>
    <w:rsid w:val="00795249"/>
    <w:rsid w:val="007953E6"/>
    <w:rsid w:val="00795E67"/>
    <w:rsid w:val="00796789"/>
    <w:rsid w:val="00797A13"/>
    <w:rsid w:val="007A095E"/>
    <w:rsid w:val="007A10AD"/>
    <w:rsid w:val="007A3EC2"/>
    <w:rsid w:val="007A4057"/>
    <w:rsid w:val="007A49CB"/>
    <w:rsid w:val="007A4AD8"/>
    <w:rsid w:val="007A4C10"/>
    <w:rsid w:val="007A524E"/>
    <w:rsid w:val="007A5873"/>
    <w:rsid w:val="007A61C9"/>
    <w:rsid w:val="007A6C6E"/>
    <w:rsid w:val="007A77C8"/>
    <w:rsid w:val="007B0B0B"/>
    <w:rsid w:val="007B0E2D"/>
    <w:rsid w:val="007B0EB6"/>
    <w:rsid w:val="007B11BE"/>
    <w:rsid w:val="007B2845"/>
    <w:rsid w:val="007B2E1F"/>
    <w:rsid w:val="007B3706"/>
    <w:rsid w:val="007B3A32"/>
    <w:rsid w:val="007B3C32"/>
    <w:rsid w:val="007B4334"/>
    <w:rsid w:val="007B4483"/>
    <w:rsid w:val="007B4618"/>
    <w:rsid w:val="007B5538"/>
    <w:rsid w:val="007B578D"/>
    <w:rsid w:val="007B7B1B"/>
    <w:rsid w:val="007C05A5"/>
    <w:rsid w:val="007C0C01"/>
    <w:rsid w:val="007C1249"/>
    <w:rsid w:val="007C1554"/>
    <w:rsid w:val="007C2ACB"/>
    <w:rsid w:val="007C2E23"/>
    <w:rsid w:val="007C3E58"/>
    <w:rsid w:val="007C442A"/>
    <w:rsid w:val="007C522B"/>
    <w:rsid w:val="007C55DF"/>
    <w:rsid w:val="007C64ED"/>
    <w:rsid w:val="007C7EF2"/>
    <w:rsid w:val="007D09DB"/>
    <w:rsid w:val="007D1436"/>
    <w:rsid w:val="007D16B2"/>
    <w:rsid w:val="007D19E8"/>
    <w:rsid w:val="007D220E"/>
    <w:rsid w:val="007D288A"/>
    <w:rsid w:val="007D2DE9"/>
    <w:rsid w:val="007D3B2E"/>
    <w:rsid w:val="007D4146"/>
    <w:rsid w:val="007D4A02"/>
    <w:rsid w:val="007D515A"/>
    <w:rsid w:val="007D67AB"/>
    <w:rsid w:val="007D7225"/>
    <w:rsid w:val="007D7251"/>
    <w:rsid w:val="007D780F"/>
    <w:rsid w:val="007E15E7"/>
    <w:rsid w:val="007E16B1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0821"/>
    <w:rsid w:val="00802AAA"/>
    <w:rsid w:val="00802DF9"/>
    <w:rsid w:val="00803D48"/>
    <w:rsid w:val="00804D56"/>
    <w:rsid w:val="008051C4"/>
    <w:rsid w:val="0080581C"/>
    <w:rsid w:val="00805CF0"/>
    <w:rsid w:val="00805EC5"/>
    <w:rsid w:val="00805FF7"/>
    <w:rsid w:val="00806E53"/>
    <w:rsid w:val="008076EB"/>
    <w:rsid w:val="0081129B"/>
    <w:rsid w:val="00811AB4"/>
    <w:rsid w:val="00811CED"/>
    <w:rsid w:val="00814415"/>
    <w:rsid w:val="008146DD"/>
    <w:rsid w:val="00814EF1"/>
    <w:rsid w:val="008159B1"/>
    <w:rsid w:val="00816192"/>
    <w:rsid w:val="0081646F"/>
    <w:rsid w:val="00816C5A"/>
    <w:rsid w:val="00816EA4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5AEC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332"/>
    <w:rsid w:val="008376CF"/>
    <w:rsid w:val="0083795A"/>
    <w:rsid w:val="00837A00"/>
    <w:rsid w:val="00837CE0"/>
    <w:rsid w:val="00840071"/>
    <w:rsid w:val="008408C3"/>
    <w:rsid w:val="008414D3"/>
    <w:rsid w:val="008419D0"/>
    <w:rsid w:val="00841E16"/>
    <w:rsid w:val="00842151"/>
    <w:rsid w:val="0084265A"/>
    <w:rsid w:val="00842BF2"/>
    <w:rsid w:val="008437F3"/>
    <w:rsid w:val="00843AD3"/>
    <w:rsid w:val="00844CAB"/>
    <w:rsid w:val="00845AF7"/>
    <w:rsid w:val="00846277"/>
    <w:rsid w:val="008462B7"/>
    <w:rsid w:val="008468EB"/>
    <w:rsid w:val="00846BDF"/>
    <w:rsid w:val="00846DF2"/>
    <w:rsid w:val="008470E1"/>
    <w:rsid w:val="00847EBE"/>
    <w:rsid w:val="0085262B"/>
    <w:rsid w:val="0085283C"/>
    <w:rsid w:val="00852A12"/>
    <w:rsid w:val="00855500"/>
    <w:rsid w:val="008558BD"/>
    <w:rsid w:val="0085643C"/>
    <w:rsid w:val="008567EF"/>
    <w:rsid w:val="00856EB9"/>
    <w:rsid w:val="00857265"/>
    <w:rsid w:val="00857DB2"/>
    <w:rsid w:val="00857E27"/>
    <w:rsid w:val="008607DC"/>
    <w:rsid w:val="00860AD1"/>
    <w:rsid w:val="00860F7B"/>
    <w:rsid w:val="0086110D"/>
    <w:rsid w:val="00861275"/>
    <w:rsid w:val="00862415"/>
    <w:rsid w:val="00862702"/>
    <w:rsid w:val="00862C86"/>
    <w:rsid w:val="0086371F"/>
    <w:rsid w:val="00864DEF"/>
    <w:rsid w:val="008671EF"/>
    <w:rsid w:val="0086727F"/>
    <w:rsid w:val="008672A0"/>
    <w:rsid w:val="00870918"/>
    <w:rsid w:val="0087117F"/>
    <w:rsid w:val="008712E1"/>
    <w:rsid w:val="008728BE"/>
    <w:rsid w:val="0087399E"/>
    <w:rsid w:val="008749A6"/>
    <w:rsid w:val="008751CD"/>
    <w:rsid w:val="00876121"/>
    <w:rsid w:val="008767A6"/>
    <w:rsid w:val="0087694D"/>
    <w:rsid w:val="008778EA"/>
    <w:rsid w:val="0088057C"/>
    <w:rsid w:val="008805E1"/>
    <w:rsid w:val="00881600"/>
    <w:rsid w:val="00881B81"/>
    <w:rsid w:val="00883E54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2AE4"/>
    <w:rsid w:val="00892FBB"/>
    <w:rsid w:val="0089323A"/>
    <w:rsid w:val="008937ED"/>
    <w:rsid w:val="00894B1E"/>
    <w:rsid w:val="008952AE"/>
    <w:rsid w:val="00896D07"/>
    <w:rsid w:val="00896E88"/>
    <w:rsid w:val="008970F6"/>
    <w:rsid w:val="0089717F"/>
    <w:rsid w:val="008971B4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558"/>
    <w:rsid w:val="008B674F"/>
    <w:rsid w:val="008B71C7"/>
    <w:rsid w:val="008B71D6"/>
    <w:rsid w:val="008C0B2B"/>
    <w:rsid w:val="008C1B6B"/>
    <w:rsid w:val="008C201B"/>
    <w:rsid w:val="008C3470"/>
    <w:rsid w:val="008C5FCD"/>
    <w:rsid w:val="008C6502"/>
    <w:rsid w:val="008C6805"/>
    <w:rsid w:val="008D07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BDC"/>
    <w:rsid w:val="008D3EBC"/>
    <w:rsid w:val="008D3F5F"/>
    <w:rsid w:val="008D4C89"/>
    <w:rsid w:val="008D4CC0"/>
    <w:rsid w:val="008D65E8"/>
    <w:rsid w:val="008D6FDF"/>
    <w:rsid w:val="008E005E"/>
    <w:rsid w:val="008E0875"/>
    <w:rsid w:val="008E1E71"/>
    <w:rsid w:val="008E273F"/>
    <w:rsid w:val="008E28EB"/>
    <w:rsid w:val="008E2B96"/>
    <w:rsid w:val="008E3BB6"/>
    <w:rsid w:val="008E5420"/>
    <w:rsid w:val="008E54CE"/>
    <w:rsid w:val="008E5D56"/>
    <w:rsid w:val="008E5DA6"/>
    <w:rsid w:val="008E6736"/>
    <w:rsid w:val="008E7894"/>
    <w:rsid w:val="008F0195"/>
    <w:rsid w:val="008F03DC"/>
    <w:rsid w:val="008F1232"/>
    <w:rsid w:val="008F2524"/>
    <w:rsid w:val="008F4209"/>
    <w:rsid w:val="008F4C78"/>
    <w:rsid w:val="008F4C80"/>
    <w:rsid w:val="008F55A8"/>
    <w:rsid w:val="008F5713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A4"/>
    <w:rsid w:val="009045CB"/>
    <w:rsid w:val="0090472A"/>
    <w:rsid w:val="00904863"/>
    <w:rsid w:val="00906AE3"/>
    <w:rsid w:val="00906AE5"/>
    <w:rsid w:val="00906CC1"/>
    <w:rsid w:val="00906D62"/>
    <w:rsid w:val="00906E50"/>
    <w:rsid w:val="0090786F"/>
    <w:rsid w:val="0090799A"/>
    <w:rsid w:val="00907BA5"/>
    <w:rsid w:val="00910311"/>
    <w:rsid w:val="00910F4A"/>
    <w:rsid w:val="00911145"/>
    <w:rsid w:val="00912492"/>
    <w:rsid w:val="00912978"/>
    <w:rsid w:val="00912AF6"/>
    <w:rsid w:val="00912C9F"/>
    <w:rsid w:val="00913409"/>
    <w:rsid w:val="00913A38"/>
    <w:rsid w:val="00915D14"/>
    <w:rsid w:val="0091608F"/>
    <w:rsid w:val="00917211"/>
    <w:rsid w:val="009205CC"/>
    <w:rsid w:val="00921721"/>
    <w:rsid w:val="00921759"/>
    <w:rsid w:val="00921FCE"/>
    <w:rsid w:val="009221F1"/>
    <w:rsid w:val="00922495"/>
    <w:rsid w:val="0092405F"/>
    <w:rsid w:val="00924971"/>
    <w:rsid w:val="00925BB2"/>
    <w:rsid w:val="00926A74"/>
    <w:rsid w:val="00926F29"/>
    <w:rsid w:val="009274CE"/>
    <w:rsid w:val="00930DEF"/>
    <w:rsid w:val="0093162E"/>
    <w:rsid w:val="00931979"/>
    <w:rsid w:val="00932106"/>
    <w:rsid w:val="00932226"/>
    <w:rsid w:val="009327E6"/>
    <w:rsid w:val="0093310F"/>
    <w:rsid w:val="00933D13"/>
    <w:rsid w:val="009345C1"/>
    <w:rsid w:val="00934850"/>
    <w:rsid w:val="00934971"/>
    <w:rsid w:val="00934EF4"/>
    <w:rsid w:val="0093521E"/>
    <w:rsid w:val="00935251"/>
    <w:rsid w:val="00935E55"/>
    <w:rsid w:val="009362C0"/>
    <w:rsid w:val="009365A7"/>
    <w:rsid w:val="00936709"/>
    <w:rsid w:val="009378AB"/>
    <w:rsid w:val="009379B9"/>
    <w:rsid w:val="00937D53"/>
    <w:rsid w:val="00940086"/>
    <w:rsid w:val="009400A1"/>
    <w:rsid w:val="009401B9"/>
    <w:rsid w:val="009411CA"/>
    <w:rsid w:val="0094271E"/>
    <w:rsid w:val="00943276"/>
    <w:rsid w:val="0094349C"/>
    <w:rsid w:val="00943B63"/>
    <w:rsid w:val="00944640"/>
    <w:rsid w:val="00944E22"/>
    <w:rsid w:val="009452F2"/>
    <w:rsid w:val="0094559C"/>
    <w:rsid w:val="00946E20"/>
    <w:rsid w:val="00947668"/>
    <w:rsid w:val="00947C9F"/>
    <w:rsid w:val="00950DE2"/>
    <w:rsid w:val="0095123C"/>
    <w:rsid w:val="009517D7"/>
    <w:rsid w:val="00951805"/>
    <w:rsid w:val="00951F04"/>
    <w:rsid w:val="0095222A"/>
    <w:rsid w:val="009526F0"/>
    <w:rsid w:val="00952B89"/>
    <w:rsid w:val="00953305"/>
    <w:rsid w:val="00953F24"/>
    <w:rsid w:val="009542E6"/>
    <w:rsid w:val="009547B9"/>
    <w:rsid w:val="00954F30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379C"/>
    <w:rsid w:val="00964CE8"/>
    <w:rsid w:val="00964DF8"/>
    <w:rsid w:val="0096574B"/>
    <w:rsid w:val="00966162"/>
    <w:rsid w:val="00967B16"/>
    <w:rsid w:val="0097048D"/>
    <w:rsid w:val="0097178E"/>
    <w:rsid w:val="00971797"/>
    <w:rsid w:val="00972812"/>
    <w:rsid w:val="00972973"/>
    <w:rsid w:val="00972F0D"/>
    <w:rsid w:val="0097311F"/>
    <w:rsid w:val="00973A1E"/>
    <w:rsid w:val="0097424A"/>
    <w:rsid w:val="00974F17"/>
    <w:rsid w:val="00975126"/>
    <w:rsid w:val="00975700"/>
    <w:rsid w:val="009757E5"/>
    <w:rsid w:val="00975F3A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B59"/>
    <w:rsid w:val="009858A6"/>
    <w:rsid w:val="00985B28"/>
    <w:rsid w:val="00985BDB"/>
    <w:rsid w:val="00987814"/>
    <w:rsid w:val="0099007F"/>
    <w:rsid w:val="009905C3"/>
    <w:rsid w:val="00990838"/>
    <w:rsid w:val="00991C2E"/>
    <w:rsid w:val="009934EC"/>
    <w:rsid w:val="0099356E"/>
    <w:rsid w:val="009961C0"/>
    <w:rsid w:val="00996388"/>
    <w:rsid w:val="00996477"/>
    <w:rsid w:val="0099796E"/>
    <w:rsid w:val="00997C26"/>
    <w:rsid w:val="00997CF6"/>
    <w:rsid w:val="00997FB6"/>
    <w:rsid w:val="009A027B"/>
    <w:rsid w:val="009A1156"/>
    <w:rsid w:val="009A11CC"/>
    <w:rsid w:val="009A19BA"/>
    <w:rsid w:val="009A1E99"/>
    <w:rsid w:val="009A1F6D"/>
    <w:rsid w:val="009A2DAD"/>
    <w:rsid w:val="009A2E9B"/>
    <w:rsid w:val="009A2F1B"/>
    <w:rsid w:val="009A3364"/>
    <w:rsid w:val="009A3A2D"/>
    <w:rsid w:val="009A49BB"/>
    <w:rsid w:val="009A52F3"/>
    <w:rsid w:val="009A6012"/>
    <w:rsid w:val="009A7432"/>
    <w:rsid w:val="009A7719"/>
    <w:rsid w:val="009A7FFC"/>
    <w:rsid w:val="009B0A42"/>
    <w:rsid w:val="009B0A6C"/>
    <w:rsid w:val="009B0AD6"/>
    <w:rsid w:val="009B1283"/>
    <w:rsid w:val="009B2883"/>
    <w:rsid w:val="009B3109"/>
    <w:rsid w:val="009B3843"/>
    <w:rsid w:val="009B3E40"/>
    <w:rsid w:val="009B4824"/>
    <w:rsid w:val="009B60A9"/>
    <w:rsid w:val="009B6EDE"/>
    <w:rsid w:val="009B7416"/>
    <w:rsid w:val="009C039F"/>
    <w:rsid w:val="009C09C7"/>
    <w:rsid w:val="009C09DB"/>
    <w:rsid w:val="009C0B58"/>
    <w:rsid w:val="009C0B6A"/>
    <w:rsid w:val="009C1B08"/>
    <w:rsid w:val="009C1C68"/>
    <w:rsid w:val="009C2723"/>
    <w:rsid w:val="009C3AD5"/>
    <w:rsid w:val="009C3D3A"/>
    <w:rsid w:val="009C48EE"/>
    <w:rsid w:val="009C59B1"/>
    <w:rsid w:val="009C6B56"/>
    <w:rsid w:val="009C6FFF"/>
    <w:rsid w:val="009C7C0A"/>
    <w:rsid w:val="009D1003"/>
    <w:rsid w:val="009D15B3"/>
    <w:rsid w:val="009D357E"/>
    <w:rsid w:val="009D3793"/>
    <w:rsid w:val="009D385F"/>
    <w:rsid w:val="009D3D4E"/>
    <w:rsid w:val="009D4242"/>
    <w:rsid w:val="009D461F"/>
    <w:rsid w:val="009D5F40"/>
    <w:rsid w:val="009D7AED"/>
    <w:rsid w:val="009D7BA1"/>
    <w:rsid w:val="009E0A18"/>
    <w:rsid w:val="009E0C0D"/>
    <w:rsid w:val="009E0DB5"/>
    <w:rsid w:val="009E1521"/>
    <w:rsid w:val="009E1D9F"/>
    <w:rsid w:val="009E2468"/>
    <w:rsid w:val="009E2F90"/>
    <w:rsid w:val="009E32FE"/>
    <w:rsid w:val="009E44D4"/>
    <w:rsid w:val="009E545B"/>
    <w:rsid w:val="009E5BDB"/>
    <w:rsid w:val="009E6909"/>
    <w:rsid w:val="009E702A"/>
    <w:rsid w:val="009F006E"/>
    <w:rsid w:val="009F0E91"/>
    <w:rsid w:val="009F10F2"/>
    <w:rsid w:val="009F11A7"/>
    <w:rsid w:val="009F135B"/>
    <w:rsid w:val="009F14F5"/>
    <w:rsid w:val="009F1950"/>
    <w:rsid w:val="009F28E1"/>
    <w:rsid w:val="009F2FDF"/>
    <w:rsid w:val="009F328E"/>
    <w:rsid w:val="009F33CC"/>
    <w:rsid w:val="009F3627"/>
    <w:rsid w:val="009F39A8"/>
    <w:rsid w:val="009F48D9"/>
    <w:rsid w:val="009F49C1"/>
    <w:rsid w:val="009F5FBC"/>
    <w:rsid w:val="009F6F10"/>
    <w:rsid w:val="009F70D8"/>
    <w:rsid w:val="009F73A8"/>
    <w:rsid w:val="00A00717"/>
    <w:rsid w:val="00A00A92"/>
    <w:rsid w:val="00A00CCE"/>
    <w:rsid w:val="00A01135"/>
    <w:rsid w:val="00A0397A"/>
    <w:rsid w:val="00A043BC"/>
    <w:rsid w:val="00A04505"/>
    <w:rsid w:val="00A04F36"/>
    <w:rsid w:val="00A0521F"/>
    <w:rsid w:val="00A0531F"/>
    <w:rsid w:val="00A074B0"/>
    <w:rsid w:val="00A07546"/>
    <w:rsid w:val="00A07724"/>
    <w:rsid w:val="00A12016"/>
    <w:rsid w:val="00A13583"/>
    <w:rsid w:val="00A136FE"/>
    <w:rsid w:val="00A13940"/>
    <w:rsid w:val="00A13A2A"/>
    <w:rsid w:val="00A14E7A"/>
    <w:rsid w:val="00A157F0"/>
    <w:rsid w:val="00A15B33"/>
    <w:rsid w:val="00A16466"/>
    <w:rsid w:val="00A16F9C"/>
    <w:rsid w:val="00A1733C"/>
    <w:rsid w:val="00A2080B"/>
    <w:rsid w:val="00A21AD4"/>
    <w:rsid w:val="00A21D5F"/>
    <w:rsid w:val="00A222B2"/>
    <w:rsid w:val="00A231DE"/>
    <w:rsid w:val="00A23B9E"/>
    <w:rsid w:val="00A25034"/>
    <w:rsid w:val="00A26071"/>
    <w:rsid w:val="00A26827"/>
    <w:rsid w:val="00A271C8"/>
    <w:rsid w:val="00A27A52"/>
    <w:rsid w:val="00A30FDF"/>
    <w:rsid w:val="00A313C5"/>
    <w:rsid w:val="00A31900"/>
    <w:rsid w:val="00A3275E"/>
    <w:rsid w:val="00A32A2D"/>
    <w:rsid w:val="00A32C3E"/>
    <w:rsid w:val="00A32CA9"/>
    <w:rsid w:val="00A33C1A"/>
    <w:rsid w:val="00A34A94"/>
    <w:rsid w:val="00A34C2F"/>
    <w:rsid w:val="00A35377"/>
    <w:rsid w:val="00A355E3"/>
    <w:rsid w:val="00A356E2"/>
    <w:rsid w:val="00A3587B"/>
    <w:rsid w:val="00A3640D"/>
    <w:rsid w:val="00A36B33"/>
    <w:rsid w:val="00A379FD"/>
    <w:rsid w:val="00A402DF"/>
    <w:rsid w:val="00A41F87"/>
    <w:rsid w:val="00A43E76"/>
    <w:rsid w:val="00A4418C"/>
    <w:rsid w:val="00A4499A"/>
    <w:rsid w:val="00A449AC"/>
    <w:rsid w:val="00A4700A"/>
    <w:rsid w:val="00A47ABC"/>
    <w:rsid w:val="00A47FCA"/>
    <w:rsid w:val="00A47FF2"/>
    <w:rsid w:val="00A50B83"/>
    <w:rsid w:val="00A50F73"/>
    <w:rsid w:val="00A50FA7"/>
    <w:rsid w:val="00A54A0C"/>
    <w:rsid w:val="00A54C8E"/>
    <w:rsid w:val="00A54CCC"/>
    <w:rsid w:val="00A55BD6"/>
    <w:rsid w:val="00A563C4"/>
    <w:rsid w:val="00A5695E"/>
    <w:rsid w:val="00A571B9"/>
    <w:rsid w:val="00A575CF"/>
    <w:rsid w:val="00A57808"/>
    <w:rsid w:val="00A57871"/>
    <w:rsid w:val="00A60525"/>
    <w:rsid w:val="00A6132F"/>
    <w:rsid w:val="00A617C3"/>
    <w:rsid w:val="00A62126"/>
    <w:rsid w:val="00A621DC"/>
    <w:rsid w:val="00A62495"/>
    <w:rsid w:val="00A63212"/>
    <w:rsid w:val="00A63AAA"/>
    <w:rsid w:val="00A63C5D"/>
    <w:rsid w:val="00A64B8D"/>
    <w:rsid w:val="00A6535B"/>
    <w:rsid w:val="00A6625E"/>
    <w:rsid w:val="00A67E3F"/>
    <w:rsid w:val="00A67FBA"/>
    <w:rsid w:val="00A72418"/>
    <w:rsid w:val="00A72CF0"/>
    <w:rsid w:val="00A7349D"/>
    <w:rsid w:val="00A73E1B"/>
    <w:rsid w:val="00A752BF"/>
    <w:rsid w:val="00A75A5A"/>
    <w:rsid w:val="00A75AF1"/>
    <w:rsid w:val="00A75B1E"/>
    <w:rsid w:val="00A75E25"/>
    <w:rsid w:val="00A80365"/>
    <w:rsid w:val="00A808A1"/>
    <w:rsid w:val="00A81AA7"/>
    <w:rsid w:val="00A829E8"/>
    <w:rsid w:val="00A8315D"/>
    <w:rsid w:val="00A83985"/>
    <w:rsid w:val="00A8417C"/>
    <w:rsid w:val="00A84573"/>
    <w:rsid w:val="00A8466B"/>
    <w:rsid w:val="00A84D2D"/>
    <w:rsid w:val="00A84FD0"/>
    <w:rsid w:val="00A85327"/>
    <w:rsid w:val="00A862D2"/>
    <w:rsid w:val="00A87E3E"/>
    <w:rsid w:val="00A87F74"/>
    <w:rsid w:val="00A917EC"/>
    <w:rsid w:val="00A926C3"/>
    <w:rsid w:val="00A92E96"/>
    <w:rsid w:val="00A932A1"/>
    <w:rsid w:val="00A93424"/>
    <w:rsid w:val="00A9496E"/>
    <w:rsid w:val="00A95B37"/>
    <w:rsid w:val="00A95D57"/>
    <w:rsid w:val="00A96717"/>
    <w:rsid w:val="00A97516"/>
    <w:rsid w:val="00AA0A1F"/>
    <w:rsid w:val="00AA0E04"/>
    <w:rsid w:val="00AA14D7"/>
    <w:rsid w:val="00AA2299"/>
    <w:rsid w:val="00AA287D"/>
    <w:rsid w:val="00AA2F44"/>
    <w:rsid w:val="00AA313F"/>
    <w:rsid w:val="00AA3266"/>
    <w:rsid w:val="00AA420B"/>
    <w:rsid w:val="00AA4225"/>
    <w:rsid w:val="00AA4546"/>
    <w:rsid w:val="00AA4776"/>
    <w:rsid w:val="00AA49ED"/>
    <w:rsid w:val="00AA4D84"/>
    <w:rsid w:val="00AA519E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1304"/>
    <w:rsid w:val="00AC341F"/>
    <w:rsid w:val="00AC3A3D"/>
    <w:rsid w:val="00AC3A57"/>
    <w:rsid w:val="00AC3B5F"/>
    <w:rsid w:val="00AC4293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75E"/>
    <w:rsid w:val="00AD2A52"/>
    <w:rsid w:val="00AD5012"/>
    <w:rsid w:val="00AD6292"/>
    <w:rsid w:val="00AD65BD"/>
    <w:rsid w:val="00AD70A5"/>
    <w:rsid w:val="00AE0E29"/>
    <w:rsid w:val="00AE1513"/>
    <w:rsid w:val="00AE178B"/>
    <w:rsid w:val="00AE1B1A"/>
    <w:rsid w:val="00AE2BF5"/>
    <w:rsid w:val="00AE2D75"/>
    <w:rsid w:val="00AE311F"/>
    <w:rsid w:val="00AE44E1"/>
    <w:rsid w:val="00AE46DA"/>
    <w:rsid w:val="00AE4717"/>
    <w:rsid w:val="00AE4E9A"/>
    <w:rsid w:val="00AE5B77"/>
    <w:rsid w:val="00AE601D"/>
    <w:rsid w:val="00AE693B"/>
    <w:rsid w:val="00AE7E54"/>
    <w:rsid w:val="00AF0ABF"/>
    <w:rsid w:val="00AF0E23"/>
    <w:rsid w:val="00AF2613"/>
    <w:rsid w:val="00AF2838"/>
    <w:rsid w:val="00AF3484"/>
    <w:rsid w:val="00AF365F"/>
    <w:rsid w:val="00AF3D0A"/>
    <w:rsid w:val="00AF5654"/>
    <w:rsid w:val="00AF5A7D"/>
    <w:rsid w:val="00AF6588"/>
    <w:rsid w:val="00AF690B"/>
    <w:rsid w:val="00AF7830"/>
    <w:rsid w:val="00AF7CDD"/>
    <w:rsid w:val="00B01C9D"/>
    <w:rsid w:val="00B028C8"/>
    <w:rsid w:val="00B0323D"/>
    <w:rsid w:val="00B03694"/>
    <w:rsid w:val="00B0398F"/>
    <w:rsid w:val="00B040ED"/>
    <w:rsid w:val="00B04491"/>
    <w:rsid w:val="00B067DA"/>
    <w:rsid w:val="00B069DB"/>
    <w:rsid w:val="00B06FEF"/>
    <w:rsid w:val="00B074E8"/>
    <w:rsid w:val="00B07AF1"/>
    <w:rsid w:val="00B11A27"/>
    <w:rsid w:val="00B11DA5"/>
    <w:rsid w:val="00B12048"/>
    <w:rsid w:val="00B12790"/>
    <w:rsid w:val="00B131CA"/>
    <w:rsid w:val="00B134A5"/>
    <w:rsid w:val="00B137B1"/>
    <w:rsid w:val="00B1399C"/>
    <w:rsid w:val="00B13A59"/>
    <w:rsid w:val="00B14311"/>
    <w:rsid w:val="00B1458C"/>
    <w:rsid w:val="00B147E8"/>
    <w:rsid w:val="00B155CA"/>
    <w:rsid w:val="00B159BE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4F1D"/>
    <w:rsid w:val="00B254B1"/>
    <w:rsid w:val="00B267E2"/>
    <w:rsid w:val="00B26A1A"/>
    <w:rsid w:val="00B26FED"/>
    <w:rsid w:val="00B27479"/>
    <w:rsid w:val="00B27842"/>
    <w:rsid w:val="00B30836"/>
    <w:rsid w:val="00B31442"/>
    <w:rsid w:val="00B3167C"/>
    <w:rsid w:val="00B321BA"/>
    <w:rsid w:val="00B3557D"/>
    <w:rsid w:val="00B358B9"/>
    <w:rsid w:val="00B35CA0"/>
    <w:rsid w:val="00B36762"/>
    <w:rsid w:val="00B37095"/>
    <w:rsid w:val="00B372D9"/>
    <w:rsid w:val="00B37D0A"/>
    <w:rsid w:val="00B4140E"/>
    <w:rsid w:val="00B422F0"/>
    <w:rsid w:val="00B42AFD"/>
    <w:rsid w:val="00B42C1D"/>
    <w:rsid w:val="00B42F0E"/>
    <w:rsid w:val="00B42F88"/>
    <w:rsid w:val="00B43216"/>
    <w:rsid w:val="00B432F9"/>
    <w:rsid w:val="00B437C7"/>
    <w:rsid w:val="00B43834"/>
    <w:rsid w:val="00B438FC"/>
    <w:rsid w:val="00B43C39"/>
    <w:rsid w:val="00B451FF"/>
    <w:rsid w:val="00B45370"/>
    <w:rsid w:val="00B462F5"/>
    <w:rsid w:val="00B4751C"/>
    <w:rsid w:val="00B50040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DF2"/>
    <w:rsid w:val="00B573C6"/>
    <w:rsid w:val="00B57423"/>
    <w:rsid w:val="00B57584"/>
    <w:rsid w:val="00B60DBF"/>
    <w:rsid w:val="00B63BF5"/>
    <w:rsid w:val="00B643E0"/>
    <w:rsid w:val="00B646F6"/>
    <w:rsid w:val="00B64BE8"/>
    <w:rsid w:val="00B65279"/>
    <w:rsid w:val="00B66F8B"/>
    <w:rsid w:val="00B674BB"/>
    <w:rsid w:val="00B678C8"/>
    <w:rsid w:val="00B70F08"/>
    <w:rsid w:val="00B7131B"/>
    <w:rsid w:val="00B727A8"/>
    <w:rsid w:val="00B728DA"/>
    <w:rsid w:val="00B73C33"/>
    <w:rsid w:val="00B74BD1"/>
    <w:rsid w:val="00B75CE5"/>
    <w:rsid w:val="00B75FCF"/>
    <w:rsid w:val="00B764AC"/>
    <w:rsid w:val="00B767D0"/>
    <w:rsid w:val="00B76800"/>
    <w:rsid w:val="00B76DF8"/>
    <w:rsid w:val="00B76EDE"/>
    <w:rsid w:val="00B779B0"/>
    <w:rsid w:val="00B77B50"/>
    <w:rsid w:val="00B80581"/>
    <w:rsid w:val="00B80F2F"/>
    <w:rsid w:val="00B82837"/>
    <w:rsid w:val="00B82C26"/>
    <w:rsid w:val="00B82CDD"/>
    <w:rsid w:val="00B83B1F"/>
    <w:rsid w:val="00B84A74"/>
    <w:rsid w:val="00B84D57"/>
    <w:rsid w:val="00B85640"/>
    <w:rsid w:val="00B8659C"/>
    <w:rsid w:val="00B8705D"/>
    <w:rsid w:val="00B90DE8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4B0"/>
    <w:rsid w:val="00BA1D93"/>
    <w:rsid w:val="00BA2897"/>
    <w:rsid w:val="00BA390E"/>
    <w:rsid w:val="00BA3B70"/>
    <w:rsid w:val="00BA3DFC"/>
    <w:rsid w:val="00BA6107"/>
    <w:rsid w:val="00BA64E3"/>
    <w:rsid w:val="00BA64F4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B5BC7"/>
    <w:rsid w:val="00BB5D54"/>
    <w:rsid w:val="00BB7507"/>
    <w:rsid w:val="00BC3460"/>
    <w:rsid w:val="00BC38A3"/>
    <w:rsid w:val="00BC38EA"/>
    <w:rsid w:val="00BC3D8B"/>
    <w:rsid w:val="00BC42DD"/>
    <w:rsid w:val="00BC5005"/>
    <w:rsid w:val="00BC59D2"/>
    <w:rsid w:val="00BC620D"/>
    <w:rsid w:val="00BC6908"/>
    <w:rsid w:val="00BC798C"/>
    <w:rsid w:val="00BD0C46"/>
    <w:rsid w:val="00BD2277"/>
    <w:rsid w:val="00BD30BC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42"/>
    <w:rsid w:val="00BE49FD"/>
    <w:rsid w:val="00BE4D38"/>
    <w:rsid w:val="00BE4E89"/>
    <w:rsid w:val="00BE5E67"/>
    <w:rsid w:val="00BE6AEE"/>
    <w:rsid w:val="00BE6DFC"/>
    <w:rsid w:val="00BE6FA9"/>
    <w:rsid w:val="00BE7E84"/>
    <w:rsid w:val="00BF09F8"/>
    <w:rsid w:val="00BF0A97"/>
    <w:rsid w:val="00BF0D83"/>
    <w:rsid w:val="00BF0FF3"/>
    <w:rsid w:val="00BF1B58"/>
    <w:rsid w:val="00BF1C42"/>
    <w:rsid w:val="00BF2201"/>
    <w:rsid w:val="00BF29D3"/>
    <w:rsid w:val="00BF2BCF"/>
    <w:rsid w:val="00BF2D2C"/>
    <w:rsid w:val="00BF3587"/>
    <w:rsid w:val="00BF3664"/>
    <w:rsid w:val="00BF37DB"/>
    <w:rsid w:val="00BF480F"/>
    <w:rsid w:val="00BF4A90"/>
    <w:rsid w:val="00BF5073"/>
    <w:rsid w:val="00BF52EE"/>
    <w:rsid w:val="00BF5E1B"/>
    <w:rsid w:val="00BF68C0"/>
    <w:rsid w:val="00BF6D62"/>
    <w:rsid w:val="00BF73CE"/>
    <w:rsid w:val="00BF7407"/>
    <w:rsid w:val="00C000A0"/>
    <w:rsid w:val="00C009D8"/>
    <w:rsid w:val="00C0184A"/>
    <w:rsid w:val="00C01CA4"/>
    <w:rsid w:val="00C02C67"/>
    <w:rsid w:val="00C03D88"/>
    <w:rsid w:val="00C03F98"/>
    <w:rsid w:val="00C0418B"/>
    <w:rsid w:val="00C0470F"/>
    <w:rsid w:val="00C04988"/>
    <w:rsid w:val="00C04B2D"/>
    <w:rsid w:val="00C053DF"/>
    <w:rsid w:val="00C0546E"/>
    <w:rsid w:val="00C0703C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40E"/>
    <w:rsid w:val="00C15295"/>
    <w:rsid w:val="00C15715"/>
    <w:rsid w:val="00C15AEC"/>
    <w:rsid w:val="00C170B0"/>
    <w:rsid w:val="00C1793F"/>
    <w:rsid w:val="00C200D7"/>
    <w:rsid w:val="00C208C4"/>
    <w:rsid w:val="00C21405"/>
    <w:rsid w:val="00C23018"/>
    <w:rsid w:val="00C2334E"/>
    <w:rsid w:val="00C233A0"/>
    <w:rsid w:val="00C23583"/>
    <w:rsid w:val="00C24137"/>
    <w:rsid w:val="00C24B28"/>
    <w:rsid w:val="00C24C38"/>
    <w:rsid w:val="00C25C9C"/>
    <w:rsid w:val="00C25CA4"/>
    <w:rsid w:val="00C266C9"/>
    <w:rsid w:val="00C276E3"/>
    <w:rsid w:val="00C277B5"/>
    <w:rsid w:val="00C300A5"/>
    <w:rsid w:val="00C30A4C"/>
    <w:rsid w:val="00C30E79"/>
    <w:rsid w:val="00C30E89"/>
    <w:rsid w:val="00C31FAA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37EEB"/>
    <w:rsid w:val="00C4021B"/>
    <w:rsid w:val="00C4110E"/>
    <w:rsid w:val="00C4195A"/>
    <w:rsid w:val="00C41B05"/>
    <w:rsid w:val="00C41C30"/>
    <w:rsid w:val="00C42377"/>
    <w:rsid w:val="00C42B0E"/>
    <w:rsid w:val="00C43961"/>
    <w:rsid w:val="00C449B3"/>
    <w:rsid w:val="00C44F59"/>
    <w:rsid w:val="00C45C32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1FC"/>
    <w:rsid w:val="00C515CA"/>
    <w:rsid w:val="00C51F36"/>
    <w:rsid w:val="00C52289"/>
    <w:rsid w:val="00C5242D"/>
    <w:rsid w:val="00C52864"/>
    <w:rsid w:val="00C52DAC"/>
    <w:rsid w:val="00C53061"/>
    <w:rsid w:val="00C530C4"/>
    <w:rsid w:val="00C54214"/>
    <w:rsid w:val="00C55932"/>
    <w:rsid w:val="00C560D9"/>
    <w:rsid w:val="00C56CBA"/>
    <w:rsid w:val="00C56D1B"/>
    <w:rsid w:val="00C571F2"/>
    <w:rsid w:val="00C576E8"/>
    <w:rsid w:val="00C6061B"/>
    <w:rsid w:val="00C61417"/>
    <w:rsid w:val="00C61C09"/>
    <w:rsid w:val="00C6262D"/>
    <w:rsid w:val="00C638BB"/>
    <w:rsid w:val="00C64C0F"/>
    <w:rsid w:val="00C64D39"/>
    <w:rsid w:val="00C65901"/>
    <w:rsid w:val="00C65EDC"/>
    <w:rsid w:val="00C661FA"/>
    <w:rsid w:val="00C66B8A"/>
    <w:rsid w:val="00C70EA3"/>
    <w:rsid w:val="00C71677"/>
    <w:rsid w:val="00C72348"/>
    <w:rsid w:val="00C72BE1"/>
    <w:rsid w:val="00C73BED"/>
    <w:rsid w:val="00C73EC9"/>
    <w:rsid w:val="00C74CA8"/>
    <w:rsid w:val="00C758A3"/>
    <w:rsid w:val="00C75CFE"/>
    <w:rsid w:val="00C761EB"/>
    <w:rsid w:val="00C765C7"/>
    <w:rsid w:val="00C77D0C"/>
    <w:rsid w:val="00C77F5D"/>
    <w:rsid w:val="00C80282"/>
    <w:rsid w:val="00C80B7F"/>
    <w:rsid w:val="00C8292C"/>
    <w:rsid w:val="00C83BE3"/>
    <w:rsid w:val="00C848A1"/>
    <w:rsid w:val="00C8512D"/>
    <w:rsid w:val="00C86FD7"/>
    <w:rsid w:val="00C87503"/>
    <w:rsid w:val="00C879BD"/>
    <w:rsid w:val="00C9039C"/>
    <w:rsid w:val="00C90743"/>
    <w:rsid w:val="00C9103D"/>
    <w:rsid w:val="00C91B4D"/>
    <w:rsid w:val="00C91CBF"/>
    <w:rsid w:val="00C92A3A"/>
    <w:rsid w:val="00C9336E"/>
    <w:rsid w:val="00C9537C"/>
    <w:rsid w:val="00C960D4"/>
    <w:rsid w:val="00C966C6"/>
    <w:rsid w:val="00C967C8"/>
    <w:rsid w:val="00C96C8F"/>
    <w:rsid w:val="00CA0FA4"/>
    <w:rsid w:val="00CA1094"/>
    <w:rsid w:val="00CA1172"/>
    <w:rsid w:val="00CA1BCF"/>
    <w:rsid w:val="00CA1EE1"/>
    <w:rsid w:val="00CA2007"/>
    <w:rsid w:val="00CA205E"/>
    <w:rsid w:val="00CA217D"/>
    <w:rsid w:val="00CA2306"/>
    <w:rsid w:val="00CA50F5"/>
    <w:rsid w:val="00CA55F2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280"/>
    <w:rsid w:val="00CB4E58"/>
    <w:rsid w:val="00CB5E9A"/>
    <w:rsid w:val="00CB7F0E"/>
    <w:rsid w:val="00CC16DA"/>
    <w:rsid w:val="00CC1816"/>
    <w:rsid w:val="00CC3925"/>
    <w:rsid w:val="00CC396B"/>
    <w:rsid w:val="00CC3D9B"/>
    <w:rsid w:val="00CC53EF"/>
    <w:rsid w:val="00CC620B"/>
    <w:rsid w:val="00CC6366"/>
    <w:rsid w:val="00CC7207"/>
    <w:rsid w:val="00CD0DD0"/>
    <w:rsid w:val="00CD1521"/>
    <w:rsid w:val="00CD18AD"/>
    <w:rsid w:val="00CD25C6"/>
    <w:rsid w:val="00CD2687"/>
    <w:rsid w:val="00CD38B4"/>
    <w:rsid w:val="00CD3E42"/>
    <w:rsid w:val="00CD4518"/>
    <w:rsid w:val="00CD4A5D"/>
    <w:rsid w:val="00CD4C0C"/>
    <w:rsid w:val="00CD54F1"/>
    <w:rsid w:val="00CD5A6A"/>
    <w:rsid w:val="00CD5C2B"/>
    <w:rsid w:val="00CD65F8"/>
    <w:rsid w:val="00CD6832"/>
    <w:rsid w:val="00CD6B60"/>
    <w:rsid w:val="00CD7441"/>
    <w:rsid w:val="00CE002D"/>
    <w:rsid w:val="00CE38B7"/>
    <w:rsid w:val="00CE4A17"/>
    <w:rsid w:val="00CE4F2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2B0"/>
    <w:rsid w:val="00CF39AC"/>
    <w:rsid w:val="00CF4724"/>
    <w:rsid w:val="00CF4978"/>
    <w:rsid w:val="00CF55C5"/>
    <w:rsid w:val="00CF5683"/>
    <w:rsid w:val="00CF5DEC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2C46"/>
    <w:rsid w:val="00D03A5F"/>
    <w:rsid w:val="00D03C16"/>
    <w:rsid w:val="00D03D7B"/>
    <w:rsid w:val="00D04279"/>
    <w:rsid w:val="00D044F8"/>
    <w:rsid w:val="00D04F66"/>
    <w:rsid w:val="00D0550A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07F"/>
    <w:rsid w:val="00D16AB4"/>
    <w:rsid w:val="00D17321"/>
    <w:rsid w:val="00D17487"/>
    <w:rsid w:val="00D175CB"/>
    <w:rsid w:val="00D17A03"/>
    <w:rsid w:val="00D17B53"/>
    <w:rsid w:val="00D20492"/>
    <w:rsid w:val="00D2165A"/>
    <w:rsid w:val="00D21661"/>
    <w:rsid w:val="00D21999"/>
    <w:rsid w:val="00D21AAE"/>
    <w:rsid w:val="00D221D3"/>
    <w:rsid w:val="00D234E3"/>
    <w:rsid w:val="00D243F4"/>
    <w:rsid w:val="00D2445C"/>
    <w:rsid w:val="00D24938"/>
    <w:rsid w:val="00D260D4"/>
    <w:rsid w:val="00D26379"/>
    <w:rsid w:val="00D26D67"/>
    <w:rsid w:val="00D275FD"/>
    <w:rsid w:val="00D278F2"/>
    <w:rsid w:val="00D27A73"/>
    <w:rsid w:val="00D27FE4"/>
    <w:rsid w:val="00D30CC3"/>
    <w:rsid w:val="00D32030"/>
    <w:rsid w:val="00D33ACC"/>
    <w:rsid w:val="00D341B8"/>
    <w:rsid w:val="00D347C7"/>
    <w:rsid w:val="00D34974"/>
    <w:rsid w:val="00D349E3"/>
    <w:rsid w:val="00D35AE4"/>
    <w:rsid w:val="00D365F9"/>
    <w:rsid w:val="00D36708"/>
    <w:rsid w:val="00D36873"/>
    <w:rsid w:val="00D36F1E"/>
    <w:rsid w:val="00D37AB7"/>
    <w:rsid w:val="00D400BE"/>
    <w:rsid w:val="00D400CD"/>
    <w:rsid w:val="00D40C51"/>
    <w:rsid w:val="00D419D6"/>
    <w:rsid w:val="00D4285C"/>
    <w:rsid w:val="00D42CC7"/>
    <w:rsid w:val="00D43E8C"/>
    <w:rsid w:val="00D44211"/>
    <w:rsid w:val="00D45B07"/>
    <w:rsid w:val="00D46289"/>
    <w:rsid w:val="00D46A70"/>
    <w:rsid w:val="00D51685"/>
    <w:rsid w:val="00D5200E"/>
    <w:rsid w:val="00D5210C"/>
    <w:rsid w:val="00D53465"/>
    <w:rsid w:val="00D53884"/>
    <w:rsid w:val="00D53F08"/>
    <w:rsid w:val="00D53F99"/>
    <w:rsid w:val="00D53FA7"/>
    <w:rsid w:val="00D54991"/>
    <w:rsid w:val="00D54CF3"/>
    <w:rsid w:val="00D54E12"/>
    <w:rsid w:val="00D564BF"/>
    <w:rsid w:val="00D57431"/>
    <w:rsid w:val="00D57A30"/>
    <w:rsid w:val="00D616DA"/>
    <w:rsid w:val="00D626E2"/>
    <w:rsid w:val="00D62CDF"/>
    <w:rsid w:val="00D634AD"/>
    <w:rsid w:val="00D6437C"/>
    <w:rsid w:val="00D64BBE"/>
    <w:rsid w:val="00D65F79"/>
    <w:rsid w:val="00D6656F"/>
    <w:rsid w:val="00D66CBC"/>
    <w:rsid w:val="00D7067F"/>
    <w:rsid w:val="00D709B4"/>
    <w:rsid w:val="00D71C71"/>
    <w:rsid w:val="00D729EE"/>
    <w:rsid w:val="00D72A48"/>
    <w:rsid w:val="00D72C3F"/>
    <w:rsid w:val="00D73A30"/>
    <w:rsid w:val="00D74916"/>
    <w:rsid w:val="00D74FD7"/>
    <w:rsid w:val="00D76A4C"/>
    <w:rsid w:val="00D7749B"/>
    <w:rsid w:val="00D800DF"/>
    <w:rsid w:val="00D8022B"/>
    <w:rsid w:val="00D80373"/>
    <w:rsid w:val="00D8045D"/>
    <w:rsid w:val="00D823DF"/>
    <w:rsid w:val="00D825C8"/>
    <w:rsid w:val="00D85894"/>
    <w:rsid w:val="00D872A2"/>
    <w:rsid w:val="00D87A26"/>
    <w:rsid w:val="00D87B1C"/>
    <w:rsid w:val="00D9035F"/>
    <w:rsid w:val="00D905FF"/>
    <w:rsid w:val="00D909A8"/>
    <w:rsid w:val="00D90BDF"/>
    <w:rsid w:val="00D91903"/>
    <w:rsid w:val="00D9218D"/>
    <w:rsid w:val="00D940AA"/>
    <w:rsid w:val="00D944A8"/>
    <w:rsid w:val="00D945C8"/>
    <w:rsid w:val="00D94C38"/>
    <w:rsid w:val="00D94DCC"/>
    <w:rsid w:val="00D95D21"/>
    <w:rsid w:val="00D96643"/>
    <w:rsid w:val="00D97455"/>
    <w:rsid w:val="00D97991"/>
    <w:rsid w:val="00DA021D"/>
    <w:rsid w:val="00DA10CE"/>
    <w:rsid w:val="00DA14C6"/>
    <w:rsid w:val="00DA1B1C"/>
    <w:rsid w:val="00DA25B0"/>
    <w:rsid w:val="00DA34CC"/>
    <w:rsid w:val="00DA3BA1"/>
    <w:rsid w:val="00DA3D4E"/>
    <w:rsid w:val="00DA4138"/>
    <w:rsid w:val="00DA43F8"/>
    <w:rsid w:val="00DA4411"/>
    <w:rsid w:val="00DA5343"/>
    <w:rsid w:val="00DA57C5"/>
    <w:rsid w:val="00DA61F4"/>
    <w:rsid w:val="00DA696D"/>
    <w:rsid w:val="00DA6DF9"/>
    <w:rsid w:val="00DA6E21"/>
    <w:rsid w:val="00DA74DD"/>
    <w:rsid w:val="00DA7893"/>
    <w:rsid w:val="00DB0831"/>
    <w:rsid w:val="00DB0E0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0862"/>
    <w:rsid w:val="00DD2717"/>
    <w:rsid w:val="00DD3860"/>
    <w:rsid w:val="00DD399A"/>
    <w:rsid w:val="00DD4604"/>
    <w:rsid w:val="00DD5955"/>
    <w:rsid w:val="00DD5E5F"/>
    <w:rsid w:val="00DD6F1C"/>
    <w:rsid w:val="00DD71F4"/>
    <w:rsid w:val="00DD7E97"/>
    <w:rsid w:val="00DE02CD"/>
    <w:rsid w:val="00DE08F4"/>
    <w:rsid w:val="00DE0DEB"/>
    <w:rsid w:val="00DE1E05"/>
    <w:rsid w:val="00DE1E96"/>
    <w:rsid w:val="00DE1F9F"/>
    <w:rsid w:val="00DE25FA"/>
    <w:rsid w:val="00DE3ED1"/>
    <w:rsid w:val="00DE479C"/>
    <w:rsid w:val="00DE4BCD"/>
    <w:rsid w:val="00DE5315"/>
    <w:rsid w:val="00DE6993"/>
    <w:rsid w:val="00DE6FC7"/>
    <w:rsid w:val="00DE700D"/>
    <w:rsid w:val="00DE72C6"/>
    <w:rsid w:val="00DE7D58"/>
    <w:rsid w:val="00DF107E"/>
    <w:rsid w:val="00DF11B8"/>
    <w:rsid w:val="00DF1328"/>
    <w:rsid w:val="00DF1FBD"/>
    <w:rsid w:val="00DF294C"/>
    <w:rsid w:val="00DF4331"/>
    <w:rsid w:val="00DF4AF2"/>
    <w:rsid w:val="00DF4BC2"/>
    <w:rsid w:val="00DF57E9"/>
    <w:rsid w:val="00DF5F3F"/>
    <w:rsid w:val="00DF7209"/>
    <w:rsid w:val="00DF7AC2"/>
    <w:rsid w:val="00DF7CAE"/>
    <w:rsid w:val="00E015BB"/>
    <w:rsid w:val="00E016DD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06754"/>
    <w:rsid w:val="00E100FC"/>
    <w:rsid w:val="00E103FC"/>
    <w:rsid w:val="00E1087A"/>
    <w:rsid w:val="00E11902"/>
    <w:rsid w:val="00E127C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79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13AC"/>
    <w:rsid w:val="00E32F5C"/>
    <w:rsid w:val="00E34E8F"/>
    <w:rsid w:val="00E35A38"/>
    <w:rsid w:val="00E35DE3"/>
    <w:rsid w:val="00E35F01"/>
    <w:rsid w:val="00E363C0"/>
    <w:rsid w:val="00E365DD"/>
    <w:rsid w:val="00E37259"/>
    <w:rsid w:val="00E377E2"/>
    <w:rsid w:val="00E37EA9"/>
    <w:rsid w:val="00E40039"/>
    <w:rsid w:val="00E41643"/>
    <w:rsid w:val="00E41778"/>
    <w:rsid w:val="00E4239C"/>
    <w:rsid w:val="00E42742"/>
    <w:rsid w:val="00E42BDA"/>
    <w:rsid w:val="00E42C81"/>
    <w:rsid w:val="00E44F2F"/>
    <w:rsid w:val="00E45ABF"/>
    <w:rsid w:val="00E4635D"/>
    <w:rsid w:val="00E46449"/>
    <w:rsid w:val="00E46484"/>
    <w:rsid w:val="00E46E8F"/>
    <w:rsid w:val="00E477F5"/>
    <w:rsid w:val="00E47AB0"/>
    <w:rsid w:val="00E47F80"/>
    <w:rsid w:val="00E502BD"/>
    <w:rsid w:val="00E502DB"/>
    <w:rsid w:val="00E50B33"/>
    <w:rsid w:val="00E50B71"/>
    <w:rsid w:val="00E50BCE"/>
    <w:rsid w:val="00E511E1"/>
    <w:rsid w:val="00E511E7"/>
    <w:rsid w:val="00E529D4"/>
    <w:rsid w:val="00E52CA9"/>
    <w:rsid w:val="00E53532"/>
    <w:rsid w:val="00E53B3E"/>
    <w:rsid w:val="00E53DEF"/>
    <w:rsid w:val="00E53E5E"/>
    <w:rsid w:val="00E5665F"/>
    <w:rsid w:val="00E56C80"/>
    <w:rsid w:val="00E61097"/>
    <w:rsid w:val="00E611FB"/>
    <w:rsid w:val="00E614B0"/>
    <w:rsid w:val="00E623B0"/>
    <w:rsid w:val="00E62BBB"/>
    <w:rsid w:val="00E63E45"/>
    <w:rsid w:val="00E64619"/>
    <w:rsid w:val="00E64ACA"/>
    <w:rsid w:val="00E65504"/>
    <w:rsid w:val="00E655B3"/>
    <w:rsid w:val="00E6562E"/>
    <w:rsid w:val="00E65F6B"/>
    <w:rsid w:val="00E668CA"/>
    <w:rsid w:val="00E70A6F"/>
    <w:rsid w:val="00E70CB7"/>
    <w:rsid w:val="00E71798"/>
    <w:rsid w:val="00E72086"/>
    <w:rsid w:val="00E72828"/>
    <w:rsid w:val="00E72A15"/>
    <w:rsid w:val="00E72BCD"/>
    <w:rsid w:val="00E72BDB"/>
    <w:rsid w:val="00E72F70"/>
    <w:rsid w:val="00E732CA"/>
    <w:rsid w:val="00E74B7F"/>
    <w:rsid w:val="00E74CE5"/>
    <w:rsid w:val="00E76142"/>
    <w:rsid w:val="00E76491"/>
    <w:rsid w:val="00E76AE9"/>
    <w:rsid w:val="00E773E3"/>
    <w:rsid w:val="00E8087F"/>
    <w:rsid w:val="00E82694"/>
    <w:rsid w:val="00E83682"/>
    <w:rsid w:val="00E8498C"/>
    <w:rsid w:val="00E84C3C"/>
    <w:rsid w:val="00E84EB1"/>
    <w:rsid w:val="00E85321"/>
    <w:rsid w:val="00E855D0"/>
    <w:rsid w:val="00E860A3"/>
    <w:rsid w:val="00E864F7"/>
    <w:rsid w:val="00E90854"/>
    <w:rsid w:val="00E90B12"/>
    <w:rsid w:val="00E91658"/>
    <w:rsid w:val="00E91ABE"/>
    <w:rsid w:val="00E9214E"/>
    <w:rsid w:val="00E92556"/>
    <w:rsid w:val="00E9342F"/>
    <w:rsid w:val="00E93D6A"/>
    <w:rsid w:val="00E94686"/>
    <w:rsid w:val="00E9533A"/>
    <w:rsid w:val="00EA14B6"/>
    <w:rsid w:val="00EA14C4"/>
    <w:rsid w:val="00EA34B8"/>
    <w:rsid w:val="00EA509D"/>
    <w:rsid w:val="00EA510E"/>
    <w:rsid w:val="00EA58DE"/>
    <w:rsid w:val="00EA75EB"/>
    <w:rsid w:val="00EB1670"/>
    <w:rsid w:val="00EB2FA3"/>
    <w:rsid w:val="00EB612B"/>
    <w:rsid w:val="00EB64A7"/>
    <w:rsid w:val="00EB7ADB"/>
    <w:rsid w:val="00EC0262"/>
    <w:rsid w:val="00EC0498"/>
    <w:rsid w:val="00EC19A5"/>
    <w:rsid w:val="00EC2787"/>
    <w:rsid w:val="00EC2D03"/>
    <w:rsid w:val="00EC2D48"/>
    <w:rsid w:val="00EC2FC9"/>
    <w:rsid w:val="00EC506F"/>
    <w:rsid w:val="00EC55C4"/>
    <w:rsid w:val="00EC5CD0"/>
    <w:rsid w:val="00EC5E39"/>
    <w:rsid w:val="00EC6726"/>
    <w:rsid w:val="00EC6AAD"/>
    <w:rsid w:val="00EC7438"/>
    <w:rsid w:val="00EC78B9"/>
    <w:rsid w:val="00EC7DFB"/>
    <w:rsid w:val="00ED0598"/>
    <w:rsid w:val="00ED1C1D"/>
    <w:rsid w:val="00ED29E9"/>
    <w:rsid w:val="00ED2FE5"/>
    <w:rsid w:val="00ED3462"/>
    <w:rsid w:val="00ED3618"/>
    <w:rsid w:val="00ED4192"/>
    <w:rsid w:val="00ED42C0"/>
    <w:rsid w:val="00ED584A"/>
    <w:rsid w:val="00ED787C"/>
    <w:rsid w:val="00EE11D1"/>
    <w:rsid w:val="00EE2384"/>
    <w:rsid w:val="00EE29B5"/>
    <w:rsid w:val="00EE30BE"/>
    <w:rsid w:val="00EE3811"/>
    <w:rsid w:val="00EE3C43"/>
    <w:rsid w:val="00EE40F0"/>
    <w:rsid w:val="00EE47AF"/>
    <w:rsid w:val="00EE5E01"/>
    <w:rsid w:val="00EE63E9"/>
    <w:rsid w:val="00EE6654"/>
    <w:rsid w:val="00EE6BDF"/>
    <w:rsid w:val="00EE6E4C"/>
    <w:rsid w:val="00EE718C"/>
    <w:rsid w:val="00EE75A4"/>
    <w:rsid w:val="00EF08E9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4A9"/>
    <w:rsid w:val="00EF6CB6"/>
    <w:rsid w:val="00EF6DD9"/>
    <w:rsid w:val="00EF7BA0"/>
    <w:rsid w:val="00EF7F15"/>
    <w:rsid w:val="00F00CEF"/>
    <w:rsid w:val="00F00E00"/>
    <w:rsid w:val="00F023DB"/>
    <w:rsid w:val="00F02F91"/>
    <w:rsid w:val="00F030F1"/>
    <w:rsid w:val="00F0392D"/>
    <w:rsid w:val="00F044CD"/>
    <w:rsid w:val="00F048CD"/>
    <w:rsid w:val="00F04C30"/>
    <w:rsid w:val="00F05AC0"/>
    <w:rsid w:val="00F05E5D"/>
    <w:rsid w:val="00F070BD"/>
    <w:rsid w:val="00F0741F"/>
    <w:rsid w:val="00F07C6A"/>
    <w:rsid w:val="00F10AFF"/>
    <w:rsid w:val="00F111EC"/>
    <w:rsid w:val="00F1148D"/>
    <w:rsid w:val="00F11573"/>
    <w:rsid w:val="00F117E0"/>
    <w:rsid w:val="00F1212A"/>
    <w:rsid w:val="00F12170"/>
    <w:rsid w:val="00F12212"/>
    <w:rsid w:val="00F13374"/>
    <w:rsid w:val="00F14417"/>
    <w:rsid w:val="00F15CB2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46CB"/>
    <w:rsid w:val="00F25B2E"/>
    <w:rsid w:val="00F2636F"/>
    <w:rsid w:val="00F263ED"/>
    <w:rsid w:val="00F27E9F"/>
    <w:rsid w:val="00F308FF"/>
    <w:rsid w:val="00F311A5"/>
    <w:rsid w:val="00F31785"/>
    <w:rsid w:val="00F32210"/>
    <w:rsid w:val="00F32790"/>
    <w:rsid w:val="00F32EC6"/>
    <w:rsid w:val="00F335FB"/>
    <w:rsid w:val="00F33B13"/>
    <w:rsid w:val="00F34400"/>
    <w:rsid w:val="00F364E9"/>
    <w:rsid w:val="00F37290"/>
    <w:rsid w:val="00F408A8"/>
    <w:rsid w:val="00F42C15"/>
    <w:rsid w:val="00F43288"/>
    <w:rsid w:val="00F4364E"/>
    <w:rsid w:val="00F43F9C"/>
    <w:rsid w:val="00F4407E"/>
    <w:rsid w:val="00F44703"/>
    <w:rsid w:val="00F45441"/>
    <w:rsid w:val="00F45BBA"/>
    <w:rsid w:val="00F45C3A"/>
    <w:rsid w:val="00F45F5F"/>
    <w:rsid w:val="00F4639E"/>
    <w:rsid w:val="00F50A05"/>
    <w:rsid w:val="00F510A7"/>
    <w:rsid w:val="00F5167C"/>
    <w:rsid w:val="00F517B8"/>
    <w:rsid w:val="00F52A7E"/>
    <w:rsid w:val="00F52B9E"/>
    <w:rsid w:val="00F561EE"/>
    <w:rsid w:val="00F56275"/>
    <w:rsid w:val="00F57383"/>
    <w:rsid w:val="00F60571"/>
    <w:rsid w:val="00F612CF"/>
    <w:rsid w:val="00F61370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50B"/>
    <w:rsid w:val="00F737FF"/>
    <w:rsid w:val="00F738A6"/>
    <w:rsid w:val="00F74608"/>
    <w:rsid w:val="00F7492D"/>
    <w:rsid w:val="00F759BA"/>
    <w:rsid w:val="00F76665"/>
    <w:rsid w:val="00F7696E"/>
    <w:rsid w:val="00F769FE"/>
    <w:rsid w:val="00F7704D"/>
    <w:rsid w:val="00F770A3"/>
    <w:rsid w:val="00F772FF"/>
    <w:rsid w:val="00F77658"/>
    <w:rsid w:val="00F77BEF"/>
    <w:rsid w:val="00F807E5"/>
    <w:rsid w:val="00F80882"/>
    <w:rsid w:val="00F81096"/>
    <w:rsid w:val="00F81661"/>
    <w:rsid w:val="00F81AAB"/>
    <w:rsid w:val="00F81F5E"/>
    <w:rsid w:val="00F8231F"/>
    <w:rsid w:val="00F82C86"/>
    <w:rsid w:val="00F83DAD"/>
    <w:rsid w:val="00F84B4A"/>
    <w:rsid w:val="00F85859"/>
    <w:rsid w:val="00F861E3"/>
    <w:rsid w:val="00F86227"/>
    <w:rsid w:val="00F864C1"/>
    <w:rsid w:val="00F86FFB"/>
    <w:rsid w:val="00F9016C"/>
    <w:rsid w:val="00F905F6"/>
    <w:rsid w:val="00F912BB"/>
    <w:rsid w:val="00F9195A"/>
    <w:rsid w:val="00F924C6"/>
    <w:rsid w:val="00F93B23"/>
    <w:rsid w:val="00F94EFF"/>
    <w:rsid w:val="00F95277"/>
    <w:rsid w:val="00F953B7"/>
    <w:rsid w:val="00F95C77"/>
    <w:rsid w:val="00F96287"/>
    <w:rsid w:val="00FA186D"/>
    <w:rsid w:val="00FA1F3D"/>
    <w:rsid w:val="00FA25BB"/>
    <w:rsid w:val="00FA37B1"/>
    <w:rsid w:val="00FA3ADA"/>
    <w:rsid w:val="00FA3F54"/>
    <w:rsid w:val="00FA45E1"/>
    <w:rsid w:val="00FA4FBE"/>
    <w:rsid w:val="00FA5072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4F3E"/>
    <w:rsid w:val="00FB6CF3"/>
    <w:rsid w:val="00FC16E3"/>
    <w:rsid w:val="00FC1C6E"/>
    <w:rsid w:val="00FC1C75"/>
    <w:rsid w:val="00FC1F9E"/>
    <w:rsid w:val="00FC2325"/>
    <w:rsid w:val="00FC2651"/>
    <w:rsid w:val="00FC3357"/>
    <w:rsid w:val="00FC3484"/>
    <w:rsid w:val="00FC3B01"/>
    <w:rsid w:val="00FC3BCE"/>
    <w:rsid w:val="00FC3BFB"/>
    <w:rsid w:val="00FC3C8B"/>
    <w:rsid w:val="00FC63A7"/>
    <w:rsid w:val="00FC6BD0"/>
    <w:rsid w:val="00FC73A8"/>
    <w:rsid w:val="00FC73D3"/>
    <w:rsid w:val="00FC7676"/>
    <w:rsid w:val="00FC7CD5"/>
    <w:rsid w:val="00FC7DF1"/>
    <w:rsid w:val="00FD01A3"/>
    <w:rsid w:val="00FD04C1"/>
    <w:rsid w:val="00FD06AB"/>
    <w:rsid w:val="00FD0906"/>
    <w:rsid w:val="00FD0C7E"/>
    <w:rsid w:val="00FD0E0A"/>
    <w:rsid w:val="00FD19F0"/>
    <w:rsid w:val="00FD345E"/>
    <w:rsid w:val="00FD379C"/>
    <w:rsid w:val="00FD3E98"/>
    <w:rsid w:val="00FD3EF6"/>
    <w:rsid w:val="00FD4282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1EE"/>
    <w:rsid w:val="00FE72AD"/>
    <w:rsid w:val="00FE7D66"/>
    <w:rsid w:val="00FE7F86"/>
    <w:rsid w:val="00FF0369"/>
    <w:rsid w:val="00FF0A82"/>
    <w:rsid w:val="00FF198F"/>
    <w:rsid w:val="00FF1AC2"/>
    <w:rsid w:val="00FF3B9A"/>
    <w:rsid w:val="00FF4B12"/>
    <w:rsid w:val="00FF4C22"/>
    <w:rsid w:val="00FF55B4"/>
    <w:rsid w:val="00FF5CB2"/>
    <w:rsid w:val="00FF6488"/>
    <w:rsid w:val="00FF6CE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105B07"/>
    <w:pPr>
      <w:keepNext/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105B0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link w:val="ReferencesChar"/>
    <w:qFormat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customStyle="1" w:styleId="ReferencesChar">
    <w:name w:val="References Char"/>
    <w:basedOn w:val="DefaultParagraphFont"/>
    <w:link w:val="References"/>
    <w:rsid w:val="00F31785"/>
    <w:rPr>
      <w:rFonts w:eastAsia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124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70577F-68ED-47A3-96FD-9D044CBB39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057FE-C5E6-44B6-8C27-C9C786570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284E96-5FD5-43C6-8357-1240DBF9D4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3E8803-B471-4B2D-93B6-0C260FE5B4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09790B-4065-42F5-A004-575A29DE852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D4FD4AD-14D6-4646-B3D4-EFC796684A1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F60C1B2-7C9D-43C0-832F-018903E45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1362</Words>
  <Characters>7492</Characters>
  <Application>Microsoft Office Word</Application>
  <DocSecurity>0</DocSecurity>
  <Lines>62</Lines>
  <Paragraphs>17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-IVAS codec performance assessment using loudspeakers</vt:lpstr>
      <vt:lpstr>-IVAS codec performance assessment using loudspeakers</vt:lpstr>
      <vt:lpstr>EVS-7a Processing Test plan for Qualification Phase</vt:lpstr>
      <vt:lpstr>EVS-7a Processing Test plan for Qualification Phase</vt:lpstr>
    </vt:vector>
  </TitlesOfParts>
  <Company>VoiceAge Corporation</Company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-IVAS codec performance assessment using loudspeakers</dc:title>
  <dc:subject/>
  <dc:creator>Milan Jelinek</dc:creator>
  <cp:keywords/>
  <cp:lastModifiedBy>Milan Jelinek</cp:lastModifiedBy>
  <cp:revision>11</cp:revision>
  <cp:lastPrinted>2021-01-26T11:14:00Z</cp:lastPrinted>
  <dcterms:created xsi:type="dcterms:W3CDTF">2022-03-31T18:08:00Z</dcterms:created>
  <dcterms:modified xsi:type="dcterms:W3CDTF">2022-04-22T09:30:00Z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0x010100C291220CD06BBC4495A63975B9B05F24</vt:lpwstr>
  </property>
</Properties>
</file>