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AF26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692F">
        <w:fldChar w:fldCharType="begin"/>
      </w:r>
      <w:r w:rsidR="0085692F">
        <w:instrText xml:space="preserve"> DOCPROPERTY  TSG/WGRef  \* MERGEFORMAT </w:instrText>
      </w:r>
      <w:r w:rsidR="0085692F">
        <w:fldChar w:fldCharType="separate"/>
      </w:r>
      <w:r w:rsidR="000B5488" w:rsidRPr="000B5488">
        <w:rPr>
          <w:b/>
          <w:noProof/>
          <w:sz w:val="24"/>
        </w:rPr>
        <w:t>SA3</w:t>
      </w:r>
      <w:r w:rsidR="008569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692F">
        <w:fldChar w:fldCharType="begin"/>
      </w:r>
      <w:r w:rsidR="0085692F">
        <w:instrText xml:space="preserve"> DOCPROPERTY  MtgSeq  \* MERGEFORMAT </w:instrText>
      </w:r>
      <w:r w:rsidR="0085692F">
        <w:fldChar w:fldCharType="separate"/>
      </w:r>
      <w:r w:rsidR="000B5488" w:rsidRPr="000B5488">
        <w:rPr>
          <w:b/>
          <w:noProof/>
          <w:sz w:val="24"/>
        </w:rPr>
        <w:t>91</w:t>
      </w:r>
      <w:r w:rsidR="0085692F">
        <w:rPr>
          <w:b/>
          <w:noProof/>
          <w:sz w:val="24"/>
        </w:rPr>
        <w:fldChar w:fldCharType="end"/>
      </w:r>
      <w:r w:rsidR="0085692F">
        <w:fldChar w:fldCharType="begin"/>
      </w:r>
      <w:r w:rsidR="0085692F">
        <w:instrText xml:space="preserve"> DOCPROPERTY  MtgTitle  \* MERGEFORMAT </w:instrText>
      </w:r>
      <w:r w:rsidR="0085692F">
        <w:fldChar w:fldCharType="separate"/>
      </w:r>
      <w:r w:rsidR="000B5488" w:rsidRPr="000B5488">
        <w:rPr>
          <w:b/>
          <w:noProof/>
          <w:sz w:val="24"/>
        </w:rPr>
        <w:t>-LI</w:t>
      </w:r>
      <w:r w:rsidR="008569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692F">
        <w:fldChar w:fldCharType="begin"/>
      </w:r>
      <w:r w:rsidR="0085692F">
        <w:instrText xml:space="preserve"> DOCPROPERTY  Tdoc#  \* MERGEFORMAT </w:instrText>
      </w:r>
      <w:r w:rsidR="0085692F">
        <w:fldChar w:fldCharType="separate"/>
      </w:r>
      <w:r w:rsidR="000B5488" w:rsidRPr="000B5488">
        <w:rPr>
          <w:b/>
          <w:i/>
          <w:noProof/>
          <w:sz w:val="28"/>
        </w:rPr>
        <w:t>s3i230523</w:t>
      </w:r>
      <w:r w:rsidR="0085692F">
        <w:rPr>
          <w:b/>
          <w:i/>
          <w:noProof/>
          <w:sz w:val="28"/>
        </w:rPr>
        <w:fldChar w:fldCharType="end"/>
      </w:r>
    </w:p>
    <w:p w14:paraId="7CB45193" w14:textId="35F5D040" w:rsidR="001E41F3" w:rsidRDefault="008569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5488" w:rsidRPr="000B5488">
        <w:rPr>
          <w:b/>
          <w:noProof/>
          <w:sz w:val="24"/>
        </w:rPr>
        <w:t>Sydney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5488" w:rsidRPr="000B5488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5488" w:rsidRPr="000B5488">
        <w:rPr>
          <w:b/>
          <w:noProof/>
          <w:sz w:val="24"/>
        </w:rPr>
        <w:t>24th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5488" w:rsidRPr="000B5488">
        <w:rPr>
          <w:b/>
          <w:noProof/>
          <w:sz w:val="24"/>
        </w:rPr>
        <w:t>27th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18A35" w:rsidR="001E41F3" w:rsidRPr="00410371" w:rsidRDefault="00856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5488" w:rsidRPr="000B5488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0FAA7" w:rsidR="001E41F3" w:rsidRPr="00410371" w:rsidRDefault="008569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5488" w:rsidRPr="000B5488">
              <w:rPr>
                <w:b/>
                <w:noProof/>
                <w:sz w:val="28"/>
              </w:rPr>
              <w:t>0576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792CD0" w:rsidR="001E41F3" w:rsidRPr="00410371" w:rsidRDefault="00856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5488" w:rsidRPr="000B54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8B7F5" w:rsidR="001E41F3" w:rsidRPr="00410371" w:rsidRDefault="00856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5488" w:rsidRPr="000B548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9120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56B20" w:rsidR="00F25D98" w:rsidRDefault="000B54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7B714" w:rsidR="001E41F3" w:rsidRDefault="0085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5488">
              <w:t>Corrections to Trace procedure reporting parameters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DF7AC" w:rsidR="001E41F3" w:rsidRDefault="0085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5488">
              <w:rPr>
                <w:noProof/>
              </w:rPr>
              <w:t>SA3-LI (</w:t>
            </w:r>
            <w:r w:rsidR="000B5488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32B77" w:rsidR="001E41F3" w:rsidRDefault="008569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5488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75273" w:rsidR="001E41F3" w:rsidRDefault="0085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5488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89E32" w:rsidR="001E41F3" w:rsidRDefault="0085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5488">
              <w:rPr>
                <w:noProof/>
              </w:rPr>
              <w:t>2023-10-05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E8BF2" w:rsidR="001E41F3" w:rsidRDefault="00856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5488" w:rsidRPr="000B5488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E81A3" w:rsidR="001E41F3" w:rsidRDefault="0085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548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E02C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93E86" w:rsidR="001E41F3" w:rsidRDefault="000B5488" w:rsidP="000B5488">
            <w:pPr>
              <w:pStyle w:val="CRCoverPage"/>
              <w:spacing w:after="0"/>
              <w:ind w:left="100"/>
              <w:rPr>
                <w:noProof/>
              </w:rPr>
            </w:pPr>
            <w:r w:rsidRPr="000B5488">
              <w:rPr>
                <w:noProof/>
              </w:rPr>
              <w:t xml:space="preserve">There are some parameter definitions </w:t>
            </w:r>
            <w:r>
              <w:rPr>
                <w:noProof/>
              </w:rPr>
              <w:t>in the current version of the document</w:t>
            </w:r>
            <w:r w:rsidRPr="000B5488">
              <w:rPr>
                <w:noProof/>
              </w:rPr>
              <w:t xml:space="preserve"> for reporting MDT/Trace operations that do not align with the upstream specifications. This CR corrects those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C53A6" w:rsidR="001E41F3" w:rsidRDefault="00B67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are corrected in the ASN.1 for the trace related records.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D88CA" w:rsidR="001E41F3" w:rsidRDefault="000B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information will not be reportable.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05B0D" w:rsidR="001E41F3" w:rsidRDefault="0030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Attachment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B77E1" w:rsidR="001E41F3" w:rsidRDefault="000B5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2B0A0" w:rsidR="001E41F3" w:rsidRDefault="000B5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EEBAD" w:rsidR="001E41F3" w:rsidRDefault="000B5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8612D" w14:textId="52FFE1CA" w:rsidR="0030186C" w:rsidRDefault="0030186C" w:rsidP="0030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>
                <w:rPr>
                  <w:rStyle w:val="Hyperlink"/>
                </w:rPr>
                <w:t>!216</w:t>
              </w:r>
            </w:hyperlink>
            <w:r>
              <w:t xml:space="preserve"> </w:t>
            </w:r>
          </w:p>
          <w:p w14:paraId="79898967" w14:textId="7E1F7468" w:rsidR="0030186C" w:rsidRDefault="0030186C" w:rsidP="0030186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>
                <w:rPr>
                  <w:rStyle w:val="Hyperlink"/>
                </w:rPr>
                <w:t>890806c6c78b4442fa632ac41d6825ffa842593c</w:t>
              </w:r>
            </w:hyperlink>
          </w:p>
          <w:p w14:paraId="07171E34" w14:textId="77777777" w:rsidR="0030186C" w:rsidRDefault="0030186C">
            <w:pPr>
              <w:pStyle w:val="CRCoverPage"/>
              <w:spacing w:after="0"/>
              <w:ind w:left="100"/>
            </w:pPr>
          </w:p>
          <w:p w14:paraId="661B3F3C" w14:textId="73906F9F" w:rsidR="001E41F3" w:rsidRDefault="00DA41C2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ExternalASNType</w:t>
            </w:r>
            <w:proofErr w:type="spellEnd"/>
            <w:r>
              <w:t xml:space="preserve"> used by this CR (and defined in the ASN.1) is added by TS 33.128 CR 0591 (S3i230566).</w:t>
            </w:r>
          </w:p>
          <w:p w14:paraId="00D3B8F7" w14:textId="52CB61ED" w:rsidR="00DA41C2" w:rsidRDefault="00DA41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Tables for the ASN.1 modified by this CR can be found in </w:t>
            </w:r>
            <w:r w:rsidR="00C31A41">
              <w:rPr>
                <w:noProof/>
              </w:rPr>
              <w:t>TS 33.128 CR 0572 (S3i230518) and 0564 (S3i230507).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60A47" w14:textId="0FAAC5B9" w:rsidR="000B5488" w:rsidRDefault="000B5488" w:rsidP="000B5488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264DCA85" w14:textId="77777777" w:rsidR="0030186C" w:rsidRDefault="0030186C" w:rsidP="0030186C">
      <w:pPr>
        <w:pStyle w:val="CodeHeader"/>
      </w:pPr>
      <w:r>
        <w:t>---a/33128/r18/TS33128Payloads.asn</w:t>
      </w:r>
      <w:r>
        <w:br/>
        <w:t>+++b/33128/r18/TS33128Payloads.asn</w:t>
      </w:r>
    </w:p>
    <w:p w14:paraId="115F26A3" w14:textId="77777777" w:rsidR="0030186C" w:rsidRDefault="0030186C" w:rsidP="0030186C">
      <w:pPr>
        <w:pStyle w:val="CodeHeader"/>
      </w:pPr>
      <w:r>
        <w:t>@@ -1478</w:t>
      </w:r>
      <w:proofErr w:type="gramStart"/>
      <w:r>
        <w:t>,12</w:t>
      </w:r>
      <w:proofErr w:type="gramEnd"/>
      <w:r>
        <w:t xml:space="preserve"> +1478,14 @@ </w:t>
      </w:r>
      <w:proofErr w:type="spellStart"/>
      <w:r>
        <w:t>AMFRANTraceReport</w:t>
      </w:r>
      <w:proofErr w:type="spellEnd"/>
      <w:r>
        <w:t xml:space="preserve"> ::= SEQUENCE</w:t>
      </w:r>
    </w:p>
    <w:p w14:paraId="0A59F849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1478</w:t>
      </w:r>
      <w:r>
        <w:rPr>
          <w:color w:val="BFBFBF"/>
          <w:shd w:val="clear" w:color="auto" w:fill="FAFAFA"/>
        </w:rPr>
        <w:tab/>
        <w:t>1478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rANUENGAPID</w:t>
      </w:r>
      <w:proofErr w:type="spellEnd"/>
      <w:r>
        <w:t xml:space="preserve">                 [3] RANUENGAPID,</w:t>
      </w:r>
    </w:p>
    <w:p w14:paraId="3896BD6B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1479</w:t>
      </w:r>
      <w:r>
        <w:rPr>
          <w:color w:val="BFBFBF"/>
          <w:shd w:val="clear" w:color="auto" w:fill="FAFAFA"/>
        </w:rPr>
        <w:tab/>
        <w:t>1479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traceRecordType</w:t>
      </w:r>
      <w:proofErr w:type="spellEnd"/>
      <w:r>
        <w:t xml:space="preserve">             [4] </w:t>
      </w:r>
      <w:proofErr w:type="spellStart"/>
      <w:r>
        <w:t>TraceRecordType</w:t>
      </w:r>
      <w:proofErr w:type="spellEnd"/>
      <w:r>
        <w:t>,</w:t>
      </w:r>
    </w:p>
    <w:p w14:paraId="09ED94DB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1480</w:t>
      </w:r>
      <w:r>
        <w:rPr>
          <w:color w:val="BFBFBF"/>
          <w:shd w:val="clear" w:color="auto" w:fill="FAFAFA"/>
        </w:rPr>
        <w:tab/>
        <w:t>1480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traceDirection</w:t>
      </w:r>
      <w:proofErr w:type="spellEnd"/>
      <w:r>
        <w:t xml:space="preserve">              [5] </w:t>
      </w:r>
      <w:proofErr w:type="spellStart"/>
      <w:r>
        <w:t>TraceDirection</w:t>
      </w:r>
      <w:proofErr w:type="spellEnd"/>
      <w:r>
        <w:t>,</w:t>
      </w:r>
    </w:p>
    <w:p w14:paraId="7A744702" w14:textId="77777777" w:rsidR="0030186C" w:rsidRDefault="0030186C" w:rsidP="0030186C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traceActivationInfo</w:t>
      </w:r>
      <w:proofErr w:type="spellEnd"/>
      <w:proofErr w:type="gramEnd"/>
      <w:r>
        <w:t xml:space="preserve">         [6] </w:t>
      </w:r>
      <w:proofErr w:type="spellStart"/>
      <w:r>
        <w:t>TraceActivationInfo</w:t>
      </w:r>
      <w:proofErr w:type="spellEnd"/>
      <w:r>
        <w:t xml:space="preserve"> OPTIONAL,</w:t>
      </w:r>
    </w:p>
    <w:p w14:paraId="59D5136F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--deprecatedTag6 (formerly </w:t>
      </w:r>
      <w:proofErr w:type="spellStart"/>
      <w:r>
        <w:t>traceActivationInfo</w:t>
      </w:r>
      <w:proofErr w:type="spellEnd"/>
      <w:r>
        <w:t xml:space="preserve"> type) was deprecated in </w:t>
      </w:r>
      <w:proofErr w:type="gramStart"/>
      <w:r>
        <w:t>r18(</w:t>
      </w:r>
      <w:proofErr w:type="gramEnd"/>
      <w:r>
        <w:t xml:space="preserve">18) version6(6) and shall not be reused. </w:t>
      </w:r>
    </w:p>
    <w:p w14:paraId="5E575EF7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deprecatedTag6              [6] </w:t>
      </w:r>
      <w:proofErr w:type="spellStart"/>
      <w:r>
        <w:t>TraceActivationInfo</w:t>
      </w:r>
      <w:proofErr w:type="spellEnd"/>
      <w:r>
        <w:t xml:space="preserve"> OPTIONAL,</w:t>
      </w:r>
    </w:p>
    <w:p w14:paraId="58E31B2C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1482</w:t>
      </w:r>
      <w:r>
        <w:rPr>
          <w:color w:val="BFBFBF"/>
          <w:shd w:val="clear" w:color="auto" w:fill="FAFAFA"/>
        </w:rPr>
        <w:tab/>
        <w:t>1483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nGRANCGI</w:t>
      </w:r>
      <w:proofErr w:type="spellEnd"/>
      <w:r>
        <w:t xml:space="preserve">                    [7] NCGI,</w:t>
      </w:r>
    </w:p>
    <w:p w14:paraId="1B9640FA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1483</w:t>
      </w:r>
      <w:r>
        <w:rPr>
          <w:color w:val="BFBFBF"/>
          <w:shd w:val="clear" w:color="auto" w:fill="FAFAFA"/>
        </w:rPr>
        <w:tab/>
        <w:t>1484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globalRANNodeID</w:t>
      </w:r>
      <w:proofErr w:type="spellEnd"/>
      <w:r>
        <w:t xml:space="preserve">             [8] </w:t>
      </w:r>
      <w:proofErr w:type="spellStart"/>
      <w:r>
        <w:t>GlobalRANNodeID</w:t>
      </w:r>
      <w:proofErr w:type="spellEnd"/>
      <w:r>
        <w:t>,</w:t>
      </w:r>
    </w:p>
    <w:p w14:paraId="6E477010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1484</w:t>
      </w:r>
      <w:r>
        <w:rPr>
          <w:color w:val="BFBFBF"/>
          <w:shd w:val="clear" w:color="auto" w:fill="FAFAFA"/>
        </w:rPr>
        <w:tab/>
        <w:t>1485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traceCollectionEntityInfo</w:t>
      </w:r>
      <w:proofErr w:type="spellEnd"/>
      <w:r>
        <w:t xml:space="preserve">   [9] </w:t>
      </w:r>
      <w:proofErr w:type="spellStart"/>
      <w:r>
        <w:t>TraceCollectionEntityInfo</w:t>
      </w:r>
      <w:proofErr w:type="spellEnd"/>
      <w:r>
        <w:t xml:space="preserve"> OPTIONAL,</w:t>
      </w:r>
    </w:p>
    <w:p w14:paraId="45A30D53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1485</w:t>
      </w:r>
      <w:r>
        <w:rPr>
          <w:color w:val="BFBFBF"/>
          <w:shd w:val="clear" w:color="auto" w:fill="FAFAFA"/>
        </w:rPr>
        <w:tab/>
        <w:t>1486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aMFTraceData</w:t>
      </w:r>
      <w:proofErr w:type="spellEnd"/>
      <w:r>
        <w:t xml:space="preserve">                [10] </w:t>
      </w:r>
      <w:proofErr w:type="spellStart"/>
      <w:r>
        <w:t>XMLType</w:t>
      </w:r>
      <w:proofErr w:type="spellEnd"/>
      <w:r>
        <w:t>,</w:t>
      </w:r>
    </w:p>
    <w:p w14:paraId="1B42F834" w14:textId="77777777" w:rsidR="0030186C" w:rsidRDefault="0030186C" w:rsidP="0030186C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1486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gramStart"/>
      <w:r>
        <w:t>location</w:t>
      </w:r>
      <w:proofErr w:type="gramEnd"/>
      <w:r>
        <w:t xml:space="preserve">                    [11] Location OPTIONAL</w:t>
      </w:r>
    </w:p>
    <w:p w14:paraId="7338AE91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[11] Location OPTIONAL,</w:t>
      </w:r>
    </w:p>
    <w:p w14:paraId="608DDC0C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traceActivation</w:t>
      </w:r>
      <w:proofErr w:type="spellEnd"/>
      <w:r>
        <w:t xml:space="preserve">             [12] </w:t>
      </w:r>
      <w:proofErr w:type="spellStart"/>
      <w:r>
        <w:t>TraceActivation</w:t>
      </w:r>
      <w:proofErr w:type="spellEnd"/>
      <w:r>
        <w:t xml:space="preserve"> OPTIONAL</w:t>
      </w:r>
    </w:p>
    <w:p w14:paraId="3D3F9D70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1487</w:t>
      </w:r>
      <w:r>
        <w:rPr>
          <w:color w:val="BFBFBF"/>
          <w:shd w:val="clear" w:color="auto" w:fill="FAFAFA"/>
        </w:rPr>
        <w:tab/>
        <w:t>1489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C87ACCD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1488</w:t>
      </w:r>
      <w:r>
        <w:rPr>
          <w:color w:val="BFBFBF"/>
          <w:shd w:val="clear" w:color="auto" w:fill="FAFAFA"/>
        </w:rPr>
        <w:tab/>
        <w:t>1490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BFD0985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1489</w:t>
      </w:r>
      <w:r>
        <w:rPr>
          <w:color w:val="BFBFBF"/>
          <w:shd w:val="clear" w:color="auto" w:fill="FAFAFA"/>
        </w:rPr>
        <w:tab/>
        <w:t>1491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6.2.2.2.12 for details of this Structure</w:t>
      </w:r>
    </w:p>
    <w:p w14:paraId="0562ED04" w14:textId="77777777" w:rsidR="0030186C" w:rsidRDefault="0030186C" w:rsidP="0030186C">
      <w:pPr>
        <w:pStyle w:val="CodeHeader"/>
      </w:pPr>
      <w:r>
        <w:t>@@ -1620</w:t>
      </w:r>
      <w:proofErr w:type="gramStart"/>
      <w:r>
        <w:t>,6</w:t>
      </w:r>
      <w:proofErr w:type="gramEnd"/>
      <w:r>
        <w:t xml:space="preserve"> +1622,9 @@ </w:t>
      </w:r>
      <w:proofErr w:type="spellStart"/>
      <w:r>
        <w:t>ServiceMessageIdentity</w:t>
      </w:r>
      <w:proofErr w:type="spellEnd"/>
      <w:r>
        <w:t xml:space="preserve"> ::= CHOICE</w:t>
      </w:r>
    </w:p>
    <w:p w14:paraId="3F2B60AF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1620</w:t>
      </w:r>
      <w:r>
        <w:rPr>
          <w:color w:val="BFBFBF"/>
          <w:shd w:val="clear" w:color="auto" w:fill="FAFAFA"/>
        </w:rPr>
        <w:tab/>
        <w:t>1622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serviceAccept</w:t>
      </w:r>
      <w:proofErr w:type="spellEnd"/>
      <w:r>
        <w:t xml:space="preserve">     [2] OCTET STRING</w:t>
      </w:r>
    </w:p>
    <w:p w14:paraId="7E28F62F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1621</w:t>
      </w:r>
      <w:r>
        <w:rPr>
          <w:color w:val="BFBFBF"/>
          <w:shd w:val="clear" w:color="auto" w:fill="FAFAFA"/>
        </w:rPr>
        <w:tab/>
        <w:t>1623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4795666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1622</w:t>
      </w:r>
      <w:r>
        <w:rPr>
          <w:color w:val="BFBFBF"/>
          <w:shd w:val="clear" w:color="auto" w:fill="FAFAFA"/>
        </w:rPr>
        <w:tab/>
        <w:t>1624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DF43B21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TraceActivation</w:t>
      </w:r>
      <w:proofErr w:type="spellEnd"/>
      <w:r>
        <w:t xml:space="preserve"> :</w:t>
      </w:r>
      <w:proofErr w:type="gramEnd"/>
      <w:r>
        <w:t xml:space="preserve">:= </w:t>
      </w:r>
      <w:proofErr w:type="spellStart"/>
      <w:r>
        <w:t>ExternalASNType</w:t>
      </w:r>
      <w:proofErr w:type="spellEnd"/>
    </w:p>
    <w:p w14:paraId="5D8D440B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F7838C9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--The </w:t>
      </w:r>
      <w:proofErr w:type="spellStart"/>
      <w:r>
        <w:t>TraceActivationInfo</w:t>
      </w:r>
      <w:proofErr w:type="spellEnd"/>
      <w:r>
        <w:t xml:space="preserve"> type is deprecated and shall no longer be used. The </w:t>
      </w:r>
      <w:proofErr w:type="spellStart"/>
      <w:r>
        <w:t>TraceActivation</w:t>
      </w:r>
      <w:proofErr w:type="spellEnd"/>
      <w:r>
        <w:t xml:space="preserve"> type shall be used instead.</w:t>
      </w:r>
    </w:p>
    <w:p w14:paraId="122721E2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1623</w:t>
      </w:r>
      <w:r>
        <w:rPr>
          <w:color w:val="BFBFBF"/>
          <w:shd w:val="clear" w:color="auto" w:fill="FAFAFA"/>
        </w:rPr>
        <w:tab/>
        <w:t>1628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TraceActivationInfo</w:t>
      </w:r>
      <w:proofErr w:type="spellEnd"/>
      <w:r>
        <w:t xml:space="preserve"> :</w:t>
      </w:r>
      <w:proofErr w:type="gramEnd"/>
      <w:r>
        <w:t>:= SEQUENCE</w:t>
      </w:r>
    </w:p>
    <w:p w14:paraId="024B8AAF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1624</w:t>
      </w:r>
      <w:r>
        <w:rPr>
          <w:color w:val="BFBFBF"/>
          <w:shd w:val="clear" w:color="auto" w:fill="FAFAFA"/>
        </w:rPr>
        <w:tab/>
        <w:t>1629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27141C2A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1625</w:t>
      </w:r>
      <w:r>
        <w:rPr>
          <w:color w:val="BFBFBF"/>
          <w:shd w:val="clear" w:color="auto" w:fill="FAFAFA"/>
        </w:rPr>
        <w:tab/>
        <w:t>1630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nGRANTraceID</w:t>
      </w:r>
      <w:proofErr w:type="spellEnd"/>
      <w:r>
        <w:t xml:space="preserve">                     [1] OCTET STRING (</w:t>
      </w:r>
      <w:proofErr w:type="gramStart"/>
      <w:r>
        <w:t>SIZE(</w:t>
      </w:r>
      <w:proofErr w:type="gramEnd"/>
      <w:r>
        <w:t>8)),</w:t>
      </w:r>
    </w:p>
    <w:p w14:paraId="498940C4" w14:textId="77777777" w:rsidR="0030186C" w:rsidRDefault="0030186C" w:rsidP="0030186C">
      <w:pPr>
        <w:pStyle w:val="CodeHeader"/>
      </w:pPr>
      <w:r>
        <w:t>@@ -7053</w:t>
      </w:r>
      <w:proofErr w:type="gramStart"/>
      <w:r>
        <w:t>,4</w:t>
      </w:r>
      <w:proofErr w:type="gramEnd"/>
      <w:r>
        <w:t xml:space="preserve"> +7058,18 @@ </w:t>
      </w:r>
      <w:proofErr w:type="spellStart"/>
      <w:r>
        <w:t>MIMEBody</w:t>
      </w:r>
      <w:proofErr w:type="spellEnd"/>
      <w:r>
        <w:t xml:space="preserve"> ::= CHOICE</w:t>
      </w:r>
    </w:p>
    <w:p w14:paraId="318670F3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7053</w:t>
      </w:r>
      <w:r>
        <w:rPr>
          <w:color w:val="BFBFBF"/>
          <w:shd w:val="clear" w:color="auto" w:fill="FAFAFA"/>
        </w:rPr>
        <w:tab/>
        <w:t>7058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bodyPart</w:t>
      </w:r>
      <w:proofErr w:type="spellEnd"/>
      <w:r>
        <w:t xml:space="preserve"> [2] </w:t>
      </w:r>
      <w:proofErr w:type="spellStart"/>
      <w:r>
        <w:t>MIMEPartIdentifier</w:t>
      </w:r>
      <w:proofErr w:type="spellEnd"/>
    </w:p>
    <w:p w14:paraId="0DA7FAA3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7054</w:t>
      </w:r>
      <w:r>
        <w:rPr>
          <w:color w:val="BFBFBF"/>
          <w:shd w:val="clear" w:color="auto" w:fill="FAFAFA"/>
        </w:rPr>
        <w:tab/>
        <w:t>7059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0470953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7055</w:t>
      </w:r>
      <w:r>
        <w:rPr>
          <w:color w:val="BFBFBF"/>
          <w:shd w:val="clear" w:color="auto" w:fill="FAFAFA"/>
        </w:rPr>
        <w:tab/>
        <w:t>7060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03D5AEB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=======================================================</w:t>
      </w:r>
    </w:p>
    <w:p w14:paraId="0CD5B1D5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Externally Defined Structures - External ASN Parameters</w:t>
      </w:r>
    </w:p>
    <w:p w14:paraId="7D13ECAD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=======================================================</w:t>
      </w:r>
    </w:p>
    <w:p w14:paraId="006BA0D0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ExternalASNType</w:t>
      </w:r>
      <w:proofErr w:type="spellEnd"/>
      <w:r>
        <w:t xml:space="preserve"> :</w:t>
      </w:r>
      <w:proofErr w:type="gramEnd"/>
      <w:r>
        <w:t>:= SEQUENCE</w:t>
      </w:r>
    </w:p>
    <w:p w14:paraId="3C04F7B2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59F40FB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moduleIdentifier</w:t>
      </w:r>
      <w:proofErr w:type="spellEnd"/>
      <w:r>
        <w:t xml:space="preserve"> [1] OBJECT IDENTIFIER OPTIONAL,</w:t>
      </w:r>
    </w:p>
    <w:p w14:paraId="698CAFE7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aSNReference</w:t>
      </w:r>
      <w:proofErr w:type="spellEnd"/>
      <w:r>
        <w:t xml:space="preserve">     [2] </w:t>
      </w:r>
      <w:proofErr w:type="spellStart"/>
      <w:r>
        <w:t>ExternalASNReference</w:t>
      </w:r>
      <w:proofErr w:type="spellEnd"/>
      <w:r>
        <w:t xml:space="preserve"> OPTIONAL,</w:t>
      </w:r>
    </w:p>
    <w:p w14:paraId="55451F23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encodedASNValue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ExternalASNValue</w:t>
      </w:r>
      <w:proofErr w:type="spellEnd"/>
    </w:p>
    <w:p w14:paraId="57C862F8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D89BB74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7E9388A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ExternalASNReference</w:t>
      </w:r>
      <w:proofErr w:type="spellEnd"/>
      <w:r>
        <w:t xml:space="preserve"> :</w:t>
      </w:r>
      <w:proofErr w:type="gramEnd"/>
      <w:r>
        <w:t>:= UTF8String</w:t>
      </w:r>
    </w:p>
    <w:p w14:paraId="792AF972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0B0792A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ExternalASNValue</w:t>
      </w:r>
      <w:proofErr w:type="spellEnd"/>
      <w:r>
        <w:t xml:space="preserve"> :</w:t>
      </w:r>
      <w:proofErr w:type="gramEnd"/>
      <w:r>
        <w:t>:= OCTET STRING</w:t>
      </w:r>
    </w:p>
    <w:p w14:paraId="0D24DF5B" w14:textId="77777777" w:rsidR="0030186C" w:rsidRDefault="0030186C" w:rsidP="003018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A996825" w14:textId="77777777" w:rsidR="0030186C" w:rsidRDefault="0030186C" w:rsidP="003018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7056</w:t>
      </w:r>
      <w:r>
        <w:rPr>
          <w:color w:val="BFBFBF"/>
          <w:shd w:val="clear" w:color="auto" w:fill="FAFAFA"/>
        </w:rPr>
        <w:tab/>
        <w:t>7075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END</w:t>
      </w:r>
    </w:p>
    <w:p w14:paraId="257015A9" w14:textId="77777777" w:rsidR="0030186C" w:rsidRPr="0030186C" w:rsidRDefault="0030186C" w:rsidP="0030186C"/>
    <w:p w14:paraId="68C9CD36" w14:textId="534900CA" w:rsidR="001E41F3" w:rsidRPr="0030186C" w:rsidRDefault="000B5488" w:rsidP="0030186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  <w:bookmarkStart w:id="1" w:name="_GoBack"/>
      <w:bookmarkEnd w:id="1"/>
    </w:p>
    <w:sectPr w:rsidR="001E41F3" w:rsidRPr="0030186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52D1F" w14:textId="77777777" w:rsidR="003D1F2D" w:rsidRDefault="003D1F2D">
      <w:r>
        <w:separator/>
      </w:r>
    </w:p>
  </w:endnote>
  <w:endnote w:type="continuationSeparator" w:id="0">
    <w:p w14:paraId="600006C4" w14:textId="77777777" w:rsidR="003D1F2D" w:rsidRDefault="003D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A76FC" w14:textId="77777777" w:rsidR="003D1F2D" w:rsidRDefault="003D1F2D">
      <w:r>
        <w:separator/>
      </w:r>
    </w:p>
  </w:footnote>
  <w:footnote w:type="continuationSeparator" w:id="0">
    <w:p w14:paraId="38A6E077" w14:textId="77777777" w:rsidR="003D1F2D" w:rsidRDefault="003D1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488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86C"/>
    <w:rsid w:val="00305409"/>
    <w:rsid w:val="00306E54"/>
    <w:rsid w:val="003609EF"/>
    <w:rsid w:val="0036231A"/>
    <w:rsid w:val="00374DD4"/>
    <w:rsid w:val="003D1F2D"/>
    <w:rsid w:val="003E1A36"/>
    <w:rsid w:val="00410371"/>
    <w:rsid w:val="00423704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692F"/>
    <w:rsid w:val="008626E7"/>
    <w:rsid w:val="00870EE7"/>
    <w:rsid w:val="00873586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A5F"/>
    <w:rsid w:val="00A246B6"/>
    <w:rsid w:val="00A47E70"/>
    <w:rsid w:val="00A50CF0"/>
    <w:rsid w:val="00A7671C"/>
    <w:rsid w:val="00AA2CBC"/>
    <w:rsid w:val="00AC5820"/>
    <w:rsid w:val="00AD1CD8"/>
    <w:rsid w:val="00B258BB"/>
    <w:rsid w:val="00B67A31"/>
    <w:rsid w:val="00B67B97"/>
    <w:rsid w:val="00B968C8"/>
    <w:rsid w:val="00BA3EC5"/>
    <w:rsid w:val="00BA51D9"/>
    <w:rsid w:val="00BB5DFC"/>
    <w:rsid w:val="00BD279D"/>
    <w:rsid w:val="00BD6BB8"/>
    <w:rsid w:val="00C31A4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1C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3A5F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30186C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30186C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16/diffs?commit_id=890806c6c78b4442fa632ac41d6825ffa842593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1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43690-18F2-489D-9DC3-D394FFA9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2</cp:revision>
  <cp:lastPrinted>1900-01-01T05:00:00Z</cp:lastPrinted>
  <dcterms:created xsi:type="dcterms:W3CDTF">2023-10-16T17:39:00Z</dcterms:created>
  <dcterms:modified xsi:type="dcterms:W3CDTF">2023-10-16T17:39:00Z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s3i230523</vt:lpwstr>
  </property>
  <property fmtid="{D5CDD505-2E9C-101B-9397-08002B2CF9AE}" pid="10" name="Spec#">
    <vt:lpwstr>33.128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Corrections to Trace procedure reporting parameters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2023-10-05</vt:lpwstr>
  </property>
  <property fmtid="{D5CDD505-2E9C-101B-9397-08002B2CF9AE}" pid="20" name="Release">
    <vt:lpwstr>Rel-18</vt:lpwstr>
  </property>
</Properties>
</file>