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205FD00F"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C45215">
        <w:rPr>
          <w:b/>
          <w:sz w:val="24"/>
        </w:rPr>
        <w:t>7</w:t>
      </w:r>
      <w:r w:rsidR="007805DE">
        <w:rPr>
          <w:b/>
          <w:sz w:val="24"/>
        </w:rPr>
        <w:t>-LI-e-a</w:t>
      </w:r>
      <w:r w:rsidRPr="007C48AC">
        <w:rPr>
          <w:b/>
          <w:i/>
          <w:sz w:val="28"/>
        </w:rPr>
        <w:tab/>
        <w:t>S3i</w:t>
      </w:r>
      <w:r w:rsidR="0029759D" w:rsidRPr="0029759D">
        <w:rPr>
          <w:b/>
          <w:i/>
          <w:sz w:val="28"/>
        </w:rPr>
        <w:t>220</w:t>
      </w:r>
      <w:r w:rsidR="00C45215">
        <w:rPr>
          <w:b/>
          <w:i/>
          <w:sz w:val="28"/>
        </w:rPr>
        <w:t>5</w:t>
      </w:r>
      <w:r w:rsidR="0029759D" w:rsidRPr="0029759D">
        <w:rPr>
          <w:b/>
          <w:i/>
          <w:sz w:val="28"/>
        </w:rPr>
        <w:t>02</w:t>
      </w:r>
    </w:p>
    <w:p w14:paraId="7B286CA0" w14:textId="14E4174B" w:rsidR="0061250E" w:rsidRPr="007C48AC" w:rsidRDefault="000143D7">
      <w:pPr>
        <w:pStyle w:val="CRCoverPage"/>
        <w:rPr>
          <w:b/>
          <w:sz w:val="16"/>
          <w:szCs w:val="16"/>
        </w:rPr>
      </w:pPr>
      <w:r>
        <w:rPr>
          <w:b/>
          <w:sz w:val="24"/>
        </w:rPr>
        <w:t>E-meeting</w:t>
      </w:r>
      <w:r w:rsidR="0061250E" w:rsidRPr="007C48AC">
        <w:rPr>
          <w:b/>
          <w:sz w:val="24"/>
        </w:rPr>
        <w:t xml:space="preserve"> </w:t>
      </w:r>
      <w:r w:rsidR="00C45215">
        <w:rPr>
          <w:b/>
          <w:sz w:val="24"/>
        </w:rPr>
        <w:t>5</w:t>
      </w:r>
      <w:r w:rsidR="007805DE" w:rsidRPr="007805DE">
        <w:rPr>
          <w:b/>
          <w:sz w:val="24"/>
          <w:vertAlign w:val="superscript"/>
        </w:rPr>
        <w:t>th</w:t>
      </w:r>
      <w:r w:rsidR="007805DE">
        <w:rPr>
          <w:b/>
          <w:sz w:val="24"/>
        </w:rPr>
        <w:t xml:space="preserve"> </w:t>
      </w:r>
      <w:r w:rsidR="0061250E" w:rsidRPr="007C48AC">
        <w:rPr>
          <w:b/>
          <w:sz w:val="24"/>
        </w:rPr>
        <w:t xml:space="preserve">– </w:t>
      </w:r>
      <w:r w:rsidR="00C45215">
        <w:rPr>
          <w:b/>
          <w:sz w:val="24"/>
        </w:rPr>
        <w:t>7</w:t>
      </w:r>
      <w:r w:rsidR="007805DE" w:rsidRPr="007805DE">
        <w:rPr>
          <w:b/>
          <w:sz w:val="24"/>
          <w:vertAlign w:val="superscript"/>
        </w:rPr>
        <w:t>th</w:t>
      </w:r>
      <w:r w:rsidR="0061250E" w:rsidRPr="007C48AC">
        <w:rPr>
          <w:b/>
          <w:sz w:val="24"/>
        </w:rPr>
        <w:t xml:space="preserve"> </w:t>
      </w:r>
      <w:r w:rsidR="00B461CC">
        <w:rPr>
          <w:b/>
          <w:sz w:val="24"/>
        </w:rPr>
        <w:t>Oct</w:t>
      </w:r>
      <w:r w:rsidR="00C112FD" w:rsidRPr="007C48AC">
        <w:rPr>
          <w:b/>
          <w:sz w:val="24"/>
        </w:rPr>
        <w:t xml:space="preserve"> </w:t>
      </w:r>
      <w:r w:rsidR="00E073F7" w:rsidRPr="007C48AC">
        <w:rPr>
          <w:b/>
          <w:sz w:val="24"/>
        </w:rPr>
        <w:t>20</w:t>
      </w:r>
      <w:r w:rsidR="004F3023">
        <w:rPr>
          <w:b/>
          <w:sz w:val="24"/>
        </w:rPr>
        <w:t>2</w:t>
      </w:r>
      <w:r w:rsidR="0029759D">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5CE35F25"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C45215">
        <w:rPr>
          <w:rFonts w:ascii="Arial" w:eastAsia="MS Mincho" w:hAnsi="Arial" w:cs="Arial"/>
          <w:b/>
        </w:rPr>
        <w:t>7</w:t>
      </w:r>
      <w:r w:rsidR="00D76717">
        <w:rPr>
          <w:rFonts w:ascii="Arial" w:eastAsia="MS Mincho" w:hAnsi="Arial" w:cs="Arial"/>
          <w:b/>
        </w:rPr>
        <w:t>-LI-e-</w:t>
      </w:r>
      <w:r w:rsidR="007805DE">
        <w:rPr>
          <w:rFonts w:ascii="Arial" w:eastAsia="MS Mincho" w:hAnsi="Arial" w:cs="Arial"/>
          <w:b/>
        </w:rPr>
        <w:t>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3FB2477C"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C45215">
        <w:rPr>
          <w:b/>
          <w:color w:val="000000"/>
        </w:rPr>
        <w:t>5</w:t>
      </w:r>
      <w:r w:rsidR="007805DE" w:rsidRPr="007805DE">
        <w:rPr>
          <w:b/>
          <w:color w:val="000000"/>
          <w:vertAlign w:val="superscript"/>
        </w:rPr>
        <w:t>th</w:t>
      </w:r>
      <w:r w:rsidR="00716648">
        <w:rPr>
          <w:b/>
          <w:color w:val="000000"/>
        </w:rPr>
        <w:t xml:space="preserve"> </w:t>
      </w:r>
      <w:r w:rsidR="00B461CC">
        <w:rPr>
          <w:b/>
          <w:color w:val="000000"/>
        </w:rPr>
        <w:t>Oct</w:t>
      </w:r>
      <w:r w:rsidR="00716648">
        <w:rPr>
          <w:b/>
          <w:color w:val="000000"/>
        </w:rPr>
        <w:t xml:space="preserve"> 2022</w:t>
      </w:r>
      <w:r w:rsidR="000143D7">
        <w:rPr>
          <w:b/>
          <w:color w:val="000000"/>
        </w:rPr>
        <w:t xml:space="preserve"> 1</w:t>
      </w:r>
      <w:r w:rsidR="00D76717">
        <w:rPr>
          <w:b/>
          <w:color w:val="000000"/>
        </w:rPr>
        <w:t>4</w:t>
      </w:r>
      <w:r w:rsidR="000143D7">
        <w:rPr>
          <w:b/>
          <w:color w:val="000000"/>
        </w:rPr>
        <w:t xml:space="preserve">:00 </w:t>
      </w:r>
      <w:r w:rsidR="005714E8">
        <w:t>ETSI Time</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142AC069" w:rsidR="007B75A2" w:rsidRDefault="007B75A2" w:rsidP="007B75A2">
      <w:r w:rsidRPr="005C7B33">
        <w:t>Start of e-meeting:</w:t>
      </w:r>
      <w:r w:rsidRPr="005C7B33">
        <w:tab/>
      </w:r>
      <w:r w:rsidRPr="005C7B33">
        <w:tab/>
      </w:r>
      <w:r w:rsidR="00C45215">
        <w:t>5</w:t>
      </w:r>
      <w:r w:rsidR="007805DE" w:rsidRPr="007805DE">
        <w:rPr>
          <w:vertAlign w:val="superscript"/>
        </w:rPr>
        <w:t>th</w:t>
      </w:r>
      <w:r w:rsidR="007805DE">
        <w:t xml:space="preserve"> </w:t>
      </w:r>
      <w:r w:rsidR="00B461CC">
        <w:t>Oct</w:t>
      </w:r>
      <w:r w:rsidR="00447B04">
        <w:t xml:space="preserve"> 202</w:t>
      </w:r>
      <w:r w:rsidR="0029759D">
        <w:t>2</w:t>
      </w:r>
      <w:r w:rsidRPr="005C7B33">
        <w:tab/>
      </w:r>
      <w:r w:rsidR="00CB55D4">
        <w:tab/>
      </w:r>
      <w:r w:rsidR="00ED65B1">
        <w:tab/>
      </w:r>
      <w:r>
        <w:t>1</w:t>
      </w:r>
      <w:r w:rsidR="00D76717">
        <w:t>4</w:t>
      </w:r>
      <w:r>
        <w:t xml:space="preserve">:00 </w:t>
      </w:r>
      <w:r w:rsidR="005714E8">
        <w:t>ETSI Time</w:t>
      </w:r>
    </w:p>
    <w:p w14:paraId="7131085E" w14:textId="1D135AB7" w:rsidR="007B75A2" w:rsidRDefault="007B75A2" w:rsidP="007B75A2">
      <w:r>
        <w:t>Official Conf Calls</w:t>
      </w:r>
      <w:r>
        <w:tab/>
      </w:r>
      <w:r>
        <w:tab/>
      </w:r>
      <w:r w:rsidR="00C45215">
        <w:t>6</w:t>
      </w:r>
      <w:r w:rsidR="007805DE" w:rsidRPr="007805DE">
        <w:rPr>
          <w:vertAlign w:val="superscript"/>
        </w:rPr>
        <w:t>th</w:t>
      </w:r>
      <w:r w:rsidR="00C45215">
        <w:rPr>
          <w:vertAlign w:val="superscript"/>
        </w:rPr>
        <w:t xml:space="preserve"> </w:t>
      </w:r>
      <w:r w:rsidR="007805DE">
        <w:t>/</w:t>
      </w:r>
      <w:r w:rsidR="00C45215">
        <w:t xml:space="preserve"> 7</w:t>
      </w:r>
      <w:r w:rsidR="007805DE" w:rsidRPr="007805DE">
        <w:rPr>
          <w:vertAlign w:val="superscript"/>
        </w:rPr>
        <w:t>th</w:t>
      </w:r>
      <w:r w:rsidR="007805DE">
        <w:t xml:space="preserve"> </w:t>
      </w:r>
      <w:r w:rsidR="00B461CC">
        <w:t>Oct</w:t>
      </w:r>
      <w:r w:rsidR="00C45215">
        <w:tab/>
      </w:r>
      <w:r>
        <w:tab/>
      </w:r>
      <w:r w:rsidR="00ED65B1">
        <w:tab/>
      </w:r>
      <w:r>
        <w:t>1</w:t>
      </w:r>
      <w:r w:rsidR="00CB55D4">
        <w:t>4</w:t>
      </w:r>
      <w:r>
        <w:t>:00 – 1</w:t>
      </w:r>
      <w:r w:rsidR="00CB55D4">
        <w:t>6</w:t>
      </w:r>
      <w:r>
        <w:t>:</w:t>
      </w:r>
      <w:r w:rsidR="00CB55D4">
        <w:t>3</w:t>
      </w:r>
      <w:r>
        <w:t xml:space="preserve">0 </w:t>
      </w:r>
      <w:r w:rsidR="005714E8">
        <w:t>ETSI Time</w:t>
      </w:r>
    </w:p>
    <w:p w14:paraId="318C0C86" w14:textId="378F5B55" w:rsidR="007B75A2" w:rsidRPr="005C7B33" w:rsidRDefault="00CB55D4" w:rsidP="007B75A2">
      <w:r>
        <w:t xml:space="preserve">Email List </w:t>
      </w:r>
      <w:r w:rsidR="007B75A2" w:rsidRPr="005C7B33">
        <w:t>Last comment:</w:t>
      </w:r>
      <w:r w:rsidR="007B75A2" w:rsidRPr="005C7B33">
        <w:tab/>
      </w:r>
      <w:r w:rsidR="00C45215">
        <w:t>7</w:t>
      </w:r>
      <w:r w:rsidR="0029759D" w:rsidRPr="0029759D">
        <w:rPr>
          <w:vertAlign w:val="superscript"/>
        </w:rPr>
        <w:t>th</w:t>
      </w:r>
      <w:r w:rsidR="0029759D">
        <w:t xml:space="preserve"> </w:t>
      </w:r>
      <w:r w:rsidR="00B461CC">
        <w:t>Oct</w:t>
      </w:r>
      <w:r w:rsidR="00C45215">
        <w:tab/>
      </w:r>
      <w:r w:rsidR="007B75A2">
        <w:tab/>
      </w:r>
      <w:r w:rsidR="0076697F">
        <w:tab/>
      </w:r>
      <w:r w:rsidR="00B461CC">
        <w:tab/>
      </w:r>
      <w:r w:rsidR="007B75A2" w:rsidRPr="005C7B33">
        <w:t>1</w:t>
      </w:r>
      <w:r w:rsidR="007B75A2">
        <w:t>6</w:t>
      </w:r>
      <w:r w:rsidR="007B75A2" w:rsidRPr="005C7B33">
        <w:t xml:space="preserve">:00 </w:t>
      </w:r>
      <w:r w:rsidR="005714E8">
        <w:t>ETSI Time</w:t>
      </w:r>
    </w:p>
    <w:p w14:paraId="64C92C8C" w14:textId="00221BC1" w:rsidR="007B75A2" w:rsidRDefault="007B75A2" w:rsidP="007B75A2">
      <w:r w:rsidRPr="005C7B33">
        <w:t>End of e-meeting:</w:t>
      </w:r>
      <w:r w:rsidRPr="005C7B33">
        <w:tab/>
      </w:r>
      <w:r w:rsidRPr="005C7B33">
        <w:tab/>
      </w:r>
      <w:r w:rsidR="00C45215">
        <w:t>7</w:t>
      </w:r>
      <w:r w:rsidR="0029759D" w:rsidRPr="0029759D">
        <w:rPr>
          <w:vertAlign w:val="superscript"/>
        </w:rPr>
        <w:t>th</w:t>
      </w:r>
      <w:r w:rsidR="0029759D">
        <w:t xml:space="preserve"> </w:t>
      </w:r>
      <w:r w:rsidR="00B461CC">
        <w:t>Oct</w:t>
      </w:r>
      <w:r w:rsidR="00C45215">
        <w:tab/>
      </w:r>
      <w:r w:rsidRPr="005C7B33">
        <w:tab/>
      </w:r>
      <w:r w:rsidR="0076697F">
        <w:tab/>
      </w:r>
      <w:r w:rsidR="00CB55D4">
        <w:tab/>
      </w:r>
      <w:r w:rsidRPr="005C7B33">
        <w:t>1</w:t>
      </w:r>
      <w:r w:rsidR="00CB55D4">
        <w:t>7</w:t>
      </w:r>
      <w:r w:rsidRPr="005C7B33">
        <w:t>:0</w:t>
      </w:r>
      <w:r>
        <w:t xml:space="preserve">0 </w:t>
      </w:r>
      <w:r w:rsidR="005714E8">
        <w:t>ETSI Time</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37294C01" w:rsidR="00CA6C9A" w:rsidRPr="000B7BA4" w:rsidRDefault="00C45215" w:rsidP="00CA6C9A">
            <w:pPr>
              <w:autoSpaceDE w:val="0"/>
              <w:rPr>
                <w:b/>
                <w:color w:val="000000"/>
              </w:rPr>
            </w:pPr>
            <w:r>
              <w:rPr>
                <w:b/>
                <w:color w:val="000000"/>
              </w:rPr>
              <w:t>6</w:t>
            </w:r>
            <w:r w:rsidR="005714E8" w:rsidRPr="005714E8">
              <w:rPr>
                <w:b/>
                <w:color w:val="000000"/>
                <w:vertAlign w:val="superscript"/>
              </w:rPr>
              <w:t>th</w:t>
            </w:r>
            <w:r w:rsidR="005714E8">
              <w:rPr>
                <w:b/>
                <w:color w:val="000000"/>
              </w:rPr>
              <w:t xml:space="preserve"> </w:t>
            </w:r>
            <w:r w:rsidR="004B6BA0">
              <w:rPr>
                <w:b/>
                <w:color w:val="000000"/>
              </w:rPr>
              <w:t>Oct</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10922C7A"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28657D">
              <w:rPr>
                <w:b/>
                <w:color w:val="000000"/>
              </w:rPr>
              <w:t>45</w:t>
            </w:r>
          </w:p>
          <w:p w14:paraId="2D71FD44" w14:textId="70F773EA"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28657D">
              <w:rPr>
                <w:b/>
                <w:color w:val="000000"/>
              </w:rPr>
              <w:t>45</w:t>
            </w:r>
            <w:r w:rsidRPr="004966FC">
              <w:rPr>
                <w:b/>
                <w:color w:val="000000"/>
              </w:rPr>
              <w:t xml:space="preserve"> – 1</w:t>
            </w:r>
            <w:r w:rsidR="0029759D">
              <w:rPr>
                <w:b/>
                <w:color w:val="000000"/>
              </w:rPr>
              <w:t>5</w:t>
            </w:r>
            <w:r w:rsidRPr="004966FC">
              <w:rPr>
                <w:b/>
                <w:color w:val="000000"/>
              </w:rPr>
              <w:t>:</w:t>
            </w:r>
            <w:r w:rsidR="0028657D">
              <w:rPr>
                <w:b/>
                <w:color w:val="000000"/>
              </w:rPr>
              <w:t>30</w:t>
            </w:r>
          </w:p>
          <w:p w14:paraId="33BDB798" w14:textId="60FBBBC8" w:rsidR="0049245B" w:rsidRDefault="00CA6C9A" w:rsidP="00CA6C9A">
            <w:pPr>
              <w:autoSpaceDE w:val="0"/>
              <w:rPr>
                <w:b/>
                <w:color w:val="000000"/>
              </w:rPr>
            </w:pPr>
            <w:r w:rsidRPr="004966FC">
              <w:rPr>
                <w:b/>
                <w:color w:val="000000"/>
              </w:rPr>
              <w:t>1</w:t>
            </w:r>
            <w:r w:rsidR="0029759D">
              <w:rPr>
                <w:b/>
                <w:color w:val="000000"/>
              </w:rPr>
              <w:t>5</w:t>
            </w:r>
            <w:r w:rsidRPr="004966FC">
              <w:rPr>
                <w:b/>
                <w:color w:val="000000"/>
              </w:rPr>
              <w:t>:</w:t>
            </w:r>
            <w:r w:rsidR="0028657D">
              <w:rPr>
                <w:b/>
                <w:color w:val="000000"/>
              </w:rPr>
              <w:t>30</w:t>
            </w:r>
            <w:r w:rsidRPr="004966FC">
              <w:rPr>
                <w:b/>
                <w:color w:val="000000"/>
              </w:rPr>
              <w:t xml:space="preserve"> – </w:t>
            </w:r>
            <w:r w:rsidR="004205F5" w:rsidRPr="004966FC">
              <w:rPr>
                <w:b/>
                <w:color w:val="000000"/>
              </w:rPr>
              <w:t>1</w:t>
            </w:r>
            <w:r w:rsidR="005C3D27" w:rsidRPr="004966FC">
              <w:rPr>
                <w:b/>
                <w:color w:val="000000"/>
              </w:rPr>
              <w:t>6</w:t>
            </w:r>
            <w:r w:rsidR="004205F5" w:rsidRPr="004966FC">
              <w:rPr>
                <w:b/>
                <w:color w:val="000000"/>
              </w:rPr>
              <w:t>:</w:t>
            </w:r>
            <w:r w:rsidR="0029759D">
              <w:rPr>
                <w:b/>
                <w:color w:val="000000"/>
              </w:rPr>
              <w:t>30</w:t>
            </w:r>
          </w:p>
          <w:p w14:paraId="7AED3865" w14:textId="30ACEC60" w:rsidR="0076697F" w:rsidRPr="004966FC" w:rsidRDefault="0076697F" w:rsidP="00CA6C9A">
            <w:pPr>
              <w:autoSpaceDE w:val="0"/>
              <w:rPr>
                <w:b/>
                <w:color w:val="000000"/>
              </w:rPr>
            </w:pPr>
            <w:r>
              <w:rPr>
                <w:b/>
                <w:color w:val="000000"/>
              </w:rPr>
              <w:t>16:</w:t>
            </w:r>
            <w:r w:rsidR="0029759D">
              <w:rPr>
                <w:b/>
                <w:color w:val="000000"/>
              </w:rPr>
              <w:t>30</w:t>
            </w:r>
            <w:r>
              <w:rPr>
                <w:b/>
                <w:color w:val="000000"/>
              </w:rPr>
              <w:t xml:space="preserve"> – 16:30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677792C2" w14:textId="77777777" w:rsidR="00CA6C9A" w:rsidRDefault="005C3D27" w:rsidP="005C3D27">
            <w:pPr>
              <w:autoSpaceDE w:val="0"/>
              <w:jc w:val="center"/>
              <w:rPr>
                <w:b/>
                <w:color w:val="000000"/>
              </w:rPr>
            </w:pPr>
            <w:r w:rsidRPr="004966FC">
              <w:rPr>
                <w:b/>
                <w:color w:val="000000"/>
              </w:rPr>
              <w:t>4</w:t>
            </w:r>
          </w:p>
          <w:p w14:paraId="79997B44" w14:textId="56779495" w:rsidR="0076697F" w:rsidRPr="004966FC" w:rsidRDefault="0076697F" w:rsidP="005C3D27">
            <w:pPr>
              <w:autoSpaceDE w:val="0"/>
              <w:jc w:val="center"/>
              <w:rPr>
                <w:b/>
                <w:color w:val="000000"/>
              </w:rPr>
            </w:pPr>
            <w:r>
              <w:rPr>
                <w:b/>
                <w:color w:val="000000"/>
              </w:rPr>
              <w:t>5,6,7</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4FD1AA8A" w14:textId="77777777" w:rsidR="00CA6C9A" w:rsidRDefault="00CA6C9A" w:rsidP="00CA6C9A">
            <w:pPr>
              <w:autoSpaceDE w:val="0"/>
              <w:rPr>
                <w:b/>
                <w:color w:val="000000"/>
              </w:rPr>
            </w:pPr>
            <w:r w:rsidRPr="004966FC">
              <w:rPr>
                <w:b/>
                <w:color w:val="000000"/>
              </w:rPr>
              <w:t>33.12</w:t>
            </w:r>
            <w:r w:rsidR="005C3D27" w:rsidRPr="004966FC">
              <w:rPr>
                <w:b/>
                <w:color w:val="000000"/>
              </w:rPr>
              <w:t>8 / 108</w:t>
            </w:r>
          </w:p>
          <w:p w14:paraId="101AD438" w14:textId="469FE0FF" w:rsidR="0076697F" w:rsidRPr="004966FC" w:rsidRDefault="0076697F" w:rsidP="00CA6C9A">
            <w:pPr>
              <w:autoSpaceDE w:val="0"/>
              <w:rPr>
                <w:b/>
                <w:color w:val="000000"/>
              </w:rPr>
            </w:pPr>
            <w:r>
              <w:rPr>
                <w:b/>
                <w:color w:val="000000"/>
              </w:rPr>
              <w:t>Others</w:t>
            </w:r>
            <w:r w:rsidR="0029759D">
              <w:rPr>
                <w:b/>
                <w:color w:val="000000"/>
              </w:rPr>
              <w:t xml:space="preserve"> (If time)</w:t>
            </w:r>
          </w:p>
        </w:tc>
      </w:tr>
      <w:tr w:rsidR="0029759D" w:rsidRPr="00FF7BE3" w14:paraId="1646F0DD" w14:textId="77777777" w:rsidTr="004E2EBC">
        <w:tc>
          <w:tcPr>
            <w:tcW w:w="1696" w:type="dxa"/>
          </w:tcPr>
          <w:p w14:paraId="356EFAF5" w14:textId="31D37262" w:rsidR="0029759D" w:rsidRPr="000B7BA4" w:rsidRDefault="00C45215" w:rsidP="0029759D">
            <w:pPr>
              <w:autoSpaceDE w:val="0"/>
              <w:rPr>
                <w:b/>
                <w:color w:val="000000"/>
              </w:rPr>
            </w:pPr>
            <w:r>
              <w:rPr>
                <w:b/>
                <w:color w:val="000000"/>
              </w:rPr>
              <w:t>7</w:t>
            </w:r>
            <w:r w:rsidR="005714E8" w:rsidRPr="005714E8">
              <w:rPr>
                <w:b/>
                <w:color w:val="000000"/>
                <w:vertAlign w:val="superscript"/>
              </w:rPr>
              <w:t>th</w:t>
            </w:r>
            <w:r w:rsidR="005714E8">
              <w:rPr>
                <w:b/>
                <w:color w:val="000000"/>
              </w:rPr>
              <w:t xml:space="preserve"> </w:t>
            </w:r>
            <w:r w:rsidR="004B6BA0">
              <w:rPr>
                <w:b/>
                <w:color w:val="000000"/>
              </w:rPr>
              <w:t>Oct</w:t>
            </w:r>
          </w:p>
        </w:tc>
        <w:tc>
          <w:tcPr>
            <w:tcW w:w="1843" w:type="dxa"/>
          </w:tcPr>
          <w:p w14:paraId="7D9E6589" w14:textId="26178F75" w:rsidR="0029759D" w:rsidRPr="00027F93" w:rsidRDefault="0029759D" w:rsidP="0029759D">
            <w:pPr>
              <w:autoSpaceDE w:val="0"/>
              <w:rPr>
                <w:b/>
                <w:color w:val="000000"/>
                <w:highlight w:val="yellow"/>
              </w:rPr>
            </w:pPr>
            <w:r w:rsidRPr="00E60E10">
              <w:rPr>
                <w:b/>
                <w:color w:val="000000"/>
              </w:rPr>
              <w:t>14:00 – 16:30</w:t>
            </w:r>
          </w:p>
        </w:tc>
        <w:tc>
          <w:tcPr>
            <w:tcW w:w="2687" w:type="dxa"/>
          </w:tcPr>
          <w:p w14:paraId="70E74CB9" w14:textId="15C529DC" w:rsidR="0029759D" w:rsidRPr="004205F5" w:rsidRDefault="0029759D" w:rsidP="0029759D">
            <w:pPr>
              <w:autoSpaceDE w:val="0"/>
              <w:jc w:val="center"/>
              <w:rPr>
                <w:b/>
                <w:color w:val="000000"/>
              </w:rPr>
            </w:pPr>
            <w:r>
              <w:rPr>
                <w:b/>
                <w:color w:val="000000"/>
              </w:rPr>
              <w:t>All</w:t>
            </w:r>
          </w:p>
          <w:p w14:paraId="40AA457C" w14:textId="77777777" w:rsidR="0029759D" w:rsidRPr="00027F93" w:rsidRDefault="0029759D" w:rsidP="0029759D">
            <w:pPr>
              <w:autoSpaceDE w:val="0"/>
              <w:jc w:val="center"/>
              <w:rPr>
                <w:b/>
                <w:color w:val="000000"/>
                <w:highlight w:val="yellow"/>
              </w:rPr>
            </w:pPr>
          </w:p>
        </w:tc>
        <w:tc>
          <w:tcPr>
            <w:tcW w:w="2841" w:type="dxa"/>
          </w:tcPr>
          <w:p w14:paraId="5F3884AE" w14:textId="5CDEC7AA" w:rsidR="0029759D" w:rsidRPr="00027F93" w:rsidRDefault="0029759D" w:rsidP="0029759D">
            <w:pPr>
              <w:autoSpaceDE w:val="0"/>
              <w:rPr>
                <w:b/>
                <w:color w:val="000000"/>
                <w:highlight w:val="yellow"/>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tbl>
      <w:tblPr>
        <w:tblW w:w="6280" w:type="dxa"/>
        <w:tblLook w:val="04A0" w:firstRow="1" w:lastRow="0" w:firstColumn="1" w:lastColumn="0" w:noHBand="0" w:noVBand="1"/>
      </w:tblPr>
      <w:tblGrid>
        <w:gridCol w:w="960"/>
        <w:gridCol w:w="3840"/>
        <w:gridCol w:w="1480"/>
      </w:tblGrid>
      <w:tr w:rsidR="00533353" w:rsidRPr="00533353" w14:paraId="56FE3A17" w14:textId="77777777" w:rsidTr="0028657D">
        <w:trPr>
          <w:trHeight w:val="4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1820D3" w14:textId="5DE9D373" w:rsidR="00533353" w:rsidRPr="00533353" w:rsidRDefault="00533353" w:rsidP="00533353">
            <w:pPr>
              <w:suppressAutoHyphens w:val="0"/>
              <w:rPr>
                <w:rFonts w:ascii="Arial" w:hAnsi="Arial" w:cs="Arial"/>
                <w:color w:val="000000"/>
                <w:sz w:val="16"/>
                <w:szCs w:val="16"/>
                <w:lang w:eastAsia="en-GB"/>
              </w:rPr>
            </w:pPr>
            <w:r w:rsidRPr="00533353">
              <w:rPr>
                <w:rFonts w:ascii="Arial" w:hAnsi="Arial" w:cs="Arial"/>
                <w:color w:val="000000"/>
                <w:sz w:val="16"/>
                <w:szCs w:val="16"/>
                <w:lang w:eastAsia="en-GB"/>
              </w:rPr>
              <w:t>s3i220</w:t>
            </w:r>
            <w:r w:rsidR="00C45215">
              <w:rPr>
                <w:rFonts w:ascii="Arial" w:hAnsi="Arial" w:cs="Arial"/>
                <w:color w:val="000000"/>
                <w:sz w:val="16"/>
                <w:szCs w:val="16"/>
                <w:lang w:eastAsia="en-GB"/>
              </w:rPr>
              <w:t>5</w:t>
            </w:r>
            <w:r w:rsidRPr="00533353">
              <w:rPr>
                <w:rFonts w:ascii="Arial" w:hAnsi="Arial" w:cs="Arial"/>
                <w:color w:val="000000"/>
                <w:sz w:val="16"/>
                <w:szCs w:val="16"/>
                <w:lang w:eastAsia="en-GB"/>
              </w:rPr>
              <w:t>02</w:t>
            </w:r>
          </w:p>
        </w:tc>
        <w:tc>
          <w:tcPr>
            <w:tcW w:w="3840" w:type="dxa"/>
            <w:tcBorders>
              <w:top w:val="single" w:sz="4" w:space="0" w:color="A6A6A6"/>
              <w:left w:val="nil"/>
              <w:bottom w:val="single" w:sz="4" w:space="0" w:color="A6A6A6"/>
              <w:right w:val="single" w:sz="4" w:space="0" w:color="A6A6A6"/>
            </w:tcBorders>
            <w:shd w:val="clear" w:color="auto" w:fill="auto"/>
            <w:hideMark/>
          </w:tcPr>
          <w:p w14:paraId="33B003BD"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28C2F46"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BT plc</w:t>
            </w:r>
          </w:p>
        </w:tc>
      </w:tr>
    </w:tbl>
    <w:p w14:paraId="660855E8" w14:textId="794F7F2B" w:rsidR="00D55A5E" w:rsidRDefault="00C45215">
      <w:pPr>
        <w:jc w:val="both"/>
      </w:pPr>
      <w:r>
        <w:t xml:space="preserve"> </w:t>
      </w:r>
    </w:p>
    <w:p w14:paraId="79CE7F3E" w14:textId="77777777" w:rsidR="004B4A02" w:rsidRDefault="004B4A02">
      <w:pPr>
        <w:jc w:val="both"/>
      </w:pPr>
    </w:p>
    <w:tbl>
      <w:tblPr>
        <w:tblW w:w="6440" w:type="dxa"/>
        <w:tblLook w:val="04A0" w:firstRow="1" w:lastRow="0" w:firstColumn="1" w:lastColumn="0" w:noHBand="0" w:noVBand="1"/>
      </w:tblPr>
      <w:tblGrid>
        <w:gridCol w:w="980"/>
        <w:gridCol w:w="3940"/>
        <w:gridCol w:w="1520"/>
      </w:tblGrid>
      <w:tr w:rsidR="004B4A02" w:rsidRPr="004B4A02" w14:paraId="348DA04D" w14:textId="77777777" w:rsidTr="004B4A02">
        <w:trPr>
          <w:trHeight w:val="61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5EF70DB" w14:textId="77777777" w:rsidR="004B4A02" w:rsidRPr="004B4A02" w:rsidRDefault="00000000" w:rsidP="004B4A02">
            <w:pPr>
              <w:suppressAutoHyphens w:val="0"/>
              <w:rPr>
                <w:rFonts w:ascii="Arial" w:hAnsi="Arial" w:cs="Arial"/>
                <w:b/>
                <w:bCs/>
                <w:color w:val="0000FF"/>
                <w:sz w:val="16"/>
                <w:szCs w:val="16"/>
                <w:u w:val="single"/>
                <w:lang w:eastAsia="en-GB"/>
              </w:rPr>
            </w:pPr>
            <w:hyperlink r:id="rId8" w:history="1">
              <w:r w:rsidR="004B4A02" w:rsidRPr="004B4A02">
                <w:rPr>
                  <w:rFonts w:ascii="Arial" w:hAnsi="Arial" w:cs="Arial"/>
                  <w:b/>
                  <w:bCs/>
                  <w:color w:val="0000FF"/>
                  <w:sz w:val="16"/>
                  <w:szCs w:val="16"/>
                  <w:u w:val="single"/>
                  <w:lang w:eastAsia="en-GB"/>
                </w:rPr>
                <w:t>s3i220503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DC9570D"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Last Meeting Reports</w:t>
            </w:r>
          </w:p>
        </w:tc>
        <w:tc>
          <w:tcPr>
            <w:tcW w:w="1520" w:type="dxa"/>
            <w:tcBorders>
              <w:top w:val="single" w:sz="4" w:space="0" w:color="A6A6A6"/>
              <w:left w:val="nil"/>
              <w:bottom w:val="single" w:sz="4" w:space="0" w:color="A6A6A6"/>
              <w:right w:val="single" w:sz="4" w:space="0" w:color="A6A6A6"/>
            </w:tcBorders>
            <w:shd w:val="clear" w:color="auto" w:fill="auto"/>
            <w:hideMark/>
          </w:tcPr>
          <w:p w14:paraId="701D713A"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ETSI</w:t>
            </w:r>
          </w:p>
        </w:tc>
      </w:tr>
    </w:tbl>
    <w:p w14:paraId="48BFC070" w14:textId="6B15C2C5" w:rsidR="00C45215" w:rsidRDefault="00C45215">
      <w:pPr>
        <w:jc w:val="both"/>
        <w:rPr>
          <w:color w:val="000000"/>
        </w:rPr>
      </w:pPr>
    </w:p>
    <w:p w14:paraId="215C3DE9" w14:textId="77777777" w:rsidR="004B4A02" w:rsidRDefault="004B4A02">
      <w:pPr>
        <w:jc w:val="both"/>
        <w:rPr>
          <w:color w:val="000000"/>
        </w:rPr>
      </w:pPr>
    </w:p>
    <w:p w14:paraId="6E090DC6" w14:textId="2D0B1044" w:rsidR="00ED65B1" w:rsidRDefault="00ED65B1" w:rsidP="00ED65B1">
      <w:pPr>
        <w:pStyle w:val="Heading2"/>
      </w:pPr>
      <w:r>
        <w:t>1.3</w:t>
      </w:r>
      <w:r w:rsidRPr="007C48AC">
        <w:t xml:space="preserve"> </w:t>
      </w:r>
      <w:r>
        <w:t>Procedures</w:t>
      </w:r>
    </w:p>
    <w:p w14:paraId="0491E4BA" w14:textId="77777777" w:rsidR="00ED65B1" w:rsidRDefault="00ED65B1">
      <w:pPr>
        <w:jc w:val="both"/>
        <w:rPr>
          <w:color w:val="000000"/>
        </w:rPr>
      </w:pPr>
    </w:p>
    <w:tbl>
      <w:tblPr>
        <w:tblW w:w="6440" w:type="dxa"/>
        <w:tblLook w:val="04A0" w:firstRow="1" w:lastRow="0" w:firstColumn="1" w:lastColumn="0" w:noHBand="0" w:noVBand="1"/>
      </w:tblPr>
      <w:tblGrid>
        <w:gridCol w:w="980"/>
        <w:gridCol w:w="3940"/>
        <w:gridCol w:w="1520"/>
      </w:tblGrid>
      <w:tr w:rsidR="004B4A02" w:rsidRPr="004B4A02" w14:paraId="3D0D357D" w14:textId="77777777" w:rsidTr="004B4A02">
        <w:trPr>
          <w:trHeight w:val="48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52F9312" w14:textId="77777777" w:rsidR="004B4A02" w:rsidRPr="004B4A02" w:rsidRDefault="00000000" w:rsidP="004B4A02">
            <w:pPr>
              <w:suppressAutoHyphens w:val="0"/>
              <w:rPr>
                <w:rFonts w:ascii="Arial" w:hAnsi="Arial" w:cs="Arial"/>
                <w:b/>
                <w:bCs/>
                <w:color w:val="0000FF"/>
                <w:sz w:val="16"/>
                <w:szCs w:val="16"/>
                <w:u w:val="single"/>
                <w:lang w:eastAsia="en-GB"/>
              </w:rPr>
            </w:pPr>
            <w:hyperlink r:id="rId9" w:history="1">
              <w:r w:rsidR="004B4A02" w:rsidRPr="004B4A02">
                <w:rPr>
                  <w:rFonts w:ascii="Arial" w:hAnsi="Arial" w:cs="Arial"/>
                  <w:b/>
                  <w:bCs/>
                  <w:color w:val="0000FF"/>
                  <w:sz w:val="16"/>
                  <w:szCs w:val="16"/>
                  <w:u w:val="single"/>
                  <w:lang w:eastAsia="en-GB"/>
                </w:rPr>
                <w:t>s3i220501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D29D7A8"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194311C3"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ETSI</w:t>
            </w:r>
          </w:p>
        </w:tc>
      </w:tr>
    </w:tbl>
    <w:p w14:paraId="38DF8D69" w14:textId="7F4675C8" w:rsidR="0066138A" w:rsidRDefault="0066138A">
      <w:pPr>
        <w:jc w:val="both"/>
        <w:rPr>
          <w:color w:val="000000"/>
        </w:rPr>
      </w:pPr>
    </w:p>
    <w:p w14:paraId="4D21657A" w14:textId="77777777" w:rsidR="00C45215" w:rsidRDefault="00C45215">
      <w:pPr>
        <w:jc w:val="both"/>
        <w:rPr>
          <w:color w:val="000000"/>
        </w:rPr>
      </w:pPr>
    </w:p>
    <w:p w14:paraId="3E79EB52" w14:textId="77777777" w:rsidR="005714E8" w:rsidRDefault="005714E8">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6EEAA636" w14:textId="0C555DC3" w:rsidR="00027F93" w:rsidRPr="00105187" w:rsidRDefault="00027F93" w:rsidP="00027F93">
      <w:r w:rsidRPr="00105187">
        <w:t>Target: TS33.126 R</w:t>
      </w:r>
      <w:r w:rsidR="005C7DE5">
        <w:t>1</w:t>
      </w:r>
      <w:r w:rsidR="005714E8">
        <w:t>9</w:t>
      </w:r>
      <w:r w:rsidRPr="00105187">
        <w:t xml:space="preserve"> to be Frozen for SA#</w:t>
      </w:r>
      <w:r w:rsidR="005714E8">
        <w:t>100</w:t>
      </w:r>
      <w:r w:rsidRPr="00105187">
        <w:t xml:space="preserve"> in Jun 202</w:t>
      </w:r>
      <w:r w:rsidR="005714E8">
        <w:t>3</w:t>
      </w:r>
      <w:r w:rsidRPr="00105187">
        <w:t>.</w:t>
      </w:r>
    </w:p>
    <w:p w14:paraId="7901706F" w14:textId="153EE1D9" w:rsidR="004966FC" w:rsidRDefault="004966FC" w:rsidP="00ED65B1"/>
    <w:p w14:paraId="286B0438" w14:textId="2C8DAFA3" w:rsidR="00C45215" w:rsidRDefault="00C45215" w:rsidP="00ED65B1"/>
    <w:p w14:paraId="5297CB24" w14:textId="77777777" w:rsidR="00C45215" w:rsidRPr="007C48AC" w:rsidRDefault="00C45215"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5D691FCB" w14:textId="58567F7C" w:rsidR="00ED65B1" w:rsidRPr="004F3023" w:rsidRDefault="00ED65B1" w:rsidP="00ED65B1">
      <w:r>
        <w:t>Target: TS33.127 &amp; 33.107 R1</w:t>
      </w:r>
      <w:r w:rsidR="0029759D">
        <w:t>8</w:t>
      </w:r>
      <w:r>
        <w:t xml:space="preserve"> to be Frozen for SA#9</w:t>
      </w:r>
      <w:r w:rsidR="0029759D">
        <w:t>8</w:t>
      </w:r>
      <w:r>
        <w:t xml:space="preserve"> in Dec 202</w:t>
      </w:r>
      <w:r w:rsidR="0029759D">
        <w:t>2</w:t>
      </w:r>
      <w:r>
        <w:t>.</w:t>
      </w:r>
    </w:p>
    <w:p w14:paraId="5449FE7C" w14:textId="08C0C7A1" w:rsidR="00684608" w:rsidRDefault="00027F93" w:rsidP="00C45215">
      <w:r>
        <w:t xml:space="preserve"> </w:t>
      </w:r>
      <w:r w:rsidR="00533353">
        <w:t xml:space="preserve"> </w:t>
      </w:r>
    </w:p>
    <w:p w14:paraId="66B71585" w14:textId="77777777" w:rsidR="00C45215" w:rsidRDefault="00C45215" w:rsidP="00C45215"/>
    <w:tbl>
      <w:tblPr>
        <w:tblW w:w="6440" w:type="dxa"/>
        <w:tblLook w:val="04A0" w:firstRow="1" w:lastRow="0" w:firstColumn="1" w:lastColumn="0" w:noHBand="0" w:noVBand="1"/>
      </w:tblPr>
      <w:tblGrid>
        <w:gridCol w:w="980"/>
        <w:gridCol w:w="3940"/>
        <w:gridCol w:w="1520"/>
      </w:tblGrid>
      <w:tr w:rsidR="004B4A02" w:rsidRPr="004B4A02" w14:paraId="0757BA98" w14:textId="77777777" w:rsidTr="004B4A02">
        <w:trPr>
          <w:trHeight w:val="48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AC6153" w14:textId="77777777" w:rsidR="004B4A02" w:rsidRPr="004B4A02" w:rsidRDefault="00000000" w:rsidP="004B4A02">
            <w:pPr>
              <w:suppressAutoHyphens w:val="0"/>
              <w:rPr>
                <w:rFonts w:ascii="Arial" w:hAnsi="Arial" w:cs="Arial"/>
                <w:b/>
                <w:bCs/>
                <w:color w:val="0000FF"/>
                <w:sz w:val="16"/>
                <w:szCs w:val="16"/>
                <w:u w:val="single"/>
                <w:lang w:eastAsia="en-GB"/>
              </w:rPr>
            </w:pPr>
            <w:hyperlink r:id="rId10" w:history="1">
              <w:r w:rsidR="004B4A02" w:rsidRPr="004B4A02">
                <w:rPr>
                  <w:rFonts w:ascii="Arial" w:hAnsi="Arial" w:cs="Arial"/>
                  <w:b/>
                  <w:bCs/>
                  <w:color w:val="0000FF"/>
                  <w:sz w:val="16"/>
                  <w:szCs w:val="16"/>
                  <w:u w:val="single"/>
                  <w:lang w:eastAsia="en-GB"/>
                </w:rPr>
                <w:t>s3i220505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1E9886"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 xml:space="preserve">Correction to UDM </w:t>
            </w:r>
            <w:proofErr w:type="spellStart"/>
            <w:r w:rsidRPr="004B4A02">
              <w:rPr>
                <w:rFonts w:ascii="Arial" w:hAnsi="Arial" w:cs="Arial"/>
                <w:sz w:val="16"/>
                <w:szCs w:val="16"/>
                <w:lang w:eastAsia="en-GB"/>
              </w:rPr>
              <w:t>xIRI</w:t>
            </w:r>
            <w:proofErr w:type="spellEnd"/>
            <w:r w:rsidRPr="004B4A02">
              <w:rPr>
                <w:rFonts w:ascii="Arial" w:hAnsi="Arial" w:cs="Arial"/>
                <w:sz w:val="16"/>
                <w:szCs w:val="16"/>
                <w:lang w:eastAsia="en-GB"/>
              </w:rPr>
              <w:t xml:space="preserve"> generation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3ECE31C2"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OTD</w:t>
            </w:r>
          </w:p>
        </w:tc>
      </w:tr>
    </w:tbl>
    <w:p w14:paraId="70EDF5BD" w14:textId="75F352A3" w:rsidR="00684608" w:rsidRDefault="00684608" w:rsidP="00ED65B1"/>
    <w:tbl>
      <w:tblPr>
        <w:tblW w:w="6440" w:type="dxa"/>
        <w:tblLook w:val="04A0" w:firstRow="1" w:lastRow="0" w:firstColumn="1" w:lastColumn="0" w:noHBand="0" w:noVBand="1"/>
      </w:tblPr>
      <w:tblGrid>
        <w:gridCol w:w="980"/>
        <w:gridCol w:w="3940"/>
        <w:gridCol w:w="1520"/>
      </w:tblGrid>
      <w:tr w:rsidR="004B4A02" w:rsidRPr="004B4A02" w14:paraId="09D2B1D6" w14:textId="77777777" w:rsidTr="004B4A02">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6EF86F" w14:textId="77777777" w:rsidR="004B4A02" w:rsidRPr="004B4A02" w:rsidRDefault="00000000" w:rsidP="004B4A02">
            <w:pPr>
              <w:suppressAutoHyphens w:val="0"/>
              <w:rPr>
                <w:rFonts w:ascii="Arial" w:hAnsi="Arial" w:cs="Arial"/>
                <w:b/>
                <w:bCs/>
                <w:color w:val="0000FF"/>
                <w:sz w:val="16"/>
                <w:szCs w:val="16"/>
                <w:u w:val="single"/>
                <w:lang w:eastAsia="en-GB"/>
              </w:rPr>
            </w:pPr>
            <w:hyperlink r:id="rId11" w:history="1">
              <w:r w:rsidR="004B4A02" w:rsidRPr="004B4A02">
                <w:rPr>
                  <w:rFonts w:ascii="Arial" w:hAnsi="Arial" w:cs="Arial"/>
                  <w:b/>
                  <w:bCs/>
                  <w:color w:val="0000FF"/>
                  <w:sz w:val="16"/>
                  <w:szCs w:val="16"/>
                  <w:u w:val="single"/>
                  <w:lang w:eastAsia="en-GB"/>
                </w:rPr>
                <w:t>s3i220506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23D8EB2"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 xml:space="preserve">Correction to UDM </w:t>
            </w:r>
            <w:proofErr w:type="spellStart"/>
            <w:r w:rsidRPr="004B4A02">
              <w:rPr>
                <w:rFonts w:ascii="Arial" w:hAnsi="Arial" w:cs="Arial"/>
                <w:sz w:val="16"/>
                <w:szCs w:val="16"/>
                <w:lang w:eastAsia="en-GB"/>
              </w:rPr>
              <w:t>xIRI</w:t>
            </w:r>
            <w:proofErr w:type="spellEnd"/>
            <w:r w:rsidRPr="004B4A02">
              <w:rPr>
                <w:rFonts w:ascii="Arial" w:hAnsi="Arial" w:cs="Arial"/>
                <w:sz w:val="16"/>
                <w:szCs w:val="16"/>
                <w:lang w:eastAsia="en-GB"/>
              </w:rPr>
              <w:t xml:space="preserve"> generation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5E980A5E"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OTD</w:t>
            </w:r>
          </w:p>
        </w:tc>
      </w:tr>
    </w:tbl>
    <w:p w14:paraId="12B62FED" w14:textId="77777777" w:rsidR="004B4A02" w:rsidRDefault="004B4A02" w:rsidP="00ED65B1"/>
    <w:tbl>
      <w:tblPr>
        <w:tblW w:w="6440" w:type="dxa"/>
        <w:tblLook w:val="04A0" w:firstRow="1" w:lastRow="0" w:firstColumn="1" w:lastColumn="0" w:noHBand="0" w:noVBand="1"/>
      </w:tblPr>
      <w:tblGrid>
        <w:gridCol w:w="980"/>
        <w:gridCol w:w="3940"/>
        <w:gridCol w:w="1520"/>
      </w:tblGrid>
      <w:tr w:rsidR="003B69A8" w:rsidRPr="003B69A8" w14:paraId="644C5AA7" w14:textId="77777777" w:rsidTr="003B69A8">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662E688" w14:textId="77777777" w:rsidR="003B69A8" w:rsidRPr="003B69A8" w:rsidRDefault="00000000" w:rsidP="003B69A8">
            <w:pPr>
              <w:suppressAutoHyphens w:val="0"/>
              <w:rPr>
                <w:rFonts w:ascii="Arial" w:hAnsi="Arial" w:cs="Arial"/>
                <w:b/>
                <w:bCs/>
                <w:color w:val="0000FF"/>
                <w:sz w:val="16"/>
                <w:szCs w:val="16"/>
                <w:u w:val="single"/>
                <w:lang w:eastAsia="en-GB"/>
              </w:rPr>
            </w:pPr>
            <w:hyperlink r:id="rId12" w:history="1">
              <w:r w:rsidR="003B69A8" w:rsidRPr="003B69A8">
                <w:rPr>
                  <w:rFonts w:ascii="Arial" w:hAnsi="Arial" w:cs="Arial"/>
                  <w:b/>
                  <w:bCs/>
                  <w:color w:val="0000FF"/>
                  <w:sz w:val="16"/>
                  <w:szCs w:val="16"/>
                  <w:u w:val="single"/>
                  <w:lang w:eastAsia="en-GB"/>
                </w:rPr>
                <w:t>s3i220533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B3294F3"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STIR/SHAKEN: Updates to have alignment with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7E88E1D3"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Nokia, Nokia Shanghai Bell</w:t>
            </w:r>
          </w:p>
        </w:tc>
      </w:tr>
    </w:tbl>
    <w:p w14:paraId="3B41C301" w14:textId="1B319D99" w:rsidR="00684608" w:rsidRDefault="00684608" w:rsidP="00ED65B1"/>
    <w:p w14:paraId="5977A466" w14:textId="77777777" w:rsidR="003B69A8" w:rsidRDefault="003B69A8" w:rsidP="00ED65B1"/>
    <w:tbl>
      <w:tblPr>
        <w:tblW w:w="6440" w:type="dxa"/>
        <w:tblLook w:val="04A0" w:firstRow="1" w:lastRow="0" w:firstColumn="1" w:lastColumn="0" w:noHBand="0" w:noVBand="1"/>
      </w:tblPr>
      <w:tblGrid>
        <w:gridCol w:w="980"/>
        <w:gridCol w:w="3940"/>
        <w:gridCol w:w="1520"/>
      </w:tblGrid>
      <w:tr w:rsidR="003B69A8" w:rsidRPr="003B69A8" w14:paraId="25D6C580" w14:textId="77777777" w:rsidTr="003B69A8">
        <w:trPr>
          <w:trHeight w:val="84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C590ACF" w14:textId="77777777" w:rsidR="003B69A8" w:rsidRPr="003B69A8" w:rsidRDefault="00000000" w:rsidP="003B69A8">
            <w:pPr>
              <w:suppressAutoHyphens w:val="0"/>
              <w:rPr>
                <w:rFonts w:ascii="Arial" w:hAnsi="Arial" w:cs="Arial"/>
                <w:b/>
                <w:bCs/>
                <w:color w:val="0000FF"/>
                <w:sz w:val="16"/>
                <w:szCs w:val="16"/>
                <w:u w:val="single"/>
                <w:lang w:eastAsia="en-GB"/>
              </w:rPr>
            </w:pPr>
            <w:hyperlink r:id="rId13" w:history="1">
              <w:r w:rsidR="003B69A8" w:rsidRPr="003B69A8">
                <w:rPr>
                  <w:rFonts w:ascii="Arial" w:hAnsi="Arial" w:cs="Arial"/>
                  <w:b/>
                  <w:bCs/>
                  <w:color w:val="0000FF"/>
                  <w:sz w:val="16"/>
                  <w:szCs w:val="16"/>
                  <w:u w:val="single"/>
                  <w:lang w:eastAsia="en-GB"/>
                </w:rPr>
                <w:t>s3i220534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F008EE7"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STIR/SHAKEN: Updates to have alignment with stage 3</w:t>
            </w:r>
          </w:p>
        </w:tc>
        <w:tc>
          <w:tcPr>
            <w:tcW w:w="1520" w:type="dxa"/>
            <w:tcBorders>
              <w:top w:val="single" w:sz="4" w:space="0" w:color="A6A6A6"/>
              <w:left w:val="nil"/>
              <w:bottom w:val="single" w:sz="4" w:space="0" w:color="A6A6A6"/>
              <w:right w:val="single" w:sz="4" w:space="0" w:color="A6A6A6"/>
            </w:tcBorders>
            <w:shd w:val="clear" w:color="auto" w:fill="auto"/>
            <w:hideMark/>
          </w:tcPr>
          <w:p w14:paraId="2376F662"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Nokia, Nokia Shanghai Bell</w:t>
            </w:r>
          </w:p>
        </w:tc>
      </w:tr>
    </w:tbl>
    <w:p w14:paraId="4AB0640A" w14:textId="77777777" w:rsidR="003B69A8" w:rsidRDefault="003B69A8" w:rsidP="00ED65B1"/>
    <w:p w14:paraId="2B9E8093" w14:textId="7AB76090" w:rsidR="005714E8" w:rsidRDefault="005714E8" w:rsidP="00ED65B1"/>
    <w:tbl>
      <w:tblPr>
        <w:tblW w:w="6440" w:type="dxa"/>
        <w:tblLook w:val="04A0" w:firstRow="1" w:lastRow="0" w:firstColumn="1" w:lastColumn="0" w:noHBand="0" w:noVBand="1"/>
      </w:tblPr>
      <w:tblGrid>
        <w:gridCol w:w="980"/>
        <w:gridCol w:w="3940"/>
        <w:gridCol w:w="1520"/>
      </w:tblGrid>
      <w:tr w:rsidR="00997F79" w:rsidRPr="00997F79" w14:paraId="67AD23DE" w14:textId="77777777" w:rsidTr="00997F79">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A720D1" w14:textId="77777777" w:rsidR="00997F79" w:rsidRPr="00997F79" w:rsidRDefault="00000000" w:rsidP="00997F79">
            <w:pPr>
              <w:suppressAutoHyphens w:val="0"/>
              <w:rPr>
                <w:rFonts w:ascii="Arial" w:hAnsi="Arial" w:cs="Arial"/>
                <w:b/>
                <w:bCs/>
                <w:color w:val="0000FF"/>
                <w:sz w:val="16"/>
                <w:szCs w:val="16"/>
                <w:u w:val="single"/>
                <w:lang w:eastAsia="en-GB"/>
              </w:rPr>
            </w:pPr>
            <w:hyperlink r:id="rId14" w:history="1">
              <w:r w:rsidR="00997F79" w:rsidRPr="00997F79">
                <w:rPr>
                  <w:rFonts w:ascii="Arial" w:hAnsi="Arial" w:cs="Arial"/>
                  <w:b/>
                  <w:bCs/>
                  <w:color w:val="0000FF"/>
                  <w:sz w:val="16"/>
                  <w:szCs w:val="16"/>
                  <w:u w:val="single"/>
                  <w:lang w:eastAsia="en-GB"/>
                </w:rPr>
                <w:t>s3i220529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5A2D67C"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Addition of UDM Start of Intercept and De-Reg Records Stage 2</w:t>
            </w:r>
          </w:p>
        </w:tc>
        <w:tc>
          <w:tcPr>
            <w:tcW w:w="1520" w:type="dxa"/>
            <w:tcBorders>
              <w:top w:val="single" w:sz="4" w:space="0" w:color="A6A6A6"/>
              <w:left w:val="nil"/>
              <w:bottom w:val="single" w:sz="4" w:space="0" w:color="A6A6A6"/>
              <w:right w:val="single" w:sz="4" w:space="0" w:color="A6A6A6"/>
            </w:tcBorders>
            <w:shd w:val="clear" w:color="auto" w:fill="auto"/>
            <w:hideMark/>
          </w:tcPr>
          <w:p w14:paraId="530AFD88"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OTD</w:t>
            </w:r>
          </w:p>
        </w:tc>
      </w:tr>
    </w:tbl>
    <w:p w14:paraId="68007A5B" w14:textId="77777777" w:rsidR="005714E8" w:rsidRDefault="005714E8" w:rsidP="00ED65B1"/>
    <w:p w14:paraId="48716461" w14:textId="4124B56E" w:rsidR="00716648" w:rsidRDefault="00716648" w:rsidP="00ED65B1"/>
    <w:p w14:paraId="38510EC9" w14:textId="77777777" w:rsidR="00716648" w:rsidRDefault="00716648"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p w14:paraId="2A95A6CF" w14:textId="35FC1CE3" w:rsidR="00ED65B1" w:rsidRDefault="00ED65B1" w:rsidP="00ED65B1">
      <w:r>
        <w:t>Target: TS33.128 &amp; 33.108 R1</w:t>
      </w:r>
      <w:r w:rsidR="0029759D">
        <w:t>8</w:t>
      </w:r>
      <w:r>
        <w:t xml:space="preserve"> to be Frozen for SA#9</w:t>
      </w:r>
      <w:r w:rsidR="0029759D">
        <w:t>9</w:t>
      </w:r>
      <w:r>
        <w:t xml:space="preserve"> in Mar 202</w:t>
      </w:r>
      <w:r w:rsidR="0029759D">
        <w:t>3</w:t>
      </w:r>
      <w:r>
        <w:t>.</w:t>
      </w:r>
    </w:p>
    <w:p w14:paraId="043EA8A5" w14:textId="2AA55378" w:rsidR="00DF19A7" w:rsidRDefault="00DF19A7" w:rsidP="0029759D"/>
    <w:p w14:paraId="237FE7AE" w14:textId="7CE7C3D1" w:rsidR="004B4A02" w:rsidRDefault="004B4A02" w:rsidP="0029759D"/>
    <w:tbl>
      <w:tblPr>
        <w:tblW w:w="6440" w:type="dxa"/>
        <w:tblLook w:val="04A0" w:firstRow="1" w:lastRow="0" w:firstColumn="1" w:lastColumn="0" w:noHBand="0" w:noVBand="1"/>
      </w:tblPr>
      <w:tblGrid>
        <w:gridCol w:w="980"/>
        <w:gridCol w:w="3940"/>
        <w:gridCol w:w="1520"/>
      </w:tblGrid>
      <w:tr w:rsidR="004B4A02" w:rsidRPr="004B4A02" w14:paraId="7B73CF17" w14:textId="77777777" w:rsidTr="004B4A02">
        <w:trPr>
          <w:trHeight w:val="73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BA0177" w14:textId="77777777" w:rsidR="004B4A02" w:rsidRPr="004B4A02" w:rsidRDefault="00000000" w:rsidP="004B4A02">
            <w:pPr>
              <w:suppressAutoHyphens w:val="0"/>
              <w:rPr>
                <w:rFonts w:ascii="Arial" w:hAnsi="Arial" w:cs="Arial"/>
                <w:b/>
                <w:bCs/>
                <w:color w:val="0000FF"/>
                <w:sz w:val="16"/>
                <w:szCs w:val="16"/>
                <w:u w:val="single"/>
                <w:lang w:eastAsia="en-GB"/>
              </w:rPr>
            </w:pPr>
            <w:hyperlink r:id="rId15" w:history="1">
              <w:r w:rsidR="004B4A02" w:rsidRPr="004B4A02">
                <w:rPr>
                  <w:rFonts w:ascii="Arial" w:hAnsi="Arial" w:cs="Arial"/>
                  <w:b/>
                  <w:bCs/>
                  <w:color w:val="0000FF"/>
                  <w:sz w:val="16"/>
                  <w:szCs w:val="16"/>
                  <w:u w:val="single"/>
                  <w:lang w:eastAsia="en-GB"/>
                </w:rPr>
                <w:t>s3i220507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0D72E3C"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LIPF Logic in Annex G – updates to fix a few errors related to STIR/SHAKEN tables</w:t>
            </w:r>
          </w:p>
        </w:tc>
        <w:tc>
          <w:tcPr>
            <w:tcW w:w="1520" w:type="dxa"/>
            <w:tcBorders>
              <w:top w:val="single" w:sz="4" w:space="0" w:color="A6A6A6"/>
              <w:left w:val="nil"/>
              <w:bottom w:val="single" w:sz="4" w:space="0" w:color="A6A6A6"/>
              <w:right w:val="single" w:sz="4" w:space="0" w:color="A6A6A6"/>
            </w:tcBorders>
            <w:shd w:val="clear" w:color="auto" w:fill="auto"/>
            <w:hideMark/>
          </w:tcPr>
          <w:p w14:paraId="0A15A551" w14:textId="77777777" w:rsidR="004B4A02" w:rsidRPr="004B4A02" w:rsidRDefault="004B4A02" w:rsidP="004B4A02">
            <w:pPr>
              <w:suppressAutoHyphens w:val="0"/>
              <w:rPr>
                <w:rFonts w:ascii="Arial" w:hAnsi="Arial" w:cs="Arial"/>
                <w:sz w:val="16"/>
                <w:szCs w:val="16"/>
                <w:lang w:eastAsia="en-GB"/>
              </w:rPr>
            </w:pPr>
            <w:r w:rsidRPr="004B4A02">
              <w:rPr>
                <w:rFonts w:ascii="Arial" w:hAnsi="Arial" w:cs="Arial"/>
                <w:sz w:val="16"/>
                <w:szCs w:val="16"/>
                <w:lang w:eastAsia="en-GB"/>
              </w:rPr>
              <w:t>Nokia, Nokia Shanghai Bell</w:t>
            </w:r>
          </w:p>
        </w:tc>
      </w:tr>
    </w:tbl>
    <w:p w14:paraId="62501F50" w14:textId="0B412191" w:rsidR="004B4A02" w:rsidRDefault="004B4A02" w:rsidP="0029759D"/>
    <w:p w14:paraId="5CB176C4" w14:textId="77777777"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798CD124" w14:textId="77777777" w:rsidTr="003B69A8">
        <w:trPr>
          <w:trHeight w:val="84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1ACF4C4" w14:textId="77777777" w:rsidR="003B69A8" w:rsidRPr="003B69A8" w:rsidRDefault="00000000" w:rsidP="003B69A8">
            <w:pPr>
              <w:suppressAutoHyphens w:val="0"/>
              <w:rPr>
                <w:rFonts w:ascii="Arial" w:hAnsi="Arial" w:cs="Arial"/>
                <w:b/>
                <w:bCs/>
                <w:color w:val="0000FF"/>
                <w:sz w:val="16"/>
                <w:szCs w:val="16"/>
                <w:u w:val="single"/>
                <w:lang w:eastAsia="en-GB"/>
              </w:rPr>
            </w:pPr>
            <w:hyperlink r:id="rId16" w:history="1">
              <w:r w:rsidR="003B69A8" w:rsidRPr="003B69A8">
                <w:rPr>
                  <w:rFonts w:ascii="Arial" w:hAnsi="Arial" w:cs="Arial"/>
                  <w:b/>
                  <w:bCs/>
                  <w:color w:val="0000FF"/>
                  <w:sz w:val="16"/>
                  <w:szCs w:val="16"/>
                  <w:u w:val="single"/>
                  <w:lang w:eastAsia="en-GB"/>
                </w:rPr>
                <w:t>s3i220508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336C33A"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LIPF Logic Annex – updates to fix a few errors related to STIR/SHAKEN tables</w:t>
            </w:r>
          </w:p>
        </w:tc>
        <w:tc>
          <w:tcPr>
            <w:tcW w:w="1520" w:type="dxa"/>
            <w:tcBorders>
              <w:top w:val="single" w:sz="4" w:space="0" w:color="A6A6A6"/>
              <w:left w:val="nil"/>
              <w:bottom w:val="single" w:sz="4" w:space="0" w:color="A6A6A6"/>
              <w:right w:val="single" w:sz="4" w:space="0" w:color="A6A6A6"/>
            </w:tcBorders>
            <w:shd w:val="clear" w:color="auto" w:fill="auto"/>
            <w:hideMark/>
          </w:tcPr>
          <w:p w14:paraId="46EC7D39"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Nokia, Nokia Shanghai Bell</w:t>
            </w:r>
          </w:p>
        </w:tc>
      </w:tr>
    </w:tbl>
    <w:p w14:paraId="38BBCB94" w14:textId="77777777" w:rsidR="003B69A8" w:rsidRDefault="003B69A8" w:rsidP="0029759D"/>
    <w:p w14:paraId="1BB9051C" w14:textId="77777777" w:rsidR="004B4A02" w:rsidRDefault="004B4A02" w:rsidP="0029759D"/>
    <w:tbl>
      <w:tblPr>
        <w:tblW w:w="6440" w:type="dxa"/>
        <w:tblLook w:val="04A0" w:firstRow="1" w:lastRow="0" w:firstColumn="1" w:lastColumn="0" w:noHBand="0" w:noVBand="1"/>
      </w:tblPr>
      <w:tblGrid>
        <w:gridCol w:w="980"/>
        <w:gridCol w:w="3940"/>
        <w:gridCol w:w="1520"/>
      </w:tblGrid>
      <w:tr w:rsidR="003B69A8" w:rsidRPr="003B69A8" w14:paraId="15FED8CB" w14:textId="77777777" w:rsidTr="003B69A8">
        <w:trPr>
          <w:trHeight w:val="75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9F3A107" w14:textId="77777777" w:rsidR="003B69A8" w:rsidRPr="003B69A8" w:rsidRDefault="00000000" w:rsidP="003B69A8">
            <w:pPr>
              <w:suppressAutoHyphens w:val="0"/>
              <w:rPr>
                <w:rFonts w:ascii="Arial" w:hAnsi="Arial" w:cs="Arial"/>
                <w:b/>
                <w:bCs/>
                <w:color w:val="0000FF"/>
                <w:sz w:val="16"/>
                <w:szCs w:val="16"/>
                <w:u w:val="single"/>
                <w:lang w:eastAsia="en-GB"/>
              </w:rPr>
            </w:pPr>
            <w:hyperlink r:id="rId17" w:history="1">
              <w:r w:rsidR="003B69A8" w:rsidRPr="003B69A8">
                <w:rPr>
                  <w:rFonts w:ascii="Arial" w:hAnsi="Arial" w:cs="Arial"/>
                  <w:b/>
                  <w:bCs/>
                  <w:color w:val="0000FF"/>
                  <w:sz w:val="16"/>
                  <w:szCs w:val="16"/>
                  <w:u w:val="single"/>
                  <w:lang w:eastAsia="en-GB"/>
                </w:rPr>
                <w:t>s3i220511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2754ABB"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Document compatibility issues with PTC and NIDD</w:t>
            </w:r>
          </w:p>
        </w:tc>
        <w:tc>
          <w:tcPr>
            <w:tcW w:w="1520" w:type="dxa"/>
            <w:tcBorders>
              <w:top w:val="single" w:sz="4" w:space="0" w:color="A6A6A6"/>
              <w:left w:val="nil"/>
              <w:bottom w:val="single" w:sz="4" w:space="0" w:color="A6A6A6"/>
              <w:right w:val="single" w:sz="4" w:space="0" w:color="A6A6A6"/>
            </w:tcBorders>
            <w:shd w:val="clear" w:color="auto" w:fill="auto"/>
            <w:hideMark/>
          </w:tcPr>
          <w:p w14:paraId="78C0C2D2" w14:textId="77777777" w:rsidR="003B69A8" w:rsidRPr="003B69A8" w:rsidRDefault="003B69A8" w:rsidP="003B69A8">
            <w:pPr>
              <w:suppressAutoHyphens w:val="0"/>
              <w:rPr>
                <w:rFonts w:ascii="Arial" w:hAnsi="Arial" w:cs="Arial"/>
                <w:sz w:val="16"/>
                <w:szCs w:val="16"/>
                <w:lang w:eastAsia="en-GB"/>
              </w:rPr>
            </w:pPr>
            <w:proofErr w:type="spellStart"/>
            <w:r w:rsidRPr="003B69A8">
              <w:rPr>
                <w:rFonts w:ascii="Arial" w:hAnsi="Arial" w:cs="Arial"/>
                <w:sz w:val="16"/>
                <w:szCs w:val="16"/>
                <w:lang w:eastAsia="en-GB"/>
              </w:rPr>
              <w:t>Softel</w:t>
            </w:r>
            <w:proofErr w:type="spellEnd"/>
            <w:r w:rsidRPr="003B69A8">
              <w:rPr>
                <w:rFonts w:ascii="Arial" w:hAnsi="Arial" w:cs="Arial"/>
                <w:sz w:val="16"/>
                <w:szCs w:val="16"/>
                <w:lang w:eastAsia="en-GB"/>
              </w:rPr>
              <w:t xml:space="preserve"> Systems</w:t>
            </w:r>
          </w:p>
        </w:tc>
      </w:tr>
    </w:tbl>
    <w:p w14:paraId="54191995" w14:textId="77B7712D" w:rsidR="00C45215" w:rsidRDefault="00C45215" w:rsidP="0029759D"/>
    <w:p w14:paraId="537DC422" w14:textId="1ADA1EB3"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56EC2D03" w14:textId="77777777" w:rsidTr="003B69A8">
        <w:trPr>
          <w:trHeight w:val="84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B409199" w14:textId="77777777" w:rsidR="003B69A8" w:rsidRPr="003B69A8" w:rsidRDefault="00000000" w:rsidP="003B69A8">
            <w:pPr>
              <w:suppressAutoHyphens w:val="0"/>
              <w:rPr>
                <w:rFonts w:ascii="Arial" w:hAnsi="Arial" w:cs="Arial"/>
                <w:b/>
                <w:bCs/>
                <w:color w:val="0000FF"/>
                <w:sz w:val="16"/>
                <w:szCs w:val="16"/>
                <w:u w:val="single"/>
                <w:lang w:eastAsia="en-GB"/>
              </w:rPr>
            </w:pPr>
            <w:hyperlink r:id="rId18" w:history="1">
              <w:r w:rsidR="003B69A8" w:rsidRPr="003B69A8">
                <w:rPr>
                  <w:rFonts w:ascii="Arial" w:hAnsi="Arial" w:cs="Arial"/>
                  <w:b/>
                  <w:bCs/>
                  <w:color w:val="0000FF"/>
                  <w:sz w:val="16"/>
                  <w:szCs w:val="16"/>
                  <w:u w:val="single"/>
                  <w:lang w:eastAsia="en-GB"/>
                </w:rPr>
                <w:t>s3i220512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1E74DE"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Document compatibility issues with PTC and NIDD</w:t>
            </w:r>
          </w:p>
        </w:tc>
        <w:tc>
          <w:tcPr>
            <w:tcW w:w="1520" w:type="dxa"/>
            <w:tcBorders>
              <w:top w:val="single" w:sz="4" w:space="0" w:color="A6A6A6"/>
              <w:left w:val="nil"/>
              <w:bottom w:val="single" w:sz="4" w:space="0" w:color="A6A6A6"/>
              <w:right w:val="single" w:sz="4" w:space="0" w:color="A6A6A6"/>
            </w:tcBorders>
            <w:shd w:val="clear" w:color="auto" w:fill="auto"/>
            <w:hideMark/>
          </w:tcPr>
          <w:p w14:paraId="16766422" w14:textId="77777777" w:rsidR="003B69A8" w:rsidRPr="003B69A8" w:rsidRDefault="003B69A8" w:rsidP="003B69A8">
            <w:pPr>
              <w:suppressAutoHyphens w:val="0"/>
              <w:rPr>
                <w:rFonts w:ascii="Arial" w:hAnsi="Arial" w:cs="Arial"/>
                <w:sz w:val="16"/>
                <w:szCs w:val="16"/>
                <w:lang w:eastAsia="en-GB"/>
              </w:rPr>
            </w:pPr>
            <w:proofErr w:type="spellStart"/>
            <w:r w:rsidRPr="003B69A8">
              <w:rPr>
                <w:rFonts w:ascii="Arial" w:hAnsi="Arial" w:cs="Arial"/>
                <w:sz w:val="16"/>
                <w:szCs w:val="16"/>
                <w:lang w:eastAsia="en-GB"/>
              </w:rPr>
              <w:t>Softel</w:t>
            </w:r>
            <w:proofErr w:type="spellEnd"/>
            <w:r w:rsidRPr="003B69A8">
              <w:rPr>
                <w:rFonts w:ascii="Arial" w:hAnsi="Arial" w:cs="Arial"/>
                <w:sz w:val="16"/>
                <w:szCs w:val="16"/>
                <w:lang w:eastAsia="en-GB"/>
              </w:rPr>
              <w:t xml:space="preserve"> Systems</w:t>
            </w:r>
          </w:p>
        </w:tc>
      </w:tr>
    </w:tbl>
    <w:p w14:paraId="3CD88468" w14:textId="2213D9D2" w:rsidR="003B69A8" w:rsidRDefault="003B69A8" w:rsidP="0029759D"/>
    <w:p w14:paraId="6E9817FD" w14:textId="5BDD48C8"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6E329B5B" w14:textId="77777777" w:rsidTr="003B69A8">
        <w:trPr>
          <w:trHeight w:val="6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424484B" w14:textId="77777777" w:rsidR="003B69A8" w:rsidRPr="003B69A8" w:rsidRDefault="00000000" w:rsidP="003B69A8">
            <w:pPr>
              <w:suppressAutoHyphens w:val="0"/>
              <w:rPr>
                <w:rFonts w:ascii="Arial" w:hAnsi="Arial" w:cs="Arial"/>
                <w:b/>
                <w:bCs/>
                <w:color w:val="0000FF"/>
                <w:sz w:val="16"/>
                <w:szCs w:val="16"/>
                <w:u w:val="single"/>
                <w:lang w:eastAsia="en-GB"/>
              </w:rPr>
            </w:pPr>
            <w:hyperlink r:id="rId19" w:history="1">
              <w:r w:rsidR="003B69A8" w:rsidRPr="003B69A8">
                <w:rPr>
                  <w:rFonts w:ascii="Arial" w:hAnsi="Arial" w:cs="Arial"/>
                  <w:b/>
                  <w:bCs/>
                  <w:color w:val="0000FF"/>
                  <w:sz w:val="16"/>
                  <w:szCs w:val="16"/>
                  <w:u w:val="single"/>
                  <w:lang w:eastAsia="en-GB"/>
                </w:rPr>
                <w:t>s3i220513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F62BC1"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Document compatibility issues with PTC and NIDD</w:t>
            </w:r>
          </w:p>
        </w:tc>
        <w:tc>
          <w:tcPr>
            <w:tcW w:w="1520" w:type="dxa"/>
            <w:tcBorders>
              <w:top w:val="single" w:sz="4" w:space="0" w:color="A6A6A6"/>
              <w:left w:val="nil"/>
              <w:bottom w:val="single" w:sz="4" w:space="0" w:color="A6A6A6"/>
              <w:right w:val="single" w:sz="4" w:space="0" w:color="A6A6A6"/>
            </w:tcBorders>
            <w:shd w:val="clear" w:color="auto" w:fill="auto"/>
            <w:hideMark/>
          </w:tcPr>
          <w:p w14:paraId="04F96209" w14:textId="77777777" w:rsidR="003B69A8" w:rsidRPr="003B69A8" w:rsidRDefault="003B69A8" w:rsidP="003B69A8">
            <w:pPr>
              <w:suppressAutoHyphens w:val="0"/>
              <w:rPr>
                <w:rFonts w:ascii="Arial" w:hAnsi="Arial" w:cs="Arial"/>
                <w:sz w:val="16"/>
                <w:szCs w:val="16"/>
                <w:lang w:eastAsia="en-GB"/>
              </w:rPr>
            </w:pPr>
            <w:proofErr w:type="spellStart"/>
            <w:r w:rsidRPr="003B69A8">
              <w:rPr>
                <w:rFonts w:ascii="Arial" w:hAnsi="Arial" w:cs="Arial"/>
                <w:sz w:val="16"/>
                <w:szCs w:val="16"/>
                <w:lang w:eastAsia="en-GB"/>
              </w:rPr>
              <w:t>Softel</w:t>
            </w:r>
            <w:proofErr w:type="spellEnd"/>
            <w:r w:rsidRPr="003B69A8">
              <w:rPr>
                <w:rFonts w:ascii="Arial" w:hAnsi="Arial" w:cs="Arial"/>
                <w:sz w:val="16"/>
                <w:szCs w:val="16"/>
                <w:lang w:eastAsia="en-GB"/>
              </w:rPr>
              <w:t xml:space="preserve"> Systems</w:t>
            </w:r>
          </w:p>
        </w:tc>
      </w:tr>
    </w:tbl>
    <w:p w14:paraId="533E14DF" w14:textId="45BC84B5" w:rsidR="003B69A8" w:rsidRDefault="003B69A8" w:rsidP="0029759D"/>
    <w:p w14:paraId="6C3BEA4B" w14:textId="51983795"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11F91A42" w14:textId="77777777" w:rsidTr="003B69A8">
        <w:trPr>
          <w:trHeight w:val="98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B66FAC" w14:textId="77777777" w:rsidR="003B69A8" w:rsidRPr="003B69A8" w:rsidRDefault="00000000" w:rsidP="003B69A8">
            <w:pPr>
              <w:suppressAutoHyphens w:val="0"/>
              <w:rPr>
                <w:rFonts w:ascii="Arial" w:hAnsi="Arial" w:cs="Arial"/>
                <w:b/>
                <w:bCs/>
                <w:color w:val="0000FF"/>
                <w:sz w:val="16"/>
                <w:szCs w:val="16"/>
                <w:u w:val="single"/>
                <w:lang w:eastAsia="en-GB"/>
              </w:rPr>
            </w:pPr>
            <w:hyperlink r:id="rId20" w:history="1">
              <w:r w:rsidR="003B69A8" w:rsidRPr="003B69A8">
                <w:rPr>
                  <w:rFonts w:ascii="Arial" w:hAnsi="Arial" w:cs="Arial"/>
                  <w:b/>
                  <w:bCs/>
                  <w:color w:val="0000FF"/>
                  <w:sz w:val="16"/>
                  <w:szCs w:val="16"/>
                  <w:u w:val="single"/>
                  <w:lang w:eastAsia="en-GB"/>
                </w:rPr>
                <w:t>s3i220514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3E6E996"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Drafting guidance for tag comments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4C9BD9A3" w14:textId="77777777" w:rsidR="003B69A8" w:rsidRPr="003B69A8" w:rsidRDefault="003B69A8" w:rsidP="003B69A8">
            <w:pPr>
              <w:suppressAutoHyphens w:val="0"/>
              <w:rPr>
                <w:rFonts w:ascii="Arial" w:hAnsi="Arial" w:cs="Arial"/>
                <w:sz w:val="16"/>
                <w:szCs w:val="16"/>
                <w:lang w:eastAsia="en-GB"/>
              </w:rPr>
            </w:pPr>
            <w:proofErr w:type="spellStart"/>
            <w:r w:rsidRPr="003B69A8">
              <w:rPr>
                <w:rFonts w:ascii="Arial" w:hAnsi="Arial" w:cs="Arial"/>
                <w:sz w:val="16"/>
                <w:szCs w:val="16"/>
                <w:lang w:eastAsia="en-GB"/>
              </w:rPr>
              <w:t>Softel</w:t>
            </w:r>
            <w:proofErr w:type="spellEnd"/>
            <w:r w:rsidRPr="003B69A8">
              <w:rPr>
                <w:rFonts w:ascii="Arial" w:hAnsi="Arial" w:cs="Arial"/>
                <w:sz w:val="16"/>
                <w:szCs w:val="16"/>
                <w:lang w:eastAsia="en-GB"/>
              </w:rPr>
              <w:t xml:space="preserve"> Systems</w:t>
            </w:r>
          </w:p>
        </w:tc>
      </w:tr>
    </w:tbl>
    <w:p w14:paraId="57991E2D" w14:textId="1CA0299B" w:rsidR="003B69A8" w:rsidRDefault="003B69A8" w:rsidP="0029759D"/>
    <w:p w14:paraId="4768DEFF" w14:textId="1D3FC59D"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764984C1" w14:textId="77777777" w:rsidTr="003B69A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15B5585" w14:textId="77777777" w:rsidR="003B69A8" w:rsidRPr="003B69A8" w:rsidRDefault="003B69A8" w:rsidP="003B69A8">
            <w:pPr>
              <w:suppressAutoHyphens w:val="0"/>
              <w:rPr>
                <w:rFonts w:ascii="Arial" w:hAnsi="Arial" w:cs="Arial"/>
                <w:color w:val="000000"/>
                <w:sz w:val="16"/>
                <w:szCs w:val="16"/>
                <w:lang w:eastAsia="en-GB"/>
              </w:rPr>
            </w:pPr>
            <w:r w:rsidRPr="003B69A8">
              <w:rPr>
                <w:rFonts w:ascii="Arial" w:hAnsi="Arial" w:cs="Arial"/>
                <w:color w:val="000000"/>
                <w:sz w:val="16"/>
                <w:szCs w:val="16"/>
                <w:lang w:eastAsia="en-GB"/>
              </w:rPr>
              <w:lastRenderedPageBreak/>
              <w:t>s3i220515</w:t>
            </w:r>
          </w:p>
        </w:tc>
        <w:tc>
          <w:tcPr>
            <w:tcW w:w="3940" w:type="dxa"/>
            <w:tcBorders>
              <w:top w:val="single" w:sz="4" w:space="0" w:color="A6A6A6"/>
              <w:left w:val="nil"/>
              <w:bottom w:val="single" w:sz="4" w:space="0" w:color="A6A6A6"/>
              <w:right w:val="single" w:sz="4" w:space="0" w:color="A6A6A6"/>
            </w:tcBorders>
            <w:shd w:val="clear" w:color="auto" w:fill="auto"/>
            <w:hideMark/>
          </w:tcPr>
          <w:p w14:paraId="17EC97B3"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Proposed convention for handling of attachments</w:t>
            </w:r>
          </w:p>
        </w:tc>
        <w:tc>
          <w:tcPr>
            <w:tcW w:w="1520" w:type="dxa"/>
            <w:tcBorders>
              <w:top w:val="single" w:sz="4" w:space="0" w:color="A6A6A6"/>
              <w:left w:val="nil"/>
              <w:bottom w:val="single" w:sz="4" w:space="0" w:color="A6A6A6"/>
              <w:right w:val="single" w:sz="4" w:space="0" w:color="A6A6A6"/>
            </w:tcBorders>
            <w:shd w:val="clear" w:color="auto" w:fill="auto"/>
            <w:hideMark/>
          </w:tcPr>
          <w:p w14:paraId="6A847355"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National Technical Assistance</w:t>
            </w:r>
          </w:p>
        </w:tc>
      </w:tr>
    </w:tbl>
    <w:p w14:paraId="328CDDDF" w14:textId="5708F944" w:rsidR="003B69A8" w:rsidRDefault="003B69A8" w:rsidP="0029759D"/>
    <w:p w14:paraId="0E4F8DC8" w14:textId="1CFEF099"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250C8502" w14:textId="77777777" w:rsidTr="003B69A8">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1F47CB6" w14:textId="77777777" w:rsidR="003B69A8" w:rsidRPr="003B69A8" w:rsidRDefault="00000000" w:rsidP="003B69A8">
            <w:pPr>
              <w:suppressAutoHyphens w:val="0"/>
              <w:rPr>
                <w:rFonts w:ascii="Arial" w:hAnsi="Arial" w:cs="Arial"/>
                <w:b/>
                <w:bCs/>
                <w:color w:val="0000FF"/>
                <w:sz w:val="16"/>
                <w:szCs w:val="16"/>
                <w:u w:val="single"/>
                <w:lang w:eastAsia="en-GB"/>
              </w:rPr>
            </w:pPr>
            <w:hyperlink r:id="rId21" w:history="1">
              <w:r w:rsidR="003B69A8" w:rsidRPr="003B69A8">
                <w:rPr>
                  <w:rFonts w:ascii="Arial" w:hAnsi="Arial" w:cs="Arial"/>
                  <w:b/>
                  <w:bCs/>
                  <w:color w:val="0000FF"/>
                  <w:sz w:val="16"/>
                  <w:szCs w:val="16"/>
                  <w:u w:val="single"/>
                  <w:lang w:eastAsia="en-GB"/>
                </w:rPr>
                <w:t>s3i220519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B61303B"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Correction to table 6.2.3-14 SMF IRI Types</w:t>
            </w:r>
          </w:p>
        </w:tc>
        <w:tc>
          <w:tcPr>
            <w:tcW w:w="1520" w:type="dxa"/>
            <w:tcBorders>
              <w:top w:val="single" w:sz="4" w:space="0" w:color="A6A6A6"/>
              <w:left w:val="nil"/>
              <w:bottom w:val="single" w:sz="4" w:space="0" w:color="A6A6A6"/>
              <w:right w:val="single" w:sz="4" w:space="0" w:color="A6A6A6"/>
            </w:tcBorders>
            <w:shd w:val="clear" w:color="auto" w:fill="auto"/>
            <w:hideMark/>
          </w:tcPr>
          <w:p w14:paraId="2A84004E"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OTD</w:t>
            </w:r>
          </w:p>
        </w:tc>
      </w:tr>
    </w:tbl>
    <w:p w14:paraId="7B60E73C" w14:textId="3249D9CF" w:rsidR="003B69A8" w:rsidRDefault="003B69A8" w:rsidP="0029759D"/>
    <w:p w14:paraId="5635AC18" w14:textId="64180303"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76335C56" w14:textId="77777777" w:rsidTr="003B69A8">
        <w:trPr>
          <w:trHeight w:val="84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B183BAB" w14:textId="77777777" w:rsidR="003B69A8" w:rsidRPr="003B69A8" w:rsidRDefault="00000000" w:rsidP="003B69A8">
            <w:pPr>
              <w:suppressAutoHyphens w:val="0"/>
              <w:rPr>
                <w:rFonts w:ascii="Arial" w:hAnsi="Arial" w:cs="Arial"/>
                <w:b/>
                <w:bCs/>
                <w:color w:val="0000FF"/>
                <w:sz w:val="16"/>
                <w:szCs w:val="16"/>
                <w:u w:val="single"/>
                <w:lang w:eastAsia="en-GB"/>
              </w:rPr>
            </w:pPr>
            <w:hyperlink r:id="rId22" w:history="1">
              <w:r w:rsidR="003B69A8" w:rsidRPr="003B69A8">
                <w:rPr>
                  <w:rFonts w:ascii="Arial" w:hAnsi="Arial" w:cs="Arial"/>
                  <w:b/>
                  <w:bCs/>
                  <w:color w:val="0000FF"/>
                  <w:sz w:val="16"/>
                  <w:szCs w:val="16"/>
                  <w:u w:val="single"/>
                  <w:lang w:eastAsia="en-GB"/>
                </w:rPr>
                <w:t>s3i220520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BB5B4A9"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Correction to table 6.2.3-14 SMF IRI Types</w:t>
            </w:r>
          </w:p>
        </w:tc>
        <w:tc>
          <w:tcPr>
            <w:tcW w:w="1520" w:type="dxa"/>
            <w:tcBorders>
              <w:top w:val="single" w:sz="4" w:space="0" w:color="A6A6A6"/>
              <w:left w:val="nil"/>
              <w:bottom w:val="single" w:sz="4" w:space="0" w:color="A6A6A6"/>
              <w:right w:val="single" w:sz="4" w:space="0" w:color="A6A6A6"/>
            </w:tcBorders>
            <w:shd w:val="clear" w:color="auto" w:fill="auto"/>
            <w:hideMark/>
          </w:tcPr>
          <w:p w14:paraId="44E0914F"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OTD</w:t>
            </w:r>
          </w:p>
        </w:tc>
      </w:tr>
    </w:tbl>
    <w:p w14:paraId="08387252" w14:textId="6828B0D8" w:rsidR="003B69A8" w:rsidRDefault="003B69A8" w:rsidP="0029759D"/>
    <w:p w14:paraId="7C153950" w14:textId="5544B303"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513EB039" w14:textId="77777777" w:rsidTr="003B69A8">
        <w:trPr>
          <w:trHeight w:val="85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A4F1628" w14:textId="77777777" w:rsidR="003B69A8" w:rsidRPr="003B69A8" w:rsidRDefault="00000000" w:rsidP="003B69A8">
            <w:pPr>
              <w:suppressAutoHyphens w:val="0"/>
              <w:rPr>
                <w:rFonts w:ascii="Arial" w:hAnsi="Arial" w:cs="Arial"/>
                <w:b/>
                <w:bCs/>
                <w:color w:val="0000FF"/>
                <w:sz w:val="16"/>
                <w:szCs w:val="16"/>
                <w:u w:val="single"/>
                <w:lang w:eastAsia="en-GB"/>
              </w:rPr>
            </w:pPr>
            <w:hyperlink r:id="rId23" w:history="1">
              <w:r w:rsidR="003B69A8" w:rsidRPr="003B69A8">
                <w:rPr>
                  <w:rFonts w:ascii="Arial" w:hAnsi="Arial" w:cs="Arial"/>
                  <w:b/>
                  <w:bCs/>
                  <w:color w:val="0000FF"/>
                  <w:sz w:val="16"/>
                  <w:szCs w:val="16"/>
                  <w:u w:val="single"/>
                  <w:lang w:eastAsia="en-GB"/>
                </w:rPr>
                <w:t>s3i220521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11C776"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Correction to table 6.2.3-14 SMF IRI Types</w:t>
            </w:r>
          </w:p>
        </w:tc>
        <w:tc>
          <w:tcPr>
            <w:tcW w:w="1520" w:type="dxa"/>
            <w:tcBorders>
              <w:top w:val="single" w:sz="4" w:space="0" w:color="A6A6A6"/>
              <w:left w:val="nil"/>
              <w:bottom w:val="single" w:sz="4" w:space="0" w:color="A6A6A6"/>
              <w:right w:val="single" w:sz="4" w:space="0" w:color="A6A6A6"/>
            </w:tcBorders>
            <w:shd w:val="clear" w:color="auto" w:fill="auto"/>
            <w:hideMark/>
          </w:tcPr>
          <w:p w14:paraId="401DC5EB"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OTD</w:t>
            </w:r>
          </w:p>
        </w:tc>
      </w:tr>
    </w:tbl>
    <w:p w14:paraId="47946B28" w14:textId="72200A92" w:rsidR="003B69A8" w:rsidRDefault="003B69A8" w:rsidP="0029759D"/>
    <w:p w14:paraId="524287A9" w14:textId="5D5B4BB7"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34448620" w14:textId="77777777" w:rsidTr="003B69A8">
        <w:trPr>
          <w:trHeight w:val="8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734EDE" w14:textId="77777777" w:rsidR="003B69A8" w:rsidRPr="003B69A8" w:rsidRDefault="00000000" w:rsidP="003B69A8">
            <w:pPr>
              <w:suppressAutoHyphens w:val="0"/>
              <w:rPr>
                <w:rFonts w:ascii="Arial" w:hAnsi="Arial" w:cs="Arial"/>
                <w:b/>
                <w:bCs/>
                <w:color w:val="0000FF"/>
                <w:sz w:val="16"/>
                <w:szCs w:val="16"/>
                <w:u w:val="single"/>
                <w:lang w:eastAsia="en-GB"/>
              </w:rPr>
            </w:pPr>
            <w:hyperlink r:id="rId24" w:history="1">
              <w:r w:rsidR="003B69A8" w:rsidRPr="003B69A8">
                <w:rPr>
                  <w:rFonts w:ascii="Arial" w:hAnsi="Arial" w:cs="Arial"/>
                  <w:b/>
                  <w:bCs/>
                  <w:color w:val="0000FF"/>
                  <w:sz w:val="16"/>
                  <w:szCs w:val="16"/>
                  <w:u w:val="single"/>
                  <w:lang w:eastAsia="en-GB"/>
                </w:rPr>
                <w:t>s3i220522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A58BB7"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Location Only Reporting Provisioning Details</w:t>
            </w:r>
          </w:p>
        </w:tc>
        <w:tc>
          <w:tcPr>
            <w:tcW w:w="1520" w:type="dxa"/>
            <w:tcBorders>
              <w:top w:val="single" w:sz="4" w:space="0" w:color="A6A6A6"/>
              <w:left w:val="nil"/>
              <w:bottom w:val="single" w:sz="4" w:space="0" w:color="A6A6A6"/>
              <w:right w:val="single" w:sz="4" w:space="0" w:color="A6A6A6"/>
            </w:tcBorders>
            <w:shd w:val="clear" w:color="auto" w:fill="auto"/>
            <w:hideMark/>
          </w:tcPr>
          <w:p w14:paraId="63EDC8FD"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OTD</w:t>
            </w:r>
          </w:p>
        </w:tc>
      </w:tr>
    </w:tbl>
    <w:p w14:paraId="127485D9" w14:textId="77AB342D" w:rsidR="003B69A8" w:rsidRDefault="003B69A8" w:rsidP="0029759D"/>
    <w:p w14:paraId="7DFDAC96" w14:textId="07D2FBA5" w:rsidR="003B69A8" w:rsidRDefault="003B69A8" w:rsidP="0029759D"/>
    <w:tbl>
      <w:tblPr>
        <w:tblW w:w="6440" w:type="dxa"/>
        <w:tblLook w:val="04A0" w:firstRow="1" w:lastRow="0" w:firstColumn="1" w:lastColumn="0" w:noHBand="0" w:noVBand="1"/>
      </w:tblPr>
      <w:tblGrid>
        <w:gridCol w:w="980"/>
        <w:gridCol w:w="3940"/>
        <w:gridCol w:w="1520"/>
      </w:tblGrid>
      <w:tr w:rsidR="003B69A8" w:rsidRPr="003B69A8" w14:paraId="21A70F77" w14:textId="77777777" w:rsidTr="003B69A8">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59A3ED" w14:textId="77777777" w:rsidR="003B69A8" w:rsidRPr="003B69A8" w:rsidRDefault="00000000" w:rsidP="003B69A8">
            <w:pPr>
              <w:suppressAutoHyphens w:val="0"/>
              <w:rPr>
                <w:rFonts w:ascii="Arial" w:hAnsi="Arial" w:cs="Arial"/>
                <w:b/>
                <w:bCs/>
                <w:color w:val="0000FF"/>
                <w:sz w:val="16"/>
                <w:szCs w:val="16"/>
                <w:u w:val="single"/>
                <w:lang w:eastAsia="en-GB"/>
              </w:rPr>
            </w:pPr>
            <w:hyperlink r:id="rId25" w:history="1">
              <w:r w:rsidR="003B69A8" w:rsidRPr="003B69A8">
                <w:rPr>
                  <w:rFonts w:ascii="Arial" w:hAnsi="Arial" w:cs="Arial"/>
                  <w:b/>
                  <w:bCs/>
                  <w:color w:val="0000FF"/>
                  <w:sz w:val="16"/>
                  <w:szCs w:val="16"/>
                  <w:u w:val="single"/>
                  <w:lang w:eastAsia="en-GB"/>
                </w:rPr>
                <w:t>s3i220523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FF2B9CC"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 xml:space="preserve">Correction of </w:t>
            </w:r>
            <w:proofErr w:type="spellStart"/>
            <w:r w:rsidRPr="003B69A8">
              <w:rPr>
                <w:rFonts w:ascii="Arial" w:hAnsi="Arial" w:cs="Arial"/>
                <w:sz w:val="16"/>
                <w:szCs w:val="16"/>
                <w:lang w:eastAsia="en-GB"/>
              </w:rPr>
              <w:t>AMFLocationUpdate</w:t>
            </w:r>
            <w:proofErr w:type="spellEnd"/>
            <w:r w:rsidRPr="003B69A8">
              <w:rPr>
                <w:rFonts w:ascii="Arial" w:hAnsi="Arial" w:cs="Arial"/>
                <w:sz w:val="16"/>
                <w:szCs w:val="16"/>
                <w:lang w:eastAsia="en-GB"/>
              </w:rPr>
              <w:t xml:space="preserve">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1DCECD4F" w14:textId="77777777" w:rsidR="003B69A8" w:rsidRPr="003B69A8" w:rsidRDefault="003B69A8" w:rsidP="003B69A8">
            <w:pPr>
              <w:suppressAutoHyphens w:val="0"/>
              <w:rPr>
                <w:rFonts w:ascii="Arial" w:hAnsi="Arial" w:cs="Arial"/>
                <w:sz w:val="16"/>
                <w:szCs w:val="16"/>
                <w:lang w:eastAsia="en-GB"/>
              </w:rPr>
            </w:pPr>
            <w:r w:rsidRPr="003B69A8">
              <w:rPr>
                <w:rFonts w:ascii="Arial" w:hAnsi="Arial" w:cs="Arial"/>
                <w:sz w:val="16"/>
                <w:szCs w:val="16"/>
                <w:lang w:eastAsia="en-GB"/>
              </w:rPr>
              <w:t>Rogers Communications Canada</w:t>
            </w:r>
          </w:p>
        </w:tc>
      </w:tr>
    </w:tbl>
    <w:p w14:paraId="440C93E0" w14:textId="77777777" w:rsidR="003B69A8" w:rsidRDefault="003B69A8" w:rsidP="0029759D"/>
    <w:p w14:paraId="554323BF" w14:textId="0BBF4642" w:rsidR="003B69A8" w:rsidRDefault="003B69A8" w:rsidP="0029759D"/>
    <w:tbl>
      <w:tblPr>
        <w:tblW w:w="6440" w:type="dxa"/>
        <w:tblLook w:val="04A0" w:firstRow="1" w:lastRow="0" w:firstColumn="1" w:lastColumn="0" w:noHBand="0" w:noVBand="1"/>
      </w:tblPr>
      <w:tblGrid>
        <w:gridCol w:w="980"/>
        <w:gridCol w:w="3940"/>
        <w:gridCol w:w="1520"/>
      </w:tblGrid>
      <w:tr w:rsidR="00740CD8" w:rsidRPr="00740CD8" w14:paraId="06EC5AF9" w14:textId="77777777" w:rsidTr="00740CD8">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D03D9E2" w14:textId="77777777" w:rsidR="00740CD8" w:rsidRPr="00740CD8" w:rsidRDefault="00000000" w:rsidP="00740CD8">
            <w:pPr>
              <w:suppressAutoHyphens w:val="0"/>
              <w:rPr>
                <w:rFonts w:ascii="Arial" w:hAnsi="Arial" w:cs="Arial"/>
                <w:b/>
                <w:bCs/>
                <w:color w:val="0000FF"/>
                <w:sz w:val="16"/>
                <w:szCs w:val="16"/>
                <w:u w:val="single"/>
                <w:lang w:eastAsia="en-GB"/>
              </w:rPr>
            </w:pPr>
            <w:hyperlink r:id="rId26" w:history="1">
              <w:r w:rsidR="00740CD8" w:rsidRPr="00740CD8">
                <w:rPr>
                  <w:rFonts w:ascii="Arial" w:hAnsi="Arial" w:cs="Arial"/>
                  <w:b/>
                  <w:bCs/>
                  <w:color w:val="0000FF"/>
                  <w:sz w:val="16"/>
                  <w:szCs w:val="16"/>
                  <w:u w:val="single"/>
                  <w:lang w:eastAsia="en-GB"/>
                </w:rPr>
                <w:t>s3i220524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CA878C" w14:textId="77777777" w:rsidR="00740CD8" w:rsidRPr="00740CD8" w:rsidRDefault="00740CD8" w:rsidP="00740CD8">
            <w:pPr>
              <w:suppressAutoHyphens w:val="0"/>
              <w:rPr>
                <w:rFonts w:ascii="Arial" w:hAnsi="Arial" w:cs="Arial"/>
                <w:sz w:val="16"/>
                <w:szCs w:val="16"/>
                <w:lang w:eastAsia="en-GB"/>
              </w:rPr>
            </w:pPr>
            <w:r w:rsidRPr="00740CD8">
              <w:rPr>
                <w:rFonts w:ascii="Arial" w:hAnsi="Arial" w:cs="Arial"/>
                <w:sz w:val="16"/>
                <w:szCs w:val="16"/>
                <w:lang w:eastAsia="en-GB"/>
              </w:rPr>
              <w:t xml:space="preserve">Correction of </w:t>
            </w:r>
            <w:proofErr w:type="spellStart"/>
            <w:r w:rsidRPr="00740CD8">
              <w:rPr>
                <w:rFonts w:ascii="Arial" w:hAnsi="Arial" w:cs="Arial"/>
                <w:sz w:val="16"/>
                <w:szCs w:val="16"/>
                <w:lang w:eastAsia="en-GB"/>
              </w:rPr>
              <w:t>AMFLocationUpdate</w:t>
            </w:r>
            <w:proofErr w:type="spellEnd"/>
            <w:r w:rsidRPr="00740CD8">
              <w:rPr>
                <w:rFonts w:ascii="Arial" w:hAnsi="Arial" w:cs="Arial"/>
                <w:sz w:val="16"/>
                <w:szCs w:val="16"/>
                <w:lang w:eastAsia="en-GB"/>
              </w:rPr>
              <w:t xml:space="preserve"> Record</w:t>
            </w:r>
          </w:p>
        </w:tc>
        <w:tc>
          <w:tcPr>
            <w:tcW w:w="1520" w:type="dxa"/>
            <w:tcBorders>
              <w:top w:val="single" w:sz="4" w:space="0" w:color="A6A6A6"/>
              <w:left w:val="nil"/>
              <w:bottom w:val="single" w:sz="4" w:space="0" w:color="A6A6A6"/>
              <w:right w:val="single" w:sz="4" w:space="0" w:color="A6A6A6"/>
            </w:tcBorders>
            <w:shd w:val="clear" w:color="auto" w:fill="auto"/>
            <w:hideMark/>
          </w:tcPr>
          <w:p w14:paraId="6FBED488" w14:textId="77777777" w:rsidR="00740CD8" w:rsidRPr="00740CD8" w:rsidRDefault="00740CD8" w:rsidP="00740CD8">
            <w:pPr>
              <w:suppressAutoHyphens w:val="0"/>
              <w:rPr>
                <w:rFonts w:ascii="Arial" w:hAnsi="Arial" w:cs="Arial"/>
                <w:sz w:val="16"/>
                <w:szCs w:val="16"/>
                <w:lang w:eastAsia="en-GB"/>
              </w:rPr>
            </w:pPr>
            <w:r w:rsidRPr="00740CD8">
              <w:rPr>
                <w:rFonts w:ascii="Arial" w:hAnsi="Arial" w:cs="Arial"/>
                <w:sz w:val="16"/>
                <w:szCs w:val="16"/>
                <w:lang w:eastAsia="en-GB"/>
              </w:rPr>
              <w:t>Rogers Communications Canada</w:t>
            </w:r>
          </w:p>
        </w:tc>
      </w:tr>
    </w:tbl>
    <w:p w14:paraId="43F70CB8" w14:textId="0B7B5ED3" w:rsidR="003B69A8" w:rsidRDefault="003B69A8" w:rsidP="0029759D"/>
    <w:p w14:paraId="16F186AB" w14:textId="4AC80292" w:rsidR="00740CD8" w:rsidRDefault="00740CD8" w:rsidP="0029759D"/>
    <w:tbl>
      <w:tblPr>
        <w:tblW w:w="6440" w:type="dxa"/>
        <w:tblLook w:val="04A0" w:firstRow="1" w:lastRow="0" w:firstColumn="1" w:lastColumn="0" w:noHBand="0" w:noVBand="1"/>
      </w:tblPr>
      <w:tblGrid>
        <w:gridCol w:w="980"/>
        <w:gridCol w:w="3940"/>
        <w:gridCol w:w="1520"/>
      </w:tblGrid>
      <w:tr w:rsidR="00740CD8" w:rsidRPr="00740CD8" w14:paraId="2956853C" w14:textId="77777777" w:rsidTr="00740CD8">
        <w:trPr>
          <w:trHeight w:val="9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5C0DAAD" w14:textId="77777777" w:rsidR="00740CD8" w:rsidRPr="00740CD8" w:rsidRDefault="00000000" w:rsidP="00740CD8">
            <w:pPr>
              <w:suppressAutoHyphens w:val="0"/>
              <w:rPr>
                <w:rFonts w:ascii="Arial" w:hAnsi="Arial" w:cs="Arial"/>
                <w:b/>
                <w:bCs/>
                <w:color w:val="0000FF"/>
                <w:sz w:val="16"/>
                <w:szCs w:val="16"/>
                <w:u w:val="single"/>
                <w:lang w:eastAsia="en-GB"/>
              </w:rPr>
            </w:pPr>
            <w:hyperlink r:id="rId27" w:history="1">
              <w:r w:rsidR="00740CD8" w:rsidRPr="00740CD8">
                <w:rPr>
                  <w:rFonts w:ascii="Arial" w:hAnsi="Arial" w:cs="Arial"/>
                  <w:b/>
                  <w:bCs/>
                  <w:color w:val="0000FF"/>
                  <w:sz w:val="16"/>
                  <w:szCs w:val="16"/>
                  <w:u w:val="single"/>
                  <w:lang w:eastAsia="en-GB"/>
                </w:rPr>
                <w:t>s3i220525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921803" w14:textId="77777777" w:rsidR="00740CD8" w:rsidRPr="00740CD8" w:rsidRDefault="00740CD8" w:rsidP="00740CD8">
            <w:pPr>
              <w:suppressAutoHyphens w:val="0"/>
              <w:rPr>
                <w:rFonts w:ascii="Arial" w:hAnsi="Arial" w:cs="Arial"/>
                <w:sz w:val="16"/>
                <w:szCs w:val="16"/>
                <w:lang w:eastAsia="en-GB"/>
              </w:rPr>
            </w:pPr>
            <w:r w:rsidRPr="00740CD8">
              <w:rPr>
                <w:rFonts w:ascii="Arial" w:hAnsi="Arial" w:cs="Arial"/>
                <w:sz w:val="16"/>
                <w:szCs w:val="16"/>
                <w:lang w:eastAsia="en-GB"/>
              </w:rPr>
              <w:t>Enhancement to the Drafting Rules for Deprecated Fields</w:t>
            </w:r>
          </w:p>
        </w:tc>
        <w:tc>
          <w:tcPr>
            <w:tcW w:w="1520" w:type="dxa"/>
            <w:tcBorders>
              <w:top w:val="single" w:sz="4" w:space="0" w:color="A6A6A6"/>
              <w:left w:val="nil"/>
              <w:bottom w:val="single" w:sz="4" w:space="0" w:color="A6A6A6"/>
              <w:right w:val="single" w:sz="4" w:space="0" w:color="A6A6A6"/>
            </w:tcBorders>
            <w:shd w:val="clear" w:color="auto" w:fill="auto"/>
            <w:hideMark/>
          </w:tcPr>
          <w:p w14:paraId="39AFD3A0" w14:textId="77777777" w:rsidR="00740CD8" w:rsidRPr="00740CD8" w:rsidRDefault="00740CD8" w:rsidP="00740CD8">
            <w:pPr>
              <w:suppressAutoHyphens w:val="0"/>
              <w:rPr>
                <w:rFonts w:ascii="Arial" w:hAnsi="Arial" w:cs="Arial"/>
                <w:sz w:val="16"/>
                <w:szCs w:val="16"/>
                <w:lang w:eastAsia="en-GB"/>
              </w:rPr>
            </w:pPr>
            <w:r w:rsidRPr="00740CD8">
              <w:rPr>
                <w:rFonts w:ascii="Arial" w:hAnsi="Arial" w:cs="Arial"/>
                <w:sz w:val="16"/>
                <w:szCs w:val="16"/>
                <w:lang w:eastAsia="en-GB"/>
              </w:rPr>
              <w:t>Rogers Communications Canada</w:t>
            </w:r>
          </w:p>
        </w:tc>
      </w:tr>
    </w:tbl>
    <w:p w14:paraId="76177A92" w14:textId="77777777" w:rsidR="00740CD8" w:rsidRDefault="00740CD8" w:rsidP="0029759D"/>
    <w:p w14:paraId="30089859" w14:textId="54C95AAF" w:rsidR="003B69A8" w:rsidRDefault="003B69A8" w:rsidP="0029759D"/>
    <w:tbl>
      <w:tblPr>
        <w:tblW w:w="6440" w:type="dxa"/>
        <w:tblLook w:val="04A0" w:firstRow="1" w:lastRow="0" w:firstColumn="1" w:lastColumn="0" w:noHBand="0" w:noVBand="1"/>
      </w:tblPr>
      <w:tblGrid>
        <w:gridCol w:w="980"/>
        <w:gridCol w:w="3940"/>
        <w:gridCol w:w="1520"/>
      </w:tblGrid>
      <w:tr w:rsidR="00997F79" w:rsidRPr="00997F79" w14:paraId="3511DC0E" w14:textId="77777777" w:rsidTr="00997F79">
        <w:trPr>
          <w:trHeight w:val="83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4003D0C" w14:textId="77777777" w:rsidR="00997F79" w:rsidRPr="00997F79" w:rsidRDefault="00000000" w:rsidP="00997F79">
            <w:pPr>
              <w:suppressAutoHyphens w:val="0"/>
              <w:rPr>
                <w:rFonts w:ascii="Arial" w:hAnsi="Arial" w:cs="Arial"/>
                <w:b/>
                <w:bCs/>
                <w:color w:val="0000FF"/>
                <w:sz w:val="16"/>
                <w:szCs w:val="16"/>
                <w:u w:val="single"/>
                <w:lang w:eastAsia="en-GB"/>
              </w:rPr>
            </w:pPr>
            <w:hyperlink r:id="rId28" w:history="1">
              <w:r w:rsidR="00997F79" w:rsidRPr="00997F79">
                <w:rPr>
                  <w:rFonts w:ascii="Arial" w:hAnsi="Arial" w:cs="Arial"/>
                  <w:b/>
                  <w:bCs/>
                  <w:color w:val="0000FF"/>
                  <w:sz w:val="16"/>
                  <w:szCs w:val="16"/>
                  <w:u w:val="single"/>
                  <w:lang w:eastAsia="en-GB"/>
                </w:rPr>
                <w:t>s3i220526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32AAC9"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S-CSCF-based IRI-POI – clarification of the scope</w:t>
            </w:r>
          </w:p>
        </w:tc>
        <w:tc>
          <w:tcPr>
            <w:tcW w:w="1520" w:type="dxa"/>
            <w:tcBorders>
              <w:top w:val="single" w:sz="4" w:space="0" w:color="A6A6A6"/>
              <w:left w:val="nil"/>
              <w:bottom w:val="single" w:sz="4" w:space="0" w:color="A6A6A6"/>
              <w:right w:val="single" w:sz="4" w:space="0" w:color="A6A6A6"/>
            </w:tcBorders>
            <w:shd w:val="clear" w:color="auto" w:fill="auto"/>
            <w:hideMark/>
          </w:tcPr>
          <w:p w14:paraId="0ACEA80E"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Nokia, Nokia Shanghai Bell</w:t>
            </w:r>
          </w:p>
        </w:tc>
      </w:tr>
    </w:tbl>
    <w:p w14:paraId="4BA8C8EF" w14:textId="081FC050" w:rsidR="003B69A8" w:rsidRDefault="003B69A8" w:rsidP="0029759D"/>
    <w:p w14:paraId="452182BF" w14:textId="31A1B061" w:rsidR="00997F79" w:rsidRDefault="00997F79" w:rsidP="0029759D"/>
    <w:tbl>
      <w:tblPr>
        <w:tblW w:w="6440" w:type="dxa"/>
        <w:tblLook w:val="04A0" w:firstRow="1" w:lastRow="0" w:firstColumn="1" w:lastColumn="0" w:noHBand="0" w:noVBand="1"/>
      </w:tblPr>
      <w:tblGrid>
        <w:gridCol w:w="980"/>
        <w:gridCol w:w="3940"/>
        <w:gridCol w:w="1520"/>
      </w:tblGrid>
      <w:tr w:rsidR="00997F79" w:rsidRPr="00997F79" w14:paraId="580B24DE" w14:textId="77777777" w:rsidTr="00997F79">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43A645F" w14:textId="77777777" w:rsidR="00997F79" w:rsidRPr="00997F79" w:rsidRDefault="00000000" w:rsidP="00997F79">
            <w:pPr>
              <w:suppressAutoHyphens w:val="0"/>
              <w:rPr>
                <w:rFonts w:ascii="Arial" w:hAnsi="Arial" w:cs="Arial"/>
                <w:b/>
                <w:bCs/>
                <w:color w:val="0000FF"/>
                <w:sz w:val="16"/>
                <w:szCs w:val="16"/>
                <w:u w:val="single"/>
                <w:lang w:eastAsia="en-GB"/>
              </w:rPr>
            </w:pPr>
            <w:hyperlink r:id="rId29" w:history="1">
              <w:r w:rsidR="00997F79" w:rsidRPr="00997F79">
                <w:rPr>
                  <w:rFonts w:ascii="Arial" w:hAnsi="Arial" w:cs="Arial"/>
                  <w:b/>
                  <w:bCs/>
                  <w:color w:val="0000FF"/>
                  <w:sz w:val="16"/>
                  <w:szCs w:val="16"/>
                  <w:u w:val="single"/>
                  <w:lang w:eastAsia="en-GB"/>
                </w:rPr>
                <w:t>s3i220527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294E07"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S-CSCF-based IRI-POI – clarification of the scope</w:t>
            </w:r>
          </w:p>
        </w:tc>
        <w:tc>
          <w:tcPr>
            <w:tcW w:w="1520" w:type="dxa"/>
            <w:tcBorders>
              <w:top w:val="single" w:sz="4" w:space="0" w:color="A6A6A6"/>
              <w:left w:val="nil"/>
              <w:bottom w:val="single" w:sz="4" w:space="0" w:color="A6A6A6"/>
              <w:right w:val="single" w:sz="4" w:space="0" w:color="A6A6A6"/>
            </w:tcBorders>
            <w:shd w:val="clear" w:color="auto" w:fill="auto"/>
            <w:hideMark/>
          </w:tcPr>
          <w:p w14:paraId="7EA34140"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Nokia, Nokia Shanghai Bell</w:t>
            </w:r>
          </w:p>
        </w:tc>
      </w:tr>
    </w:tbl>
    <w:p w14:paraId="22F84EA9" w14:textId="2942AC6E" w:rsidR="00997F79" w:rsidRDefault="00997F79" w:rsidP="0029759D"/>
    <w:p w14:paraId="7DDDC97B" w14:textId="40876580" w:rsidR="00997F79" w:rsidRDefault="00997F79" w:rsidP="0029759D"/>
    <w:tbl>
      <w:tblPr>
        <w:tblW w:w="6440" w:type="dxa"/>
        <w:tblLook w:val="04A0" w:firstRow="1" w:lastRow="0" w:firstColumn="1" w:lastColumn="0" w:noHBand="0" w:noVBand="1"/>
      </w:tblPr>
      <w:tblGrid>
        <w:gridCol w:w="980"/>
        <w:gridCol w:w="3940"/>
        <w:gridCol w:w="1520"/>
      </w:tblGrid>
      <w:tr w:rsidR="00997F79" w:rsidRPr="00997F79" w14:paraId="291B1693" w14:textId="77777777" w:rsidTr="00997F79">
        <w:trPr>
          <w:trHeight w:val="77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046983F" w14:textId="77777777" w:rsidR="00997F79" w:rsidRPr="00997F79" w:rsidRDefault="00000000" w:rsidP="00997F79">
            <w:pPr>
              <w:suppressAutoHyphens w:val="0"/>
              <w:rPr>
                <w:rFonts w:ascii="Arial" w:hAnsi="Arial" w:cs="Arial"/>
                <w:b/>
                <w:bCs/>
                <w:color w:val="0000FF"/>
                <w:sz w:val="16"/>
                <w:szCs w:val="16"/>
                <w:u w:val="single"/>
                <w:lang w:eastAsia="en-GB"/>
              </w:rPr>
            </w:pPr>
            <w:hyperlink r:id="rId30" w:history="1">
              <w:r w:rsidR="00997F79" w:rsidRPr="00997F79">
                <w:rPr>
                  <w:rFonts w:ascii="Arial" w:hAnsi="Arial" w:cs="Arial"/>
                  <w:b/>
                  <w:bCs/>
                  <w:color w:val="0000FF"/>
                  <w:sz w:val="16"/>
                  <w:szCs w:val="16"/>
                  <w:u w:val="single"/>
                  <w:lang w:eastAsia="en-GB"/>
                </w:rPr>
                <w:t>s3i220528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F4BA7F7"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Addition of UDM Start of Intercept and De-Reg Records</w:t>
            </w:r>
          </w:p>
        </w:tc>
        <w:tc>
          <w:tcPr>
            <w:tcW w:w="1520" w:type="dxa"/>
            <w:tcBorders>
              <w:top w:val="single" w:sz="4" w:space="0" w:color="A6A6A6"/>
              <w:left w:val="nil"/>
              <w:bottom w:val="single" w:sz="4" w:space="0" w:color="A6A6A6"/>
              <w:right w:val="single" w:sz="4" w:space="0" w:color="A6A6A6"/>
            </w:tcBorders>
            <w:shd w:val="clear" w:color="auto" w:fill="auto"/>
            <w:hideMark/>
          </w:tcPr>
          <w:p w14:paraId="74778AF7" w14:textId="77777777" w:rsidR="00997F79" w:rsidRPr="00997F79" w:rsidRDefault="00997F79" w:rsidP="00997F79">
            <w:pPr>
              <w:suppressAutoHyphens w:val="0"/>
              <w:rPr>
                <w:rFonts w:ascii="Arial" w:hAnsi="Arial" w:cs="Arial"/>
                <w:sz w:val="16"/>
                <w:szCs w:val="16"/>
                <w:lang w:eastAsia="en-GB"/>
              </w:rPr>
            </w:pPr>
            <w:r w:rsidRPr="00997F79">
              <w:rPr>
                <w:rFonts w:ascii="Arial" w:hAnsi="Arial" w:cs="Arial"/>
                <w:sz w:val="16"/>
                <w:szCs w:val="16"/>
                <w:lang w:eastAsia="en-GB"/>
              </w:rPr>
              <w:t>OTD</w:t>
            </w:r>
          </w:p>
        </w:tc>
      </w:tr>
    </w:tbl>
    <w:p w14:paraId="254DB60B" w14:textId="77777777" w:rsidR="00997F79" w:rsidRDefault="00997F79" w:rsidP="0029759D"/>
    <w:p w14:paraId="15D52408" w14:textId="2CD3FF07" w:rsidR="00997F79" w:rsidRDefault="00997F79" w:rsidP="0029759D"/>
    <w:tbl>
      <w:tblPr>
        <w:tblW w:w="6440" w:type="dxa"/>
        <w:tblLook w:val="04A0" w:firstRow="1" w:lastRow="0" w:firstColumn="1" w:lastColumn="0" w:noHBand="0" w:noVBand="1"/>
      </w:tblPr>
      <w:tblGrid>
        <w:gridCol w:w="980"/>
        <w:gridCol w:w="3940"/>
        <w:gridCol w:w="1520"/>
      </w:tblGrid>
      <w:tr w:rsidR="00533112" w:rsidRPr="00533112" w14:paraId="38A0169E" w14:textId="77777777" w:rsidTr="00533112">
        <w:trPr>
          <w:trHeight w:val="91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2F468A3" w14:textId="77777777" w:rsidR="00533112" w:rsidRPr="00533112" w:rsidRDefault="00000000" w:rsidP="00533112">
            <w:pPr>
              <w:suppressAutoHyphens w:val="0"/>
              <w:rPr>
                <w:rFonts w:ascii="Arial" w:hAnsi="Arial" w:cs="Arial"/>
                <w:b/>
                <w:bCs/>
                <w:color w:val="0000FF"/>
                <w:sz w:val="16"/>
                <w:szCs w:val="16"/>
                <w:u w:val="single"/>
                <w:lang w:eastAsia="en-GB"/>
              </w:rPr>
            </w:pPr>
            <w:hyperlink r:id="rId31" w:history="1">
              <w:r w:rsidR="00533112" w:rsidRPr="00533112">
                <w:rPr>
                  <w:rFonts w:ascii="Arial" w:hAnsi="Arial" w:cs="Arial"/>
                  <w:b/>
                  <w:bCs/>
                  <w:color w:val="0000FF"/>
                  <w:sz w:val="16"/>
                  <w:szCs w:val="16"/>
                  <w:u w:val="single"/>
                  <w:lang w:eastAsia="en-GB"/>
                </w:rPr>
                <w:t>s3i220531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55F0DDA"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Addition of 5GS-EPS reporting parameters to MAPDU messages</w:t>
            </w:r>
          </w:p>
        </w:tc>
        <w:tc>
          <w:tcPr>
            <w:tcW w:w="1520" w:type="dxa"/>
            <w:tcBorders>
              <w:top w:val="single" w:sz="4" w:space="0" w:color="A6A6A6"/>
              <w:left w:val="nil"/>
              <w:bottom w:val="single" w:sz="4" w:space="0" w:color="A6A6A6"/>
              <w:right w:val="single" w:sz="4" w:space="0" w:color="A6A6A6"/>
            </w:tcBorders>
            <w:shd w:val="clear" w:color="auto" w:fill="auto"/>
            <w:hideMark/>
          </w:tcPr>
          <w:p w14:paraId="0AA35FD5"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OTD</w:t>
            </w:r>
          </w:p>
        </w:tc>
      </w:tr>
    </w:tbl>
    <w:p w14:paraId="5BEB8B41" w14:textId="7CAD9D92" w:rsidR="00997F79" w:rsidRDefault="00997F79" w:rsidP="0029759D"/>
    <w:p w14:paraId="2B82E48C" w14:textId="5786A819" w:rsidR="00533112" w:rsidRDefault="00533112" w:rsidP="0029759D"/>
    <w:tbl>
      <w:tblPr>
        <w:tblW w:w="6440" w:type="dxa"/>
        <w:tblLook w:val="04A0" w:firstRow="1" w:lastRow="0" w:firstColumn="1" w:lastColumn="0" w:noHBand="0" w:noVBand="1"/>
      </w:tblPr>
      <w:tblGrid>
        <w:gridCol w:w="980"/>
        <w:gridCol w:w="3940"/>
        <w:gridCol w:w="1520"/>
      </w:tblGrid>
      <w:tr w:rsidR="00533112" w:rsidRPr="00533112" w14:paraId="4E37BADE" w14:textId="77777777" w:rsidTr="00533112">
        <w:trPr>
          <w:trHeight w:val="111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EB59733" w14:textId="77777777" w:rsidR="00533112" w:rsidRPr="00533112" w:rsidRDefault="00000000" w:rsidP="00533112">
            <w:pPr>
              <w:suppressAutoHyphens w:val="0"/>
              <w:rPr>
                <w:rFonts w:ascii="Arial" w:hAnsi="Arial" w:cs="Arial"/>
                <w:b/>
                <w:bCs/>
                <w:color w:val="0000FF"/>
                <w:sz w:val="16"/>
                <w:szCs w:val="16"/>
                <w:u w:val="single"/>
                <w:lang w:eastAsia="en-GB"/>
              </w:rPr>
            </w:pPr>
            <w:hyperlink r:id="rId32" w:history="1">
              <w:r w:rsidR="00533112" w:rsidRPr="00533112">
                <w:rPr>
                  <w:rFonts w:ascii="Arial" w:hAnsi="Arial" w:cs="Arial"/>
                  <w:b/>
                  <w:bCs/>
                  <w:color w:val="0000FF"/>
                  <w:sz w:val="16"/>
                  <w:szCs w:val="16"/>
                  <w:u w:val="single"/>
                  <w:lang w:eastAsia="en-GB"/>
                </w:rPr>
                <w:t>s3i220535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7763BC5"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 xml:space="preserve">Protocols for LI_X2_LITE, LI_X3_LITE_S and LI_X3_LITE_M </w:t>
            </w:r>
          </w:p>
        </w:tc>
        <w:tc>
          <w:tcPr>
            <w:tcW w:w="1520" w:type="dxa"/>
            <w:tcBorders>
              <w:top w:val="single" w:sz="4" w:space="0" w:color="A6A6A6"/>
              <w:left w:val="nil"/>
              <w:bottom w:val="single" w:sz="4" w:space="0" w:color="A6A6A6"/>
              <w:right w:val="single" w:sz="4" w:space="0" w:color="A6A6A6"/>
            </w:tcBorders>
            <w:shd w:val="clear" w:color="auto" w:fill="auto"/>
            <w:hideMark/>
          </w:tcPr>
          <w:p w14:paraId="3DDFCFE8"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 xml:space="preserve">Nokia, Nokia Shanghai Bell, </w:t>
            </w:r>
            <w:proofErr w:type="spellStart"/>
            <w:r w:rsidRPr="00533112">
              <w:rPr>
                <w:rFonts w:ascii="Arial" w:hAnsi="Arial" w:cs="Arial"/>
                <w:sz w:val="16"/>
                <w:szCs w:val="16"/>
                <w:lang w:eastAsia="en-GB"/>
              </w:rPr>
              <w:t>Ministère</w:t>
            </w:r>
            <w:proofErr w:type="spellEnd"/>
            <w:r w:rsidRPr="00533112">
              <w:rPr>
                <w:rFonts w:ascii="Arial" w:hAnsi="Arial" w:cs="Arial"/>
                <w:sz w:val="16"/>
                <w:szCs w:val="16"/>
                <w:lang w:eastAsia="en-GB"/>
              </w:rPr>
              <w:t xml:space="preserve"> </w:t>
            </w:r>
            <w:proofErr w:type="spellStart"/>
            <w:r w:rsidRPr="00533112">
              <w:rPr>
                <w:rFonts w:ascii="Arial" w:hAnsi="Arial" w:cs="Arial"/>
                <w:sz w:val="16"/>
                <w:szCs w:val="16"/>
                <w:lang w:eastAsia="en-GB"/>
              </w:rPr>
              <w:t>Economie</w:t>
            </w:r>
            <w:proofErr w:type="spellEnd"/>
            <w:r w:rsidRPr="00533112">
              <w:rPr>
                <w:rFonts w:ascii="Arial" w:hAnsi="Arial" w:cs="Arial"/>
                <w:sz w:val="16"/>
                <w:szCs w:val="16"/>
                <w:lang w:eastAsia="en-GB"/>
              </w:rPr>
              <w:t xml:space="preserve"> et Finances</w:t>
            </w:r>
          </w:p>
        </w:tc>
      </w:tr>
    </w:tbl>
    <w:p w14:paraId="63EBADBB" w14:textId="77670E1F" w:rsidR="00533112" w:rsidRDefault="00533112" w:rsidP="0029759D"/>
    <w:p w14:paraId="4795AEA7" w14:textId="77777777" w:rsidR="00533112" w:rsidRDefault="00533112" w:rsidP="0029759D"/>
    <w:tbl>
      <w:tblPr>
        <w:tblW w:w="6440" w:type="dxa"/>
        <w:tblLook w:val="04A0" w:firstRow="1" w:lastRow="0" w:firstColumn="1" w:lastColumn="0" w:noHBand="0" w:noVBand="1"/>
      </w:tblPr>
      <w:tblGrid>
        <w:gridCol w:w="980"/>
        <w:gridCol w:w="3940"/>
        <w:gridCol w:w="1520"/>
      </w:tblGrid>
      <w:tr w:rsidR="00533112" w:rsidRPr="00533112" w14:paraId="48FF7423" w14:textId="77777777" w:rsidTr="00533112">
        <w:trPr>
          <w:trHeight w:val="126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1467423" w14:textId="77777777" w:rsidR="00533112" w:rsidRPr="00533112" w:rsidRDefault="00000000" w:rsidP="00533112">
            <w:pPr>
              <w:suppressAutoHyphens w:val="0"/>
              <w:rPr>
                <w:rFonts w:ascii="Arial" w:hAnsi="Arial" w:cs="Arial"/>
                <w:b/>
                <w:bCs/>
                <w:color w:val="0000FF"/>
                <w:sz w:val="16"/>
                <w:szCs w:val="16"/>
                <w:u w:val="single"/>
                <w:lang w:eastAsia="en-GB"/>
              </w:rPr>
            </w:pPr>
            <w:hyperlink r:id="rId33" w:history="1">
              <w:r w:rsidR="00533112" w:rsidRPr="00533112">
                <w:rPr>
                  <w:rFonts w:ascii="Arial" w:hAnsi="Arial" w:cs="Arial"/>
                  <w:b/>
                  <w:bCs/>
                  <w:color w:val="0000FF"/>
                  <w:sz w:val="16"/>
                  <w:szCs w:val="16"/>
                  <w:u w:val="single"/>
                  <w:lang w:eastAsia="en-GB"/>
                </w:rPr>
                <w:t>s3i220536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E24A6A"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 xml:space="preserve">Protocols for LI_X2_LITE, LI_X3_LITE_S and LI_X3_LITE_M </w:t>
            </w:r>
          </w:p>
        </w:tc>
        <w:tc>
          <w:tcPr>
            <w:tcW w:w="1520" w:type="dxa"/>
            <w:tcBorders>
              <w:top w:val="single" w:sz="4" w:space="0" w:color="A6A6A6"/>
              <w:left w:val="nil"/>
              <w:bottom w:val="single" w:sz="4" w:space="0" w:color="A6A6A6"/>
              <w:right w:val="single" w:sz="4" w:space="0" w:color="A6A6A6"/>
            </w:tcBorders>
            <w:shd w:val="clear" w:color="auto" w:fill="auto"/>
            <w:hideMark/>
          </w:tcPr>
          <w:p w14:paraId="124DAD56"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 xml:space="preserve">Nokia, Nokia Shanghai Bell, </w:t>
            </w:r>
            <w:proofErr w:type="spellStart"/>
            <w:r w:rsidRPr="00533112">
              <w:rPr>
                <w:rFonts w:ascii="Arial" w:hAnsi="Arial" w:cs="Arial"/>
                <w:sz w:val="16"/>
                <w:szCs w:val="16"/>
                <w:lang w:eastAsia="en-GB"/>
              </w:rPr>
              <w:t>Ministère</w:t>
            </w:r>
            <w:proofErr w:type="spellEnd"/>
            <w:r w:rsidRPr="00533112">
              <w:rPr>
                <w:rFonts w:ascii="Arial" w:hAnsi="Arial" w:cs="Arial"/>
                <w:sz w:val="16"/>
                <w:szCs w:val="16"/>
                <w:lang w:eastAsia="en-GB"/>
              </w:rPr>
              <w:t xml:space="preserve"> </w:t>
            </w:r>
            <w:proofErr w:type="spellStart"/>
            <w:r w:rsidRPr="00533112">
              <w:rPr>
                <w:rFonts w:ascii="Arial" w:hAnsi="Arial" w:cs="Arial"/>
                <w:sz w:val="16"/>
                <w:szCs w:val="16"/>
                <w:lang w:eastAsia="en-GB"/>
              </w:rPr>
              <w:t>Economie</w:t>
            </w:r>
            <w:proofErr w:type="spellEnd"/>
            <w:r w:rsidRPr="00533112">
              <w:rPr>
                <w:rFonts w:ascii="Arial" w:hAnsi="Arial" w:cs="Arial"/>
                <w:sz w:val="16"/>
                <w:szCs w:val="16"/>
                <w:lang w:eastAsia="en-GB"/>
              </w:rPr>
              <w:t xml:space="preserve"> et Finances</w:t>
            </w:r>
          </w:p>
        </w:tc>
      </w:tr>
    </w:tbl>
    <w:p w14:paraId="004D1BEC" w14:textId="77777777" w:rsidR="00533112" w:rsidRDefault="00533112" w:rsidP="0029759D"/>
    <w:p w14:paraId="14C0DD7A" w14:textId="77777777" w:rsidR="00533112" w:rsidRDefault="00533112" w:rsidP="0029759D"/>
    <w:tbl>
      <w:tblPr>
        <w:tblW w:w="6440" w:type="dxa"/>
        <w:tblLook w:val="04A0" w:firstRow="1" w:lastRow="0" w:firstColumn="1" w:lastColumn="0" w:noHBand="0" w:noVBand="1"/>
      </w:tblPr>
      <w:tblGrid>
        <w:gridCol w:w="980"/>
        <w:gridCol w:w="3940"/>
        <w:gridCol w:w="1520"/>
      </w:tblGrid>
      <w:tr w:rsidR="00533112" w:rsidRPr="00533112" w14:paraId="4EA68B40" w14:textId="77777777" w:rsidTr="00533112">
        <w:trPr>
          <w:trHeight w:val="71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5AAF99" w14:textId="77777777" w:rsidR="00533112" w:rsidRPr="00533112" w:rsidRDefault="00000000" w:rsidP="00533112">
            <w:pPr>
              <w:suppressAutoHyphens w:val="0"/>
              <w:rPr>
                <w:rFonts w:ascii="Arial" w:hAnsi="Arial" w:cs="Arial"/>
                <w:b/>
                <w:bCs/>
                <w:color w:val="0000FF"/>
                <w:sz w:val="16"/>
                <w:szCs w:val="16"/>
                <w:u w:val="single"/>
                <w:lang w:eastAsia="en-GB"/>
              </w:rPr>
            </w:pPr>
            <w:hyperlink r:id="rId34" w:history="1">
              <w:r w:rsidR="00533112" w:rsidRPr="00533112">
                <w:rPr>
                  <w:rFonts w:ascii="Arial" w:hAnsi="Arial" w:cs="Arial"/>
                  <w:b/>
                  <w:bCs/>
                  <w:color w:val="0000FF"/>
                  <w:sz w:val="16"/>
                  <w:szCs w:val="16"/>
                  <w:u w:val="single"/>
                  <w:lang w:eastAsia="en-GB"/>
                </w:rPr>
                <w:t>s3i220537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40F3F4C"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Editorial fixes in the latest version of the TS 33.128 (R18)</w:t>
            </w:r>
          </w:p>
        </w:tc>
        <w:tc>
          <w:tcPr>
            <w:tcW w:w="1520" w:type="dxa"/>
            <w:tcBorders>
              <w:top w:val="single" w:sz="4" w:space="0" w:color="A6A6A6"/>
              <w:left w:val="nil"/>
              <w:bottom w:val="single" w:sz="4" w:space="0" w:color="A6A6A6"/>
              <w:right w:val="single" w:sz="4" w:space="0" w:color="A6A6A6"/>
            </w:tcBorders>
            <w:shd w:val="clear" w:color="auto" w:fill="auto"/>
            <w:hideMark/>
          </w:tcPr>
          <w:p w14:paraId="67FC21B8"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Nokia, Nokia Shanghai Bell</w:t>
            </w:r>
          </w:p>
        </w:tc>
      </w:tr>
    </w:tbl>
    <w:p w14:paraId="152F1C17" w14:textId="26818EED" w:rsidR="00997F79" w:rsidRDefault="00997F79" w:rsidP="0029759D"/>
    <w:p w14:paraId="5354E15B" w14:textId="7A562FEE" w:rsidR="00533112" w:rsidRDefault="00533112" w:rsidP="0029759D"/>
    <w:tbl>
      <w:tblPr>
        <w:tblW w:w="6440" w:type="dxa"/>
        <w:tblLook w:val="04A0" w:firstRow="1" w:lastRow="0" w:firstColumn="1" w:lastColumn="0" w:noHBand="0" w:noVBand="1"/>
      </w:tblPr>
      <w:tblGrid>
        <w:gridCol w:w="980"/>
        <w:gridCol w:w="3940"/>
        <w:gridCol w:w="1520"/>
      </w:tblGrid>
      <w:tr w:rsidR="00533112" w:rsidRPr="00533112" w14:paraId="187D7CBB" w14:textId="77777777" w:rsidTr="00533112">
        <w:trPr>
          <w:trHeight w:val="70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C16B6C3" w14:textId="77777777" w:rsidR="00533112" w:rsidRPr="00533112" w:rsidRDefault="00000000" w:rsidP="00533112">
            <w:pPr>
              <w:suppressAutoHyphens w:val="0"/>
              <w:rPr>
                <w:rFonts w:ascii="Arial" w:hAnsi="Arial" w:cs="Arial"/>
                <w:b/>
                <w:bCs/>
                <w:color w:val="0000FF"/>
                <w:sz w:val="16"/>
                <w:szCs w:val="16"/>
                <w:u w:val="single"/>
                <w:lang w:eastAsia="en-GB"/>
              </w:rPr>
            </w:pPr>
            <w:hyperlink r:id="rId35" w:history="1">
              <w:r w:rsidR="00533112" w:rsidRPr="00533112">
                <w:rPr>
                  <w:rFonts w:ascii="Arial" w:hAnsi="Arial" w:cs="Arial"/>
                  <w:b/>
                  <w:bCs/>
                  <w:color w:val="0000FF"/>
                  <w:sz w:val="16"/>
                  <w:szCs w:val="16"/>
                  <w:u w:val="single"/>
                  <w:lang w:eastAsia="en-GB"/>
                </w:rPr>
                <w:t>s3i220538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6E19E6"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Fixing an editorial error in the latest version of TS 33.128</w:t>
            </w:r>
          </w:p>
        </w:tc>
        <w:tc>
          <w:tcPr>
            <w:tcW w:w="1520" w:type="dxa"/>
            <w:tcBorders>
              <w:top w:val="single" w:sz="4" w:space="0" w:color="A6A6A6"/>
              <w:left w:val="nil"/>
              <w:bottom w:val="single" w:sz="4" w:space="0" w:color="A6A6A6"/>
              <w:right w:val="single" w:sz="4" w:space="0" w:color="A6A6A6"/>
            </w:tcBorders>
            <w:shd w:val="clear" w:color="auto" w:fill="auto"/>
            <w:hideMark/>
          </w:tcPr>
          <w:p w14:paraId="40E47C33"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Nokia, Nokia Shanghai Bell</w:t>
            </w:r>
          </w:p>
        </w:tc>
      </w:tr>
    </w:tbl>
    <w:p w14:paraId="5779AF6D" w14:textId="77777777" w:rsidR="00533112" w:rsidRDefault="00533112" w:rsidP="0029759D"/>
    <w:p w14:paraId="687FF6DB" w14:textId="77777777" w:rsidR="00C45215" w:rsidRDefault="00C45215" w:rsidP="0029759D"/>
    <w:p w14:paraId="21FB32BE" w14:textId="582A90C5" w:rsidR="00533353" w:rsidRDefault="00533353" w:rsidP="00533353">
      <w:pPr>
        <w:pStyle w:val="Heading1"/>
        <w:rPr>
          <w:color w:val="000000"/>
        </w:rPr>
      </w:pPr>
      <w:r>
        <w:rPr>
          <w:color w:val="000000"/>
        </w:rPr>
        <w:t>5 TR 33.929</w:t>
      </w:r>
    </w:p>
    <w:p w14:paraId="263A86EC" w14:textId="102E1577" w:rsidR="00DF19A7" w:rsidRDefault="00DF19A7" w:rsidP="0029759D"/>
    <w:tbl>
      <w:tblPr>
        <w:tblW w:w="6440" w:type="dxa"/>
        <w:tblLook w:val="04A0" w:firstRow="1" w:lastRow="0" w:firstColumn="1" w:lastColumn="0" w:noHBand="0" w:noVBand="1"/>
      </w:tblPr>
      <w:tblGrid>
        <w:gridCol w:w="980"/>
        <w:gridCol w:w="3940"/>
        <w:gridCol w:w="1520"/>
      </w:tblGrid>
      <w:tr w:rsidR="00533112" w:rsidRPr="00533112" w14:paraId="7A085D01" w14:textId="77777777" w:rsidTr="00533112">
        <w:trPr>
          <w:trHeight w:val="83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13794B2" w14:textId="77777777" w:rsidR="00533112" w:rsidRPr="00533112" w:rsidRDefault="00000000" w:rsidP="00533112">
            <w:pPr>
              <w:suppressAutoHyphens w:val="0"/>
              <w:rPr>
                <w:rFonts w:ascii="Arial" w:hAnsi="Arial" w:cs="Arial"/>
                <w:b/>
                <w:bCs/>
                <w:color w:val="0000FF"/>
                <w:sz w:val="16"/>
                <w:szCs w:val="16"/>
                <w:u w:val="single"/>
                <w:lang w:eastAsia="en-GB"/>
              </w:rPr>
            </w:pPr>
            <w:hyperlink r:id="rId36" w:history="1">
              <w:r w:rsidR="00533112" w:rsidRPr="00533112">
                <w:rPr>
                  <w:rFonts w:ascii="Arial" w:hAnsi="Arial" w:cs="Arial"/>
                  <w:b/>
                  <w:bCs/>
                  <w:color w:val="0000FF"/>
                  <w:sz w:val="16"/>
                  <w:szCs w:val="16"/>
                  <w:u w:val="single"/>
                  <w:lang w:eastAsia="en-GB"/>
                </w:rPr>
                <w:t>s3i220530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C50360C" w14:textId="77777777" w:rsidR="00533112" w:rsidRPr="00533112" w:rsidRDefault="00533112" w:rsidP="00533112">
            <w:pPr>
              <w:suppressAutoHyphens w:val="0"/>
              <w:rPr>
                <w:rFonts w:ascii="Arial" w:hAnsi="Arial" w:cs="Arial"/>
                <w:sz w:val="16"/>
                <w:szCs w:val="16"/>
                <w:lang w:eastAsia="en-GB"/>
              </w:rPr>
            </w:pPr>
            <w:proofErr w:type="spellStart"/>
            <w:r w:rsidRPr="00533112">
              <w:rPr>
                <w:rFonts w:ascii="Arial" w:hAnsi="Arial" w:cs="Arial"/>
                <w:sz w:val="16"/>
                <w:szCs w:val="16"/>
                <w:lang w:eastAsia="en-GB"/>
              </w:rPr>
              <w:t>pCR</w:t>
            </w:r>
            <w:proofErr w:type="spellEnd"/>
            <w:r w:rsidRPr="00533112">
              <w:rPr>
                <w:rFonts w:ascii="Arial" w:hAnsi="Arial" w:cs="Arial"/>
                <w:sz w:val="16"/>
                <w:szCs w:val="16"/>
                <w:lang w:eastAsia="en-GB"/>
              </w:rPr>
              <w:t xml:space="preserve"> to TR 33.929 - Illustrations for Messaging service – Part I (SMS over IP, SIP URI)</w:t>
            </w:r>
          </w:p>
        </w:tc>
        <w:tc>
          <w:tcPr>
            <w:tcW w:w="1520" w:type="dxa"/>
            <w:tcBorders>
              <w:top w:val="single" w:sz="4" w:space="0" w:color="A6A6A6"/>
              <w:left w:val="nil"/>
              <w:bottom w:val="single" w:sz="4" w:space="0" w:color="A6A6A6"/>
              <w:right w:val="single" w:sz="4" w:space="0" w:color="A6A6A6"/>
            </w:tcBorders>
            <w:shd w:val="clear" w:color="auto" w:fill="auto"/>
            <w:hideMark/>
          </w:tcPr>
          <w:p w14:paraId="6C364BD7"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Nokia, Nokia Shanghai Bell</w:t>
            </w:r>
          </w:p>
        </w:tc>
      </w:tr>
    </w:tbl>
    <w:p w14:paraId="52FA2AE7" w14:textId="624CD45B" w:rsidR="00C45215" w:rsidRDefault="00C45215" w:rsidP="0029759D"/>
    <w:p w14:paraId="387B8B3D" w14:textId="77777777" w:rsidR="00C45215" w:rsidRDefault="00C45215" w:rsidP="0029759D"/>
    <w:tbl>
      <w:tblPr>
        <w:tblW w:w="6440" w:type="dxa"/>
        <w:tblLook w:val="04A0" w:firstRow="1" w:lastRow="0" w:firstColumn="1" w:lastColumn="0" w:noHBand="0" w:noVBand="1"/>
      </w:tblPr>
      <w:tblGrid>
        <w:gridCol w:w="980"/>
        <w:gridCol w:w="3940"/>
        <w:gridCol w:w="1520"/>
      </w:tblGrid>
      <w:tr w:rsidR="00533112" w:rsidRPr="00533112" w14:paraId="066702FF" w14:textId="77777777" w:rsidTr="00533112">
        <w:trPr>
          <w:trHeight w:val="106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D035BE" w14:textId="77777777" w:rsidR="00533112" w:rsidRPr="00533112" w:rsidRDefault="00000000" w:rsidP="00533112">
            <w:pPr>
              <w:suppressAutoHyphens w:val="0"/>
              <w:rPr>
                <w:rFonts w:ascii="Arial" w:hAnsi="Arial" w:cs="Arial"/>
                <w:b/>
                <w:bCs/>
                <w:color w:val="0000FF"/>
                <w:sz w:val="16"/>
                <w:szCs w:val="16"/>
                <w:u w:val="single"/>
                <w:lang w:eastAsia="en-GB"/>
              </w:rPr>
            </w:pPr>
            <w:hyperlink r:id="rId37" w:history="1">
              <w:r w:rsidR="00533112" w:rsidRPr="00533112">
                <w:rPr>
                  <w:rFonts w:ascii="Arial" w:hAnsi="Arial" w:cs="Arial"/>
                  <w:b/>
                  <w:bCs/>
                  <w:color w:val="0000FF"/>
                  <w:sz w:val="16"/>
                  <w:szCs w:val="16"/>
                  <w:u w:val="single"/>
                  <w:lang w:eastAsia="en-GB"/>
                </w:rPr>
                <w:t>s3i220532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0AA6388" w14:textId="77777777" w:rsidR="00533112" w:rsidRPr="00533112" w:rsidRDefault="00533112" w:rsidP="00533112">
            <w:pPr>
              <w:suppressAutoHyphens w:val="0"/>
              <w:rPr>
                <w:rFonts w:ascii="Arial" w:hAnsi="Arial" w:cs="Arial"/>
                <w:sz w:val="16"/>
                <w:szCs w:val="16"/>
                <w:lang w:eastAsia="en-GB"/>
              </w:rPr>
            </w:pPr>
            <w:proofErr w:type="spellStart"/>
            <w:r w:rsidRPr="00533112">
              <w:rPr>
                <w:rFonts w:ascii="Arial" w:hAnsi="Arial" w:cs="Arial"/>
                <w:sz w:val="16"/>
                <w:szCs w:val="16"/>
                <w:lang w:eastAsia="en-GB"/>
              </w:rPr>
              <w:t>pCR</w:t>
            </w:r>
            <w:proofErr w:type="spellEnd"/>
            <w:r w:rsidRPr="00533112">
              <w:rPr>
                <w:rFonts w:ascii="Arial" w:hAnsi="Arial" w:cs="Arial"/>
                <w:sz w:val="16"/>
                <w:szCs w:val="16"/>
                <w:lang w:eastAsia="en-GB"/>
              </w:rPr>
              <w:t xml:space="preserve"> to TR 33.929: Illustrations of LI Messaging service – Part II (instant messaging to SMS over IP) (general)</w:t>
            </w:r>
          </w:p>
        </w:tc>
        <w:tc>
          <w:tcPr>
            <w:tcW w:w="1520" w:type="dxa"/>
            <w:tcBorders>
              <w:top w:val="single" w:sz="4" w:space="0" w:color="A6A6A6"/>
              <w:left w:val="nil"/>
              <w:bottom w:val="single" w:sz="4" w:space="0" w:color="A6A6A6"/>
              <w:right w:val="single" w:sz="4" w:space="0" w:color="A6A6A6"/>
            </w:tcBorders>
            <w:shd w:val="clear" w:color="auto" w:fill="auto"/>
            <w:hideMark/>
          </w:tcPr>
          <w:p w14:paraId="53B94A5F" w14:textId="77777777" w:rsidR="00533112" w:rsidRPr="00533112" w:rsidRDefault="00533112" w:rsidP="00533112">
            <w:pPr>
              <w:suppressAutoHyphens w:val="0"/>
              <w:rPr>
                <w:rFonts w:ascii="Arial" w:hAnsi="Arial" w:cs="Arial"/>
                <w:sz w:val="16"/>
                <w:szCs w:val="16"/>
                <w:lang w:eastAsia="en-GB"/>
              </w:rPr>
            </w:pPr>
            <w:r w:rsidRPr="00533112">
              <w:rPr>
                <w:rFonts w:ascii="Arial" w:hAnsi="Arial" w:cs="Arial"/>
                <w:sz w:val="16"/>
                <w:szCs w:val="16"/>
                <w:lang w:eastAsia="en-GB"/>
              </w:rPr>
              <w:t>Nokia, Nokia Shanghai Bell</w:t>
            </w:r>
          </w:p>
        </w:tc>
      </w:tr>
    </w:tbl>
    <w:p w14:paraId="15708464" w14:textId="1893B0D8" w:rsidR="00DF19A7" w:rsidRDefault="00DF19A7" w:rsidP="0029759D"/>
    <w:p w14:paraId="74F41101" w14:textId="77777777" w:rsidR="00DF19A7" w:rsidRPr="007C48AC" w:rsidRDefault="00DF19A7" w:rsidP="0029759D"/>
    <w:p w14:paraId="5AEE0A0A" w14:textId="77777777" w:rsidR="00ED65B1" w:rsidRDefault="00ED65B1" w:rsidP="00ED65B1">
      <w:pPr>
        <w:pStyle w:val="Heading1"/>
        <w:rPr>
          <w:color w:val="000000"/>
        </w:rPr>
      </w:pPr>
      <w:r>
        <w:rPr>
          <w:color w:val="000000"/>
        </w:rPr>
        <w:t>6 LSs</w:t>
      </w:r>
    </w:p>
    <w:p w14:paraId="08114327" w14:textId="76997760" w:rsidR="00684608" w:rsidRDefault="00684608" w:rsidP="00ED65B1"/>
    <w:p w14:paraId="7885A45E" w14:textId="39FFAC26" w:rsidR="00C45215" w:rsidRDefault="00C45215" w:rsidP="00ED65B1"/>
    <w:p w14:paraId="207C0D57" w14:textId="52188CC9" w:rsidR="00C45215" w:rsidRDefault="00C45215" w:rsidP="00ED65B1"/>
    <w:p w14:paraId="12DDCE1E" w14:textId="77777777" w:rsidR="00C45215" w:rsidRDefault="00C45215" w:rsidP="00ED65B1"/>
    <w:p w14:paraId="5112C7BE" w14:textId="77777777" w:rsidR="005714E8" w:rsidRPr="00B83B95" w:rsidRDefault="005714E8"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p w14:paraId="0299B116" w14:textId="6239193B" w:rsidR="00D55A5E" w:rsidRDefault="00D55A5E" w:rsidP="00ED65B1"/>
    <w:p w14:paraId="4389DF73" w14:textId="1B4E11A7" w:rsidR="00C45215" w:rsidRDefault="00C45215" w:rsidP="00ED65B1"/>
    <w:p w14:paraId="1D07E31A" w14:textId="77777777" w:rsidR="00C45215" w:rsidRDefault="00C45215" w:rsidP="00ED65B1"/>
    <w:p w14:paraId="62383CB9" w14:textId="77777777" w:rsidR="00D55A5E" w:rsidRDefault="00D55A5E" w:rsidP="00ED65B1"/>
    <w:p w14:paraId="617003D4" w14:textId="77777777" w:rsidR="00C45215" w:rsidRDefault="00C45215" w:rsidP="00ED65B1">
      <w:pPr>
        <w:pStyle w:val="Heading1"/>
        <w:jc w:val="both"/>
        <w:rPr>
          <w:bCs w:val="0"/>
        </w:rPr>
      </w:pPr>
    </w:p>
    <w:p w14:paraId="70FA8926" w14:textId="52A00F19" w:rsidR="00ED65B1" w:rsidRPr="007C48AC" w:rsidRDefault="00ED65B1" w:rsidP="00ED65B1">
      <w:pPr>
        <w:pStyle w:val="Heading1"/>
        <w:jc w:val="both"/>
        <w:rPr>
          <w:sz w:val="28"/>
          <w:szCs w:val="28"/>
        </w:rPr>
      </w:pPr>
      <w:r>
        <w:rPr>
          <w:bCs w:val="0"/>
        </w:rPr>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53EF2424" w:rsidR="00ED65B1" w:rsidRDefault="00ED65B1" w:rsidP="00ED65B1">
      <w:r w:rsidRPr="007C48AC">
        <w:rPr>
          <w:rFonts w:ascii="Arial" w:hAnsi="Arial" w:cs="Arial"/>
          <w:bCs/>
          <w:kern w:val="1"/>
          <w:sz w:val="28"/>
          <w:szCs w:val="28"/>
        </w:rPr>
        <w:t xml:space="preserve">No later than: </w:t>
      </w:r>
      <w:r w:rsidR="00C45215">
        <w:rPr>
          <w:rFonts w:ascii="Arial" w:hAnsi="Arial" w:cs="Arial"/>
          <w:bCs/>
          <w:kern w:val="1"/>
          <w:sz w:val="28"/>
          <w:szCs w:val="28"/>
        </w:rPr>
        <w:t>7</w:t>
      </w:r>
      <w:r w:rsidR="0076697F">
        <w:rPr>
          <w:rFonts w:ascii="Arial" w:hAnsi="Arial" w:cs="Arial"/>
          <w:bCs/>
          <w:kern w:val="1"/>
          <w:sz w:val="28"/>
          <w:szCs w:val="28"/>
          <w:vertAlign w:val="superscript"/>
        </w:rPr>
        <w:t>th</w:t>
      </w:r>
      <w:r w:rsidR="00027F93">
        <w:rPr>
          <w:rFonts w:ascii="Arial" w:hAnsi="Arial" w:cs="Arial"/>
          <w:bCs/>
          <w:kern w:val="1"/>
          <w:sz w:val="28"/>
          <w:szCs w:val="28"/>
        </w:rPr>
        <w:t xml:space="preserve"> </w:t>
      </w:r>
      <w:r w:rsidR="00B461CC">
        <w:rPr>
          <w:rFonts w:ascii="Arial" w:hAnsi="Arial" w:cs="Arial"/>
          <w:bCs/>
          <w:kern w:val="1"/>
          <w:sz w:val="28"/>
          <w:szCs w:val="28"/>
        </w:rPr>
        <w:t>Oct</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footerReference w:type="default" r:id="rId38"/>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34F8" w14:textId="77777777" w:rsidR="005A41AA" w:rsidRDefault="005A41AA">
      <w:r>
        <w:separator/>
      </w:r>
    </w:p>
  </w:endnote>
  <w:endnote w:type="continuationSeparator" w:id="0">
    <w:p w14:paraId="13C08539" w14:textId="77777777" w:rsidR="005A41AA" w:rsidRDefault="005A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8388" w14:textId="77777777" w:rsidR="005A41AA" w:rsidRDefault="005A41AA">
      <w:r>
        <w:separator/>
      </w:r>
    </w:p>
  </w:footnote>
  <w:footnote w:type="continuationSeparator" w:id="0">
    <w:p w14:paraId="631D0A07" w14:textId="77777777" w:rsidR="005A41AA" w:rsidRDefault="005A4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7F9B"/>
    <w:rsid w:val="000E5484"/>
    <w:rsid w:val="000E6014"/>
    <w:rsid w:val="000E7E7A"/>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2FD4"/>
    <w:rsid w:val="003639B8"/>
    <w:rsid w:val="00365391"/>
    <w:rsid w:val="00365CFB"/>
    <w:rsid w:val="00374F1F"/>
    <w:rsid w:val="0037525E"/>
    <w:rsid w:val="00377FCC"/>
    <w:rsid w:val="003852FB"/>
    <w:rsid w:val="00391F64"/>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A24FB"/>
    <w:rsid w:val="004A5268"/>
    <w:rsid w:val="004B037B"/>
    <w:rsid w:val="004B0B0D"/>
    <w:rsid w:val="004B4A02"/>
    <w:rsid w:val="004B6BA0"/>
    <w:rsid w:val="004C4F46"/>
    <w:rsid w:val="004D0683"/>
    <w:rsid w:val="004D0976"/>
    <w:rsid w:val="004D13EE"/>
    <w:rsid w:val="004D4AF8"/>
    <w:rsid w:val="004D4D2C"/>
    <w:rsid w:val="004D5F88"/>
    <w:rsid w:val="004E2EBC"/>
    <w:rsid w:val="004E3A66"/>
    <w:rsid w:val="004F2858"/>
    <w:rsid w:val="004F3023"/>
    <w:rsid w:val="004F4A01"/>
    <w:rsid w:val="004F6006"/>
    <w:rsid w:val="005039A3"/>
    <w:rsid w:val="00504EF3"/>
    <w:rsid w:val="005107DF"/>
    <w:rsid w:val="00511C30"/>
    <w:rsid w:val="005130E0"/>
    <w:rsid w:val="00515D58"/>
    <w:rsid w:val="00516594"/>
    <w:rsid w:val="00521C4B"/>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41AA"/>
    <w:rsid w:val="005A6465"/>
    <w:rsid w:val="005A7263"/>
    <w:rsid w:val="005A7998"/>
    <w:rsid w:val="005B34E5"/>
    <w:rsid w:val="005B5178"/>
    <w:rsid w:val="005B5F2F"/>
    <w:rsid w:val="005C1675"/>
    <w:rsid w:val="005C3685"/>
    <w:rsid w:val="005C3D27"/>
    <w:rsid w:val="005C5F38"/>
    <w:rsid w:val="005C7DE5"/>
    <w:rsid w:val="005D14AF"/>
    <w:rsid w:val="005D1A74"/>
    <w:rsid w:val="005D38A3"/>
    <w:rsid w:val="005D4A3B"/>
    <w:rsid w:val="005D4BEB"/>
    <w:rsid w:val="005E3CF5"/>
    <w:rsid w:val="006036B1"/>
    <w:rsid w:val="0061250E"/>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4608"/>
    <w:rsid w:val="006A06E3"/>
    <w:rsid w:val="006A45CC"/>
    <w:rsid w:val="006A758C"/>
    <w:rsid w:val="006B1181"/>
    <w:rsid w:val="006B406E"/>
    <w:rsid w:val="006C022F"/>
    <w:rsid w:val="006C38E7"/>
    <w:rsid w:val="006C5340"/>
    <w:rsid w:val="006D07DC"/>
    <w:rsid w:val="006D21EC"/>
    <w:rsid w:val="006D2216"/>
    <w:rsid w:val="006D5DFC"/>
    <w:rsid w:val="006E2561"/>
    <w:rsid w:val="006E6CCB"/>
    <w:rsid w:val="006F0819"/>
    <w:rsid w:val="006F6E49"/>
    <w:rsid w:val="00701903"/>
    <w:rsid w:val="00703372"/>
    <w:rsid w:val="00705251"/>
    <w:rsid w:val="00707229"/>
    <w:rsid w:val="00711295"/>
    <w:rsid w:val="00713CBE"/>
    <w:rsid w:val="00714DB0"/>
    <w:rsid w:val="00715B77"/>
    <w:rsid w:val="00716648"/>
    <w:rsid w:val="0071785F"/>
    <w:rsid w:val="00724697"/>
    <w:rsid w:val="00727209"/>
    <w:rsid w:val="00735256"/>
    <w:rsid w:val="00737807"/>
    <w:rsid w:val="00740CD8"/>
    <w:rsid w:val="00744FB9"/>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07FBB"/>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97F79"/>
    <w:rsid w:val="009A4314"/>
    <w:rsid w:val="009A432B"/>
    <w:rsid w:val="009A45F7"/>
    <w:rsid w:val="009C01A8"/>
    <w:rsid w:val="009C1241"/>
    <w:rsid w:val="009C5334"/>
    <w:rsid w:val="009D2E60"/>
    <w:rsid w:val="009D70BE"/>
    <w:rsid w:val="009E1F32"/>
    <w:rsid w:val="009F0228"/>
    <w:rsid w:val="009F1BEF"/>
    <w:rsid w:val="009F1D57"/>
    <w:rsid w:val="00A02142"/>
    <w:rsid w:val="00A052CD"/>
    <w:rsid w:val="00A05A12"/>
    <w:rsid w:val="00A06B28"/>
    <w:rsid w:val="00A12CB9"/>
    <w:rsid w:val="00A1483D"/>
    <w:rsid w:val="00A23805"/>
    <w:rsid w:val="00A315F4"/>
    <w:rsid w:val="00A35733"/>
    <w:rsid w:val="00A35F40"/>
    <w:rsid w:val="00A37CDB"/>
    <w:rsid w:val="00A40959"/>
    <w:rsid w:val="00A453FA"/>
    <w:rsid w:val="00A51897"/>
    <w:rsid w:val="00A51B2B"/>
    <w:rsid w:val="00A51CE2"/>
    <w:rsid w:val="00A538DD"/>
    <w:rsid w:val="00A647B2"/>
    <w:rsid w:val="00A64B36"/>
    <w:rsid w:val="00A7143B"/>
    <w:rsid w:val="00A743AF"/>
    <w:rsid w:val="00A7764C"/>
    <w:rsid w:val="00A77CDA"/>
    <w:rsid w:val="00A77ED7"/>
    <w:rsid w:val="00A858A2"/>
    <w:rsid w:val="00A86D2D"/>
    <w:rsid w:val="00A8759E"/>
    <w:rsid w:val="00A97939"/>
    <w:rsid w:val="00AA1B64"/>
    <w:rsid w:val="00AA2C20"/>
    <w:rsid w:val="00AA4325"/>
    <w:rsid w:val="00AA747F"/>
    <w:rsid w:val="00AA761B"/>
    <w:rsid w:val="00AA7AEF"/>
    <w:rsid w:val="00AB544F"/>
    <w:rsid w:val="00AB5539"/>
    <w:rsid w:val="00AC2C8A"/>
    <w:rsid w:val="00AC5B1C"/>
    <w:rsid w:val="00AC6581"/>
    <w:rsid w:val="00AC6CA2"/>
    <w:rsid w:val="00AD1B45"/>
    <w:rsid w:val="00AD279D"/>
    <w:rsid w:val="00AD7E41"/>
    <w:rsid w:val="00AE4774"/>
    <w:rsid w:val="00AE712F"/>
    <w:rsid w:val="00AF1811"/>
    <w:rsid w:val="00AF61A3"/>
    <w:rsid w:val="00AF67E7"/>
    <w:rsid w:val="00AF687A"/>
    <w:rsid w:val="00B02D79"/>
    <w:rsid w:val="00B120AA"/>
    <w:rsid w:val="00B27262"/>
    <w:rsid w:val="00B30B1A"/>
    <w:rsid w:val="00B341A2"/>
    <w:rsid w:val="00B406AD"/>
    <w:rsid w:val="00B42852"/>
    <w:rsid w:val="00B461CC"/>
    <w:rsid w:val="00B5229F"/>
    <w:rsid w:val="00B537AD"/>
    <w:rsid w:val="00B57950"/>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3958"/>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1E71"/>
    <w:rsid w:val="00D06C0C"/>
    <w:rsid w:val="00D10715"/>
    <w:rsid w:val="00D1111B"/>
    <w:rsid w:val="00D156D0"/>
    <w:rsid w:val="00D179FB"/>
    <w:rsid w:val="00D20C7B"/>
    <w:rsid w:val="00D23F85"/>
    <w:rsid w:val="00D3398D"/>
    <w:rsid w:val="00D4057C"/>
    <w:rsid w:val="00D43BC3"/>
    <w:rsid w:val="00D55A5E"/>
    <w:rsid w:val="00D6096D"/>
    <w:rsid w:val="00D60C3B"/>
    <w:rsid w:val="00D62791"/>
    <w:rsid w:val="00D631A6"/>
    <w:rsid w:val="00D66025"/>
    <w:rsid w:val="00D66140"/>
    <w:rsid w:val="00D66C7D"/>
    <w:rsid w:val="00D72CFB"/>
    <w:rsid w:val="00D76717"/>
    <w:rsid w:val="00D777C0"/>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19A7"/>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3872"/>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57A81"/>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2_87e-a/Docs/S3i220534.zip" TargetMode="External"/><Relationship Id="rId18" Type="http://schemas.openxmlformats.org/officeDocument/2006/relationships/hyperlink" Target="https://www.3gpp.org/ftp/TSG_SA/WG3_Security/TSGS3_LI/2022_87e-a/Docs/s3i220512.zip" TargetMode="External"/><Relationship Id="rId26" Type="http://schemas.openxmlformats.org/officeDocument/2006/relationships/hyperlink" Target="https://www.3gpp.org/ftp/TSG_SA/WG3_Security/TSGS3_LI/2022_87e-a/Docs/s3i220524.zip" TargetMode="External"/><Relationship Id="rId39" Type="http://schemas.openxmlformats.org/officeDocument/2006/relationships/fontTable" Target="fontTable.xml"/><Relationship Id="rId21" Type="http://schemas.openxmlformats.org/officeDocument/2006/relationships/hyperlink" Target="https://www.3gpp.org/ftp/TSG_SA/WG3_Security/TSGS3_LI/2022_87e-a/Docs/s3i220519.zip" TargetMode="External"/><Relationship Id="rId34" Type="http://schemas.openxmlformats.org/officeDocument/2006/relationships/hyperlink" Target="https://www.3gpp.org/ftp/TSG_SA/WG3_Security/TSGS3_LI/2022_87e-a/Docs/S3i220537.zip" TargetMode="Externa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2_87e-a/Docs/S3i220533.zip" TargetMode="External"/><Relationship Id="rId17" Type="http://schemas.openxmlformats.org/officeDocument/2006/relationships/hyperlink" Target="https://www.3gpp.org/ftp/TSG_SA/WG3_Security/TSGS3_LI/2022_87e-a/Docs/s3i220511.zip" TargetMode="External"/><Relationship Id="rId25" Type="http://schemas.openxmlformats.org/officeDocument/2006/relationships/hyperlink" Target="https://www.3gpp.org/ftp/TSG_SA/WG3_Security/TSGS3_LI/2022_87e-a/Docs/s3i220523.zip" TargetMode="External"/><Relationship Id="rId33" Type="http://schemas.openxmlformats.org/officeDocument/2006/relationships/hyperlink" Target="https://www.3gpp.org/ftp/TSG_SA/WG3_Security/TSGS3_LI/2022_87e-a/Docs/S3i220536.zip"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SA/WG3_Security/TSGS3_LI/2022_87e-a/Docs/S3i220508.zip" TargetMode="External"/><Relationship Id="rId20" Type="http://schemas.openxmlformats.org/officeDocument/2006/relationships/hyperlink" Target="https://www.3gpp.org/ftp/TSG_SA/WG3_Security/TSGS3_LI/2022_87e-a/Docs/s3i220514.zip" TargetMode="External"/><Relationship Id="rId29" Type="http://schemas.openxmlformats.org/officeDocument/2006/relationships/hyperlink" Target="https://www.3gpp.org/ftp/TSG_SA/WG3_Security/TSGS3_LI/2022_87e-a/Docs/S3i22052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2_87e-a/Docs/s3i220506.zip" TargetMode="External"/><Relationship Id="rId24" Type="http://schemas.openxmlformats.org/officeDocument/2006/relationships/hyperlink" Target="https://www.3gpp.org/ftp/TSG_SA/WG3_Security/TSGS3_LI/2022_87e-a/Docs/s3i220522.zip" TargetMode="External"/><Relationship Id="rId32" Type="http://schemas.openxmlformats.org/officeDocument/2006/relationships/hyperlink" Target="https://www.3gpp.org/ftp/TSG_SA/WG3_Security/TSGS3_LI/2022_87e-a/Docs/S3i220535.zip" TargetMode="External"/><Relationship Id="rId37" Type="http://schemas.openxmlformats.org/officeDocument/2006/relationships/hyperlink" Target="https://www.3gpp.org/ftp/TSG_SA/WG3_Security/TSGS3_LI/2022_87e-a/Docs/S3i220532.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3_Security/TSGS3_LI/2022_87e-a/Docs/S3i220507.zip" TargetMode="External"/><Relationship Id="rId23" Type="http://schemas.openxmlformats.org/officeDocument/2006/relationships/hyperlink" Target="https://www.3gpp.org/ftp/TSG_SA/WG3_Security/TSGS3_LI/2022_87e-a/Docs/s3i220521.zip" TargetMode="External"/><Relationship Id="rId28" Type="http://schemas.openxmlformats.org/officeDocument/2006/relationships/hyperlink" Target="https://www.3gpp.org/ftp/TSG_SA/WG3_Security/TSGS3_LI/2022_87e-a/Docs/S3i220526.zip" TargetMode="External"/><Relationship Id="rId36" Type="http://schemas.openxmlformats.org/officeDocument/2006/relationships/hyperlink" Target="https://www.3gpp.org/ftp/TSG_SA/WG3_Security/TSGS3_LI/2022_87e-a/Docs/S3i220530.zip" TargetMode="External"/><Relationship Id="rId10" Type="http://schemas.openxmlformats.org/officeDocument/2006/relationships/hyperlink" Target="https://www.3gpp.org/ftp/TSG_SA/WG3_Security/TSGS3_LI/2022_87e-a/Docs/s3i220505.zip" TargetMode="External"/><Relationship Id="rId19" Type="http://schemas.openxmlformats.org/officeDocument/2006/relationships/hyperlink" Target="https://www.3gpp.org/ftp/TSG_SA/WG3_Security/TSGS3_LI/2022_87e-a/Docs/s3i220513.zip" TargetMode="External"/><Relationship Id="rId31" Type="http://schemas.openxmlformats.org/officeDocument/2006/relationships/hyperlink" Target="https://www.3gpp.org/ftp/TSG_SA/WG3_Security/TSGS3_LI/2022_87e-a/Docs/s3i220531.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2_87e-a/Docs/S3i220501.zip" TargetMode="External"/><Relationship Id="rId14" Type="http://schemas.openxmlformats.org/officeDocument/2006/relationships/hyperlink" Target="https://www.3gpp.org/ftp/TSG_SA/WG3_Security/TSGS3_LI/2022_87e-a/Docs/s3i220529.zip" TargetMode="External"/><Relationship Id="rId22" Type="http://schemas.openxmlformats.org/officeDocument/2006/relationships/hyperlink" Target="https://www.3gpp.org/ftp/TSG_SA/WG3_Security/TSGS3_LI/2022_87e-a/Docs/s3i220520.zip" TargetMode="External"/><Relationship Id="rId27" Type="http://schemas.openxmlformats.org/officeDocument/2006/relationships/hyperlink" Target="https://www.3gpp.org/ftp/TSG_SA/WG3_Security/TSGS3_LI/2022_87e-a/Docs/s3i220525.zip" TargetMode="External"/><Relationship Id="rId30" Type="http://schemas.openxmlformats.org/officeDocument/2006/relationships/hyperlink" Target="https://www.3gpp.org/ftp/TSG_SA/WG3_Security/TSGS3_LI/2022_87e-a/Docs/s3i220528.zip" TargetMode="External"/><Relationship Id="rId35" Type="http://schemas.openxmlformats.org/officeDocument/2006/relationships/hyperlink" Target="https://www.3gpp.org/ftp/TSG_SA/WG3_Security/TSGS3_LI/2022_87e-a/Docs/S3i220538.zip" TargetMode="External"/><Relationship Id="rId8" Type="http://schemas.openxmlformats.org/officeDocument/2006/relationships/hyperlink" Target="https://www.3gpp.org/ftp/TSG_SA/WG3_Security/TSGS3_LI/2022_87e-a/Docs/s3i220503.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2022-10-05T07:54:00Z</dcterms:created>
  <dcterms:modified xsi:type="dcterms:W3CDTF">2022-10-05T07:54:00Z</dcterms:modified>
</cp:coreProperties>
</file>