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7E859" w14:textId="02B4A0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78</w:t>
        </w:r>
      </w:fldSimple>
      <w:fldSimple w:instr=" DOCPROPERTY  MtgTitle  \* MERGEFORMAT ">
        <w:r w:rsidR="00EB09B7">
          <w:rPr>
            <w:b/>
            <w:noProof/>
            <w:sz w:val="24"/>
          </w:rPr>
          <w:t>-LI-e-b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s3i2004</w:t>
        </w:r>
        <w:r w:rsidR="0051611B">
          <w:rPr>
            <w:b/>
            <w:i/>
            <w:noProof/>
            <w:sz w:val="28"/>
          </w:rPr>
          <w:t>20</w:t>
        </w:r>
        <w:bookmarkStart w:id="0" w:name="_GoBack"/>
        <w:bookmarkEnd w:id="0"/>
      </w:fldSimple>
    </w:p>
    <w:p w14:paraId="61C96F1A" w14:textId="77777777" w:rsidR="001E41F3" w:rsidRDefault="00A764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EF5CBF">
        <w:fldChar w:fldCharType="begin"/>
      </w:r>
      <w:r w:rsidR="00EF5CBF">
        <w:instrText xml:space="preserve"> DOCPROPERTY  Country  \* MERGEFORMAT </w:instrText>
      </w:r>
      <w:r w:rsidR="00EF5CB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Jul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Jul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856A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831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A352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10B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B1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2E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F17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23E1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87DA90" w14:textId="77777777" w:rsidR="001E41F3" w:rsidRPr="00410371" w:rsidRDefault="00A764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30D87C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324724" w14:textId="77777777" w:rsidR="001E41F3" w:rsidRPr="00410371" w:rsidRDefault="00A764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0104</w:t>
              </w:r>
            </w:fldSimple>
          </w:p>
        </w:tc>
        <w:tc>
          <w:tcPr>
            <w:tcW w:w="709" w:type="dxa"/>
          </w:tcPr>
          <w:p w14:paraId="2FE01D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D1CCB3" w14:textId="2B5CD1A6" w:rsidR="001E41F3" w:rsidRPr="00410371" w:rsidRDefault="008747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2A6B6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BFFD7D" w14:textId="77777777" w:rsidR="001E41F3" w:rsidRPr="00410371" w:rsidRDefault="00A764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6C79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E5F6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4DE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6632E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23E0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32693D" w14:textId="77777777" w:rsidTr="00547111">
        <w:tc>
          <w:tcPr>
            <w:tcW w:w="9641" w:type="dxa"/>
            <w:gridSpan w:val="9"/>
          </w:tcPr>
          <w:p w14:paraId="00BCB3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FC233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EA9265" w14:textId="77777777" w:rsidTr="00A7671C">
        <w:tc>
          <w:tcPr>
            <w:tcW w:w="2835" w:type="dxa"/>
          </w:tcPr>
          <w:p w14:paraId="5DE033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2E11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6C24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05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CFDC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4190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4854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622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FDF68" w14:textId="2B81936D" w:rsidR="00F25D98" w:rsidRDefault="001F67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FED8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BF86C1" w14:textId="77777777" w:rsidTr="00547111">
        <w:tc>
          <w:tcPr>
            <w:tcW w:w="9640" w:type="dxa"/>
            <w:gridSpan w:val="11"/>
          </w:tcPr>
          <w:p w14:paraId="1DC85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B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16F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C106E" w14:textId="77777777" w:rsidR="001E41F3" w:rsidRDefault="00A76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Clarifying IRI Type for LALS IRI records</w:t>
              </w:r>
            </w:fldSimple>
          </w:p>
        </w:tc>
      </w:tr>
      <w:tr w:rsidR="001E41F3" w14:paraId="57DB1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A1E4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CD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4931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1C52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8D5A7" w14:textId="4C94FAF7" w:rsidR="001E41F3" w:rsidRDefault="001F67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E13F3D">
                <w:rPr>
                  <w:noProof/>
                </w:rPr>
                <w:t>National Technical Assistance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D3A39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0FE4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45693" w14:textId="45A6CFE0" w:rsidR="001E41F3" w:rsidRDefault="001F67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EF5CBF">
              <w:fldChar w:fldCharType="begin"/>
            </w:r>
            <w:r w:rsidR="00EF5CBF">
              <w:instrText xml:space="preserve"> DOCPROPERTY  SourceIfTsg  \* MERGEFORMAT </w:instrText>
            </w:r>
            <w:r w:rsidR="00EF5CBF">
              <w:fldChar w:fldCharType="end"/>
            </w:r>
          </w:p>
        </w:tc>
      </w:tr>
      <w:tr w:rsidR="001E41F3" w14:paraId="4C3D17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FF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F7D8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BEB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92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1A8E45" w14:textId="77777777" w:rsidR="001E41F3" w:rsidRDefault="00A76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D0D78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9A7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C1D4C2" w14:textId="5279FF0B" w:rsidR="001E41F3" w:rsidRDefault="00A76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2020-07-2</w:t>
              </w:r>
              <w:r w:rsidR="00874712">
                <w:rPr>
                  <w:noProof/>
                </w:rPr>
                <w:t>9</w:t>
              </w:r>
            </w:fldSimple>
          </w:p>
        </w:tc>
      </w:tr>
      <w:tr w:rsidR="001E41F3" w14:paraId="1BBC85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48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47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997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0A0B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62E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AD81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5D27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B99913" w14:textId="77777777" w:rsidR="001E41F3" w:rsidRDefault="00A764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3261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3E93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67172" w14:textId="77777777" w:rsidR="001E41F3" w:rsidRDefault="00A76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7F14FD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1FB9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25CFB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9E9E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40F8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7370B2" w14:textId="77777777" w:rsidTr="00547111">
        <w:tc>
          <w:tcPr>
            <w:tcW w:w="1843" w:type="dxa"/>
          </w:tcPr>
          <w:p w14:paraId="6348E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2BA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875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72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63552" w14:textId="46D5D0CD" w:rsidR="001E41F3" w:rsidRDefault="001F6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LI_HI2 requires each record to have a defined IRI Type (BEGIN, CONTINUE, END or REPORT). The current specification does not define the IRI Type for current IRI records.</w:t>
            </w:r>
          </w:p>
        </w:tc>
      </w:tr>
      <w:tr w:rsidR="001E41F3" w14:paraId="2F0E2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D29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21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4CE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7A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FE51A" w14:textId="1D13DBFE" w:rsidR="001E41F3" w:rsidRDefault="001F6706">
            <w:pPr>
              <w:pStyle w:val="CRCoverPage"/>
              <w:spacing w:after="0"/>
              <w:ind w:left="100"/>
              <w:rPr>
                <w:noProof/>
              </w:rPr>
            </w:pPr>
            <w:r>
              <w:t>Assignment of IRI Type for each IRI record</w:t>
            </w:r>
          </w:p>
        </w:tc>
      </w:tr>
      <w:tr w:rsidR="001E41F3" w14:paraId="1C94F9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56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BF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706" w14:paraId="0FCD09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F4540" w14:textId="77777777" w:rsidR="001F6706" w:rsidRDefault="001F6706" w:rsidP="001F6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068B1" w14:textId="79BFD854" w:rsidR="001F6706" w:rsidRDefault="001F6706" w:rsidP="001F6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Insufficient information to fully implement the specification.</w:t>
            </w:r>
          </w:p>
        </w:tc>
      </w:tr>
      <w:tr w:rsidR="001F6706" w14:paraId="7DC89262" w14:textId="77777777" w:rsidTr="00547111">
        <w:tc>
          <w:tcPr>
            <w:tcW w:w="2694" w:type="dxa"/>
            <w:gridSpan w:val="2"/>
          </w:tcPr>
          <w:p w14:paraId="480072FF" w14:textId="77777777" w:rsidR="001F6706" w:rsidRDefault="001F6706" w:rsidP="001F6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488950" w14:textId="77777777" w:rsidR="001F6706" w:rsidRDefault="001F6706" w:rsidP="001F6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706" w14:paraId="3570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4AF04" w14:textId="77777777" w:rsidR="001F6706" w:rsidRDefault="001F6706" w:rsidP="001F6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AF834" w14:textId="4F7CBDDF" w:rsidR="001F6706" w:rsidRDefault="001F6706" w:rsidP="001F6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7.3.1.5</w:t>
            </w:r>
          </w:p>
        </w:tc>
      </w:tr>
      <w:tr w:rsidR="001F6706" w14:paraId="7D6E75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11951" w14:textId="77777777" w:rsidR="001F6706" w:rsidRDefault="001F6706" w:rsidP="001F6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50CF2" w14:textId="77777777" w:rsidR="001F6706" w:rsidRDefault="001F6706" w:rsidP="001F6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706" w14:paraId="5C8662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0BA08" w14:textId="77777777" w:rsidR="001F6706" w:rsidRDefault="001F6706" w:rsidP="001F6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D78AE" w14:textId="77777777" w:rsidR="001F6706" w:rsidRDefault="001F6706" w:rsidP="001F6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DB98C2" w14:textId="77777777" w:rsidR="001F6706" w:rsidRDefault="001F6706" w:rsidP="001F6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801363" w14:textId="77777777" w:rsidR="001F6706" w:rsidRDefault="001F6706" w:rsidP="001F6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746654" w14:textId="77777777" w:rsidR="001F6706" w:rsidRDefault="001F6706" w:rsidP="001F67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6706" w14:paraId="5E6C1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16B5C" w14:textId="77777777" w:rsidR="001F6706" w:rsidRDefault="001F6706" w:rsidP="001F6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06A6F" w14:textId="77777777" w:rsidR="001F6706" w:rsidRDefault="001F6706" w:rsidP="001F6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FF23" w14:textId="388FA219" w:rsidR="001F6706" w:rsidRDefault="008F3440" w:rsidP="001F6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9BC140" w14:textId="77777777" w:rsidR="001F6706" w:rsidRDefault="001F6706" w:rsidP="001F6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17E6D" w14:textId="77777777" w:rsidR="001F6706" w:rsidRDefault="001F6706" w:rsidP="001F6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706" w14:paraId="0B99C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0A4DB" w14:textId="77777777" w:rsidR="001F6706" w:rsidRDefault="001F6706" w:rsidP="001F6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15F8B" w14:textId="77777777" w:rsidR="001F6706" w:rsidRDefault="001F6706" w:rsidP="001F6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B263E" w14:textId="794A5DA3" w:rsidR="001F6706" w:rsidRDefault="008F3440" w:rsidP="001F6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7150D" w14:textId="77777777" w:rsidR="001F6706" w:rsidRDefault="001F6706" w:rsidP="001F6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F8FBB" w14:textId="77777777" w:rsidR="001F6706" w:rsidRDefault="001F6706" w:rsidP="001F6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706" w14:paraId="5614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460F4" w14:textId="77777777" w:rsidR="001F6706" w:rsidRDefault="001F6706" w:rsidP="001F6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825C4" w14:textId="77777777" w:rsidR="001F6706" w:rsidRDefault="001F6706" w:rsidP="001F6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DA1BA" w14:textId="34F73E23" w:rsidR="001F6706" w:rsidRDefault="008F3440" w:rsidP="001F6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22806" w14:textId="77777777" w:rsidR="001F6706" w:rsidRDefault="001F6706" w:rsidP="001F6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644A6" w14:textId="77777777" w:rsidR="001F6706" w:rsidRDefault="001F6706" w:rsidP="001F6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706" w14:paraId="721942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92CB8" w14:textId="77777777" w:rsidR="001F6706" w:rsidRDefault="001F6706" w:rsidP="001F6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57293" w14:textId="77777777" w:rsidR="001F6706" w:rsidRDefault="001F6706" w:rsidP="001F6706">
            <w:pPr>
              <w:pStyle w:val="CRCoverPage"/>
              <w:spacing w:after="0"/>
              <w:rPr>
                <w:noProof/>
              </w:rPr>
            </w:pPr>
          </w:p>
        </w:tc>
      </w:tr>
      <w:tr w:rsidR="001F6706" w14:paraId="307F1B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C8AD8" w14:textId="77777777" w:rsidR="001F6706" w:rsidRDefault="001F6706" w:rsidP="001F6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759DB" w14:textId="77777777" w:rsidR="001F6706" w:rsidRDefault="001F6706" w:rsidP="001F6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6706" w:rsidRPr="008863B9" w14:paraId="3675C5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14C8F" w14:textId="77777777" w:rsidR="001F6706" w:rsidRPr="008863B9" w:rsidRDefault="001F6706" w:rsidP="001F6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22D5ED" w14:textId="77777777" w:rsidR="001F6706" w:rsidRPr="008863B9" w:rsidRDefault="001F6706" w:rsidP="001F67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6706" w14:paraId="397AE95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902B3" w14:textId="77777777" w:rsidR="001F6706" w:rsidRDefault="001F6706" w:rsidP="001F6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98909" w14:textId="41E2D19A" w:rsidR="001F6706" w:rsidRDefault="0051611B" w:rsidP="001F6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S3i200406</w:t>
            </w:r>
          </w:p>
        </w:tc>
      </w:tr>
    </w:tbl>
    <w:p w14:paraId="3B56D5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428A6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954E4" w14:textId="77777777" w:rsidR="001F6706" w:rsidRPr="00675506" w:rsidRDefault="001F6706" w:rsidP="001F670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0AA6168" w14:textId="77777777" w:rsidR="001F6706" w:rsidRDefault="001F6706" w:rsidP="001F6706">
      <w:pPr>
        <w:pStyle w:val="Heading4"/>
      </w:pPr>
      <w:bookmarkStart w:id="3" w:name="_Toc19628901"/>
      <w:bookmarkStart w:id="4" w:name="_Toc19628870"/>
    </w:p>
    <w:p w14:paraId="73679D8F" w14:textId="77777777" w:rsidR="001F6706" w:rsidRDefault="001F6706" w:rsidP="001F6706">
      <w:pPr>
        <w:pStyle w:val="Heading4"/>
      </w:pPr>
      <w:bookmarkStart w:id="5" w:name="_Toc39154310"/>
      <w:r>
        <w:t>7.3.1.5</w:t>
      </w:r>
      <w:r>
        <w:tab/>
        <w:t>Generation of IRI over LI_HI2</w:t>
      </w:r>
      <w:bookmarkEnd w:id="5"/>
    </w:p>
    <w:p w14:paraId="69145B6D" w14:textId="77777777" w:rsidR="001F6706" w:rsidRDefault="001F6706" w:rsidP="001F6706">
      <w:pP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D72599">
        <w:t xml:space="preserve">The </w:t>
      </w:r>
      <w:proofErr w:type="spellStart"/>
      <w:r>
        <w:rPr>
          <w:lang w:val="en-CA"/>
        </w:rPr>
        <w:t>LALSReport</w:t>
      </w:r>
      <w:proofErr w:type="spellEnd"/>
      <w:r w:rsidRPr="00D72599">
        <w:rPr>
          <w:lang w:val="en-CA"/>
        </w:rPr>
        <w:t xml:space="preserve"> payload, defined in</w:t>
      </w:r>
      <w:r w:rsidRPr="00CE0181">
        <w:rPr>
          <w:lang w:val="en-CA"/>
        </w:rPr>
        <w:t xml:space="preserve"> clause </w:t>
      </w:r>
      <w:r w:rsidRPr="00D72599">
        <w:rPr>
          <w:lang w:val="en-CA"/>
        </w:rPr>
        <w:t>7.3.</w:t>
      </w:r>
      <w:r>
        <w:rPr>
          <w:lang w:val="en-CA"/>
        </w:rPr>
        <w:t>1</w:t>
      </w:r>
      <w:r w:rsidRPr="00D72599">
        <w:rPr>
          <w:lang w:val="en-CA"/>
        </w:rPr>
        <w:t>.4,</w:t>
      </w:r>
      <w:r w:rsidRPr="00CE0181">
        <w:rPr>
          <w:lang w:val="en-CA"/>
        </w:rPr>
        <w:t xml:space="preserve"> shall be</w:t>
      </w:r>
      <w:r w:rsidRPr="00D72599">
        <w:rPr>
          <w:lang w:val="en-CA"/>
        </w:rPr>
        <w:t xml:space="preserve"> used as the payload of </w:t>
      </w:r>
      <w:r w:rsidRPr="00CE0181">
        <w:rPr>
          <w:lang w:val="en-CA"/>
        </w:rPr>
        <w:t xml:space="preserve">the respective </w:t>
      </w:r>
      <w:proofErr w:type="spellStart"/>
      <w:r>
        <w:rPr>
          <w:lang w:val="en-CA"/>
        </w:rPr>
        <w:t>LALSReport</w:t>
      </w:r>
      <w:proofErr w:type="spellEnd"/>
      <w:r>
        <w:rPr>
          <w:lang w:val="en-CA"/>
        </w:rPr>
        <w:t xml:space="preserve"> record</w:t>
      </w:r>
      <w:r w:rsidRPr="00CE0181">
        <w:rPr>
          <w:lang w:val="en-CA"/>
        </w:rPr>
        <w:t>, no payload mediation is required</w:t>
      </w:r>
      <w:r w:rsidRPr="00D72599">
        <w:rPr>
          <w:lang w:val="en-CA"/>
        </w:rPr>
        <w:t>.</w:t>
      </w:r>
    </w:p>
    <w:p w14:paraId="4D0454C4" w14:textId="1D4AE316" w:rsidR="001F6706" w:rsidRPr="006067F3" w:rsidRDefault="00707616" w:rsidP="00707616">
      <w:ins w:id="6" w:author="Mark Canterbury" w:date="2020-07-29T07:55:00Z">
        <w:r>
          <w:t xml:space="preserve">A </w:t>
        </w:r>
        <w:proofErr w:type="spellStart"/>
        <w:r>
          <w:t>LALSReport</w:t>
        </w:r>
        <w:proofErr w:type="spellEnd"/>
        <w:r>
          <w:t xml:space="preserve"> message shall be assigned the same CIN (see ETSI TS 102 232-1 [9] clause 5.2.4) as the IRI message that triggered the LALS reporting, if that triggering IRI message is assigned a CIN. Otherwise, i.e. when the </w:t>
        </w:r>
        <w:proofErr w:type="spellStart"/>
        <w:r>
          <w:t>LALSReport</w:t>
        </w:r>
        <w:proofErr w:type="spellEnd"/>
        <w:r>
          <w:t xml:space="preserve"> is a result of the LALS Target Positioning, or the triggering IRI message has no CIN assigned, the CIN in the </w:t>
        </w:r>
        <w:proofErr w:type="spellStart"/>
        <w:r>
          <w:t>LALSReport</w:t>
        </w:r>
        <w:proofErr w:type="spellEnd"/>
        <w:r>
          <w:t xml:space="preserve"> shall be omitted.</w:t>
        </w:r>
      </w:ins>
      <w:r w:rsidR="00BD6DBE">
        <w:rPr>
          <w:lang w:eastAsia="en-GB"/>
        </w:rPr>
        <w:t xml:space="preserve"> </w:t>
      </w:r>
    </w:p>
    <w:p w14:paraId="3A34B9D2" w14:textId="77777777" w:rsidR="001F6706" w:rsidRPr="00CE0181" w:rsidRDefault="001F6706" w:rsidP="001F6706">
      <w:pPr>
        <w:pStyle w:val="NO"/>
      </w:pPr>
      <w:r w:rsidRPr="00D72599">
        <w:t xml:space="preserve">NOTE: </w:t>
      </w:r>
      <w:r w:rsidRPr="00D72599">
        <w:tab/>
        <w:t xml:space="preserve">In some specific scenarios the amount of LALS reports data may overload the LI-HI2 and/or LI_X2 </w:t>
      </w:r>
      <w:r w:rsidRPr="00CE0181">
        <w:t xml:space="preserve">interfaces. To prevent the overload, a flow control for LALS </w:t>
      </w:r>
      <w:r>
        <w:t>t</w:t>
      </w:r>
      <w:r w:rsidRPr="00CE0181">
        <w:t xml:space="preserve">riggered </w:t>
      </w:r>
      <w:r>
        <w:t>l</w:t>
      </w:r>
      <w:r w:rsidRPr="00CE0181">
        <w:t xml:space="preserve">ocation </w:t>
      </w:r>
      <w:r>
        <w:t>r</w:t>
      </w:r>
      <w:r w:rsidRPr="00CE0181">
        <w:t xml:space="preserve">eports may be implemented in MDF and/or LI-LCS </w:t>
      </w:r>
      <w:r>
        <w:t>c</w:t>
      </w:r>
      <w:r w:rsidRPr="00CE0181">
        <w:t>lient, e.g. by limiting the frequency of the reports for individual targets.</w:t>
      </w:r>
    </w:p>
    <w:p w14:paraId="13C9863B" w14:textId="77777777" w:rsidR="001F6706" w:rsidRPr="00A50B75" w:rsidRDefault="001F6706" w:rsidP="001F6706"/>
    <w:bookmarkEnd w:id="3"/>
    <w:bookmarkEnd w:id="4"/>
    <w:p w14:paraId="352F5037" w14:textId="77777777" w:rsidR="001F6706" w:rsidRPr="00675506" w:rsidRDefault="001F6706" w:rsidP="001F670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CC43C3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786D3" w14:textId="77777777" w:rsidR="006051B0" w:rsidRDefault="006051B0">
      <w:r>
        <w:separator/>
      </w:r>
    </w:p>
  </w:endnote>
  <w:endnote w:type="continuationSeparator" w:id="0">
    <w:p w14:paraId="2B616661" w14:textId="77777777" w:rsidR="006051B0" w:rsidRDefault="00605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17C0F" w14:textId="77777777" w:rsidR="006051B0" w:rsidRDefault="006051B0">
      <w:r>
        <w:separator/>
      </w:r>
    </w:p>
  </w:footnote>
  <w:footnote w:type="continuationSeparator" w:id="0">
    <w:p w14:paraId="76795656" w14:textId="77777777" w:rsidR="006051B0" w:rsidRDefault="00605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A49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15E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394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D5E6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69"/>
    <w:rsid w:val="00022E4A"/>
    <w:rsid w:val="000A6394"/>
    <w:rsid w:val="000B7FED"/>
    <w:rsid w:val="000C038A"/>
    <w:rsid w:val="000C6598"/>
    <w:rsid w:val="000F725B"/>
    <w:rsid w:val="00145D43"/>
    <w:rsid w:val="00165D9C"/>
    <w:rsid w:val="00190066"/>
    <w:rsid w:val="00192C46"/>
    <w:rsid w:val="001A08B3"/>
    <w:rsid w:val="001A7B60"/>
    <w:rsid w:val="001B52F0"/>
    <w:rsid w:val="001B7A65"/>
    <w:rsid w:val="001E41F3"/>
    <w:rsid w:val="001F670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C0E8F"/>
    <w:rsid w:val="0051580D"/>
    <w:rsid w:val="0051611B"/>
    <w:rsid w:val="00524231"/>
    <w:rsid w:val="00546B66"/>
    <w:rsid w:val="00547111"/>
    <w:rsid w:val="00561B7D"/>
    <w:rsid w:val="00581570"/>
    <w:rsid w:val="00592D74"/>
    <w:rsid w:val="005C6006"/>
    <w:rsid w:val="005E2C44"/>
    <w:rsid w:val="006051B0"/>
    <w:rsid w:val="00621188"/>
    <w:rsid w:val="006257ED"/>
    <w:rsid w:val="00695808"/>
    <w:rsid w:val="006B46FB"/>
    <w:rsid w:val="006E21FB"/>
    <w:rsid w:val="00707616"/>
    <w:rsid w:val="00792342"/>
    <w:rsid w:val="007977A8"/>
    <w:rsid w:val="007B512A"/>
    <w:rsid w:val="007C2097"/>
    <w:rsid w:val="007D6A07"/>
    <w:rsid w:val="007E22F5"/>
    <w:rsid w:val="007F7259"/>
    <w:rsid w:val="008040A8"/>
    <w:rsid w:val="008279FA"/>
    <w:rsid w:val="008626E7"/>
    <w:rsid w:val="00870EE7"/>
    <w:rsid w:val="00874712"/>
    <w:rsid w:val="008863B9"/>
    <w:rsid w:val="008A45A6"/>
    <w:rsid w:val="008F3440"/>
    <w:rsid w:val="008F686C"/>
    <w:rsid w:val="009148DE"/>
    <w:rsid w:val="00941E30"/>
    <w:rsid w:val="009777D9"/>
    <w:rsid w:val="00991B88"/>
    <w:rsid w:val="009A5753"/>
    <w:rsid w:val="009A579D"/>
    <w:rsid w:val="009D5901"/>
    <w:rsid w:val="009E3297"/>
    <w:rsid w:val="009F734F"/>
    <w:rsid w:val="00A246B6"/>
    <w:rsid w:val="00A47E70"/>
    <w:rsid w:val="00A50CF0"/>
    <w:rsid w:val="00A764B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6DB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CB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975B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F67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4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CF8B2-23CF-4F5E-9FDE-6A7D2579F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1900-01-01T00:00:00Z</cp:lastPrinted>
  <dcterms:created xsi:type="dcterms:W3CDTF">2020-07-29T13:45:00Z</dcterms:created>
  <dcterms:modified xsi:type="dcterms:W3CDTF">2020-07-29T19:06:00Z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28th Jul 2020</vt:lpwstr>
  </property>
  <property fmtid="{D5CDD505-2E9C-101B-9397-08002B2CF9AE}" pid="8" name="EndDate">
    <vt:lpwstr>29th Jul 2020</vt:lpwstr>
  </property>
  <property fmtid="{D5CDD505-2E9C-101B-9397-08002B2CF9AE}" pid="9" name="Tdoc#">
    <vt:lpwstr>s3i200406</vt:lpwstr>
  </property>
  <property fmtid="{D5CDD505-2E9C-101B-9397-08002B2CF9AE}" pid="10" name="Spec#">
    <vt:lpwstr>33.128</vt:lpwstr>
  </property>
  <property fmtid="{D5CDD505-2E9C-101B-9397-08002B2CF9AE}" pid="11" name="Cr#">
    <vt:lpwstr>0104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Clarifying IRI Type for LALS IRI records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2020-07-21</vt:lpwstr>
  </property>
  <property fmtid="{D5CDD505-2E9C-101B-9397-08002B2CF9AE}" pid="20" name="Release">
    <vt:lpwstr>Rel-16</vt:lpwstr>
  </property>
</Properties>
</file>