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BE55BD6"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F7702A">
              <w:t>4</w:t>
            </w:r>
            <w:r w:rsidR="00F7702A" w:rsidRPr="004D3578">
              <w:t xml:space="preserve"> </w:t>
            </w:r>
            <w:r w:rsidRPr="00133525">
              <w:rPr>
                <w:sz w:val="32"/>
              </w:rPr>
              <w:t>(</w:t>
            </w:r>
            <w:r w:rsidR="0041558E">
              <w:rPr>
                <w:sz w:val="32"/>
              </w:rPr>
              <w:t>2020</w:t>
            </w:r>
            <w:r w:rsidRPr="00133525">
              <w:rPr>
                <w:sz w:val="32"/>
              </w:rPr>
              <w:t>-</w:t>
            </w:r>
            <w:r w:rsidR="00F7702A">
              <w:rPr>
                <w:sz w:val="32"/>
              </w:rPr>
              <w:t>04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F8440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104F5C3" w:rsidR="00E16509" w:rsidRPr="00133525" w:rsidRDefault="00E16509" w:rsidP="00133525">
            <w:pPr>
              <w:pStyle w:val="FP"/>
              <w:jc w:val="center"/>
              <w:rPr>
                <w:noProof/>
                <w:sz w:val="18"/>
              </w:rPr>
            </w:pPr>
            <w:r w:rsidRPr="00133525">
              <w:rPr>
                <w:noProof/>
                <w:sz w:val="18"/>
              </w:rPr>
              <w:t>© 20</w:t>
            </w:r>
            <w:r w:rsidR="00D564B2">
              <w:rPr>
                <w:noProof/>
                <w:sz w:val="18"/>
              </w:rPr>
              <w:t>20</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3C2958FB" w14:textId="0B039F87" w:rsidR="00036A9F" w:rsidRDefault="00036A9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_Toc39032216 \h </w:instrText>
      </w:r>
      <w:r>
        <w:fldChar w:fldCharType="separate"/>
      </w:r>
      <w:r>
        <w:t>6</w:t>
      </w:r>
      <w:r>
        <w:fldChar w:fldCharType="end"/>
      </w:r>
    </w:p>
    <w:p w14:paraId="19476CDA" w14:textId="073631E0" w:rsidR="00036A9F" w:rsidRDefault="00036A9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_Toc39032217 \h </w:instrText>
      </w:r>
      <w:r>
        <w:fldChar w:fldCharType="separate"/>
      </w:r>
      <w:r>
        <w:t>6</w:t>
      </w:r>
      <w:r>
        <w:fldChar w:fldCharType="end"/>
      </w:r>
    </w:p>
    <w:p w14:paraId="6427AE9A" w14:textId="6A54256E" w:rsidR="00036A9F" w:rsidRDefault="00036A9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_Toc39032218 \h </w:instrText>
      </w:r>
      <w:r>
        <w:fldChar w:fldCharType="separate"/>
      </w:r>
      <w:r>
        <w:t>7</w:t>
      </w:r>
      <w:r>
        <w:fldChar w:fldCharType="end"/>
      </w:r>
    </w:p>
    <w:p w14:paraId="616227C1" w14:textId="1060BE9D" w:rsidR="00036A9F" w:rsidRDefault="00036A9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_Toc39032219 \h </w:instrText>
      </w:r>
      <w:r>
        <w:fldChar w:fldCharType="separate"/>
      </w:r>
      <w:r>
        <w:t>7</w:t>
      </w:r>
      <w:r>
        <w:fldChar w:fldCharType="end"/>
      </w:r>
    </w:p>
    <w:p w14:paraId="0D9C00D7" w14:textId="74FB53B2" w:rsidR="00036A9F" w:rsidRDefault="00036A9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_Toc39032220 \h </w:instrText>
      </w:r>
      <w:r>
        <w:fldChar w:fldCharType="separate"/>
      </w:r>
      <w:r>
        <w:t>7</w:t>
      </w:r>
      <w:r>
        <w:fldChar w:fldCharType="end"/>
      </w:r>
    </w:p>
    <w:p w14:paraId="34D8F6E5" w14:textId="7F3EFFB8" w:rsidR="00036A9F" w:rsidRDefault="00036A9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_Toc39032221 \h </w:instrText>
      </w:r>
      <w:r>
        <w:fldChar w:fldCharType="separate"/>
      </w:r>
      <w:r>
        <w:t>7</w:t>
      </w:r>
      <w:r>
        <w:fldChar w:fldCharType="end"/>
      </w:r>
    </w:p>
    <w:p w14:paraId="02849147" w14:textId="0F4F1C43" w:rsidR="00036A9F" w:rsidRDefault="00036A9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_Toc39032222 \h </w:instrText>
      </w:r>
      <w:r>
        <w:fldChar w:fldCharType="separate"/>
      </w:r>
      <w:r>
        <w:t>7</w:t>
      </w:r>
      <w:r>
        <w:fldChar w:fldCharType="end"/>
      </w:r>
    </w:p>
    <w:p w14:paraId="32C5FB5A" w14:textId="7C794E67" w:rsidR="00036A9F" w:rsidRDefault="00036A9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_Toc39032223 \h </w:instrText>
      </w:r>
      <w:r>
        <w:fldChar w:fldCharType="separate"/>
      </w:r>
      <w:r>
        <w:t>7</w:t>
      </w:r>
      <w:r>
        <w:fldChar w:fldCharType="end"/>
      </w:r>
    </w:p>
    <w:p w14:paraId="70488C21" w14:textId="701CCD65" w:rsidR="00036A9F" w:rsidRDefault="00036A9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_Toc39032224 \h </w:instrText>
      </w:r>
      <w:r>
        <w:fldChar w:fldCharType="separate"/>
      </w:r>
      <w:r>
        <w:t>8</w:t>
      </w:r>
      <w:r>
        <w:fldChar w:fldCharType="end"/>
      </w:r>
    </w:p>
    <w:p w14:paraId="2A34B611" w14:textId="21BD1E9E" w:rsidR="00036A9F" w:rsidRDefault="00036A9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_Toc39032225 \h </w:instrText>
      </w:r>
      <w:r>
        <w:fldChar w:fldCharType="separate"/>
      </w:r>
      <w:r>
        <w:t>8</w:t>
      </w:r>
      <w:r>
        <w:fldChar w:fldCharType="end"/>
      </w:r>
    </w:p>
    <w:p w14:paraId="43396931" w14:textId="4E18780F" w:rsidR="00036A9F" w:rsidRDefault="00036A9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_Toc39032226 \h </w:instrText>
      </w:r>
      <w:r>
        <w:fldChar w:fldCharType="separate"/>
      </w:r>
      <w:r>
        <w:t>13</w:t>
      </w:r>
      <w:r>
        <w:fldChar w:fldCharType="end"/>
      </w:r>
    </w:p>
    <w:p w14:paraId="0C854D6D" w14:textId="755E36ED" w:rsidR="00036A9F" w:rsidRDefault="00036A9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_Toc39032227 \h </w:instrText>
      </w:r>
      <w:r>
        <w:fldChar w:fldCharType="separate"/>
      </w:r>
      <w:r>
        <w:t>13</w:t>
      </w:r>
      <w:r>
        <w:fldChar w:fldCharType="end"/>
      </w:r>
    </w:p>
    <w:p w14:paraId="70F81328" w14:textId="32523FE9" w:rsidR="00036A9F" w:rsidRDefault="00036A9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_Toc39032228 \h </w:instrText>
      </w:r>
      <w:r>
        <w:fldChar w:fldCharType="separate"/>
      </w:r>
      <w:r>
        <w:t>14</w:t>
      </w:r>
      <w:r>
        <w:fldChar w:fldCharType="end"/>
      </w:r>
    </w:p>
    <w:p w14:paraId="7803C716" w14:textId="36A14ECB" w:rsidR="00036A9F" w:rsidRDefault="00036A9F">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_Toc39032229 \h </w:instrText>
      </w:r>
      <w:r>
        <w:fldChar w:fldCharType="separate"/>
      </w:r>
      <w:r>
        <w:t>14</w:t>
      </w:r>
      <w:r>
        <w:fldChar w:fldCharType="end"/>
      </w:r>
    </w:p>
    <w:p w14:paraId="43F98403" w14:textId="0BD7AA68" w:rsidR="00036A9F" w:rsidRDefault="00036A9F">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_Toc39032230 \h </w:instrText>
      </w:r>
      <w:r>
        <w:fldChar w:fldCharType="separate"/>
      </w:r>
      <w:r>
        <w:t>14</w:t>
      </w:r>
      <w:r>
        <w:fldChar w:fldCharType="end"/>
      </w:r>
    </w:p>
    <w:p w14:paraId="564A4C04" w14:textId="378B6A7B" w:rsidR="00036A9F" w:rsidRDefault="00036A9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_Toc39032231 \h </w:instrText>
      </w:r>
      <w:r>
        <w:fldChar w:fldCharType="separate"/>
      </w:r>
      <w:r>
        <w:t>15</w:t>
      </w:r>
      <w:r>
        <w:fldChar w:fldCharType="end"/>
      </w:r>
    </w:p>
    <w:p w14:paraId="7B5328FD" w14:textId="2B33913B" w:rsidR="00036A9F" w:rsidRDefault="00036A9F">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_Toc39032232 \h </w:instrText>
      </w:r>
      <w:r>
        <w:fldChar w:fldCharType="separate"/>
      </w:r>
      <w:r>
        <w:t>15</w:t>
      </w:r>
      <w:r>
        <w:fldChar w:fldCharType="end"/>
      </w:r>
    </w:p>
    <w:p w14:paraId="4058758F" w14:textId="2CAA0DF2" w:rsidR="00036A9F" w:rsidRDefault="00036A9F">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_Toc39032233 \h </w:instrText>
      </w:r>
      <w:r>
        <w:fldChar w:fldCharType="separate"/>
      </w:r>
      <w:r>
        <w:t>16</w:t>
      </w:r>
      <w:r>
        <w:fldChar w:fldCharType="end"/>
      </w:r>
    </w:p>
    <w:p w14:paraId="1CA2CE56" w14:textId="3B4F606D" w:rsidR="00036A9F" w:rsidRDefault="00036A9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_Toc39032234 \h </w:instrText>
      </w:r>
      <w:r>
        <w:fldChar w:fldCharType="separate"/>
      </w:r>
      <w:r>
        <w:t>17</w:t>
      </w:r>
      <w:r>
        <w:fldChar w:fldCharType="end"/>
      </w:r>
    </w:p>
    <w:p w14:paraId="2CD2757C" w14:textId="299FDBD7" w:rsidR="00036A9F" w:rsidRDefault="00036A9F">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_Toc39032235 \h </w:instrText>
      </w:r>
      <w:r>
        <w:fldChar w:fldCharType="separate"/>
      </w:r>
      <w:r>
        <w:t>17</w:t>
      </w:r>
      <w:r>
        <w:fldChar w:fldCharType="end"/>
      </w:r>
    </w:p>
    <w:p w14:paraId="20F1F163" w14:textId="2126C010" w:rsidR="00036A9F" w:rsidRDefault="00036A9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_Toc39032236 \h </w:instrText>
      </w:r>
      <w:r>
        <w:fldChar w:fldCharType="separate"/>
      </w:r>
      <w:r>
        <w:t>17</w:t>
      </w:r>
      <w:r>
        <w:fldChar w:fldCharType="end"/>
      </w:r>
    </w:p>
    <w:p w14:paraId="7CC6268C" w14:textId="6B7F8C4D" w:rsidR="00036A9F" w:rsidRDefault="00036A9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_Toc39032237 \h </w:instrText>
      </w:r>
      <w:r>
        <w:fldChar w:fldCharType="separate"/>
      </w:r>
      <w:r>
        <w:t>17</w:t>
      </w:r>
      <w:r>
        <w:fldChar w:fldCharType="end"/>
      </w:r>
    </w:p>
    <w:p w14:paraId="58C1C2EB" w14:textId="1ACD8DAB" w:rsidR="00036A9F" w:rsidRDefault="00036A9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_Toc39032238 \h </w:instrText>
      </w:r>
      <w:r>
        <w:fldChar w:fldCharType="separate"/>
      </w:r>
      <w:r>
        <w:t>18</w:t>
      </w:r>
      <w:r>
        <w:fldChar w:fldCharType="end"/>
      </w:r>
    </w:p>
    <w:p w14:paraId="1C5F872B" w14:textId="201001F1" w:rsidR="00036A9F" w:rsidRDefault="00036A9F">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_Toc39032239 \h </w:instrText>
      </w:r>
      <w:r>
        <w:fldChar w:fldCharType="separate"/>
      </w:r>
      <w:r>
        <w:t>18</w:t>
      </w:r>
      <w:r>
        <w:fldChar w:fldCharType="end"/>
      </w:r>
    </w:p>
    <w:p w14:paraId="17D12F47" w14:textId="037B1205" w:rsidR="00036A9F" w:rsidRDefault="00036A9F">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_Toc39032240 \h </w:instrText>
      </w:r>
      <w:r>
        <w:fldChar w:fldCharType="separate"/>
      </w:r>
      <w:r>
        <w:t>18</w:t>
      </w:r>
      <w:r>
        <w:fldChar w:fldCharType="end"/>
      </w:r>
    </w:p>
    <w:p w14:paraId="4F0F622D" w14:textId="4F71CBB5" w:rsidR="00036A9F" w:rsidRDefault="00036A9F">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_Toc39032241 \h </w:instrText>
      </w:r>
      <w:r>
        <w:fldChar w:fldCharType="separate"/>
      </w:r>
      <w:r>
        <w:t>19</w:t>
      </w:r>
      <w:r>
        <w:fldChar w:fldCharType="end"/>
      </w:r>
    </w:p>
    <w:p w14:paraId="1C3638B5" w14:textId="074170C0" w:rsidR="00036A9F" w:rsidRDefault="00036A9F">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_Toc39032242 \h </w:instrText>
      </w:r>
      <w:r>
        <w:fldChar w:fldCharType="separate"/>
      </w:r>
      <w:r>
        <w:t>19</w:t>
      </w:r>
      <w:r>
        <w:fldChar w:fldCharType="end"/>
      </w:r>
    </w:p>
    <w:p w14:paraId="672A41DB" w14:textId="38DE1719" w:rsidR="00036A9F" w:rsidRDefault="00036A9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_Toc39032243 \h </w:instrText>
      </w:r>
      <w:r>
        <w:fldChar w:fldCharType="separate"/>
      </w:r>
      <w:r>
        <w:t>20</w:t>
      </w:r>
      <w:r>
        <w:fldChar w:fldCharType="end"/>
      </w:r>
    </w:p>
    <w:p w14:paraId="5B2D610C" w14:textId="55B567FD" w:rsidR="00036A9F" w:rsidRDefault="00036A9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_Toc39032244 \h </w:instrText>
      </w:r>
      <w:r>
        <w:fldChar w:fldCharType="separate"/>
      </w:r>
      <w:r>
        <w:t>20</w:t>
      </w:r>
      <w:r>
        <w:fldChar w:fldCharType="end"/>
      </w:r>
    </w:p>
    <w:p w14:paraId="76F0F82D" w14:textId="3921C2BA" w:rsidR="00036A9F" w:rsidRDefault="00036A9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_Toc39032245 \h </w:instrText>
      </w:r>
      <w:r>
        <w:fldChar w:fldCharType="separate"/>
      </w:r>
      <w:r>
        <w:t>20</w:t>
      </w:r>
      <w:r>
        <w:fldChar w:fldCharType="end"/>
      </w:r>
    </w:p>
    <w:p w14:paraId="156DC8FE" w14:textId="774787BC" w:rsidR="00036A9F" w:rsidRDefault="00036A9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_Toc39032246 \h </w:instrText>
      </w:r>
      <w:r>
        <w:fldChar w:fldCharType="separate"/>
      </w:r>
      <w:r>
        <w:t>21</w:t>
      </w:r>
      <w:r>
        <w:fldChar w:fldCharType="end"/>
      </w:r>
    </w:p>
    <w:p w14:paraId="2FC46874" w14:textId="50E4DD4F" w:rsidR="00036A9F" w:rsidRDefault="00036A9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_Toc39032247 \h </w:instrText>
      </w:r>
      <w:r>
        <w:fldChar w:fldCharType="separate"/>
      </w:r>
      <w:r>
        <w:t>22</w:t>
      </w:r>
      <w:r>
        <w:fldChar w:fldCharType="end"/>
      </w:r>
    </w:p>
    <w:p w14:paraId="1CE7FC1D" w14:textId="33675085" w:rsidR="00036A9F" w:rsidRDefault="00036A9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_Toc39032248 \h </w:instrText>
      </w:r>
      <w:r>
        <w:fldChar w:fldCharType="separate"/>
      </w:r>
      <w:r>
        <w:t>23</w:t>
      </w:r>
      <w:r>
        <w:fldChar w:fldCharType="end"/>
      </w:r>
    </w:p>
    <w:p w14:paraId="0ABFB370" w14:textId="39B08686" w:rsidR="00036A9F" w:rsidRDefault="00036A9F">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_Toc39032249 \h </w:instrText>
      </w:r>
      <w:r>
        <w:fldChar w:fldCharType="separate"/>
      </w:r>
      <w:r>
        <w:t>23</w:t>
      </w:r>
      <w:r>
        <w:fldChar w:fldCharType="end"/>
      </w:r>
    </w:p>
    <w:p w14:paraId="77538D6D" w14:textId="671AB87D" w:rsidR="00036A9F" w:rsidRDefault="00036A9F">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_Toc39032250 \h </w:instrText>
      </w:r>
      <w:r>
        <w:fldChar w:fldCharType="separate"/>
      </w:r>
      <w:r>
        <w:t>23</w:t>
      </w:r>
      <w:r>
        <w:fldChar w:fldCharType="end"/>
      </w:r>
    </w:p>
    <w:p w14:paraId="5B658236" w14:textId="7AD9D9E1" w:rsidR="00036A9F" w:rsidRDefault="00036A9F">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_Toc39032251 \h </w:instrText>
      </w:r>
      <w:r>
        <w:fldChar w:fldCharType="separate"/>
      </w:r>
      <w:r>
        <w:t>24</w:t>
      </w:r>
      <w:r>
        <w:fldChar w:fldCharType="end"/>
      </w:r>
    </w:p>
    <w:p w14:paraId="604135F2" w14:textId="1BAED2CE" w:rsidR="00036A9F" w:rsidRDefault="00036A9F">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_Toc39032252 \h </w:instrText>
      </w:r>
      <w:r>
        <w:fldChar w:fldCharType="separate"/>
      </w:r>
      <w:r>
        <w:t>25</w:t>
      </w:r>
      <w:r>
        <w:fldChar w:fldCharType="end"/>
      </w:r>
    </w:p>
    <w:p w14:paraId="40BF6712" w14:textId="3A78E927" w:rsidR="00036A9F" w:rsidRDefault="00036A9F">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_Toc39032253 \h </w:instrText>
      </w:r>
      <w:r>
        <w:fldChar w:fldCharType="separate"/>
      </w:r>
      <w:r>
        <w:t>25</w:t>
      </w:r>
      <w:r>
        <w:fldChar w:fldCharType="end"/>
      </w:r>
    </w:p>
    <w:p w14:paraId="09E1F56F" w14:textId="698503A2" w:rsidR="00036A9F" w:rsidRDefault="00036A9F">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_Toc39032254 \h </w:instrText>
      </w:r>
      <w:r>
        <w:fldChar w:fldCharType="separate"/>
      </w:r>
      <w:r>
        <w:t>26</w:t>
      </w:r>
      <w:r>
        <w:fldChar w:fldCharType="end"/>
      </w:r>
    </w:p>
    <w:p w14:paraId="3C915946" w14:textId="330333C1" w:rsidR="00036A9F" w:rsidRDefault="00036A9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_Toc39032255 \h </w:instrText>
      </w:r>
      <w:r>
        <w:fldChar w:fldCharType="separate"/>
      </w:r>
      <w:r>
        <w:t>27</w:t>
      </w:r>
      <w:r>
        <w:fldChar w:fldCharType="end"/>
      </w:r>
    </w:p>
    <w:p w14:paraId="2F1AA3E1" w14:textId="3D431ED9" w:rsidR="00036A9F" w:rsidRDefault="00036A9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_Toc39032256 \h </w:instrText>
      </w:r>
      <w:r>
        <w:fldChar w:fldCharType="separate"/>
      </w:r>
      <w:r>
        <w:t>27</w:t>
      </w:r>
      <w:r>
        <w:fldChar w:fldCharType="end"/>
      </w:r>
    </w:p>
    <w:p w14:paraId="2C0DB339" w14:textId="24F2BAE8" w:rsidR="00036A9F" w:rsidRDefault="00036A9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_Toc39032257 \h </w:instrText>
      </w:r>
      <w:r>
        <w:fldChar w:fldCharType="separate"/>
      </w:r>
      <w:r>
        <w:t>27</w:t>
      </w:r>
      <w:r>
        <w:fldChar w:fldCharType="end"/>
      </w:r>
    </w:p>
    <w:p w14:paraId="24A16C4C" w14:textId="6B207E14" w:rsidR="00036A9F" w:rsidRDefault="00036A9F">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_Toc39032258 \h </w:instrText>
      </w:r>
      <w:r>
        <w:fldChar w:fldCharType="separate"/>
      </w:r>
      <w:r>
        <w:t>27</w:t>
      </w:r>
      <w:r>
        <w:fldChar w:fldCharType="end"/>
      </w:r>
    </w:p>
    <w:p w14:paraId="5FC46A3D" w14:textId="3D92006B" w:rsidR="00036A9F" w:rsidRDefault="00036A9F">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_Toc39032259 \h </w:instrText>
      </w:r>
      <w:r>
        <w:fldChar w:fldCharType="separate"/>
      </w:r>
      <w:r>
        <w:t>27</w:t>
      </w:r>
      <w:r>
        <w:fldChar w:fldCharType="end"/>
      </w:r>
    </w:p>
    <w:p w14:paraId="0D2C7CB5" w14:textId="0C8FA85C" w:rsidR="00036A9F" w:rsidRDefault="00036A9F">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_Toc39032260 \h </w:instrText>
      </w:r>
      <w:r>
        <w:fldChar w:fldCharType="separate"/>
      </w:r>
      <w:r>
        <w:t>28</w:t>
      </w:r>
      <w:r>
        <w:fldChar w:fldCharType="end"/>
      </w:r>
    </w:p>
    <w:p w14:paraId="7EB8D75C" w14:textId="57839D74" w:rsidR="00036A9F" w:rsidRDefault="00036A9F">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_Toc39032261 \h </w:instrText>
      </w:r>
      <w:r>
        <w:fldChar w:fldCharType="separate"/>
      </w:r>
      <w:r>
        <w:t>29</w:t>
      </w:r>
      <w:r>
        <w:fldChar w:fldCharType="end"/>
      </w:r>
    </w:p>
    <w:p w14:paraId="142AD9B0" w14:textId="1D37B96A" w:rsidR="00036A9F" w:rsidRDefault="00036A9F">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_Toc39032262 \h </w:instrText>
      </w:r>
      <w:r>
        <w:fldChar w:fldCharType="separate"/>
      </w:r>
      <w:r>
        <w:t>30</w:t>
      </w:r>
      <w:r>
        <w:fldChar w:fldCharType="end"/>
      </w:r>
    </w:p>
    <w:p w14:paraId="4AEDF2C1" w14:textId="4C0A0B82" w:rsidR="00036A9F" w:rsidRDefault="00036A9F">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_Toc39032263 \h </w:instrText>
      </w:r>
      <w:r>
        <w:fldChar w:fldCharType="separate"/>
      </w:r>
      <w:r>
        <w:t>30</w:t>
      </w:r>
      <w:r>
        <w:fldChar w:fldCharType="end"/>
      </w:r>
    </w:p>
    <w:p w14:paraId="2586AA56" w14:textId="5D034AF3" w:rsidR="00036A9F" w:rsidRDefault="00036A9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_Toc39032264 \h </w:instrText>
      </w:r>
      <w:r>
        <w:fldChar w:fldCharType="separate"/>
      </w:r>
      <w:r>
        <w:t>31</w:t>
      </w:r>
      <w:r>
        <w:fldChar w:fldCharType="end"/>
      </w:r>
    </w:p>
    <w:p w14:paraId="3A415F03" w14:textId="7CAF0211" w:rsidR="00036A9F" w:rsidRDefault="00036A9F">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_Toc39032265 \h </w:instrText>
      </w:r>
      <w:r>
        <w:fldChar w:fldCharType="separate"/>
      </w:r>
      <w:r>
        <w:t>31</w:t>
      </w:r>
      <w:r>
        <w:fldChar w:fldCharType="end"/>
      </w:r>
    </w:p>
    <w:p w14:paraId="78E6D1A6" w14:textId="2D7C60DF" w:rsidR="00036A9F" w:rsidRDefault="00036A9F">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_Toc39032266 \h </w:instrText>
      </w:r>
      <w:r>
        <w:fldChar w:fldCharType="separate"/>
      </w:r>
      <w:r>
        <w:t>31</w:t>
      </w:r>
      <w:r>
        <w:fldChar w:fldCharType="end"/>
      </w:r>
    </w:p>
    <w:p w14:paraId="4A05CC28" w14:textId="1F5CC1D9" w:rsidR="00036A9F" w:rsidRDefault="00036A9F">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_Toc39032267 \h </w:instrText>
      </w:r>
      <w:r>
        <w:fldChar w:fldCharType="separate"/>
      </w:r>
      <w:r>
        <w:t>32</w:t>
      </w:r>
      <w:r>
        <w:fldChar w:fldCharType="end"/>
      </w:r>
    </w:p>
    <w:p w14:paraId="5B76084D" w14:textId="7DA82D1D" w:rsidR="00036A9F" w:rsidRDefault="00036A9F">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_Toc39032268 \h </w:instrText>
      </w:r>
      <w:r>
        <w:fldChar w:fldCharType="separate"/>
      </w:r>
      <w:r>
        <w:t>33</w:t>
      </w:r>
      <w:r>
        <w:fldChar w:fldCharType="end"/>
      </w:r>
    </w:p>
    <w:p w14:paraId="5A294FC8" w14:textId="08AA1A7A" w:rsidR="00036A9F" w:rsidRDefault="00036A9F">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_Toc39032269 \h </w:instrText>
      </w:r>
      <w:r>
        <w:fldChar w:fldCharType="separate"/>
      </w:r>
      <w:r>
        <w:t>33</w:t>
      </w:r>
      <w:r>
        <w:fldChar w:fldCharType="end"/>
      </w:r>
    </w:p>
    <w:p w14:paraId="7DE69560" w14:textId="14CBCDBD" w:rsidR="00036A9F" w:rsidRDefault="00036A9F">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_Toc39032270 \h </w:instrText>
      </w:r>
      <w:r>
        <w:fldChar w:fldCharType="separate"/>
      </w:r>
      <w:r>
        <w:t>34</w:t>
      </w:r>
      <w:r>
        <w:fldChar w:fldCharType="end"/>
      </w:r>
    </w:p>
    <w:p w14:paraId="11FD8F65" w14:textId="20CA9107" w:rsidR="00036A9F" w:rsidRDefault="00036A9F">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_Toc39032271 \h </w:instrText>
      </w:r>
      <w:r>
        <w:fldChar w:fldCharType="separate"/>
      </w:r>
      <w:r>
        <w:t>35</w:t>
      </w:r>
      <w:r>
        <w:fldChar w:fldCharType="end"/>
      </w:r>
    </w:p>
    <w:p w14:paraId="4772D18F" w14:textId="3818270B" w:rsidR="00036A9F" w:rsidRDefault="00036A9F">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_Toc39032272 \h </w:instrText>
      </w:r>
      <w:r>
        <w:fldChar w:fldCharType="separate"/>
      </w:r>
      <w:r>
        <w:t>35</w:t>
      </w:r>
      <w:r>
        <w:fldChar w:fldCharType="end"/>
      </w:r>
    </w:p>
    <w:p w14:paraId="1ADE39D0" w14:textId="30969104" w:rsidR="00036A9F" w:rsidRDefault="00036A9F">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_Toc39032273 \h </w:instrText>
      </w:r>
      <w:r>
        <w:fldChar w:fldCharType="separate"/>
      </w:r>
      <w:r>
        <w:t>35</w:t>
      </w:r>
      <w:r>
        <w:fldChar w:fldCharType="end"/>
      </w:r>
    </w:p>
    <w:p w14:paraId="5A5C9263" w14:textId="1CA92E57" w:rsidR="00036A9F" w:rsidRDefault="00036A9F">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_Toc39032274 \h </w:instrText>
      </w:r>
      <w:r>
        <w:fldChar w:fldCharType="separate"/>
      </w:r>
      <w:r>
        <w:t>36</w:t>
      </w:r>
      <w:r>
        <w:fldChar w:fldCharType="end"/>
      </w:r>
    </w:p>
    <w:p w14:paraId="2C68D827" w14:textId="0B266DFF" w:rsidR="00036A9F" w:rsidRDefault="00036A9F">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_Toc39032275 \h </w:instrText>
      </w:r>
      <w:r>
        <w:fldChar w:fldCharType="separate"/>
      </w:r>
      <w:r>
        <w:t>36</w:t>
      </w:r>
      <w:r>
        <w:fldChar w:fldCharType="end"/>
      </w:r>
    </w:p>
    <w:p w14:paraId="4D391121" w14:textId="477B55E7" w:rsidR="00036A9F" w:rsidRDefault="00036A9F">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_Toc39032276 \h </w:instrText>
      </w:r>
      <w:r>
        <w:fldChar w:fldCharType="separate"/>
      </w:r>
      <w:r>
        <w:t>37</w:t>
      </w:r>
      <w:r>
        <w:fldChar w:fldCharType="end"/>
      </w:r>
    </w:p>
    <w:p w14:paraId="21530B56" w14:textId="615E56A1" w:rsidR="00036A9F" w:rsidRDefault="00036A9F">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_Toc39032277 \h </w:instrText>
      </w:r>
      <w:r>
        <w:fldChar w:fldCharType="separate"/>
      </w:r>
      <w:r>
        <w:t>38</w:t>
      </w:r>
      <w:r>
        <w:fldChar w:fldCharType="end"/>
      </w:r>
    </w:p>
    <w:p w14:paraId="09E6AEBF" w14:textId="2A0DD30B" w:rsidR="00036A9F" w:rsidRDefault="00036A9F">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_Toc39032278 \h </w:instrText>
      </w:r>
      <w:r>
        <w:fldChar w:fldCharType="separate"/>
      </w:r>
      <w:r>
        <w:t>39</w:t>
      </w:r>
      <w:r>
        <w:fldChar w:fldCharType="end"/>
      </w:r>
    </w:p>
    <w:p w14:paraId="71CA9A51" w14:textId="47B28C75" w:rsidR="00036A9F" w:rsidRDefault="00036A9F">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_Toc39032279 \h </w:instrText>
      </w:r>
      <w:r>
        <w:fldChar w:fldCharType="separate"/>
      </w:r>
      <w:r>
        <w:t>40</w:t>
      </w:r>
      <w:r>
        <w:fldChar w:fldCharType="end"/>
      </w:r>
    </w:p>
    <w:p w14:paraId="048F19D4" w14:textId="4363642C" w:rsidR="00036A9F" w:rsidRDefault="00036A9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_Toc39032280 \h </w:instrText>
      </w:r>
      <w:r>
        <w:fldChar w:fldCharType="separate"/>
      </w:r>
      <w:r>
        <w:t>41</w:t>
      </w:r>
      <w:r>
        <w:fldChar w:fldCharType="end"/>
      </w:r>
    </w:p>
    <w:p w14:paraId="00DE8BFF" w14:textId="43E12684" w:rsidR="00036A9F" w:rsidRDefault="00036A9F">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_Toc39032281 \h </w:instrText>
      </w:r>
      <w:r>
        <w:fldChar w:fldCharType="separate"/>
      </w:r>
      <w:r>
        <w:t>41</w:t>
      </w:r>
      <w:r>
        <w:fldChar w:fldCharType="end"/>
      </w:r>
    </w:p>
    <w:p w14:paraId="74AD6F07" w14:textId="0C42CD0E" w:rsidR="00036A9F" w:rsidRDefault="00036A9F">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_Toc39032282 \h </w:instrText>
      </w:r>
      <w:r>
        <w:fldChar w:fldCharType="separate"/>
      </w:r>
      <w:r>
        <w:t>41</w:t>
      </w:r>
      <w:r>
        <w:fldChar w:fldCharType="end"/>
      </w:r>
    </w:p>
    <w:p w14:paraId="3C8964FE" w14:textId="2B7CF409" w:rsidR="00036A9F" w:rsidRDefault="00036A9F">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_Toc39032283 \h </w:instrText>
      </w:r>
      <w:r>
        <w:fldChar w:fldCharType="separate"/>
      </w:r>
      <w:r>
        <w:t>41</w:t>
      </w:r>
      <w:r>
        <w:fldChar w:fldCharType="end"/>
      </w:r>
    </w:p>
    <w:p w14:paraId="7DF4369E" w14:textId="3449F53A" w:rsidR="00036A9F" w:rsidRDefault="00036A9F">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_Toc39032284 \h </w:instrText>
      </w:r>
      <w:r>
        <w:fldChar w:fldCharType="separate"/>
      </w:r>
      <w:r>
        <w:t>42</w:t>
      </w:r>
      <w:r>
        <w:fldChar w:fldCharType="end"/>
      </w:r>
    </w:p>
    <w:p w14:paraId="1CE03D24" w14:textId="21242CFA" w:rsidR="00036A9F" w:rsidRDefault="00036A9F">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_Toc39032285 \h </w:instrText>
      </w:r>
      <w:r>
        <w:fldChar w:fldCharType="separate"/>
      </w:r>
      <w:r>
        <w:t>44</w:t>
      </w:r>
      <w:r>
        <w:fldChar w:fldCharType="end"/>
      </w:r>
    </w:p>
    <w:p w14:paraId="61965DBA" w14:textId="2B5A6348" w:rsidR="00036A9F" w:rsidRDefault="00036A9F">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_Toc39032286 \h </w:instrText>
      </w:r>
      <w:r>
        <w:fldChar w:fldCharType="separate"/>
      </w:r>
      <w:r>
        <w:t>45</w:t>
      </w:r>
      <w:r>
        <w:fldChar w:fldCharType="end"/>
      </w:r>
    </w:p>
    <w:p w14:paraId="609685A1" w14:textId="57D0B0B4" w:rsidR="00036A9F" w:rsidRDefault="00036A9F">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_Toc39032287 \h </w:instrText>
      </w:r>
      <w:r>
        <w:fldChar w:fldCharType="separate"/>
      </w:r>
      <w:r>
        <w:t>45</w:t>
      </w:r>
      <w:r>
        <w:fldChar w:fldCharType="end"/>
      </w:r>
    </w:p>
    <w:p w14:paraId="09916242" w14:textId="706A8959" w:rsidR="00036A9F" w:rsidRDefault="00036A9F">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_Toc39032288 \h </w:instrText>
      </w:r>
      <w:r>
        <w:fldChar w:fldCharType="separate"/>
      </w:r>
      <w:r>
        <w:t>46</w:t>
      </w:r>
      <w:r>
        <w:fldChar w:fldCharType="end"/>
      </w:r>
    </w:p>
    <w:p w14:paraId="29733F9E" w14:textId="03901F5A" w:rsidR="00036A9F" w:rsidRDefault="00036A9F">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_Toc39032289 \h </w:instrText>
      </w:r>
      <w:r>
        <w:fldChar w:fldCharType="separate"/>
      </w:r>
      <w:r>
        <w:t>48</w:t>
      </w:r>
      <w:r>
        <w:fldChar w:fldCharType="end"/>
      </w:r>
    </w:p>
    <w:p w14:paraId="455C485F" w14:textId="2037890C" w:rsidR="00036A9F" w:rsidRDefault="00036A9F">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_Toc39032290 \h </w:instrText>
      </w:r>
      <w:r>
        <w:fldChar w:fldCharType="separate"/>
      </w:r>
      <w:r>
        <w:t>48</w:t>
      </w:r>
      <w:r>
        <w:fldChar w:fldCharType="end"/>
      </w:r>
    </w:p>
    <w:p w14:paraId="0051324B" w14:textId="5D8F9EFC" w:rsidR="00036A9F" w:rsidRDefault="00036A9F">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_Toc39032291 \h </w:instrText>
      </w:r>
      <w:r>
        <w:fldChar w:fldCharType="separate"/>
      </w:r>
      <w:r>
        <w:t>48</w:t>
      </w:r>
      <w:r>
        <w:fldChar w:fldCharType="end"/>
      </w:r>
    </w:p>
    <w:p w14:paraId="46030930" w14:textId="4185C7F3" w:rsidR="00036A9F" w:rsidRDefault="00036A9F">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_Toc39032292 \h </w:instrText>
      </w:r>
      <w:r>
        <w:fldChar w:fldCharType="separate"/>
      </w:r>
      <w:r>
        <w:t>49</w:t>
      </w:r>
      <w:r>
        <w:fldChar w:fldCharType="end"/>
      </w:r>
    </w:p>
    <w:p w14:paraId="7D845B24" w14:textId="6EE25D18" w:rsidR="00036A9F" w:rsidRDefault="00036A9F">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_Toc39032293 \h </w:instrText>
      </w:r>
      <w:r>
        <w:fldChar w:fldCharType="separate"/>
      </w:r>
      <w:r>
        <w:t>50</w:t>
      </w:r>
      <w:r>
        <w:fldChar w:fldCharType="end"/>
      </w:r>
    </w:p>
    <w:p w14:paraId="59A96119" w14:textId="4336B06B" w:rsidR="00036A9F" w:rsidRDefault="00036A9F">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_Toc39032294 \h </w:instrText>
      </w:r>
      <w:r>
        <w:fldChar w:fldCharType="separate"/>
      </w:r>
      <w:r>
        <w:t>51</w:t>
      </w:r>
      <w:r>
        <w:fldChar w:fldCharType="end"/>
      </w:r>
    </w:p>
    <w:p w14:paraId="51FEE102" w14:textId="363F7307" w:rsidR="00036A9F" w:rsidRDefault="00036A9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_Toc39032295 \h </w:instrText>
      </w:r>
      <w:r>
        <w:fldChar w:fldCharType="separate"/>
      </w:r>
      <w:r>
        <w:t>53</w:t>
      </w:r>
      <w:r>
        <w:fldChar w:fldCharType="end"/>
      </w:r>
    </w:p>
    <w:p w14:paraId="3A0AFD44" w14:textId="0A979804" w:rsidR="00036A9F" w:rsidRDefault="00036A9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_Toc39032296 \h </w:instrText>
      </w:r>
      <w:r>
        <w:fldChar w:fldCharType="separate"/>
      </w:r>
      <w:r>
        <w:t>53</w:t>
      </w:r>
      <w:r>
        <w:fldChar w:fldCharType="end"/>
      </w:r>
    </w:p>
    <w:p w14:paraId="52A2F6FD" w14:textId="2D00A8B7" w:rsidR="00036A9F" w:rsidRDefault="00036A9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_Toc39032297 \h </w:instrText>
      </w:r>
      <w:r>
        <w:fldChar w:fldCharType="separate"/>
      </w:r>
      <w:r>
        <w:t>53</w:t>
      </w:r>
      <w:r>
        <w:fldChar w:fldCharType="end"/>
      </w:r>
    </w:p>
    <w:p w14:paraId="50EA2738" w14:textId="139CD30A" w:rsidR="00036A9F" w:rsidRDefault="00036A9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_Toc39032298 \h </w:instrText>
      </w:r>
      <w:r>
        <w:fldChar w:fldCharType="separate"/>
      </w:r>
      <w:r>
        <w:t>53</w:t>
      </w:r>
      <w:r>
        <w:fldChar w:fldCharType="end"/>
      </w:r>
    </w:p>
    <w:p w14:paraId="41EF6AFB" w14:textId="520578CE" w:rsidR="00036A9F" w:rsidRDefault="00036A9F">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_Toc39032299 \h </w:instrText>
      </w:r>
      <w:r>
        <w:fldChar w:fldCharType="separate"/>
      </w:r>
      <w:r>
        <w:t>54</w:t>
      </w:r>
      <w:r>
        <w:fldChar w:fldCharType="end"/>
      </w:r>
    </w:p>
    <w:p w14:paraId="18E7FEA5" w14:textId="1B24ECC8" w:rsidR="00036A9F" w:rsidRDefault="00036A9F">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_Toc39032300 \h </w:instrText>
      </w:r>
      <w:r>
        <w:fldChar w:fldCharType="separate"/>
      </w:r>
      <w:r>
        <w:t>55</w:t>
      </w:r>
      <w:r>
        <w:fldChar w:fldCharType="end"/>
      </w:r>
    </w:p>
    <w:p w14:paraId="1720C328" w14:textId="486DB1B9" w:rsidR="00036A9F" w:rsidRDefault="00036A9F">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_Toc39032301 \h </w:instrText>
      </w:r>
      <w:r>
        <w:fldChar w:fldCharType="separate"/>
      </w:r>
      <w:r>
        <w:t>55</w:t>
      </w:r>
      <w:r>
        <w:fldChar w:fldCharType="end"/>
      </w:r>
    </w:p>
    <w:p w14:paraId="5EEB8662" w14:textId="6CD5CFED" w:rsidR="00036A9F" w:rsidRDefault="00036A9F">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_Toc39032302 \h </w:instrText>
      </w:r>
      <w:r>
        <w:fldChar w:fldCharType="separate"/>
      </w:r>
      <w:r>
        <w:t>56</w:t>
      </w:r>
      <w:r>
        <w:fldChar w:fldCharType="end"/>
      </w:r>
    </w:p>
    <w:p w14:paraId="0C8F47EE" w14:textId="76B31865" w:rsidR="00036A9F" w:rsidRDefault="00036A9F">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_Toc39032303 \h </w:instrText>
      </w:r>
      <w:r>
        <w:fldChar w:fldCharType="separate"/>
      </w:r>
      <w:r>
        <w:t>57</w:t>
      </w:r>
      <w:r>
        <w:fldChar w:fldCharType="end"/>
      </w:r>
    </w:p>
    <w:p w14:paraId="6FC71F45" w14:textId="286E79E1" w:rsidR="00036A9F" w:rsidRDefault="00036A9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_Toc39032304 \h </w:instrText>
      </w:r>
      <w:r>
        <w:fldChar w:fldCharType="separate"/>
      </w:r>
      <w:r>
        <w:t>58</w:t>
      </w:r>
      <w:r>
        <w:fldChar w:fldCharType="end"/>
      </w:r>
    </w:p>
    <w:p w14:paraId="4507818B" w14:textId="48DE8DC1" w:rsidR="00036A9F" w:rsidRDefault="00036A9F">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_Toc39032305 \h </w:instrText>
      </w:r>
      <w:r>
        <w:fldChar w:fldCharType="separate"/>
      </w:r>
      <w:r>
        <w:t>58</w:t>
      </w:r>
      <w:r>
        <w:fldChar w:fldCharType="end"/>
      </w:r>
    </w:p>
    <w:p w14:paraId="4C01857E" w14:textId="3FE1E0BD" w:rsidR="00036A9F" w:rsidRDefault="00036A9F">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_Toc39032306 \h </w:instrText>
      </w:r>
      <w:r>
        <w:fldChar w:fldCharType="separate"/>
      </w:r>
      <w:r>
        <w:t>59</w:t>
      </w:r>
      <w:r>
        <w:fldChar w:fldCharType="end"/>
      </w:r>
    </w:p>
    <w:p w14:paraId="716AFE00" w14:textId="324183BD" w:rsidR="00036A9F" w:rsidRDefault="00036A9F">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_Toc39032307 \h </w:instrText>
      </w:r>
      <w:r>
        <w:fldChar w:fldCharType="separate"/>
      </w:r>
      <w:r>
        <w:t>61</w:t>
      </w:r>
      <w:r>
        <w:fldChar w:fldCharType="end"/>
      </w:r>
    </w:p>
    <w:p w14:paraId="309F2DED" w14:textId="12566721" w:rsidR="00036A9F" w:rsidRDefault="00036A9F">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_Toc39032308 \h </w:instrText>
      </w:r>
      <w:r>
        <w:fldChar w:fldCharType="separate"/>
      </w:r>
      <w:r>
        <w:t>61</w:t>
      </w:r>
      <w:r>
        <w:fldChar w:fldCharType="end"/>
      </w:r>
    </w:p>
    <w:p w14:paraId="65B1B489" w14:textId="432A7E04" w:rsidR="00036A9F" w:rsidRDefault="00036A9F">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_Toc39032309 \h </w:instrText>
      </w:r>
      <w:r>
        <w:fldChar w:fldCharType="separate"/>
      </w:r>
      <w:r>
        <w:t>62</w:t>
      </w:r>
      <w:r>
        <w:fldChar w:fldCharType="end"/>
      </w:r>
    </w:p>
    <w:p w14:paraId="6D67EAFF" w14:textId="1B2BCE39" w:rsidR="00036A9F" w:rsidRDefault="00036A9F">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_Toc39032310 \h </w:instrText>
      </w:r>
      <w:r>
        <w:fldChar w:fldCharType="separate"/>
      </w:r>
      <w:r>
        <w:t>63</w:t>
      </w:r>
      <w:r>
        <w:fldChar w:fldCharType="end"/>
      </w:r>
    </w:p>
    <w:p w14:paraId="46AF22CF" w14:textId="4C4FD427" w:rsidR="00036A9F" w:rsidRDefault="00036A9F">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_Toc39032311 \h </w:instrText>
      </w:r>
      <w:r>
        <w:fldChar w:fldCharType="separate"/>
      </w:r>
      <w:r>
        <w:t>64</w:t>
      </w:r>
      <w:r>
        <w:fldChar w:fldCharType="end"/>
      </w:r>
    </w:p>
    <w:p w14:paraId="47D747E0" w14:textId="4F2B939C" w:rsidR="00036A9F" w:rsidRDefault="00036A9F">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_Toc39032312 \h </w:instrText>
      </w:r>
      <w:r>
        <w:fldChar w:fldCharType="separate"/>
      </w:r>
      <w:r>
        <w:t>65</w:t>
      </w:r>
      <w:r>
        <w:fldChar w:fldCharType="end"/>
      </w:r>
    </w:p>
    <w:p w14:paraId="28ED2CB3" w14:textId="5C71A079" w:rsidR="00036A9F" w:rsidRDefault="00036A9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_Toc39032313 \h </w:instrText>
      </w:r>
      <w:r>
        <w:fldChar w:fldCharType="separate"/>
      </w:r>
      <w:r>
        <w:t>66</w:t>
      </w:r>
      <w:r>
        <w:fldChar w:fldCharType="end"/>
      </w:r>
    </w:p>
    <w:p w14:paraId="2DD89E14" w14:textId="76E00EAB" w:rsidR="00036A9F" w:rsidRDefault="00036A9F">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_Toc39032314 \h </w:instrText>
      </w:r>
      <w:r>
        <w:fldChar w:fldCharType="separate"/>
      </w:r>
      <w:r>
        <w:t>66</w:t>
      </w:r>
      <w:r>
        <w:fldChar w:fldCharType="end"/>
      </w:r>
    </w:p>
    <w:p w14:paraId="6A3530F1" w14:textId="5A1F3B1C" w:rsidR="00036A9F" w:rsidRDefault="00036A9F">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_Toc39032315 \h </w:instrText>
      </w:r>
      <w:r>
        <w:fldChar w:fldCharType="separate"/>
      </w:r>
      <w:r>
        <w:t>67</w:t>
      </w:r>
      <w:r>
        <w:fldChar w:fldCharType="end"/>
      </w:r>
    </w:p>
    <w:p w14:paraId="15A378ED" w14:textId="10ACD494" w:rsidR="00036A9F" w:rsidRDefault="00036A9F">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_Toc39032316 \h </w:instrText>
      </w:r>
      <w:r>
        <w:fldChar w:fldCharType="separate"/>
      </w:r>
      <w:r>
        <w:t>68</w:t>
      </w:r>
      <w:r>
        <w:fldChar w:fldCharType="end"/>
      </w:r>
    </w:p>
    <w:p w14:paraId="3B62DABD" w14:textId="64629C38" w:rsidR="00036A9F" w:rsidRDefault="00036A9F">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_Toc39032317 \h </w:instrText>
      </w:r>
      <w:r>
        <w:fldChar w:fldCharType="separate"/>
      </w:r>
      <w:r>
        <w:t>68</w:t>
      </w:r>
      <w:r>
        <w:fldChar w:fldCharType="end"/>
      </w:r>
    </w:p>
    <w:p w14:paraId="5A6E58CE" w14:textId="47660C19" w:rsidR="00036A9F" w:rsidRDefault="00036A9F">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_Toc39032318 \h </w:instrText>
      </w:r>
      <w:r>
        <w:fldChar w:fldCharType="separate"/>
      </w:r>
      <w:r>
        <w:t>69</w:t>
      </w:r>
      <w:r>
        <w:fldChar w:fldCharType="end"/>
      </w:r>
    </w:p>
    <w:p w14:paraId="5651B000" w14:textId="367C0BB0" w:rsidR="00036A9F" w:rsidRDefault="00036A9F">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_Toc39032319 \h </w:instrText>
      </w:r>
      <w:r>
        <w:fldChar w:fldCharType="separate"/>
      </w:r>
      <w:r>
        <w:t>70</w:t>
      </w:r>
      <w:r>
        <w:fldChar w:fldCharType="end"/>
      </w:r>
    </w:p>
    <w:p w14:paraId="16D9CFB0" w14:textId="2F86BAA8" w:rsidR="00036A9F" w:rsidRDefault="00036A9F">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_Toc39032320 \h </w:instrText>
      </w:r>
      <w:r>
        <w:fldChar w:fldCharType="separate"/>
      </w:r>
      <w:r>
        <w:t>71</w:t>
      </w:r>
      <w:r>
        <w:fldChar w:fldCharType="end"/>
      </w:r>
    </w:p>
    <w:p w14:paraId="3D0144B1" w14:textId="000F6F9D" w:rsidR="00036A9F" w:rsidRDefault="00036A9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_Toc39032321 \h </w:instrText>
      </w:r>
      <w:r>
        <w:fldChar w:fldCharType="separate"/>
      </w:r>
      <w:r>
        <w:t>72</w:t>
      </w:r>
      <w:r>
        <w:fldChar w:fldCharType="end"/>
      </w:r>
    </w:p>
    <w:p w14:paraId="74B50527" w14:textId="05E34379" w:rsidR="00036A9F" w:rsidRDefault="00036A9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_Toc39032322 \h </w:instrText>
      </w:r>
      <w:r>
        <w:fldChar w:fldCharType="separate"/>
      </w:r>
      <w:r>
        <w:t>72</w:t>
      </w:r>
      <w:r>
        <w:fldChar w:fldCharType="end"/>
      </w:r>
    </w:p>
    <w:p w14:paraId="5F93949D" w14:textId="7D2EBF0C" w:rsidR="00036A9F" w:rsidRDefault="00036A9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_Toc39032323 \h </w:instrText>
      </w:r>
      <w:r>
        <w:fldChar w:fldCharType="separate"/>
      </w:r>
      <w:r>
        <w:t>73</w:t>
      </w:r>
      <w:r>
        <w:fldChar w:fldCharType="end"/>
      </w:r>
    </w:p>
    <w:p w14:paraId="3BB93728" w14:textId="1BF46D3F" w:rsidR="00036A9F" w:rsidRDefault="00036A9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_Toc39032324 \h </w:instrText>
      </w:r>
      <w:r>
        <w:fldChar w:fldCharType="separate"/>
      </w:r>
      <w:r>
        <w:t>73</w:t>
      </w:r>
      <w:r>
        <w:fldChar w:fldCharType="end"/>
      </w:r>
    </w:p>
    <w:p w14:paraId="4B85D77E" w14:textId="137E5CD8" w:rsidR="00036A9F" w:rsidRDefault="00036A9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_Toc39032325 \h </w:instrText>
      </w:r>
      <w:r>
        <w:fldChar w:fldCharType="separate"/>
      </w:r>
      <w:r>
        <w:t>73</w:t>
      </w:r>
      <w:r>
        <w:fldChar w:fldCharType="end"/>
      </w:r>
    </w:p>
    <w:p w14:paraId="68A8CE12" w14:textId="3BED336C" w:rsidR="00036A9F" w:rsidRDefault="00036A9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_Toc39032326 \h </w:instrText>
      </w:r>
      <w:r>
        <w:fldChar w:fldCharType="separate"/>
      </w:r>
      <w:r>
        <w:t>74</w:t>
      </w:r>
      <w:r>
        <w:fldChar w:fldCharType="end"/>
      </w:r>
    </w:p>
    <w:p w14:paraId="2EF66574" w14:textId="12818568" w:rsidR="00036A9F" w:rsidRDefault="00036A9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_Toc39032327 \h </w:instrText>
      </w:r>
      <w:r>
        <w:fldChar w:fldCharType="separate"/>
      </w:r>
      <w:r>
        <w:t>74</w:t>
      </w:r>
      <w:r>
        <w:fldChar w:fldCharType="end"/>
      </w:r>
    </w:p>
    <w:p w14:paraId="3D9ECF9C" w14:textId="1ECD64B2" w:rsidR="00036A9F" w:rsidRDefault="00036A9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_Toc39032328 \h </w:instrText>
      </w:r>
      <w:r>
        <w:fldChar w:fldCharType="separate"/>
      </w:r>
      <w:r>
        <w:t>74</w:t>
      </w:r>
      <w:r>
        <w:fldChar w:fldCharType="end"/>
      </w:r>
    </w:p>
    <w:p w14:paraId="108F5D8E" w14:textId="6CEA3C1B" w:rsidR="00036A9F" w:rsidRDefault="00036A9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_Toc39032329 \h </w:instrText>
      </w:r>
      <w:r>
        <w:fldChar w:fldCharType="separate"/>
      </w:r>
      <w:r>
        <w:t>75</w:t>
      </w:r>
      <w:r>
        <w:fldChar w:fldCharType="end"/>
      </w:r>
    </w:p>
    <w:p w14:paraId="6704C7CE" w14:textId="35CF57E1" w:rsidR="00036A9F" w:rsidRDefault="00036A9F">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_Toc39032330 \h </w:instrText>
      </w:r>
      <w:r>
        <w:fldChar w:fldCharType="separate"/>
      </w:r>
      <w:r>
        <w:t>75</w:t>
      </w:r>
      <w:r>
        <w:fldChar w:fldCharType="end"/>
      </w:r>
    </w:p>
    <w:p w14:paraId="3D722505" w14:textId="50940C89" w:rsidR="00036A9F" w:rsidRDefault="00036A9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_Toc39032331 \h </w:instrText>
      </w:r>
      <w:r>
        <w:fldChar w:fldCharType="separate"/>
      </w:r>
      <w:r>
        <w:t>75</w:t>
      </w:r>
      <w:r>
        <w:fldChar w:fldCharType="end"/>
      </w:r>
    </w:p>
    <w:p w14:paraId="5F02FBF8" w14:textId="37B1AC1A" w:rsidR="00036A9F" w:rsidRDefault="00036A9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_Toc39032332 \h </w:instrText>
      </w:r>
      <w:r>
        <w:fldChar w:fldCharType="separate"/>
      </w:r>
      <w:r>
        <w:t>76</w:t>
      </w:r>
      <w:r>
        <w:fldChar w:fldCharType="end"/>
      </w:r>
    </w:p>
    <w:p w14:paraId="10893A0E" w14:textId="11E4B3CE" w:rsidR="00036A9F" w:rsidRDefault="00036A9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_Toc39032333 \h </w:instrText>
      </w:r>
      <w:r>
        <w:fldChar w:fldCharType="separate"/>
      </w:r>
      <w:r>
        <w:t>77</w:t>
      </w:r>
      <w:r>
        <w:fldChar w:fldCharType="end"/>
      </w:r>
    </w:p>
    <w:p w14:paraId="7B84E035" w14:textId="23A48BC6" w:rsidR="00036A9F" w:rsidRDefault="00036A9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_Toc39032334 \h </w:instrText>
      </w:r>
      <w:r>
        <w:fldChar w:fldCharType="separate"/>
      </w:r>
      <w:r>
        <w:t>78</w:t>
      </w:r>
      <w:r>
        <w:fldChar w:fldCharType="end"/>
      </w:r>
    </w:p>
    <w:p w14:paraId="339A4924" w14:textId="4365DAE2" w:rsidR="00036A9F" w:rsidRDefault="00036A9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_Toc39032335 \h </w:instrText>
      </w:r>
      <w:r>
        <w:fldChar w:fldCharType="separate"/>
      </w:r>
      <w:r>
        <w:t>79</w:t>
      </w:r>
      <w:r>
        <w:fldChar w:fldCharType="end"/>
      </w:r>
    </w:p>
    <w:p w14:paraId="40F4B588" w14:textId="2429D67B" w:rsidR="00036A9F" w:rsidRDefault="00036A9F" w:rsidP="00036A9F">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_Toc39032336 \h </w:instrText>
      </w:r>
      <w:r>
        <w:fldChar w:fldCharType="separate"/>
      </w:r>
      <w:r>
        <w:t>80</w:t>
      </w:r>
      <w:r>
        <w:fldChar w:fldCharType="end"/>
      </w:r>
    </w:p>
    <w:p w14:paraId="06E4F8E1" w14:textId="680002BE" w:rsidR="00036A9F" w:rsidRDefault="00036A9F" w:rsidP="00036A9F">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_Toc39032337 \h </w:instrText>
      </w:r>
      <w:r>
        <w:fldChar w:fldCharType="separate"/>
      </w:r>
      <w:r>
        <w:t>81</w:t>
      </w:r>
      <w:r>
        <w:fldChar w:fldCharType="end"/>
      </w:r>
    </w:p>
    <w:p w14:paraId="039B8F61" w14:textId="29511616" w:rsidR="00080512" w:rsidRPr="004D3578" w:rsidRDefault="00036A9F">
      <w:r>
        <w:rPr>
          <w:noProof/>
          <w:sz w:val="22"/>
        </w:rP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39032216"/>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39032217"/>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39032218"/>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39032219"/>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1E0355DE" w:rsidR="00962A00" w:rsidRPr="00583848"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3FD4B0B2" w14:textId="77777777" w:rsidR="00962A00" w:rsidRDefault="00962A00" w:rsidP="00F56CC1">
      <w:pPr>
        <w:keepLines/>
        <w:ind w:left="1702" w:hanging="1418"/>
        <w:rPr>
          <w:lang w:val="en-US"/>
        </w:rPr>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39032220"/>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39032221"/>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39032222"/>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39032223"/>
      <w:r w:rsidRPr="004D3578">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39032224"/>
      <w:r>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39032225"/>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AE1ADF">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45pt;height:612pt" o:ole="">
            <v:imagedata r:id="rId20" o:title=""/>
          </v:shape>
          <o:OLEObject Type="Embed" ProgID="Visio.Drawing.15" ShapeID="_x0000_i1025" DrawAspect="Content" ObjectID="_1649699199" r:id="rId21"/>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AE1ADF">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Default="006B43CD" w:rsidP="006B43CD">
      <w:pPr>
        <w:pStyle w:val="B1"/>
      </w:pPr>
      <w:r>
        <w:t>-</w:t>
      </w:r>
      <w:r>
        <w:tab/>
      </w:r>
      <w:r w:rsidR="00AE1ADF">
        <w:t>LI_X1.</w:t>
      </w:r>
    </w:p>
    <w:p w14:paraId="1B5D4103" w14:textId="4FD17E4D" w:rsidR="00AE1ADF" w:rsidRDefault="006B43CD" w:rsidP="006B43CD">
      <w:pPr>
        <w:pStyle w:val="B1"/>
      </w:pPr>
      <w:r>
        <w:t>-</w:t>
      </w:r>
      <w:r>
        <w:tab/>
      </w:r>
      <w:r w:rsidR="00AE1ADF">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6pt;height:91.7pt" o:ole="">
            <v:imagedata r:id="rId22" o:title=""/>
          </v:shape>
          <o:OLEObject Type="Embed" ProgID="Visio.Drawing.15" ShapeID="_x0000_i1026" DrawAspect="Content" ObjectID="_1649699200" r:id="rId23"/>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6.2pt" o:ole="">
            <v:imagedata r:id="rId24" o:title=""/>
          </v:shape>
          <o:OLEObject Type="Embed" ProgID="Visio.Drawing.15" ShapeID="_x0000_i1027" DrawAspect="Content" ObjectID="_1649699201" r:id="rId25"/>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45pt;height:1in" o:ole="">
            <v:imagedata r:id="rId26" o:title=""/>
          </v:shape>
          <o:OLEObject Type="Embed" ProgID="Visio.Drawing.15" ShapeID="_x0000_i1028" DrawAspect="Content" ObjectID="_1649699202" r:id="rId27"/>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7.6pt;height:41.45pt" o:ole="">
            <v:imagedata r:id="rId28" o:title=""/>
          </v:shape>
          <o:OLEObject Type="Embed" ProgID="Visio.Drawing.15" ShapeID="_x0000_i1029" DrawAspect="Content" ObjectID="_1649699203" r:id="rId29"/>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2pt;height:56.4pt" o:ole="">
            <v:imagedata r:id="rId30" o:title=""/>
          </v:shape>
          <o:OLEObject Type="Embed" ProgID="Visio.Drawing.15" ShapeID="_x0000_i1030" DrawAspect="Content" ObjectID="_1649699204" r:id="rId31"/>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4pt;height:36pt" o:ole="">
            <v:imagedata r:id="rId32" o:title=""/>
          </v:shape>
          <o:OLEObject Type="Embed" ProgID="Visio.Drawing.15" ShapeID="_x0000_i1031" DrawAspect="Content" ObjectID="_1649699205" r:id="rId33"/>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2pt;height:51.6pt" o:ole="">
            <v:imagedata r:id="rId34" o:title=""/>
          </v:shape>
          <o:OLEObject Type="Embed" ProgID="Visio.Drawing.15" ShapeID="_x0000_i1032" DrawAspect="Content" ObjectID="_1649699206" r:id="rId35"/>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3pt;height:118.85pt" o:ole="">
            <v:imagedata r:id="rId36" o:title=""/>
          </v:shape>
          <o:OLEObject Type="Embed" ProgID="Visio.Drawing.15" ShapeID="_x0000_i1033" DrawAspect="Content" ObjectID="_1649699207" r:id="rId37"/>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8" o:title=""/>
          </v:shape>
          <o:OLEObject Type="Embed" ProgID="Visio.Drawing.15" ShapeID="_x0000_i1034" DrawAspect="Content" ObjectID="_1649699208" r:id="rId39"/>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6pt;height:138.55pt" o:ole="">
            <v:imagedata r:id="rId40" o:title=""/>
          </v:shape>
          <o:OLEObject Type="Embed" ProgID="Visio.Drawing.15" ShapeID="_x0000_i1035" DrawAspect="Content" ObjectID="_1649699209" r:id="rId41"/>
        </w:object>
      </w:r>
    </w:p>
    <w:p w14:paraId="3CCE643B" w14:textId="78B0E304" w:rsidR="00746689" w:rsidRDefault="00746689" w:rsidP="00746689">
      <w:pPr>
        <w:pStyle w:val="NO"/>
      </w:pPr>
      <w:r w:rsidRPr="000A4D5F">
        <w:t xml:space="preserve">NOTE </w:t>
      </w:r>
      <w:r>
        <w:t>11</w:t>
      </w:r>
      <w:r w:rsidRPr="000A4D5F">
        <w:t>:</w:t>
      </w:r>
      <w:r w:rsidR="00310675">
        <w:tab/>
      </w:r>
      <w:r>
        <w:t>An outbound roaming UE is shown with a dotted/slanted boundary. In the following Party A (originating), Party B (terminating) and Party C (terminating) are outbound roaming UEs. Party B happens to be an outbound roaming target.</w:t>
      </w:r>
    </w:p>
    <w:p w14:paraId="54E7EFFE" w14:textId="77777777" w:rsidR="00746689" w:rsidRDefault="00746689" w:rsidP="00677ABD">
      <w:pPr>
        <w:pStyle w:val="TH"/>
      </w:pPr>
      <w:r>
        <w:object w:dxaOrig="2784" w:dyaOrig="1921" w14:anchorId="7872CC49">
          <v:shape id="_x0000_i1036" type="#_x0000_t75" style="width:138.55pt;height:97.8pt" o:ole="">
            <v:imagedata r:id="rId42" o:title=""/>
          </v:shape>
          <o:OLEObject Type="Embed" ProgID="Visio.Drawing.15" ShapeID="_x0000_i1036" DrawAspect="Content" ObjectID="_1649699210" r:id="rId43"/>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5.05pt;height:77.45pt" o:ole="">
            <v:imagedata r:id="rId44" o:title=""/>
          </v:shape>
          <o:OLEObject Type="Embed" ProgID="Visio.Drawing.15" ShapeID="_x0000_i1037" DrawAspect="Content" ObjectID="_1649699211" r:id="rId45"/>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1pt;height:77.45pt" o:ole="">
            <v:imagedata r:id="rId46" o:title=""/>
          </v:shape>
          <o:OLEObject Type="Embed" ProgID="Visio.Drawing.15" ShapeID="_x0000_i1038" DrawAspect="Content" ObjectID="_1649699212" r:id="rId47"/>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3.55pt;height:100.55pt" o:ole="">
            <v:imagedata r:id="rId48" o:title=""/>
          </v:shape>
          <o:OLEObject Type="Embed" ProgID="Visio.Drawing.15" ShapeID="_x0000_i1039" DrawAspect="Content" ObjectID="_1649699213" r:id="rId49"/>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3pt;height:90.35pt" o:ole="">
            <v:imagedata r:id="rId50" o:title=""/>
          </v:shape>
          <o:OLEObject Type="Embed" ProgID="Visio.Drawing.15" ShapeID="_x0000_i1040" DrawAspect="Content" ObjectID="_1649699214" r:id="rId51"/>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6pt;height:84.9pt" o:ole="">
            <v:imagedata r:id="rId52" o:title=""/>
          </v:shape>
          <o:OLEObject Type="Embed" ProgID="Visio.Drawing.15" ShapeID="_x0000_i1041" DrawAspect="Content" ObjectID="_1649699215" r:id="rId53"/>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39032226"/>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39032227"/>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39032228"/>
      <w:r>
        <w:lastRenderedPageBreak/>
        <w:t>4.2.2</w:t>
      </w:r>
      <w:r>
        <w:tab/>
        <w:t>Originating sessions</w:t>
      </w:r>
      <w:bookmarkEnd w:id="15"/>
    </w:p>
    <w:p w14:paraId="3DBA0584" w14:textId="77DC1136" w:rsidR="0061421E" w:rsidRPr="00E967C3" w:rsidRDefault="0041558E" w:rsidP="00677ABD">
      <w:pPr>
        <w:pStyle w:val="Heading4"/>
      </w:pPr>
      <w:bookmarkStart w:id="16" w:name="_Toc39032229"/>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2.95pt;height:246.55pt" o:ole="">
            <v:imagedata r:id="rId54" o:title=""/>
          </v:shape>
          <o:OLEObject Type="Embed" ProgID="Visio.Drawing.15" ShapeID="_x0000_i1042" DrawAspect="Content" ObjectID="_1649699216" r:id="rId55"/>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39032230"/>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3.6pt;height:169.8pt" o:ole="">
            <v:imagedata r:id="rId56" o:title=""/>
          </v:shape>
          <o:OLEObject Type="Embed" ProgID="Visio.Drawing.15" ShapeID="_x0000_i1043" DrawAspect="Content" ObjectID="_1649699217" r:id="rId57"/>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39032231"/>
      <w:r>
        <w:t>4.2.3</w:t>
      </w:r>
      <w:r>
        <w:tab/>
        <w:t>Terminating sessions</w:t>
      </w:r>
      <w:bookmarkEnd w:id="18"/>
    </w:p>
    <w:p w14:paraId="2A3FCEE6" w14:textId="5A5FF028" w:rsidR="0061421E" w:rsidRPr="00E967C3" w:rsidRDefault="0041558E" w:rsidP="00677ABD">
      <w:pPr>
        <w:pStyle w:val="Heading4"/>
      </w:pPr>
      <w:bookmarkStart w:id="19" w:name="_Toc39032232"/>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2.95pt;height:241.8pt" o:ole="">
            <v:imagedata r:id="rId58" o:title=""/>
          </v:shape>
          <o:OLEObject Type="Embed" ProgID="Visio.Drawing.15" ShapeID="_x0000_i1044" DrawAspect="Content" ObjectID="_1649699218" r:id="rId59"/>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39032233"/>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6pt;height:164.4pt" o:ole="">
            <v:imagedata r:id="rId60" o:title=""/>
          </v:shape>
          <o:OLEObject Type="Embed" ProgID="Visio.Drawing.15" ShapeID="_x0000_i1045" DrawAspect="Content" ObjectID="_1649699219" r:id="rId61"/>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1" w:name="_Toc39032234"/>
      <w:r>
        <w:t>4.2.4</w:t>
      </w:r>
      <w:r>
        <w:tab/>
        <w:t>Redirecting scenarios</w:t>
      </w:r>
      <w:bookmarkEnd w:id="21"/>
    </w:p>
    <w:p w14:paraId="478DA83E" w14:textId="7DEA766E" w:rsidR="004879FC" w:rsidRDefault="0041558E" w:rsidP="00677ABD">
      <w:pPr>
        <w:pStyle w:val="Heading4"/>
      </w:pPr>
      <w:bookmarkStart w:id="22" w:name="_Toc39032235"/>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6" type="#_x0000_t75" style="width:483.6pt;height:164.4pt" o:ole="">
            <v:imagedata r:id="rId62" o:title=""/>
          </v:shape>
          <o:OLEObject Type="Embed" ProgID="Visio.Drawing.15" ShapeID="_x0000_i1046" DrawAspect="Content" ObjectID="_1649699220" r:id="rId63"/>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3" w:name="_Toc39032236"/>
      <w:r>
        <w:t>4.3</w:t>
      </w:r>
      <w:r>
        <w:tab/>
        <w:t>Inter-CSP domain IMS sessions</w:t>
      </w:r>
      <w:bookmarkEnd w:id="23"/>
      <w:r>
        <w:tab/>
        <w:t xml:space="preserve"> </w:t>
      </w:r>
    </w:p>
    <w:p w14:paraId="10AC7B46" w14:textId="1CAE2B33" w:rsidR="009A2159" w:rsidRDefault="009A2159" w:rsidP="009A2159">
      <w:pPr>
        <w:pStyle w:val="Heading3"/>
      </w:pPr>
      <w:bookmarkStart w:id="24" w:name="_Toc39032237"/>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39032238"/>
      <w:r>
        <w:t>4.3.2</w:t>
      </w:r>
      <w:r>
        <w:tab/>
        <w:t>Inter-CSP domain originations</w:t>
      </w:r>
      <w:bookmarkEnd w:id="25"/>
    </w:p>
    <w:p w14:paraId="6ABAFCB4" w14:textId="272537B3" w:rsidR="009A2159" w:rsidRDefault="009A2159" w:rsidP="009A2159">
      <w:pPr>
        <w:pStyle w:val="Heading4"/>
      </w:pPr>
      <w:bookmarkStart w:id="26" w:name="_Toc39032239"/>
      <w:bookmarkStart w:id="27" w:name="_Hlk29820650"/>
      <w:r>
        <w:t>4.3.2.1</w:t>
      </w:r>
      <w:r>
        <w:tab/>
        <w:t>Introduction</w:t>
      </w:r>
      <w:bookmarkEnd w:id="2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0A3CD5A6"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or one of the redirecting parties in the other CSP domain happens to be a non-local ID target in the CSP domain of interest.</w:t>
      </w:r>
    </w:p>
    <w:p w14:paraId="58E49659" w14:textId="77777777" w:rsidR="009A2159" w:rsidRDefault="009A2159" w:rsidP="009A2159">
      <w:pPr>
        <w:pStyle w:val="Heading4"/>
      </w:pPr>
      <w:bookmarkStart w:id="28" w:name="_Toc39032240"/>
      <w:bookmarkEnd w:id="27"/>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2pt;height:226.2pt" o:ole="">
            <v:imagedata r:id="rId64" o:title=""/>
          </v:shape>
          <o:OLEObject Type="Embed" ProgID="Visio.Drawing.15" ShapeID="_x0000_i1047" DrawAspect="Content" ObjectID="_1649699221" r:id="rId65"/>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39032241"/>
      <w:r>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8" type="#_x0000_t75" style="width:483.6pt;height:226.85pt" o:ole="">
            <v:imagedata r:id="rId66" o:title=""/>
          </v:shape>
          <o:OLEObject Type="Embed" ProgID="Visio.Drawing.15" ShapeID="_x0000_i1048" DrawAspect="Content" ObjectID="_1649699222" r:id="rId67"/>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316D29D3" w:rsidR="00CD6F4E" w:rsidRDefault="00CD6F4E" w:rsidP="00CD6F4E">
      <w:pPr>
        <w:pStyle w:val="NO"/>
      </w:pPr>
      <w:r>
        <w:t>NOTE 1:</w:t>
      </w:r>
      <w:r>
        <w:tab/>
        <w:t>Since only the egress signalling at the MGCF happens to be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6E9AA82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.2-2 applies even if one of the redirecting parties within the CS domain happen to be a non-local ID target.</w:t>
      </w:r>
    </w:p>
    <w:p w14:paraId="0C274318" w14:textId="3E323F14" w:rsidR="00CD6F4E" w:rsidRDefault="00CD6F4E" w:rsidP="00CD6F4E">
      <w:pPr>
        <w:pStyle w:val="Heading4"/>
      </w:pPr>
      <w:bookmarkStart w:id="30" w:name="_Toc39032242"/>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3.6pt;height:226.85pt" o:ole="">
            <v:imagedata r:id="rId68" o:title=""/>
          </v:shape>
          <o:OLEObject Type="Embed" ProgID="Visio.Drawing.15" ShapeID="_x0000_i1049" DrawAspect="Content" ObjectID="_1649699223" r:id="rId69"/>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1B90381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happen to be a non-local ID target.</w:t>
      </w:r>
    </w:p>
    <w:p w14:paraId="1FC6FBD5" w14:textId="296E83C4" w:rsidR="00CD6F4E" w:rsidRDefault="00CD6F4E" w:rsidP="00CD6F4E">
      <w:pPr>
        <w:pStyle w:val="Heading3"/>
      </w:pPr>
      <w:bookmarkStart w:id="31" w:name="_Toc39032243"/>
      <w:r>
        <w:t>4.3.3</w:t>
      </w:r>
      <w:r>
        <w:tab/>
        <w:t>Inter-CSP domain terminations</w:t>
      </w:r>
      <w:bookmarkEnd w:id="31"/>
    </w:p>
    <w:p w14:paraId="2FB7E1F0" w14:textId="6EE6A440" w:rsidR="00CD6F4E" w:rsidRDefault="00CD6F4E" w:rsidP="00CD6F4E">
      <w:pPr>
        <w:pStyle w:val="Heading4"/>
      </w:pPr>
      <w:bookmarkStart w:id="32" w:name="_Toc39032244"/>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3384F45" w:rsidR="00CD6F4E" w:rsidRDefault="00CD6F4E" w:rsidP="00CD6F4E">
      <w:r>
        <w:t xml:space="preserve">The illustrations show that as far as lawful interception is concerned, it </w:t>
      </w:r>
      <w:r w:rsidR="00E03C33">
        <w:t>makes no difference</w:t>
      </w:r>
      <w:r>
        <w:t xml:space="preserve"> whether call is terminated to another IMS domain, another non-IMS-based IP domain or a CS domain unless terminating party happens to be a non-local ID target in the CSP domain of interest. </w:t>
      </w:r>
    </w:p>
    <w:p w14:paraId="5816B4EA" w14:textId="77777777" w:rsidR="00054F46" w:rsidRDefault="00CD6F4E" w:rsidP="00054F46">
      <w:pPr>
        <w:pStyle w:val="Heading4"/>
      </w:pPr>
      <w:bookmarkStart w:id="33" w:name="_Toc39032245"/>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6pt;height:220.75pt" o:ole="">
            <v:imagedata r:id="rId70" o:title=""/>
          </v:shape>
          <o:OLEObject Type="Embed" ProgID="Visio.Drawing.15" ShapeID="_x0000_i1050" DrawAspect="Content" ObjectID="_1649699224" r:id="rId71"/>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39032246"/>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6pt;height:220.75pt" o:ole="">
            <v:imagedata r:id="rId72" o:title=""/>
          </v:shape>
          <o:OLEObject Type="Embed" ProgID="Visio.Drawing.15" ShapeID="_x0000_i1051" DrawAspect="Content" ObjectID="_1649699225" r:id="rId73"/>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39F498AA" w:rsidR="00CD6F4E" w:rsidRDefault="00CD6F4E" w:rsidP="00CD6F4E">
      <w:pPr>
        <w:pStyle w:val="NO"/>
      </w:pPr>
      <w:r>
        <w:t>NOTE:</w:t>
      </w:r>
      <w:r>
        <w:tab/>
        <w:t>Since only the ingress signalling at the MGCF happens to be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39032247"/>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2.95pt;height:252pt" o:ole="">
            <v:imagedata r:id="rId74" o:title=""/>
          </v:shape>
          <o:OLEObject Type="Embed" ProgID="Visio.Drawing.15" ShapeID="_x0000_i1052" DrawAspect="Content" ObjectID="_1649699226" r:id="rId75"/>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36" w:name="_Toc39032248"/>
      <w:r>
        <w:t>4.3.4</w:t>
      </w:r>
      <w:r>
        <w:tab/>
        <w:t>Inter-CSP domain redirections</w:t>
      </w:r>
      <w:bookmarkEnd w:id="36"/>
    </w:p>
    <w:p w14:paraId="6616DD2E" w14:textId="2CB91C86" w:rsidR="0049792E" w:rsidRDefault="0049792E" w:rsidP="0049792E">
      <w:pPr>
        <w:pStyle w:val="Heading4"/>
      </w:pPr>
      <w:bookmarkStart w:id="37" w:name="_Toc39032249"/>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39032250"/>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6pt;height:159.6pt" o:ole="">
            <v:imagedata r:id="rId76" o:title=""/>
          </v:shape>
          <o:OLEObject Type="Embed" ProgID="Visio.Drawing.15" ShapeID="_x0000_i1053" DrawAspect="Content" ObjectID="_1649699227" r:id="rId77"/>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06D72322" w:rsidR="0049792E" w:rsidRDefault="0049792E" w:rsidP="0049792E">
      <w:pPr>
        <w:pStyle w:val="NO"/>
      </w:pPr>
      <w:r>
        <w:t>NOTE:</w:t>
      </w:r>
      <w:r>
        <w:tab/>
        <w:t>Since only the ingress signalling at the MGCF happens to be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39" w:name="_Toc39032251"/>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6pt;height:169.15pt" o:ole="">
            <v:imagedata r:id="rId78" o:title=""/>
          </v:shape>
          <o:OLEObject Type="Embed" ProgID="Visio.Drawing.15" ShapeID="_x0000_i1054" DrawAspect="Content" ObjectID="_1649699228" r:id="rId79"/>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0" w:name="_Toc39032252"/>
      <w:r>
        <w:t>4.3.4.4</w:t>
      </w:r>
      <w:r>
        <w:tab/>
        <w:t>Party A calls Party B redirected to Party C (non-local ID target, CS domain)</w:t>
      </w:r>
      <w:bookmarkEnd w:id="40"/>
    </w:p>
    <w:p w14:paraId="41B526EC" w14:textId="5D9AAB50" w:rsidR="00E91F15" w:rsidRPr="00E967C3" w:rsidRDefault="00C96505" w:rsidP="00E91F15">
      <w:r>
        <w:t>F</w:t>
      </w:r>
      <w:r w:rsidR="00E91F15">
        <w:t>igure 4.3.4-3 shows a scenario where Party A calls Party B and Party B has setup to redirect all incoming sessions to Party C. In this scenario, Party C is the non-local ID target and happens to in a CS domain.</w:t>
      </w:r>
    </w:p>
    <w:p w14:paraId="5DA30C04" w14:textId="11AB02CB" w:rsidR="00E91F15" w:rsidRDefault="00024F07" w:rsidP="00677ABD">
      <w:pPr>
        <w:pStyle w:val="TH"/>
      </w:pPr>
      <w:r>
        <w:object w:dxaOrig="17784" w:dyaOrig="6348" w14:anchorId="40E9B150">
          <v:shape id="_x0000_i1055" type="#_x0000_t75" style="width:483.6pt;height:173.9pt" o:ole="">
            <v:imagedata r:id="rId80" o:title=""/>
          </v:shape>
          <o:OLEObject Type="Embed" ProgID="Visio.Drawing.15" ShapeID="_x0000_i1055" DrawAspect="Content" ObjectID="_1649699229" r:id="rId81"/>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774B63FC" w:rsidR="00E91F15" w:rsidRDefault="00E91F15" w:rsidP="00E91F15">
      <w:pPr>
        <w:pStyle w:val="NO"/>
      </w:pPr>
      <w:r>
        <w:t>NOTE:</w:t>
      </w:r>
      <w:r>
        <w:tab/>
        <w:t xml:space="preserve">Since only the ingress signalling at the MGCF happens to be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39032253"/>
      <w:r>
        <w:t>4.3.4.5</w:t>
      </w:r>
      <w:r>
        <w:tab/>
        <w:t>Party A calls Party B redirected to Party C (non-local ID target, IP domain)</w:t>
      </w:r>
      <w:bookmarkEnd w:id="41"/>
    </w:p>
    <w:p w14:paraId="4A95807D" w14:textId="5D811445" w:rsidR="00E91F15" w:rsidRPr="00E967C3" w:rsidRDefault="00C96505" w:rsidP="00E91F15">
      <w:r>
        <w:t>F</w:t>
      </w:r>
      <w:r w:rsidR="00E91F15">
        <w:t>igure 4.3.4-4 shows a scenario where Party A calls Party B and Party B has setup to redirect all incoming sessions to Party C. In this scenario, Party C is the non-local ID target and happens to in an IP domain.</w:t>
      </w:r>
    </w:p>
    <w:p w14:paraId="646F0656" w14:textId="1B9D169E" w:rsidR="00E91F15" w:rsidRDefault="00E91F15" w:rsidP="00677ABD">
      <w:pPr>
        <w:pStyle w:val="TH"/>
      </w:pPr>
      <w:r>
        <w:object w:dxaOrig="16705" w:dyaOrig="6350" w14:anchorId="68A62A39">
          <v:shape id="_x0000_i1056" type="#_x0000_t75" style="width:483.6pt;height:186.1pt" o:ole="">
            <v:imagedata r:id="rId82" o:title=""/>
          </v:shape>
          <o:OLEObject Type="Embed" ProgID="Visio.Drawing.15" ShapeID="_x0000_i1056" DrawAspect="Content" ObjectID="_1649699230" r:id="rId83"/>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2" w:name="_Toc39032254"/>
      <w:r>
        <w:t>4.3.4.</w:t>
      </w:r>
      <w:r w:rsidR="003E6D73">
        <w:t>6</w:t>
      </w:r>
      <w:r>
        <w:tab/>
        <w:t>Special case – multiple targets, inter-CSP domains at both ends of the session</w:t>
      </w:r>
      <w:bookmarkEnd w:id="42"/>
    </w:p>
    <w:p w14:paraId="77EB601B" w14:textId="0A216340" w:rsidR="00E91F15" w:rsidRPr="00E967C3" w:rsidRDefault="00C96505" w:rsidP="00E91F15">
      <w:r>
        <w:t>F</w:t>
      </w:r>
      <w:r w:rsidR="00E91F15">
        <w:t>igure 4.3.4-5 shows a scenario where Party A calls Party B and Party B has setup to redirect all incoming sessions to Party C. In this scenario, Party B is a local target in the CSP domain of interest whereas Party A and Party C are the non-local ID targets. Party A happens to be in an IP domain and Party C happens to be in a CS domain.</w:t>
      </w:r>
    </w:p>
    <w:p w14:paraId="1BD2DBAE" w14:textId="1A3C451F" w:rsidR="00E91F15" w:rsidRDefault="008059EE" w:rsidP="00677ABD">
      <w:pPr>
        <w:pStyle w:val="TH"/>
      </w:pPr>
      <w:r>
        <w:object w:dxaOrig="22098" w:dyaOrig="6900" w14:anchorId="47587705">
          <v:shape id="_x0000_i1057" type="#_x0000_t75" style="width:481.6pt;height:150.8pt" o:ole="">
            <v:imagedata r:id="rId84" o:title=""/>
          </v:shape>
          <o:OLEObject Type="Embed" ProgID="Visio.Drawing.15" ShapeID="_x0000_i1057" DrawAspect="Content" ObjectID="_1649699231" r:id="rId85"/>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23875FA0" w:rsidR="00E91F15" w:rsidRDefault="00E91F15" w:rsidP="00E91F15">
      <w:pPr>
        <w:pStyle w:val="NO"/>
      </w:pPr>
      <w:r>
        <w:t>NOTE 1:</w:t>
      </w:r>
      <w:r>
        <w:tab/>
        <w:t>Since only the ingress signalling at the MGCF happens to be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2952E7B5" w:rsidR="00E91F15" w:rsidRDefault="00E91F15" w:rsidP="00E91F15">
      <w:pPr>
        <w:pStyle w:val="NO"/>
      </w:pPr>
      <w:r>
        <w:t>NOTE 2:</w:t>
      </w:r>
      <w:r>
        <w:tab/>
        <w:t>Since only the ingress signalling at the MGCF happens to be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3" w:name="_Toc39032255"/>
      <w:r>
        <w:t>4.4</w:t>
      </w:r>
      <w:r>
        <w:tab/>
        <w:t>LBO roaming scenarios</w:t>
      </w:r>
      <w:bookmarkEnd w:id="43"/>
    </w:p>
    <w:p w14:paraId="20E057E1" w14:textId="1C20885F" w:rsidR="00705E66" w:rsidRDefault="00705E66" w:rsidP="00705E66">
      <w:pPr>
        <w:pStyle w:val="Heading3"/>
      </w:pPr>
      <w:bookmarkStart w:id="44" w:name="_Toc39032256"/>
      <w:r>
        <w:t>4.4.1</w:t>
      </w:r>
      <w:r>
        <w:tab/>
        <w:t>General</w:t>
      </w:r>
      <w:bookmarkEnd w:id="44"/>
    </w:p>
    <w:p w14:paraId="599817E5" w14:textId="27B5E910" w:rsidR="00705E66" w:rsidRDefault="00925E8D" w:rsidP="00705E66">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39032257"/>
      <w:r>
        <w:t>4.4.2</w:t>
      </w:r>
      <w:r>
        <w:tab/>
        <w:t>Roaming at the origination end</w:t>
      </w:r>
      <w:bookmarkEnd w:id="45"/>
      <w:r>
        <w:t xml:space="preserve"> </w:t>
      </w:r>
    </w:p>
    <w:p w14:paraId="18AF4288" w14:textId="05B1BAB0" w:rsidR="00705E66" w:rsidRDefault="00705E66" w:rsidP="00705E66">
      <w:pPr>
        <w:pStyle w:val="Heading4"/>
      </w:pPr>
      <w:bookmarkStart w:id="46" w:name="_Toc39032258"/>
      <w:r>
        <w:t>4.4.2.1</w:t>
      </w:r>
      <w:r>
        <w:tab/>
        <w:t>Introduction</w:t>
      </w:r>
      <w:bookmarkEnd w:id="46"/>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7" w:name="_Toc39032259"/>
      <w:r>
        <w:t>4.4.2.2</w:t>
      </w:r>
      <w:r>
        <w:tab/>
        <w:t>Roaming Party A (target in HPLMN) calls Party B</w:t>
      </w:r>
      <w:bookmarkEnd w:id="47"/>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6pt;height:180pt" o:ole="">
            <v:imagedata r:id="rId86" o:title=""/>
          </v:shape>
          <o:OLEObject Type="Embed" ProgID="Visio.Drawing.15" ShapeID="_x0000_i1058" DrawAspect="Content" ObjectID="_1649699232" r:id="rId87"/>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48" w:name="_Toc39032260"/>
      <w:r>
        <w:t>4.4.2.3</w:t>
      </w:r>
      <w:r>
        <w:tab/>
        <w:t>Roaming Party A (target in VPLMN) calls Party B</w:t>
      </w:r>
      <w:bookmarkEnd w:id="48"/>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6pt;height:205.8pt" o:ole="">
            <v:imagedata r:id="rId88" o:title=""/>
          </v:shape>
          <o:OLEObject Type="Embed" ProgID="Visio.Drawing.15" ShapeID="_x0000_i1059" DrawAspect="Content" ObjectID="_1649699233" r:id="rId89"/>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39032261"/>
      <w:r>
        <w:t>4.4.2.4</w:t>
      </w:r>
      <w:r>
        <w:tab/>
        <w:t>Roaming Party A (target in VPLMN and HPLMN) calls Party B</w:t>
      </w:r>
      <w:bookmarkEnd w:id="49"/>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6pt;height:185.45pt" o:ole="">
            <v:imagedata r:id="rId90" o:title=""/>
          </v:shape>
          <o:OLEObject Type="Embed" ProgID="Visio.Drawing.15" ShapeID="_x0000_i1060" DrawAspect="Content" ObjectID="_1649699234" r:id="rId91"/>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705E66">
      <w:r>
        <w:t>The details of the above LI functions and the interfaces are described in TS 33.127 [3] and TS 33.128 [4].</w:t>
      </w:r>
    </w:p>
    <w:p w14:paraId="26EB19EF" w14:textId="2109C86B" w:rsidR="00B5610D" w:rsidRDefault="00B5610D" w:rsidP="00B5610D">
      <w:pPr>
        <w:pStyle w:val="Heading4"/>
      </w:pPr>
      <w:bookmarkStart w:id="50" w:name="_Toc39032262"/>
      <w:r>
        <w:lastRenderedPageBreak/>
        <w:t>4.4.2.5</w:t>
      </w:r>
      <w:r>
        <w:tab/>
        <w:t>Roaming Party A calls Party B (non-local ID target in VPLMN)</w:t>
      </w:r>
      <w:bookmarkEnd w:id="50"/>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0.9pt;height:202.4pt" o:ole="">
            <v:imagedata r:id="rId92" o:title=""/>
          </v:shape>
          <o:OLEObject Type="Embed" ProgID="Visio.Drawing.15" ShapeID="_x0000_i1061" DrawAspect="Content" ObjectID="_1649699235" r:id="rId93"/>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B5610D">
      <w:pPr>
        <w:spacing w:before="120"/>
      </w:pPr>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B5610D">
      <w:pPr>
        <w:spacing w:before="120"/>
      </w:pPr>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B5610D">
      <w:r>
        <w:t>The MDF2 generates the IRI messages from the xIRI and delivers them to the LEMF. The MDF3 generates the CC from the received xCC and delivers it to the LEMF.</w:t>
      </w:r>
    </w:p>
    <w:p w14:paraId="063164F4" w14:textId="0503ACD3" w:rsidR="00B5610D" w:rsidRDefault="00B5610D" w:rsidP="00B5610D">
      <w:r>
        <w:t>The details of the above LI functions and the interfaces are described in TS 33.127 [3] and TS 33.128 [4].</w:t>
      </w:r>
    </w:p>
    <w:p w14:paraId="2FFAA47B" w14:textId="0B5F4F73" w:rsidR="00B5610D" w:rsidRDefault="00B5610D" w:rsidP="00B5610D">
      <w:pPr>
        <w:pStyle w:val="Heading4"/>
      </w:pPr>
      <w:bookmarkStart w:id="51" w:name="_Toc39032263"/>
      <w:r>
        <w:t>4.4.2.6</w:t>
      </w:r>
      <w:r>
        <w:tab/>
        <w:t>Roaming Party A (target) calls Party B (non-local ID target in VPLMN)</w:t>
      </w:r>
      <w:bookmarkEnd w:id="51"/>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0.9pt;height:212.6pt" o:ole="">
            <v:imagedata r:id="rId94" o:title=""/>
          </v:shape>
          <o:OLEObject Type="Embed" ProgID="Visio.Drawing.15" ShapeID="_x0000_i1062" DrawAspect="Content" ObjectID="_1649699236" r:id="rId95"/>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B5610D">
      <w:pPr>
        <w:spacing w:before="120"/>
      </w:pPr>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B5610D">
      <w:pPr>
        <w:spacing w:before="120"/>
      </w:pPr>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B5610D">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CCE098D" w14:textId="24806965" w:rsidR="00B5610D" w:rsidRDefault="00B5610D" w:rsidP="00B5610D">
      <w:r>
        <w:t>The details of the above LI functions and the interfaces are described in TS 33.127 [3] and TS 33.128 [4].</w:t>
      </w:r>
    </w:p>
    <w:p w14:paraId="2A5CE9EF" w14:textId="77777777" w:rsidR="00B5610D" w:rsidRDefault="00B5610D" w:rsidP="00705E66"/>
    <w:p w14:paraId="1A97B62B" w14:textId="6DEA3F24" w:rsidR="00705E66" w:rsidRDefault="00705E66" w:rsidP="00705E66">
      <w:pPr>
        <w:pStyle w:val="Heading3"/>
      </w:pPr>
      <w:bookmarkStart w:id="52" w:name="_Toc39032264"/>
      <w:r>
        <w:t>4.4.</w:t>
      </w:r>
      <w:r w:rsidR="00A652D7">
        <w:t>3</w:t>
      </w:r>
      <w:r>
        <w:tab/>
        <w:t>Roaming at the terminating end</w:t>
      </w:r>
      <w:bookmarkEnd w:id="52"/>
    </w:p>
    <w:p w14:paraId="49344379" w14:textId="33EA1933" w:rsidR="00705E66" w:rsidRDefault="00A652D7" w:rsidP="00705E66">
      <w:pPr>
        <w:pStyle w:val="Heading4"/>
      </w:pPr>
      <w:bookmarkStart w:id="53" w:name="_Toc39032265"/>
      <w:r>
        <w:t>4</w:t>
      </w:r>
      <w:r w:rsidR="00705E66">
        <w:t>.</w:t>
      </w:r>
      <w:r>
        <w:t>4</w:t>
      </w:r>
      <w:r w:rsidR="00705E66">
        <w:t>.</w:t>
      </w:r>
      <w:r>
        <w:t>3</w:t>
      </w:r>
      <w:r w:rsidR="00705E66">
        <w:t>.1</w:t>
      </w:r>
      <w:r w:rsidR="00705E66">
        <w:tab/>
        <w:t>Introduction</w:t>
      </w:r>
      <w:bookmarkEnd w:id="53"/>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4" w:name="_Toc39032266"/>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2.95pt;height:174.55pt" o:ole="">
            <v:imagedata r:id="rId96" o:title=""/>
          </v:shape>
          <o:OLEObject Type="Embed" ProgID="Visio.Drawing.15" ShapeID="_x0000_i1063" DrawAspect="Content" ObjectID="_1649699237" r:id="rId97"/>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5" w:name="_Toc39032267"/>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6pt;height:190.2pt" o:ole="">
            <v:imagedata r:id="rId98" o:title=""/>
          </v:shape>
          <o:OLEObject Type="Embed" ProgID="Visio.Drawing.15" ShapeID="_x0000_i1064" DrawAspect="Content" ObjectID="_1649699238" r:id="rId99"/>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56" w:name="_Toc39032268"/>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2.95pt;height:174.55pt" o:ole="">
            <v:imagedata r:id="rId100" o:title=""/>
          </v:shape>
          <o:OLEObject Type="Embed" ProgID="Visio.Drawing.15" ShapeID="_x0000_i1065" DrawAspect="Content" ObjectID="_1649699239" r:id="rId101"/>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705E66">
      <w:r>
        <w:t>The details of the above LI functions and the interfaces are described in TS 33.127 [3] and TS 33.128 [4].</w:t>
      </w:r>
    </w:p>
    <w:p w14:paraId="46E8F459" w14:textId="6D580907" w:rsidR="00B5610D" w:rsidRDefault="00B5610D" w:rsidP="00B5610D">
      <w:pPr>
        <w:pStyle w:val="Heading4"/>
      </w:pPr>
      <w:bookmarkStart w:id="57" w:name="_Toc39032269"/>
      <w:r>
        <w:t>4.4.3.5</w:t>
      </w:r>
      <w:r>
        <w:tab/>
        <w:t>Party A (non-local ID target in VPLMN) calls roaming Party B</w:t>
      </w:r>
      <w:bookmarkEnd w:id="57"/>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1.6pt;height:192.25pt" o:ole="">
            <v:imagedata r:id="rId102" o:title=""/>
          </v:shape>
          <o:OLEObject Type="Embed" ProgID="Visio.Drawing.15" ShapeID="_x0000_i1066" DrawAspect="Content" ObjectID="_1649699240" r:id="rId103"/>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B5610D">
      <w:pPr>
        <w:spacing w:before="120"/>
      </w:pPr>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B5610D">
      <w:pPr>
        <w:spacing w:before="120"/>
      </w:pPr>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B5610D">
      <w:r>
        <w:t>The MDF2 generates the IRI messages from the xIRI and delivers them to the LEMF. The MDF3 generates the CC from the received xCC and delivers it to the LEMF.</w:t>
      </w:r>
    </w:p>
    <w:p w14:paraId="7B58265C" w14:textId="0F743364" w:rsidR="00B5610D" w:rsidRDefault="00B5610D" w:rsidP="00B5610D">
      <w:r>
        <w:t>The details of the above LI functions and the interfaces are described in TS 33.127 [3] and TS 33.128 [4].</w:t>
      </w:r>
    </w:p>
    <w:p w14:paraId="7FC48B1C" w14:textId="77E4469C" w:rsidR="00B5610D" w:rsidRDefault="00B5610D" w:rsidP="00B5610D">
      <w:pPr>
        <w:pStyle w:val="Heading4"/>
      </w:pPr>
      <w:bookmarkStart w:id="58" w:name="_Toc39032270"/>
      <w:r>
        <w:t>4.4.3.6</w:t>
      </w:r>
      <w:r>
        <w:tab/>
        <w:t>Party A (non-local ID target in VPLMN) calls roaming Party B (target)</w:t>
      </w:r>
      <w:bookmarkEnd w:id="58"/>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1.6pt;height:203.1pt" o:ole="">
            <v:imagedata r:id="rId104" o:title=""/>
          </v:shape>
          <o:OLEObject Type="Embed" ProgID="Visio.Drawing.15" ShapeID="_x0000_i1067" DrawAspect="Content" ObjectID="_1649699241" r:id="rId105"/>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B5610D">
      <w:pPr>
        <w:spacing w:before="120"/>
      </w:pPr>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B5610D">
      <w:pPr>
        <w:spacing w:before="120"/>
      </w:pPr>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B5610D">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39032271"/>
      <w:r>
        <w:t>4.4.4</w:t>
      </w:r>
      <w:r>
        <w:tab/>
        <w:t>Roaming with redirections</w:t>
      </w:r>
      <w:bookmarkEnd w:id="59"/>
    </w:p>
    <w:p w14:paraId="4DE43FB8" w14:textId="2383EEAF" w:rsidR="00FA0DC4" w:rsidRDefault="00FA0DC4" w:rsidP="00FA0DC4">
      <w:pPr>
        <w:pStyle w:val="Heading4"/>
      </w:pPr>
      <w:bookmarkStart w:id="60" w:name="_Toc39032272"/>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39032273"/>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4.3pt;height:138.55pt" o:ole="">
            <v:imagedata r:id="rId106" o:title=""/>
          </v:shape>
          <o:OLEObject Type="Embed" ProgID="Visio.Drawing.15" ShapeID="_x0000_i1068" DrawAspect="Content" ObjectID="_1649699242" r:id="rId107"/>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lastRenderedPageBreak/>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62" w:name="_Toc39032274"/>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6pt;height:267.6pt" o:ole="">
            <v:imagedata r:id="rId108" o:title=""/>
          </v:shape>
          <o:OLEObject Type="Embed" ProgID="Visio.Drawing.15" ShapeID="_x0000_i1069" DrawAspect="Content" ObjectID="_1649699243" r:id="rId109"/>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3" w:name="_Toc39032275"/>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6pt;height:205.8pt" o:ole="">
            <v:imagedata r:id="rId110" o:title=""/>
          </v:shape>
          <o:OLEObject Type="Embed" ProgID="Visio.Drawing.15" ShapeID="_x0000_i1070" DrawAspect="Content" ObjectID="_1649699244" r:id="rId111"/>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4" w:name="_Toc39032276"/>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2.95pt;height:252pt" o:ole="">
            <v:imagedata r:id="rId112" o:title=""/>
          </v:shape>
          <o:OLEObject Type="Embed" ProgID="Visio.Drawing.15" ShapeID="_x0000_i1071" DrawAspect="Content" ObjectID="_1649699245" r:id="rId113"/>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53F871E2" w:rsidR="004E3202" w:rsidRDefault="004E3202" w:rsidP="004E3202">
      <w:pPr>
        <w:pStyle w:val="NO"/>
      </w:pPr>
      <w:r>
        <w:t>NOTE:</w:t>
      </w:r>
      <w:r>
        <w:tab/>
        <w:t>Since only the ingress signalling at the MGCF happens to be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39032277"/>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3.6pt;height:262.2pt" o:ole="">
            <v:imagedata r:id="rId114" o:title=""/>
          </v:shape>
          <o:OLEObject Type="Embed" ProgID="Visio.Drawing.15" ShapeID="_x0000_i1072" DrawAspect="Content" ObjectID="_1649699246" r:id="rId115"/>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39032278"/>
      <w:r>
        <w:t>4.4.4.7</w:t>
      </w:r>
      <w:r>
        <w:tab/>
        <w:t>Party A (non-local ID target in VPLMN) calls Party B redirected to roaming Party C</w:t>
      </w:r>
      <w:bookmarkEnd w:id="66"/>
      <w:r>
        <w:t xml:space="preserve"> </w:t>
      </w:r>
    </w:p>
    <w:p w14:paraId="3F74AF6E" w14:textId="71C26C1F" w:rsidR="00A30B31" w:rsidRPr="00F24317" w:rsidRDefault="00A30B31" w:rsidP="00A30B31">
      <w:r>
        <w:t xml:space="preserve">Figure 4.4.4-6 shows a scenario where Party C (redirected-to party) is roaming and Party A (calling party) and Party B (redirecting party) are not roaming. In the scenario illustrated, the VPLMN has an active intercept on Party A as a non-local ID target.  </w:t>
      </w:r>
    </w:p>
    <w:p w14:paraId="7A7AD47E" w14:textId="77777777" w:rsidR="00A30B31" w:rsidRPr="00F24317" w:rsidRDefault="00A30B31" w:rsidP="00EA74D9">
      <w:pPr>
        <w:pStyle w:val="TH"/>
      </w:pPr>
      <w:r>
        <w:object w:dxaOrig="22980" w:dyaOrig="6594" w14:anchorId="4785675D">
          <v:shape id="_x0000_i1073" type="#_x0000_t75" style="width:481.6pt;height:137.9pt" o:ole="">
            <v:imagedata r:id="rId116" o:title=""/>
          </v:shape>
          <o:OLEObject Type="Embed" ProgID="Visio.Drawing.15" ShapeID="_x0000_i1073" DrawAspect="Content" ObjectID="_1649699247" r:id="rId117"/>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lastRenderedPageBreak/>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39032279"/>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80.9pt;height:142.65pt" o:ole="">
            <v:imagedata r:id="rId118" o:title=""/>
          </v:shape>
          <o:OLEObject Type="Embed" ProgID="Visio.Drawing.15" ShapeID="_x0000_i1074" DrawAspect="Content" ObjectID="_1649699248" r:id="rId119"/>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30B31">
      <w:pPr>
        <w:spacing w:before="120"/>
      </w:pPr>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47A2ACAE" w:rsidR="00A30B31" w:rsidRDefault="00A30B31" w:rsidP="00A30B31">
      <w:pPr>
        <w:spacing w:before="120"/>
      </w:pPr>
      <w:r>
        <w:t>From a network topology perspective, this is same as the topology described in clause 4.4.3.3. Here, calling party ID, redirecting party ID and the called party ID happen to be the target identities.</w:t>
      </w:r>
    </w:p>
    <w:p w14:paraId="6E6485A6"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30B31">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lastRenderedPageBreak/>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Toc39032280"/>
      <w:bookmarkStart w:id="69" w:name="_Hlk37348805"/>
      <w:r>
        <w:t>4.5</w:t>
      </w:r>
      <w:r>
        <w:tab/>
        <w:t>IMS based conferencing</w:t>
      </w:r>
      <w:bookmarkEnd w:id="68"/>
    </w:p>
    <w:p w14:paraId="096E8DFD" w14:textId="479CBFBB" w:rsidR="00962A00" w:rsidRDefault="00962A00" w:rsidP="00962A00">
      <w:pPr>
        <w:pStyle w:val="Heading3"/>
      </w:pPr>
      <w:bookmarkStart w:id="70" w:name="_Toc39032281"/>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1" w:name="_Toc39032282"/>
      <w:r>
        <w:t>4.5.2</w:t>
      </w:r>
      <w:r>
        <w:tab/>
        <w:t>Ad-hoc conferencing</w:t>
      </w:r>
      <w:bookmarkEnd w:id="71"/>
    </w:p>
    <w:p w14:paraId="4CF64251" w14:textId="1432439D" w:rsidR="00962A00" w:rsidRDefault="00962A00" w:rsidP="00962A00">
      <w:pPr>
        <w:pStyle w:val="Heading4"/>
      </w:pPr>
      <w:bookmarkStart w:id="72" w:name="_Toc39032283"/>
      <w:bookmarkEnd w:id="69"/>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1.6pt;height:352.55pt" o:ole="">
            <v:imagedata r:id="rId120" o:title=""/>
          </v:shape>
          <o:OLEObject Type="Embed" ProgID="Visio.Drawing.15" ShapeID="_x0000_i1075" DrawAspect="Content" ObjectID="_1649699249" r:id="rId121"/>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39032284"/>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1.6pt;height:245.2pt" o:ole="">
            <v:imagedata r:id="rId122" o:title=""/>
          </v:shape>
          <o:OLEObject Type="Embed" ProgID="Visio.Drawing.15" ShapeID="_x0000_i1076" DrawAspect="Content" ObjectID="_1649699250" r:id="rId123"/>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962A00">
      <w:pPr>
        <w:spacing w:before="120"/>
      </w:pPr>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962A00">
      <w:pPr>
        <w:spacing w:before="120"/>
      </w:pPr>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t>
      </w:r>
      <w:r>
        <w:lastRenderedPageBreak/>
        <w:t>When all three parties are connected to the conference, the xCC from IMS-AGW and xCC from the MRFP provide the 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39032285"/>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1.6pt;height:225.5pt" o:ole="">
            <v:imagedata r:id="rId124" o:title=""/>
          </v:shape>
          <o:OLEObject Type="Embed" ProgID="Visio.Drawing.15" ShapeID="_x0000_i1077" DrawAspect="Content" ObjectID="_1649699251" r:id="rId125"/>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962A00">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962A00">
      <w:r>
        <w:t>The IMS session establishment procedures are same as described in clause 4.5.2.2.</w:t>
      </w:r>
    </w:p>
    <w:p w14:paraId="7946F12E" w14:textId="369D5058" w:rsidR="00962A00" w:rsidRDefault="00962A00" w:rsidP="00962A00">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962A00">
      <w:r>
        <w:t>The generation of xIRI is same as shown in figure 4.5.2-2 and as described in clause 4.5.2.2.</w:t>
      </w:r>
    </w:p>
    <w:p w14:paraId="49B75439" w14:textId="1D5DC0C6" w:rsidR="00962A00" w:rsidRDefault="00962A00" w:rsidP="00962A0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962A0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962A00">
      <w:r>
        <w:t>The details of the above LI functions and the interfaces are described in TS 33.127 [3] and TS 33.128 [4].</w:t>
      </w:r>
    </w:p>
    <w:p w14:paraId="22B486E3" w14:textId="6E872E52" w:rsidR="00962A00" w:rsidRDefault="00962A00" w:rsidP="00962A00">
      <w:pPr>
        <w:pStyle w:val="Heading4"/>
      </w:pPr>
      <w:bookmarkStart w:id="76" w:name="_Toc39032286"/>
      <w:r>
        <w:lastRenderedPageBreak/>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1.6pt;height:256.75pt" o:ole="">
            <v:imagedata r:id="rId126" o:title=""/>
          </v:shape>
          <o:OLEObject Type="Embed" ProgID="Visio.Drawing.15" ShapeID="_x0000_i1078" DrawAspect="Content" ObjectID="_1649699252" r:id="rId127"/>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39032287"/>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1.6pt;height:285.95pt" o:ole="">
            <v:imagedata r:id="rId128" o:title=""/>
          </v:shape>
          <o:OLEObject Type="Embed" ProgID="Visio.Drawing.15" ShapeID="_x0000_i1079" DrawAspect="Content" ObjectID="_1649699253" r:id="rId129"/>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962A00">
      <w:pPr>
        <w:spacing w:before="120"/>
      </w:pPr>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962A00">
      <w:pPr>
        <w:spacing w:before="120"/>
      </w:pPr>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39032288"/>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1.6pt;height:271.7pt" o:ole="">
            <v:imagedata r:id="rId130" o:title=""/>
          </v:shape>
          <o:OLEObject Type="Embed" ProgID="Visio.Drawing.15" ShapeID="_x0000_i1080" DrawAspect="Content" ObjectID="_1649699254" r:id="rId131"/>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962A00">
      <w:pPr>
        <w:spacing w:before="120"/>
      </w:pPr>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962A00">
      <w:pPr>
        <w:spacing w:before="120"/>
      </w:pPr>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6BE90907"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77777777" w:rsidR="00962A00" w:rsidRDefault="00962A00" w:rsidP="00962A00">
      <w:pPr>
        <w:pStyle w:val="NO"/>
      </w:pPr>
      <w:r>
        <w:t>NOTE:</w:t>
      </w:r>
      <w:r>
        <w:tab/>
        <w:t>Since only the ingress signalling at the MGCF happens to be SIP-based, this architecture assumes that the interception is done using the SIP messages seen at the step 6.</w:t>
      </w:r>
    </w:p>
    <w:p w14:paraId="0E4E2365" w14:textId="3C782ADC" w:rsidR="00962A00" w:rsidRDefault="00962A00" w:rsidP="00962A00">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962A00">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962A00">
      <w:r>
        <w:t>The details of the above LI functions and the interfaces are described in TS 33.127 [3] and TS 33.128 [4].</w:t>
      </w:r>
    </w:p>
    <w:p w14:paraId="39A35EFC" w14:textId="2AAC13B7" w:rsidR="00962A00" w:rsidRDefault="00962A00" w:rsidP="00962A00">
      <w:pPr>
        <w:pStyle w:val="Heading3"/>
      </w:pPr>
      <w:bookmarkStart w:id="79" w:name="_Toc39032289"/>
      <w:r>
        <w:lastRenderedPageBreak/>
        <w:t>4.5.3</w:t>
      </w:r>
      <w:r>
        <w:tab/>
        <w:t>Group conferencing</w:t>
      </w:r>
      <w:bookmarkEnd w:id="79"/>
    </w:p>
    <w:p w14:paraId="4B7FC7A8" w14:textId="4E0DF765" w:rsidR="00962A00" w:rsidRDefault="00962A00" w:rsidP="00962A00">
      <w:pPr>
        <w:pStyle w:val="Heading4"/>
      </w:pPr>
      <w:bookmarkStart w:id="80" w:name="_Toc39032290"/>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1.6pt;height:161pt" o:ole="">
            <v:imagedata r:id="rId132" o:title=""/>
          </v:shape>
          <o:OLEObject Type="Embed" ProgID="Visio.Drawing.15" ShapeID="_x0000_i1081" DrawAspect="Content" ObjectID="_1649699255" r:id="rId133"/>
        </w:object>
      </w:r>
    </w:p>
    <w:p w14:paraId="0AE84019" w14:textId="2777C00C" w:rsidR="00962A00" w:rsidRDefault="00962A00" w:rsidP="00EA74D9">
      <w:pPr>
        <w:pStyle w:val="TF"/>
      </w:pPr>
      <w:r>
        <w:t>Figure 4.5.3-1: Group Conferencing LI scenarios</w:t>
      </w:r>
    </w:p>
    <w:p w14:paraId="2757587F" w14:textId="3346C94B" w:rsidR="00962A00" w:rsidRDefault="00962A00" w:rsidP="00962A00">
      <w:r>
        <w:t>The illustrations show that either the conference URI, or one or more of the conference participants as the target.</w:t>
      </w:r>
    </w:p>
    <w:p w14:paraId="5CEAC0B9" w14:textId="3DA50E73" w:rsidR="00962A00" w:rsidRDefault="00962A00" w:rsidP="00962A00">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39032291"/>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5.1pt;height:329.45pt" o:ole="">
            <v:imagedata r:id="rId134" o:title=""/>
          </v:shape>
          <o:OLEObject Type="Embed" ProgID="Visio.Drawing.15" ShapeID="_x0000_i1082" DrawAspect="Content" ObjectID="_1649699256" r:id="rId135"/>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9D407E3" w:rsidR="00962A00" w:rsidRDefault="00962A00" w:rsidP="00962A00">
      <w:pPr>
        <w:spacing w:before="120"/>
      </w:pPr>
      <w:r>
        <w:t>As shown in figure 4.</w:t>
      </w:r>
      <w:r w:rsidR="00814D12">
        <w:t>5</w:t>
      </w:r>
      <w:r>
        <w:t>.3-2, the interception happens in the CSP domain that serves the conference URI, the target. Party A, Party B and Party C are in different IP domains.</w:t>
      </w:r>
    </w:p>
    <w:p w14:paraId="0257902E" w14:textId="77777777" w:rsidR="00DD4F60" w:rsidRDefault="00962A00" w:rsidP="00962A00">
      <w:pPr>
        <w:spacing w:before="120"/>
      </w:pPr>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39032292"/>
      <w:r>
        <w:t>4.</w:t>
      </w:r>
      <w:r w:rsidR="00814D12">
        <w:t>5</w:t>
      </w:r>
      <w:r>
        <w:t>.3.3</w:t>
      </w:r>
      <w:r>
        <w:tab/>
        <w:t>Party A, Party B and Party C in a group conference (conference URI target) – case 2</w:t>
      </w:r>
      <w:bookmarkEnd w:id="82"/>
    </w:p>
    <w:p w14:paraId="57B6E775" w14:textId="0833EA24" w:rsidR="00962A00" w:rsidRDefault="00962A00" w:rsidP="00962A00">
      <w:r>
        <w:t xml:space="preserve">In this illustration, Party A dials into the conference URI, then through the conference server, invites Party B and Party C into the conference. Since Party A invites the other two parties (via the conference server), in this illustration, Party A </w:t>
      </w:r>
      <w:r>
        <w:lastRenderedPageBreak/>
        <w:t>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0.9pt;height:230.25pt" o:ole="">
            <v:imagedata r:id="rId136" o:title=""/>
          </v:shape>
          <o:OLEObject Type="Embed" ProgID="Visio.Drawing.15" ShapeID="_x0000_i1083" DrawAspect="Content" ObjectID="_1649699257" r:id="rId137"/>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2CD6092E" w:rsidR="00962A00" w:rsidRDefault="00962A00" w:rsidP="00962A00">
      <w:pPr>
        <w:spacing w:before="120"/>
      </w:pPr>
      <w:r>
        <w:t>As shown in figure 4.</w:t>
      </w:r>
      <w:r w:rsidR="00814D12">
        <w:t>5</w:t>
      </w:r>
      <w:r>
        <w:t>.3-3, the interception happens in the CSP domain that serves the conference URI, the target.Party A, Party B and Party C are in different IMS domains.</w:t>
      </w:r>
    </w:p>
    <w:p w14:paraId="391C9D77" w14:textId="2A2AE787" w:rsidR="008E49AC" w:rsidRDefault="00962A00" w:rsidP="00962A00">
      <w:pPr>
        <w:spacing w:before="120"/>
      </w:pPr>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962A00">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962A00">
      <w:r>
        <w:t>The details of the above LI functions and the interfaces are described in TS 33.127 [3] and TS 33.128 [4].</w:t>
      </w:r>
    </w:p>
    <w:p w14:paraId="19106C20" w14:textId="6334FD64" w:rsidR="00814D12" w:rsidRDefault="00814D12" w:rsidP="00EA74D9">
      <w:pPr>
        <w:pStyle w:val="Heading4"/>
      </w:pPr>
      <w:bookmarkStart w:id="83" w:name="_Toc39032293"/>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1.6pt;height:226.85pt" o:ole="">
            <v:imagedata r:id="rId138" o:title=""/>
          </v:shape>
          <o:OLEObject Type="Embed" ProgID="Visio.Drawing.15" ShapeID="_x0000_i1084" DrawAspect="Content" ObjectID="_1649699258" r:id="rId139"/>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814D12">
      <w:pPr>
        <w:spacing w:before="120"/>
      </w:pPr>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4287C177" w:rsidR="00814D12" w:rsidRDefault="00814D12" w:rsidP="00EA74D9">
      <w:pPr>
        <w:pStyle w:val="NO"/>
      </w:pPr>
      <w:r>
        <w:t>NOTE:</w:t>
      </w:r>
      <w:r>
        <w:tab/>
        <w:t>If Party B or Party C were to be the targets, in the interception would happen in the respective CSP domains in the same as shown in this clause.</w:t>
      </w:r>
    </w:p>
    <w:p w14:paraId="1832ADF8" w14:textId="2676CEB7" w:rsidR="00814D12"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39032294"/>
      <w:r>
        <w:t>4.5.3.5</w:t>
      </w:r>
      <w:r>
        <w:tab/>
        <w:t>Party A (target), Party B, Party C (target) in a group conference (conference URI (target)</w:t>
      </w:r>
      <w:bookmarkEnd w:id="84"/>
    </w:p>
    <w:p w14:paraId="492DBEEB" w14:textId="5D0B957C"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 xml:space="preserve">s in the respective CSP domains.  </w:t>
      </w:r>
    </w:p>
    <w:p w14:paraId="7B020C44" w14:textId="77777777" w:rsidR="00814D12" w:rsidRDefault="00814D12" w:rsidP="00EA74D9">
      <w:pPr>
        <w:pStyle w:val="TH"/>
      </w:pPr>
      <w:r>
        <w:object w:dxaOrig="27054" w:dyaOrig="11748" w14:anchorId="3CE8C45B">
          <v:shape id="_x0000_i1085" type="#_x0000_t75" style="width:481.6pt;height:209.2pt" o:ole="">
            <v:imagedata r:id="rId140" o:title=""/>
          </v:shape>
          <o:OLEObject Type="Embed" ProgID="Visio.Drawing.15" ShapeID="_x0000_i1085" DrawAspect="Content" ObjectID="_1649699259" r:id="rId141"/>
        </w:object>
      </w:r>
    </w:p>
    <w:p w14:paraId="189D972C" w14:textId="20729E0D" w:rsidR="00814D12" w:rsidRDefault="00814D12" w:rsidP="00814D12">
      <w:pPr>
        <w:pStyle w:val="TF"/>
      </w:pPr>
      <w:r>
        <w:t>Figure 4.5.3-5: Party A (target), Party B, Party C (target) in a group conference (conference URI target)</w:t>
      </w:r>
    </w:p>
    <w:p w14:paraId="70BD403C" w14:textId="682610B1" w:rsidR="00814D12" w:rsidRDefault="00814D12" w:rsidP="00814D12">
      <w:pPr>
        <w:spacing w:before="120"/>
      </w:pPr>
      <w:r>
        <w:t>As shown in figure 4.5.3-5, in the CSP domain that serves the Party A (target), the interception happens on the A-side of the session. In the CSP domain that serves the conference server, the interception happens within that CSP domain.  In the CSP domain that serves the Party C (target), the interception happens on the C-side of the session. Party B is in another IP domain.</w:t>
      </w:r>
    </w:p>
    <w:p w14:paraId="420C66D8" w14:textId="77777777" w:rsidR="00020381"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221E9BE"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39032295"/>
      <w:r>
        <w:t>4.6</w:t>
      </w:r>
      <w:r>
        <w:tab/>
        <w:t>IMS session hold</w:t>
      </w:r>
      <w:bookmarkEnd w:id="85"/>
    </w:p>
    <w:p w14:paraId="15527719" w14:textId="0389421D" w:rsidR="00814D12" w:rsidRDefault="00814D12" w:rsidP="00814D12">
      <w:pPr>
        <w:pStyle w:val="Heading3"/>
      </w:pPr>
      <w:bookmarkStart w:id="86" w:name="_Toc39032296"/>
      <w:r>
        <w:t>4.6.1</w:t>
      </w:r>
      <w:r>
        <w:tab/>
        <w:t>General</w:t>
      </w:r>
      <w:bookmarkEnd w:id="86"/>
    </w:p>
    <w:p w14:paraId="17AFAA0A" w14:textId="2597744A" w:rsidR="00814D12" w:rsidRDefault="00B767B0" w:rsidP="00814D12">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EA74D9">
      <w:pPr>
        <w:spacing w:before="120"/>
      </w:pPr>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814D12">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39032297"/>
      <w:r>
        <w:t>4.6.2</w:t>
      </w:r>
      <w:r>
        <w:tab/>
        <w:t>Single Party on hold</w:t>
      </w:r>
      <w:bookmarkEnd w:id="87"/>
    </w:p>
    <w:p w14:paraId="4F6DFF1A" w14:textId="25DDB2FA" w:rsidR="00814D12" w:rsidRDefault="00814D12" w:rsidP="00814D12">
      <w:pPr>
        <w:pStyle w:val="Heading4"/>
      </w:pPr>
      <w:bookmarkStart w:id="88" w:name="_Toc39032298"/>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1.6pt;height:341pt" o:ole="">
            <v:imagedata r:id="rId142" o:title=""/>
          </v:shape>
          <o:OLEObject Type="Embed" ProgID="Visio.Drawing.15" ShapeID="_x0000_i1086" DrawAspect="Content" ObjectID="_1649699260" r:id="rId143"/>
        </w:object>
      </w:r>
    </w:p>
    <w:p w14:paraId="6887CBC0" w14:textId="68F60D57" w:rsidR="00814D12" w:rsidRDefault="00814D12" w:rsidP="00EA74D9">
      <w:pPr>
        <w:pStyle w:val="TF"/>
      </w:pPr>
      <w:r>
        <w:t>Figure 4.6.2-1: Single Party on hold scenarios</w:t>
      </w:r>
    </w:p>
    <w:p w14:paraId="3CA062DC" w14:textId="24B79165" w:rsidR="00814D12" w:rsidRDefault="00814D12" w:rsidP="00EA74D9">
      <w:pPr>
        <w:spacing w:before="120"/>
      </w:pPr>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39032299"/>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1.6pt;height:225.5pt" o:ole="">
            <v:imagedata r:id="rId144" o:title=""/>
          </v:shape>
          <o:OLEObject Type="Embed" ProgID="Visio.Drawing.15" ShapeID="_x0000_i1087" DrawAspect="Content" ObjectID="_1649699261" r:id="rId145"/>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814D12">
      <w:pPr>
        <w:spacing w:before="120"/>
      </w:pPr>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814D12">
      <w:pPr>
        <w:spacing w:before="120"/>
      </w:pPr>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24DC4DF0" w:rsidR="00814D12" w:rsidRDefault="00814D12" w:rsidP="00814D12">
      <w:r>
        <w:t>The MDF2 generates the IRI messages from the xIRI and delivers the</w:t>
      </w:r>
      <w:r w:rsidR="00FC199D">
        <w:t>m</w:t>
      </w:r>
      <w:r>
        <w:t xml:space="preserve">to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39032300"/>
      <w:r>
        <w:lastRenderedPageBreak/>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1.6pt;height:225.5pt" o:ole="">
            <v:imagedata r:id="rId146" o:title=""/>
          </v:shape>
          <o:OLEObject Type="Embed" ProgID="Visio.Drawing.15" ShapeID="_x0000_i1088" DrawAspect="Content" ObjectID="_1649699262" r:id="rId147"/>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814D12">
      <w:pPr>
        <w:spacing w:before="120"/>
      </w:pPr>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39032301"/>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1.6pt;height:279.85pt" o:ole="">
            <v:imagedata r:id="rId148" o:title=""/>
          </v:shape>
          <o:OLEObject Type="Embed" ProgID="Visio.Drawing.15" ShapeID="_x0000_i1089" DrawAspect="Content" ObjectID="_1649699263" r:id="rId149"/>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B326A2">
      <w:pPr>
        <w:spacing w:before="120"/>
      </w:pPr>
      <w:r>
        <w:t>As shown in figure 4.6.2-4, only the network functions that handle the B-side (non-local ID target side) of the session are involved in handling the LI functions.</w:t>
      </w:r>
    </w:p>
    <w:p w14:paraId="34E940FD" w14:textId="77777777" w:rsidR="00316B61" w:rsidRDefault="00B326A2" w:rsidP="00B326A2">
      <w:pPr>
        <w:spacing w:before="120"/>
      </w:pPr>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B326A2">
      <w:pPr>
        <w:spacing w:before="120"/>
      </w:pPr>
      <w:r>
        <w:t>The IRI-POI present in the MGCF accesses the SIP messages and generates the required xIRI. The CC-TF present in the MGCF triggers the CC-POI present in the IM-MGW for the xCC.</w:t>
      </w:r>
    </w:p>
    <w:p w14:paraId="79ABBBF5" w14:textId="77777777" w:rsidR="00B326A2" w:rsidRDefault="00B326A2" w:rsidP="00B326A2">
      <w:pPr>
        <w:pStyle w:val="NO"/>
      </w:pPr>
      <w:r>
        <w:t>NOTE 1:</w:t>
      </w:r>
      <w:r>
        <w:tab/>
        <w:t>Since only the ingress signalling at the MGCF happens to be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39032302"/>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0.9pt;height:241.15pt" o:ole="">
            <v:imagedata r:id="rId150" o:title=""/>
          </v:shape>
          <o:OLEObject Type="Embed" ProgID="Visio.Drawing.15" ShapeID="_x0000_i1090" DrawAspect="Content" ObjectID="_1649699264" r:id="rId151"/>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326A2">
      <w:pPr>
        <w:spacing w:before="120"/>
      </w:pPr>
      <w:r>
        <w:t>As shown in figure 4.6.2-5, only the network functions that handle the B-side (target side) of the session are involved in handling the LI functions.</w:t>
      </w:r>
    </w:p>
    <w:p w14:paraId="7A9D5DA1" w14:textId="77777777" w:rsidR="00423232" w:rsidRDefault="00B326A2" w:rsidP="00B326A2">
      <w:pPr>
        <w:spacing w:before="120"/>
      </w:pPr>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326A2">
      <w:pPr>
        <w:spacing w:before="120"/>
      </w:pPr>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32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39032303"/>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0.9pt;height:226.2pt" o:ole="">
            <v:imagedata r:id="rId152" o:title=""/>
          </v:shape>
          <o:OLEObject Type="Embed" ProgID="Visio.Drawing.15" ShapeID="_x0000_i1091" DrawAspect="Content" ObjectID="_1649699265" r:id="rId153"/>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326A2">
      <w:pPr>
        <w:spacing w:before="120"/>
      </w:pPr>
      <w:r>
        <w:t>As shown in figure 4.6.2-6, only the network functions that handle the B-side of the session are involved in handling the LI functions.</w:t>
      </w:r>
    </w:p>
    <w:p w14:paraId="59F21886" w14:textId="3A930BAB" w:rsidR="00B326A2" w:rsidRDefault="00B326A2" w:rsidP="00B326A2">
      <w:pPr>
        <w:spacing w:before="120"/>
      </w:pPr>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326A2">
      <w:pPr>
        <w:spacing w:before="120"/>
      </w:pPr>
      <w:r>
        <w:t>The IRI-POI present in the S-CSCF accesses the SIP messages and generates the required xIRI. The CC-TF present in the P-CSCF triggers the CC-POI present in the IMS-AGW for the xCC.</w:t>
      </w:r>
    </w:p>
    <w:p w14:paraId="72236EC2" w14:textId="679BD739" w:rsidR="00B326A2" w:rsidRDefault="00B326A2" w:rsidP="00B32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39032304"/>
      <w:r>
        <w:t>4.6.3</w:t>
      </w:r>
      <w:r>
        <w:tab/>
        <w:t>Conference on hold</w:t>
      </w:r>
      <w:bookmarkEnd w:id="95"/>
    </w:p>
    <w:p w14:paraId="3C57CECA" w14:textId="59D1783B" w:rsidR="00B326A2" w:rsidRDefault="00B326A2" w:rsidP="00B326A2">
      <w:pPr>
        <w:pStyle w:val="Heading4"/>
      </w:pPr>
      <w:bookmarkStart w:id="96" w:name="_Toc39032305"/>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bookmarkStart w:id="97" w:name="_GoBack"/>
    <w:p w14:paraId="458E86D2" w14:textId="239ADE57" w:rsidR="00B326A2" w:rsidRDefault="00D21073" w:rsidP="00EA74D9">
      <w:pPr>
        <w:pStyle w:val="TH"/>
      </w:pPr>
      <w:r>
        <w:object w:dxaOrig="20208" w:dyaOrig="14821" w14:anchorId="64862D9B">
          <v:shape id="_x0000_i1092" type="#_x0000_t75" style="width:482.25pt;height:353.2pt" o:ole="">
            <v:imagedata r:id="rId154" o:title=""/>
          </v:shape>
          <o:OLEObject Type="Embed" ProgID="Visio.Drawing.15" ShapeID="_x0000_i1092" DrawAspect="Content" ObjectID="_1649699266" r:id="rId155"/>
        </w:object>
      </w:r>
      <w:bookmarkEnd w:id="97"/>
    </w:p>
    <w:p w14:paraId="07D6F99D" w14:textId="6EA39030" w:rsidR="00B326A2" w:rsidRDefault="00B326A2" w:rsidP="00EA74D9">
      <w:pPr>
        <w:pStyle w:val="TF"/>
      </w:pPr>
      <w:r>
        <w:t>Figure 4.6.3-1: Conference on hold scenarios</w:t>
      </w:r>
    </w:p>
    <w:p w14:paraId="5D32AEE9" w14:textId="5FD1B722" w:rsidR="00B326A2" w:rsidRDefault="00B326A2" w:rsidP="00B326A2">
      <w:pPr>
        <w:spacing w:before="120"/>
      </w:pPr>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32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39032306"/>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1.6pt;height:319.25pt" o:ole="">
            <v:imagedata r:id="rId156" o:title=""/>
          </v:shape>
          <o:OLEObject Type="Embed" ProgID="Visio.Drawing.15" ShapeID="_x0000_i1093" DrawAspect="Content" ObjectID="_1649699267" r:id="rId157"/>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326A2">
      <w:pPr>
        <w:spacing w:before="120"/>
      </w:pPr>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326A2">
      <w:pPr>
        <w:spacing w:before="120"/>
      </w:pPr>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32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326A2">
      <w:pPr>
        <w:spacing w:before="120"/>
      </w:pPr>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326A2">
      <w:r>
        <w:t>The details of the above LI functions and the interfaces are described in TS 33.127 [3] and TS 33.128 [4].</w:t>
      </w:r>
    </w:p>
    <w:p w14:paraId="07DFA7CF" w14:textId="7B19F043" w:rsidR="00B326A2" w:rsidRDefault="00B326A2" w:rsidP="00B326A2">
      <w:pPr>
        <w:pStyle w:val="Heading4"/>
      </w:pPr>
      <w:bookmarkStart w:id="100" w:name="_Toc39032307"/>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1.6pt;height:319.25pt" o:ole="">
            <v:imagedata r:id="rId158" o:title=""/>
          </v:shape>
          <o:OLEObject Type="Embed" ProgID="Visio.Drawing.15" ShapeID="_x0000_i1094" DrawAspect="Content" ObjectID="_1649699268" r:id="rId159"/>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B326A2">
      <w:pPr>
        <w:spacing w:before="120"/>
      </w:pPr>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39032308"/>
      <w:r>
        <w:t>4.6.3.4</w:t>
      </w:r>
      <w:r>
        <w:tab/>
        <w:t>Party A (target) in session with Party D, with conference on hold – case 2</w:t>
      </w:r>
      <w:bookmarkEnd w:id="101"/>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1.6pt;height:319.25pt" o:ole="">
            <v:imagedata r:id="rId160" o:title=""/>
          </v:shape>
          <o:OLEObject Type="Embed" ProgID="Visio.Drawing.15" ShapeID="_x0000_i1095" DrawAspect="Content" ObjectID="_1649699269" r:id="rId161"/>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B326A2">
      <w:pPr>
        <w:spacing w:before="120"/>
      </w:pPr>
      <w:r>
        <w:t>This illustration is applicable to the scenario where communication content of a held conference session is not to be delivered.</w:t>
      </w:r>
    </w:p>
    <w:p w14:paraId="4EB17898" w14:textId="17490925" w:rsidR="00B326A2" w:rsidRPr="00EE61C6" w:rsidRDefault="00B326A2" w:rsidP="00B326A2">
      <w:pPr>
        <w:spacing w:before="120"/>
      </w:pPr>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B326A2">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B326A2">
      <w:pPr>
        <w:spacing w:before="120"/>
      </w:pPr>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39032309"/>
      <w:r>
        <w:t>4.</w:t>
      </w:r>
      <w:r w:rsidR="00AE260A">
        <w:t>6</w:t>
      </w:r>
      <w:r>
        <w:t>.3.5</w:t>
      </w:r>
      <w:r>
        <w:tab/>
        <w:t>Party A (target) in session with Party D, with conference on hold – case 2 (alternative)</w:t>
      </w:r>
      <w:bookmarkEnd w:id="102"/>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6pt;height:319.25pt" o:ole="">
            <v:imagedata r:id="rId162" o:title=""/>
          </v:shape>
          <o:OLEObject Type="Embed" ProgID="Visio.Drawing.15" ShapeID="_x0000_i1096" DrawAspect="Content" ObjectID="_1649699270" r:id="rId163"/>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B326A2">
      <w:pPr>
        <w:spacing w:before="120"/>
      </w:pPr>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39032310"/>
      <w:r>
        <w:t>4.6.3.6</w:t>
      </w:r>
      <w:r>
        <w:tab/>
        <w:t>Party A in session with Party D, with a Party C (non-local ID target) on the held conference leg</w:t>
      </w:r>
      <w:bookmarkEnd w:id="103"/>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6pt;height:253.35pt" o:ole="">
            <v:imagedata r:id="rId164" o:title=""/>
          </v:shape>
          <o:OLEObject Type="Embed" ProgID="Visio.Drawing.15" ShapeID="_x0000_i1097" DrawAspect="Content" ObjectID="_1649699271" r:id="rId165"/>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39032311"/>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6pt;height:239.75pt" o:ole="">
            <v:imagedata r:id="rId166" o:title=""/>
          </v:shape>
          <o:OLEObject Type="Embed" ProgID="Visio.Drawing.15" ShapeID="_x0000_i1098" DrawAspect="Content" ObjectID="_1649699272" r:id="rId167"/>
        </w:object>
      </w:r>
    </w:p>
    <w:p w14:paraId="2E846C20" w14:textId="5D68A17A" w:rsidR="00AE260A" w:rsidRDefault="00AE260A" w:rsidP="00EA74D9">
      <w:pPr>
        <w:pStyle w:val="TF"/>
      </w:pPr>
      <w:r>
        <w:t>Figure 4.6.3-7: Party A is in a session with Party D, with Party C (target) on the held conference leg</w:t>
      </w:r>
    </w:p>
    <w:p w14:paraId="2934E06B" w14:textId="1207AADA" w:rsidR="00AE260A" w:rsidRDefault="00AE260A" w:rsidP="00AE260A">
      <w:pPr>
        <w:spacing w:before="120"/>
      </w:pPr>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AE260A">
      <w:pPr>
        <w:spacing w:before="120"/>
      </w:pPr>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39032312"/>
      <w:r>
        <w:lastRenderedPageBreak/>
        <w:t>4.6.3.8</w:t>
      </w:r>
      <w:r>
        <w:tab/>
        <w:t>Party A in session with Party D, with a Party C (in a different CSP domain, target) on the held conference leg</w:t>
      </w:r>
      <w:bookmarkEnd w:id="105"/>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0.9pt;height:215.3pt" o:ole="">
            <v:imagedata r:id="rId168" o:title=""/>
          </v:shape>
          <o:OLEObject Type="Embed" ProgID="Visio.Drawing.15" ShapeID="_x0000_i1099" DrawAspect="Content" ObjectID="_1649699273" r:id="rId169"/>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AE260A">
      <w:pPr>
        <w:spacing w:before="120"/>
      </w:pPr>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AE260A">
      <w:pPr>
        <w:spacing w:before="120"/>
      </w:pPr>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AE260A">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39032313"/>
      <w:r>
        <w:lastRenderedPageBreak/>
        <w:t>4.6.4</w:t>
      </w:r>
      <w:r>
        <w:tab/>
        <w:t>Group conference on hold</w:t>
      </w:r>
      <w:bookmarkEnd w:id="106"/>
    </w:p>
    <w:p w14:paraId="2A40DD7A" w14:textId="6278B015" w:rsidR="00AE260A" w:rsidRDefault="00AE260A" w:rsidP="00AE260A">
      <w:pPr>
        <w:pStyle w:val="Heading4"/>
      </w:pPr>
      <w:bookmarkStart w:id="107" w:name="_Toc39032314"/>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6pt;height:490.4pt" o:ole="">
            <v:imagedata r:id="rId170" o:title=""/>
          </v:shape>
          <o:OLEObject Type="Embed" ProgID="Visio.Drawing.15" ShapeID="_x0000_i1100" DrawAspect="Content" ObjectID="_1649699274" r:id="rId171"/>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39032315"/>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6pt;height:192.25pt" o:ole="">
            <v:imagedata r:id="rId172" o:title=""/>
          </v:shape>
          <o:OLEObject Type="Embed" ProgID="Visio.Drawing.15" ShapeID="_x0000_i1101" DrawAspect="Content" ObjectID="_1649699275" r:id="rId173"/>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AE260A">
      <w:pPr>
        <w:spacing w:before="120"/>
      </w:pPr>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77777777" w:rsidR="00573AC2" w:rsidRDefault="00AE260A" w:rsidP="00AE260A">
      <w:pPr>
        <w:spacing w:before="120"/>
      </w:pPr>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06021EAB" w:rsidR="00AE260A" w:rsidRDefault="00AE260A" w:rsidP="00EA74D9">
      <w:r>
        <w:t>The MDF2 generates the IRI messages from the xIRI and delivers the</w:t>
      </w:r>
      <w:r w:rsidR="009D0EF0">
        <w:t>m</w:t>
      </w:r>
      <w:r>
        <w:t xml:space="preserve"> to the LEMF. The MDF3 generates the CC from the received xCC and delivers </w:t>
      </w:r>
      <w:r w:rsidR="009D0EF0">
        <w:t>it</w:t>
      </w:r>
      <w:r>
        <w:t xml:space="preserve"> to the LEMF.The IRI messages and CC delivered to the LEMF for the two sessions are correlated individually.</w:t>
      </w:r>
    </w:p>
    <w:p w14:paraId="48CA9715" w14:textId="1A5F3F25" w:rsidR="00AE260A" w:rsidRDefault="00AE260A" w:rsidP="00AE260A">
      <w:r>
        <w:t>The details of the above LI functions and the interfaces are described in TS 33.127 [3] and TS 33.128 [4].</w:t>
      </w:r>
    </w:p>
    <w:p w14:paraId="1F12E0EA" w14:textId="579D53EE" w:rsidR="00AE260A" w:rsidRDefault="00AE260A" w:rsidP="00AE260A">
      <w:pPr>
        <w:pStyle w:val="Heading4"/>
      </w:pPr>
      <w:bookmarkStart w:id="110" w:name="_Toc39032316"/>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6pt;height:192.25pt" o:ole="">
            <v:imagedata r:id="rId174" o:title=""/>
          </v:shape>
          <o:OLEObject Type="Embed" ProgID="Visio.Drawing.15" ShapeID="_x0000_i1102" DrawAspect="Content" ObjectID="_1649699276" r:id="rId175"/>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39032317"/>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6pt;height:189.5pt" o:ole="">
            <v:imagedata r:id="rId176" o:title=""/>
          </v:shape>
          <o:OLEObject Type="Embed" ProgID="Visio.Drawing.15" ShapeID="_x0000_i1103" DrawAspect="Content" ObjectID="_1649699277" r:id="rId177"/>
        </w:object>
      </w:r>
    </w:p>
    <w:p w14:paraId="27BA7C47" w14:textId="652B419A" w:rsidR="007E2137" w:rsidRDefault="007E2137" w:rsidP="007E2137">
      <w:pPr>
        <w:pStyle w:val="TF"/>
      </w:pPr>
      <w:r>
        <w:t>Figure 4.6.4-4: Party A is in a session with Party D, with group conference on hold (conference URI target)</w:t>
      </w:r>
    </w:p>
    <w:p w14:paraId="383E74A7" w14:textId="668E1A44" w:rsidR="007E2137" w:rsidRDefault="007E2137" w:rsidP="007E2137">
      <w:pPr>
        <w:spacing w:before="120"/>
      </w:pPr>
      <w:r>
        <w:t>As shown in figure 4.6.4-4</w:t>
      </w:r>
      <w:r w:rsidRPr="005E7A79">
        <w:t xml:space="preserve"> </w:t>
      </w:r>
      <w:r>
        <w:t>the interception happens in the CSP domain that serves the conference URI, the target.  Party A, Party B, Party C are different IMS domains. Party D is in the same CSP domain as that of Party A.</w:t>
      </w:r>
    </w:p>
    <w:p w14:paraId="05E30D02" w14:textId="77777777" w:rsidR="00F554A6" w:rsidRDefault="007E2137" w:rsidP="007E2137">
      <w:pPr>
        <w:spacing w:before="120"/>
      </w:pPr>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6D655339" w14:textId="7956F872" w:rsidR="007E2137" w:rsidRDefault="007E2137" w:rsidP="007E2137">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39032318"/>
      <w:r>
        <w:t>4.6.4.5</w:t>
      </w:r>
      <w:r>
        <w:tab/>
        <w:t>Party A and Party C place a group conference on hold, conference URI target</w:t>
      </w:r>
      <w:bookmarkEnd w:id="112"/>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0.9pt;height:153.5pt" o:ole="">
            <v:imagedata r:id="rId178" o:title=""/>
          </v:shape>
          <o:OLEObject Type="Embed" ProgID="Visio.Drawing.15" ShapeID="_x0000_i1104" DrawAspect="Content" ObjectID="_1649699278" r:id="rId179"/>
        </w:object>
      </w:r>
    </w:p>
    <w:p w14:paraId="5DB29482" w14:textId="586753C5" w:rsidR="007E2137" w:rsidRDefault="007E2137" w:rsidP="007E2137">
      <w:pPr>
        <w:pStyle w:val="TF"/>
      </w:pPr>
      <w:r>
        <w:t>Figure 4.6.4-5: Party A and Party C have placed group conference on hold (conference URI target)</w:t>
      </w:r>
    </w:p>
    <w:p w14:paraId="26F83850" w14:textId="0996B3A2" w:rsidR="007E2137" w:rsidRDefault="007E2137" w:rsidP="007E2137">
      <w:pPr>
        <w:spacing w:before="120"/>
      </w:pPr>
      <w:r>
        <w:t>As shown in figure 4.6.4-5</w:t>
      </w:r>
      <w:r w:rsidRPr="005E7A79">
        <w:t xml:space="preserve"> </w:t>
      </w:r>
      <w:r>
        <w:t>the interception happens 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3A79F18D" w14:textId="214A0F73" w:rsidR="007E2137" w:rsidRDefault="007E2137" w:rsidP="007E2137">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39032319"/>
      <w:r>
        <w:t>4.6.4.6</w:t>
      </w:r>
      <w:r>
        <w:tab/>
        <w:t>Party A places a group conference with Party B and Party C (target) on hold</w:t>
      </w:r>
      <w:bookmarkEnd w:id="113"/>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6pt;height:173.9pt" o:ole="">
            <v:imagedata r:id="rId180" o:title=""/>
          </v:shape>
          <o:OLEObject Type="Embed" ProgID="Visio.Drawing.15" ShapeID="_x0000_i1105" DrawAspect="Content" ObjectID="_1649699279" r:id="rId181"/>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43F0172C" w:rsidR="007E2137" w:rsidRDefault="007E2137" w:rsidP="007E2137">
      <w:pPr>
        <w:spacing w:before="120"/>
      </w:pPr>
      <w:r>
        <w:t>As shown in figure 4.6.4-6</w:t>
      </w:r>
      <w:r w:rsidR="0054707B">
        <w:t>,</w:t>
      </w:r>
      <w:r w:rsidRPr="005E7A79">
        <w:t xml:space="preserve"> </w:t>
      </w:r>
      <w:r>
        <w:t>the interception happens 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08291946" w:rsidR="007E2137" w:rsidRDefault="007E2137" w:rsidP="00EA74D9">
      <w:pPr>
        <w:pStyle w:val="NO"/>
      </w:pPr>
      <w:r>
        <w:t>NOTE 1:</w:t>
      </w:r>
      <w:r w:rsidR="00BA257F">
        <w:tab/>
      </w:r>
      <w:r>
        <w:t>The topology will be similar if the Party B happens to be the target.</w:t>
      </w:r>
    </w:p>
    <w:p w14:paraId="2A5AC344" w14:textId="77777777" w:rsidR="005F563C"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7E2137">
      <w:pPr>
        <w:spacing w:before="120"/>
      </w:pPr>
      <w:r>
        <w:lastRenderedPageBreak/>
        <w:t>The IRI-POI present in the S-CSCF accesses the SIP messages and generates the required xIRI. The CC-TF present in the P-CSCF triggers the CC-POI present in the IMS-AGW for the xCC.</w:t>
      </w:r>
    </w:p>
    <w:p w14:paraId="54CF3CF5" w14:textId="74D1B5A8" w:rsidR="007E2137" w:rsidRDefault="007E2137" w:rsidP="007E2137">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39032320"/>
      <w:r>
        <w:t>4.6.4.7</w:t>
      </w:r>
      <w:r>
        <w:tab/>
        <w:t>Special case – multiple targets</w:t>
      </w:r>
      <w:bookmarkEnd w:id="114"/>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1.6pt;height:179.3pt" o:ole="">
            <v:imagedata r:id="rId182" o:title=""/>
          </v:shape>
          <o:OLEObject Type="Embed" ProgID="Visio.Drawing.15" ShapeID="_x0000_i1106" DrawAspect="Content" ObjectID="_1649699280" r:id="rId183"/>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7378A124" w:rsidR="007E2137" w:rsidRDefault="007E2137" w:rsidP="007E2137">
      <w:pPr>
        <w:spacing w:before="120"/>
      </w:pPr>
      <w:r>
        <w:t>As shown in figure 4.6.4-7,</w:t>
      </w:r>
      <w:r w:rsidRPr="005E7A79">
        <w:t xml:space="preserve"> </w:t>
      </w:r>
      <w:r>
        <w:t>the interception happens in the CSP domains that serve the targets Party A, conference URI and Party C.  Conference server is in a different CSP domain. Party B and Party C are in different IP domains. Party D is in the same CSP domain as that of Party A.</w:t>
      </w:r>
    </w:p>
    <w:p w14:paraId="60B64519" w14:textId="0229E390" w:rsidR="007E2137" w:rsidRDefault="007E2137" w:rsidP="007E2137">
      <w:pPr>
        <w:pStyle w:val="NO"/>
      </w:pPr>
      <w:r>
        <w:t>NOTE 1:</w:t>
      </w:r>
      <w:r w:rsidR="00F57897">
        <w:tab/>
      </w:r>
      <w:r>
        <w:t>The topology will be similar if the Party B, instead of Party C happens to be the target.</w:t>
      </w:r>
    </w:p>
    <w:p w14:paraId="2AB09521" w14:textId="77777777" w:rsidR="00FF0EAD" w:rsidRDefault="007E2137" w:rsidP="00FF0EAD">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lastRenderedPageBreak/>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18459695" w:rsidR="007E2137" w:rsidRDefault="00802DB9" w:rsidP="00EA74D9">
      <w:pPr>
        <w:pStyle w:val="B1"/>
      </w:pPr>
      <w:r>
        <w:t>-</w:t>
      </w:r>
      <w:r>
        <w:tab/>
      </w:r>
      <w:r w:rsidR="007E2137">
        <w:t xml:space="preserve">The IRI-POI present in the AS/MRFC accesses the SIP messages and generates the required xIRI. The CC-TF present in the AS/MRFC triggers the CC-POI present in the MRFP for the xCC.  </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7E2137">
      <w:pPr>
        <w:spacing w:before="120"/>
      </w:pPr>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71177350" w:rsidR="007E2137" w:rsidRDefault="007E2137" w:rsidP="007E2137">
      <w:r>
        <w:t>The details of the above LI functions and the interfaces are described in TS 33.127 [3] and TS 33.128 [4].</w:t>
      </w:r>
    </w:p>
    <w:p w14:paraId="522BC954" w14:textId="4713E39B" w:rsidR="004879FC" w:rsidRDefault="0041558E" w:rsidP="004879FC">
      <w:pPr>
        <w:pStyle w:val="Heading1"/>
      </w:pPr>
      <w:bookmarkStart w:id="115" w:name="_Toc39032321"/>
      <w:r>
        <w:t>5</w:t>
      </w:r>
      <w:r w:rsidR="004879FC">
        <w:tab/>
        <w:t>Example call flows of LI for I</w:t>
      </w:r>
      <w:r w:rsidR="004879FC" w:rsidRPr="009F28B4">
        <w:t xml:space="preserve">MS-based </w:t>
      </w:r>
      <w:r w:rsidR="004879FC">
        <w:t>services</w:t>
      </w:r>
      <w:bookmarkEnd w:id="115"/>
    </w:p>
    <w:p w14:paraId="74D76A43" w14:textId="7B40D286" w:rsidR="004879FC" w:rsidRDefault="0041558E" w:rsidP="004879FC">
      <w:pPr>
        <w:pStyle w:val="Heading2"/>
      </w:pPr>
      <w:bookmarkStart w:id="116" w:name="_Toc39032322"/>
      <w:r>
        <w:t>5</w:t>
      </w:r>
      <w:r w:rsidR="004879FC">
        <w:t>.1</w:t>
      </w:r>
      <w:r w:rsidR="004879FC">
        <w:tab/>
        <w:t>General remarks</w:t>
      </w:r>
      <w:bookmarkEnd w:id="11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lastRenderedPageBreak/>
        <w:t>All the call flows show a summary of SIP messages that are delivered to the LEMF (not all SIP messages are shown).</w:t>
      </w:r>
    </w:p>
    <w:p w14:paraId="245B6FF1" w14:textId="0ED9E6E1" w:rsidR="00B21396" w:rsidRDefault="0041558E" w:rsidP="00B21396">
      <w:pPr>
        <w:pStyle w:val="Heading2"/>
      </w:pPr>
      <w:bookmarkStart w:id="117" w:name="_Toc39032323"/>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17"/>
    </w:p>
    <w:p w14:paraId="62E2496A" w14:textId="63B94D82" w:rsidR="00B21396" w:rsidRDefault="0041558E" w:rsidP="00B21396">
      <w:pPr>
        <w:pStyle w:val="Heading3"/>
      </w:pPr>
      <w:bookmarkStart w:id="118" w:name="_Toc39032324"/>
      <w:r>
        <w:t>5</w:t>
      </w:r>
      <w:r w:rsidR="00B21396">
        <w:t>.2.1</w:t>
      </w:r>
      <w:r w:rsidR="00B21396">
        <w:tab/>
        <w:t>Introduction</w:t>
      </w:r>
      <w:bookmarkEnd w:id="118"/>
    </w:p>
    <w:p w14:paraId="0D6D18C9" w14:textId="6958317C"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19" w:name="_Toc39032325"/>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19"/>
    </w:p>
    <w:p w14:paraId="22D57DC3" w14:textId="77777777" w:rsidR="005050EC" w:rsidRDefault="004B6EAB" w:rsidP="005050EC">
      <w:pPr>
        <w:pStyle w:val="TH"/>
      </w:pPr>
      <w:r>
        <w:object w:dxaOrig="16344" w:dyaOrig="14280" w14:anchorId="4B32A8CB">
          <v:shape id="_x0000_i1107" type="#_x0000_t75" style="width:483.6pt;height:421.8pt" o:ole="">
            <v:imagedata r:id="rId184" o:title=""/>
          </v:shape>
          <o:OLEObject Type="Embed" ProgID="Visio.Drawing.15" ShapeID="_x0000_i1107" DrawAspect="Content" ObjectID="_1649699281" r:id="rId185"/>
        </w:object>
      </w:r>
    </w:p>
    <w:p w14:paraId="3772ABD6" w14:textId="05A4EAEF"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20" w:name="_Toc39032326"/>
      <w:r>
        <w:lastRenderedPageBreak/>
        <w:t>5</w:t>
      </w:r>
      <w:r w:rsidR="00B21396">
        <w:t>.2.3</w:t>
      </w:r>
      <w:r w:rsidR="00B21396">
        <w:tab/>
      </w:r>
      <w:r w:rsidR="00372AB2">
        <w:t>Party_A (target)</w:t>
      </w:r>
      <w:r w:rsidR="00B21396">
        <w:t xml:space="preserve"> dials a </w:t>
      </w:r>
      <w:r w:rsidR="00372AB2">
        <w:t>special number</w:t>
      </w:r>
      <w:bookmarkEnd w:id="120"/>
    </w:p>
    <w:p w14:paraId="0BFDB442" w14:textId="77777777" w:rsidR="0048277D" w:rsidRDefault="004E38B4" w:rsidP="00EA74D9">
      <w:pPr>
        <w:pStyle w:val="TH"/>
      </w:pPr>
      <w:r>
        <w:object w:dxaOrig="16584" w:dyaOrig="14280" w14:anchorId="00F86E0C">
          <v:shape id="_x0000_i1108" type="#_x0000_t75" style="width:483.6pt;height:416.4pt" o:ole="">
            <v:imagedata r:id="rId186" o:title=""/>
          </v:shape>
          <o:OLEObject Type="Embed" ProgID="Visio.Drawing.15" ShapeID="_x0000_i1108" DrawAspect="Content" ObjectID="_1649699282" r:id="rId187"/>
        </w:object>
      </w:r>
    </w:p>
    <w:p w14:paraId="5BE73A8C" w14:textId="0697E37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21" w:name="_Toc39032327"/>
      <w:r>
        <w:t>5.3</w:t>
      </w:r>
      <w:r>
        <w:tab/>
        <w:t xml:space="preserve">Terminating </w:t>
      </w:r>
      <w:r w:rsidR="006B3EB1">
        <w:t xml:space="preserve">IMS sessions </w:t>
      </w:r>
      <w:r>
        <w:t>to the target</w:t>
      </w:r>
      <w:r w:rsidR="006B3EB1">
        <w:t xml:space="preserve"> – non-roaming</w:t>
      </w:r>
      <w:bookmarkEnd w:id="121"/>
    </w:p>
    <w:p w14:paraId="1B481707" w14:textId="0FD162BB" w:rsidR="004E3202" w:rsidRDefault="004E3202" w:rsidP="004E3202">
      <w:pPr>
        <w:pStyle w:val="Heading3"/>
      </w:pPr>
      <w:bookmarkStart w:id="122" w:name="_Toc39032328"/>
      <w:r>
        <w:t>5.3.1</w:t>
      </w:r>
      <w:r>
        <w:tab/>
        <w:t>Introduction</w:t>
      </w:r>
      <w:bookmarkEnd w:id="12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23" w:name="_Toc39032329"/>
      <w:r>
        <w:lastRenderedPageBreak/>
        <w:t>5.3.2</w:t>
      </w:r>
      <w:r>
        <w:tab/>
        <w:t>Party_A calls Party_B (target)</w:t>
      </w:r>
      <w:bookmarkEnd w:id="123"/>
    </w:p>
    <w:p w14:paraId="169F849B" w14:textId="590ED810" w:rsidR="004E3202" w:rsidRDefault="004E38B4" w:rsidP="004E3202">
      <w:pPr>
        <w:pStyle w:val="TH"/>
      </w:pPr>
      <w:r>
        <w:object w:dxaOrig="16849" w:dyaOrig="13476" w14:anchorId="66ED098C">
          <v:shape id="_x0000_i1109" type="#_x0000_t75" style="width:483.6pt;height:385.15pt" o:ole="">
            <v:imagedata r:id="rId188" o:title=""/>
          </v:shape>
          <o:OLEObject Type="Embed" ProgID="Visio.Drawing.15" ShapeID="_x0000_i1109" DrawAspect="Content" ObjectID="_1649699283" r:id="rId189"/>
        </w:object>
      </w:r>
    </w:p>
    <w:p w14:paraId="00AEFD70" w14:textId="2D5883C0"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24" w:name="_Toc39032330"/>
      <w:r>
        <w:t>5.4</w:t>
      </w:r>
      <w:r>
        <w:tab/>
      </w:r>
      <w:r w:rsidR="006B3EB1">
        <w:t xml:space="preserve">Redirected IMS sessions </w:t>
      </w:r>
      <w:r>
        <w:t>– no roaming</w:t>
      </w:r>
      <w:bookmarkEnd w:id="124"/>
    </w:p>
    <w:p w14:paraId="18383248" w14:textId="5ACFA26B" w:rsidR="00F624F2" w:rsidRDefault="00F624F2" w:rsidP="00F624F2">
      <w:pPr>
        <w:pStyle w:val="Heading3"/>
      </w:pPr>
      <w:bookmarkStart w:id="125" w:name="_Toc39032331"/>
      <w:r>
        <w:t>5.4.1</w:t>
      </w:r>
      <w:r>
        <w:tab/>
        <w:t>Introduction</w:t>
      </w:r>
      <w:bookmarkEnd w:id="12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26" w:name="_Toc39032332"/>
      <w:r>
        <w:lastRenderedPageBreak/>
        <w:t>5.4.2</w:t>
      </w:r>
      <w:r>
        <w:tab/>
        <w:t>Intra-CSP redirection unconditional – Party_A calls Party_B (target) redirected to Party_C</w:t>
      </w:r>
      <w:bookmarkEnd w:id="126"/>
    </w:p>
    <w:p w14:paraId="081D0B6D" w14:textId="77B0D305" w:rsidR="00F624F2" w:rsidRDefault="004E38B4" w:rsidP="00F624F2">
      <w:pPr>
        <w:pStyle w:val="TH"/>
      </w:pPr>
      <w:r>
        <w:object w:dxaOrig="21061" w:dyaOrig="16849" w14:anchorId="1C18228A">
          <v:shape id="_x0000_i1110" type="#_x0000_t75" style="width:483.6pt;height:385.8pt" o:ole="">
            <v:imagedata r:id="rId190" o:title=""/>
          </v:shape>
          <o:OLEObject Type="Embed" ProgID="Visio.Drawing.15" ShapeID="_x0000_i1110" DrawAspect="Content" ObjectID="_1649699284" r:id="rId191"/>
        </w:object>
      </w:r>
    </w:p>
    <w:p w14:paraId="5D4C11E3" w14:textId="1A358634"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55F0089F" w:rsidR="00F7702A" w:rsidRDefault="00F7702A" w:rsidP="00F7702A">
      <w:pPr>
        <w:pStyle w:val="Heading3"/>
      </w:pPr>
      <w:bookmarkStart w:id="127" w:name="_Toc39032333"/>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27"/>
    </w:p>
    <w:p w14:paraId="11BE56D5" w14:textId="77777777" w:rsidR="00F7702A" w:rsidRDefault="00F7702A" w:rsidP="00F7702A">
      <w:pPr>
        <w:pStyle w:val="TH"/>
      </w:pPr>
      <w:r>
        <w:object w:dxaOrig="16524" w:dyaOrig="14100" w14:anchorId="3C101C6E">
          <v:shape id="_x0000_i1111" type="#_x0000_t75" style="width:481.6pt;height:410.95pt" o:ole="">
            <v:imagedata r:id="rId192" o:title=""/>
          </v:shape>
          <o:OLEObject Type="Embed" ProgID="Visio.Drawing.15" ShapeID="_x0000_i1111" DrawAspect="Content" ObjectID="_1649699285" r:id="rId193"/>
        </w:object>
      </w:r>
    </w:p>
    <w:p w14:paraId="4E15DFA0" w14:textId="6CF3F0E9"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redirected to Party_C due to no answer (flow t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28" w:name="_Toc39032334"/>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28"/>
    </w:p>
    <w:p w14:paraId="37AE3B61" w14:textId="77777777" w:rsidR="00F7702A" w:rsidRDefault="00F7702A" w:rsidP="00EA74D9">
      <w:pPr>
        <w:pStyle w:val="TH"/>
      </w:pPr>
      <w:r>
        <w:object w:dxaOrig="21061" w:dyaOrig="15096" w14:anchorId="511F7D01">
          <v:shape id="_x0000_i1112" type="#_x0000_t75" style="width:480.9pt;height:345.05pt" o:ole="">
            <v:imagedata r:id="rId194" o:title=""/>
          </v:shape>
          <o:OLEObject Type="Embed" ProgID="Visio.Drawing.15" ShapeID="_x0000_i1112" DrawAspect="Content" ObjectID="_1649699286" r:id="rId195"/>
        </w:object>
      </w:r>
    </w:p>
    <w:p w14:paraId="3228DB25" w14:textId="42ED4E1D"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29" w:name="_Toc39032335"/>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29"/>
    </w:p>
    <w:p w14:paraId="21C2DCE7" w14:textId="77777777" w:rsidR="00F7702A" w:rsidRDefault="00F7702A" w:rsidP="00F7702A">
      <w:pPr>
        <w:pStyle w:val="TH"/>
      </w:pPr>
      <w:r>
        <w:object w:dxaOrig="16885" w:dyaOrig="14064" w14:anchorId="0E124F0E">
          <v:shape id="_x0000_i1113" type="#_x0000_t75" style="width:480.9pt;height:400.75pt" o:ole="">
            <v:imagedata r:id="rId196" o:title=""/>
          </v:shape>
          <o:OLEObject Type="Embed" ProgID="Visio.Drawing.15" ShapeID="_x0000_i1113" DrawAspect="Content" ObjectID="_1649699287" r:id="rId197"/>
        </w:object>
      </w:r>
    </w:p>
    <w:p w14:paraId="4BA151C6" w14:textId="6E3CEF80"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0A0F9116" w14:textId="77777777" w:rsidR="00F7702A" w:rsidRDefault="00F7702A" w:rsidP="00F7702A"/>
    <w:p w14:paraId="2DE95951" w14:textId="106A3D1A" w:rsidR="002675F0" w:rsidRPr="004D3578" w:rsidRDefault="002675F0" w:rsidP="00B370D4">
      <w:pPr>
        <w:pStyle w:val="Heading8"/>
      </w:pPr>
      <w:r>
        <w:br w:type="page"/>
      </w:r>
      <w:bookmarkStart w:id="130" w:name="_Toc39032336"/>
      <w:r w:rsidRPr="004D3578">
        <w:lastRenderedPageBreak/>
        <w:t xml:space="preserve">Annex </w:t>
      </w:r>
      <w:r>
        <w:t>C (informative)</w:t>
      </w:r>
      <w:r w:rsidRPr="004D3578">
        <w:t>:</w:t>
      </w:r>
      <w:r w:rsidRPr="004D3578">
        <w:br/>
      </w:r>
      <w:r>
        <w:t>Bibliography</w:t>
      </w:r>
      <w:bookmarkEnd w:id="130"/>
    </w:p>
    <w:p w14:paraId="34C0E492" w14:textId="08173488" w:rsidR="002675F0" w:rsidRDefault="002675F0" w:rsidP="002675F0">
      <w:pPr>
        <w:pStyle w:val="Heading8"/>
      </w:pPr>
      <w:bookmarkStart w:id="131"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132" w:name="_Toc39032337"/>
      <w:r w:rsidRPr="004D3578">
        <w:t>Annex X (informative):</w:t>
      </w:r>
      <w:r w:rsidRPr="004D3578">
        <w:br/>
        <w:t>Change history</w:t>
      </w:r>
      <w:bookmarkEnd w:id="132"/>
    </w:p>
    <w:bookmarkEnd w:id="13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993"/>
        <w:gridCol w:w="850"/>
        <w:gridCol w:w="425"/>
        <w:gridCol w:w="426"/>
        <w:gridCol w:w="708"/>
        <w:gridCol w:w="4443"/>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494E6C">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993" w:type="dxa"/>
            <w:shd w:val="pct10" w:color="auto" w:fill="FFFFFF"/>
          </w:tcPr>
          <w:p w14:paraId="7CAF9F0E" w14:textId="77777777" w:rsidR="003C3971" w:rsidRPr="00235394" w:rsidRDefault="00DF2B1F" w:rsidP="00C72833">
            <w:pPr>
              <w:pStyle w:val="TAL"/>
              <w:rPr>
                <w:b/>
                <w:sz w:val="16"/>
              </w:rPr>
            </w:pPr>
            <w:r>
              <w:rPr>
                <w:b/>
                <w:sz w:val="16"/>
              </w:rPr>
              <w:t>Meeting</w:t>
            </w:r>
          </w:p>
        </w:tc>
        <w:tc>
          <w:tcPr>
            <w:tcW w:w="850"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708" w:type="dxa"/>
            <w:shd w:val="pct10" w:color="auto" w:fill="FFFFFF"/>
          </w:tcPr>
          <w:p w14:paraId="1056ED8C" w14:textId="77777777" w:rsidR="003C3971" w:rsidRPr="00235394" w:rsidRDefault="003C3971" w:rsidP="00C72833">
            <w:pPr>
              <w:pStyle w:val="TAL"/>
              <w:rPr>
                <w:b/>
                <w:sz w:val="16"/>
              </w:rPr>
            </w:pPr>
            <w:r>
              <w:rPr>
                <w:b/>
                <w:sz w:val="16"/>
              </w:rPr>
              <w:t>Cat</w:t>
            </w:r>
          </w:p>
        </w:tc>
        <w:tc>
          <w:tcPr>
            <w:tcW w:w="4443"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494E6C">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993"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850"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425" w:type="dxa"/>
            <w:shd w:val="solid" w:color="FFFFFF" w:fill="auto"/>
          </w:tcPr>
          <w:p w14:paraId="434DD928" w14:textId="77777777" w:rsidR="003C3971" w:rsidRPr="006B0D02" w:rsidRDefault="003C3971" w:rsidP="00C72833">
            <w:pPr>
              <w:pStyle w:val="TAL"/>
              <w:rPr>
                <w:sz w:val="16"/>
                <w:szCs w:val="16"/>
              </w:rPr>
            </w:pPr>
          </w:p>
        </w:tc>
        <w:tc>
          <w:tcPr>
            <w:tcW w:w="426" w:type="dxa"/>
            <w:shd w:val="solid" w:color="FFFFFF" w:fill="auto"/>
          </w:tcPr>
          <w:p w14:paraId="1C90B2B1" w14:textId="77777777" w:rsidR="003C3971" w:rsidRPr="006B0D02" w:rsidRDefault="003C3971" w:rsidP="00C72833">
            <w:pPr>
              <w:pStyle w:val="TAR"/>
              <w:rPr>
                <w:sz w:val="16"/>
                <w:szCs w:val="16"/>
              </w:rPr>
            </w:pPr>
          </w:p>
        </w:tc>
        <w:tc>
          <w:tcPr>
            <w:tcW w:w="708" w:type="dxa"/>
            <w:shd w:val="solid" w:color="FFFFFF" w:fill="auto"/>
          </w:tcPr>
          <w:p w14:paraId="7623FE00" w14:textId="77777777" w:rsidR="003C3971" w:rsidRPr="006B0D02" w:rsidRDefault="003C3971" w:rsidP="00C72833">
            <w:pPr>
              <w:pStyle w:val="TAC"/>
              <w:rPr>
                <w:sz w:val="16"/>
                <w:szCs w:val="16"/>
              </w:rPr>
            </w:pPr>
          </w:p>
        </w:tc>
        <w:tc>
          <w:tcPr>
            <w:tcW w:w="4443"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494E6C">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993"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850"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425" w:type="dxa"/>
            <w:shd w:val="solid" w:color="FFFFFF" w:fill="auto"/>
          </w:tcPr>
          <w:p w14:paraId="5AEC9E19" w14:textId="77777777" w:rsidR="00A4019C" w:rsidRPr="006B0D02" w:rsidRDefault="00A4019C" w:rsidP="00A4019C">
            <w:pPr>
              <w:pStyle w:val="TAL"/>
              <w:rPr>
                <w:sz w:val="16"/>
                <w:szCs w:val="16"/>
              </w:rPr>
            </w:pPr>
          </w:p>
        </w:tc>
        <w:tc>
          <w:tcPr>
            <w:tcW w:w="426" w:type="dxa"/>
            <w:shd w:val="solid" w:color="FFFFFF" w:fill="auto"/>
          </w:tcPr>
          <w:p w14:paraId="427A10E7" w14:textId="77777777" w:rsidR="00A4019C" w:rsidRPr="006B0D02" w:rsidRDefault="00A4019C" w:rsidP="00A4019C">
            <w:pPr>
              <w:pStyle w:val="TAR"/>
              <w:rPr>
                <w:sz w:val="16"/>
                <w:szCs w:val="16"/>
              </w:rPr>
            </w:pPr>
          </w:p>
        </w:tc>
        <w:tc>
          <w:tcPr>
            <w:tcW w:w="708" w:type="dxa"/>
            <w:shd w:val="solid" w:color="FFFFFF" w:fill="auto"/>
          </w:tcPr>
          <w:p w14:paraId="5FE7565E" w14:textId="77777777" w:rsidR="00A4019C" w:rsidRPr="006B0D02" w:rsidRDefault="00A4019C" w:rsidP="00A4019C">
            <w:pPr>
              <w:pStyle w:val="TAC"/>
              <w:rPr>
                <w:sz w:val="16"/>
                <w:szCs w:val="16"/>
              </w:rPr>
            </w:pPr>
          </w:p>
        </w:tc>
        <w:tc>
          <w:tcPr>
            <w:tcW w:w="4443"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494E6C">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993"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850"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425" w:type="dxa"/>
            <w:shd w:val="solid" w:color="FFFFFF" w:fill="auto"/>
          </w:tcPr>
          <w:p w14:paraId="51753707" w14:textId="77777777" w:rsidR="00B419D9" w:rsidRPr="006B0D02" w:rsidRDefault="00B419D9" w:rsidP="00A4019C">
            <w:pPr>
              <w:pStyle w:val="TAL"/>
              <w:rPr>
                <w:sz w:val="16"/>
                <w:szCs w:val="16"/>
              </w:rPr>
            </w:pPr>
          </w:p>
        </w:tc>
        <w:tc>
          <w:tcPr>
            <w:tcW w:w="426" w:type="dxa"/>
            <w:shd w:val="solid" w:color="FFFFFF" w:fill="auto"/>
          </w:tcPr>
          <w:p w14:paraId="18CCF817" w14:textId="77777777" w:rsidR="00B419D9" w:rsidRPr="006B0D02" w:rsidRDefault="00B419D9" w:rsidP="00A4019C">
            <w:pPr>
              <w:pStyle w:val="TAR"/>
              <w:rPr>
                <w:sz w:val="16"/>
                <w:szCs w:val="16"/>
              </w:rPr>
            </w:pPr>
          </w:p>
        </w:tc>
        <w:tc>
          <w:tcPr>
            <w:tcW w:w="708" w:type="dxa"/>
            <w:shd w:val="solid" w:color="FFFFFF" w:fill="auto"/>
          </w:tcPr>
          <w:p w14:paraId="0A563717" w14:textId="77777777" w:rsidR="00B419D9" w:rsidRPr="006B0D02" w:rsidRDefault="00B419D9" w:rsidP="00A4019C">
            <w:pPr>
              <w:pStyle w:val="TAC"/>
              <w:rPr>
                <w:sz w:val="16"/>
                <w:szCs w:val="16"/>
              </w:rPr>
            </w:pPr>
          </w:p>
        </w:tc>
        <w:tc>
          <w:tcPr>
            <w:tcW w:w="4443"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494E6C">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993"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850"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425" w:type="dxa"/>
            <w:shd w:val="solid" w:color="FFFFFF" w:fill="auto"/>
          </w:tcPr>
          <w:p w14:paraId="67B19A30" w14:textId="77777777" w:rsidR="007E2137" w:rsidRPr="006B0D02" w:rsidRDefault="007E2137" w:rsidP="00A4019C">
            <w:pPr>
              <w:pStyle w:val="TAL"/>
              <w:rPr>
                <w:sz w:val="16"/>
                <w:szCs w:val="16"/>
              </w:rPr>
            </w:pPr>
          </w:p>
        </w:tc>
        <w:tc>
          <w:tcPr>
            <w:tcW w:w="426" w:type="dxa"/>
            <w:shd w:val="solid" w:color="FFFFFF" w:fill="auto"/>
          </w:tcPr>
          <w:p w14:paraId="237524B1" w14:textId="77777777" w:rsidR="007E2137" w:rsidRPr="006B0D02" w:rsidRDefault="007E2137" w:rsidP="00A4019C">
            <w:pPr>
              <w:pStyle w:val="TAR"/>
              <w:rPr>
                <w:sz w:val="16"/>
                <w:szCs w:val="16"/>
              </w:rPr>
            </w:pPr>
          </w:p>
        </w:tc>
        <w:tc>
          <w:tcPr>
            <w:tcW w:w="708" w:type="dxa"/>
            <w:shd w:val="solid" w:color="FFFFFF" w:fill="auto"/>
          </w:tcPr>
          <w:p w14:paraId="600D5A70" w14:textId="77777777" w:rsidR="007E2137" w:rsidRPr="006B0D02" w:rsidRDefault="007E2137" w:rsidP="00A4019C">
            <w:pPr>
              <w:pStyle w:val="TAC"/>
              <w:rPr>
                <w:sz w:val="16"/>
                <w:szCs w:val="16"/>
              </w:rPr>
            </w:pPr>
          </w:p>
        </w:tc>
        <w:tc>
          <w:tcPr>
            <w:tcW w:w="4443"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ED9066" w14:textId="77777777" w:rsidR="00DE56C6" w:rsidRDefault="00DE56C6">
      <w:r>
        <w:separator/>
      </w:r>
    </w:p>
  </w:endnote>
  <w:endnote w:type="continuationSeparator" w:id="0">
    <w:p w14:paraId="3454E0D6" w14:textId="77777777" w:rsidR="00DE56C6" w:rsidRDefault="00DE56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DE56C6" w:rsidRDefault="00DE56C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DE56C6" w:rsidRDefault="00DE56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DE56C6" w:rsidRDefault="00DE56C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DE56C6" w:rsidRDefault="00DE56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3F1C8" w14:textId="77777777" w:rsidR="00DE56C6" w:rsidRDefault="00DE56C6">
      <w:r>
        <w:separator/>
      </w:r>
    </w:p>
  </w:footnote>
  <w:footnote w:type="continuationSeparator" w:id="0">
    <w:p w14:paraId="2451039C" w14:textId="77777777" w:rsidR="00DE56C6" w:rsidRDefault="00DE56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DE56C6" w:rsidRDefault="00DE56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DE56C6" w:rsidRDefault="00DE56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DE56C6" w:rsidRDefault="00DE56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1EDA07BB" w:rsidR="00DE56C6" w:rsidRDefault="00DE56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CDF">
      <w:rPr>
        <w:rFonts w:ascii="Arial" w:hAnsi="Arial" w:cs="Arial"/>
        <w:b/>
        <w:noProof/>
        <w:sz w:val="18"/>
        <w:szCs w:val="18"/>
      </w:rPr>
      <w:t>3GPP TR 33.929 V0.0.4 (2020-04)</w:t>
    </w:r>
    <w:r>
      <w:rPr>
        <w:rFonts w:ascii="Arial" w:hAnsi="Arial" w:cs="Arial"/>
        <w:b/>
        <w:sz w:val="18"/>
        <w:szCs w:val="18"/>
      </w:rPr>
      <w:fldChar w:fldCharType="end"/>
    </w:r>
  </w:p>
  <w:p w14:paraId="640D0908" w14:textId="77777777" w:rsidR="00DE56C6" w:rsidRDefault="00DE56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DBB21AF" w:rsidR="00DE56C6" w:rsidRDefault="00DE56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CDF">
      <w:rPr>
        <w:rFonts w:ascii="Arial" w:hAnsi="Arial" w:cs="Arial"/>
        <w:b/>
        <w:noProof/>
        <w:sz w:val="18"/>
        <w:szCs w:val="18"/>
      </w:rPr>
      <w:t>Release 16</w:t>
    </w:r>
    <w:r>
      <w:rPr>
        <w:rFonts w:ascii="Arial" w:hAnsi="Arial" w:cs="Arial"/>
        <w:b/>
        <w:sz w:val="18"/>
        <w:szCs w:val="18"/>
      </w:rPr>
      <w:fldChar w:fldCharType="end"/>
    </w:r>
  </w:p>
  <w:p w14:paraId="6A9C362B" w14:textId="77777777" w:rsidR="00DE56C6" w:rsidRDefault="00DE56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A8E9A7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6D8F4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D0E9C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7C6B61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F3C898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2CE1F7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861C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D6C5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6B263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B4AE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C4BD8"/>
    <w:multiLevelType w:val="hybridMultilevel"/>
    <w:tmpl w:val="37B6CB26"/>
    <w:lvl w:ilvl="0" w:tplc="447259F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472D1F"/>
    <w:multiLevelType w:val="hybridMultilevel"/>
    <w:tmpl w:val="1C044FE4"/>
    <w:lvl w:ilvl="0" w:tplc="6AE8A298">
      <w:start w:val="6"/>
      <w:numFmt w:val="bullet"/>
      <w:lvlText w:val="-"/>
      <w:lvlJc w:val="left"/>
      <w:pPr>
        <w:ind w:left="644" w:hanging="360"/>
      </w:pPr>
      <w:rPr>
        <w:rFonts w:ascii="Arial" w:eastAsia="SimSun" w:hAnsi="Arial" w:cs="Aria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EDA628A"/>
    <w:multiLevelType w:val="hybridMultilevel"/>
    <w:tmpl w:val="826E4728"/>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97399"/>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CA2159"/>
    <w:multiLevelType w:val="hybridMultilevel"/>
    <w:tmpl w:val="2A10F114"/>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601530A"/>
    <w:multiLevelType w:val="hybridMultilevel"/>
    <w:tmpl w:val="E3C0FC7C"/>
    <w:lvl w:ilvl="0" w:tplc="6B9EEE54">
      <w:start w:val="2"/>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9F4F63"/>
    <w:multiLevelType w:val="hybridMultilevel"/>
    <w:tmpl w:val="E5E04148"/>
    <w:lvl w:ilvl="0" w:tplc="E404F78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49C403C"/>
    <w:multiLevelType w:val="hybridMultilevel"/>
    <w:tmpl w:val="BF12C074"/>
    <w:lvl w:ilvl="0" w:tplc="A0461AA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6D6D61"/>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A62756"/>
    <w:multiLevelType w:val="hybridMultilevel"/>
    <w:tmpl w:val="70780BB8"/>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B830D8E"/>
    <w:multiLevelType w:val="hybridMultilevel"/>
    <w:tmpl w:val="4704F9B6"/>
    <w:lvl w:ilvl="0" w:tplc="A4FA74FE">
      <w:start w:val="1"/>
      <w:numFmt w:val="bullet"/>
      <w:lvlText w:val="-"/>
      <w:lvlJc w:val="left"/>
      <w:pPr>
        <w:ind w:left="2208" w:hanging="360"/>
      </w:pPr>
      <w:rPr>
        <w:rFonts w:ascii="Nokia Pure Headline" w:eastAsia="MS Mincho" w:hAnsi="Nokia Pure Headline" w:cs="Arial" w:hint="default"/>
      </w:rPr>
    </w:lvl>
    <w:lvl w:ilvl="1" w:tplc="04090003" w:tentative="1">
      <w:start w:val="1"/>
      <w:numFmt w:val="bullet"/>
      <w:lvlText w:val="o"/>
      <w:lvlJc w:val="left"/>
      <w:pPr>
        <w:ind w:left="2928" w:hanging="360"/>
      </w:pPr>
      <w:rPr>
        <w:rFonts w:ascii="Courier New" w:hAnsi="Courier New" w:cs="Courier New" w:hint="default"/>
      </w:rPr>
    </w:lvl>
    <w:lvl w:ilvl="2" w:tplc="04090005" w:tentative="1">
      <w:start w:val="1"/>
      <w:numFmt w:val="bullet"/>
      <w:lvlText w:val=""/>
      <w:lvlJc w:val="left"/>
      <w:pPr>
        <w:ind w:left="3648" w:hanging="360"/>
      </w:pPr>
      <w:rPr>
        <w:rFonts w:ascii="Wingdings" w:hAnsi="Wingdings" w:hint="default"/>
      </w:rPr>
    </w:lvl>
    <w:lvl w:ilvl="3" w:tplc="04090001" w:tentative="1">
      <w:start w:val="1"/>
      <w:numFmt w:val="bullet"/>
      <w:lvlText w:val=""/>
      <w:lvlJc w:val="left"/>
      <w:pPr>
        <w:ind w:left="4368" w:hanging="360"/>
      </w:pPr>
      <w:rPr>
        <w:rFonts w:ascii="Symbol" w:hAnsi="Symbol" w:hint="default"/>
      </w:rPr>
    </w:lvl>
    <w:lvl w:ilvl="4" w:tplc="04090003" w:tentative="1">
      <w:start w:val="1"/>
      <w:numFmt w:val="bullet"/>
      <w:lvlText w:val="o"/>
      <w:lvlJc w:val="left"/>
      <w:pPr>
        <w:ind w:left="5088" w:hanging="360"/>
      </w:pPr>
      <w:rPr>
        <w:rFonts w:ascii="Courier New" w:hAnsi="Courier New" w:cs="Courier New" w:hint="default"/>
      </w:rPr>
    </w:lvl>
    <w:lvl w:ilvl="5" w:tplc="04090005" w:tentative="1">
      <w:start w:val="1"/>
      <w:numFmt w:val="bullet"/>
      <w:lvlText w:val=""/>
      <w:lvlJc w:val="left"/>
      <w:pPr>
        <w:ind w:left="5808" w:hanging="360"/>
      </w:pPr>
      <w:rPr>
        <w:rFonts w:ascii="Wingdings" w:hAnsi="Wingdings" w:hint="default"/>
      </w:rPr>
    </w:lvl>
    <w:lvl w:ilvl="6" w:tplc="04090001" w:tentative="1">
      <w:start w:val="1"/>
      <w:numFmt w:val="bullet"/>
      <w:lvlText w:val=""/>
      <w:lvlJc w:val="left"/>
      <w:pPr>
        <w:ind w:left="6528" w:hanging="360"/>
      </w:pPr>
      <w:rPr>
        <w:rFonts w:ascii="Symbol" w:hAnsi="Symbol" w:hint="default"/>
      </w:rPr>
    </w:lvl>
    <w:lvl w:ilvl="7" w:tplc="04090003" w:tentative="1">
      <w:start w:val="1"/>
      <w:numFmt w:val="bullet"/>
      <w:lvlText w:val="o"/>
      <w:lvlJc w:val="left"/>
      <w:pPr>
        <w:ind w:left="7248" w:hanging="360"/>
      </w:pPr>
      <w:rPr>
        <w:rFonts w:ascii="Courier New" w:hAnsi="Courier New" w:cs="Courier New" w:hint="default"/>
      </w:rPr>
    </w:lvl>
    <w:lvl w:ilvl="8" w:tplc="04090005" w:tentative="1">
      <w:start w:val="1"/>
      <w:numFmt w:val="bullet"/>
      <w:lvlText w:val=""/>
      <w:lvlJc w:val="left"/>
      <w:pPr>
        <w:ind w:left="7968" w:hanging="360"/>
      </w:pPr>
      <w:rPr>
        <w:rFonts w:ascii="Wingdings" w:hAnsi="Wingdings" w:hint="default"/>
      </w:rPr>
    </w:lvl>
  </w:abstractNum>
  <w:abstractNum w:abstractNumId="25" w15:restartNumberingAfterBreak="0">
    <w:nsid w:val="2D7226AC"/>
    <w:multiLevelType w:val="hybridMultilevel"/>
    <w:tmpl w:val="9E2A2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4D6D5D"/>
    <w:multiLevelType w:val="hybridMultilevel"/>
    <w:tmpl w:val="B85049FA"/>
    <w:lvl w:ilvl="0" w:tplc="19648D7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650F28"/>
    <w:multiLevelType w:val="hybridMultilevel"/>
    <w:tmpl w:val="B9FA5CA8"/>
    <w:lvl w:ilvl="0" w:tplc="621E94E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C12617"/>
    <w:multiLevelType w:val="hybridMultilevel"/>
    <w:tmpl w:val="FD0E9C94"/>
    <w:lvl w:ilvl="0" w:tplc="B2C84DA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EF4B5C"/>
    <w:multiLevelType w:val="multilevel"/>
    <w:tmpl w:val="7450BCCE"/>
    <w:lvl w:ilvl="0">
      <w:start w:val="6"/>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4"/>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4C2564F"/>
    <w:multiLevelType w:val="hybridMultilevel"/>
    <w:tmpl w:val="A8EAAA06"/>
    <w:lvl w:ilvl="0" w:tplc="EEEA40DE">
      <w:start w:val="5"/>
      <w:numFmt w:val="bullet"/>
      <w:lvlText w:val="-"/>
      <w:lvlJc w:val="left"/>
      <w:pPr>
        <w:tabs>
          <w:tab w:val="num" w:pos="644"/>
        </w:tabs>
        <w:ind w:left="644" w:hanging="360"/>
      </w:pPr>
      <w:rPr>
        <w:rFonts w:ascii="Arial" w:eastAsia="Times New Roman" w:hAnsi="Arial" w:cs="Arial" w:hint="default"/>
      </w:rPr>
    </w:lvl>
    <w:lvl w:ilvl="1" w:tplc="EEEA40DE">
      <w:start w:val="5"/>
      <w:numFmt w:val="bullet"/>
      <w:lvlText w:val="-"/>
      <w:lvlJc w:val="left"/>
      <w:pPr>
        <w:tabs>
          <w:tab w:val="num" w:pos="1364"/>
        </w:tabs>
        <w:ind w:left="1364" w:hanging="360"/>
      </w:pPr>
      <w:rPr>
        <w:rFonts w:ascii="Arial" w:eastAsia="Times New Roman" w:hAnsi="Arial" w:cs="Arial" w:hint="default"/>
      </w:rPr>
    </w:lvl>
    <w:lvl w:ilvl="2" w:tplc="04090005">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5AEF5F7B"/>
    <w:multiLevelType w:val="hybridMultilevel"/>
    <w:tmpl w:val="A76C6CFA"/>
    <w:lvl w:ilvl="0" w:tplc="D3C23C0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782EA7"/>
    <w:multiLevelType w:val="hybridMultilevel"/>
    <w:tmpl w:val="E12E6128"/>
    <w:lvl w:ilvl="0" w:tplc="1D0464B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5216184"/>
    <w:multiLevelType w:val="hybridMultilevel"/>
    <w:tmpl w:val="83CA5C96"/>
    <w:lvl w:ilvl="0" w:tplc="621E94E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2832E2"/>
    <w:multiLevelType w:val="hybridMultilevel"/>
    <w:tmpl w:val="EA30E8D8"/>
    <w:lvl w:ilvl="0" w:tplc="5BD6AB2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8" w15:restartNumberingAfterBreak="0">
    <w:nsid w:val="71E654F8"/>
    <w:multiLevelType w:val="hybridMultilevel"/>
    <w:tmpl w:val="105254EA"/>
    <w:lvl w:ilvl="0" w:tplc="8152C28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918D7"/>
    <w:multiLevelType w:val="hybridMultilevel"/>
    <w:tmpl w:val="F394FE08"/>
    <w:lvl w:ilvl="0" w:tplc="D08046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3932842"/>
    <w:multiLevelType w:val="hybridMultilevel"/>
    <w:tmpl w:val="CD8615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6986BE6"/>
    <w:multiLevelType w:val="hybridMultilevel"/>
    <w:tmpl w:val="811A2556"/>
    <w:lvl w:ilvl="0" w:tplc="32A65B6A">
      <w:numFmt w:val="bullet"/>
      <w:lvlText w:val="-"/>
      <w:lvlJc w:val="left"/>
      <w:pPr>
        <w:ind w:left="1656" w:hanging="360"/>
      </w:pPr>
      <w:rPr>
        <w:rFonts w:ascii="Times New Roman" w:eastAsia="Times New Roman" w:hAnsi="Times New Roman" w:cs="Times New Roman"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42"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C12C8A"/>
    <w:multiLevelType w:val="hybridMultilevel"/>
    <w:tmpl w:val="9CAC1054"/>
    <w:lvl w:ilvl="0" w:tplc="79AAE7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18"/>
  </w:num>
  <w:num w:numId="6">
    <w:abstractNumId w:val="29"/>
  </w:num>
  <w:num w:numId="7">
    <w:abstractNumId w:val="25"/>
  </w:num>
  <w:num w:numId="8">
    <w:abstractNumId w:val="27"/>
  </w:num>
  <w:num w:numId="9">
    <w:abstractNumId w:val="43"/>
  </w:num>
  <w:num w:numId="10">
    <w:abstractNumId w:val="12"/>
  </w:num>
  <w:num w:numId="11">
    <w:abstractNumId w:val="20"/>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40"/>
  </w:num>
  <w:num w:numId="23">
    <w:abstractNumId w:val="26"/>
  </w:num>
  <w:num w:numId="24">
    <w:abstractNumId w:val="17"/>
  </w:num>
  <w:num w:numId="25">
    <w:abstractNumId w:val="35"/>
  </w:num>
  <w:num w:numId="26">
    <w:abstractNumId w:val="28"/>
  </w:num>
  <w:num w:numId="27">
    <w:abstractNumId w:val="34"/>
  </w:num>
  <w:num w:numId="28">
    <w:abstractNumId w:val="31"/>
  </w:num>
  <w:num w:numId="29">
    <w:abstractNumId w:val="44"/>
  </w:num>
  <w:num w:numId="30">
    <w:abstractNumId w:val="37"/>
  </w:num>
  <w:num w:numId="31">
    <w:abstractNumId w:val="32"/>
  </w:num>
  <w:num w:numId="32">
    <w:abstractNumId w:val="13"/>
  </w:num>
  <w:num w:numId="33">
    <w:abstractNumId w:val="30"/>
  </w:num>
  <w:num w:numId="3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5">
    <w:abstractNumId w:val="21"/>
  </w:num>
  <w:num w:numId="36">
    <w:abstractNumId w:val="39"/>
  </w:num>
  <w:num w:numId="37">
    <w:abstractNumId w:val="33"/>
  </w:num>
  <w:num w:numId="38">
    <w:abstractNumId w:val="19"/>
  </w:num>
  <w:num w:numId="39">
    <w:abstractNumId w:val="38"/>
  </w:num>
  <w:num w:numId="40">
    <w:abstractNumId w:val="42"/>
  </w:num>
  <w:num w:numId="41">
    <w:abstractNumId w:val="16"/>
  </w:num>
  <w:num w:numId="42">
    <w:abstractNumId w:val="23"/>
  </w:num>
  <w:num w:numId="43">
    <w:abstractNumId w:val="24"/>
  </w:num>
  <w:num w:numId="44">
    <w:abstractNumId w:val="15"/>
  </w:num>
  <w:num w:numId="45">
    <w:abstractNumId w:val="22"/>
  </w:num>
  <w:num w:numId="46">
    <w:abstractNumId w:val="41"/>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17DB5"/>
    <w:rsid w:val="00020381"/>
    <w:rsid w:val="00024AA9"/>
    <w:rsid w:val="00024F07"/>
    <w:rsid w:val="0002586B"/>
    <w:rsid w:val="00033397"/>
    <w:rsid w:val="00036A9F"/>
    <w:rsid w:val="00040095"/>
    <w:rsid w:val="000426F4"/>
    <w:rsid w:val="00051421"/>
    <w:rsid w:val="00051834"/>
    <w:rsid w:val="00054A22"/>
    <w:rsid w:val="00054F46"/>
    <w:rsid w:val="00060BCA"/>
    <w:rsid w:val="00062023"/>
    <w:rsid w:val="00063763"/>
    <w:rsid w:val="000655A6"/>
    <w:rsid w:val="000709F3"/>
    <w:rsid w:val="00080512"/>
    <w:rsid w:val="00083457"/>
    <w:rsid w:val="00093B21"/>
    <w:rsid w:val="00094141"/>
    <w:rsid w:val="00094284"/>
    <w:rsid w:val="000A6CAC"/>
    <w:rsid w:val="000C47C3"/>
    <w:rsid w:val="000D58AB"/>
    <w:rsid w:val="000F152C"/>
    <w:rsid w:val="000F33B6"/>
    <w:rsid w:val="00101DBE"/>
    <w:rsid w:val="00103E7F"/>
    <w:rsid w:val="00107DDE"/>
    <w:rsid w:val="00112C2C"/>
    <w:rsid w:val="00120DCD"/>
    <w:rsid w:val="00124309"/>
    <w:rsid w:val="001265B2"/>
    <w:rsid w:val="00133525"/>
    <w:rsid w:val="0013759B"/>
    <w:rsid w:val="0014311D"/>
    <w:rsid w:val="001632DD"/>
    <w:rsid w:val="00170CBA"/>
    <w:rsid w:val="00175C1D"/>
    <w:rsid w:val="00183963"/>
    <w:rsid w:val="001942C3"/>
    <w:rsid w:val="001A46A5"/>
    <w:rsid w:val="001A4C42"/>
    <w:rsid w:val="001B21EE"/>
    <w:rsid w:val="001B29CA"/>
    <w:rsid w:val="001C21C3"/>
    <w:rsid w:val="001D02C2"/>
    <w:rsid w:val="001D30B9"/>
    <w:rsid w:val="001F09C5"/>
    <w:rsid w:val="001F0C1D"/>
    <w:rsid w:val="001F1132"/>
    <w:rsid w:val="001F168B"/>
    <w:rsid w:val="00200235"/>
    <w:rsid w:val="00223C0C"/>
    <w:rsid w:val="00227B19"/>
    <w:rsid w:val="002347A2"/>
    <w:rsid w:val="0023693D"/>
    <w:rsid w:val="00251927"/>
    <w:rsid w:val="0026261C"/>
    <w:rsid w:val="00262BDC"/>
    <w:rsid w:val="002675F0"/>
    <w:rsid w:val="002748F8"/>
    <w:rsid w:val="00275F00"/>
    <w:rsid w:val="00276A4E"/>
    <w:rsid w:val="00277657"/>
    <w:rsid w:val="002876D2"/>
    <w:rsid w:val="002922A1"/>
    <w:rsid w:val="00293DC3"/>
    <w:rsid w:val="00297312"/>
    <w:rsid w:val="002A410B"/>
    <w:rsid w:val="002B0137"/>
    <w:rsid w:val="002B0172"/>
    <w:rsid w:val="002B2973"/>
    <w:rsid w:val="002B6339"/>
    <w:rsid w:val="002D76E9"/>
    <w:rsid w:val="002E00EE"/>
    <w:rsid w:val="002E78F3"/>
    <w:rsid w:val="0030605C"/>
    <w:rsid w:val="00310675"/>
    <w:rsid w:val="0031300F"/>
    <w:rsid w:val="00314136"/>
    <w:rsid w:val="00316B61"/>
    <w:rsid w:val="003172DC"/>
    <w:rsid w:val="00322CC6"/>
    <w:rsid w:val="003438B9"/>
    <w:rsid w:val="00345EB5"/>
    <w:rsid w:val="003541AB"/>
    <w:rsid w:val="0035462D"/>
    <w:rsid w:val="00355B91"/>
    <w:rsid w:val="003651A5"/>
    <w:rsid w:val="00366087"/>
    <w:rsid w:val="00371AE2"/>
    <w:rsid w:val="00372AB2"/>
    <w:rsid w:val="003765B8"/>
    <w:rsid w:val="00377680"/>
    <w:rsid w:val="003779C9"/>
    <w:rsid w:val="00377D85"/>
    <w:rsid w:val="003A66F4"/>
    <w:rsid w:val="003B6A30"/>
    <w:rsid w:val="003C3971"/>
    <w:rsid w:val="003C4779"/>
    <w:rsid w:val="003C60AF"/>
    <w:rsid w:val="003D4F54"/>
    <w:rsid w:val="003E6D73"/>
    <w:rsid w:val="003F4E86"/>
    <w:rsid w:val="004113D8"/>
    <w:rsid w:val="00411ADF"/>
    <w:rsid w:val="0041558E"/>
    <w:rsid w:val="004210B8"/>
    <w:rsid w:val="00422873"/>
    <w:rsid w:val="00423232"/>
    <w:rsid w:val="00423334"/>
    <w:rsid w:val="00432BEC"/>
    <w:rsid w:val="004345EC"/>
    <w:rsid w:val="00441506"/>
    <w:rsid w:val="0044464B"/>
    <w:rsid w:val="00453362"/>
    <w:rsid w:val="00453F74"/>
    <w:rsid w:val="00463A41"/>
    <w:rsid w:val="00463CC6"/>
    <w:rsid w:val="00465C6A"/>
    <w:rsid w:val="00476A3E"/>
    <w:rsid w:val="0048277D"/>
    <w:rsid w:val="00485C9C"/>
    <w:rsid w:val="00486812"/>
    <w:rsid w:val="004879FC"/>
    <w:rsid w:val="00492FE2"/>
    <w:rsid w:val="00494E6C"/>
    <w:rsid w:val="0049510F"/>
    <w:rsid w:val="004970EE"/>
    <w:rsid w:val="0049792E"/>
    <w:rsid w:val="004A15D2"/>
    <w:rsid w:val="004B6EAB"/>
    <w:rsid w:val="004C12B2"/>
    <w:rsid w:val="004C52B6"/>
    <w:rsid w:val="004D0BB6"/>
    <w:rsid w:val="004D3578"/>
    <w:rsid w:val="004E213A"/>
    <w:rsid w:val="004E3202"/>
    <w:rsid w:val="004E38B4"/>
    <w:rsid w:val="004E5B93"/>
    <w:rsid w:val="004F0988"/>
    <w:rsid w:val="004F1604"/>
    <w:rsid w:val="004F3340"/>
    <w:rsid w:val="004F6CDF"/>
    <w:rsid w:val="005016F2"/>
    <w:rsid w:val="005050EC"/>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A5045"/>
    <w:rsid w:val="005B1463"/>
    <w:rsid w:val="005B3BFB"/>
    <w:rsid w:val="005B3F2A"/>
    <w:rsid w:val="005B53C2"/>
    <w:rsid w:val="005D2E01"/>
    <w:rsid w:val="005D7526"/>
    <w:rsid w:val="005E6B68"/>
    <w:rsid w:val="005E7657"/>
    <w:rsid w:val="005F563C"/>
    <w:rsid w:val="005F5841"/>
    <w:rsid w:val="005F59EF"/>
    <w:rsid w:val="00600840"/>
    <w:rsid w:val="00602AEA"/>
    <w:rsid w:val="00610674"/>
    <w:rsid w:val="0061421E"/>
    <w:rsid w:val="00614FDF"/>
    <w:rsid w:val="006236B9"/>
    <w:rsid w:val="0063543D"/>
    <w:rsid w:val="00635C3A"/>
    <w:rsid w:val="00647114"/>
    <w:rsid w:val="00663EB0"/>
    <w:rsid w:val="00676A5C"/>
    <w:rsid w:val="00676B02"/>
    <w:rsid w:val="00677ABD"/>
    <w:rsid w:val="006815AA"/>
    <w:rsid w:val="0068333A"/>
    <w:rsid w:val="006A2F15"/>
    <w:rsid w:val="006A323F"/>
    <w:rsid w:val="006B023F"/>
    <w:rsid w:val="006B30D0"/>
    <w:rsid w:val="006B3EB1"/>
    <w:rsid w:val="006B43CD"/>
    <w:rsid w:val="006B60D4"/>
    <w:rsid w:val="006C2CE2"/>
    <w:rsid w:val="006C3D95"/>
    <w:rsid w:val="006C5DB1"/>
    <w:rsid w:val="006E5C86"/>
    <w:rsid w:val="006E5D28"/>
    <w:rsid w:val="006E7283"/>
    <w:rsid w:val="006F05FC"/>
    <w:rsid w:val="006F2B3B"/>
    <w:rsid w:val="006F5AD9"/>
    <w:rsid w:val="00701D34"/>
    <w:rsid w:val="00705E66"/>
    <w:rsid w:val="00710E8A"/>
    <w:rsid w:val="00713C44"/>
    <w:rsid w:val="007235E0"/>
    <w:rsid w:val="00734A5B"/>
    <w:rsid w:val="0074026F"/>
    <w:rsid w:val="007429F6"/>
    <w:rsid w:val="00743BE7"/>
    <w:rsid w:val="00744E76"/>
    <w:rsid w:val="00746689"/>
    <w:rsid w:val="0076764F"/>
    <w:rsid w:val="0077231E"/>
    <w:rsid w:val="00774DA4"/>
    <w:rsid w:val="007779A9"/>
    <w:rsid w:val="00780A83"/>
    <w:rsid w:val="00781F0F"/>
    <w:rsid w:val="00786A0B"/>
    <w:rsid w:val="007931FD"/>
    <w:rsid w:val="007974E8"/>
    <w:rsid w:val="007B3575"/>
    <w:rsid w:val="007B600E"/>
    <w:rsid w:val="007C32E9"/>
    <w:rsid w:val="007C7145"/>
    <w:rsid w:val="007D3AF0"/>
    <w:rsid w:val="007E2137"/>
    <w:rsid w:val="007E7276"/>
    <w:rsid w:val="007F0F4A"/>
    <w:rsid w:val="007F643C"/>
    <w:rsid w:val="008028A4"/>
    <w:rsid w:val="00802DB9"/>
    <w:rsid w:val="008059EE"/>
    <w:rsid w:val="00814D12"/>
    <w:rsid w:val="008155F5"/>
    <w:rsid w:val="0083008E"/>
    <w:rsid w:val="00830747"/>
    <w:rsid w:val="00833957"/>
    <w:rsid w:val="008508FC"/>
    <w:rsid w:val="00853A10"/>
    <w:rsid w:val="0085565F"/>
    <w:rsid w:val="00864511"/>
    <w:rsid w:val="0086685E"/>
    <w:rsid w:val="008740C5"/>
    <w:rsid w:val="00874AB9"/>
    <w:rsid w:val="008768CA"/>
    <w:rsid w:val="008A26F4"/>
    <w:rsid w:val="008A58E7"/>
    <w:rsid w:val="008A5C93"/>
    <w:rsid w:val="008A7411"/>
    <w:rsid w:val="008C0130"/>
    <w:rsid w:val="008C384C"/>
    <w:rsid w:val="008E0F90"/>
    <w:rsid w:val="008E49AC"/>
    <w:rsid w:val="008F306E"/>
    <w:rsid w:val="0090271F"/>
    <w:rsid w:val="00902E23"/>
    <w:rsid w:val="0090656E"/>
    <w:rsid w:val="009114D7"/>
    <w:rsid w:val="0091348E"/>
    <w:rsid w:val="00917CCB"/>
    <w:rsid w:val="00925E8D"/>
    <w:rsid w:val="00930DD7"/>
    <w:rsid w:val="00942EC2"/>
    <w:rsid w:val="00954FFD"/>
    <w:rsid w:val="00962A00"/>
    <w:rsid w:val="00972451"/>
    <w:rsid w:val="009725C7"/>
    <w:rsid w:val="00977488"/>
    <w:rsid w:val="0098153A"/>
    <w:rsid w:val="009846F3"/>
    <w:rsid w:val="00994CD4"/>
    <w:rsid w:val="009967DF"/>
    <w:rsid w:val="009A16F2"/>
    <w:rsid w:val="009A2159"/>
    <w:rsid w:val="009A5135"/>
    <w:rsid w:val="009A6681"/>
    <w:rsid w:val="009B28F3"/>
    <w:rsid w:val="009B54A4"/>
    <w:rsid w:val="009B64D0"/>
    <w:rsid w:val="009B6804"/>
    <w:rsid w:val="009C41B3"/>
    <w:rsid w:val="009C7540"/>
    <w:rsid w:val="009D0EF0"/>
    <w:rsid w:val="009D4805"/>
    <w:rsid w:val="009E2865"/>
    <w:rsid w:val="009E48F6"/>
    <w:rsid w:val="009E5913"/>
    <w:rsid w:val="009F37B7"/>
    <w:rsid w:val="00A018FA"/>
    <w:rsid w:val="00A070DE"/>
    <w:rsid w:val="00A10940"/>
    <w:rsid w:val="00A10F02"/>
    <w:rsid w:val="00A13802"/>
    <w:rsid w:val="00A164B4"/>
    <w:rsid w:val="00A26956"/>
    <w:rsid w:val="00A27A3A"/>
    <w:rsid w:val="00A30B31"/>
    <w:rsid w:val="00A4019C"/>
    <w:rsid w:val="00A45A96"/>
    <w:rsid w:val="00A52584"/>
    <w:rsid w:val="00A53724"/>
    <w:rsid w:val="00A652D7"/>
    <w:rsid w:val="00A73129"/>
    <w:rsid w:val="00A7601E"/>
    <w:rsid w:val="00A82346"/>
    <w:rsid w:val="00A8430B"/>
    <w:rsid w:val="00A92BA1"/>
    <w:rsid w:val="00A92E85"/>
    <w:rsid w:val="00AA0B00"/>
    <w:rsid w:val="00AA374F"/>
    <w:rsid w:val="00AB7514"/>
    <w:rsid w:val="00AC6BC6"/>
    <w:rsid w:val="00AC6DE5"/>
    <w:rsid w:val="00AD38EE"/>
    <w:rsid w:val="00AE1ADF"/>
    <w:rsid w:val="00AE260A"/>
    <w:rsid w:val="00AE28AD"/>
    <w:rsid w:val="00AE35A2"/>
    <w:rsid w:val="00AE54AE"/>
    <w:rsid w:val="00AE71BB"/>
    <w:rsid w:val="00AE749A"/>
    <w:rsid w:val="00AF103E"/>
    <w:rsid w:val="00B12CC2"/>
    <w:rsid w:val="00B14CFA"/>
    <w:rsid w:val="00B15449"/>
    <w:rsid w:val="00B16077"/>
    <w:rsid w:val="00B20466"/>
    <w:rsid w:val="00B21396"/>
    <w:rsid w:val="00B2154B"/>
    <w:rsid w:val="00B228EC"/>
    <w:rsid w:val="00B23803"/>
    <w:rsid w:val="00B2748D"/>
    <w:rsid w:val="00B326A2"/>
    <w:rsid w:val="00B35366"/>
    <w:rsid w:val="00B370D4"/>
    <w:rsid w:val="00B37A68"/>
    <w:rsid w:val="00B419D9"/>
    <w:rsid w:val="00B42AA7"/>
    <w:rsid w:val="00B462B7"/>
    <w:rsid w:val="00B51488"/>
    <w:rsid w:val="00B51DF5"/>
    <w:rsid w:val="00B52F4C"/>
    <w:rsid w:val="00B53345"/>
    <w:rsid w:val="00B53960"/>
    <w:rsid w:val="00B5610D"/>
    <w:rsid w:val="00B67CC2"/>
    <w:rsid w:val="00B767B0"/>
    <w:rsid w:val="00B76DB2"/>
    <w:rsid w:val="00B8269B"/>
    <w:rsid w:val="00B86EBD"/>
    <w:rsid w:val="00B93086"/>
    <w:rsid w:val="00B93C87"/>
    <w:rsid w:val="00BA073F"/>
    <w:rsid w:val="00BA19ED"/>
    <w:rsid w:val="00BA257F"/>
    <w:rsid w:val="00BA4B8D"/>
    <w:rsid w:val="00BA5FF4"/>
    <w:rsid w:val="00BA74A1"/>
    <w:rsid w:val="00BC0F7D"/>
    <w:rsid w:val="00BC3221"/>
    <w:rsid w:val="00BC4874"/>
    <w:rsid w:val="00BC7EA3"/>
    <w:rsid w:val="00BD6D69"/>
    <w:rsid w:val="00BE3255"/>
    <w:rsid w:val="00BF128E"/>
    <w:rsid w:val="00BF666A"/>
    <w:rsid w:val="00C02F6D"/>
    <w:rsid w:val="00C1496A"/>
    <w:rsid w:val="00C1579B"/>
    <w:rsid w:val="00C33079"/>
    <w:rsid w:val="00C348C5"/>
    <w:rsid w:val="00C35805"/>
    <w:rsid w:val="00C369EE"/>
    <w:rsid w:val="00C37620"/>
    <w:rsid w:val="00C4395F"/>
    <w:rsid w:val="00C45231"/>
    <w:rsid w:val="00C611A1"/>
    <w:rsid w:val="00C66CFF"/>
    <w:rsid w:val="00C6729A"/>
    <w:rsid w:val="00C67EA7"/>
    <w:rsid w:val="00C708DF"/>
    <w:rsid w:val="00C72833"/>
    <w:rsid w:val="00C74727"/>
    <w:rsid w:val="00C80F1D"/>
    <w:rsid w:val="00C862C8"/>
    <w:rsid w:val="00C93F40"/>
    <w:rsid w:val="00C96505"/>
    <w:rsid w:val="00C97460"/>
    <w:rsid w:val="00CA0154"/>
    <w:rsid w:val="00CA08B6"/>
    <w:rsid w:val="00CA3D0C"/>
    <w:rsid w:val="00CB1C4F"/>
    <w:rsid w:val="00CC5550"/>
    <w:rsid w:val="00CC72DF"/>
    <w:rsid w:val="00CD32C5"/>
    <w:rsid w:val="00CD6F4E"/>
    <w:rsid w:val="00CD77CC"/>
    <w:rsid w:val="00CD7978"/>
    <w:rsid w:val="00CE4DB8"/>
    <w:rsid w:val="00CF0558"/>
    <w:rsid w:val="00CF0992"/>
    <w:rsid w:val="00D037E2"/>
    <w:rsid w:val="00D04F1F"/>
    <w:rsid w:val="00D07A0B"/>
    <w:rsid w:val="00D21073"/>
    <w:rsid w:val="00D336F3"/>
    <w:rsid w:val="00D33A47"/>
    <w:rsid w:val="00D362BF"/>
    <w:rsid w:val="00D41DCE"/>
    <w:rsid w:val="00D564B2"/>
    <w:rsid w:val="00D57972"/>
    <w:rsid w:val="00D57C26"/>
    <w:rsid w:val="00D675A9"/>
    <w:rsid w:val="00D72603"/>
    <w:rsid w:val="00D738D6"/>
    <w:rsid w:val="00D755EB"/>
    <w:rsid w:val="00D873E5"/>
    <w:rsid w:val="00D87E00"/>
    <w:rsid w:val="00D9134D"/>
    <w:rsid w:val="00D97D92"/>
    <w:rsid w:val="00DA5801"/>
    <w:rsid w:val="00DA7A03"/>
    <w:rsid w:val="00DB1818"/>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60752"/>
    <w:rsid w:val="00E616ED"/>
    <w:rsid w:val="00E73B52"/>
    <w:rsid w:val="00E75B1A"/>
    <w:rsid w:val="00E76020"/>
    <w:rsid w:val="00E77645"/>
    <w:rsid w:val="00E814A1"/>
    <w:rsid w:val="00E87F30"/>
    <w:rsid w:val="00E913BD"/>
    <w:rsid w:val="00E91F15"/>
    <w:rsid w:val="00E93D88"/>
    <w:rsid w:val="00EA74D9"/>
    <w:rsid w:val="00EB0482"/>
    <w:rsid w:val="00EC2EB7"/>
    <w:rsid w:val="00EC3BDA"/>
    <w:rsid w:val="00EC4A25"/>
    <w:rsid w:val="00ED166F"/>
    <w:rsid w:val="00ED52CE"/>
    <w:rsid w:val="00ED5B2D"/>
    <w:rsid w:val="00EF5828"/>
    <w:rsid w:val="00F025A2"/>
    <w:rsid w:val="00F04712"/>
    <w:rsid w:val="00F04BBF"/>
    <w:rsid w:val="00F14607"/>
    <w:rsid w:val="00F20A7E"/>
    <w:rsid w:val="00F22EC7"/>
    <w:rsid w:val="00F23B44"/>
    <w:rsid w:val="00F25A6D"/>
    <w:rsid w:val="00F31E98"/>
    <w:rsid w:val="00F325C8"/>
    <w:rsid w:val="00F50705"/>
    <w:rsid w:val="00F51FE4"/>
    <w:rsid w:val="00F554A6"/>
    <w:rsid w:val="00F56886"/>
    <w:rsid w:val="00F56CC1"/>
    <w:rsid w:val="00F57897"/>
    <w:rsid w:val="00F624F2"/>
    <w:rsid w:val="00F637FF"/>
    <w:rsid w:val="00F653B8"/>
    <w:rsid w:val="00F7702A"/>
    <w:rsid w:val="00F872E6"/>
    <w:rsid w:val="00F972CA"/>
    <w:rsid w:val="00FA0DC4"/>
    <w:rsid w:val="00FA1266"/>
    <w:rsid w:val="00FA405E"/>
    <w:rsid w:val="00FB64A3"/>
    <w:rsid w:val="00FC1192"/>
    <w:rsid w:val="00FC199D"/>
    <w:rsid w:val="00FE198B"/>
    <w:rsid w:val="00FE1EA4"/>
    <w:rsid w:val="00FE34B8"/>
    <w:rsid w:val="00FF0EAD"/>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uiPriority w:val="99"/>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23"/>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vsdx"/><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package" Target="embeddings/Microsoft_Visio_Drawing69.vsdx"/><Relationship Id="rId170" Type="http://schemas.openxmlformats.org/officeDocument/2006/relationships/image" Target="media/image78.emf"/><Relationship Id="rId191" Type="http://schemas.openxmlformats.org/officeDocument/2006/relationships/package" Target="embeddings/Microsoft_Visio_Drawing85.vsdx"/><Relationship Id="rId196" Type="http://schemas.openxmlformats.org/officeDocument/2006/relationships/image" Target="media/image91.emf"/><Relationship Id="rId200" Type="http://schemas.openxmlformats.org/officeDocument/2006/relationships/fontTable" Target="fontTable.xml"/><Relationship Id="rId16" Type="http://schemas.openxmlformats.org/officeDocument/2006/relationships/footer" Target="footer1.xml"/><Relationship Id="rId107" Type="http://schemas.openxmlformats.org/officeDocument/2006/relationships/package" Target="embeddings/Microsoft_Visio_Drawing43.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8.vsdx"/><Relationship Id="rId53" Type="http://schemas.openxmlformats.org/officeDocument/2006/relationships/package" Target="embeddings/Microsoft_Visio_Drawing16.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29.vsdx"/><Relationship Id="rId102" Type="http://schemas.openxmlformats.org/officeDocument/2006/relationships/image" Target="media/image44.emf"/><Relationship Id="rId123" Type="http://schemas.openxmlformats.org/officeDocument/2006/relationships/package" Target="embeddings/Microsoft_Visio_Drawing51.vsdx"/><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package" Target="embeddings/Microsoft_Visio_Drawing64.vsdx"/><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37.vsdx"/><Relationship Id="rId160" Type="http://schemas.openxmlformats.org/officeDocument/2006/relationships/image" Target="media/image73.emf"/><Relationship Id="rId165" Type="http://schemas.openxmlformats.org/officeDocument/2006/relationships/package" Target="embeddings/Microsoft_Visio_Drawing72.vsdx"/><Relationship Id="rId181" Type="http://schemas.openxmlformats.org/officeDocument/2006/relationships/package" Target="embeddings/Microsoft_Visio_Drawing80.vsdx"/><Relationship Id="rId186" Type="http://schemas.openxmlformats.org/officeDocument/2006/relationships/image" Target="media/image86.emf"/><Relationship Id="rId22" Type="http://schemas.openxmlformats.org/officeDocument/2006/relationships/image" Target="media/image4.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4.vsdx"/><Relationship Id="rId113" Type="http://schemas.openxmlformats.org/officeDocument/2006/relationships/package" Target="embeddings/Microsoft_Visio_Drawing46.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59.vsdx"/><Relationship Id="rId80" Type="http://schemas.openxmlformats.org/officeDocument/2006/relationships/image" Target="media/image33.emf"/><Relationship Id="rId85" Type="http://schemas.openxmlformats.org/officeDocument/2006/relationships/package" Target="embeddings/Microsoft_Visio_Drawing32.vsdx"/><Relationship Id="rId150" Type="http://schemas.openxmlformats.org/officeDocument/2006/relationships/image" Target="media/image68.emf"/><Relationship Id="rId155" Type="http://schemas.openxmlformats.org/officeDocument/2006/relationships/package" Target="embeddings/Microsoft_Visio_Drawing67.vsdx"/><Relationship Id="rId171" Type="http://schemas.openxmlformats.org/officeDocument/2006/relationships/package" Target="embeddings/Microsoft_Visio_Drawing75.vsdx"/><Relationship Id="rId176" Type="http://schemas.openxmlformats.org/officeDocument/2006/relationships/image" Target="media/image81.emf"/><Relationship Id="rId192" Type="http://schemas.openxmlformats.org/officeDocument/2006/relationships/image" Target="media/image89.emf"/><Relationship Id="rId197" Type="http://schemas.openxmlformats.org/officeDocument/2006/relationships/package" Target="embeddings/Microsoft_Visio_Drawing88.vsdx"/><Relationship Id="rId201" Type="http://schemas.openxmlformats.org/officeDocument/2006/relationships/theme" Target="theme/theme1.xml"/><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package" Target="embeddings/Microsoft_Visio_Drawing6.vsdx"/><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package" Target="embeddings/Microsoft_Visio_Drawing41.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54.vsdx"/><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7.vsdx"/><Relationship Id="rId91" Type="http://schemas.openxmlformats.org/officeDocument/2006/relationships/package" Target="embeddings/Microsoft_Visio_Drawing35.vsdx"/><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package" Target="embeddings/Microsoft_Visio_Drawing62.vsdx"/><Relationship Id="rId161" Type="http://schemas.openxmlformats.org/officeDocument/2006/relationships/package" Target="embeddings/Microsoft_Visio_Drawing70.vsdx"/><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package" Target="embeddings/Microsoft_Visio_Drawing83.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vsdx"/><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50.emf"/><Relationship Id="rId119" Type="http://schemas.openxmlformats.org/officeDocument/2006/relationships/package" Target="embeddings/Microsoft_Visio_Drawing49.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package" Target="embeddings/Microsoft_Visio_Drawing30.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package" Target="embeddings/Microsoft_Visio_Drawing57.vsdx"/><Relationship Id="rId151" Type="http://schemas.openxmlformats.org/officeDocument/2006/relationships/package" Target="embeddings/Microsoft_Visio_Drawing65.vsdx"/><Relationship Id="rId156" Type="http://schemas.openxmlformats.org/officeDocument/2006/relationships/image" Target="media/image71.emf"/><Relationship Id="rId177" Type="http://schemas.openxmlformats.org/officeDocument/2006/relationships/package" Target="embeddings/Microsoft_Visio_Drawing78.vsdx"/><Relationship Id="rId198" Type="http://schemas.openxmlformats.org/officeDocument/2006/relationships/header" Target="header4.xml"/><Relationship Id="rId172" Type="http://schemas.openxmlformats.org/officeDocument/2006/relationships/image" Target="media/image79.emf"/><Relationship Id="rId193" Type="http://schemas.openxmlformats.org/officeDocument/2006/relationships/package" Target="embeddings/Microsoft_Visio_Drawing86.vsdx"/><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9.vsdx"/><Relationship Id="rId109" Type="http://schemas.openxmlformats.org/officeDocument/2006/relationships/package" Target="embeddings/Microsoft_Visio_Drawing44.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emf"/><Relationship Id="rId97" Type="http://schemas.openxmlformats.org/officeDocument/2006/relationships/package" Target="embeddings/Microsoft_Visio_Drawing38.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66.emf"/><Relationship Id="rId167" Type="http://schemas.openxmlformats.org/officeDocument/2006/relationships/package" Target="embeddings/Microsoft_Visio_Drawing73.vsdx"/><Relationship Id="rId188" Type="http://schemas.openxmlformats.org/officeDocument/2006/relationships/image" Target="media/image87.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39.emf"/><Relationship Id="rId162" Type="http://schemas.openxmlformats.org/officeDocument/2006/relationships/image" Target="media/image74.emf"/><Relationship Id="rId183" Type="http://schemas.openxmlformats.org/officeDocument/2006/relationships/package" Target="embeddings/Microsoft_Visio_Drawing81.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33.vsdx"/><Relationship Id="rId110" Type="http://schemas.openxmlformats.org/officeDocument/2006/relationships/image" Target="media/image48.emf"/><Relationship Id="rId115" Type="http://schemas.openxmlformats.org/officeDocument/2006/relationships/package" Target="embeddings/Microsoft_Visio_Drawing47.vsdx"/><Relationship Id="rId131" Type="http://schemas.openxmlformats.org/officeDocument/2006/relationships/package" Target="embeddings/Microsoft_Visio_Drawing55.vsdx"/><Relationship Id="rId136" Type="http://schemas.openxmlformats.org/officeDocument/2006/relationships/image" Target="media/image61.emf"/><Relationship Id="rId157" Type="http://schemas.openxmlformats.org/officeDocument/2006/relationships/package" Target="embeddings/Microsoft_Visio_Drawing68.vsdx"/><Relationship Id="rId178" Type="http://schemas.openxmlformats.org/officeDocument/2006/relationships/image" Target="media/image82.emf"/><Relationship Id="rId61" Type="http://schemas.openxmlformats.org/officeDocument/2006/relationships/package" Target="embeddings/Microsoft_Visio_Drawing20.vsdx"/><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package" Target="embeddings/Microsoft_Visio_Drawing76.vsdx"/><Relationship Id="rId194" Type="http://schemas.openxmlformats.org/officeDocument/2006/relationships/image" Target="media/image90.emf"/><Relationship Id="rId199" Type="http://schemas.openxmlformats.org/officeDocument/2006/relationships/footer" Target="footer4.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package" Target="embeddings/Microsoft_Visio_Drawing28.vsdx"/><Relationship Id="rId100" Type="http://schemas.openxmlformats.org/officeDocument/2006/relationships/image" Target="media/image43.emf"/><Relationship Id="rId105" Type="http://schemas.openxmlformats.org/officeDocument/2006/relationships/package" Target="embeddings/Microsoft_Visio_Drawing42.vsdx"/><Relationship Id="rId126" Type="http://schemas.openxmlformats.org/officeDocument/2006/relationships/image" Target="media/image56.emf"/><Relationship Id="rId147" Type="http://schemas.openxmlformats.org/officeDocument/2006/relationships/package" Target="embeddings/Microsoft_Visio_Drawing63.vsdx"/><Relationship Id="rId168" Type="http://schemas.openxmlformats.org/officeDocument/2006/relationships/image" Target="media/image77.emf"/><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package" Target="embeddings/Microsoft_Visio_Drawing36.vsdx"/><Relationship Id="rId98" Type="http://schemas.openxmlformats.org/officeDocument/2006/relationships/image" Target="media/image42.emf"/><Relationship Id="rId121" Type="http://schemas.openxmlformats.org/officeDocument/2006/relationships/package" Target="embeddings/Microsoft_Visio_Drawing50.vsdx"/><Relationship Id="rId142" Type="http://schemas.openxmlformats.org/officeDocument/2006/relationships/image" Target="media/image64.emf"/><Relationship Id="rId163" Type="http://schemas.openxmlformats.org/officeDocument/2006/relationships/package" Target="embeddings/Microsoft_Visio_Drawing71.vsdx"/><Relationship Id="rId184" Type="http://schemas.openxmlformats.org/officeDocument/2006/relationships/image" Target="media/image85.emf"/><Relationship Id="rId189" Type="http://schemas.openxmlformats.org/officeDocument/2006/relationships/package" Target="embeddings/Microsoft_Visio_Drawing84.vsdx"/><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51.emf"/><Relationship Id="rId137" Type="http://schemas.openxmlformats.org/officeDocument/2006/relationships/package" Target="embeddings/Microsoft_Visio_Drawing58.vsdx"/><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package" Target="embeddings/Microsoft_Visio_Drawing31.vsdx"/><Relationship Id="rId88" Type="http://schemas.openxmlformats.org/officeDocument/2006/relationships/image" Target="media/image37.emf"/><Relationship Id="rId111" Type="http://schemas.openxmlformats.org/officeDocument/2006/relationships/package" Target="embeddings/Microsoft_Visio_Drawing45.vsdx"/><Relationship Id="rId132" Type="http://schemas.openxmlformats.org/officeDocument/2006/relationships/image" Target="media/image59.emf"/><Relationship Id="rId153" Type="http://schemas.openxmlformats.org/officeDocument/2006/relationships/package" Target="embeddings/Microsoft_Visio_Drawing66.vsdx"/><Relationship Id="rId174" Type="http://schemas.openxmlformats.org/officeDocument/2006/relationships/image" Target="media/image80.emf"/><Relationship Id="rId179" Type="http://schemas.openxmlformats.org/officeDocument/2006/relationships/package" Target="embeddings/Microsoft_Visio_Drawing79.vsdx"/><Relationship Id="rId195" Type="http://schemas.openxmlformats.org/officeDocument/2006/relationships/package" Target="embeddings/Microsoft_Visio_Drawing87.vsdx"/><Relationship Id="rId190" Type="http://schemas.openxmlformats.org/officeDocument/2006/relationships/image" Target="media/image88.emf"/><Relationship Id="rId15" Type="http://schemas.openxmlformats.org/officeDocument/2006/relationships/header" Target="header2.xml"/><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46.emf"/><Relationship Id="rId127" Type="http://schemas.openxmlformats.org/officeDocument/2006/relationships/package" Target="embeddings/Microsoft_Visio_Drawing53.vsdx"/><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4.emf"/><Relationship Id="rId143" Type="http://schemas.openxmlformats.org/officeDocument/2006/relationships/package" Target="embeddings/Microsoft_Visio_Drawing61.vsdx"/><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package" Target="embeddings/Microsoft_Visio_Drawing74.vsdx"/><Relationship Id="rId185" Type="http://schemas.openxmlformats.org/officeDocument/2006/relationships/package" Target="embeddings/Microsoft_Visio_Drawing82.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3.emf"/><Relationship Id="rId26" Type="http://schemas.openxmlformats.org/officeDocument/2006/relationships/image" Target="media/image6.emf"/><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package" Target="embeddings/Microsoft_Visio_Drawing34.vsdx"/><Relationship Id="rId112" Type="http://schemas.openxmlformats.org/officeDocument/2006/relationships/image" Target="media/image49.emf"/><Relationship Id="rId133" Type="http://schemas.openxmlformats.org/officeDocument/2006/relationships/package" Target="embeddings/Microsoft_Visio_Drawing56.vsdx"/><Relationship Id="rId154" Type="http://schemas.openxmlformats.org/officeDocument/2006/relationships/image" Target="media/image70.emf"/><Relationship Id="rId175" Type="http://schemas.openxmlformats.org/officeDocument/2006/relationships/package" Target="embeddings/Microsoft_Visio_Drawing7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be383100-d921-47a1-96e2-63f6099ad46d"/>
    <ds:schemaRef ds:uri="http://www.w3.org/XML/1998/namespace"/>
    <ds:schemaRef ds:uri="http://purl.org/dc/dcmitype/"/>
  </ds:schemaRefs>
</ds:datastoreItem>
</file>

<file path=customXml/itemProps3.xml><?xml version="1.0" encoding="utf-8"?>
<ds:datastoreItem xmlns:ds="http://schemas.openxmlformats.org/officeDocument/2006/customXml" ds:itemID="{ACE273EA-53A1-4051-8221-25DFD5D9D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4818B0-6C5F-4824-B3C7-FB2F9CD5F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20355</Words>
  <Characters>116027</Characters>
  <Application>Microsoft Office Word</Application>
  <DocSecurity>0</DocSecurity>
  <Lines>966</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cp:revision>
  <cp:lastPrinted>2019-02-25T14:05:00Z</cp:lastPrinted>
  <dcterms:created xsi:type="dcterms:W3CDTF">2020-04-29T14:59:00Z</dcterms:created>
  <dcterms:modified xsi:type="dcterms:W3CDTF">2020-04-29T14:59:00Z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