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7958EB" w14:textId="77777777" w:rsidR="00AE27FB" w:rsidRDefault="00AE27FB" w:rsidP="00AE27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6539643"/>
      <w:r>
        <w:rPr>
          <w:b/>
          <w:noProof/>
          <w:sz w:val="24"/>
        </w:rPr>
        <w:t>3GPP TSG-</w:t>
      </w:r>
      <w:r w:rsidR="00FA39A6">
        <w:fldChar w:fldCharType="begin"/>
      </w:r>
      <w:r w:rsidR="00FA39A6">
        <w:instrText xml:space="preserve"> DOCPROPERTY  TSG/WGRef  \* MERGEFORMAT </w:instrText>
      </w:r>
      <w:r w:rsidR="00FA39A6">
        <w:fldChar w:fldCharType="separate"/>
      </w:r>
      <w:r>
        <w:rPr>
          <w:b/>
          <w:noProof/>
          <w:sz w:val="24"/>
        </w:rPr>
        <w:t>SA3</w:t>
      </w:r>
      <w:r w:rsidR="00FA39A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A39A6">
        <w:fldChar w:fldCharType="begin"/>
      </w:r>
      <w:r w:rsidR="00FA39A6">
        <w:instrText xml:space="preserve"> DOCPROPERTY  MtgSeq  \* MERGEFORMAT </w:instrText>
      </w:r>
      <w:r w:rsidR="00FA39A6">
        <w:fldChar w:fldCharType="separate"/>
      </w:r>
      <w:r w:rsidRPr="00EB09B7">
        <w:rPr>
          <w:b/>
          <w:noProof/>
          <w:sz w:val="24"/>
        </w:rPr>
        <w:t>76</w:t>
      </w:r>
      <w:r w:rsidR="00FA39A6">
        <w:rPr>
          <w:b/>
          <w:noProof/>
          <w:sz w:val="24"/>
        </w:rPr>
        <w:fldChar w:fldCharType="end"/>
      </w:r>
      <w:r w:rsidR="00FA39A6">
        <w:fldChar w:fldCharType="begin"/>
      </w:r>
      <w:r w:rsidR="00FA39A6">
        <w:instrText xml:space="preserve"> DOCPROPERTY  MtgTitle  \* MERGEFORMAT </w:instrText>
      </w:r>
      <w:r w:rsidR="00FA39A6">
        <w:fldChar w:fldCharType="separate"/>
      </w:r>
      <w:r>
        <w:rPr>
          <w:b/>
          <w:noProof/>
          <w:sz w:val="24"/>
        </w:rPr>
        <w:t>-LI</w:t>
      </w:r>
      <w:r w:rsidR="00FA39A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A39A6">
        <w:fldChar w:fldCharType="begin"/>
      </w:r>
      <w:r w:rsidR="00FA39A6">
        <w:instrText xml:space="preserve"> DOCPROPERTY  Tdoc#  \* MERGEFORMAT </w:instrText>
      </w:r>
      <w:r w:rsidR="00FA39A6">
        <w:fldChar w:fldCharType="separate"/>
      </w:r>
      <w:r w:rsidRPr="00E13F3D">
        <w:rPr>
          <w:b/>
          <w:i/>
          <w:noProof/>
          <w:sz w:val="28"/>
        </w:rPr>
        <w:t>s3i200046</w:t>
      </w:r>
      <w:r w:rsidR="00FA39A6">
        <w:rPr>
          <w:b/>
          <w:i/>
          <w:noProof/>
          <w:sz w:val="28"/>
        </w:rPr>
        <w:fldChar w:fldCharType="end"/>
      </w:r>
    </w:p>
    <w:p w14:paraId="6E552BAD" w14:textId="77777777" w:rsidR="00AE27FB" w:rsidRDefault="00FA39A6" w:rsidP="00AE27F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E27FB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AE27F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AE27FB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AE27F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E27FB" w:rsidRPr="00BA51D9">
        <w:rPr>
          <w:b/>
          <w:noProof/>
          <w:sz w:val="24"/>
        </w:rPr>
        <w:t>28th Jan 2020</w:t>
      </w:r>
      <w:r>
        <w:rPr>
          <w:b/>
          <w:noProof/>
          <w:sz w:val="24"/>
        </w:rPr>
        <w:fldChar w:fldCharType="end"/>
      </w:r>
      <w:r w:rsidR="00AE27F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E27FB" w:rsidRPr="00BA51D9">
        <w:rPr>
          <w:b/>
          <w:noProof/>
          <w:sz w:val="24"/>
        </w:rPr>
        <w:t>31st Jan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E27FB" w14:paraId="5238CBEC" w14:textId="77777777" w:rsidTr="007C1B2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7972E0" w14:textId="77777777" w:rsidR="00AE27FB" w:rsidRDefault="00AE27FB" w:rsidP="007C1B2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E27FB" w14:paraId="16CB459E" w14:textId="77777777" w:rsidTr="007C1B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F400B0" w14:textId="77777777" w:rsidR="00AE27FB" w:rsidRDefault="00AE27FB" w:rsidP="007C1B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E27FB" w14:paraId="52FB2FD8" w14:textId="77777777" w:rsidTr="007C1B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3A8489" w14:textId="77777777" w:rsidR="00AE27FB" w:rsidRDefault="00AE27FB" w:rsidP="007C1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7FB" w14:paraId="238540BA" w14:textId="77777777" w:rsidTr="007C1B27">
        <w:tc>
          <w:tcPr>
            <w:tcW w:w="142" w:type="dxa"/>
            <w:tcBorders>
              <w:left w:val="single" w:sz="4" w:space="0" w:color="auto"/>
            </w:tcBorders>
          </w:tcPr>
          <w:p w14:paraId="09675487" w14:textId="77777777" w:rsidR="00AE27FB" w:rsidRDefault="00AE27FB" w:rsidP="007C1B2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227776" w14:textId="77777777" w:rsidR="00AE27FB" w:rsidRPr="00410371" w:rsidRDefault="00FA39A6" w:rsidP="007C1B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E27FB" w:rsidRPr="00410371"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14DE174" w14:textId="77777777" w:rsidR="00AE27FB" w:rsidRDefault="00AE27FB" w:rsidP="007C1B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CEF516" w14:textId="77777777" w:rsidR="00AE27FB" w:rsidRPr="00410371" w:rsidRDefault="00FA39A6" w:rsidP="007C1B2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E27FB" w:rsidRPr="00410371">
              <w:rPr>
                <w:b/>
                <w:noProof/>
                <w:sz w:val="28"/>
              </w:rPr>
              <w:t>0065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9D0D96" w14:textId="77777777" w:rsidR="00AE27FB" w:rsidRDefault="00AE27FB" w:rsidP="007C1B2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1ED6A1" w14:textId="77777777" w:rsidR="00AE27FB" w:rsidRPr="00410371" w:rsidRDefault="00FA39A6" w:rsidP="007C1B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E27FB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B1CE5F6" w14:textId="77777777" w:rsidR="00AE27FB" w:rsidRDefault="00AE27FB" w:rsidP="007C1B2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AED16D" w14:textId="77777777" w:rsidR="00AE27FB" w:rsidRPr="00410371" w:rsidRDefault="00FA39A6" w:rsidP="007C1B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E27FB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A5323D" w14:textId="77777777" w:rsidR="00AE27FB" w:rsidRDefault="00AE27FB" w:rsidP="007C1B27">
            <w:pPr>
              <w:pStyle w:val="CRCoverPage"/>
              <w:spacing w:after="0"/>
              <w:rPr>
                <w:noProof/>
              </w:rPr>
            </w:pPr>
          </w:p>
        </w:tc>
      </w:tr>
      <w:tr w:rsidR="00AE27FB" w14:paraId="06B054AB" w14:textId="77777777" w:rsidTr="007C1B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10EF12" w14:textId="77777777" w:rsidR="00AE27FB" w:rsidRDefault="00AE27FB" w:rsidP="007C1B27">
            <w:pPr>
              <w:pStyle w:val="CRCoverPage"/>
              <w:spacing w:after="0"/>
              <w:rPr>
                <w:noProof/>
              </w:rPr>
            </w:pPr>
          </w:p>
        </w:tc>
      </w:tr>
      <w:tr w:rsidR="00AE27FB" w14:paraId="41C3E6AB" w14:textId="77777777" w:rsidTr="007C1B2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ACD068" w14:textId="77777777" w:rsidR="00AE27FB" w:rsidRPr="00F25D98" w:rsidRDefault="00AE27FB" w:rsidP="007C1B2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E27FB" w14:paraId="0D79E620" w14:textId="77777777" w:rsidTr="007C1B27">
        <w:tc>
          <w:tcPr>
            <w:tcW w:w="9641" w:type="dxa"/>
            <w:gridSpan w:val="9"/>
          </w:tcPr>
          <w:p w14:paraId="13751381" w14:textId="77777777" w:rsidR="00AE27FB" w:rsidRDefault="00AE27FB" w:rsidP="007C1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7E1E30" w14:textId="77777777" w:rsidR="00AE27FB" w:rsidRDefault="00AE27FB" w:rsidP="00AE27F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E27FB" w14:paraId="55F19DE6" w14:textId="77777777" w:rsidTr="007C1B27">
        <w:tc>
          <w:tcPr>
            <w:tcW w:w="2835" w:type="dxa"/>
          </w:tcPr>
          <w:p w14:paraId="3958D2A2" w14:textId="77777777" w:rsidR="00AE27FB" w:rsidRDefault="00AE27FB" w:rsidP="007C1B2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F95575D" w14:textId="77777777" w:rsidR="00AE27FB" w:rsidRDefault="00AE27FB" w:rsidP="007C1B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453B57" w14:textId="77777777" w:rsidR="00AE27FB" w:rsidRDefault="00AE27FB" w:rsidP="007C1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02470E" w14:textId="77777777" w:rsidR="00AE27FB" w:rsidRDefault="00AE27FB" w:rsidP="007C1B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6CC4BF" w14:textId="77777777" w:rsidR="00AE27FB" w:rsidRDefault="00AE27FB" w:rsidP="007C1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C49301" w14:textId="77777777" w:rsidR="00AE27FB" w:rsidRDefault="00AE27FB" w:rsidP="007C1B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484901" w14:textId="77777777" w:rsidR="00AE27FB" w:rsidRDefault="00AE27FB" w:rsidP="007C1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7259BAF" w14:textId="77777777" w:rsidR="00AE27FB" w:rsidRDefault="00AE27FB" w:rsidP="007C1B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D246C4" w14:textId="4B3A6891" w:rsidR="00AE27FB" w:rsidRDefault="00AE27FB" w:rsidP="007C1B2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1437272" w14:textId="77777777" w:rsidR="00AE27FB" w:rsidRDefault="00AE27FB" w:rsidP="00AE27F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E27FB" w14:paraId="6E18DE13" w14:textId="77777777" w:rsidTr="007C1B27">
        <w:tc>
          <w:tcPr>
            <w:tcW w:w="9640" w:type="dxa"/>
            <w:gridSpan w:val="11"/>
          </w:tcPr>
          <w:p w14:paraId="038A5CDB" w14:textId="77777777" w:rsidR="00AE27FB" w:rsidRDefault="00AE27FB" w:rsidP="007C1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7FB" w14:paraId="4CFB9559" w14:textId="77777777" w:rsidTr="007C1B2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0C78A9" w14:textId="77777777" w:rsidR="00AE27FB" w:rsidRDefault="00AE27FB" w:rsidP="007C1B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DCBAE" w14:textId="77777777" w:rsidR="00AE27FB" w:rsidRDefault="00FA39A6" w:rsidP="007C1B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E27FB">
              <w:t xml:space="preserve">Update of location toggle </w:t>
            </w:r>
            <w:r>
              <w:fldChar w:fldCharType="end"/>
            </w:r>
          </w:p>
        </w:tc>
      </w:tr>
      <w:tr w:rsidR="00AE27FB" w14:paraId="78E5D26A" w14:textId="77777777" w:rsidTr="007C1B27">
        <w:tc>
          <w:tcPr>
            <w:tcW w:w="1843" w:type="dxa"/>
            <w:tcBorders>
              <w:left w:val="single" w:sz="4" w:space="0" w:color="auto"/>
            </w:tcBorders>
          </w:tcPr>
          <w:p w14:paraId="6A9D4794" w14:textId="77777777" w:rsidR="00AE27FB" w:rsidRDefault="00AE27FB" w:rsidP="007C1B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CFE736" w14:textId="77777777" w:rsidR="00AE27FB" w:rsidRDefault="00AE27FB" w:rsidP="007C1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7FB" w14:paraId="3D62F6B7" w14:textId="77777777" w:rsidTr="007C1B27">
        <w:tc>
          <w:tcPr>
            <w:tcW w:w="1843" w:type="dxa"/>
            <w:tcBorders>
              <w:left w:val="single" w:sz="4" w:space="0" w:color="auto"/>
            </w:tcBorders>
          </w:tcPr>
          <w:p w14:paraId="23C61782" w14:textId="77777777" w:rsidR="00AE27FB" w:rsidRDefault="00AE27FB" w:rsidP="007C1B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809864" w14:textId="22D7248E" w:rsidR="00AE27FB" w:rsidRDefault="00AE27FB" w:rsidP="007C1B27"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 (</w:t>
            </w:r>
            <w:r w:rsidR="00FA39A6">
              <w:fldChar w:fldCharType="begin"/>
            </w:r>
            <w:r w:rsidR="00FA39A6">
              <w:instrText xml:space="preserve"> DOCPROPERTY  SourceIfWg  \* MERGEFORMAT </w:instrText>
            </w:r>
            <w:r w:rsidR="00FA39A6">
              <w:fldChar w:fldCharType="separate"/>
            </w:r>
            <w:r>
              <w:rPr>
                <w:noProof/>
              </w:rPr>
              <w:t>OTD</w:t>
            </w:r>
            <w:r w:rsidR="00FA39A6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AE27FB" w14:paraId="1708D731" w14:textId="77777777" w:rsidTr="007C1B27">
        <w:tc>
          <w:tcPr>
            <w:tcW w:w="1843" w:type="dxa"/>
            <w:tcBorders>
              <w:left w:val="single" w:sz="4" w:space="0" w:color="auto"/>
            </w:tcBorders>
          </w:tcPr>
          <w:p w14:paraId="189FA1C7" w14:textId="77777777" w:rsidR="00AE27FB" w:rsidRDefault="00AE27FB" w:rsidP="007C1B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0DFF53" w14:textId="437F7910" w:rsidR="00AE27FB" w:rsidRDefault="00AE27FB" w:rsidP="007C1B27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E27FB" w14:paraId="401B218E" w14:textId="77777777" w:rsidTr="007C1B27">
        <w:tc>
          <w:tcPr>
            <w:tcW w:w="1843" w:type="dxa"/>
            <w:tcBorders>
              <w:left w:val="single" w:sz="4" w:space="0" w:color="auto"/>
            </w:tcBorders>
          </w:tcPr>
          <w:p w14:paraId="49342394" w14:textId="77777777" w:rsidR="00AE27FB" w:rsidRDefault="00AE27FB" w:rsidP="007C1B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45C81E" w14:textId="77777777" w:rsidR="00AE27FB" w:rsidRDefault="00AE27FB" w:rsidP="007C1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7FB" w14:paraId="3B27B143" w14:textId="77777777" w:rsidTr="007C1B27">
        <w:tc>
          <w:tcPr>
            <w:tcW w:w="1843" w:type="dxa"/>
            <w:tcBorders>
              <w:left w:val="single" w:sz="4" w:space="0" w:color="auto"/>
            </w:tcBorders>
          </w:tcPr>
          <w:p w14:paraId="6BE32BC3" w14:textId="77777777" w:rsidR="00AE27FB" w:rsidRDefault="00AE27FB" w:rsidP="007C1B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12B641" w14:textId="77777777" w:rsidR="00AE27FB" w:rsidRDefault="00FA39A6" w:rsidP="007C1B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E27FB"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9E689FF" w14:textId="77777777" w:rsidR="00AE27FB" w:rsidRDefault="00AE27FB" w:rsidP="007C1B2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8BFD2" w14:textId="77777777" w:rsidR="00AE27FB" w:rsidRDefault="00AE27FB" w:rsidP="007C1B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F3C05D" w14:textId="77777777" w:rsidR="00AE27FB" w:rsidRDefault="00FA39A6" w:rsidP="007C1B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E27FB">
              <w:rPr>
                <w:noProof/>
              </w:rPr>
              <w:t>2020-01-21</w:t>
            </w:r>
            <w:r>
              <w:rPr>
                <w:noProof/>
              </w:rPr>
              <w:fldChar w:fldCharType="end"/>
            </w:r>
          </w:p>
        </w:tc>
      </w:tr>
      <w:tr w:rsidR="00AE27FB" w14:paraId="6F1B2AFB" w14:textId="77777777" w:rsidTr="007C1B27">
        <w:tc>
          <w:tcPr>
            <w:tcW w:w="1843" w:type="dxa"/>
            <w:tcBorders>
              <w:left w:val="single" w:sz="4" w:space="0" w:color="auto"/>
            </w:tcBorders>
          </w:tcPr>
          <w:p w14:paraId="7CC82C61" w14:textId="77777777" w:rsidR="00AE27FB" w:rsidRDefault="00AE27FB" w:rsidP="007C1B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5B8BA9" w14:textId="77777777" w:rsidR="00AE27FB" w:rsidRDefault="00AE27FB" w:rsidP="007C1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09A724" w14:textId="77777777" w:rsidR="00AE27FB" w:rsidRDefault="00AE27FB" w:rsidP="007C1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5DD444" w14:textId="77777777" w:rsidR="00AE27FB" w:rsidRDefault="00AE27FB" w:rsidP="007C1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A4F36B" w14:textId="77777777" w:rsidR="00AE27FB" w:rsidRDefault="00AE27FB" w:rsidP="007C1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7FB" w14:paraId="32BD0006" w14:textId="77777777" w:rsidTr="007C1B2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4CDA98" w14:textId="77777777" w:rsidR="00AE27FB" w:rsidRDefault="00AE27FB" w:rsidP="007C1B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6AB2FE" w14:textId="61FAD813" w:rsidR="00AE27FB" w:rsidRPr="00A12B80" w:rsidRDefault="00AE27FB" w:rsidP="007C1B27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bookmarkStart w:id="2" w:name="_GoBack"/>
            <w:r w:rsidRPr="00A12B80">
              <w:rPr>
                <w:b/>
                <w:bCs/>
              </w:rPr>
              <w:t>F</w:t>
            </w:r>
            <w:bookmarkEnd w:id="2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616F79" w14:textId="77777777" w:rsidR="00AE27FB" w:rsidRDefault="00AE27FB" w:rsidP="007C1B2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FE5BD5" w14:textId="77777777" w:rsidR="00AE27FB" w:rsidRDefault="00AE27FB" w:rsidP="007C1B2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15E348" w14:textId="77777777" w:rsidR="00AE27FB" w:rsidRDefault="00FA39A6" w:rsidP="007C1B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E27FB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AE27FB" w14:paraId="7EC520C2" w14:textId="77777777" w:rsidTr="007C1B2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B6A8DE" w14:textId="77777777" w:rsidR="00AE27FB" w:rsidRDefault="00AE27FB" w:rsidP="007C1B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791973" w14:textId="77777777" w:rsidR="00AE27FB" w:rsidRDefault="00AE27FB" w:rsidP="007C1B2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D23196" w14:textId="77777777" w:rsidR="00AE27FB" w:rsidRDefault="00AE27FB" w:rsidP="007C1B2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C5150C" w14:textId="77777777" w:rsidR="00AE27FB" w:rsidRPr="007C2097" w:rsidRDefault="00AE27FB" w:rsidP="007C1B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E27FB" w14:paraId="66C69F85" w14:textId="77777777" w:rsidTr="007C1B27">
        <w:tc>
          <w:tcPr>
            <w:tcW w:w="1843" w:type="dxa"/>
          </w:tcPr>
          <w:p w14:paraId="6B86A38B" w14:textId="77777777" w:rsidR="00AE27FB" w:rsidRDefault="00AE27FB" w:rsidP="007C1B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3CE915" w14:textId="77777777" w:rsidR="00AE27FB" w:rsidRDefault="00AE27FB" w:rsidP="007C1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7FB" w14:paraId="5DC784A2" w14:textId="77777777" w:rsidTr="007C1B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E2A9CC" w14:textId="77777777" w:rsidR="00AE27FB" w:rsidRDefault="00AE27FB" w:rsidP="007C1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98FA4F" w14:textId="254D89D4" w:rsidR="00AE27FB" w:rsidRDefault="00AE27FB" w:rsidP="007C1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Location interception is incomplete</w:t>
            </w:r>
          </w:p>
        </w:tc>
      </w:tr>
      <w:tr w:rsidR="00AE27FB" w14:paraId="75255DF8" w14:textId="77777777" w:rsidTr="007C1B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8362F" w14:textId="77777777" w:rsidR="00AE27FB" w:rsidRDefault="00AE27FB" w:rsidP="007C1B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838229" w14:textId="77777777" w:rsidR="00AE27FB" w:rsidRDefault="00AE27FB" w:rsidP="007C1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7FB" w14:paraId="2E58CBEB" w14:textId="77777777" w:rsidTr="007C1B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2F5B2" w14:textId="77777777" w:rsidR="00AE27FB" w:rsidRDefault="00AE27FB" w:rsidP="007C1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E87837" w14:textId="20308FAA" w:rsidR="00AE27FB" w:rsidRDefault="00AE27FB" w:rsidP="007C1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Adds a UE involvement toggle</w:t>
            </w:r>
          </w:p>
        </w:tc>
      </w:tr>
      <w:tr w:rsidR="00AE27FB" w14:paraId="1E2436BE" w14:textId="77777777" w:rsidTr="007C1B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93CC77" w14:textId="77777777" w:rsidR="00AE27FB" w:rsidRDefault="00AE27FB" w:rsidP="007C1B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17BFC2" w14:textId="77777777" w:rsidR="00AE27FB" w:rsidRDefault="00AE27FB" w:rsidP="007C1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7FB" w14:paraId="3CD64DC0" w14:textId="77777777" w:rsidTr="007C1B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54D284" w14:textId="77777777" w:rsidR="00AE27FB" w:rsidRDefault="00AE27FB" w:rsidP="007C1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CF455" w14:textId="67ADA035" w:rsidR="00AE27FB" w:rsidRDefault="00AE27FB" w:rsidP="007C1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Location interception would continue to be incomplete.</w:t>
            </w:r>
          </w:p>
        </w:tc>
      </w:tr>
      <w:tr w:rsidR="00AE27FB" w14:paraId="2F9BB4B3" w14:textId="77777777" w:rsidTr="007C1B27">
        <w:tc>
          <w:tcPr>
            <w:tcW w:w="2694" w:type="dxa"/>
            <w:gridSpan w:val="2"/>
          </w:tcPr>
          <w:p w14:paraId="047195AC" w14:textId="77777777" w:rsidR="00AE27FB" w:rsidRDefault="00AE27FB" w:rsidP="007C1B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878F93" w14:textId="77777777" w:rsidR="00AE27FB" w:rsidRDefault="00AE27FB" w:rsidP="007C1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7FB" w14:paraId="6CA2EB72" w14:textId="77777777" w:rsidTr="007C1B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6FF6A5" w14:textId="77777777" w:rsidR="00AE27FB" w:rsidRDefault="00AE27FB" w:rsidP="007C1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55D395" w14:textId="00EC29B3" w:rsidR="00AE27FB" w:rsidRDefault="00AE27FB" w:rsidP="007C1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7.3.3</w:t>
            </w:r>
          </w:p>
        </w:tc>
      </w:tr>
      <w:tr w:rsidR="00AE27FB" w14:paraId="1FDC6B0A" w14:textId="77777777" w:rsidTr="007C1B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F590B" w14:textId="77777777" w:rsidR="00AE27FB" w:rsidRDefault="00AE27FB" w:rsidP="007C1B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77D2BD" w14:textId="77777777" w:rsidR="00AE27FB" w:rsidRDefault="00AE27FB" w:rsidP="007C1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7FB" w14:paraId="69BBC330" w14:textId="77777777" w:rsidTr="007C1B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311F5" w14:textId="77777777" w:rsidR="00AE27FB" w:rsidRDefault="00AE27FB" w:rsidP="007C1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D4CE1B" w14:textId="77777777" w:rsidR="00AE27FB" w:rsidRDefault="00AE27FB" w:rsidP="007C1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F39D13" w14:textId="77777777" w:rsidR="00AE27FB" w:rsidRDefault="00AE27FB" w:rsidP="007C1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DDD5BD" w14:textId="77777777" w:rsidR="00AE27FB" w:rsidRDefault="00AE27FB" w:rsidP="007C1B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5DACD3" w14:textId="77777777" w:rsidR="00AE27FB" w:rsidRDefault="00AE27FB" w:rsidP="007C1B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27FB" w14:paraId="47F462EB" w14:textId="77777777" w:rsidTr="007C1B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BEC8A" w14:textId="77777777" w:rsidR="00AE27FB" w:rsidRDefault="00AE27FB" w:rsidP="007C1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EE5DC0" w14:textId="77777777" w:rsidR="00AE27FB" w:rsidRDefault="00AE27FB" w:rsidP="007C1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8F4CA4" w14:textId="3016FF0B" w:rsidR="00AE27FB" w:rsidRDefault="00AE27FB" w:rsidP="007C1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7C0AC5" w14:textId="77777777" w:rsidR="00AE27FB" w:rsidRDefault="00AE27FB" w:rsidP="007C1B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B5DD37" w14:textId="77777777" w:rsidR="00AE27FB" w:rsidRDefault="00AE27FB" w:rsidP="007C1B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27FB" w14:paraId="5CBA2114" w14:textId="77777777" w:rsidTr="007C1B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3A658" w14:textId="77777777" w:rsidR="00AE27FB" w:rsidRDefault="00AE27FB" w:rsidP="007C1B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130B2" w14:textId="77777777" w:rsidR="00AE27FB" w:rsidRDefault="00AE27FB" w:rsidP="007C1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5F561" w14:textId="7D430396" w:rsidR="00AE27FB" w:rsidRDefault="00AE27FB" w:rsidP="007C1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A3667A" w14:textId="77777777" w:rsidR="00AE27FB" w:rsidRDefault="00AE27FB" w:rsidP="007C1B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9F20CC" w14:textId="77777777" w:rsidR="00AE27FB" w:rsidRDefault="00AE27FB" w:rsidP="007C1B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27FB" w14:paraId="1A349171" w14:textId="77777777" w:rsidTr="007C1B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93D68D" w14:textId="77777777" w:rsidR="00AE27FB" w:rsidRDefault="00AE27FB" w:rsidP="007C1B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ADAB5" w14:textId="77777777" w:rsidR="00AE27FB" w:rsidRDefault="00AE27FB" w:rsidP="007C1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C5126B" w14:textId="0EED9359" w:rsidR="00AE27FB" w:rsidRDefault="00AE27FB" w:rsidP="007C1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606358" w14:textId="77777777" w:rsidR="00AE27FB" w:rsidRDefault="00AE27FB" w:rsidP="007C1B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D003F4" w14:textId="77777777" w:rsidR="00AE27FB" w:rsidRDefault="00AE27FB" w:rsidP="007C1B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27FB" w14:paraId="193B9658" w14:textId="77777777" w:rsidTr="007C1B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BC61CE" w14:textId="77777777" w:rsidR="00AE27FB" w:rsidRDefault="00AE27FB" w:rsidP="007C1B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012028" w14:textId="77777777" w:rsidR="00AE27FB" w:rsidRDefault="00AE27FB" w:rsidP="007C1B27">
            <w:pPr>
              <w:pStyle w:val="CRCoverPage"/>
              <w:spacing w:after="0"/>
              <w:rPr>
                <w:noProof/>
              </w:rPr>
            </w:pPr>
          </w:p>
        </w:tc>
      </w:tr>
      <w:tr w:rsidR="00AE27FB" w14:paraId="0A318875" w14:textId="77777777" w:rsidTr="007C1B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037288" w14:textId="77777777" w:rsidR="00AE27FB" w:rsidRDefault="00AE27FB" w:rsidP="007C1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D869A" w14:textId="77777777" w:rsidR="00AE27FB" w:rsidRDefault="00AE27FB" w:rsidP="007C1B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27FB" w:rsidRPr="008863B9" w14:paraId="4A9C7A36" w14:textId="77777777" w:rsidTr="007C1B2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4CA10F" w14:textId="77777777" w:rsidR="00AE27FB" w:rsidRPr="008863B9" w:rsidRDefault="00AE27FB" w:rsidP="007C1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CB8AE5" w14:textId="77777777" w:rsidR="00AE27FB" w:rsidRPr="008863B9" w:rsidRDefault="00AE27FB" w:rsidP="007C1B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27FB" w14:paraId="664EBAF4" w14:textId="77777777" w:rsidTr="007C1B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094FBE" w14:textId="77777777" w:rsidR="00AE27FB" w:rsidRDefault="00AE27FB" w:rsidP="007C1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51BF8" w14:textId="77777777" w:rsidR="00AE27FB" w:rsidRDefault="00AE27FB" w:rsidP="007C1B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BF4084" w14:textId="77777777" w:rsidR="00AE27FB" w:rsidRDefault="00AE27FB" w:rsidP="00AE27FB">
      <w:pPr>
        <w:rPr>
          <w:noProof/>
        </w:rPr>
        <w:sectPr w:rsidR="00AE27FB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016B10" w14:textId="40B16ABD" w:rsidR="00E12F14" w:rsidRPr="00583848" w:rsidRDefault="00E12F14" w:rsidP="00E12F14">
      <w:pPr>
        <w:pStyle w:val="Heading3"/>
      </w:pPr>
      <w:r w:rsidRPr="00583848">
        <w:lastRenderedPageBreak/>
        <w:t>7.3.3</w:t>
      </w:r>
      <w:r w:rsidRPr="00583848">
        <w:tab/>
        <w:t>Lawful Access Location Services (LALS)</w:t>
      </w:r>
      <w:bookmarkEnd w:id="0"/>
    </w:p>
    <w:p w14:paraId="187526E6" w14:textId="77777777" w:rsidR="00E12F14" w:rsidRPr="00583848" w:rsidRDefault="00E12F14" w:rsidP="00E12F14">
      <w:pPr>
        <w:pStyle w:val="Heading4"/>
      </w:pPr>
      <w:bookmarkStart w:id="4" w:name="_Toc26539644"/>
      <w:r w:rsidRPr="00583848">
        <w:t>7.3.3.1</w:t>
      </w:r>
      <w:r w:rsidRPr="00583848">
        <w:tab/>
        <w:t>General</w:t>
      </w:r>
      <w:bookmarkEnd w:id="4"/>
    </w:p>
    <w:p w14:paraId="6161FBBA" w14:textId="77777777" w:rsidR="00E12F14" w:rsidRPr="00583848" w:rsidRDefault="00E12F14" w:rsidP="00E12F14">
      <w:pPr>
        <w:widowControl w:val="0"/>
      </w:pPr>
      <w:r w:rsidRPr="00583848">
        <w:t xml:space="preserve">LALS provides lawful access to the target's location. LALS is based on the </w:t>
      </w:r>
      <w:bookmarkStart w:id="5" w:name="_Hlk532587161"/>
      <w:r w:rsidRPr="00583848">
        <w:t>Location Services (LCS)</w:t>
      </w:r>
      <w:bookmarkEnd w:id="5"/>
      <w:r w:rsidRPr="00583848">
        <w:t xml:space="preserve"> capabilities defined in the TS 23.271 [5] and in the OMA MLP specification [6]. The 5G Core Network support of LCS is described in </w:t>
      </w:r>
      <w:r>
        <w:t>c</w:t>
      </w:r>
      <w:r w:rsidRPr="00583848">
        <w:t xml:space="preserve">lause 4.4.4 of TS 23.501 [2] and </w:t>
      </w:r>
      <w:r>
        <w:t>c</w:t>
      </w:r>
      <w:r w:rsidRPr="00583848">
        <w:t>lause 4.13.5 of TS 23.502 [4].</w:t>
      </w:r>
    </w:p>
    <w:p w14:paraId="0702F4ED" w14:textId="77777777" w:rsidR="00E12F14" w:rsidRPr="00583848" w:rsidRDefault="00E12F14" w:rsidP="00E12F14">
      <w:pPr>
        <w:widowControl w:val="0"/>
      </w:pPr>
      <w:r w:rsidRPr="00583848">
        <w:t xml:space="preserve">LALS shall adhere to the requirements in </w:t>
      </w:r>
      <w:r>
        <w:t>c</w:t>
      </w:r>
      <w:r w:rsidRPr="00583848">
        <w:t xml:space="preserve">lauses 6.6 (Security) and 6.3 (Detect and Capture) of TS 33.126 [3]. The LCS supporting LALS shall be able to provide priority to LALS requests. The subscriber location privacy settings (see </w:t>
      </w:r>
      <w:r>
        <w:t>c</w:t>
      </w:r>
      <w:r w:rsidRPr="00583848">
        <w:t>lause 9 of TS 23.271 [5]) shall be overridden for LALS.</w:t>
      </w:r>
    </w:p>
    <w:p w14:paraId="177AE039" w14:textId="77777777" w:rsidR="00E12F14" w:rsidRPr="00583848" w:rsidRDefault="00E12F14" w:rsidP="00E12F14">
      <w:pPr>
        <w:widowControl w:val="0"/>
      </w:pPr>
      <w:r w:rsidRPr="00583848">
        <w:t>For inbound roaming targets, the VPLMN LCS functional entities fulfilling LALS requests should not communicate with the target</w:t>
      </w:r>
      <w:r>
        <w:t>'</w:t>
      </w:r>
      <w:r w:rsidRPr="00583848">
        <w:t>s HPLMN, as it may cause detectability issues. Detectability issues may also exist when LALS is invoke</w:t>
      </w:r>
      <w:r>
        <w:t>d for outbound roaming targets.</w:t>
      </w:r>
    </w:p>
    <w:p w14:paraId="5FF8A00E" w14:textId="77777777" w:rsidR="00E12F14" w:rsidRPr="00583848" w:rsidRDefault="00E12F14" w:rsidP="00E12F14">
      <w:pPr>
        <w:widowControl w:val="0"/>
      </w:pPr>
      <w:r w:rsidRPr="00583848">
        <w:t>Depending on national requirements and LCS capabilities of the CSP, the location information provided by LALS may vary in location information types (mobile network cell ID, location shape and geo-coordinates, civic address, or a combination of those), in the set of additional location parameters (map data, motion state, speed, etc.), as well as in the accuracy of provided location information.</w:t>
      </w:r>
    </w:p>
    <w:p w14:paraId="60211F83" w14:textId="77777777" w:rsidR="00E12F14" w:rsidRPr="00583848" w:rsidRDefault="00E12F14" w:rsidP="00E12F14">
      <w:pPr>
        <w:pStyle w:val="NO"/>
      </w:pPr>
      <w:r w:rsidRPr="00583848">
        <w:t>NOTE:</w:t>
      </w:r>
      <w:r w:rsidRPr="00583848">
        <w:tab/>
        <w:t>The accuracy of positioning is, usually, a trade-off for the location acquisition delay. It also depends on other positioning technology specific factors.</w:t>
      </w:r>
    </w:p>
    <w:p w14:paraId="71C2CA0A" w14:textId="50F2D155" w:rsidR="00E12F14" w:rsidRPr="00583848" w:rsidRDefault="00E12F14" w:rsidP="00E12F14">
      <w:pPr>
        <w:widowControl w:val="0"/>
      </w:pPr>
      <w:r w:rsidRPr="00583848">
        <w:t>The parameters controlling the LALS output are either delivered per warrant over the LI_X1 interface from the ADMF to the LI-LCS Client, or to the Location Triggering Function (LTF, see Clause 7.3.3.3), or are pre-configured in the LI-LCS Client. The LI-LCS Client is an IRI-POI in the CSP network fulfilling the role of th</w:t>
      </w:r>
      <w:r>
        <w:t>e LCS client for LALS purposes.</w:t>
      </w:r>
      <w:ins w:id="6" w:author="Michael Bilca" w:date="2020-01-21T11:39:00Z">
        <w:r w:rsidR="008A488F">
          <w:t xml:space="preserve"> The decis</w:t>
        </w:r>
      </w:ins>
      <w:ins w:id="7" w:author="Michael Bilca" w:date="2020-01-21T11:40:00Z">
        <w:r w:rsidR="008A488F">
          <w:t xml:space="preserve">ion whether the UE can be involved in </w:t>
        </w:r>
      </w:ins>
      <w:ins w:id="8" w:author="Michael Bilca" w:date="2020-01-21T12:12:00Z">
        <w:r w:rsidR="00AE27FB">
          <w:t xml:space="preserve">the </w:t>
        </w:r>
      </w:ins>
      <w:ins w:id="9" w:author="Michael Bilca" w:date="2020-01-21T11:40:00Z">
        <w:r w:rsidR="008A488F">
          <w:t xml:space="preserve">positioning </w:t>
        </w:r>
      </w:ins>
      <w:ins w:id="10" w:author="Michael Bilca" w:date="2020-01-21T12:12:00Z">
        <w:r w:rsidR="00AE27FB">
          <w:t xml:space="preserve">procedure </w:t>
        </w:r>
      </w:ins>
      <w:ins w:id="11" w:author="Michael Bilca" w:date="2020-01-21T11:40:00Z">
        <w:r w:rsidR="008A488F">
          <w:t>is either signaled over the LI_X1 interface or provisioned per warrant.</w:t>
        </w:r>
      </w:ins>
    </w:p>
    <w:p w14:paraId="58CDDF96" w14:textId="77777777" w:rsidR="00E12F14" w:rsidRPr="00583848" w:rsidRDefault="00E12F14" w:rsidP="00E12F14">
      <w:pPr>
        <w:widowControl w:val="0"/>
        <w:tabs>
          <w:tab w:val="left" w:pos="2565"/>
        </w:tabs>
      </w:pPr>
      <w:r w:rsidRPr="00583848">
        <w:t>There are two types of the location interception de</w:t>
      </w:r>
      <w:r>
        <w:t>fined in the present document: t</w:t>
      </w:r>
      <w:r w:rsidRPr="00583848">
        <w:t xml:space="preserve">arget </w:t>
      </w:r>
      <w:r>
        <w:t>positioning and triggered l</w:t>
      </w:r>
      <w:r w:rsidRPr="00583848">
        <w:t>ocation.</w:t>
      </w:r>
    </w:p>
    <w:p w14:paraId="6D07645E" w14:textId="77777777" w:rsidR="00E12F14" w:rsidRPr="00583848" w:rsidRDefault="00E12F14" w:rsidP="00E12F14">
      <w:pPr>
        <w:widowControl w:val="0"/>
        <w:tabs>
          <w:tab w:val="left" w:pos="2565"/>
        </w:tabs>
      </w:pPr>
      <w:r>
        <w:t>Target p</w:t>
      </w:r>
      <w:r w:rsidRPr="00583848">
        <w:t>ositioning determines the target's location independently of the services used by the target.</w:t>
      </w:r>
    </w:p>
    <w:p w14:paraId="4FA2530C" w14:textId="77777777" w:rsidR="00E12F14" w:rsidRPr="00583848" w:rsidRDefault="00E12F14" w:rsidP="00E12F14">
      <w:pPr>
        <w:widowControl w:val="0"/>
        <w:tabs>
          <w:tab w:val="left" w:pos="2565"/>
        </w:tabs>
      </w:pPr>
      <w:r>
        <w:t>Triggered l</w:t>
      </w:r>
      <w:r w:rsidRPr="00583848">
        <w:t>ocation determines the LALS based location of the target when specific network or service events related to the target occur.</w:t>
      </w:r>
    </w:p>
    <w:p w14:paraId="2158D897" w14:textId="77777777" w:rsidR="00E12F14" w:rsidRPr="00583848" w:rsidRDefault="00E12F14" w:rsidP="00E12F14">
      <w:pPr>
        <w:widowControl w:val="0"/>
        <w:tabs>
          <w:tab w:val="left" w:pos="2565"/>
        </w:tabs>
      </w:pPr>
      <w:r>
        <w:t>The warrant for target positioning and for triggered l</w:t>
      </w:r>
      <w:r w:rsidRPr="00583848">
        <w:t>ocation of the same target may be independent of each other and may be overlapping in time or combined in a single intercept warrant by the LEA.</w:t>
      </w:r>
    </w:p>
    <w:p w14:paraId="6879DB8A" w14:textId="77777777" w:rsidR="00E12F14" w:rsidRPr="00583848" w:rsidRDefault="00E12F14" w:rsidP="00E12F14">
      <w:pPr>
        <w:widowControl w:val="0"/>
        <w:tabs>
          <w:tab w:val="left" w:pos="2565"/>
        </w:tabs>
      </w:pPr>
      <w:r w:rsidRPr="00583848">
        <w:t>There may be multiple active LALS warrants from different LEAs at any given time.</w:t>
      </w:r>
    </w:p>
    <w:p w14:paraId="46B22290" w14:textId="77777777" w:rsidR="00CD2F3E" w:rsidRDefault="00FA39A6"/>
    <w:sectPr w:rsidR="00CD2F3E" w:rsidSect="006810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393573" w14:textId="77777777" w:rsidR="00FA39A6" w:rsidRDefault="00FA39A6">
      <w:pPr>
        <w:spacing w:after="0"/>
      </w:pPr>
      <w:r>
        <w:separator/>
      </w:r>
    </w:p>
  </w:endnote>
  <w:endnote w:type="continuationSeparator" w:id="0">
    <w:p w14:paraId="7D10089F" w14:textId="77777777" w:rsidR="00FA39A6" w:rsidRDefault="00FA39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B9A338" w14:textId="77777777" w:rsidR="00FA39A6" w:rsidRDefault="00FA39A6">
      <w:pPr>
        <w:spacing w:after="0"/>
      </w:pPr>
      <w:r>
        <w:separator/>
      </w:r>
    </w:p>
  </w:footnote>
  <w:footnote w:type="continuationSeparator" w:id="0">
    <w:p w14:paraId="006A8E7D" w14:textId="77777777" w:rsidR="00FA39A6" w:rsidRDefault="00FA39A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E2569C" w14:textId="77777777" w:rsidR="00695808" w:rsidRDefault="00AE27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el Bilca">
    <w15:presenceInfo w15:providerId="AD" w15:userId="S::michael.bilca@trideaworks.com::1b33c783-14ed-469a-b4bf-00efb4b216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F14"/>
    <w:rsid w:val="006810A2"/>
    <w:rsid w:val="0068708D"/>
    <w:rsid w:val="00693953"/>
    <w:rsid w:val="006B0ED2"/>
    <w:rsid w:val="008641B4"/>
    <w:rsid w:val="008A488F"/>
    <w:rsid w:val="00A12B80"/>
    <w:rsid w:val="00AE27FB"/>
    <w:rsid w:val="00E12F14"/>
    <w:rsid w:val="00FA3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3EB019"/>
  <w15:chartTrackingRefBased/>
  <w15:docId w15:val="{401B2197-E0AF-AB4C-9458-48774B1F8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2F1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2F1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E12F14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E12F14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12F14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E12F14"/>
    <w:rPr>
      <w:rFonts w:ascii="Arial" w:eastAsia="Times New Roman" w:hAnsi="Arial" w:cs="Times New Roman"/>
      <w:szCs w:val="20"/>
      <w:lang w:val="en-GB"/>
    </w:rPr>
  </w:style>
  <w:style w:type="paragraph" w:customStyle="1" w:styleId="NO">
    <w:name w:val="NO"/>
    <w:basedOn w:val="Normal"/>
    <w:link w:val="NOChar"/>
    <w:qFormat/>
    <w:rsid w:val="00E12F14"/>
    <w:pPr>
      <w:keepLines/>
      <w:ind w:left="1135" w:hanging="851"/>
    </w:pPr>
  </w:style>
  <w:style w:type="character" w:customStyle="1" w:styleId="NOChar">
    <w:name w:val="NO Char"/>
    <w:link w:val="NO"/>
    <w:rsid w:val="00E12F14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2F1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27FB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27FB"/>
    <w:rPr>
      <w:rFonts w:ascii="Times New Roman" w:eastAsia="Times New Roman" w:hAnsi="Times New Roman" w:cs="Times New Roman"/>
      <w:sz w:val="18"/>
      <w:szCs w:val="18"/>
      <w:lang w:val="en-GB"/>
    </w:rPr>
  </w:style>
  <w:style w:type="paragraph" w:customStyle="1" w:styleId="CRCoverPage">
    <w:name w:val="CR Cover Page"/>
    <w:rsid w:val="00AE27FB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AE27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753</Words>
  <Characters>4294</Characters>
  <Application>Microsoft Office Word</Application>
  <DocSecurity>0</DocSecurity>
  <Lines>35</Lines>
  <Paragraphs>10</Paragraphs>
  <ScaleCrop>false</ScaleCrop>
  <Company/>
  <LinksUpToDate>false</LinksUpToDate>
  <CharactersWithSpaces>5037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Bilca</dc:creator>
  <cp:keywords/>
  <dc:description/>
  <cp:lastModifiedBy>Michael Bilca</cp:lastModifiedBy>
  <cp:revision>4</cp:revision>
  <dcterms:created xsi:type="dcterms:W3CDTF">2020-01-21T17:13:00Z</dcterms:created>
  <dcterms:modified xsi:type="dcterms:W3CDTF">2020-01-21T17:28:00Z</dcterms:modified>
</cp:coreProperties>
</file>