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7401">
        <w:fldChar w:fldCharType="begin"/>
      </w:r>
      <w:r w:rsidR="00FA7401">
        <w:instrText xml:space="preserve"> DOCPROPERTY  TSG/WGRef  \* MERGEFORMAT </w:instrText>
      </w:r>
      <w:r w:rsidR="00FA7401">
        <w:fldChar w:fldCharType="separate"/>
      </w:r>
      <w:r w:rsidR="003609EF">
        <w:rPr>
          <w:b/>
          <w:noProof/>
          <w:sz w:val="24"/>
        </w:rPr>
        <w:t>SA3</w:t>
      </w:r>
      <w:r w:rsidR="00FA7401">
        <w:rPr>
          <w:b/>
          <w:noProof/>
          <w:sz w:val="24"/>
        </w:rPr>
        <w:fldChar w:fldCharType="end"/>
      </w:r>
      <w:r w:rsidR="00C66BA2">
        <w:rPr>
          <w:b/>
          <w:noProof/>
          <w:sz w:val="24"/>
        </w:rPr>
        <w:t xml:space="preserve"> </w:t>
      </w:r>
      <w:r>
        <w:rPr>
          <w:b/>
          <w:noProof/>
          <w:sz w:val="24"/>
        </w:rPr>
        <w:t>Meeting #</w:t>
      </w:r>
      <w:r w:rsidR="00FA7401">
        <w:fldChar w:fldCharType="begin"/>
      </w:r>
      <w:r w:rsidR="00FA7401">
        <w:instrText xml:space="preserve"> DOCPROPERTY  MtgSeq  \* MERGEFORMAT </w:instrText>
      </w:r>
      <w:r w:rsidR="00FA7401">
        <w:fldChar w:fldCharType="separate"/>
      </w:r>
      <w:r w:rsidR="00EB09B7" w:rsidRPr="00EB09B7">
        <w:rPr>
          <w:b/>
          <w:noProof/>
          <w:sz w:val="24"/>
        </w:rPr>
        <w:t>74</w:t>
      </w:r>
      <w:r w:rsidR="00FA7401">
        <w:rPr>
          <w:b/>
          <w:noProof/>
          <w:sz w:val="24"/>
        </w:rPr>
        <w:fldChar w:fldCharType="end"/>
      </w:r>
      <w:r w:rsidR="00FA7401">
        <w:fldChar w:fldCharType="begin"/>
      </w:r>
      <w:r w:rsidR="00FA7401">
        <w:instrText xml:space="preserve"> DOCPROPERTY  MtgTitle  \* MERGEFORMAT </w:instrText>
      </w:r>
      <w:r w:rsidR="00FA7401">
        <w:fldChar w:fldCharType="separate"/>
      </w:r>
      <w:r w:rsidR="00EB09B7">
        <w:rPr>
          <w:b/>
          <w:noProof/>
          <w:sz w:val="24"/>
        </w:rPr>
        <w:t>-BIS LI</w:t>
      </w:r>
      <w:r w:rsidR="00FA7401">
        <w:rPr>
          <w:b/>
          <w:noProof/>
          <w:sz w:val="24"/>
        </w:rPr>
        <w:fldChar w:fldCharType="end"/>
      </w:r>
      <w:r>
        <w:rPr>
          <w:b/>
          <w:i/>
          <w:noProof/>
          <w:sz w:val="28"/>
        </w:rPr>
        <w:tab/>
      </w:r>
      <w:r w:rsidR="00FA7401">
        <w:fldChar w:fldCharType="begin"/>
      </w:r>
      <w:r w:rsidR="00FA7401">
        <w:instrText xml:space="preserve"> DOCPROPERTY  Tdoc#  \* MERGEFORMAT </w:instrText>
      </w:r>
      <w:r w:rsidR="00FA7401">
        <w:fldChar w:fldCharType="separate"/>
      </w:r>
      <w:r w:rsidR="00E13F3D" w:rsidRPr="00E13F3D">
        <w:rPr>
          <w:b/>
          <w:i/>
          <w:noProof/>
          <w:sz w:val="28"/>
        </w:rPr>
        <w:t>s3i190549</w:t>
      </w:r>
      <w:r w:rsidR="00FA7401">
        <w:rPr>
          <w:b/>
          <w:i/>
          <w:noProof/>
          <w:sz w:val="28"/>
        </w:rPr>
        <w:fldChar w:fldCharType="end"/>
      </w:r>
    </w:p>
    <w:p w:rsidR="001E41F3" w:rsidRDefault="00FA74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Basking Ridge (NJ)</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4th Sep 2019</w:t>
      </w:r>
      <w:r>
        <w:rPr>
          <w:b/>
          <w:noProof/>
          <w:sz w:val="24"/>
        </w:rPr>
        <w:fldChar w:fldCharType="end"/>
      </w:r>
      <w:r w:rsidR="00547111">
        <w:rPr>
          <w:b/>
          <w:noProof/>
          <w:sz w:val="24"/>
        </w:rPr>
        <w:t xml:space="preserve"> - </w:t>
      </w:r>
      <w:r>
        <w:fldChar w:fldCharType="begin"/>
      </w:r>
      <w:r>
        <w:instrText xml:space="preserve"> DOCPROPERTY  EndDate  \* MERGE</w:instrText>
      </w:r>
      <w:r>
        <w:instrText xml:space="preserve">FORMAT </w:instrText>
      </w:r>
      <w:r>
        <w:fldChar w:fldCharType="separate"/>
      </w:r>
      <w:r w:rsidR="003609EF" w:rsidRPr="00BA51D9">
        <w:rPr>
          <w:b/>
          <w:noProof/>
          <w:sz w:val="24"/>
        </w:rPr>
        <w:t>6th Sep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4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74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0014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74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4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A740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7401">
            <w:pPr>
              <w:pStyle w:val="CRCoverPage"/>
              <w:spacing w:after="0"/>
              <w:ind w:left="100"/>
              <w:rPr>
                <w:noProof/>
              </w:rPr>
            </w:pPr>
            <w:r>
              <w:fldChar w:fldCharType="begin"/>
            </w:r>
            <w:r>
              <w:instrText xml:space="preserve"> DOCPROPERTY  CrTitle  \* MERGEFORMAT </w:instrText>
            </w:r>
            <w:r>
              <w:fldChar w:fldCharType="separate"/>
            </w:r>
            <w:r w:rsidR="002640DD">
              <w:t>Delivery of Multiple Services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7401">
            <w:pPr>
              <w:pStyle w:val="CRCoverPage"/>
              <w:spacing w:after="0"/>
              <w:ind w:left="100"/>
              <w:rPr>
                <w:noProof/>
              </w:rPr>
            </w:pPr>
            <w:r>
              <w:t>SA3-LI (</w:t>
            </w:r>
            <w:r>
              <w:fldChar w:fldCharType="begin"/>
            </w:r>
            <w:r>
              <w:instrText xml:space="preserve"> DOCPROPERTY  SourceIfWg  \* MERGEFORMAT </w:instrText>
            </w:r>
            <w:r>
              <w:fldChar w:fldCharType="separate"/>
            </w:r>
            <w:r w:rsidR="00E13F3D">
              <w:rPr>
                <w:noProof/>
              </w:rPr>
              <w:t>OTD</w:t>
            </w:r>
            <w:r>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7401" w:rsidP="00547111">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7401">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7401">
            <w:pPr>
              <w:pStyle w:val="CRCoverPage"/>
              <w:spacing w:after="0"/>
              <w:ind w:left="100"/>
              <w:rPr>
                <w:noProof/>
              </w:rPr>
            </w:pPr>
            <w:r>
              <w:fldChar w:fldCharType="begin"/>
            </w:r>
            <w:r>
              <w:instrText xml:space="preserve"> DOCPROPERTY  ResDate  \* MERGEFORMAT </w:instrText>
            </w:r>
            <w:r>
              <w:fldChar w:fldCharType="separate"/>
            </w:r>
            <w:r w:rsidR="00D24991">
              <w:rPr>
                <w:noProof/>
              </w:rPr>
              <w:t>2019-09-06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74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740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 xml:space="preserve">The document does not capture the full architectural requirement regarding the delivery of multiple services for a single target.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7401">
            <w:pPr>
              <w:pStyle w:val="CRCoverPage"/>
              <w:spacing w:after="0"/>
              <w:ind w:left="100"/>
              <w:rPr>
                <w:noProof/>
              </w:rPr>
            </w:pPr>
            <w:r>
              <w:rPr>
                <w:noProof/>
              </w:rPr>
              <w:t xml:space="preserve">This CR updates the delivery of multiple services of a single target.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Failure to fulfill regulatory requirements for being able to deliver all service(s) required to be intercepted by a lawful authorization.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7401">
            <w:pPr>
              <w:pStyle w:val="CRCoverPage"/>
              <w:spacing w:after="0"/>
              <w:ind w:left="10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7401">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A7401">
            <w:pPr>
              <w:pStyle w:val="CRCoverPage"/>
              <w:spacing w:after="0"/>
              <w:ind w:left="100"/>
              <w:rPr>
                <w:noProof/>
              </w:rPr>
            </w:pPr>
            <w:r>
              <w:rPr>
                <w:noProof/>
              </w:rPr>
              <w:t>s3i190516, s3i190538, s3i190544, s3i190547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7401" w:rsidRDefault="00FA7401" w:rsidP="00FA7401">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FA7401" w:rsidRPr="0082414A" w:rsidRDefault="00FA7401" w:rsidP="00FA7401">
      <w:pPr>
        <w:pStyle w:val="Heading2"/>
      </w:pPr>
      <w:bookmarkStart w:id="3" w:name="_Toc532551808"/>
      <w:r w:rsidRPr="0082414A">
        <w:t>6.4</w:t>
      </w:r>
      <w:r w:rsidRPr="0082414A">
        <w:tab/>
        <w:t>Delivery</w:t>
      </w:r>
      <w:bookmarkEnd w:id="3"/>
    </w:p>
    <w:p w:rsidR="00FA7401" w:rsidRDefault="00FA7401" w:rsidP="00FA7401">
      <w:pPr>
        <w:widowControl w:val="0"/>
        <w:tabs>
          <w:tab w:val="left" w:pos="1134"/>
        </w:tabs>
        <w:jc w:val="both"/>
        <w:rPr>
          <w:ins w:id="4" w:author="Jj-5 Gray" w:date="2019-09-06T12:40:00Z"/>
        </w:rPr>
      </w:pPr>
      <w:r w:rsidRPr="0082414A">
        <w:rPr>
          <w:b/>
        </w:rPr>
        <w:t>R6.4 – 10</w:t>
      </w:r>
      <w:r w:rsidRPr="0082414A">
        <w:rPr>
          <w:b/>
        </w:rPr>
        <w:tab/>
        <w:t>LI Service Scope</w:t>
      </w:r>
      <w:r w:rsidRPr="0082414A">
        <w:t xml:space="preserve"> - The CSP shall only deliver Interception Product relating to specific CSP services which are specified implicitly or explicitly in the warrant.</w:t>
      </w:r>
    </w:p>
    <w:p w:rsidR="00FA7401" w:rsidRDefault="00FA7401" w:rsidP="00FA7401">
      <w:pPr>
        <w:tabs>
          <w:tab w:val="left" w:pos="1134"/>
        </w:tabs>
        <w:rPr>
          <w:ins w:id="5" w:author="Jj-5 Gray" w:date="2019-09-05T23:04:00Z"/>
        </w:rPr>
        <w:pPrChange w:id="6" w:author="Jj-5 Gray" w:date="2019-09-06T12:40:00Z">
          <w:pPr>
            <w:widowControl w:val="0"/>
            <w:tabs>
              <w:tab w:val="left" w:pos="1134"/>
            </w:tabs>
            <w:jc w:val="both"/>
          </w:pPr>
        </w:pPrChange>
      </w:pPr>
      <w:ins w:id="7" w:author="Jj-5 Gray" w:date="2019-09-06T12:40:00Z">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ins>
    </w:p>
    <w:p w:rsidR="00FA7401" w:rsidRPr="0082414A" w:rsidRDefault="00FA7401" w:rsidP="00FA7401">
      <w:pPr>
        <w:tabs>
          <w:tab w:val="left" w:pos="1134"/>
        </w:tabs>
      </w:pPr>
      <w:r w:rsidRPr="0082414A">
        <w:rPr>
          <w:b/>
        </w:rPr>
        <w:t>R6.4 - 20</w:t>
      </w:r>
      <w:r w:rsidRPr="0082414A">
        <w:rPr>
          <w:b/>
        </w:rPr>
        <w:tab/>
        <w:t xml:space="preserve">Context Correlation - </w:t>
      </w:r>
      <w:r w:rsidRPr="0082414A">
        <w:t>The CSP shall be able to deliver information such that the LEA can correlate all CC and IRI to the Context of Communications.</w:t>
      </w:r>
    </w:p>
    <w:p w:rsidR="00FA7401" w:rsidRPr="0082414A" w:rsidRDefault="00FA7401" w:rsidP="00FA7401">
      <w:pPr>
        <w:tabs>
          <w:tab w:val="left" w:pos="1134"/>
        </w:tabs>
      </w:pPr>
      <w:r w:rsidRPr="0082414A">
        <w:rPr>
          <w:b/>
        </w:rPr>
        <w:t>R6.4 - 30</w:t>
      </w:r>
      <w:r w:rsidRPr="0082414A">
        <w:rPr>
          <w:b/>
        </w:rPr>
        <w:tab/>
        <w:t xml:space="preserve">IRI to IRI Correlation - </w:t>
      </w:r>
      <w:r w:rsidRPr="0082414A">
        <w:t>The CSP shall be able to deliver information such that all the IRI can be correlated with related IRI of the same Target Communication.</w:t>
      </w:r>
    </w:p>
    <w:p w:rsidR="00FA7401" w:rsidRPr="0082414A" w:rsidRDefault="00FA7401" w:rsidP="00FA7401">
      <w:pPr>
        <w:tabs>
          <w:tab w:val="left" w:pos="1134"/>
        </w:tabs>
      </w:pPr>
      <w:r w:rsidRPr="0082414A">
        <w:rPr>
          <w:b/>
        </w:rPr>
        <w:t>R6.4 - 40</w:t>
      </w:r>
      <w:r w:rsidRPr="0082414A">
        <w:rPr>
          <w:b/>
        </w:rPr>
        <w:tab/>
        <w:t xml:space="preserve">CC to CC Correlation - </w:t>
      </w:r>
      <w:r w:rsidRPr="0082414A">
        <w:t>The CSP shall be able to deliver information such that all the CC can be correlated with related CC of the same Target Communication.</w:t>
      </w:r>
    </w:p>
    <w:p w:rsidR="00FA7401" w:rsidRPr="0082414A" w:rsidRDefault="00FA7401" w:rsidP="00FA7401">
      <w:pPr>
        <w:tabs>
          <w:tab w:val="left" w:pos="1134"/>
        </w:tabs>
      </w:pPr>
      <w:r w:rsidRPr="0082414A">
        <w:rPr>
          <w:b/>
        </w:rPr>
        <w:t>R6.4 - 50</w:t>
      </w:r>
      <w:r w:rsidRPr="0082414A">
        <w:rPr>
          <w:b/>
        </w:rPr>
        <w:tab/>
        <w:t xml:space="preserve">IRI and CC Correlation - </w:t>
      </w:r>
      <w:r w:rsidRPr="0082414A">
        <w:t>The CSP shall be able to deliver information such that the related IRI and CC of the same Target Communication can be correlated.</w:t>
      </w:r>
    </w:p>
    <w:p w:rsidR="00FA7401" w:rsidRPr="0082414A" w:rsidRDefault="00FA7401" w:rsidP="00FA7401">
      <w:pPr>
        <w:tabs>
          <w:tab w:val="left" w:pos="1134"/>
        </w:tabs>
      </w:pPr>
      <w:r w:rsidRPr="0082414A">
        <w:rPr>
          <w:b/>
        </w:rPr>
        <w:t>R6.4 - 60</w:t>
      </w:r>
      <w:r w:rsidRPr="0082414A">
        <w:rPr>
          <w:b/>
        </w:rPr>
        <w:tab/>
        <w:t xml:space="preserve">POI Identification - </w:t>
      </w:r>
      <w:r w:rsidRPr="0082414A">
        <w:t>The CSP shall be able to report to the LEA the POI source(s) of the Interception Product.</w:t>
      </w:r>
    </w:p>
    <w:p w:rsidR="00FA7401" w:rsidRPr="0082414A" w:rsidRDefault="00FA7401" w:rsidP="00FA7401">
      <w:pPr>
        <w:tabs>
          <w:tab w:val="left" w:pos="1134"/>
        </w:tabs>
      </w:pPr>
      <w:r w:rsidRPr="0082414A">
        <w:rPr>
          <w:b/>
        </w:rPr>
        <w:t>R6.4 - 70</w:t>
      </w:r>
      <w:r w:rsidRPr="0082414A">
        <w:rPr>
          <w:b/>
        </w:rPr>
        <w:tab/>
        <w:t xml:space="preserve">Delivery Reliability - </w:t>
      </w:r>
      <w:r w:rsidRPr="0082414A">
        <w:t>The CSP shall be able to employ mechanisms (e.g. buffering) to limit the effect of delivery network failures or limitations to prevent loss of Interception Product.</w:t>
      </w:r>
    </w:p>
    <w:p w:rsidR="00FA7401" w:rsidRPr="0082414A" w:rsidRDefault="00FA7401" w:rsidP="00FA7401">
      <w:pPr>
        <w:tabs>
          <w:tab w:val="left" w:pos="1134"/>
        </w:tabs>
      </w:pPr>
      <w:r w:rsidRPr="0082414A">
        <w:rPr>
          <w:b/>
        </w:rPr>
        <w:t>R6.4 - 80</w:t>
      </w:r>
      <w:r w:rsidRPr="0082414A">
        <w:rPr>
          <w:b/>
        </w:rPr>
        <w:tab/>
        <w:t xml:space="preserve">Delivery Latency - </w:t>
      </w:r>
      <w:r w:rsidRPr="0082414A">
        <w:t>The CSP shall ensure that the Interception Product is delivered to the LEA without undue delay</w:t>
      </w:r>
      <w:r w:rsidRPr="00646971">
        <w:t xml:space="preserve"> </w:t>
      </w:r>
      <w:r>
        <w:t>as defined by mutual agreement between the CSP and the LEA</w:t>
      </w:r>
      <w:r w:rsidRPr="0082414A">
        <w:t>.</w:t>
      </w:r>
    </w:p>
    <w:p w:rsidR="00FA7401" w:rsidRPr="0082414A" w:rsidRDefault="00FA7401" w:rsidP="00FA7401">
      <w:pPr>
        <w:tabs>
          <w:tab w:val="left" w:pos="1134"/>
        </w:tabs>
      </w:pPr>
      <w:r w:rsidRPr="0082414A">
        <w:rPr>
          <w:b/>
        </w:rPr>
        <w:t>R6.4 - 90</w:t>
      </w:r>
      <w:r w:rsidRPr="0082414A">
        <w:rPr>
          <w:b/>
        </w:rPr>
        <w:tab/>
      </w:r>
      <w:proofErr w:type="spellStart"/>
      <w:r w:rsidRPr="0082414A">
        <w:rPr>
          <w:b/>
        </w:rPr>
        <w:t>Timestamping</w:t>
      </w:r>
      <w:proofErr w:type="spellEnd"/>
      <w:r w:rsidRPr="0082414A">
        <w:rPr>
          <w:b/>
        </w:rPr>
        <w:t xml:space="preserve"> at Capture - </w:t>
      </w:r>
      <w:r w:rsidRPr="0082414A">
        <w:t>The CSP shall timestamp the Interception Product (both IRI and CC) at capture (at the POI) with a timestamp of precision, resolution, and accuracy</w:t>
      </w:r>
      <w:r w:rsidRPr="0082414A" w:rsidDel="00800D03">
        <w:t xml:space="preserve"> </w:t>
      </w:r>
      <w:r w:rsidRPr="0082414A">
        <w:t>commensurate with the performance of the intercepted service.</w:t>
      </w:r>
    </w:p>
    <w:p w:rsidR="00FA7401" w:rsidRPr="0082414A" w:rsidRDefault="00FA7401" w:rsidP="00FA7401">
      <w:pPr>
        <w:tabs>
          <w:tab w:val="left" w:pos="1134"/>
        </w:tabs>
      </w:pPr>
      <w:r w:rsidRPr="0082414A">
        <w:rPr>
          <w:b/>
        </w:rPr>
        <w:t>R6.4 - 100</w:t>
      </w:r>
      <w:r w:rsidRPr="0082414A">
        <w:rPr>
          <w:b/>
        </w:rPr>
        <w:tab/>
      </w:r>
      <w:proofErr w:type="spellStart"/>
      <w:r w:rsidRPr="0082414A">
        <w:rPr>
          <w:b/>
        </w:rPr>
        <w:t>Timestamping</w:t>
      </w:r>
      <w:proofErr w:type="spellEnd"/>
      <w:r w:rsidRPr="0082414A">
        <w:rPr>
          <w:b/>
        </w:rPr>
        <w:t xml:space="preserve"> at Delivery - </w:t>
      </w:r>
      <w:r w:rsidRPr="0082414A">
        <w:t>The CSP shall provide, where required for correlation purposes, the timestamp of the Interception Product (both IR</w:t>
      </w:r>
      <w:r>
        <w:t>I and CC) at the Mediation and D</w:t>
      </w:r>
      <w:r w:rsidRPr="0082414A">
        <w:t xml:space="preserve">elivery </w:t>
      </w:r>
      <w:r>
        <w:t>F</w:t>
      </w:r>
      <w:r w:rsidRPr="0082414A">
        <w:t xml:space="preserve">unction </w:t>
      </w:r>
      <w:r>
        <w:t>(M</w:t>
      </w:r>
      <w:r w:rsidRPr="0082414A">
        <w:t>DF) as sent to the LEMF, with a timestamp of precision, resolution, and accuracy</w:t>
      </w:r>
      <w:r w:rsidRPr="0082414A" w:rsidDel="00800D03">
        <w:t xml:space="preserve"> </w:t>
      </w:r>
      <w:r w:rsidRPr="0082414A">
        <w:t>commensurate with the performance of the intercepted service.</w:t>
      </w:r>
    </w:p>
    <w:p w:rsidR="00FA7401" w:rsidRPr="0082414A" w:rsidRDefault="00FA7401" w:rsidP="00FA7401">
      <w:pPr>
        <w:tabs>
          <w:tab w:val="left" w:pos="1134"/>
        </w:tabs>
      </w:pPr>
      <w:r w:rsidRPr="0082414A">
        <w:rPr>
          <w:b/>
        </w:rPr>
        <w:t>R6.4 - 110</w:t>
      </w:r>
      <w:r w:rsidRPr="0082414A">
        <w:rPr>
          <w:b/>
        </w:rPr>
        <w:tab/>
        <w:t xml:space="preserve">UTC - </w:t>
      </w:r>
      <w:r w:rsidRPr="0082414A">
        <w:t>The CSP shall provide all timestamps in UTC (including local offset).</w:t>
      </w:r>
    </w:p>
    <w:p w:rsidR="00FA7401" w:rsidRPr="0082414A" w:rsidRDefault="00FA7401" w:rsidP="00FA7401">
      <w:pPr>
        <w:tabs>
          <w:tab w:val="left" w:pos="1134"/>
        </w:tabs>
        <w:rPr>
          <w:b/>
        </w:rPr>
      </w:pPr>
      <w:r w:rsidRPr="0082414A">
        <w:rPr>
          <w:b/>
        </w:rPr>
        <w:t>R6.4 - 120</w:t>
      </w:r>
      <w:r w:rsidRPr="0082414A">
        <w:rPr>
          <w:b/>
        </w:rPr>
        <w:tab/>
        <w:t xml:space="preserve">Trusted Time - </w:t>
      </w:r>
      <w:r w:rsidRPr="0082414A">
        <w:t>The CSP shall utilise a trusted time source for all LI related functions.</w:t>
      </w:r>
    </w:p>
    <w:p w:rsidR="00FA7401" w:rsidRPr="0082414A" w:rsidRDefault="00FA7401" w:rsidP="00FA7401">
      <w:pPr>
        <w:tabs>
          <w:tab w:val="left" w:pos="1134"/>
        </w:tabs>
      </w:pPr>
      <w:r w:rsidRPr="0082414A">
        <w:rPr>
          <w:b/>
        </w:rPr>
        <w:t xml:space="preserve">R6.4 - </w:t>
      </w:r>
      <w:proofErr w:type="gramStart"/>
      <w:r w:rsidRPr="0082414A">
        <w:rPr>
          <w:b/>
        </w:rPr>
        <w:t>130</w:t>
      </w:r>
      <w:r w:rsidRPr="0082414A">
        <w:rPr>
          <w:b/>
        </w:rPr>
        <w:tab/>
        <w:t>Separate delivery</w:t>
      </w:r>
      <w:proofErr w:type="gramEnd"/>
      <w:r w:rsidRPr="0082414A">
        <w:rPr>
          <w:b/>
        </w:rPr>
        <w:t xml:space="preserve"> of services </w:t>
      </w:r>
      <w:r w:rsidRPr="0082414A">
        <w:t>- The CSP shall be able to support delivering Interception Product for a particular service separately from other services</w:t>
      </w:r>
      <w:r>
        <w:t>'</w:t>
      </w:r>
      <w:r w:rsidRPr="0082414A">
        <w:t xml:space="preserve"> Interception Product (e.g. delivering SMS Interception Product independent of CS Voice Interception Product).</w:t>
      </w:r>
    </w:p>
    <w:p w:rsidR="00FA7401" w:rsidRPr="0082414A" w:rsidRDefault="00FA7401" w:rsidP="00FA7401">
      <w:pPr>
        <w:tabs>
          <w:tab w:val="left" w:pos="1134"/>
        </w:tabs>
      </w:pPr>
      <w:r w:rsidRPr="0082414A">
        <w:rPr>
          <w:b/>
        </w:rPr>
        <w:t>R6.4 - 140</w:t>
      </w:r>
      <w:r w:rsidRPr="0082414A">
        <w:rPr>
          <w:b/>
        </w:rPr>
        <w:tab/>
        <w:t xml:space="preserve">Ordering - </w:t>
      </w:r>
      <w:r w:rsidRPr="0082414A">
        <w:t>The CSP shall provide a means to enable the LEA to order the events of an intercepted service.</w:t>
      </w:r>
    </w:p>
    <w:p w:rsidR="00FA7401" w:rsidRPr="0082414A" w:rsidRDefault="00FA7401" w:rsidP="00FA7401">
      <w:pPr>
        <w:tabs>
          <w:tab w:val="left" w:pos="1134"/>
        </w:tabs>
      </w:pPr>
      <w:r w:rsidRPr="0082414A">
        <w:rPr>
          <w:b/>
        </w:rPr>
        <w:t>R6.4 - 150</w:t>
      </w:r>
      <w:r w:rsidRPr="0082414A">
        <w:rPr>
          <w:b/>
        </w:rPr>
        <w:tab/>
        <w:t xml:space="preserve">Duplication - </w:t>
      </w:r>
      <w:r w:rsidRPr="0082414A">
        <w:t>The CSP shall endeavour to limit duplicate delivery of Interception Product.</w:t>
      </w:r>
    </w:p>
    <w:p w:rsidR="00FA7401" w:rsidRPr="0082414A" w:rsidRDefault="00FA7401" w:rsidP="00FA7401">
      <w:pPr>
        <w:tabs>
          <w:tab w:val="left" w:pos="1134"/>
        </w:tabs>
      </w:pPr>
      <w:r w:rsidRPr="0082414A">
        <w:rPr>
          <w:b/>
        </w:rPr>
        <w:t>R6.4 - 160</w:t>
      </w:r>
      <w:r w:rsidRPr="0082414A">
        <w:rPr>
          <w:b/>
        </w:rPr>
        <w:tab/>
        <w:t xml:space="preserve">Encryption - </w:t>
      </w:r>
      <w:r w:rsidRPr="0082414A">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FA7401" w:rsidRDefault="00FA7401" w:rsidP="00FA7401">
      <w:pPr>
        <w:tabs>
          <w:tab w:val="left" w:pos="1134"/>
        </w:tabs>
      </w:pPr>
      <w:r w:rsidRPr="0082414A">
        <w:rPr>
          <w:b/>
        </w:rPr>
        <w:t>R6.4 - 170</w:t>
      </w:r>
      <w:r w:rsidRPr="0082414A">
        <w:rPr>
          <w:b/>
        </w:rPr>
        <w:tab/>
        <w:t xml:space="preserve">CSP provided Encryption Keys - </w:t>
      </w:r>
      <w:r w:rsidRPr="0082414A">
        <w:t>If the CSP provides encryption keys to the target, but is not involved in the encryption service, the CSP shall provide the keys to the LEA.</w:t>
      </w:r>
    </w:p>
    <w:p w:rsidR="00FA7401" w:rsidRPr="0082414A" w:rsidRDefault="00FA7401" w:rsidP="00FA7401">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rsidR="00FA7401" w:rsidRPr="0082414A" w:rsidRDefault="00FA7401" w:rsidP="00FA7401">
      <w:pPr>
        <w:tabs>
          <w:tab w:val="left" w:pos="1134"/>
        </w:tabs>
      </w:pPr>
      <w:r w:rsidRPr="0082414A">
        <w:rPr>
          <w:b/>
        </w:rPr>
        <w:lastRenderedPageBreak/>
        <w:t>R6.4 - 180</w:t>
      </w:r>
      <w:r w:rsidRPr="0082414A">
        <w:rPr>
          <w:b/>
        </w:rPr>
        <w:tab/>
        <w:t xml:space="preserve">Retroactive Decryption - </w:t>
      </w:r>
      <w:r w:rsidRPr="0082414A">
        <w:t>The CSP shall ensure that the crypto keys, algorithm and parameters delivered to the LEA enable the LEA to decrypt encrypted Target Communications retroactively.</w:t>
      </w:r>
    </w:p>
    <w:p w:rsidR="00FA7401" w:rsidRPr="0082414A" w:rsidRDefault="00FA7401" w:rsidP="00FA7401">
      <w:pPr>
        <w:tabs>
          <w:tab w:val="left" w:pos="1134"/>
        </w:tabs>
      </w:pPr>
      <w:r w:rsidRPr="0082414A">
        <w:rPr>
          <w:b/>
        </w:rPr>
        <w:t>R6.4 - 190</w:t>
      </w:r>
      <w:r w:rsidRPr="0082414A">
        <w:rPr>
          <w:b/>
        </w:rPr>
        <w:tab/>
        <w:t xml:space="preserve">Mid Communication Interception - </w:t>
      </w:r>
      <w:r w:rsidRPr="0082414A">
        <w:t>The CSP shall retain sufficient key material for the duration of any communications such that it is possible to decrypt already on going communications, when using CSP provided or managed encryption.</w:t>
      </w:r>
    </w:p>
    <w:p w:rsidR="00FA7401" w:rsidRPr="0082414A" w:rsidRDefault="00FA7401" w:rsidP="00FA7401">
      <w:pPr>
        <w:tabs>
          <w:tab w:val="left" w:pos="1134"/>
        </w:tabs>
      </w:pPr>
      <w:r w:rsidRPr="0082414A">
        <w:rPr>
          <w:b/>
        </w:rPr>
        <w:t>R6.4 - 200</w:t>
      </w:r>
      <w:r w:rsidRPr="0082414A">
        <w:rPr>
          <w:b/>
        </w:rPr>
        <w:tab/>
        <w:t xml:space="preserve">Encryption Key Material Lifecycle - Destruction </w:t>
      </w:r>
      <w:r w:rsidRPr="0082414A">
        <w:t>– Once key material specifically retained for LI purposes is no longer required, the CSP shall securely delete this key material.</w:t>
      </w:r>
    </w:p>
    <w:p w:rsidR="00FA7401" w:rsidRPr="0082414A" w:rsidRDefault="00FA7401" w:rsidP="00FA7401">
      <w:pPr>
        <w:tabs>
          <w:tab w:val="left" w:pos="1134"/>
        </w:tabs>
      </w:pPr>
      <w:r w:rsidRPr="0082414A">
        <w:rPr>
          <w:b/>
        </w:rPr>
        <w:t>R6.4 - 210</w:t>
      </w:r>
      <w:r w:rsidRPr="0082414A">
        <w:rPr>
          <w:b/>
        </w:rPr>
        <w:tab/>
        <w:t xml:space="preserve">Encoding - </w:t>
      </w:r>
      <w:r w:rsidRPr="0082414A">
        <w:t>The CSP shall be able to remove any specific CSP-controlled encoding before delivery to the LEA, or provide the LEA the information necessary to decode the intercepted communications concurrently with delivery of LI product.</w:t>
      </w:r>
    </w:p>
    <w:p w:rsidR="00FA7401" w:rsidRPr="0082414A" w:rsidRDefault="00FA7401" w:rsidP="00FA7401">
      <w:pPr>
        <w:tabs>
          <w:tab w:val="left" w:pos="1134"/>
        </w:tabs>
        <w:rPr>
          <w:b/>
        </w:rPr>
      </w:pPr>
      <w:r w:rsidRPr="0082414A">
        <w:rPr>
          <w:b/>
        </w:rPr>
        <w:t>R6.4 - 220</w:t>
      </w:r>
      <w:r w:rsidRPr="0082414A">
        <w:rPr>
          <w:b/>
        </w:rPr>
        <w:tab/>
        <w:t xml:space="preserve">Compression - </w:t>
      </w:r>
      <w:r w:rsidRPr="0082414A">
        <w:t>The CSP shall be able to remove any specific CSP-controlled compression before delivery to the LEA, or provide the LEA the information necessary to decompress the intercepted communications concurrently with delivery of LI product.</w:t>
      </w:r>
    </w:p>
    <w:p w:rsidR="00FA7401" w:rsidRPr="00341C50" w:rsidRDefault="00FA7401" w:rsidP="00FA7401">
      <w:pPr>
        <w:tabs>
          <w:tab w:val="left" w:pos="1134"/>
        </w:tabs>
      </w:pPr>
      <w:r w:rsidRPr="00341C50">
        <w:rPr>
          <w:b/>
        </w:rPr>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rsidR="00FA7401" w:rsidRDefault="00FA7401" w:rsidP="00FA7401"/>
    <w:p w:rsidR="00FA7401" w:rsidRDefault="00FA7401" w:rsidP="00FA7401"/>
    <w:p w:rsidR="001E41F3" w:rsidRDefault="00FA7401" w:rsidP="00FA7401">
      <w:pP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740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F9F95-19AE-9F45-821F-E2104275D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1</TotalTime>
  <Pages>3</Pages>
  <Words>1215</Words>
  <Characters>6932</Characters>
  <Application>Microsoft Macintosh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Jj-5 Gray</cp:lastModifiedBy>
  <cp:revision>2</cp:revision>
  <cp:lastPrinted>1901-01-01T05:00:00Z</cp:lastPrinted>
  <dcterms:created xsi:type="dcterms:W3CDTF">2019-09-06T16:41:00Z</dcterms:created>
  <dcterms:modified xsi:type="dcterms:W3CDTF">2019-09-06T16:41:00Z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74</vt:lpwstr>
  </property>
  <property fmtid="{D5CDD505-2E9C-101B-9397-08002B2CF9AE}" pid="4" name="MtgTitle">
    <vt:lpwstr>-BIS LI</vt:lpwstr>
  </property>
  <property fmtid="{D5CDD505-2E9C-101B-9397-08002B2CF9AE}" pid="5" name="Location">
    <vt:lpwstr>Basking Ridge (NJ)</vt:lpwstr>
  </property>
  <property fmtid="{D5CDD505-2E9C-101B-9397-08002B2CF9AE}" pid="6" name="Country">
    <vt:lpwstr>United States</vt:lpwstr>
  </property>
  <property fmtid="{D5CDD505-2E9C-101B-9397-08002B2CF9AE}" pid="7" name="StartDate">
    <vt:lpwstr>4th Sep 2019</vt:lpwstr>
  </property>
  <property fmtid="{D5CDD505-2E9C-101B-9397-08002B2CF9AE}" pid="8" name="EndDate">
    <vt:lpwstr>6th Sep 2019</vt:lpwstr>
  </property>
  <property fmtid="{D5CDD505-2E9C-101B-9397-08002B2CF9AE}" pid="9" name="Tdoc#">
    <vt:lpwstr>s3i190549</vt:lpwstr>
  </property>
  <property fmtid="{D5CDD505-2E9C-101B-9397-08002B2CF9AE}" pid="10" name="Spec#">
    <vt:lpwstr>33.126</vt:lpwstr>
  </property>
  <property fmtid="{D5CDD505-2E9C-101B-9397-08002B2CF9AE}" pid="11" name="Cr#">
    <vt:lpwstr>0014</vt:lpwstr>
  </property>
  <property fmtid="{D5CDD505-2E9C-101B-9397-08002B2CF9AE}" pid="12" name="Revision">
    <vt:lpwstr>2</vt:lpwstr>
  </property>
  <property fmtid="{D5CDD505-2E9C-101B-9397-08002B2CF9AE}" pid="13" name="Version">
    <vt:lpwstr>16.0.0</vt:lpwstr>
  </property>
  <property fmtid="{D5CDD505-2E9C-101B-9397-08002B2CF9AE}" pid="14" name="CrTitle">
    <vt:lpwstr>Delivery of Multiple Services</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2019-09-06</vt:lpwstr>
  </property>
  <property fmtid="{D5CDD505-2E9C-101B-9397-08002B2CF9AE}" pid="20" name="Release">
    <vt:lpwstr>Rel-16</vt:lpwstr>
  </property>
</Properties>
</file>