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2C64923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IDCC_r8" w:date="2023-04-20T08:03:00Z">
        <w:r w:rsidR="002B5044">
          <w:rPr>
            <w:b/>
            <w:i/>
            <w:noProof/>
            <w:sz w:val="28"/>
          </w:rPr>
          <w:t>8</w:t>
        </w:r>
      </w:ins>
      <w:ins w:id="3" w:author="Ericsson User" w:date="2023-04-20T18:54:00Z">
        <w:del w:id="4" w:author="IDCC_r8" w:date="2023-04-20T08:03:00Z">
          <w:r w:rsidR="00FF7BC8" w:rsidDel="002B5044">
            <w:rPr>
              <w:b/>
              <w:i/>
              <w:noProof/>
              <w:sz w:val="28"/>
            </w:rPr>
            <w:delText>7</w:delText>
          </w:r>
        </w:del>
      </w:ins>
      <w:ins w:id="5" w:author="IDCC_r6" w:date="2023-04-20T05:05:00Z">
        <w:del w:id="6" w:author="Ericsson User" w:date="2023-04-20T18:54:00Z">
          <w:r w:rsidR="00382718" w:rsidDel="00FF7BC8">
            <w:rPr>
              <w:b/>
              <w:i/>
              <w:noProof/>
              <w:sz w:val="28"/>
            </w:rPr>
            <w:delText>6</w:delText>
          </w:r>
        </w:del>
      </w:ins>
      <w:ins w:id="7" w:author="Ericsson3" w:date="2023-04-19T14:56:00Z">
        <w:del w:id="8" w:author="IDCC_r6" w:date="2023-04-20T05:05:00Z">
          <w:r w:rsidR="00A5189F" w:rsidDel="00382718">
            <w:rPr>
              <w:b/>
              <w:i/>
              <w:noProof/>
              <w:sz w:val="28"/>
            </w:rPr>
            <w:delText>5</w:delText>
          </w:r>
        </w:del>
      </w:ins>
      <w:ins w:id="9" w:author="IDCC_r4" w:date="2023-04-19T05:10:00Z">
        <w:del w:id="10" w:author="Ericsson3" w:date="2023-04-19T14:56:00Z">
          <w:r w:rsidR="000F0A82" w:rsidDel="00A5189F">
            <w:rPr>
              <w:b/>
              <w:i/>
              <w:noProof/>
              <w:sz w:val="28"/>
            </w:rPr>
            <w:delText>4</w:delText>
          </w:r>
        </w:del>
      </w:ins>
      <w:ins w:id="11" w:author="Ericsson3" w:date="2023-04-19T09:27:00Z">
        <w:del w:id="12" w:author="IDCC_r4" w:date="2023-04-19T05:10:00Z">
          <w:r w:rsidR="006825CB" w:rsidDel="000F0A82">
            <w:rPr>
              <w:b/>
              <w:i/>
              <w:noProof/>
              <w:sz w:val="28"/>
            </w:rPr>
            <w:delText>3</w:delText>
          </w:r>
        </w:del>
      </w:ins>
      <w:ins w:id="13" w:author="IDCC_r2" w:date="2023-04-18T10:51:00Z">
        <w:del w:id="14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15" w:author="Ericsson3" w:date="2023-04-18T12:57:00Z">
        <w:del w:id="16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57"/>
      <w:bookmarkStart w:id="1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59"/>
      <w:bookmarkStart w:id="20" w:name="OLE_LINK60"/>
      <w:bookmarkStart w:id="21" w:name="OLE_LINK61"/>
      <w:bookmarkEnd w:id="17"/>
      <w:bookmarkEnd w:id="1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19"/>
    <w:bookmarkEnd w:id="20"/>
    <w:bookmarkEnd w:id="21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22" w:name="OLE_LINK45"/>
      <w:bookmarkStart w:id="23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22"/>
    <w:bookmarkEnd w:id="23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020E6B">
        <w:rPr>
          <w:rFonts w:ascii="Arial" w:hAnsi="Arial" w:cs="Arial"/>
          <w:b/>
          <w:bCs/>
          <w:sz w:val="22"/>
          <w:szCs w:val="22"/>
        </w:rPr>
        <w:t xml:space="preserve">ferdi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91D1A3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24" w:author="Ericsson3" w:date="2023-04-18T12:57:00Z">
        <w:del w:id="25" w:author="IDCC_r8" w:date="2023-04-20T08:03:00Z">
          <w:r w:rsidR="0006526A" w:rsidRPr="00FB7E4A" w:rsidDel="002B5044">
            <w:rPr>
              <w:rFonts w:ascii="Arial" w:hAnsi="Arial" w:cs="Arial"/>
              <w:bCs/>
              <w:highlight w:val="yellow"/>
            </w:rPr>
            <w:delText>(not agr</w:delText>
          </w:r>
        </w:del>
      </w:ins>
      <w:ins w:id="26" w:author="Ericsson3" w:date="2023-04-18T12:58:00Z">
        <w:del w:id="27" w:author="IDCC_r8" w:date="2023-04-20T08:03:00Z">
          <w:r w:rsidR="0006526A" w:rsidRPr="00FB7E4A" w:rsidDel="002B5044">
            <w:rPr>
              <w:rFonts w:ascii="Arial" w:hAnsi="Arial" w:cs="Arial"/>
              <w:bCs/>
              <w:highlight w:val="yellow"/>
            </w:rPr>
            <w:delText>eed)</w:delText>
          </w:r>
        </w:del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28" w:author="Ericsson3" w:date="2023-04-18T13:01:00Z"/>
          <w:rFonts w:ascii="Arial" w:hAnsi="Arial" w:cs="Arial"/>
          <w:bCs/>
        </w:rPr>
      </w:pPr>
      <w:ins w:id="29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30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16A1557" w:rsidR="00B15C2C" w:rsidRDefault="00B15C2C" w:rsidP="00B15C2C">
      <w:pPr>
        <w:spacing w:after="120"/>
        <w:rPr>
          <w:ins w:id="31" w:author="Ericsson3" w:date="2023-04-18T13:15:00Z"/>
          <w:rFonts w:ascii="Arial" w:hAnsi="Arial" w:cs="Arial"/>
          <w:bCs/>
        </w:rPr>
      </w:pPr>
      <w:ins w:id="32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33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33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34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35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36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37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38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39" w:author="Ericsson3" w:date="2023-04-18T13:02:00Z">
        <w:r>
          <w:rPr>
            <w:rFonts w:ascii="Arial" w:hAnsi="Arial" w:cs="Arial"/>
            <w:bCs/>
          </w:rPr>
          <w:t>attached draft CR</w:t>
        </w:r>
        <w:del w:id="40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del w:id="41" w:author="IDCC_r8" w:date="2023-04-20T08:03:00Z">
          <w:r w:rsidRPr="00FB7E4A" w:rsidDel="002B5044">
            <w:rPr>
              <w:rFonts w:ascii="Arial" w:hAnsi="Arial" w:cs="Arial"/>
              <w:bCs/>
              <w:highlight w:val="yellow"/>
            </w:rPr>
            <w:delText>(not agreed yet)</w:delText>
          </w:r>
        </w:del>
      </w:ins>
      <w:ins w:id="42" w:author="Ericsson User" w:date="2023-04-19T14:06:00Z">
        <w:del w:id="43" w:author="IDCC_r8" w:date="2023-04-20T08:03:00Z">
          <w:r w:rsidR="0019424C" w:rsidRPr="0019424C" w:rsidDel="002B5044">
            <w:rPr>
              <w:rFonts w:ascii="Arial" w:hAnsi="Arial" w:cs="Arial"/>
              <w:lang w:eastAsia="zh-CN"/>
            </w:rPr>
            <w:delText xml:space="preserve"> </w:delText>
          </w:r>
        </w:del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44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45" w:author="Ericsson3" w:date="2023-04-18T13:15:00Z"/>
          <w:del w:id="46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47" w:author="Ericsson3" w:date="2023-04-18T13:15:00Z"/>
          <w:del w:id="48" w:author="IDCC_r2" w:date="2023-04-18T10:52:00Z"/>
          <w:rFonts w:ascii="Arial" w:hAnsi="Arial" w:cs="Arial"/>
        </w:rPr>
      </w:pPr>
      <w:ins w:id="49" w:author="Ericsson3" w:date="2023-04-18T13:15:00Z">
        <w:del w:id="50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51" w:author="Ericsson3" w:date="2023-04-18T13:02:00Z"/>
          <w:del w:id="52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53" w:author="IDCC_r2" w:date="2023-04-18T11:15:00Z"/>
          <w:rFonts w:ascii="Arial" w:hAnsi="Arial" w:cs="Arial"/>
          <w:bCs/>
        </w:rPr>
      </w:pPr>
      <w:ins w:id="54" w:author="Ericsson3" w:date="2023-04-18T12:59:00Z">
        <w:del w:id="55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56" w:author="Ericsson3" w:date="2023-04-18T13:28:00Z">
        <w:del w:id="57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58" w:author="Ericsson3" w:date="2023-04-18T12:59:00Z">
        <w:del w:id="59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60" w:author="Ericsson3" w:date="2023-04-18T13:28:00Z">
        <w:del w:id="61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62" w:author="Ericsson3" w:date="2023-04-18T12:59:00Z">
        <w:del w:id="63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64" w:author="Ericsson3" w:date="2023-04-18T13:02:00Z"/>
          <w:del w:id="65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66" w:author="Ericsson3" w:date="2023-04-18T12:59:00Z"/>
          <w:rFonts w:ascii="Arial" w:hAnsi="Arial" w:cs="Arial"/>
          <w:bCs/>
        </w:rPr>
      </w:pPr>
      <w:del w:id="67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68" w:author="Ericsson3" w:date="2023-04-18T12:59:00Z"/>
          <w:i/>
          <w:iCs/>
          <w:color w:val="0070C0"/>
        </w:rPr>
      </w:pPr>
      <w:del w:id="69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70" w:author="Ericsson3" w:date="2023-04-18T12:59:00Z"/>
          <w:rFonts w:ascii="Arial" w:hAnsi="Arial" w:cs="Arial"/>
          <w:bCs/>
        </w:rPr>
      </w:pPr>
      <w:del w:id="71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72" w:author="Ericsson3" w:date="2023-04-18T13:02:00Z"/>
        </w:rPr>
      </w:pPr>
    </w:p>
    <w:p w14:paraId="30389003" w14:textId="2D285D37" w:rsidR="00F71487" w:rsidRPr="00CF42A6" w:rsidRDefault="00F71487" w:rsidP="00F71487">
      <w:pPr>
        <w:spacing w:line="252" w:lineRule="auto"/>
        <w:rPr>
          <w:ins w:id="73" w:author="Ericsson3" w:date="2023-04-18T12:57:00Z"/>
          <w:rFonts w:ascii="Arial" w:hAnsi="Arial" w:cs="Arial"/>
        </w:rPr>
      </w:pPr>
      <w:ins w:id="74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75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r w:rsidR="00A56503" w:rsidRPr="000F0A82">
          <w:rPr>
            <w:rFonts w:ascii="Arial" w:hAnsi="Arial" w:cs="Arial"/>
            <w:highlight w:val="cyan"/>
          </w:rPr>
          <w:t>s</w:t>
        </w:r>
      </w:ins>
      <w:ins w:id="76" w:author="IDCC_r2" w:date="2023-04-18T10:54:00Z">
        <w:r w:rsidR="00A56503" w:rsidRPr="000F0A82">
          <w:rPr>
            <w:rFonts w:ascii="Arial" w:hAnsi="Arial" w:cs="Arial"/>
            <w:highlight w:val="cyan"/>
          </w:rPr>
          <w:t xml:space="preserve">ubject to </w:t>
        </w:r>
        <w:r w:rsidR="00A56503" w:rsidRPr="000F0A82">
          <w:rPr>
            <w:rFonts w:ascii="Arial" w:hAnsi="Arial" w:cs="Arial"/>
            <w:bCs/>
            <w:highlight w:val="cyan"/>
          </w:rPr>
          <w:t>ProSe Secondary Authentication</w:t>
        </w:r>
      </w:ins>
      <w:ins w:id="77" w:author="Ericsson3" w:date="2023-04-18T12:57:00Z">
        <w:del w:id="78" w:author="IDCC_r2" w:date="2023-04-19T05:23:00Z">
          <w:r w:rsidRPr="00CF42A6" w:rsidDel="000F0A82">
            <w:rPr>
              <w:rFonts w:ascii="Arial" w:hAnsi="Arial" w:cs="Arial"/>
            </w:rPr>
            <w:delText>Is it required that a DNN</w:delText>
          </w:r>
        </w:del>
        <w:r w:rsidRPr="00CF42A6">
          <w:rPr>
            <w:rFonts w:ascii="Arial" w:hAnsi="Arial" w:cs="Arial"/>
          </w:rPr>
          <w:t xml:space="preserve"> </w:t>
        </w:r>
      </w:ins>
      <w:ins w:id="79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80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81" w:author="IDCC_r2" w:date="2023-04-18T11:30:00Z">
        <w:r w:rsidR="00FC7651">
          <w:rPr>
            <w:rFonts w:ascii="Arial" w:hAnsi="Arial" w:cs="Arial"/>
          </w:rPr>
          <w:t>(</w:t>
        </w:r>
      </w:ins>
      <w:ins w:id="82" w:author="Ericsson3" w:date="2023-04-18T12:57:00Z">
        <w:r w:rsidRPr="00CF42A6">
          <w:rPr>
            <w:rFonts w:ascii="Arial" w:hAnsi="Arial" w:cs="Arial"/>
          </w:rPr>
          <w:t>i.e.</w:t>
        </w:r>
      </w:ins>
      <w:ins w:id="83" w:author="IDCC_r2" w:date="2023-04-18T12:23:00Z">
        <w:r w:rsidR="00980014">
          <w:rPr>
            <w:rFonts w:ascii="Arial" w:hAnsi="Arial" w:cs="Arial"/>
          </w:rPr>
          <w:t>,</w:t>
        </w:r>
      </w:ins>
      <w:ins w:id="84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85" w:author="IDCC_r2" w:date="2023-04-18T10:56:00Z">
        <w:r w:rsidR="00A56503">
          <w:rPr>
            <w:rFonts w:ascii="Arial" w:hAnsi="Arial" w:cs="Arial"/>
          </w:rPr>
          <w:t xml:space="preserve">with </w:t>
        </w:r>
      </w:ins>
      <w:proofErr w:type="gramStart"/>
      <w:ins w:id="86" w:author="Ericsson3" w:date="2023-04-18T12:57:00Z">
        <w:r w:rsidRPr="00CF42A6">
          <w:rPr>
            <w:rFonts w:ascii="Arial" w:hAnsi="Arial" w:cs="Arial"/>
          </w:rPr>
          <w:t>a</w:t>
        </w:r>
        <w:proofErr w:type="gramEnd"/>
        <w:r w:rsidRPr="00CF42A6">
          <w:rPr>
            <w:rFonts w:ascii="Arial" w:hAnsi="Arial" w:cs="Arial"/>
          </w:rPr>
          <w:t xml:space="preserve"> RSC</w:t>
        </w:r>
      </w:ins>
      <w:ins w:id="87" w:author="IDCC_r2" w:date="2023-04-18T11:30:00Z">
        <w:r w:rsidR="00FC7651">
          <w:rPr>
            <w:rFonts w:ascii="Arial" w:hAnsi="Arial" w:cs="Arial"/>
          </w:rPr>
          <w:t>)</w:t>
        </w:r>
      </w:ins>
      <w:ins w:id="88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UE</w:t>
        </w:r>
      </w:ins>
      <w:ins w:id="89" w:author="Ericsson User" w:date="2023-04-19T19:35:00Z">
        <w:r w:rsidR="00C73E09">
          <w:rPr>
            <w:rFonts w:ascii="Arial" w:hAnsi="Arial" w:cs="Arial"/>
          </w:rPr>
          <w:t xml:space="preserve">. </w:t>
        </w:r>
        <w:r w:rsidR="00C73E09" w:rsidRPr="00081914">
          <w:rPr>
            <w:rFonts w:ascii="Arial" w:hAnsi="Arial" w:cs="Arial"/>
            <w:highlight w:val="magenta"/>
          </w:rPr>
          <w:t xml:space="preserve">And </w:t>
        </w:r>
      </w:ins>
      <w:ins w:id="90" w:author="Ericsson User" w:date="2023-04-19T19:39:00Z">
        <w:r w:rsidR="00081914">
          <w:rPr>
            <w:rFonts w:ascii="Arial" w:hAnsi="Arial" w:cs="Arial"/>
            <w:highlight w:val="magenta"/>
          </w:rPr>
          <w:t xml:space="preserve">a </w:t>
        </w:r>
      </w:ins>
      <w:ins w:id="91" w:author="Ericsson User" w:date="2023-04-19T19:35:00Z">
        <w:r w:rsidR="00C73E09" w:rsidRPr="00081914">
          <w:rPr>
            <w:rFonts w:ascii="Arial" w:hAnsi="Arial" w:cs="Arial"/>
            <w:highlight w:val="magenta"/>
          </w:rPr>
          <w:t xml:space="preserve">DNN </w:t>
        </w:r>
      </w:ins>
      <w:ins w:id="92" w:author="Ericsson User" w:date="2023-04-19T19:37:00Z">
        <w:r w:rsidR="00B04850" w:rsidRPr="00081914">
          <w:rPr>
            <w:rFonts w:ascii="Arial" w:hAnsi="Arial" w:cs="Arial"/>
            <w:highlight w:val="magenta"/>
          </w:rPr>
          <w:t>that is not su</w:t>
        </w:r>
      </w:ins>
      <w:ins w:id="93" w:author="Ericsson User" w:date="2023-04-19T19:38:00Z">
        <w:r w:rsidR="00B04850" w:rsidRPr="00081914">
          <w:rPr>
            <w:rFonts w:ascii="Arial" w:hAnsi="Arial" w:cs="Arial"/>
            <w:highlight w:val="magenta"/>
          </w:rPr>
          <w:t xml:space="preserve">bject to </w:t>
        </w:r>
        <w:r w:rsidR="00B04850" w:rsidRPr="00081914">
          <w:rPr>
            <w:rFonts w:ascii="Arial" w:hAnsi="Arial" w:cs="Arial"/>
            <w:bCs/>
            <w:highlight w:val="magenta"/>
          </w:rPr>
          <w:t xml:space="preserve">ProSe Secondary Authentication </w:t>
        </w:r>
      </w:ins>
      <w:ins w:id="94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may or may </w:t>
        </w:r>
      </w:ins>
      <w:ins w:id="95" w:author="Ericsson User" w:date="2023-04-19T19:38:00Z">
        <w:del w:id="96" w:author="IDCC_r6" w:date="2023-04-20T05:05:00Z">
          <w:r w:rsidR="00B04850" w:rsidRPr="00081914" w:rsidDel="00382718">
            <w:rPr>
              <w:rFonts w:ascii="Arial" w:hAnsi="Arial" w:cs="Arial"/>
              <w:bCs/>
              <w:highlight w:val="magenta"/>
            </w:rPr>
            <w:delText xml:space="preserve">is </w:delText>
          </w:r>
        </w:del>
        <w:r w:rsidR="00B04850" w:rsidRPr="00081914">
          <w:rPr>
            <w:rFonts w:ascii="Arial" w:hAnsi="Arial" w:cs="Arial"/>
            <w:bCs/>
            <w:highlight w:val="magenta"/>
          </w:rPr>
          <w:t xml:space="preserve">not </w:t>
        </w:r>
      </w:ins>
      <w:ins w:id="97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need to be </w:t>
        </w:r>
      </w:ins>
      <w:ins w:id="98" w:author="Ericsson User" w:date="2023-04-19T19:38:00Z">
        <w:r w:rsidR="00081914" w:rsidRPr="00081914">
          <w:rPr>
            <w:rFonts w:ascii="Arial" w:hAnsi="Arial" w:cs="Arial"/>
            <w:bCs/>
            <w:highlight w:val="magenta"/>
          </w:rPr>
          <w:t>configured in the subscription data of a</w:t>
        </w:r>
        <w:r w:rsidR="00081914" w:rsidRPr="00081914">
          <w:rPr>
            <w:rFonts w:ascii="Arial" w:hAnsi="Arial" w:cs="Arial"/>
            <w:highlight w:val="magenta"/>
          </w:rPr>
          <w:t xml:space="preserve"> 5G ProSe capable UE when acting as a Remote UE</w:t>
        </w:r>
      </w:ins>
      <w:ins w:id="99" w:author="Ericsson User" w:date="2023-04-19T19:39:00Z">
        <w:r w:rsidR="00941E96">
          <w:rPr>
            <w:rFonts w:ascii="Arial" w:hAnsi="Arial" w:cs="Arial"/>
          </w:rPr>
          <w:t>.</w:t>
        </w:r>
      </w:ins>
      <w:ins w:id="100" w:author="Ericsson User" w:date="2023-04-19T19:38:00Z">
        <w:r w:rsidR="00B04850">
          <w:rPr>
            <w:rFonts w:ascii="Arial" w:hAnsi="Arial" w:cs="Arial"/>
          </w:rPr>
          <w:t xml:space="preserve"> </w:t>
        </w:r>
      </w:ins>
      <w:ins w:id="101" w:author="IDCC_r2" w:date="2023-04-18T11:23:00Z">
        <w:del w:id="102" w:author="IDCC_r4" w:date="2023-04-19T05:10:00Z">
          <w:r w:rsidR="00FB06A3" w:rsidRPr="00304DB3" w:rsidDel="000F0A82">
            <w:rPr>
              <w:rFonts w:ascii="Arial" w:hAnsi="Arial" w:cs="Arial"/>
              <w:highlight w:val="green"/>
            </w:rPr>
            <w:delText xml:space="preserve">. </w:delText>
          </w:r>
        </w:del>
      </w:ins>
      <w:ins w:id="103" w:author="Ericsson User" w:date="2023-04-19T14:16:00Z">
        <w:del w:id="104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>Is it required</w:delText>
          </w:r>
        </w:del>
      </w:ins>
      <w:ins w:id="105" w:author="Ericsson User" w:date="2023-04-19T14:17:00Z">
        <w:del w:id="106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 xml:space="preserve"> from architectural or deployment point of view from SA2?</w:delText>
          </w:r>
          <w:r w:rsidR="00304DB3" w:rsidDel="000F0A82">
            <w:rPr>
              <w:rFonts w:ascii="Arial" w:hAnsi="Arial" w:cs="Arial"/>
            </w:rPr>
            <w:delText xml:space="preserve"> </w:delText>
          </w:r>
        </w:del>
      </w:ins>
      <w:ins w:id="107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108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109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110" w:author="IDCC_r2" w:date="2023-04-18T12:22:00Z">
        <w:r w:rsidR="00980014">
          <w:rPr>
            <w:rFonts w:ascii="Arial" w:hAnsi="Arial" w:cs="Arial"/>
          </w:rPr>
          <w:t>from</w:t>
        </w:r>
      </w:ins>
      <w:ins w:id="111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112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113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114" w:author="IDCC_r2" w:date="2023-04-18T11:24:00Z">
        <w:r w:rsidR="00FC7651">
          <w:rPr>
            <w:rFonts w:ascii="Arial" w:hAnsi="Arial" w:cs="Arial"/>
          </w:rPr>
          <w:t>assumption</w:t>
        </w:r>
      </w:ins>
      <w:ins w:id="115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116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117" w:author="Ericsson3" w:date="2023-04-18T12:57:00Z"/>
          <w:rFonts w:ascii="Arial" w:hAnsi="Arial" w:cs="Arial"/>
          <w:color w:val="FF0000"/>
        </w:rPr>
      </w:pPr>
      <w:ins w:id="118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119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120" w:author="Ericsson3" w:date="2023-04-18T12:57:00Z">
        <w:del w:id="121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122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123" w:author="Ericsson3" w:date="2023-04-18T12:57:00Z">
        <w:r w:rsidRPr="00CF42A6">
          <w:rPr>
            <w:rFonts w:ascii="Arial" w:hAnsi="Arial" w:cs="Arial"/>
          </w:rPr>
          <w:t>Q1</w:t>
        </w:r>
        <w:del w:id="124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125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26" w:author="IDCC_r2" w:date="2023-04-18T11:26:00Z">
        <w:r w:rsidR="00FC7651">
          <w:rPr>
            <w:rFonts w:ascii="Arial" w:hAnsi="Arial" w:cs="Arial"/>
          </w:rPr>
          <w:t>can such</w:t>
        </w:r>
      </w:ins>
      <w:ins w:id="127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28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D3F6DA4" w:rsidR="00F71487" w:rsidRPr="00CF42A6" w:rsidRDefault="00F71487" w:rsidP="00F71487">
      <w:pPr>
        <w:spacing w:line="252" w:lineRule="auto"/>
        <w:rPr>
          <w:ins w:id="129" w:author="Ericsson3" w:date="2023-04-18T12:57:00Z"/>
          <w:rFonts w:ascii="Arial" w:hAnsi="Arial" w:cs="Arial"/>
        </w:rPr>
      </w:pPr>
      <w:ins w:id="130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31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32" w:author="Ericsson3" w:date="2023-04-18T12:57:00Z">
        <w:del w:id="133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34" w:author="IDCC_r2" w:date="2023-04-18T12:21:00Z">
        <w:r w:rsidR="00980014">
          <w:rPr>
            <w:rFonts w:ascii="Arial" w:hAnsi="Arial" w:cs="Arial"/>
          </w:rPr>
          <w:t>in</w:t>
        </w:r>
      </w:ins>
      <w:ins w:id="135" w:author="Ericsson3" w:date="2023-04-18T12:57:00Z">
        <w:r w:rsidRPr="00CF42A6">
          <w:rPr>
            <w:rFonts w:ascii="Arial" w:hAnsi="Arial" w:cs="Arial"/>
          </w:rPr>
          <w:t xml:space="preserve"> Q1</w:t>
        </w:r>
        <w:del w:id="136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37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38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39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40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41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42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43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44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45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46" w:author="Ericsson3" w:date="2023-04-18T12:57:00Z">
        <w:del w:id="147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48" w:author="IDCC_r2" w:date="2023-04-18T11:43:00Z">
        <w:r w:rsidR="00475331" w:rsidRPr="000F0A82">
          <w:rPr>
            <w:rFonts w:ascii="Arial" w:hAnsi="Arial" w:cs="Arial"/>
            <w:highlight w:val="cyan"/>
          </w:rPr>
          <w:t>For DN-AAA address</w:t>
        </w:r>
      </w:ins>
      <w:ins w:id="149" w:author="IDCC_r2" w:date="2023-04-18T11:44:00Z">
        <w:r w:rsidR="00475331" w:rsidRPr="000F0A82">
          <w:rPr>
            <w:rFonts w:ascii="Arial" w:hAnsi="Arial" w:cs="Arial"/>
            <w:highlight w:val="cyan"/>
          </w:rPr>
          <w:t xml:space="preserve"> determination</w:t>
        </w:r>
        <w:r w:rsidR="00715F22" w:rsidRPr="000F0A82">
          <w:rPr>
            <w:rFonts w:ascii="Arial" w:hAnsi="Arial" w:cs="Arial"/>
            <w:highlight w:val="cyan"/>
          </w:rPr>
          <w:t xml:space="preserve"> by SMF</w:t>
        </w:r>
      </w:ins>
      <w:ins w:id="150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, the draft CR </w:t>
        </w:r>
      </w:ins>
      <w:ins w:id="151" w:author="IDCC_r4" w:date="2023-04-19T05:29:00Z">
        <w:r w:rsidR="00EC6D31">
          <w:rPr>
            <w:rFonts w:ascii="Arial" w:hAnsi="Arial" w:cs="Arial"/>
            <w:highlight w:val="cyan"/>
          </w:rPr>
          <w:t xml:space="preserve">presently </w:t>
        </w:r>
      </w:ins>
      <w:ins w:id="152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assumes </w:t>
        </w:r>
      </w:ins>
      <w:ins w:id="153" w:author="IDCC_r4" w:date="2023-04-19T05:30:00Z">
        <w:r w:rsidR="00EC6D31">
          <w:rPr>
            <w:rFonts w:ascii="Arial" w:hAnsi="Arial" w:cs="Arial"/>
            <w:highlight w:val="cyan"/>
          </w:rPr>
          <w:t xml:space="preserve">the reuse of </w:t>
        </w:r>
      </w:ins>
      <w:ins w:id="154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existing mechanisms </w:t>
        </w:r>
      </w:ins>
      <w:ins w:id="155" w:author="IDCC_r2" w:date="2023-04-18T12:32:00Z">
        <w:del w:id="156" w:author="IDCC_r4" w:date="2023-04-19T05:30:00Z">
          <w:r w:rsidR="00DC7D29" w:rsidRPr="000F0A82" w:rsidDel="00EC6D31">
            <w:rPr>
              <w:rFonts w:ascii="Arial" w:hAnsi="Arial" w:cs="Arial"/>
              <w:highlight w:val="cyan"/>
            </w:rPr>
            <w:delText>can be</w:delText>
          </w:r>
        </w:del>
      </w:ins>
      <w:ins w:id="157" w:author="IDCC_r2" w:date="2023-04-18T11:44:00Z">
        <w:del w:id="158" w:author="IDCC_r4" w:date="2023-04-19T05:30:00Z">
          <w:r w:rsidR="00475331" w:rsidRPr="000F0A82" w:rsidDel="00EC6D31">
            <w:rPr>
              <w:rFonts w:ascii="Arial" w:hAnsi="Arial" w:cs="Arial"/>
              <w:highlight w:val="cyan"/>
            </w:rPr>
            <w:delText xml:space="preserve"> reused </w:delText>
          </w:r>
        </w:del>
        <w:r w:rsidR="00475331" w:rsidRPr="000F0A82">
          <w:rPr>
            <w:rFonts w:ascii="Arial" w:hAnsi="Arial" w:cs="Arial"/>
            <w:highlight w:val="cyan"/>
          </w:rPr>
          <w:t xml:space="preserve">(e.g., DN-specific identity in </w:t>
        </w:r>
      </w:ins>
      <w:ins w:id="159" w:author="IDCC_r2" w:date="2023-04-18T11:45:00Z">
        <w:r w:rsidR="00715F22" w:rsidRPr="000F0A82">
          <w:rPr>
            <w:rFonts w:ascii="Arial" w:hAnsi="Arial" w:cs="Arial"/>
            <w:highlight w:val="cyan"/>
          </w:rPr>
          <w:t>EAP Response/Identity message from Remote UE)</w:t>
        </w:r>
        <w:r w:rsidR="00715F22">
          <w:rPr>
            <w:rFonts w:ascii="Arial" w:hAnsi="Arial" w:cs="Arial"/>
          </w:rPr>
          <w:t>.</w:t>
        </w:r>
      </w:ins>
    </w:p>
    <w:p w14:paraId="3B695778" w14:textId="3729391D" w:rsidR="001947EB" w:rsidRPr="00CF42A6" w:rsidDel="000F0A82" w:rsidRDefault="001947EB" w:rsidP="001947EB">
      <w:pPr>
        <w:spacing w:line="252" w:lineRule="auto"/>
        <w:rPr>
          <w:ins w:id="160" w:author="Ericsson User" w:date="2023-04-19T14:40:00Z"/>
          <w:del w:id="161" w:author="IDCC_r4" w:date="2023-04-19T05:11:00Z"/>
          <w:rFonts w:ascii="Arial" w:hAnsi="Arial" w:cs="Arial"/>
        </w:rPr>
      </w:pPr>
      <w:ins w:id="162" w:author="Ericsson User" w:date="2023-04-19T14:40:00Z">
        <w:del w:id="163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 xml:space="preserve">Q2c. If there is not required from deployment point of view </w:delText>
          </w:r>
        </w:del>
      </w:ins>
      <w:ins w:id="164" w:author="Ericsson User" w:date="2023-04-19T14:41:00Z">
        <w:del w:id="165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to configure DNN dedicated for UE-to-Network Relay service</w:delText>
          </w:r>
        </w:del>
      </w:ins>
      <w:ins w:id="166" w:author="Ericsson User" w:date="2023-04-19T14:40:00Z">
        <w:del w:id="167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, is there a need to perform specific DN level authorization for the L3 UE-to-network relay connectivity for the 5G ProSe capable UE when acting as a Remote UE?</w:delText>
          </w:r>
          <w:r w:rsidRPr="00CF42A6" w:rsidDel="000F0A82">
            <w:rPr>
              <w:rFonts w:ascii="Arial" w:hAnsi="Arial" w:cs="Arial"/>
            </w:rPr>
            <w:delText xml:space="preserve"> </w:delText>
          </w:r>
        </w:del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68" w:author="Ericsson3" w:date="2023-04-18T12:57:00Z"/>
          <w:del w:id="169" w:author="IDCC_r2" w:date="2023-04-18T11:40:00Z"/>
          <w:rFonts w:ascii="Arial" w:hAnsi="Arial" w:cs="Arial"/>
        </w:rPr>
      </w:pPr>
      <w:ins w:id="170" w:author="Ericsson3" w:date="2023-04-18T12:57:00Z">
        <w:del w:id="171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72" w:author="Ericsson3" w:date="2023-04-18T12:57:00Z"/>
          <w:rFonts w:ascii="Arial" w:hAnsi="Arial" w:cs="Arial"/>
        </w:rPr>
      </w:pPr>
    </w:p>
    <w:p w14:paraId="1C3E1E52" w14:textId="0DA67FE8" w:rsidR="00F71487" w:rsidRPr="00CF42A6" w:rsidRDefault="00F71487" w:rsidP="00F71487">
      <w:pPr>
        <w:spacing w:line="252" w:lineRule="auto"/>
        <w:rPr>
          <w:ins w:id="173" w:author="Ericsson3" w:date="2023-04-18T12:57:00Z"/>
          <w:rFonts w:ascii="Arial" w:hAnsi="Arial" w:cs="Arial"/>
        </w:rPr>
      </w:pPr>
      <w:ins w:id="174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75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76" w:author="Ericsson3" w:date="2023-04-18T12:57:00Z">
        <w:del w:id="177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78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79" w:author="IDCC_r2" w:date="2023-04-18T11:56:00Z">
        <w:del w:id="180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81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82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83" w:author="Ericsson3" w:date="2023-04-18T12:57:00Z">
        <w:del w:id="184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85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86" w:author="Ericsson3" w:date="2023-04-18T12:57:00Z">
        <w:del w:id="187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88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89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90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91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92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93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94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95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96" w:author="IDCC_r2" w:date="2023-04-18T12:25:00Z">
        <w:r w:rsidR="00980014" w:rsidRPr="000F0A82">
          <w:rPr>
            <w:rFonts w:ascii="Arial" w:hAnsi="Arial" w:cs="Arial"/>
            <w:highlight w:val="cyan"/>
          </w:rPr>
          <w:t xml:space="preserve">(e.g., </w:t>
        </w:r>
      </w:ins>
      <w:ins w:id="197" w:author="IDCC_r2" w:date="2023-04-18T11:57:00Z">
        <w:r w:rsidR="00715F22" w:rsidRPr="000F0A82">
          <w:rPr>
            <w:rFonts w:ascii="Arial" w:hAnsi="Arial" w:cs="Arial"/>
            <w:highlight w:val="cyan"/>
          </w:rPr>
          <w:t>based on prior PDU Session secondary authentication run</w:t>
        </w:r>
      </w:ins>
      <w:ins w:id="198" w:author="IDCC_r2" w:date="2023-04-18T12:25:00Z">
        <w:r w:rsidR="00980014" w:rsidRPr="000F0A82">
          <w:rPr>
            <w:rFonts w:ascii="Arial" w:hAnsi="Arial" w:cs="Arial"/>
            <w:highlight w:val="cyan"/>
          </w:rPr>
          <w:t>)</w:t>
        </w:r>
      </w:ins>
      <w:ins w:id="199" w:author="Ericsson3" w:date="2023-04-18T12:57:00Z">
        <w:r w:rsidRPr="000F0A82">
          <w:rPr>
            <w:rFonts w:ascii="Arial" w:hAnsi="Arial" w:cs="Arial"/>
            <w:highlight w:val="cyan"/>
          </w:rPr>
          <w:t>.</w:t>
        </w:r>
        <w:r w:rsidRPr="00CF42A6">
          <w:rPr>
            <w:rFonts w:ascii="Arial" w:hAnsi="Arial" w:cs="Arial"/>
          </w:rPr>
          <w:t xml:space="preserve">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200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201" w:author="Ericsson3" w:date="2023-04-18T12:57:00Z">
        <w:del w:id="202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03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204" w:author="IDCC_r2" w:date="2023-04-18T12:00:00Z">
        <w:r w:rsidR="00FB16C6">
          <w:rPr>
            <w:rFonts w:ascii="Arial" w:hAnsi="Arial" w:cs="Arial"/>
          </w:rPr>
          <w:t>in</w:t>
        </w:r>
      </w:ins>
      <w:ins w:id="205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206" w:author="IDCC_r2" w:date="2023-04-18T12:00:00Z">
        <w:r w:rsidR="00FB16C6">
          <w:rPr>
            <w:rFonts w:ascii="Arial" w:hAnsi="Arial" w:cs="Arial"/>
          </w:rPr>
          <w:t>this</w:t>
        </w:r>
      </w:ins>
      <w:ins w:id="207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208" w:author="Ericsson3" w:date="2023-04-18T12:57:00Z">
        <w:del w:id="209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10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</w:t>
        </w:r>
      </w:ins>
      <w:ins w:id="211" w:author="IDCC_r4" w:date="2023-04-19T05:20:00Z">
        <w:r w:rsidR="000F0A82">
          <w:rPr>
            <w:rFonts w:ascii="Arial" w:hAnsi="Arial" w:cs="Arial"/>
            <w:highlight w:val="green"/>
          </w:rPr>
          <w:t xml:space="preserve">, </w:t>
        </w:r>
      </w:ins>
      <w:ins w:id="212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13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14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</w:ins>
      <w:ins w:id="215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16" w:author="IDCC_r4" w:date="2023-04-19T05:40:00Z">
        <w:r w:rsidR="0051209C">
          <w:rPr>
            <w:rFonts w:ascii="Arial" w:hAnsi="Arial" w:cs="Arial"/>
            <w:highlight w:val="cyan"/>
          </w:rPr>
          <w:t>SA2</w:t>
        </w:r>
      </w:ins>
      <w:ins w:id="217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preferred approach</w:t>
        </w:r>
      </w:ins>
      <w:ins w:id="218" w:author="Ericsson User" w:date="2023-04-19T14:48:00Z">
        <w:r w:rsidR="00DF68A0" w:rsidRPr="00DF68A0">
          <w:rPr>
            <w:rFonts w:ascii="Arial" w:hAnsi="Arial" w:cs="Arial"/>
            <w:highlight w:val="green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219" w:author="Ericsson3" w:date="2023-04-18T12:57:00Z"/>
          <w:rFonts w:ascii="Arial" w:hAnsi="Arial" w:cs="Arial"/>
        </w:rPr>
      </w:pPr>
    </w:p>
    <w:p w14:paraId="14FA89FD" w14:textId="0E50F465" w:rsidR="00F71487" w:rsidRPr="00CF42A6" w:rsidRDefault="00F71487" w:rsidP="00F71487">
      <w:pPr>
        <w:spacing w:line="252" w:lineRule="auto"/>
        <w:rPr>
          <w:ins w:id="220" w:author="Ericsson3" w:date="2023-04-18T12:57:00Z"/>
          <w:rFonts w:ascii="Arial" w:hAnsi="Arial" w:cs="Arial"/>
        </w:rPr>
      </w:pPr>
      <w:ins w:id="221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222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223" w:author="Ericsson3" w:date="2023-04-18T12:57:00Z">
        <w:del w:id="224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225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226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27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228" w:author="Ericsson3" w:date="2023-04-18T12:57:00Z">
        <w:del w:id="229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30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231" w:author="IDCC_r4" w:date="2023-04-19T05:20:00Z">
        <w:r w:rsidR="000F0A82">
          <w:rPr>
            <w:rFonts w:ascii="Arial" w:hAnsi="Arial" w:cs="Arial"/>
            <w:highlight w:val="cyan"/>
          </w:rPr>
          <w:t xml:space="preserve">, </w:t>
        </w:r>
      </w:ins>
      <w:ins w:id="232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33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34" w:author="IDCC_r4" w:date="2023-04-19T05:21:00Z"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35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  <w:r w:rsidR="0051209C">
          <w:rPr>
            <w:rFonts w:ascii="Arial" w:hAnsi="Arial" w:cs="Arial"/>
            <w:highlight w:val="cyan"/>
          </w:rPr>
          <w:t>SA2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</w:ins>
      <w:ins w:id="236" w:author="IDCC_r4" w:date="2023-04-19T05:20:00Z">
        <w:r w:rsidR="000F0A82" w:rsidRPr="000F0A82">
          <w:rPr>
            <w:rFonts w:ascii="Arial" w:hAnsi="Arial" w:cs="Arial"/>
            <w:highlight w:val="cyan"/>
          </w:rPr>
          <w:t>preferred approach</w:t>
        </w:r>
      </w:ins>
      <w:ins w:id="237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6925A469" w:rsidR="00F71487" w:rsidRPr="00CF42A6" w:rsidRDefault="00F71487" w:rsidP="00F71487">
      <w:pPr>
        <w:spacing w:line="252" w:lineRule="auto"/>
        <w:rPr>
          <w:ins w:id="238" w:author="Ericsson3" w:date="2023-04-18T12:57:00Z"/>
          <w:rFonts w:ascii="Arial" w:hAnsi="Arial" w:cs="Arial"/>
        </w:rPr>
      </w:pPr>
      <w:ins w:id="239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240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41" w:author="IDCC_r2" w:date="2023-04-18T12:04:00Z">
        <w:r w:rsidR="00FB16C6">
          <w:rPr>
            <w:rFonts w:ascii="Arial" w:hAnsi="Arial" w:cs="Arial"/>
          </w:rPr>
          <w:t>for</w:t>
        </w:r>
      </w:ins>
      <w:ins w:id="242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43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44" w:author="IDCC_r2" w:date="2023-04-18T12:04:00Z">
        <w:r w:rsidR="00FB16C6">
          <w:rPr>
            <w:rFonts w:ascii="Arial" w:hAnsi="Arial" w:cs="Arial"/>
          </w:rPr>
          <w:t>to</w:t>
        </w:r>
      </w:ins>
      <w:ins w:id="245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46" w:author="IDCC_r2" w:date="2023-04-18T12:01:00Z">
        <w:del w:id="247" w:author="Ericsson User" w:date="2023-04-19T19:29:00Z">
          <w:r w:rsidR="00FB16C6" w:rsidDel="00340517">
            <w:rPr>
              <w:rFonts w:ascii="Arial" w:hAnsi="Arial" w:cs="Arial"/>
            </w:rPr>
            <w:delText xml:space="preserve"> </w:delText>
          </w:r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or is it preferable to </w:delText>
          </w:r>
        </w:del>
      </w:ins>
      <w:ins w:id="248" w:author="IDCC_r2" w:date="2023-04-18T12:02:00Z">
        <w:del w:id="249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use</w:delText>
          </w:r>
        </w:del>
      </w:ins>
      <w:ins w:id="250" w:author="IDCC_r2" w:date="2023-04-18T12:03:00Z">
        <w:del w:id="251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a separate</w:delText>
          </w:r>
        </w:del>
      </w:ins>
      <w:ins w:id="252" w:author="IDCC_r2" w:date="2023-04-18T12:01:00Z">
        <w:del w:id="253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</w:delText>
          </w:r>
        </w:del>
      </w:ins>
      <w:ins w:id="254" w:author="IDCC_r2" w:date="2023-04-18T12:02:00Z">
        <w:del w:id="255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Remote UE report </w:delText>
          </w:r>
        </w:del>
      </w:ins>
      <w:ins w:id="256" w:author="IDCC_r2" w:date="2023-04-18T12:26:00Z">
        <w:del w:id="257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for </w:delText>
          </w:r>
        </w:del>
      </w:ins>
      <w:ins w:id="258" w:author="IDCC_r2" w:date="2023-04-18T12:27:00Z">
        <w:del w:id="259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>each</w:delText>
          </w:r>
        </w:del>
      </w:ins>
      <w:ins w:id="260" w:author="IDCC_r2" w:date="2023-04-18T12:03:00Z">
        <w:del w:id="261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Remot</w:delText>
          </w:r>
        </w:del>
      </w:ins>
      <w:ins w:id="262" w:author="IDCC_r2" w:date="2023-04-18T12:04:00Z">
        <w:del w:id="263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e UE </w:delText>
          </w:r>
        </w:del>
      </w:ins>
      <w:ins w:id="264" w:author="IDCC_r2" w:date="2023-04-18T12:27:00Z">
        <w:del w:id="265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if </w:delText>
          </w:r>
        </w:del>
      </w:ins>
      <w:ins w:id="266" w:author="IDCC_r2" w:date="2023-04-18T12:04:00Z">
        <w:del w:id="267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subject to secondary authentication (e.g., as in TS 24.301, clause 6.6.3.2)</w:delText>
          </w:r>
        </w:del>
      </w:ins>
      <w:ins w:id="268" w:author="Ericsson3" w:date="2023-04-18T12:57:00Z">
        <w:r w:rsidRPr="000F0A82">
          <w:rPr>
            <w:rFonts w:ascii="Arial" w:hAnsi="Arial" w:cs="Arial"/>
            <w:highlight w:val="cyan"/>
          </w:rPr>
          <w:t>?</w:t>
        </w:r>
      </w:ins>
      <w:ins w:id="269" w:author="IDCC_r6" w:date="2023-04-20T05:07:00Z">
        <w:r w:rsidR="00382718">
          <w:rPr>
            <w:rFonts w:ascii="Arial" w:hAnsi="Arial" w:cs="Arial"/>
          </w:rPr>
          <w:t xml:space="preserve"> </w:t>
        </w:r>
        <w:r w:rsidR="00382718" w:rsidRPr="00382718">
          <w:rPr>
            <w:rFonts w:ascii="Arial" w:hAnsi="Arial" w:cs="Arial"/>
            <w:highlight w:val="yellow"/>
          </w:rPr>
          <w:t>If not, based on assumption in Q3</w:t>
        </w:r>
      </w:ins>
      <w:ins w:id="270" w:author="IDCC_r6" w:date="2023-04-20T05:08:00Z">
        <w:r w:rsidR="00382718" w:rsidRPr="00382718">
          <w:rPr>
            <w:rFonts w:ascii="Arial" w:hAnsi="Arial" w:cs="Arial"/>
            <w:highlight w:val="yellow"/>
          </w:rPr>
          <w:t>,</w:t>
        </w:r>
      </w:ins>
      <w:ins w:id="271" w:author="IDCC_r6" w:date="2023-04-20T05:07:00Z">
        <w:r w:rsidR="00382718" w:rsidRPr="00382718">
          <w:rPr>
            <w:rFonts w:ascii="Arial" w:hAnsi="Arial" w:cs="Arial"/>
            <w:highlight w:val="yellow"/>
          </w:rPr>
          <w:t xml:space="preserve"> is it possible to use a separate Remote UE </w:t>
        </w:r>
      </w:ins>
      <w:ins w:id="272" w:author="IDCC_r6" w:date="2023-04-20T05:08:00Z">
        <w:r w:rsidR="00382718" w:rsidRPr="00382718">
          <w:rPr>
            <w:rFonts w:ascii="Arial" w:hAnsi="Arial" w:cs="Arial"/>
            <w:highlight w:val="yellow"/>
          </w:rPr>
          <w:t xml:space="preserve">report </w:t>
        </w:r>
      </w:ins>
      <w:ins w:id="273" w:author="Ericsson User" w:date="2023-04-20T18:53:00Z">
        <w:r w:rsidR="00FF29ED" w:rsidRPr="00912B9A">
          <w:rPr>
            <w:rFonts w:ascii="Arial" w:hAnsi="Arial" w:cs="Arial"/>
            <w:highlight w:val="lightGray"/>
          </w:rPr>
          <w:t>to trigger SMF to initiate a secondary authentication</w:t>
        </w:r>
        <w:r w:rsidR="00FF29ED" w:rsidRPr="00FF29ED">
          <w:rPr>
            <w:rFonts w:ascii="Arial" w:hAnsi="Arial" w:cs="Arial"/>
          </w:rPr>
          <w:t xml:space="preserve"> </w:t>
        </w:r>
      </w:ins>
      <w:ins w:id="274" w:author="IDCC_r6" w:date="2023-04-20T05:08:00Z">
        <w:r w:rsidR="00382718" w:rsidRPr="00382718">
          <w:rPr>
            <w:rFonts w:ascii="Arial" w:hAnsi="Arial" w:cs="Arial"/>
            <w:highlight w:val="yellow"/>
          </w:rPr>
          <w:t>for a Remote UE if subjec</w:t>
        </w:r>
      </w:ins>
      <w:ins w:id="275" w:author="IDCC_r6" w:date="2023-04-20T05:09:00Z">
        <w:r w:rsidR="00382718" w:rsidRPr="00382718">
          <w:rPr>
            <w:rFonts w:ascii="Arial" w:hAnsi="Arial" w:cs="Arial"/>
            <w:highlight w:val="yellow"/>
          </w:rPr>
          <w:t>t to secondary authentication?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76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77" w:author="Ericsson3" w:date="2023-04-18T12:57:00Z"/>
          <w:rFonts w:ascii="Arial" w:hAnsi="Arial" w:cs="Arial"/>
        </w:rPr>
      </w:pPr>
      <w:ins w:id="278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79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80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81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282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83" w:author="Ericsson3" w:date="2023-04-18T12:57:00Z">
        <w:del w:id="284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85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86" w:author="IDCC_r2" w:date="2023-04-18T12:09:00Z">
        <w:r w:rsidR="00FB16C6">
          <w:rPr>
            <w:rFonts w:ascii="Arial" w:hAnsi="Arial" w:cs="Arial"/>
          </w:rPr>
          <w:t>can</w:t>
        </w:r>
      </w:ins>
      <w:ins w:id="287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88" w:author="Ericsson3" w:date="2023-04-18T12:57:00Z"/>
          <w:rFonts w:ascii="Arial" w:hAnsi="Arial" w:cs="Arial"/>
        </w:rPr>
      </w:pPr>
      <w:ins w:id="289" w:author="Ericsson3" w:date="2023-04-18T12:57:00Z">
        <w:r w:rsidRPr="00CF42A6">
          <w:rPr>
            <w:rFonts w:ascii="Arial" w:hAnsi="Arial" w:cs="Arial"/>
          </w:rPr>
          <w:t>Q5b, If the SMF should establish a new session for each Remote UE that is subject to DN level authorization with DN-AAA, how would the interactions between SMF and DN-AAA be like for each remote UE, e.g. regarding UE IP address/MAC notifications, DN authorization information from DN-AAA</w:t>
        </w:r>
      </w:ins>
      <w:ins w:id="290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91" w:author="IDCC_r2" w:date="2023-04-18T12:13:00Z">
        <w:r w:rsidR="00FB7E4A">
          <w:rPr>
            <w:rFonts w:ascii="Arial" w:hAnsi="Arial" w:cs="Arial"/>
          </w:rPr>
          <w:t>to the SMF</w:t>
        </w:r>
      </w:ins>
      <w:ins w:id="292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5916AEAB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93" w:author="Ericsson User" w:date="2023-04-19T14:54:00Z">
        <w:del w:id="294" w:author="IDCC_r4" w:date="2023-04-19T05:44:00Z">
          <w:r w:rsidR="00B378C8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 xml:space="preserve">feedback on the </w:delText>
          </w:r>
        </w:del>
      </w:ins>
      <w:ins w:id="295" w:author="Ericsson User" w:date="2023-04-19T14:53:00Z">
        <w:del w:id="296" w:author="IDCC_r4" w:date="2023-04-19T05:44:00Z">
          <w:r w:rsidR="00914FA3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>draft CR and</w:delText>
          </w:r>
          <w:r w:rsidR="00914FA3" w:rsidRPr="001E4E7C" w:rsidDel="00071675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97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98" w:author="Ericsson3" w:date="2023-04-18T13:11:00Z">
        <w:del w:id="299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300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301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302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303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304" w:author="IDCC_r4" w:date="2023-04-19T05:41:00Z">
        <w:r w:rsidR="0051209C">
          <w:rPr>
            <w:rFonts w:ascii="Arial" w:hAnsi="Arial" w:cs="Arial"/>
            <w:bCs/>
            <w:lang w:eastAsia="zh-CN"/>
          </w:rPr>
          <w:t xml:space="preserve"> </w:t>
        </w:r>
      </w:ins>
      <w:ins w:id="305" w:author="Ericsson3" w:date="2023-04-18T12:58:00Z">
        <w:del w:id="306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307" w:author="Ericsson3" w:date="2023-04-18T13:29:00Z">
        <w:del w:id="308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309" w:author="Ericsson3" w:date="2023-04-18T13:11:00Z">
        <w:del w:id="310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311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ins w:id="312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, and </w:t>
        </w:r>
      </w:ins>
      <w:ins w:id="313" w:author="IDCC_r4" w:date="2023-04-19T05:44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any </w:t>
        </w:r>
      </w:ins>
      <w:ins w:id="314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>feedback on the draft CR</w:t>
        </w:r>
      </w:ins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A3AD" w14:textId="77777777" w:rsidR="003F7878" w:rsidRDefault="003F7878">
      <w:pPr>
        <w:spacing w:after="0"/>
      </w:pPr>
      <w:r>
        <w:separator/>
      </w:r>
    </w:p>
  </w:endnote>
  <w:endnote w:type="continuationSeparator" w:id="0">
    <w:p w14:paraId="6E498880" w14:textId="77777777" w:rsidR="003F7878" w:rsidRDefault="003F7878">
      <w:pPr>
        <w:spacing w:after="0"/>
      </w:pPr>
      <w:r>
        <w:continuationSeparator/>
      </w:r>
    </w:p>
  </w:endnote>
  <w:endnote w:type="continuationNotice" w:id="1">
    <w:p w14:paraId="15858C81" w14:textId="77777777" w:rsidR="003F7878" w:rsidRDefault="003F78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E174" w14:textId="77777777" w:rsidR="003F7878" w:rsidRDefault="003F7878">
      <w:pPr>
        <w:spacing w:after="0"/>
      </w:pPr>
      <w:r>
        <w:separator/>
      </w:r>
    </w:p>
  </w:footnote>
  <w:footnote w:type="continuationSeparator" w:id="0">
    <w:p w14:paraId="3208F8E4" w14:textId="77777777" w:rsidR="003F7878" w:rsidRDefault="003F7878">
      <w:pPr>
        <w:spacing w:after="0"/>
      </w:pPr>
      <w:r>
        <w:continuationSeparator/>
      </w:r>
    </w:p>
  </w:footnote>
  <w:footnote w:type="continuationNotice" w:id="1">
    <w:p w14:paraId="6274C624" w14:textId="77777777" w:rsidR="003F7878" w:rsidRDefault="003F787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8">
    <w15:presenceInfo w15:providerId="None" w15:userId="IDCC_r8"/>
  </w15:person>
  <w15:person w15:author="Ericsson User">
    <w15:presenceInfo w15:providerId="None" w15:userId="Ericsson User"/>
  </w15:person>
  <w15:person w15:author="IDCC_r6">
    <w15:presenceInfo w15:providerId="None" w15:userId="IDCC_r6"/>
  </w15:person>
  <w15:person w15:author="IDCC_r4">
    <w15:presenceInfo w15:providerId="None" w15:userId="IDCC_r4"/>
  </w15:person>
  <w15:person w15:author="IDCC_r2">
    <w15:presenceInfo w15:providerId="None" w15:userId="IDC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66664"/>
    <w:rsid w:val="00071675"/>
    <w:rsid w:val="00074D3C"/>
    <w:rsid w:val="00081914"/>
    <w:rsid w:val="000830FD"/>
    <w:rsid w:val="000B21DF"/>
    <w:rsid w:val="000E1B89"/>
    <w:rsid w:val="000E6116"/>
    <w:rsid w:val="000F0A82"/>
    <w:rsid w:val="000F6242"/>
    <w:rsid w:val="001035A7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B5044"/>
    <w:rsid w:val="002C326E"/>
    <w:rsid w:val="002D3769"/>
    <w:rsid w:val="002E01C1"/>
    <w:rsid w:val="002F1940"/>
    <w:rsid w:val="00302E9A"/>
    <w:rsid w:val="00304DB3"/>
    <w:rsid w:val="00322204"/>
    <w:rsid w:val="00333DB5"/>
    <w:rsid w:val="00340517"/>
    <w:rsid w:val="003668CC"/>
    <w:rsid w:val="003670B0"/>
    <w:rsid w:val="00380784"/>
    <w:rsid w:val="00382718"/>
    <w:rsid w:val="003827BB"/>
    <w:rsid w:val="00383545"/>
    <w:rsid w:val="0038644B"/>
    <w:rsid w:val="003B3E5E"/>
    <w:rsid w:val="003C06D2"/>
    <w:rsid w:val="003D22AE"/>
    <w:rsid w:val="003F5E20"/>
    <w:rsid w:val="003F7878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209C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E40B2"/>
    <w:rsid w:val="007F4F92"/>
    <w:rsid w:val="007F636A"/>
    <w:rsid w:val="00826DE8"/>
    <w:rsid w:val="0084135E"/>
    <w:rsid w:val="00843873"/>
    <w:rsid w:val="008716CF"/>
    <w:rsid w:val="008B4C94"/>
    <w:rsid w:val="008D772F"/>
    <w:rsid w:val="008E4CA4"/>
    <w:rsid w:val="00900796"/>
    <w:rsid w:val="00902C4F"/>
    <w:rsid w:val="00904EB8"/>
    <w:rsid w:val="00905A26"/>
    <w:rsid w:val="009064D6"/>
    <w:rsid w:val="00912B9A"/>
    <w:rsid w:val="00914CD1"/>
    <w:rsid w:val="00914FA3"/>
    <w:rsid w:val="00937C26"/>
    <w:rsid w:val="009402BB"/>
    <w:rsid w:val="00941E96"/>
    <w:rsid w:val="00945F78"/>
    <w:rsid w:val="009603F6"/>
    <w:rsid w:val="00973982"/>
    <w:rsid w:val="00976409"/>
    <w:rsid w:val="00980014"/>
    <w:rsid w:val="0098604D"/>
    <w:rsid w:val="009912CD"/>
    <w:rsid w:val="009963AC"/>
    <w:rsid w:val="0099764C"/>
    <w:rsid w:val="009C01E1"/>
    <w:rsid w:val="009F4711"/>
    <w:rsid w:val="00A5189F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04850"/>
    <w:rsid w:val="00B15C2C"/>
    <w:rsid w:val="00B35644"/>
    <w:rsid w:val="00B378C8"/>
    <w:rsid w:val="00B514B0"/>
    <w:rsid w:val="00B533FA"/>
    <w:rsid w:val="00B7310D"/>
    <w:rsid w:val="00B97703"/>
    <w:rsid w:val="00BA3D66"/>
    <w:rsid w:val="00BC2B14"/>
    <w:rsid w:val="00C46F02"/>
    <w:rsid w:val="00C53B48"/>
    <w:rsid w:val="00C54280"/>
    <w:rsid w:val="00C600A4"/>
    <w:rsid w:val="00C72411"/>
    <w:rsid w:val="00C73E09"/>
    <w:rsid w:val="00C83465"/>
    <w:rsid w:val="00C97AD3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C6D31"/>
    <w:rsid w:val="00EF4A57"/>
    <w:rsid w:val="00EF79E7"/>
    <w:rsid w:val="00F25496"/>
    <w:rsid w:val="00F27581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  <w:rsid w:val="00FF29ED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IDCC_r8</cp:lastModifiedBy>
  <cp:revision>6</cp:revision>
  <cp:lastPrinted>2002-04-22T22:10:00Z</cp:lastPrinted>
  <dcterms:created xsi:type="dcterms:W3CDTF">2023-04-20T10:51:00Z</dcterms:created>
  <dcterms:modified xsi:type="dcterms:W3CDTF">2023-04-20T12:03:00Z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