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05FB05" w14:textId="067B4464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052AD">
        <w:rPr>
          <w:rFonts w:cs="Arial"/>
          <w:bCs/>
          <w:sz w:val="22"/>
          <w:szCs w:val="22"/>
        </w:rPr>
        <w:t xml:space="preserve">SA </w:t>
      </w:r>
      <w:r w:rsidRPr="00DA53A0">
        <w:rPr>
          <w:rFonts w:cs="Arial"/>
          <w:bCs/>
          <w:sz w:val="22"/>
          <w:szCs w:val="22"/>
        </w:rPr>
        <w:t xml:space="preserve">WG </w:t>
      </w:r>
      <w:bookmarkEnd w:id="0"/>
      <w:bookmarkEnd w:id="1"/>
      <w:bookmarkEnd w:id="2"/>
      <w:r w:rsidR="006052AD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6052AD">
        <w:rPr>
          <w:rFonts w:cs="Arial"/>
          <w:noProof w:val="0"/>
          <w:sz w:val="22"/>
          <w:szCs w:val="22"/>
        </w:rPr>
        <w:t>SA3#102</w:t>
      </w:r>
      <w:r w:rsidR="002869FE">
        <w:rPr>
          <w:rFonts w:cs="Arial"/>
          <w:noProof w:val="0"/>
          <w:sz w:val="22"/>
          <w:szCs w:val="22"/>
        </w:rPr>
        <w:t>Bis-</w:t>
      </w:r>
      <w:r w:rsidR="006052AD">
        <w:rPr>
          <w:rFonts w:cs="Arial"/>
          <w:noProof w:val="0"/>
          <w:sz w:val="22"/>
          <w:szCs w:val="22"/>
        </w:rPr>
        <w:t>e</w:t>
      </w:r>
      <w:r w:rsidR="006052AD"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="00124149">
        <w:rPr>
          <w:rFonts w:cs="Arial"/>
          <w:bCs/>
          <w:sz w:val="22"/>
          <w:szCs w:val="22"/>
        </w:rPr>
        <w:t>S3-21</w:t>
      </w:r>
      <w:r w:rsidR="00E90F57">
        <w:rPr>
          <w:rFonts w:cs="Arial"/>
          <w:bCs/>
          <w:sz w:val="22"/>
          <w:szCs w:val="22"/>
        </w:rPr>
        <w:t>1062</w:t>
      </w:r>
    </w:p>
    <w:p w14:paraId="3A7BAEE1" w14:textId="6B2E1C8A" w:rsidR="004E3939" w:rsidRPr="00DA53A0" w:rsidRDefault="006052AD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meeting, Online</w:t>
      </w:r>
      <w:r w:rsidR="004E3939" w:rsidRPr="00DA53A0">
        <w:rPr>
          <w:sz w:val="22"/>
          <w:szCs w:val="22"/>
        </w:rPr>
        <w:t xml:space="preserve">, </w:t>
      </w:r>
      <w:r w:rsidR="002869FE">
        <w:rPr>
          <w:sz w:val="22"/>
          <w:szCs w:val="22"/>
        </w:rPr>
        <w:t xml:space="preserve">1 - 5 March </w:t>
      </w:r>
      <w:r>
        <w:rPr>
          <w:sz w:val="22"/>
          <w:szCs w:val="22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E712E4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E4770" w:rsidRPr="009E4770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9E4770">
        <w:rPr>
          <w:rFonts w:ascii="Arial" w:hAnsi="Arial" w:cs="Arial"/>
          <w:b/>
          <w:sz w:val="22"/>
          <w:szCs w:val="22"/>
        </w:rPr>
        <w:t xml:space="preserve"> </w:t>
      </w:r>
      <w:r w:rsidR="00F819D1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EB409C" w:rsidRPr="00EB409C">
        <w:rPr>
          <w:rFonts w:ascii="Arial" w:hAnsi="Arial" w:cs="Arial"/>
          <w:b/>
          <w:sz w:val="22"/>
          <w:szCs w:val="22"/>
        </w:rPr>
        <w:t>on the user consent for trace reporting</w:t>
      </w:r>
    </w:p>
    <w:p w14:paraId="06BA196E" w14:textId="0B5BF9F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B409C" w:rsidRPr="00EB409C">
        <w:rPr>
          <w:rFonts w:ascii="Arial" w:hAnsi="Arial" w:cs="Arial"/>
          <w:b/>
          <w:bCs/>
          <w:sz w:val="22"/>
          <w:szCs w:val="22"/>
        </w:rPr>
        <w:t>R2-2010894</w:t>
      </w:r>
    </w:p>
    <w:p w14:paraId="2C6E4D6E" w14:textId="010B885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B409C" w:rsidRPr="00EB409C">
        <w:rPr>
          <w:rFonts w:ascii="Arial" w:hAnsi="Arial" w:cs="Arial"/>
          <w:b/>
          <w:bCs/>
          <w:sz w:val="22"/>
          <w:szCs w:val="22"/>
        </w:rPr>
        <w:t>Release 16</w:t>
      </w:r>
    </w:p>
    <w:bookmarkEnd w:id="5"/>
    <w:bookmarkEnd w:id="6"/>
    <w:bookmarkEnd w:id="7"/>
    <w:p w14:paraId="1E9D3ED8" w14:textId="24FFC01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B409C" w:rsidRPr="00EB409C">
        <w:rPr>
          <w:rFonts w:ascii="Arial" w:hAnsi="Arial" w:cs="Arial"/>
          <w:b/>
          <w:bCs/>
          <w:sz w:val="22"/>
          <w:szCs w:val="22"/>
        </w:rPr>
        <w:t>NR_SON_MDT-Core</w:t>
      </w:r>
      <w:r w:rsidR="00EB409C" w:rsidRPr="00EB409C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D13ECB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E4770">
        <w:rPr>
          <w:rFonts w:ascii="Arial" w:hAnsi="Arial" w:cs="Arial"/>
          <w:b/>
          <w:sz w:val="22"/>
          <w:szCs w:val="22"/>
        </w:rPr>
        <w:t xml:space="preserve">Qualcomm Incorporated [to be </w:t>
      </w:r>
      <w:r w:rsidR="00DD3920">
        <w:rPr>
          <w:rFonts w:ascii="Arial" w:hAnsi="Arial" w:cs="Arial"/>
          <w:b/>
          <w:sz w:val="22"/>
          <w:szCs w:val="22"/>
        </w:rPr>
        <w:t>SA3</w:t>
      </w:r>
      <w:r w:rsidR="009E4770">
        <w:rPr>
          <w:rFonts w:ascii="Arial" w:hAnsi="Arial" w:cs="Arial"/>
          <w:b/>
          <w:sz w:val="22"/>
          <w:szCs w:val="22"/>
        </w:rPr>
        <w:t>]</w:t>
      </w:r>
    </w:p>
    <w:p w14:paraId="2548326B" w14:textId="06380C3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D3920">
        <w:rPr>
          <w:rFonts w:ascii="Arial" w:hAnsi="Arial" w:cs="Arial"/>
          <w:b/>
          <w:bCs/>
          <w:sz w:val="22"/>
          <w:szCs w:val="22"/>
        </w:rPr>
        <w:t>RAN2, SA5</w:t>
      </w:r>
    </w:p>
    <w:p w14:paraId="5DC2ED77" w14:textId="706F149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D3920">
        <w:rPr>
          <w:rFonts w:ascii="Arial" w:hAnsi="Arial" w:cs="Arial"/>
          <w:b/>
          <w:bCs/>
          <w:sz w:val="22"/>
          <w:szCs w:val="22"/>
        </w:rPr>
        <w:t>RAN3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A3265E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D3920">
        <w:rPr>
          <w:rFonts w:ascii="Arial" w:hAnsi="Arial" w:cs="Arial"/>
          <w:b/>
          <w:bCs/>
          <w:sz w:val="22"/>
          <w:szCs w:val="22"/>
        </w:rPr>
        <w:t>Adrian Escott</w:t>
      </w:r>
    </w:p>
    <w:p w14:paraId="2F9E069A" w14:textId="112F9DB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D3920">
        <w:rPr>
          <w:rFonts w:ascii="Arial" w:hAnsi="Arial" w:cs="Arial"/>
          <w:b/>
          <w:bCs/>
          <w:sz w:val="22"/>
          <w:szCs w:val="22"/>
        </w:rPr>
        <w:t>aescott@qti.qualcomm.com</w:t>
      </w:r>
    </w:p>
    <w:p w14:paraId="5C701869" w14:textId="6AC3384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347C25C2" w:rsidR="00B97703" w:rsidRPr="00EB6AA2" w:rsidRDefault="00B97703" w:rsidP="00EB6AA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D3920" w:rsidRPr="00EB6AA2">
        <w:rPr>
          <w:rFonts w:ascii="Arial" w:hAnsi="Arial" w:cs="Arial"/>
          <w:b/>
          <w:bCs/>
        </w:rPr>
        <w:t>None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31B1C42C" w:rsidR="00B97703" w:rsidRPr="00124149" w:rsidRDefault="00124149" w:rsidP="000F6242">
      <w:r w:rsidRPr="00124149">
        <w:t xml:space="preserve">SA3 thanks RAN2 for the LS (R2-2010894) on the user consent for trace reporting. </w:t>
      </w:r>
    </w:p>
    <w:p w14:paraId="4948D36F" w14:textId="41FB5B69" w:rsidR="00124149" w:rsidRPr="00124149" w:rsidRDefault="00124149" w:rsidP="000F6242">
      <w:pPr>
        <w:rPr>
          <w:i/>
          <w:iCs/>
        </w:rPr>
      </w:pPr>
      <w:r w:rsidRPr="00124149">
        <w:t>SA3 noticed that RAN2 believe that user consent i</w:t>
      </w:r>
      <w:r w:rsidR="00621342">
        <w:t>s</w:t>
      </w:r>
      <w:r w:rsidRPr="00124149">
        <w:t xml:space="preserve"> not necessary for the reporting of location information in RLF/CEF reports. SA3 dis-agree with this conclusion and request that a mechanism similar to the MDT such that user consent can be obtained before</w:t>
      </w:r>
      <w:r w:rsidR="005F3097">
        <w:t xml:space="preserve"> the UE</w:t>
      </w:r>
      <w:r w:rsidRPr="00124149">
        <w:t xml:space="preserve"> report</w:t>
      </w:r>
      <w:r w:rsidR="005F3097">
        <w:t>s</w:t>
      </w:r>
      <w:r w:rsidRPr="00124149">
        <w:t xml:space="preserve"> location information in RLF/CEF reports.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C335A08" w:rsidR="00B97703" w:rsidRPr="00EB409C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B409C">
        <w:rPr>
          <w:rFonts w:ascii="Arial" w:hAnsi="Arial" w:cs="Arial"/>
          <w:b/>
        </w:rPr>
        <w:t>To</w:t>
      </w:r>
      <w:r w:rsidR="000F6242" w:rsidRPr="00EB409C">
        <w:rPr>
          <w:rFonts w:ascii="Arial" w:hAnsi="Arial" w:cs="Arial"/>
          <w:b/>
        </w:rPr>
        <w:t xml:space="preserve"> </w:t>
      </w:r>
      <w:r w:rsidR="00EB409C" w:rsidRPr="00EB409C">
        <w:rPr>
          <w:rFonts w:ascii="Arial" w:hAnsi="Arial" w:cs="Arial"/>
          <w:b/>
        </w:rPr>
        <w:t>RAN2 and SA5</w:t>
      </w:r>
      <w:r w:rsidRPr="00EB409C">
        <w:rPr>
          <w:rFonts w:ascii="Arial" w:hAnsi="Arial" w:cs="Arial"/>
          <w:b/>
        </w:rPr>
        <w:t xml:space="preserve"> </w:t>
      </w:r>
    </w:p>
    <w:p w14:paraId="066613F7" w14:textId="7C48B760" w:rsidR="00B97703" w:rsidRPr="00EB409C" w:rsidRDefault="00B97703" w:rsidP="00EB409C">
      <w:pPr>
        <w:spacing w:after="120"/>
        <w:ind w:left="993" w:hanging="993"/>
        <w:rPr>
          <w:rFonts w:ascii="Arial" w:hAnsi="Arial" w:cs="Arial"/>
        </w:rPr>
      </w:pPr>
      <w:r w:rsidRPr="00EB409C">
        <w:rPr>
          <w:rFonts w:ascii="Arial" w:hAnsi="Arial" w:cs="Arial"/>
          <w:b/>
        </w:rPr>
        <w:t xml:space="preserve">ACTION: </w:t>
      </w:r>
      <w:r w:rsidRPr="00EB409C">
        <w:rPr>
          <w:rFonts w:ascii="Arial" w:hAnsi="Arial" w:cs="Arial"/>
          <w:b/>
        </w:rPr>
        <w:tab/>
      </w:r>
      <w:r w:rsidR="00EB409C" w:rsidRPr="00EB409C">
        <w:rPr>
          <w:rFonts w:ascii="Arial" w:hAnsi="Arial" w:cs="Arial"/>
          <w:b/>
        </w:rPr>
        <w:t>SA3 asks RAN2 and SA5</w:t>
      </w:r>
      <w:r w:rsidR="00EB409C" w:rsidRPr="00EB409C">
        <w:t xml:space="preserve"> </w:t>
      </w:r>
      <w:r w:rsidRPr="00EB409C">
        <w:t>to</w:t>
      </w:r>
      <w:r w:rsidR="00017F23" w:rsidRPr="00EB409C">
        <w:t xml:space="preserve"> </w:t>
      </w:r>
      <w:r w:rsidR="005F3097">
        <w:t>take the above feedback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3622D4" w14:textId="21E7B774" w:rsidR="002869FE" w:rsidRDefault="006052AD" w:rsidP="002F1940">
      <w:bookmarkStart w:id="10" w:name="OLE_LINK53"/>
      <w:bookmarkStart w:id="11" w:name="OLE_LINK54"/>
      <w:r>
        <w:t>SA3#103e</w:t>
      </w:r>
      <w:r w:rsidR="002F1940">
        <w:tab/>
      </w:r>
      <w:r>
        <w:t xml:space="preserve">17 - 28 </w:t>
      </w:r>
      <w:r w:rsidR="00DD3920">
        <w:t>M</w:t>
      </w:r>
      <w:r>
        <w:t>ay 2021</w:t>
      </w:r>
      <w:bookmarkEnd w:id="10"/>
      <w:bookmarkEnd w:id="11"/>
      <w:r>
        <w:tab/>
      </w:r>
      <w:r>
        <w:tab/>
        <w:t>Electronic meeti</w:t>
      </w:r>
      <w:r w:rsidR="002869FE">
        <w:t>ng</w:t>
      </w: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C319A7" w14:textId="77777777" w:rsidR="00A9076B" w:rsidRDefault="00A9076B">
      <w:pPr>
        <w:spacing w:after="0"/>
      </w:pPr>
      <w:r>
        <w:separator/>
      </w:r>
    </w:p>
  </w:endnote>
  <w:endnote w:type="continuationSeparator" w:id="0">
    <w:p w14:paraId="24BB2570" w14:textId="77777777" w:rsidR="00A9076B" w:rsidRDefault="00A907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C991AD" w14:textId="77777777" w:rsidR="00A9076B" w:rsidRDefault="00A9076B">
      <w:pPr>
        <w:spacing w:after="0"/>
      </w:pPr>
      <w:r>
        <w:separator/>
      </w:r>
    </w:p>
  </w:footnote>
  <w:footnote w:type="continuationSeparator" w:id="0">
    <w:p w14:paraId="053E1297" w14:textId="77777777" w:rsidR="00A9076B" w:rsidRDefault="00A9076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110BDE"/>
    <w:rsid w:val="00124149"/>
    <w:rsid w:val="00201218"/>
    <w:rsid w:val="002869FE"/>
    <w:rsid w:val="002F1940"/>
    <w:rsid w:val="00383545"/>
    <w:rsid w:val="00431427"/>
    <w:rsid w:val="00433500"/>
    <w:rsid w:val="00433F71"/>
    <w:rsid w:val="00440D43"/>
    <w:rsid w:val="004E3939"/>
    <w:rsid w:val="005F3097"/>
    <w:rsid w:val="006052AD"/>
    <w:rsid w:val="00621342"/>
    <w:rsid w:val="007F4F92"/>
    <w:rsid w:val="008D772F"/>
    <w:rsid w:val="0099764C"/>
    <w:rsid w:val="009E4770"/>
    <w:rsid w:val="00A9076B"/>
    <w:rsid w:val="00B97703"/>
    <w:rsid w:val="00C04F17"/>
    <w:rsid w:val="00CE4DDA"/>
    <w:rsid w:val="00CF6087"/>
    <w:rsid w:val="00D86A85"/>
    <w:rsid w:val="00DD3920"/>
    <w:rsid w:val="00E90F57"/>
    <w:rsid w:val="00EB409C"/>
    <w:rsid w:val="00EB6AA2"/>
    <w:rsid w:val="00F667CF"/>
    <w:rsid w:val="00F803BE"/>
    <w:rsid w:val="00F81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9F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869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869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869F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869F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869F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869FE"/>
    <w:pPr>
      <w:outlineLvl w:val="5"/>
    </w:pPr>
  </w:style>
  <w:style w:type="paragraph" w:styleId="Heading7">
    <w:name w:val="heading 7"/>
    <w:basedOn w:val="H6"/>
    <w:next w:val="Normal"/>
    <w:qFormat/>
    <w:rsid w:val="002869FE"/>
    <w:pPr>
      <w:outlineLvl w:val="6"/>
    </w:pPr>
  </w:style>
  <w:style w:type="paragraph" w:styleId="Heading8">
    <w:name w:val="heading 8"/>
    <w:basedOn w:val="Heading1"/>
    <w:next w:val="Normal"/>
    <w:qFormat/>
    <w:rsid w:val="002869F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869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869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2869F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869F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869FE"/>
    <w:pPr>
      <w:spacing w:before="180"/>
      <w:ind w:left="2693" w:hanging="2693"/>
    </w:pPr>
    <w:rPr>
      <w:b/>
    </w:rPr>
  </w:style>
  <w:style w:type="paragraph" w:styleId="TOC1">
    <w:name w:val="toc 1"/>
    <w:semiHidden/>
    <w:rsid w:val="002869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869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869FE"/>
    <w:pPr>
      <w:ind w:left="1701" w:hanging="1701"/>
    </w:pPr>
  </w:style>
  <w:style w:type="paragraph" w:styleId="TOC4">
    <w:name w:val="toc 4"/>
    <w:basedOn w:val="TOC3"/>
    <w:semiHidden/>
    <w:rsid w:val="002869FE"/>
    <w:pPr>
      <w:ind w:left="1418" w:hanging="1418"/>
    </w:pPr>
  </w:style>
  <w:style w:type="paragraph" w:styleId="TOC3">
    <w:name w:val="toc 3"/>
    <w:basedOn w:val="TOC2"/>
    <w:semiHidden/>
    <w:rsid w:val="002869FE"/>
    <w:pPr>
      <w:ind w:left="1134" w:hanging="1134"/>
    </w:pPr>
  </w:style>
  <w:style w:type="paragraph" w:styleId="TOC2">
    <w:name w:val="toc 2"/>
    <w:basedOn w:val="TOC1"/>
    <w:semiHidden/>
    <w:rsid w:val="002869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869FE"/>
    <w:pPr>
      <w:ind w:left="284"/>
    </w:pPr>
  </w:style>
  <w:style w:type="paragraph" w:styleId="Index1">
    <w:name w:val="index 1"/>
    <w:basedOn w:val="Normal"/>
    <w:semiHidden/>
    <w:rsid w:val="002869FE"/>
    <w:pPr>
      <w:keepLines/>
      <w:spacing w:after="0"/>
    </w:pPr>
  </w:style>
  <w:style w:type="paragraph" w:customStyle="1" w:styleId="ZH">
    <w:name w:val="ZH"/>
    <w:rsid w:val="002869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869FE"/>
    <w:pPr>
      <w:outlineLvl w:val="9"/>
    </w:pPr>
  </w:style>
  <w:style w:type="paragraph" w:styleId="ListNumber2">
    <w:name w:val="List Number 2"/>
    <w:basedOn w:val="ListNumber"/>
    <w:semiHidden/>
    <w:rsid w:val="002869FE"/>
    <w:pPr>
      <w:ind w:left="851"/>
    </w:pPr>
  </w:style>
  <w:style w:type="character" w:styleId="FootnoteReference">
    <w:name w:val="footnote reference"/>
    <w:semiHidden/>
    <w:rsid w:val="002869F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869F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869FE"/>
    <w:rPr>
      <w:b/>
    </w:rPr>
  </w:style>
  <w:style w:type="paragraph" w:customStyle="1" w:styleId="TAC">
    <w:name w:val="TAC"/>
    <w:basedOn w:val="TAL"/>
    <w:rsid w:val="002869FE"/>
    <w:pPr>
      <w:jc w:val="center"/>
    </w:pPr>
  </w:style>
  <w:style w:type="paragraph" w:customStyle="1" w:styleId="TF">
    <w:name w:val="TF"/>
    <w:basedOn w:val="TH"/>
    <w:rsid w:val="002869FE"/>
    <w:pPr>
      <w:keepNext w:val="0"/>
      <w:spacing w:before="0" w:after="240"/>
    </w:pPr>
  </w:style>
  <w:style w:type="paragraph" w:customStyle="1" w:styleId="NO">
    <w:name w:val="NO"/>
    <w:basedOn w:val="Normal"/>
    <w:rsid w:val="002869FE"/>
    <w:pPr>
      <w:keepLines/>
      <w:ind w:left="1135" w:hanging="851"/>
    </w:pPr>
  </w:style>
  <w:style w:type="paragraph" w:styleId="TOC9">
    <w:name w:val="toc 9"/>
    <w:basedOn w:val="TOC8"/>
    <w:semiHidden/>
    <w:rsid w:val="002869FE"/>
    <w:pPr>
      <w:ind w:left="1418" w:hanging="1418"/>
    </w:pPr>
  </w:style>
  <w:style w:type="paragraph" w:customStyle="1" w:styleId="EX">
    <w:name w:val="EX"/>
    <w:basedOn w:val="Normal"/>
    <w:rsid w:val="002869FE"/>
    <w:pPr>
      <w:keepLines/>
      <w:ind w:left="1702" w:hanging="1418"/>
    </w:pPr>
  </w:style>
  <w:style w:type="paragraph" w:customStyle="1" w:styleId="FP">
    <w:name w:val="FP"/>
    <w:basedOn w:val="Normal"/>
    <w:rsid w:val="002869FE"/>
    <w:pPr>
      <w:spacing w:after="0"/>
    </w:pPr>
  </w:style>
  <w:style w:type="paragraph" w:customStyle="1" w:styleId="LD">
    <w:name w:val="LD"/>
    <w:rsid w:val="002869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869FE"/>
    <w:pPr>
      <w:spacing w:after="0"/>
    </w:pPr>
  </w:style>
  <w:style w:type="paragraph" w:customStyle="1" w:styleId="EW">
    <w:name w:val="EW"/>
    <w:basedOn w:val="EX"/>
    <w:rsid w:val="002869FE"/>
    <w:pPr>
      <w:spacing w:after="0"/>
    </w:pPr>
  </w:style>
  <w:style w:type="paragraph" w:styleId="TOC6">
    <w:name w:val="toc 6"/>
    <w:basedOn w:val="TOC5"/>
    <w:next w:val="Normal"/>
    <w:semiHidden/>
    <w:rsid w:val="002869FE"/>
    <w:pPr>
      <w:ind w:left="1985" w:hanging="1985"/>
    </w:pPr>
  </w:style>
  <w:style w:type="paragraph" w:styleId="TOC7">
    <w:name w:val="toc 7"/>
    <w:basedOn w:val="TOC6"/>
    <w:next w:val="Normal"/>
    <w:semiHidden/>
    <w:rsid w:val="002869FE"/>
    <w:pPr>
      <w:ind w:left="2268" w:hanging="2268"/>
    </w:pPr>
  </w:style>
  <w:style w:type="paragraph" w:styleId="ListBullet2">
    <w:name w:val="List Bullet 2"/>
    <w:basedOn w:val="ListBullet"/>
    <w:semiHidden/>
    <w:rsid w:val="002869FE"/>
    <w:pPr>
      <w:ind w:left="851"/>
    </w:pPr>
  </w:style>
  <w:style w:type="paragraph" w:styleId="ListBullet3">
    <w:name w:val="List Bullet 3"/>
    <w:basedOn w:val="ListBullet2"/>
    <w:semiHidden/>
    <w:rsid w:val="002869FE"/>
    <w:pPr>
      <w:ind w:left="1135"/>
    </w:pPr>
  </w:style>
  <w:style w:type="paragraph" w:styleId="ListNumber">
    <w:name w:val="List Number"/>
    <w:basedOn w:val="List"/>
    <w:semiHidden/>
    <w:rsid w:val="002869FE"/>
  </w:style>
  <w:style w:type="paragraph" w:customStyle="1" w:styleId="EQ">
    <w:name w:val="EQ"/>
    <w:basedOn w:val="Normal"/>
    <w:next w:val="Normal"/>
    <w:rsid w:val="002869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869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69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869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869FE"/>
    <w:pPr>
      <w:jc w:val="right"/>
    </w:pPr>
  </w:style>
  <w:style w:type="paragraph" w:customStyle="1" w:styleId="H6">
    <w:name w:val="H6"/>
    <w:basedOn w:val="Heading5"/>
    <w:next w:val="Normal"/>
    <w:rsid w:val="002869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69FE"/>
    <w:pPr>
      <w:ind w:left="851" w:hanging="851"/>
    </w:pPr>
  </w:style>
  <w:style w:type="paragraph" w:customStyle="1" w:styleId="TAL">
    <w:name w:val="TAL"/>
    <w:basedOn w:val="Normal"/>
    <w:rsid w:val="002869F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869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869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869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869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869FE"/>
    <w:pPr>
      <w:framePr w:wrap="notBeside" w:y="16161"/>
    </w:pPr>
  </w:style>
  <w:style w:type="character" w:customStyle="1" w:styleId="ZGSM">
    <w:name w:val="ZGSM"/>
    <w:rsid w:val="002869FE"/>
  </w:style>
  <w:style w:type="paragraph" w:styleId="List2">
    <w:name w:val="List 2"/>
    <w:basedOn w:val="List"/>
    <w:semiHidden/>
    <w:rsid w:val="002869FE"/>
    <w:pPr>
      <w:ind w:left="851"/>
    </w:pPr>
  </w:style>
  <w:style w:type="paragraph" w:customStyle="1" w:styleId="ZG">
    <w:name w:val="ZG"/>
    <w:rsid w:val="002869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869FE"/>
    <w:pPr>
      <w:ind w:left="1135"/>
    </w:pPr>
  </w:style>
  <w:style w:type="paragraph" w:styleId="List4">
    <w:name w:val="List 4"/>
    <w:basedOn w:val="List3"/>
    <w:semiHidden/>
    <w:rsid w:val="002869FE"/>
    <w:pPr>
      <w:ind w:left="1418"/>
    </w:pPr>
  </w:style>
  <w:style w:type="paragraph" w:styleId="List5">
    <w:name w:val="List 5"/>
    <w:basedOn w:val="List4"/>
    <w:semiHidden/>
    <w:rsid w:val="002869FE"/>
    <w:pPr>
      <w:ind w:left="1702"/>
    </w:pPr>
  </w:style>
  <w:style w:type="paragraph" w:customStyle="1" w:styleId="EditorsNote">
    <w:name w:val="Editor's Note"/>
    <w:basedOn w:val="NO"/>
    <w:rsid w:val="002869FE"/>
    <w:rPr>
      <w:color w:val="FF0000"/>
    </w:rPr>
  </w:style>
  <w:style w:type="paragraph" w:styleId="List">
    <w:name w:val="List"/>
    <w:basedOn w:val="Normal"/>
    <w:semiHidden/>
    <w:rsid w:val="002869FE"/>
    <w:pPr>
      <w:ind w:left="568" w:hanging="284"/>
    </w:pPr>
  </w:style>
  <w:style w:type="paragraph" w:styleId="ListBullet">
    <w:name w:val="List Bullet"/>
    <w:basedOn w:val="List"/>
    <w:semiHidden/>
    <w:rsid w:val="002869FE"/>
  </w:style>
  <w:style w:type="paragraph" w:styleId="ListBullet4">
    <w:name w:val="List Bullet 4"/>
    <w:basedOn w:val="ListBullet3"/>
    <w:semiHidden/>
    <w:rsid w:val="002869FE"/>
    <w:pPr>
      <w:ind w:left="1418"/>
    </w:pPr>
  </w:style>
  <w:style w:type="paragraph" w:styleId="ListBullet5">
    <w:name w:val="List Bullet 5"/>
    <w:basedOn w:val="ListBullet4"/>
    <w:semiHidden/>
    <w:rsid w:val="002869FE"/>
    <w:pPr>
      <w:ind w:left="1702"/>
    </w:pPr>
  </w:style>
  <w:style w:type="paragraph" w:customStyle="1" w:styleId="B2">
    <w:name w:val="B2"/>
    <w:basedOn w:val="List2"/>
    <w:rsid w:val="002869FE"/>
  </w:style>
  <w:style w:type="paragraph" w:customStyle="1" w:styleId="B3">
    <w:name w:val="B3"/>
    <w:basedOn w:val="List3"/>
    <w:rsid w:val="002869FE"/>
  </w:style>
  <w:style w:type="paragraph" w:customStyle="1" w:styleId="B4">
    <w:name w:val="B4"/>
    <w:basedOn w:val="List4"/>
    <w:rsid w:val="002869FE"/>
  </w:style>
  <w:style w:type="paragraph" w:customStyle="1" w:styleId="B5">
    <w:name w:val="B5"/>
    <w:basedOn w:val="List5"/>
    <w:rsid w:val="002869FE"/>
  </w:style>
  <w:style w:type="paragraph" w:customStyle="1" w:styleId="ZTD">
    <w:name w:val="ZTD"/>
    <w:basedOn w:val="ZB"/>
    <w:rsid w:val="002869F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2</cp:revision>
  <cp:lastPrinted>2002-04-23T07:10:00Z</cp:lastPrinted>
  <dcterms:created xsi:type="dcterms:W3CDTF">2021-02-22T11:30:00Z</dcterms:created>
  <dcterms:modified xsi:type="dcterms:W3CDTF">2021-02-22T11:30:00Z</dcterms:modified>
</cp:coreProperties>
</file>