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7CE2C19E"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801CC" w:rsidRPr="00E801CC">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B84EB1" w:rsidRPr="00B84EB1">
          <w:rPr>
            <w:b/>
            <w:i/>
            <w:noProof/>
            <w:sz w:val="28"/>
          </w:rPr>
          <w:t>S2-2400972</w:t>
        </w:r>
        <w:ins w:id="1" w:author="Huawei-zfq01" w:date="2024-01-25T18:24:00Z">
          <w:r w:rsidR="00C64179">
            <w:rPr>
              <w:b/>
              <w:i/>
              <w:noProof/>
              <w:sz w:val="28"/>
            </w:rPr>
            <w:t>r0</w:t>
          </w:r>
        </w:ins>
        <w:ins w:id="2" w:author="Ericsson2" w:date="2024-01-25T11:50:00Z">
          <w:r w:rsidR="00C80B26">
            <w:rPr>
              <w:b/>
              <w:i/>
              <w:noProof/>
              <w:sz w:val="28"/>
            </w:rPr>
            <w:t>6</w:t>
          </w:r>
        </w:ins>
        <w:ins w:id="3" w:author="Huawei-zfq01" w:date="2024-01-25T18:24:00Z">
          <w:del w:id="4" w:author="Ericsson2" w:date="2024-01-25T11:50:00Z">
            <w:r w:rsidR="00C64179" w:rsidDel="00C80B26">
              <w:rPr>
                <w:b/>
                <w:i/>
                <w:noProof/>
                <w:sz w:val="28"/>
              </w:rPr>
              <w:delText>5</w:delText>
            </w:r>
          </w:del>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BFDFAA1" w:rsidR="001E41F3" w:rsidRPr="00BE246A" w:rsidRDefault="00BB4344" w:rsidP="004246A1">
            <w:pPr>
              <w:pStyle w:val="CRCoverPage"/>
              <w:spacing w:after="0"/>
              <w:jc w:val="center"/>
              <w:rPr>
                <w:b/>
                <w:bCs/>
                <w:noProof/>
                <w:sz w:val="28"/>
                <w:szCs w:val="28"/>
              </w:rPr>
            </w:pPr>
            <w:r>
              <w:rPr>
                <w:b/>
                <w:bCs/>
                <w:sz w:val="28"/>
                <w:szCs w:val="28"/>
              </w:rPr>
              <w:t>5278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5" w:name="_Hlt497126619"/>
              <w:r w:rsidRPr="00E219EA">
                <w:rPr>
                  <w:rStyle w:val="Hyperlink"/>
                  <w:rFonts w:cs="Arial"/>
                  <w:b/>
                  <w:i/>
                  <w:noProof/>
                  <w:color w:val="FF0000"/>
                </w:rPr>
                <w:t>L</w:t>
              </w:r>
              <w:bookmarkEnd w:id="5"/>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231FA57" w:rsidR="001E41F3" w:rsidRPr="00E219EA" w:rsidRDefault="00951343">
            <w:pPr>
              <w:pStyle w:val="CRCoverPage"/>
              <w:spacing w:after="0"/>
              <w:ind w:left="100"/>
              <w:rPr>
                <w:noProof/>
              </w:rPr>
            </w:pPr>
            <w:r>
              <w:rPr>
                <w:noProof/>
              </w:rPr>
              <w:t xml:space="preserve">Determination of release or deactivation of PDU Session due to S-NSSAI not </w:t>
            </w:r>
            <w:r w:rsidR="007C224C">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5242BBD" w14:textId="37E7FDB6" w:rsidR="006944A1" w:rsidRPr="00553438" w:rsidRDefault="00FE040C" w:rsidP="00E8014F">
            <w:r w:rsidRPr="00553438">
              <w:t xml:space="preserve">When the </w:t>
            </w:r>
            <w:r w:rsidR="007E268E" w:rsidRPr="00553438">
              <w:t xml:space="preserve">UE is not in an area </w:t>
            </w:r>
            <w:r w:rsidR="006944A1" w:rsidRPr="00553438">
              <w:t xml:space="preserve">supported by an </w:t>
            </w:r>
            <w:r w:rsidR="00D9762B" w:rsidRPr="00553438">
              <w:t>S-NSSAI, it is the AMF that determines whether the associated PDU Sessions are to be released</w:t>
            </w:r>
            <w:ins w:id="6" w:author="Huawei-zfq01" w:date="2024-01-25T18:24:00Z">
              <w:r w:rsidR="00C64179">
                <w:t xml:space="preserve">, i.e. remove from the </w:t>
              </w:r>
            </w:ins>
            <w:ins w:id="7" w:author="Huawei-zfq01" w:date="2024-01-25T18:25:00Z">
              <w:r w:rsidR="00C64179">
                <w:t>Allowed NSSAI,</w:t>
              </w:r>
            </w:ins>
            <w:r w:rsidR="00D9762B" w:rsidRPr="00553438">
              <w:t xml:space="preserve"> or deactivated</w:t>
            </w:r>
            <w:ins w:id="8" w:author="Huawei-zfq01" w:date="2024-01-25T18:25:00Z">
              <w:r w:rsidR="00C64179">
                <w:t>, i.e. keep in the Partial Allowed NSSAI</w:t>
              </w:r>
            </w:ins>
            <w:r w:rsidR="00280446" w:rsidRPr="00553438">
              <w:t>.</w:t>
            </w:r>
            <w:r w:rsidR="006944A1" w:rsidRPr="00553438">
              <w:t xml:space="preserve"> </w:t>
            </w:r>
            <w:r w:rsidR="006C1BD1" w:rsidRPr="00553438">
              <w:t>SMF may initiate PDU Session release for other reasons.</w:t>
            </w:r>
          </w:p>
          <w:p w14:paraId="60AD3E1A" w14:textId="009CF282" w:rsidR="006C1BD1" w:rsidRPr="00553438" w:rsidRDefault="00C83E2C" w:rsidP="00E8014F">
            <w:r w:rsidRPr="00553438">
              <w:t xml:space="preserve">As per current specs the UE does not locally release a PDU Session due to </w:t>
            </w:r>
            <w:r w:rsidR="006C1BD1" w:rsidRPr="00553438">
              <w:t xml:space="preserve">an S-NSSAI </w:t>
            </w:r>
            <w:r w:rsidRPr="00553438">
              <w:t xml:space="preserve">is removed from the Allowed NSSAI, but due to </w:t>
            </w:r>
            <w:r w:rsidR="00B44846" w:rsidRPr="00553438">
              <w:t>the PDU Session id is not part of the PDU Session Status</w:t>
            </w:r>
            <w:r w:rsidR="0053384C" w:rsidRPr="00553438">
              <w:t xml:space="preserve"> (which was </w:t>
            </w:r>
            <w:r w:rsidR="005C1784" w:rsidRPr="00553438">
              <w:t>changed from UE does local release due to S-NSSAI is removed from Allowed NSSAI). However, the PDU Session Status does not exist</w:t>
            </w:r>
            <w:r w:rsidR="00F326F5" w:rsidRPr="00553438">
              <w:t xml:space="preserve"> in the UCU command.</w:t>
            </w:r>
          </w:p>
          <w:p w14:paraId="708AA7DE" w14:textId="079287E9" w:rsidR="00354449" w:rsidRPr="00606E23" w:rsidRDefault="008A4564" w:rsidP="001C1823">
            <w:commentRangeStart w:id="9"/>
            <w:del w:id="10" w:author="Huawei-zfq01" w:date="2024-01-25T18:26:00Z">
              <w:r w:rsidRPr="00553438" w:rsidDel="00C64179">
                <w:delText xml:space="preserve">It has been described that the UE locally releases the PDU Sessions based on the received PDU Session status from the AMF, but </w:delText>
              </w:r>
              <w:r w:rsidR="00C56300" w:rsidDel="00C64179">
                <w:delText xml:space="preserve">for the </w:delText>
              </w:r>
              <w:r w:rsidR="00C56300" w:rsidRPr="00C56300" w:rsidDel="00C64179">
                <w:delText xml:space="preserve">Nsmf_PDUSession_UpdateSMContext service operation </w:delText>
              </w:r>
              <w:r w:rsidRPr="00553438" w:rsidDel="00C64179">
                <w:delText xml:space="preserve">the SMF cannot see the difference from whether </w:delText>
              </w:r>
              <w:r w:rsidR="003E6BD0" w:rsidRPr="00553438" w:rsidDel="00C64179">
                <w:delText xml:space="preserve">SMF may </w:delText>
              </w:r>
              <w:r w:rsidRPr="00553438" w:rsidDel="00C64179">
                <w:delText>send N1</w:delText>
              </w:r>
              <w:r w:rsidR="00AA755E" w:rsidRPr="00553438" w:rsidDel="00C64179">
                <w:delText xml:space="preserve"> message or not in current </w:delText>
              </w:r>
              <w:r w:rsidR="00D75FE5" w:rsidRPr="00553438" w:rsidDel="00C64179">
                <w:delText>TS 29.502</w:delText>
              </w:r>
              <w:r w:rsidR="00AA755E" w:rsidRPr="00553438" w:rsidDel="00C64179">
                <w:delText xml:space="preserve"> </w:delText>
              </w:r>
              <w:r w:rsidR="003E6BD0" w:rsidRPr="00553438" w:rsidDel="00C64179">
                <w:delText>(</w:delText>
              </w:r>
              <w:r w:rsidR="00452F39" w:rsidRPr="00553438" w:rsidDel="00C64179">
                <w:delText xml:space="preserve">contains N1 SM Message </w:delText>
              </w:r>
              <w:r w:rsidR="0008727D" w:rsidRPr="00553438" w:rsidDel="00C64179">
                <w:delText xml:space="preserve">information implying indication that certain N1 message shall be sent, but there is no </w:delText>
              </w:r>
              <w:r w:rsidR="00C733C2" w:rsidRPr="00553438" w:rsidDel="00C64179">
                <w:delText>information</w:delText>
              </w:r>
              <w:r w:rsidR="0008727D" w:rsidRPr="00553438" w:rsidDel="00C64179">
                <w:delText xml:space="preserve"> indicating that no N1 message is to be sent) </w:delText>
              </w:r>
              <w:r w:rsidR="00AA755E" w:rsidRPr="00553438" w:rsidDel="00C64179">
                <w:delText xml:space="preserve">i.e. there is a need to add new </w:delText>
              </w:r>
              <w:r w:rsidR="003E6BD0" w:rsidRPr="00553438" w:rsidDel="00C64179">
                <w:delText>information</w:delText>
              </w:r>
              <w:r w:rsidR="00AA755E" w:rsidRPr="00553438" w:rsidDel="00C64179">
                <w:delText xml:space="preserve"> to control the local network release</w:delText>
              </w:r>
              <w:r w:rsidR="00D16438" w:rsidRPr="00553438" w:rsidDel="00C64179">
                <w:delText xml:space="preserve"> from AMF towards the SMF</w:delText>
              </w:r>
              <w:r w:rsidR="00C56300" w:rsidDel="00C64179">
                <w:delText xml:space="preserve"> or to use the </w:delText>
              </w:r>
              <w:r w:rsidR="003E4F21" w:rsidRPr="003E4F21" w:rsidDel="00C64179">
                <w:delText>Nsmf_PDUSession_ReleaseSMContext service operation</w:delText>
              </w:r>
              <w:r w:rsidR="003E4F21" w:rsidDel="00C64179">
                <w:delText xml:space="preserve"> which then also avoids the N2 messages.</w:delText>
              </w:r>
            </w:del>
            <w:commentRangeEnd w:id="9"/>
            <w:r w:rsidR="00C64179">
              <w:rPr>
                <w:rStyle w:val="CommentReference"/>
              </w:rPr>
              <w:commentReference w:id="9"/>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5950FCDB" w:rsidR="007C224C" w:rsidDel="009D223F" w:rsidRDefault="006229D2" w:rsidP="007C224C">
            <w:pPr>
              <w:pStyle w:val="CRCoverPage"/>
              <w:spacing w:after="0"/>
              <w:ind w:left="100"/>
              <w:rPr>
                <w:del w:id="11" w:author="Nokia" w:date="2024-01-23T18:43:00Z"/>
                <w:noProof/>
              </w:rPr>
            </w:pPr>
            <w:del w:id="12" w:author="Nokia" w:date="2024-01-23T18:43:00Z">
              <w:r w:rsidDel="009D223F">
                <w:rPr>
                  <w:noProof/>
                </w:rPr>
                <w:delText>C</w:delText>
              </w:r>
              <w:r w:rsidR="00162387" w:rsidDel="009D223F">
                <w:rPr>
                  <w:noProof/>
                </w:rPr>
                <w:delText xml:space="preserve">larified that </w:delText>
              </w:r>
              <w:r w:rsidR="00903577" w:rsidDel="009D223F">
                <w:rPr>
                  <w:noProof/>
                </w:rPr>
                <w:delText xml:space="preserve">the AMF </w:delText>
              </w:r>
              <w:r w:rsidR="00B24537" w:rsidDel="009D223F">
                <w:rPr>
                  <w:noProof/>
                </w:rPr>
                <w:delText>enforce</w:delText>
              </w:r>
              <w:r w:rsidR="007C224C" w:rsidDel="009D223F">
                <w:rPr>
                  <w:noProof/>
                </w:rPr>
                <w:delText>s</w:delText>
              </w:r>
              <w:r w:rsidR="00B24537" w:rsidDel="009D223F">
                <w:rPr>
                  <w:noProof/>
                </w:rPr>
                <w:delText xml:space="preserve"> the NS-AoS</w:delText>
              </w:r>
              <w:r w:rsidR="00A72AF1" w:rsidDel="009D223F">
                <w:rPr>
                  <w:noProof/>
                </w:rPr>
                <w:delText>.</w:delText>
              </w:r>
            </w:del>
          </w:p>
          <w:p w14:paraId="2DFDC1CD" w14:textId="62D00F89" w:rsidR="00A72AF1" w:rsidRDefault="00A72AF1" w:rsidP="007C224C">
            <w:pPr>
              <w:pStyle w:val="CRCoverPage"/>
              <w:spacing w:after="0"/>
              <w:ind w:left="100"/>
              <w:rPr>
                <w:noProof/>
              </w:rPr>
            </w:pPr>
            <w:r>
              <w:rPr>
                <w:noProof/>
              </w:rPr>
              <w:t>Clarified the logic of the local release of the PDU Session due to PDU Session Status.</w:t>
            </w:r>
          </w:p>
          <w:p w14:paraId="4E2A1E8C" w14:textId="6FD182FD" w:rsidR="00A72AF1" w:rsidRPr="00E219EA" w:rsidRDefault="00A72AF1" w:rsidP="007C224C">
            <w:pPr>
              <w:pStyle w:val="CRCoverPage"/>
              <w:spacing w:after="0"/>
              <w:ind w:left="100"/>
              <w:rPr>
                <w:noProof/>
              </w:rPr>
            </w:pPr>
            <w:r>
              <w:rPr>
                <w:noProof/>
              </w:rPr>
              <w:t xml:space="preserve">Clarified </w:t>
            </w:r>
            <w:r w:rsidR="003E4F21">
              <w:rPr>
                <w:noProof/>
              </w:rPr>
              <w:t xml:space="preserve">that AMF uses </w:t>
            </w:r>
            <w:r w:rsidR="003E4F21" w:rsidRPr="003E4F21">
              <w:t>Nsmf_PDUSession_ReleaseSMContext service operation</w:t>
            </w:r>
            <w:r w:rsidR="003E4F21">
              <w:rPr>
                <w:noProof/>
              </w:rPr>
              <w:t xml:space="preserve"> </w:t>
            </w:r>
            <w:r w:rsidR="00657025">
              <w:rPr>
                <w:noProof/>
              </w:rPr>
              <w:t xml:space="preserve">when to do a </w:t>
            </w:r>
            <w:r w:rsidR="00B164C0">
              <w:rPr>
                <w:noProof/>
              </w:rPr>
              <w:t xml:space="preserve">release of the PDU Session without N1 </w:t>
            </w:r>
            <w:r w:rsidR="00657025">
              <w:rPr>
                <w:noProof/>
              </w:rPr>
              <w:t xml:space="preserve">(and N2) </w:t>
            </w:r>
            <w:r w:rsidR="00B164C0">
              <w:rPr>
                <w:noProof/>
              </w:rPr>
              <w:t>signalling.</w:t>
            </w:r>
          </w:p>
          <w:p w14:paraId="31C656EC" w14:textId="00A9DBA9" w:rsidR="00637989" w:rsidRPr="00E219EA" w:rsidRDefault="00637989"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B3F1" w:rsidR="001E41F3" w:rsidRPr="00E219EA" w:rsidRDefault="00E42643" w:rsidP="007809A1">
            <w:pPr>
              <w:pStyle w:val="CRCoverPage"/>
              <w:spacing w:after="0"/>
              <w:rPr>
                <w:noProof/>
              </w:rPr>
            </w:pPr>
            <w:r>
              <w:rPr>
                <w:noProof/>
              </w:rPr>
              <w:t xml:space="preserve">The </w:t>
            </w:r>
            <w:r w:rsidR="00F54700">
              <w:rPr>
                <w:noProof/>
              </w:rPr>
              <w:t xml:space="preserve">functionality of </w:t>
            </w:r>
            <w:r w:rsidR="00847D46">
              <w:rPr>
                <w:noProof/>
              </w:rPr>
              <w:t>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21590" w:rsidR="001E41F3" w:rsidRPr="00E219EA" w:rsidRDefault="00C85178">
            <w:pPr>
              <w:pStyle w:val="CRCoverPage"/>
              <w:spacing w:after="0"/>
              <w:ind w:left="100"/>
              <w:rPr>
                <w:noProof/>
              </w:rPr>
            </w:pPr>
            <w:del w:id="13" w:author="Huawei-zfq01" w:date="2024-01-25T18:30:00Z">
              <w:r w:rsidRPr="00C85178" w:rsidDel="007411DF">
                <w:rPr>
                  <w:noProof/>
                </w:rPr>
                <w:delText>5.15.5.2.2</w:delText>
              </w:r>
              <w:r w:rsidDel="007411DF">
                <w:rPr>
                  <w:noProof/>
                </w:rPr>
                <w:delText xml:space="preserve">, </w:delText>
              </w:r>
            </w:del>
            <w:r w:rsidR="00E4095C" w:rsidRPr="00E4095C">
              <w:rPr>
                <w:noProof/>
              </w:rPr>
              <w:t>5.15.17</w:t>
            </w:r>
            <w:r w:rsidR="00E4095C">
              <w:rPr>
                <w:noProof/>
              </w:rPr>
              <w:t xml:space="preserve">, </w:t>
            </w:r>
            <w:r w:rsidR="00591519" w:rsidRPr="00591519">
              <w:rPr>
                <w:noProof/>
              </w:rPr>
              <w:t>5.15.18.2</w:t>
            </w:r>
            <w:r w:rsidR="00591519">
              <w:rPr>
                <w:noProof/>
              </w:rPr>
              <w:t xml:space="preserve">, </w:t>
            </w:r>
            <w:r w:rsidR="00591519" w:rsidRPr="00591519">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pPr>
    </w:p>
    <w:p w14:paraId="5EF1893D" w14:textId="00BD4B3F" w:rsidR="003B0E1C" w:rsidRPr="00252264" w:rsidRDefault="003B0E1C" w:rsidP="003B0E1C"/>
    <w:p w14:paraId="3A4D2165" w14:textId="1ABF3E4A" w:rsidR="000D1E9B" w:rsidRDefault="000D1E9B" w:rsidP="0077293C"/>
    <w:p w14:paraId="17767B0A" w14:textId="6E73FBD6" w:rsidR="00ED1A32" w:rsidRPr="00E219EA" w:rsidRDefault="00ED1A32" w:rsidP="00ED1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895F7FF" w14:textId="77777777" w:rsidR="00D9762B" w:rsidRDefault="00D9762B" w:rsidP="00D9762B">
      <w:pPr>
        <w:pStyle w:val="Heading3"/>
      </w:pPr>
      <w:bookmarkStart w:id="14" w:name="_Toc153798848"/>
      <w:r>
        <w:t>5.15.17</w:t>
      </w:r>
      <w:r>
        <w:tab/>
        <w:t>Partial Network Slice support in a Registration Area</w:t>
      </w:r>
      <w:bookmarkEnd w:id="14"/>
    </w:p>
    <w:p w14:paraId="6C57B8F7" w14:textId="77777777" w:rsidR="00D9762B" w:rsidRDefault="00D9762B" w:rsidP="00D9762B">
      <w:r>
        <w:t>A Network Slice may be supported in one or more TAs in a PLMN/SNPN. The Partial Network Slice support in a Registration Area for a UE includes configuring the UE with a Partially Allowed NSSAI and/or S-NSSAI(s) rejected partially in the RA.</w:t>
      </w:r>
    </w:p>
    <w:p w14:paraId="7C5FD8EF" w14:textId="77777777" w:rsidR="00D9762B" w:rsidRDefault="00D9762B" w:rsidP="00D9762B">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41236BF" w14:textId="77777777" w:rsidR="00D9762B" w:rsidRDefault="00D9762B" w:rsidP="00D9762B">
      <w:r>
        <w:t>For such S-NSSAI:</w:t>
      </w:r>
    </w:p>
    <w:p w14:paraId="49CB02D8" w14:textId="77777777" w:rsidR="00D9762B" w:rsidRDefault="00D9762B" w:rsidP="00D9762B">
      <w:pPr>
        <w:pStyle w:val="B1"/>
      </w:pPr>
      <w:r>
        <w:t>-</w:t>
      </w:r>
      <w:r>
        <w:tab/>
        <w:t>If requested by the UE from a TA where the S-NSSAI is not supported (including the case when the S-NSSAI is provided as a rejected S-NSSAI for the TA from the NSSF):</w:t>
      </w:r>
    </w:p>
    <w:p w14:paraId="0C3900EC" w14:textId="77777777" w:rsidR="00D9762B" w:rsidRDefault="00D9762B" w:rsidP="00D9762B">
      <w:pPr>
        <w:pStyle w:val="B2"/>
      </w:pPr>
      <w:r>
        <w:t>-</w:t>
      </w:r>
      <w:r>
        <w:tab/>
        <w:t>the S-NSSAI is included either in the Partially Allowed NSSAI or the AMF rejects the S-NSSAI partially in the RA; or</w:t>
      </w:r>
    </w:p>
    <w:p w14:paraId="01E51928" w14:textId="77777777" w:rsidR="00D9762B" w:rsidRDefault="00D9762B" w:rsidP="00D9762B">
      <w:pPr>
        <w:pStyle w:val="B2"/>
      </w:pPr>
      <w:r>
        <w:t>-</w:t>
      </w:r>
      <w:r>
        <w:tab/>
        <w:t>if the S-NSSAI is subject to NSAC for maximum number of UEs, then the AMF should send this S-NSSAI as rejected partially in the RA, in the Registration Accept message.</w:t>
      </w:r>
    </w:p>
    <w:p w14:paraId="4D02C894" w14:textId="77777777" w:rsidR="00D9762B" w:rsidRDefault="00D9762B" w:rsidP="00D9762B">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ED5C6AE" w14:textId="77777777" w:rsidR="00D9762B" w:rsidRDefault="00D9762B" w:rsidP="00D9762B">
      <w:pPr>
        <w:pStyle w:val="NO"/>
      </w:pPr>
      <w:r>
        <w:t>NOTE 1:</w:t>
      </w:r>
      <w:r>
        <w:tab/>
        <w:t>In roaming case the NSSAA requirement is based on the mapped S-NSSAI of the HPLMN.</w:t>
      </w:r>
    </w:p>
    <w:p w14:paraId="6A340E26" w14:textId="77777777" w:rsidR="00D9762B" w:rsidRDefault="00D9762B" w:rsidP="00D9762B">
      <w:pPr>
        <w:pStyle w:val="B2"/>
      </w:pPr>
      <w:r>
        <w:t>-</w:t>
      </w:r>
      <w:r>
        <w:tab/>
        <w:t>if the slice deregistration inactivity timer is configured for the S-NSSAI (see clause 5.15.15.3), then AMF should send this S-NSSAI as rejected partially in the RA.</w:t>
      </w:r>
    </w:p>
    <w:p w14:paraId="6A0FBB44" w14:textId="77777777" w:rsidR="00D9762B" w:rsidRDefault="00D9762B" w:rsidP="00D9762B">
      <w:pPr>
        <w:pStyle w:val="B1"/>
      </w:pPr>
      <w:r>
        <w:t>-</w:t>
      </w:r>
      <w:r>
        <w:tab/>
        <w:t>If requested by the UE from a TA where the S-NSSAI is supported (including the case when the S-NSSAI is provided in the Allowed NSSAI from the NSSF):</w:t>
      </w:r>
    </w:p>
    <w:p w14:paraId="78901C61" w14:textId="77777777" w:rsidR="00D9762B" w:rsidRDefault="00D9762B" w:rsidP="00D9762B">
      <w:pPr>
        <w:pStyle w:val="B2"/>
      </w:pPr>
      <w:r>
        <w:t>-</w:t>
      </w:r>
      <w:r>
        <w:tab/>
        <w:t>the S-NSSAI is included in the Partially Allowed NSSAI; or</w:t>
      </w:r>
    </w:p>
    <w:p w14:paraId="4B9DBF08" w14:textId="77777777" w:rsidR="00D9762B" w:rsidRDefault="00D9762B" w:rsidP="00D9762B">
      <w:pPr>
        <w:pStyle w:val="B2"/>
      </w:pPr>
      <w:r>
        <w:t>-</w:t>
      </w:r>
      <w:r>
        <w:tab/>
        <w:t>if the S-NSSAI is subjected to NSAC for maximum number of UEs, then the AMF should restrict the RA so that the S-NSSAI is supported in all the TAs of the RA and includes the S-NSSAI in the Allowed NSSAI.</w:t>
      </w:r>
    </w:p>
    <w:p w14:paraId="7DB6713E" w14:textId="77777777" w:rsidR="00D9762B" w:rsidRDefault="00D9762B" w:rsidP="00D9762B">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234179" w14:textId="77777777" w:rsidR="00D9762B" w:rsidRDefault="00D9762B" w:rsidP="00D9762B">
      <w:pPr>
        <w:pStyle w:val="NO"/>
      </w:pPr>
      <w:r>
        <w:t>NOTE 2:</w:t>
      </w:r>
      <w:r>
        <w:tab/>
        <w:t>In roaming case the NSSAA requirement is based on the mapped S-NSSAI of the HPLMN.</w:t>
      </w:r>
    </w:p>
    <w:p w14:paraId="729392CD" w14:textId="77777777" w:rsidR="00D9762B" w:rsidRDefault="00D9762B" w:rsidP="00D9762B">
      <w:pPr>
        <w:pStyle w:val="B2"/>
      </w:pPr>
      <w:r>
        <w:t>-</w:t>
      </w:r>
      <w:r>
        <w:tab/>
        <w:t>if the S-NSSAI is included in neither the Partially Allowed NSSAI nor the Allowed NSSAI, the AMF may reject the S-NSSAI as described in clause 5.15.4.1.1.</w:t>
      </w:r>
    </w:p>
    <w:p w14:paraId="2273A621" w14:textId="77777777" w:rsidR="00D9762B" w:rsidRDefault="00D9762B" w:rsidP="00D9762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B909F1" w14:textId="77777777" w:rsidR="00D9762B" w:rsidRDefault="00D9762B" w:rsidP="00D9762B">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ABF471A" w14:textId="77777777" w:rsidR="00D9762B" w:rsidRDefault="00D9762B" w:rsidP="00D9762B">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717A781" w14:textId="77777777" w:rsidR="00D9762B" w:rsidRDefault="00D9762B" w:rsidP="00D9762B">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81F1C1" w14:textId="77777777" w:rsidR="00D9762B" w:rsidRDefault="00D9762B" w:rsidP="00D9762B">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5124568C" w14:textId="77777777" w:rsidR="00D9762B" w:rsidRDefault="00D9762B" w:rsidP="00D9762B">
      <w:r>
        <w:t>When the UE stores Partially Allowed NSSAI the following applies:</w:t>
      </w:r>
    </w:p>
    <w:p w14:paraId="7A19261A" w14:textId="77777777" w:rsidR="00D9762B" w:rsidRDefault="00D9762B" w:rsidP="00D9762B">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D7AD34" w14:textId="77777777" w:rsidR="00D9762B" w:rsidRDefault="00D9762B" w:rsidP="00D9762B">
      <w:pPr>
        <w:pStyle w:val="B1"/>
      </w:pPr>
      <w:r>
        <w:t>-</w:t>
      </w:r>
      <w:r>
        <w:tab/>
        <w:t>The UE is allowed to initiate PDU Session establishment for the S-NSSAI only when the UE is in a TA where the S-NSSAI is supported.</w:t>
      </w:r>
    </w:p>
    <w:p w14:paraId="3A1C842D" w14:textId="77777777" w:rsidR="00D9762B" w:rsidRDefault="00D9762B" w:rsidP="00D9762B">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7307757B" w14:textId="77777777" w:rsidR="00D9762B" w:rsidRDefault="00D9762B" w:rsidP="00D9762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032E64D" w14:textId="77777777" w:rsidR="00D9762B" w:rsidRDefault="00D9762B" w:rsidP="00D9762B">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BB9B9C4"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5F186AF8" w14:textId="7EA64F89" w:rsidR="00D9762B" w:rsidRDefault="00D9762B" w:rsidP="00D9762B">
      <w:r>
        <w:t>For an already established PDU Session associated with an S-NSSAI incl</w:t>
      </w:r>
      <w:r w:rsidRPr="009234BE">
        <w:t>uded in the Partially Allowed NSSAI, even when the</w:t>
      </w:r>
      <w:ins w:id="15" w:author="Nokia" w:date="2024-01-23T19:06:00Z">
        <w:r w:rsidR="000D1817">
          <w:t xml:space="preserve"> supporting </w:t>
        </w:r>
      </w:ins>
      <w:r w:rsidRPr="009234BE">
        <w:t xml:space="preserve"> UE is in a TA where the S-NSSAI is not supported, the</w:t>
      </w:r>
      <w:ins w:id="16" w:author="Nokia" w:date="2024-01-23T18:35:00Z">
        <w:r w:rsidR="009D223F">
          <w:t xml:space="preserve"> supporting</w:t>
        </w:r>
      </w:ins>
      <w:r w:rsidRPr="009234BE">
        <w:t xml:space="preserve"> UE </w:t>
      </w:r>
      <w:commentRangeStart w:id="17"/>
      <w:del w:id="18" w:author="Nokia" w:date="2024-01-23T18:33:00Z">
        <w:r w:rsidRPr="009234BE" w:rsidDel="005B4448">
          <w:delText xml:space="preserve">and the </w:delText>
        </w:r>
      </w:del>
      <w:ins w:id="19" w:author="Ericsson" w:date="2024-01-08T22:09:00Z">
        <w:del w:id="20" w:author="Nokia" w:date="2024-01-23T18:25:00Z">
          <w:r w:rsidR="00A64D4C" w:rsidRPr="009234BE" w:rsidDel="005A3B92">
            <w:delText>AMF/</w:delText>
          </w:r>
        </w:del>
      </w:ins>
      <w:del w:id="21" w:author="Nokia" w:date="2024-01-23T18:33:00Z">
        <w:r w:rsidRPr="009234BE" w:rsidDel="005B4448">
          <w:delText>SMF</w:delText>
        </w:r>
      </w:del>
      <w:commentRangeEnd w:id="17"/>
      <w:r w:rsidR="00C64179">
        <w:rPr>
          <w:rStyle w:val="CommentReference"/>
        </w:rPr>
        <w:commentReference w:id="17"/>
      </w:r>
      <w:del w:id="22" w:author="Nokia" w:date="2024-01-23T18:33:00Z">
        <w:r w:rsidRPr="009234BE" w:rsidDel="005B4448">
          <w:delText xml:space="preserve"> </w:delText>
        </w:r>
      </w:del>
      <w:r w:rsidRPr="009234BE">
        <w:t>may initiate a PDU Session release procedure or PDU Session modification procedure (i.e. for PS data off status ch</w:t>
      </w:r>
      <w:r>
        <w:t>ange reporting).</w:t>
      </w:r>
    </w:p>
    <w:p w14:paraId="46CCA15B" w14:textId="77777777" w:rsidR="00D9762B" w:rsidRDefault="00D9762B" w:rsidP="00D9762B">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3357042A" w14:textId="77777777" w:rsidR="00D9762B" w:rsidRPr="00A10084" w:rsidRDefault="00D9762B" w:rsidP="00D9762B">
      <w:bookmarkStart w:id="23" w:name="_CR5_15_18"/>
      <w:bookmarkEnd w:id="23"/>
      <w:r>
        <w:lastRenderedPageBreak/>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312A800E" w14:textId="77777777" w:rsidR="003D47AE" w:rsidRPr="00E219EA" w:rsidRDefault="003D47AE" w:rsidP="003D4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4" w:name="_CR5_15_18_2"/>
      <w:bookmarkStart w:id="25" w:name="_Toc153798851"/>
      <w:bookmarkEnd w:id="24"/>
      <w:r>
        <w:rPr>
          <w:rFonts w:ascii="Arial" w:hAnsi="Arial"/>
          <w:i/>
          <w:color w:val="FF0000"/>
          <w:sz w:val="24"/>
          <w:lang w:val="en-US"/>
        </w:rPr>
        <w:t>NEXT</w:t>
      </w:r>
      <w:r w:rsidRPr="00E219EA">
        <w:rPr>
          <w:rFonts w:ascii="Arial" w:hAnsi="Arial"/>
          <w:i/>
          <w:color w:val="FF0000"/>
          <w:sz w:val="24"/>
          <w:lang w:val="en-US"/>
        </w:rPr>
        <w:t xml:space="preserve"> CHANGE</w:t>
      </w:r>
    </w:p>
    <w:p w14:paraId="5B9431BD" w14:textId="7C6CD380" w:rsidR="00D9762B" w:rsidRDefault="00D9762B" w:rsidP="00D9762B">
      <w:pPr>
        <w:pStyle w:val="Heading4"/>
      </w:pPr>
      <w:r>
        <w:t>5.15.18.2</w:t>
      </w:r>
      <w:r>
        <w:tab/>
        <w:t>S-NSSAI location availability information</w:t>
      </w:r>
      <w:bookmarkEnd w:id="25"/>
    </w:p>
    <w:p w14:paraId="5F44F860" w14:textId="77777777" w:rsidR="00D9762B" w:rsidRDefault="00D9762B" w:rsidP="00D9762B">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73F9571C" w14:textId="77777777" w:rsidR="00D9762B" w:rsidRDefault="00D9762B" w:rsidP="00D9762B">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F8FBE04" w14:textId="77777777" w:rsidR="00D9762B" w:rsidRDefault="00D9762B" w:rsidP="00D9762B">
      <w:r>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w:t>
      </w:r>
      <w:r w:rsidRPr="005A3B92">
        <w:rPr>
          <w:highlight w:val="yellow"/>
          <w:rPrChange w:id="26" w:author="Nokia" w:date="2024-01-23T18:30:00Z">
            <w:rPr/>
          </w:rPrChange>
        </w:rPr>
        <w:t>that receives S-NSSAI location availability information applies the information as follows.</w:t>
      </w:r>
    </w:p>
    <w:p w14:paraId="08796836" w14:textId="77777777" w:rsidR="00D9762B" w:rsidRDefault="00D9762B" w:rsidP="00D9762B">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9FA168" w14:textId="77777777" w:rsidR="00D9762B" w:rsidRDefault="00D9762B" w:rsidP="00D9762B">
      <w:pPr>
        <w:pStyle w:val="B1"/>
      </w:pPr>
      <w:r>
        <w:t>2.</w:t>
      </w:r>
      <w:r>
        <w:tab/>
        <w:t>If the S-NSSAI is in the Partially Allowed NSSAI or in the Allowed NSSAI and the UE is in a cell within the RA but outside the NS-AoS of the S-NSSAI, the following applies:</w:t>
      </w:r>
    </w:p>
    <w:p w14:paraId="6AFFD8B0" w14:textId="77777777" w:rsidR="00D9762B" w:rsidRPr="009234BE" w:rsidRDefault="00D9762B" w:rsidP="00D9762B">
      <w:pPr>
        <w:pStyle w:val="B2"/>
      </w:pPr>
      <w:r>
        <w:t>a.</w:t>
      </w:r>
      <w:r>
        <w:tab/>
        <w:t xml:space="preserve">The UE shall not activate User Plane resources for any </w:t>
      </w:r>
      <w:r w:rsidRPr="009234BE">
        <w:t>already established PDU Session with that S-NSSAI.</w:t>
      </w:r>
    </w:p>
    <w:p w14:paraId="7428C3D5" w14:textId="77777777" w:rsidR="00D9762B" w:rsidRPr="009234BE" w:rsidRDefault="00D9762B" w:rsidP="00D9762B">
      <w:pPr>
        <w:pStyle w:val="B2"/>
      </w:pPr>
      <w:r w:rsidRPr="009234BE">
        <w:t>b.</w:t>
      </w:r>
      <w:r w:rsidRPr="009234BE">
        <w:tab/>
        <w:t>The UE shall not send user data as payload of a NAS message (see clause 5.31.4.1) in uplink direction.</w:t>
      </w:r>
    </w:p>
    <w:p w14:paraId="5AEDB1CC" w14:textId="3ECE7B9D" w:rsidR="00D9762B" w:rsidRDefault="00D9762B" w:rsidP="00D9762B">
      <w:pPr>
        <w:pStyle w:val="B2"/>
      </w:pPr>
      <w:r w:rsidRPr="009234BE">
        <w:t>c.</w:t>
      </w:r>
      <w:r w:rsidRPr="009234BE">
        <w:tab/>
        <w:t xml:space="preserve">For an already established PDU Session, the </w:t>
      </w:r>
      <w:ins w:id="27" w:author="Nokia" w:date="2024-01-23T18:35:00Z">
        <w:r w:rsidR="009D223F">
          <w:t xml:space="preserve">supporting </w:t>
        </w:r>
      </w:ins>
      <w:r w:rsidRPr="009234BE">
        <w:t xml:space="preserve">UE </w:t>
      </w:r>
      <w:del w:id="28" w:author="Nokia" w:date="2024-01-23T18:33:00Z">
        <w:r w:rsidRPr="009234BE" w:rsidDel="005B4448">
          <w:delText>and the</w:delText>
        </w:r>
      </w:del>
      <w:del w:id="29" w:author="Nokia" w:date="2024-01-23T18:30:00Z">
        <w:r w:rsidRPr="009234BE" w:rsidDel="005A3B92">
          <w:delText xml:space="preserve"> </w:delText>
        </w:r>
      </w:del>
      <w:ins w:id="30" w:author="Ericsson" w:date="2024-01-08T22:09:00Z">
        <w:del w:id="31" w:author="Nokia" w:date="2024-01-23T18:27:00Z">
          <w:r w:rsidR="00686C13" w:rsidRPr="009234BE" w:rsidDel="005A3B92">
            <w:delText>AMF/</w:delText>
          </w:r>
        </w:del>
      </w:ins>
      <w:del w:id="32" w:author="Nokia" w:date="2024-01-23T18:30:00Z">
        <w:r w:rsidRPr="009234BE" w:rsidDel="005A3B92">
          <w:delText>S</w:delText>
        </w:r>
        <w:r w:rsidRPr="005A3B92" w:rsidDel="005A3B92">
          <w:rPr>
            <w:highlight w:val="yellow"/>
            <w:rPrChange w:id="33" w:author="Nokia" w:date="2024-01-23T18:30:00Z">
              <w:rPr/>
            </w:rPrChange>
          </w:rPr>
          <w:delText>MF</w:delText>
        </w:r>
      </w:del>
      <w:del w:id="34" w:author="Nokia" w:date="2024-01-23T18:33:00Z">
        <w:r w:rsidRPr="005A3B92" w:rsidDel="005B4448">
          <w:rPr>
            <w:highlight w:val="yellow"/>
            <w:rPrChange w:id="35" w:author="Nokia" w:date="2024-01-23T18:30:00Z">
              <w:rPr/>
            </w:rPrChange>
          </w:rPr>
          <w:delText xml:space="preserve"> </w:delText>
        </w:r>
      </w:del>
      <w:r w:rsidRPr="005A3B92">
        <w:rPr>
          <w:highlight w:val="yellow"/>
          <w:rPrChange w:id="36" w:author="Nokia" w:date="2024-01-23T18:30:00Z">
            <w:rPr/>
          </w:rPrChange>
        </w:rPr>
        <w:t>m</w:t>
      </w:r>
      <w:r w:rsidRPr="009234BE">
        <w:t>ay initiate signalling for PDU Session release procedure or PDU Session modification procedure (i.e. for PS</w:t>
      </w:r>
      <w:r>
        <w:t xml:space="preserve"> data off status change reporting).</w:t>
      </w:r>
    </w:p>
    <w:p w14:paraId="6BCABCD8" w14:textId="10FB9130" w:rsidR="00D9762B" w:rsidRDefault="00D9762B" w:rsidP="00D9762B">
      <w:pPr>
        <w:pStyle w:val="B1"/>
      </w:pPr>
      <w:r>
        <w:t>3.</w:t>
      </w:r>
      <w:r>
        <w:tab/>
        <w:t xml:space="preserve">If the S-NSSAI is in the Partially Allowed NSSAI or in the Allowed NSSAI, and the UE in CM-CONNECTED state moves from a cell inside the NS-AoS to a cell outside the NS-AoS and the User Plane resources are active for a PDU Session on that S-NSSAI, the NG-RAN </w:t>
      </w:r>
      <w:ins w:id="37" w:author="Nokia" w:date="2024-01-23T19:13:00Z">
        <w:r w:rsidR="000D1817">
          <w:t>releases</w:t>
        </w:r>
      </w:ins>
      <w:del w:id="38" w:author="Nokia" w:date="2024-01-23T19:13:00Z">
        <w:r w:rsidDel="000D1817">
          <w:delText>deactivates</w:delText>
        </w:r>
      </w:del>
      <w:r>
        <w:t xml:space="preserve"> the User Plane resources as described in </w:t>
      </w:r>
      <w:ins w:id="39" w:author="Nokia" w:date="2024-01-23T19:15:00Z">
        <w:r w:rsidR="000D1817">
          <w:t xml:space="preserve">step 1d of </w:t>
        </w:r>
      </w:ins>
      <w:r>
        <w:t xml:space="preserve">the AN initiated </w:t>
      </w:r>
      <w:del w:id="40" w:author="Nokia" w:date="2024-01-23T19:13:00Z">
        <w:r w:rsidDel="000D1817">
          <w:delText xml:space="preserve">modification </w:delText>
        </w:r>
      </w:del>
      <w:ins w:id="41" w:author="Nokia" w:date="2024-01-23T19:13:00Z">
        <w:r w:rsidR="000D1817">
          <w:t xml:space="preserve">Release </w:t>
        </w:r>
      </w:ins>
      <w:r>
        <w:t>of a PDU Session in clause 4.3.</w:t>
      </w:r>
      <w:ins w:id="42" w:author="Nokia" w:date="2024-01-23T19:13:00Z">
        <w:r w:rsidR="000D1817">
          <w:t>4</w:t>
        </w:r>
      </w:ins>
      <w:del w:id="43" w:author="Nokia" w:date="2024-01-23T19:13:00Z">
        <w:r w:rsidDel="000D1817">
          <w:delText>3</w:delText>
        </w:r>
      </w:del>
      <w:r>
        <w:t>.2 of TS 23.502 [3].</w:t>
      </w:r>
      <w:ins w:id="44" w:author="Nokia" w:date="2024-01-23T19:15:00Z">
        <w:r w:rsidR="000D1817" w:rsidRPr="000D1817">
          <w:t xml:space="preserve"> </w:t>
        </w:r>
        <w:del w:id="45" w:author="Ericsson" w:date="2024-01-24T17:11:00Z">
          <w:r w:rsidR="000D1817" w:rsidRPr="000D1817" w:rsidDel="000B061F">
            <w:delText>and, based on the received cause code included by the gNB when it releases the PDU session resources, the SMF deactivates the PDU Session as described in clause 3a of clause 4.3.4.2 of TS 23.502 [3] .</w:delText>
          </w:r>
        </w:del>
      </w:ins>
    </w:p>
    <w:p w14:paraId="5BBB8D39" w14:textId="77777777" w:rsidR="00D9762B" w:rsidRDefault="00D9762B" w:rsidP="00D9762B">
      <w:pPr>
        <w:pStyle w:val="NO"/>
      </w:pPr>
      <w:r>
        <w:t>NOTE 1:</w:t>
      </w:r>
      <w:r>
        <w:tab/>
        <w:t>By Radio Resource Management and existing mechanisms in NG-RAN, handover can be used to keep the UE in the NS-AoS or steer the UE to enter the NS-AoS as long as radio conditions allow it.</w:t>
      </w:r>
    </w:p>
    <w:p w14:paraId="4525AD22" w14:textId="77777777" w:rsidR="00D9762B" w:rsidRDefault="00D9762B" w:rsidP="00D9762B">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516FBAA1" w14:textId="77777777" w:rsidR="00D9762B" w:rsidRDefault="00D9762B" w:rsidP="00D9762B">
      <w:pPr>
        <w:pStyle w:val="Heading4"/>
      </w:pPr>
      <w:bookmarkStart w:id="46" w:name="_CR5_15_18_3"/>
      <w:bookmarkStart w:id="47" w:name="_Toc153798852"/>
      <w:bookmarkEnd w:id="46"/>
      <w:r>
        <w:t>5.15.18.3</w:t>
      </w:r>
      <w:r>
        <w:tab/>
        <w:t>Network based monitoring and enforcement of Network Slice Area of Service not matching deployed Tracking Areas</w:t>
      </w:r>
      <w:bookmarkEnd w:id="47"/>
    </w:p>
    <w:p w14:paraId="4657A50E" w14:textId="77777777" w:rsidR="00D9762B" w:rsidRDefault="00D9762B" w:rsidP="00D9762B">
      <w:r>
        <w:t>OAM may configure RRM policies for S-NSSAIs on a per cell basis as defined in TS 28.541 [149], i.e. cells outside the Network Slice Area of Service while in a TA supporting the S-NSSAI are allocated with no RRM resources for the S-NSSAI.</w:t>
      </w:r>
    </w:p>
    <w:p w14:paraId="2B63D983" w14:textId="77777777" w:rsidR="00D9762B" w:rsidRDefault="00D9762B" w:rsidP="00D9762B">
      <w:r>
        <w:t>The network may enforce the NS-AoS for an S-NSSAI as follows:</w:t>
      </w:r>
    </w:p>
    <w:p w14:paraId="309C3EBF" w14:textId="77777777" w:rsidR="00D9762B" w:rsidRDefault="00D9762B" w:rsidP="00D9762B">
      <w:pPr>
        <w:pStyle w:val="B1"/>
      </w:pPr>
      <w:r>
        <w:lastRenderedPageBreak/>
        <w:t>1.</w:t>
      </w:r>
      <w:r>
        <w:tab/>
        <w:t>The network may monitor the validity of the S-NSSAI for UE in CM-CONNECTED state, i.e. the AMF subscribes to the AoI using the Location information of the S-NSSAI location availability information as described in TS 38.413 [34].</w:t>
      </w:r>
    </w:p>
    <w:p w14:paraId="751FFC27" w14:textId="77777777" w:rsidR="00D9762B" w:rsidRDefault="00D9762B" w:rsidP="00D9762B">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7194B0B" w14:textId="77777777" w:rsidR="00D9762B" w:rsidRDefault="00D9762B" w:rsidP="00D9762B">
      <w:pPr>
        <w:pStyle w:val="B1"/>
      </w:pPr>
      <w:r>
        <w:t>3.</w:t>
      </w:r>
      <w:r>
        <w:tab/>
        <w:t>If the AMF determines that the UE in CM-CONNECTED has moved outside the NS-AoS, the AMF performs the following logic:</w:t>
      </w:r>
    </w:p>
    <w:p w14:paraId="5060CDF8" w14:textId="29B48A7C" w:rsidR="00D9762B" w:rsidRPr="009234BE" w:rsidRDefault="00D9762B" w:rsidP="00D9762B">
      <w:pPr>
        <w:pStyle w:val="B2"/>
      </w:pPr>
      <w:r w:rsidRPr="009234BE">
        <w:t>a)</w:t>
      </w:r>
      <w:r w:rsidRPr="009234BE">
        <w:tab/>
        <w:t xml:space="preserve">If the non-supporting UE has other S-NSSAI(s) in the Allowed NSSAI, then the AMF may update the UE with a UE Configuration Update by removing the S-NSSAI from the Allowed NSSAI </w:t>
      </w:r>
      <w:del w:id="48" w:author="Ericsson1" w:date="2024-01-11T09:15:00Z">
        <w:r w:rsidR="002D199C" w:rsidRPr="009234BE" w:rsidDel="0053384C">
          <w:delText xml:space="preserve">and setting the PDU Session Status accordingly </w:delText>
        </w:r>
        <w:r w:rsidRPr="009234BE" w:rsidDel="0053384C">
          <w:delText>(which causes the UE to locally release the PDU Sessions)</w:delText>
        </w:r>
      </w:del>
      <w:r w:rsidRPr="009234BE">
        <w:t xml:space="preserve"> and optionally removing the S-NSSAI from the Configured NSSAI and then, the AMF requests the SMF to </w:t>
      </w:r>
      <w:del w:id="49" w:author="Ericsson1" w:date="2024-01-11T09:20:00Z">
        <w:r w:rsidRPr="009234BE" w:rsidDel="004D484D">
          <w:delText xml:space="preserve">locally </w:delText>
        </w:r>
      </w:del>
      <w:r w:rsidRPr="009234BE">
        <w:t xml:space="preserve">release </w:t>
      </w:r>
      <w:del w:id="50" w:author="Ericsson1" w:date="2024-01-11T09:20:00Z">
        <w:r w:rsidRPr="009234BE" w:rsidDel="004D484D">
          <w:delText xml:space="preserve">in the network </w:delText>
        </w:r>
      </w:del>
      <w:r w:rsidRPr="009234BE">
        <w:t>any PDU Sessions with that S-NSSAI as per step 1f in clause 4.</w:t>
      </w:r>
      <w:del w:id="51" w:author="Ericsson1" w:date="2024-01-11T09:23:00Z">
        <w:r w:rsidRPr="009234BE" w:rsidDel="00C75482">
          <w:delText>2.</w:delText>
        </w:r>
      </w:del>
      <w:r w:rsidRPr="009234BE">
        <w:t>3.4</w:t>
      </w:r>
      <w:ins w:id="52" w:author="Ericsson1" w:date="2024-01-11T09:23:00Z">
        <w:r w:rsidR="00C75482" w:rsidRPr="009234BE">
          <w:t>.2</w:t>
        </w:r>
      </w:ins>
      <w:r w:rsidRPr="009234BE">
        <w:t xml:space="preserve"> in TS 23.502 [3]</w:t>
      </w:r>
      <w:del w:id="53" w:author="Ericsson1" w:date="2024-01-11T09:23:00Z">
        <w:r w:rsidR="00CA67E4" w:rsidRPr="009234BE" w:rsidDel="00C75482">
          <w:delText xml:space="preserve"> i.e. without </w:delText>
        </w:r>
        <w:r w:rsidR="00FF54F5" w:rsidRPr="009234BE" w:rsidDel="00C75482">
          <w:delText>N1 signalling</w:delText>
        </w:r>
      </w:del>
      <w:r w:rsidRPr="009234BE">
        <w:t>.</w:t>
      </w:r>
      <w:del w:id="54" w:author="Nokia" w:date="2024-01-23T19:24:00Z">
        <w:r w:rsidRPr="009234BE" w:rsidDel="00CD1BAF">
          <w:delText xml:space="preserve"> Alternatively, the AMF requests the SMF to release PDU Sessions with that S-NSSAI.</w:delText>
        </w:r>
      </w:del>
    </w:p>
    <w:p w14:paraId="2CCA8F4B" w14:textId="02C20B52" w:rsidR="00D9762B" w:rsidRPr="009234BE" w:rsidRDefault="00D9762B" w:rsidP="00D9762B">
      <w:pPr>
        <w:pStyle w:val="B2"/>
      </w:pPr>
      <w:r w:rsidRPr="009234BE">
        <w:t>b)</w:t>
      </w:r>
      <w:r w:rsidRPr="009234BE">
        <w:tab/>
        <w:t xml:space="preserve">If the non-supporting UE does not have any other S-NSSAI in the Allowed NSSAI, then the AMF may update the UE with a UE Configuration Update by removing the S-NSSAI from the Allowed NSSAI </w:t>
      </w:r>
      <w:del w:id="55" w:author="Ericsson1" w:date="2024-01-11T09:24:00Z">
        <w:r w:rsidRPr="009234BE" w:rsidDel="00C75482">
          <w:delText xml:space="preserve">(which causes the UE to locally release the PDU Sessions) </w:delText>
        </w:r>
      </w:del>
      <w:r w:rsidRPr="009234BE">
        <w:t xml:space="preserve">and optionally removing the S-NSSAI from the Configured NSSAI, and adding a default S-NSSAI to the Allowed NSSAI and then, the AMF requests the SMF to </w:t>
      </w:r>
      <w:del w:id="56" w:author="Ericsson" w:date="2024-01-24T17:13:00Z">
        <w:r w:rsidRPr="009234BE" w:rsidDel="000B061F">
          <w:delText xml:space="preserve">locally </w:delText>
        </w:r>
      </w:del>
      <w:r w:rsidRPr="009234BE">
        <w:t xml:space="preserve">release </w:t>
      </w:r>
      <w:del w:id="57" w:author="Ericsson" w:date="2024-01-24T17:13:00Z">
        <w:r w:rsidRPr="009234BE" w:rsidDel="000B061F">
          <w:delText xml:space="preserve">in the network </w:delText>
        </w:r>
      </w:del>
      <w:r w:rsidRPr="009234BE">
        <w:t>any PDU Sessions with the removed S-NSSAI as per step 1f in clause 4.</w:t>
      </w:r>
      <w:del w:id="58" w:author="Ericsson1" w:date="2024-01-11T09:23:00Z">
        <w:r w:rsidRPr="009234BE" w:rsidDel="00C75482">
          <w:delText>2.</w:delText>
        </w:r>
      </w:del>
      <w:r w:rsidRPr="009234BE">
        <w:t>3.4</w:t>
      </w:r>
      <w:ins w:id="59" w:author="Ericsson1" w:date="2024-01-11T09:23:00Z">
        <w:r w:rsidR="00C75482" w:rsidRPr="009234BE">
          <w:t>.2</w:t>
        </w:r>
      </w:ins>
      <w:r w:rsidRPr="009234BE">
        <w:t xml:space="preserve"> in TS 23.502 [3].</w:t>
      </w:r>
      <w:del w:id="60" w:author="Ericsson1" w:date="2024-01-11T15:41:00Z">
        <w:r w:rsidRPr="009234BE" w:rsidDel="00E76D91">
          <w:delText xml:space="preserve"> Alternatively, the AMF requests the SMF to release PDU Sessions with that S-NSSAI</w:delText>
        </w:r>
      </w:del>
      <w:del w:id="61" w:author="Ericsson" w:date="2024-01-12T16:58:00Z">
        <w:r w:rsidRPr="009234BE" w:rsidDel="00125DA0">
          <w:delText>.</w:delText>
        </w:r>
      </w:del>
    </w:p>
    <w:p w14:paraId="71E7EECF" w14:textId="0827955E" w:rsidR="00D9762B" w:rsidRPr="009234BE" w:rsidRDefault="00D9762B" w:rsidP="00D9762B">
      <w:pPr>
        <w:pStyle w:val="NO"/>
      </w:pPr>
      <w:r w:rsidRPr="009234BE">
        <w:t>NOTE:</w:t>
      </w:r>
      <w:r w:rsidRPr="009234BE">
        <w:tab/>
        <w:t xml:space="preserve">Whether the AMF removes the S-NSSAI from Allowed NSSAI and Configured NSSAI or only </w:t>
      </w:r>
      <w:ins w:id="62" w:author="Ericsson2" w:date="2024-01-25T11:49:00Z">
        <w:r w:rsidR="0091655A">
          <w:t xml:space="preserve">requests the SMFs to </w:t>
        </w:r>
      </w:ins>
      <w:r w:rsidRPr="009234BE">
        <w:t>release</w:t>
      </w:r>
      <w:del w:id="63" w:author="Ericsson2" w:date="2024-01-25T11:49:00Z">
        <w:r w:rsidRPr="009234BE" w:rsidDel="0091655A">
          <w:delText>s</w:delText>
        </w:r>
      </w:del>
      <w:r w:rsidRPr="009234BE">
        <w:t xml:space="preserve"> the associated PDU Sessions when the AMF enforces the NS-AoS is up to AMF configuration.</w:t>
      </w:r>
    </w:p>
    <w:p w14:paraId="69C16EBD" w14:textId="77777777" w:rsidR="00D9762B" w:rsidRDefault="00D9762B" w:rsidP="00D9762B">
      <w:pPr>
        <w:pStyle w:val="B2"/>
      </w:pPr>
      <w:r w:rsidRPr="009234BE">
        <w:t>c)</w:t>
      </w:r>
      <w:r w:rsidRPr="009234BE">
        <w:tab/>
        <w:t>For a non-supporting UE that does not have any other S-NSSAI in the Allowed NSSAI nor in the Configured NSSAI, then the AMF indicates to the SMF to release the PDU Session.</w:t>
      </w:r>
    </w:p>
    <w:p w14:paraId="3CC22619" w14:textId="77777777" w:rsidR="00D9762B" w:rsidRDefault="00D9762B" w:rsidP="00D9762B">
      <w:pPr>
        <w:pStyle w:val="B1"/>
      </w:pPr>
      <w:r>
        <w:t>4.</w:t>
      </w:r>
      <w:r>
        <w:tab/>
        <w:t>If the AMF determines that the S-NSSAI becomes valid e.g. the UE has moved into the NS-AoS, the AMF may update the UE with a UCU e.g. including the S-NSSAI in the Configured NSSAI.</w:t>
      </w:r>
    </w:p>
    <w:p w14:paraId="7F3C53F6" w14:textId="77777777" w:rsidR="00D9762B" w:rsidRDefault="00D9762B" w:rsidP="00D9762B">
      <w:pPr>
        <w:pStyle w:val="B1"/>
      </w:pPr>
      <w:bookmarkStart w:id="64" w:name="_CR5_15_19"/>
      <w:bookmarkEnd w:id="64"/>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486DFE20" w14:textId="77777777" w:rsidR="00D9762B" w:rsidRDefault="00D9762B" w:rsidP="00D9762B">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EBAF1E9"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7DF5668B" w14:textId="77777777" w:rsidR="00ED1A32" w:rsidRDefault="00ED1A32" w:rsidP="0077293C">
      <w:bookmarkStart w:id="65" w:name="_CR5_15_20"/>
      <w:bookmarkEnd w:id="65"/>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20"/>
      <w:headerReference w:type="default" r:id="rId21"/>
      <w:foot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Huawei-zfq01" w:date="2024-01-25T18:26:00Z" w:initials="Hw-zfq01">
    <w:p w14:paraId="676046B9" w14:textId="364535A5" w:rsidR="00C64179" w:rsidRDefault="00C64179">
      <w:pPr>
        <w:pStyle w:val="CommentText"/>
      </w:pPr>
      <w:r>
        <w:rPr>
          <w:rStyle w:val="CommentReference"/>
        </w:rPr>
        <w:annotationRef/>
      </w:r>
      <w:r>
        <w:t xml:space="preserve">We have clarified this is go via  PDUSession_Release service operation. So this N1 skip indicator is not needed. </w:t>
      </w:r>
    </w:p>
  </w:comment>
  <w:comment w:id="17" w:author="Huawei-zfq01" w:date="2024-01-25T18:27:00Z" w:initials="Hw-zfq01">
    <w:p w14:paraId="7D20064F" w14:textId="12F1804A" w:rsidR="00C64179" w:rsidRDefault="00C64179">
      <w:pPr>
        <w:pStyle w:val="CommentText"/>
      </w:pPr>
      <w:r>
        <w:rPr>
          <w:rStyle w:val="CommentReference"/>
        </w:rPr>
        <w:annotationRef/>
      </w:r>
      <w:r>
        <w:rPr>
          <w:rFonts w:hint="eastAsia"/>
        </w:rPr>
        <w:t>I</w:t>
      </w:r>
      <w:r>
        <w:t xml:space="preserve">n this context we just want to clarify that UE is not restricted the RELEASE service operation. So I am fine to only describe the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6046B9" w15:done="0"/>
  <w15:commentEx w15:paraId="7D2006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6046B9" w16cid:durableId="295D2646"/>
  <w16cid:commentId w16cid:paraId="7D20064F" w16cid:durableId="295D26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8166C" w14:textId="77777777" w:rsidR="00D17230" w:rsidRDefault="00D17230">
      <w:r>
        <w:separator/>
      </w:r>
    </w:p>
  </w:endnote>
  <w:endnote w:type="continuationSeparator" w:id="0">
    <w:p w14:paraId="1FBEC3A8" w14:textId="77777777" w:rsidR="00D17230" w:rsidRDefault="00D17230">
      <w:r>
        <w:continuationSeparator/>
      </w:r>
    </w:p>
  </w:endnote>
  <w:endnote w:type="continuationNotice" w:id="1">
    <w:p w14:paraId="59E3253D" w14:textId="77777777" w:rsidR="00D17230" w:rsidRDefault="00D17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5511B0E4" w14:textId="77777777" w:rsidTr="0676C895">
      <w:trPr>
        <w:trHeight w:val="300"/>
      </w:trPr>
      <w:tc>
        <w:tcPr>
          <w:tcW w:w="3210" w:type="dxa"/>
        </w:tcPr>
        <w:p w14:paraId="1385243C" w14:textId="04D50F85" w:rsidR="0676C895" w:rsidRDefault="0676C895" w:rsidP="0676C895">
          <w:pPr>
            <w:pStyle w:val="Header"/>
            <w:ind w:left="-115"/>
          </w:pPr>
        </w:p>
      </w:tc>
      <w:tc>
        <w:tcPr>
          <w:tcW w:w="3210" w:type="dxa"/>
        </w:tcPr>
        <w:p w14:paraId="29AF4753" w14:textId="65B98A92" w:rsidR="0676C895" w:rsidRDefault="0676C895" w:rsidP="0676C895">
          <w:pPr>
            <w:pStyle w:val="Header"/>
            <w:jc w:val="center"/>
          </w:pPr>
        </w:p>
      </w:tc>
      <w:tc>
        <w:tcPr>
          <w:tcW w:w="3210" w:type="dxa"/>
        </w:tcPr>
        <w:p w14:paraId="454E25C9" w14:textId="6B28E6D5" w:rsidR="0676C895" w:rsidRDefault="0676C895" w:rsidP="0676C895">
          <w:pPr>
            <w:pStyle w:val="Header"/>
            <w:ind w:right="-115"/>
            <w:jc w:val="right"/>
          </w:pPr>
        </w:p>
      </w:tc>
    </w:tr>
  </w:tbl>
  <w:p w14:paraId="4B0EBAEE" w14:textId="2F9A9465" w:rsidR="00795DAF" w:rsidRDefault="00795D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68DE5286" w14:textId="77777777" w:rsidTr="0676C895">
      <w:trPr>
        <w:trHeight w:val="300"/>
      </w:trPr>
      <w:tc>
        <w:tcPr>
          <w:tcW w:w="3210" w:type="dxa"/>
        </w:tcPr>
        <w:p w14:paraId="17EE04F5" w14:textId="766C8112" w:rsidR="0676C895" w:rsidRDefault="0676C895" w:rsidP="0676C895">
          <w:pPr>
            <w:pStyle w:val="Header"/>
            <w:ind w:left="-115"/>
          </w:pPr>
        </w:p>
      </w:tc>
      <w:tc>
        <w:tcPr>
          <w:tcW w:w="3210" w:type="dxa"/>
        </w:tcPr>
        <w:p w14:paraId="12DC512E" w14:textId="1CF80AF9" w:rsidR="0676C895" w:rsidRDefault="0676C895" w:rsidP="0676C895">
          <w:pPr>
            <w:pStyle w:val="Header"/>
            <w:jc w:val="center"/>
          </w:pPr>
        </w:p>
      </w:tc>
      <w:tc>
        <w:tcPr>
          <w:tcW w:w="3210" w:type="dxa"/>
        </w:tcPr>
        <w:p w14:paraId="35D74476" w14:textId="3DD42F38" w:rsidR="0676C895" w:rsidRDefault="0676C895" w:rsidP="0676C895">
          <w:pPr>
            <w:pStyle w:val="Header"/>
            <w:ind w:right="-115"/>
            <w:jc w:val="right"/>
          </w:pPr>
        </w:p>
      </w:tc>
    </w:tr>
  </w:tbl>
  <w:p w14:paraId="390C55C5" w14:textId="44BC7736" w:rsidR="00795DAF" w:rsidRDefault="00795D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204F" w14:textId="77777777" w:rsidR="00D17230" w:rsidRDefault="00D17230">
      <w:r>
        <w:separator/>
      </w:r>
    </w:p>
  </w:footnote>
  <w:footnote w:type="continuationSeparator" w:id="0">
    <w:p w14:paraId="0846F676" w14:textId="77777777" w:rsidR="00D17230" w:rsidRDefault="00D17230">
      <w:r>
        <w:continuationSeparator/>
      </w:r>
    </w:p>
  </w:footnote>
  <w:footnote w:type="continuationNotice" w:id="1">
    <w:p w14:paraId="64A30609" w14:textId="77777777" w:rsidR="00D17230" w:rsidRDefault="00D17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676C895" w14:paraId="403DF9EA" w14:textId="77777777" w:rsidTr="0676C895">
      <w:trPr>
        <w:trHeight w:val="300"/>
      </w:trPr>
      <w:tc>
        <w:tcPr>
          <w:tcW w:w="3210" w:type="dxa"/>
        </w:tcPr>
        <w:p w14:paraId="64C40F88" w14:textId="535B7EEF" w:rsidR="0676C895" w:rsidRDefault="0676C895" w:rsidP="0676C895">
          <w:pPr>
            <w:pStyle w:val="Header"/>
            <w:ind w:left="-115"/>
          </w:pPr>
        </w:p>
      </w:tc>
      <w:tc>
        <w:tcPr>
          <w:tcW w:w="3210" w:type="dxa"/>
        </w:tcPr>
        <w:p w14:paraId="5264903F" w14:textId="42CDA91E" w:rsidR="0676C895" w:rsidRDefault="0676C895" w:rsidP="0676C895">
          <w:pPr>
            <w:pStyle w:val="Header"/>
            <w:jc w:val="center"/>
          </w:pPr>
        </w:p>
      </w:tc>
      <w:tc>
        <w:tcPr>
          <w:tcW w:w="3210" w:type="dxa"/>
        </w:tcPr>
        <w:p w14:paraId="751E9FB5" w14:textId="25B14F7C" w:rsidR="0676C895" w:rsidRDefault="0676C895" w:rsidP="0676C895">
          <w:pPr>
            <w:pStyle w:val="Header"/>
            <w:ind w:right="-115"/>
            <w:jc w:val="right"/>
          </w:pPr>
        </w:p>
      </w:tc>
    </w:tr>
  </w:tbl>
  <w:p w14:paraId="7DC99EFD" w14:textId="7C5E284E" w:rsidR="00795DAF" w:rsidRDefault="00795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54045350">
    <w:abstractNumId w:val="11"/>
  </w:num>
  <w:num w:numId="2" w16cid:durableId="131291156">
    <w:abstractNumId w:val="4"/>
  </w:num>
  <w:num w:numId="3" w16cid:durableId="1657102859">
    <w:abstractNumId w:val="7"/>
  </w:num>
  <w:num w:numId="4" w16cid:durableId="1830363165">
    <w:abstractNumId w:val="20"/>
  </w:num>
  <w:num w:numId="5" w16cid:durableId="1033186380">
    <w:abstractNumId w:val="9"/>
  </w:num>
  <w:num w:numId="6" w16cid:durableId="446584956">
    <w:abstractNumId w:val="5"/>
  </w:num>
  <w:num w:numId="7" w16cid:durableId="96101661">
    <w:abstractNumId w:val="2"/>
  </w:num>
  <w:num w:numId="8" w16cid:durableId="709306845">
    <w:abstractNumId w:val="17"/>
  </w:num>
  <w:num w:numId="9" w16cid:durableId="520627815">
    <w:abstractNumId w:val="12"/>
  </w:num>
  <w:num w:numId="10" w16cid:durableId="1689604643">
    <w:abstractNumId w:val="21"/>
  </w:num>
  <w:num w:numId="11" w16cid:durableId="1953970031">
    <w:abstractNumId w:val="10"/>
  </w:num>
  <w:num w:numId="12" w16cid:durableId="96217116">
    <w:abstractNumId w:val="18"/>
  </w:num>
  <w:num w:numId="13" w16cid:durableId="410153338">
    <w:abstractNumId w:val="6"/>
  </w:num>
  <w:num w:numId="14" w16cid:durableId="1390349592">
    <w:abstractNumId w:val="1"/>
  </w:num>
  <w:num w:numId="15" w16cid:durableId="148986974">
    <w:abstractNumId w:val="15"/>
  </w:num>
  <w:num w:numId="16" w16cid:durableId="826285857">
    <w:abstractNumId w:val="14"/>
  </w:num>
  <w:num w:numId="17" w16cid:durableId="1757243896">
    <w:abstractNumId w:val="16"/>
  </w:num>
  <w:num w:numId="18" w16cid:durableId="1201934487">
    <w:abstractNumId w:val="3"/>
  </w:num>
  <w:num w:numId="19" w16cid:durableId="983857232">
    <w:abstractNumId w:val="8"/>
  </w:num>
  <w:num w:numId="20" w16cid:durableId="1565330790">
    <w:abstractNumId w:val="19"/>
  </w:num>
  <w:num w:numId="21" w16cid:durableId="1909415091">
    <w:abstractNumId w:val="22"/>
  </w:num>
  <w:num w:numId="22" w16cid:durableId="728500793">
    <w:abstractNumId w:val="0"/>
  </w:num>
  <w:num w:numId="23" w16cid:durableId="88703049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Ericsson2">
    <w15:presenceInfo w15:providerId="None" w15:userId="Ericsson2"/>
  </w15:person>
  <w15:person w15:author="Nokia">
    <w15:presenceInfo w15:providerId="None" w15:userId="Nokia"/>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61F"/>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817"/>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2CC"/>
    <w:rsid w:val="0012599A"/>
    <w:rsid w:val="00125DA0"/>
    <w:rsid w:val="00130653"/>
    <w:rsid w:val="00131A6C"/>
    <w:rsid w:val="001334AC"/>
    <w:rsid w:val="00133964"/>
    <w:rsid w:val="0014148D"/>
    <w:rsid w:val="0014267B"/>
    <w:rsid w:val="00143B9E"/>
    <w:rsid w:val="00143D79"/>
    <w:rsid w:val="00145386"/>
    <w:rsid w:val="00145B94"/>
    <w:rsid w:val="00145D43"/>
    <w:rsid w:val="0014756E"/>
    <w:rsid w:val="00147E6D"/>
    <w:rsid w:val="00152FE3"/>
    <w:rsid w:val="00160D54"/>
    <w:rsid w:val="00160EFB"/>
    <w:rsid w:val="0016232A"/>
    <w:rsid w:val="00162387"/>
    <w:rsid w:val="001637DF"/>
    <w:rsid w:val="00166069"/>
    <w:rsid w:val="00167613"/>
    <w:rsid w:val="00167D56"/>
    <w:rsid w:val="001703D6"/>
    <w:rsid w:val="00172D0A"/>
    <w:rsid w:val="00176627"/>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55C"/>
    <w:rsid w:val="001C0E72"/>
    <w:rsid w:val="001C13E8"/>
    <w:rsid w:val="001C1823"/>
    <w:rsid w:val="001C1DFC"/>
    <w:rsid w:val="001C4896"/>
    <w:rsid w:val="001C4CD4"/>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001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18E2"/>
    <w:rsid w:val="0027286C"/>
    <w:rsid w:val="00275D12"/>
    <w:rsid w:val="002762C4"/>
    <w:rsid w:val="002764CF"/>
    <w:rsid w:val="00276512"/>
    <w:rsid w:val="00277013"/>
    <w:rsid w:val="00280446"/>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3C5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2E84"/>
    <w:rsid w:val="003855F1"/>
    <w:rsid w:val="00386D16"/>
    <w:rsid w:val="0038740E"/>
    <w:rsid w:val="00390639"/>
    <w:rsid w:val="00390926"/>
    <w:rsid w:val="00391C06"/>
    <w:rsid w:val="00392E69"/>
    <w:rsid w:val="003930BF"/>
    <w:rsid w:val="003978D7"/>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7E0"/>
    <w:rsid w:val="003D08D0"/>
    <w:rsid w:val="003D095B"/>
    <w:rsid w:val="003D1A6B"/>
    <w:rsid w:val="003D20F7"/>
    <w:rsid w:val="003D350E"/>
    <w:rsid w:val="003D3D96"/>
    <w:rsid w:val="003D47AE"/>
    <w:rsid w:val="003D7E1E"/>
    <w:rsid w:val="003E1A36"/>
    <w:rsid w:val="003E27B7"/>
    <w:rsid w:val="003E37CC"/>
    <w:rsid w:val="003E4703"/>
    <w:rsid w:val="003E4838"/>
    <w:rsid w:val="003E4F21"/>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F39"/>
    <w:rsid w:val="00454FEE"/>
    <w:rsid w:val="00455823"/>
    <w:rsid w:val="00456263"/>
    <w:rsid w:val="00460379"/>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484D"/>
    <w:rsid w:val="004D6D2F"/>
    <w:rsid w:val="004D6D5A"/>
    <w:rsid w:val="004D7AC5"/>
    <w:rsid w:val="004E03B5"/>
    <w:rsid w:val="004E096A"/>
    <w:rsid w:val="004E1C2C"/>
    <w:rsid w:val="004E1D19"/>
    <w:rsid w:val="004E3B34"/>
    <w:rsid w:val="004F04B3"/>
    <w:rsid w:val="004F2210"/>
    <w:rsid w:val="004F28FA"/>
    <w:rsid w:val="004F3F3A"/>
    <w:rsid w:val="004F4CC9"/>
    <w:rsid w:val="004F4D3A"/>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384C"/>
    <w:rsid w:val="0053538C"/>
    <w:rsid w:val="00545D76"/>
    <w:rsid w:val="00546CF1"/>
    <w:rsid w:val="00547111"/>
    <w:rsid w:val="00547BBC"/>
    <w:rsid w:val="005520C4"/>
    <w:rsid w:val="00553438"/>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045E"/>
    <w:rsid w:val="005A17C6"/>
    <w:rsid w:val="005A3B92"/>
    <w:rsid w:val="005A45A7"/>
    <w:rsid w:val="005A5655"/>
    <w:rsid w:val="005A59EF"/>
    <w:rsid w:val="005A5F21"/>
    <w:rsid w:val="005A5F4E"/>
    <w:rsid w:val="005B0DB1"/>
    <w:rsid w:val="005B270E"/>
    <w:rsid w:val="005B4396"/>
    <w:rsid w:val="005B4448"/>
    <w:rsid w:val="005B4DC6"/>
    <w:rsid w:val="005B5B04"/>
    <w:rsid w:val="005B6A30"/>
    <w:rsid w:val="005B6DEF"/>
    <w:rsid w:val="005C0FBD"/>
    <w:rsid w:val="005C1784"/>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06C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1AB"/>
    <w:rsid w:val="006548A8"/>
    <w:rsid w:val="00657025"/>
    <w:rsid w:val="00657A11"/>
    <w:rsid w:val="00660D84"/>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69B9"/>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075"/>
    <w:rsid w:val="006B7B1E"/>
    <w:rsid w:val="006C1BD1"/>
    <w:rsid w:val="006C35B3"/>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11DF"/>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5DAF"/>
    <w:rsid w:val="00796239"/>
    <w:rsid w:val="007977A8"/>
    <w:rsid w:val="007979E5"/>
    <w:rsid w:val="00797CFB"/>
    <w:rsid w:val="007A0A90"/>
    <w:rsid w:val="007A2E7A"/>
    <w:rsid w:val="007A48A2"/>
    <w:rsid w:val="007A4D7D"/>
    <w:rsid w:val="007A63F8"/>
    <w:rsid w:val="007A666D"/>
    <w:rsid w:val="007A7D1C"/>
    <w:rsid w:val="007B512A"/>
    <w:rsid w:val="007B6327"/>
    <w:rsid w:val="007B681B"/>
    <w:rsid w:val="007B6F73"/>
    <w:rsid w:val="007B705A"/>
    <w:rsid w:val="007C2097"/>
    <w:rsid w:val="007C224C"/>
    <w:rsid w:val="007C2438"/>
    <w:rsid w:val="007C4392"/>
    <w:rsid w:val="007C5FDC"/>
    <w:rsid w:val="007C6B14"/>
    <w:rsid w:val="007D3EDD"/>
    <w:rsid w:val="007D4094"/>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1C6"/>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5943"/>
    <w:rsid w:val="00907BF3"/>
    <w:rsid w:val="0091136E"/>
    <w:rsid w:val="009118D9"/>
    <w:rsid w:val="00912377"/>
    <w:rsid w:val="00913455"/>
    <w:rsid w:val="00913A82"/>
    <w:rsid w:val="009148DE"/>
    <w:rsid w:val="0091655A"/>
    <w:rsid w:val="00920DE1"/>
    <w:rsid w:val="00922680"/>
    <w:rsid w:val="009234B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45D2D"/>
    <w:rsid w:val="00951343"/>
    <w:rsid w:val="00951F8E"/>
    <w:rsid w:val="00957F14"/>
    <w:rsid w:val="009607FC"/>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223F"/>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097C"/>
    <w:rsid w:val="00AA21B0"/>
    <w:rsid w:val="00AA285A"/>
    <w:rsid w:val="00AA2CBC"/>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25F9"/>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2E0"/>
    <w:rsid w:val="00B70FE3"/>
    <w:rsid w:val="00B822A2"/>
    <w:rsid w:val="00B84EB1"/>
    <w:rsid w:val="00B86CCE"/>
    <w:rsid w:val="00B86D66"/>
    <w:rsid w:val="00B876BF"/>
    <w:rsid w:val="00B909EE"/>
    <w:rsid w:val="00B92DAD"/>
    <w:rsid w:val="00B93C71"/>
    <w:rsid w:val="00B940B7"/>
    <w:rsid w:val="00B95CE4"/>
    <w:rsid w:val="00B968C8"/>
    <w:rsid w:val="00BA132F"/>
    <w:rsid w:val="00BA14BF"/>
    <w:rsid w:val="00BA3EC5"/>
    <w:rsid w:val="00BA5196"/>
    <w:rsid w:val="00BA51D9"/>
    <w:rsid w:val="00BA662E"/>
    <w:rsid w:val="00BB1A9A"/>
    <w:rsid w:val="00BB37F3"/>
    <w:rsid w:val="00BB4344"/>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5933"/>
    <w:rsid w:val="00C06A5C"/>
    <w:rsid w:val="00C0769E"/>
    <w:rsid w:val="00C10DBC"/>
    <w:rsid w:val="00C144BE"/>
    <w:rsid w:val="00C16CF7"/>
    <w:rsid w:val="00C17F8E"/>
    <w:rsid w:val="00C23713"/>
    <w:rsid w:val="00C25951"/>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3121"/>
    <w:rsid w:val="00C5475F"/>
    <w:rsid w:val="00C5553B"/>
    <w:rsid w:val="00C556EC"/>
    <w:rsid w:val="00C56300"/>
    <w:rsid w:val="00C56C93"/>
    <w:rsid w:val="00C56F34"/>
    <w:rsid w:val="00C60915"/>
    <w:rsid w:val="00C62048"/>
    <w:rsid w:val="00C63995"/>
    <w:rsid w:val="00C63D68"/>
    <w:rsid w:val="00C640F7"/>
    <w:rsid w:val="00C64179"/>
    <w:rsid w:val="00C64979"/>
    <w:rsid w:val="00C654B5"/>
    <w:rsid w:val="00C66BA2"/>
    <w:rsid w:val="00C670AB"/>
    <w:rsid w:val="00C7018C"/>
    <w:rsid w:val="00C733C2"/>
    <w:rsid w:val="00C7463B"/>
    <w:rsid w:val="00C75482"/>
    <w:rsid w:val="00C757DF"/>
    <w:rsid w:val="00C75C03"/>
    <w:rsid w:val="00C80B26"/>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1BAF"/>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230"/>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4F40"/>
    <w:rsid w:val="00DA535F"/>
    <w:rsid w:val="00DA5D0A"/>
    <w:rsid w:val="00DB003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19B"/>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0904"/>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D91"/>
    <w:rsid w:val="00E8014F"/>
    <w:rsid w:val="00E801CC"/>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26F5"/>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4EB7"/>
    <w:rsid w:val="00FF2EAC"/>
    <w:rsid w:val="00FF4088"/>
    <w:rsid w:val="00FF47E1"/>
    <w:rsid w:val="00FF54F5"/>
    <w:rsid w:val="00FF5541"/>
    <w:rsid w:val="00FF6099"/>
    <w:rsid w:val="00FF6FAD"/>
    <w:rsid w:val="0676C895"/>
    <w:rsid w:val="090538F4"/>
    <w:rsid w:val="0CF978AE"/>
    <w:rsid w:val="1F75D744"/>
    <w:rsid w:val="28D0DCEB"/>
    <w:rsid w:val="2AB2DACF"/>
    <w:rsid w:val="35B473EE"/>
    <w:rsid w:val="3C489EE5"/>
    <w:rsid w:val="5B35E6FE"/>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36943-2E34-4EFF-89C4-D3CC1A847477}">
  <ds:schemaRefs>
    <ds:schemaRef ds:uri="http://schemas.openxmlformats.org/officeDocument/2006/bibliography"/>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3135</Words>
  <Characters>16985</Characters>
  <Application>Microsoft Office Word</Application>
  <DocSecurity>0</DocSecurity>
  <Lines>141</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20080</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1900-01-02T20:00:00Z</cp:lastPrinted>
  <dcterms:created xsi:type="dcterms:W3CDTF">2024-01-25T10:50:00Z</dcterms:created>
  <dcterms:modified xsi:type="dcterms:W3CDTF">2024-01-25T10:50:00Z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1706151934</vt:lpwstr>
  </property>
</Properties>
</file>