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EB29C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2D569B">
        <w:rPr>
          <w:b/>
          <w:i/>
          <w:noProof/>
          <w:sz w:val="28"/>
        </w:rPr>
        <w:t>0668</w:t>
      </w:r>
      <w:ins w:id="0" w:author="Ericsson r01" w:date="2024-01-20T20:22:00Z">
        <w:r w:rsidR="006F60C3">
          <w:rPr>
            <w:b/>
            <w:i/>
            <w:noProof/>
            <w:sz w:val="28"/>
          </w:rPr>
          <w:t>r01</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2C0A0" w:rsidR="001E41F3" w:rsidRPr="00410371" w:rsidRDefault="00AE7E78" w:rsidP="00E13F3D">
            <w:pPr>
              <w:pStyle w:val="CRCoverPage"/>
              <w:spacing w:after="0"/>
              <w:jc w:val="right"/>
              <w:rPr>
                <w:b/>
                <w:noProof/>
                <w:sz w:val="28"/>
              </w:rPr>
            </w:pPr>
            <w:r>
              <w:rPr>
                <w:b/>
                <w:noProof/>
                <w:sz w:val="28"/>
              </w:rPr>
              <w:t>23.</w:t>
            </w:r>
            <w:r w:rsidR="00C0606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950B2" w:rsidR="001E41F3" w:rsidRPr="00410371" w:rsidRDefault="002D569B" w:rsidP="00547111">
            <w:pPr>
              <w:pStyle w:val="CRCoverPage"/>
              <w:spacing w:after="0"/>
              <w:rPr>
                <w:noProof/>
              </w:rPr>
            </w:pPr>
            <w:r>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D569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0F4C" w:rsidR="001E41F3" w:rsidRPr="00410371" w:rsidRDefault="00AE7E78">
            <w:pPr>
              <w:pStyle w:val="CRCoverPage"/>
              <w:spacing w:after="0"/>
              <w:jc w:val="center"/>
              <w:rPr>
                <w:noProof/>
                <w:sz w:val="28"/>
              </w:rPr>
            </w:pPr>
            <w:r w:rsidRPr="00C0606E">
              <w:rPr>
                <w:b/>
                <w:noProof/>
                <w:sz w:val="28"/>
              </w:rPr>
              <w:t>1</w:t>
            </w:r>
            <w:r w:rsidR="004D126A" w:rsidRPr="00C0606E">
              <w:rPr>
                <w:b/>
                <w:noProof/>
                <w:sz w:val="28"/>
              </w:rPr>
              <w:t>8</w:t>
            </w:r>
            <w:r w:rsidRPr="00C0606E">
              <w:rPr>
                <w:b/>
                <w:noProof/>
                <w:sz w:val="28"/>
              </w:rPr>
              <w:t>.</w:t>
            </w:r>
            <w:r w:rsidR="00C0606E" w:rsidRPr="00C0606E">
              <w:rPr>
                <w:b/>
                <w:noProof/>
                <w:sz w:val="28"/>
              </w:rPr>
              <w:t>4</w:t>
            </w:r>
            <w:r w:rsidRPr="00C0606E">
              <w:rPr>
                <w:b/>
                <w:noProof/>
                <w:sz w:val="28"/>
              </w:rPr>
              <w:t>.</w:t>
            </w:r>
            <w:r w:rsidR="00C0606E" w:rsidRPr="00C06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E4A2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DC3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8E8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0606E" w:rsidRDefault="00AE7E78" w:rsidP="001E41F3">
            <w:pPr>
              <w:pStyle w:val="CRCoverPage"/>
              <w:spacing w:after="0"/>
              <w:jc w:val="center"/>
              <w:rPr>
                <w:b/>
                <w:bCs/>
                <w:caps/>
                <w:noProof/>
              </w:rPr>
            </w:pPr>
            <w:r w:rsidRPr="00C060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678D" w:rsidR="001E41F3" w:rsidRDefault="00341477">
            <w:pPr>
              <w:pStyle w:val="CRCoverPage"/>
              <w:spacing w:after="0"/>
              <w:ind w:left="100"/>
              <w:rPr>
                <w:noProof/>
              </w:rPr>
            </w:pPr>
            <w:r>
              <w:t>Correction on the AMF service operation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9971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Ericsson r01" w:date="2024-01-20T20:22:00Z">
              <w:r w:rsidR="006F60C3">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2D172" w:rsidR="001E41F3" w:rsidRDefault="00C0606E">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B2E71" w:rsidR="001E41F3" w:rsidRDefault="00C060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060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EC05B" w14:textId="77777777" w:rsidR="001E41F3" w:rsidRDefault="008841D1">
            <w:pPr>
              <w:pStyle w:val="CRCoverPage"/>
              <w:spacing w:after="0"/>
              <w:ind w:left="100"/>
              <w:rPr>
                <w:noProof/>
              </w:rPr>
            </w:pPr>
            <w:r>
              <w:rPr>
                <w:noProof/>
              </w:rPr>
              <w:t xml:space="preserve">In TS 23.502, the MBS service area is included in the Namf_MT_EnableGroupReachability serivce operation, and the CR introduce this IE in S2-2108012 is "For the local MBS serviec, when the AMF triggers the paging it need be aware the MBS service area, this is to avoid the paging on the area where UE is not expected to monitor the MBS session ID". </w:t>
            </w:r>
          </w:p>
          <w:p w14:paraId="00DBD6CC" w14:textId="77777777" w:rsidR="008841D1" w:rsidRDefault="008841D1" w:rsidP="008841D1">
            <w:pPr>
              <w:pStyle w:val="CRCoverPage"/>
              <w:spacing w:after="0"/>
              <w:ind w:left="100"/>
              <w:rPr>
                <w:noProof/>
              </w:rPr>
            </w:pPr>
            <w:r>
              <w:rPr>
                <w:noProof/>
              </w:rPr>
              <w:t>However, in current version of TS 23.247, such IE and associating description are not included, and it causes the misalignment with TS 23.502.</w:t>
            </w:r>
          </w:p>
          <w:p w14:paraId="708AA7DE" w14:textId="0BE2E9F3" w:rsidR="008841D1" w:rsidRDefault="008841D1" w:rsidP="008841D1">
            <w:pPr>
              <w:pStyle w:val="CRCoverPage"/>
              <w:spacing w:after="0"/>
              <w:ind w:left="100"/>
              <w:rPr>
                <w:noProof/>
              </w:rPr>
            </w:pPr>
            <w:r>
              <w:rPr>
                <w:noProof/>
              </w:rPr>
              <w:t xml:space="preserve">Therefore, it is proposed to add the IE and associated descriptions to make the specification more complete. </w:t>
            </w:r>
          </w:p>
        </w:tc>
      </w:tr>
      <w:tr w:rsidR="001E41F3" w14:paraId="4CA74D09" w14:textId="77777777" w:rsidTr="00547111">
        <w:tc>
          <w:tcPr>
            <w:tcW w:w="2694" w:type="dxa"/>
            <w:gridSpan w:val="2"/>
            <w:tcBorders>
              <w:left w:val="single" w:sz="4" w:space="0" w:color="auto"/>
            </w:tcBorders>
          </w:tcPr>
          <w:p w14:paraId="2D0866D6" w14:textId="0CCC12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4B3AC2" w:rsidR="001E41F3" w:rsidRDefault="008841D1">
            <w:pPr>
              <w:pStyle w:val="CRCoverPage"/>
              <w:spacing w:after="0"/>
              <w:ind w:left="100"/>
              <w:rPr>
                <w:noProof/>
              </w:rPr>
            </w:pPr>
            <w:r>
              <w:rPr>
                <w:rFonts w:hint="eastAsia"/>
                <w:noProof/>
              </w:rPr>
              <w:t xml:space="preserve">Add the IE </w:t>
            </w:r>
            <w:r>
              <w:rPr>
                <w:noProof/>
              </w:rPr>
              <w:t>"MBS service area" as a part of Namf_MT_EnableGroupReachability serivce operation and clarify the usage to align with the description in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70DED" w:rsidR="001E41F3" w:rsidRDefault="002C3CA8">
            <w:pPr>
              <w:pStyle w:val="CRCoverPage"/>
              <w:spacing w:after="0"/>
              <w:ind w:left="100"/>
              <w:rPr>
                <w:noProof/>
              </w:rPr>
            </w:pPr>
            <w:r>
              <w:rPr>
                <w:noProof/>
              </w:rPr>
              <w:t xml:space="preserve">One stage 2 level IE is introduced but never specified in stage 2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7647E" w:rsidR="001E41F3" w:rsidRDefault="00E16986">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D8FEEEC" w14:textId="77777777" w:rsidR="00E16986" w:rsidRDefault="00E16986" w:rsidP="00E16986">
      <w:pPr>
        <w:pStyle w:val="Heading4"/>
        <w:rPr>
          <w:lang w:eastAsia="zh-CN"/>
        </w:rPr>
      </w:pPr>
      <w:bookmarkStart w:id="4" w:name="_Toc145927767"/>
      <w:bookmarkEnd w:id="3"/>
      <w:r>
        <w:rPr>
          <w:lang w:eastAsia="zh-CN"/>
        </w:rPr>
        <w:t>7.2.5.2</w:t>
      </w:r>
      <w:r>
        <w:rPr>
          <w:lang w:eastAsia="zh-CN"/>
        </w:rPr>
        <w:tab/>
      </w:r>
      <w:r w:rsidRPr="00140C1C">
        <w:rPr>
          <w:lang w:eastAsia="zh-CN"/>
        </w:rPr>
        <w:t>MBS session activation</w:t>
      </w:r>
      <w:r>
        <w:rPr>
          <w:lang w:eastAsia="zh-CN"/>
        </w:rPr>
        <w:t xml:space="preserve"> procedure</w:t>
      </w:r>
      <w:bookmarkEnd w:id="4"/>
    </w:p>
    <w:p w14:paraId="35CD9945" w14:textId="77777777" w:rsidR="00E16986" w:rsidRDefault="00E16986" w:rsidP="00E16986">
      <w:pPr>
        <w:rPr>
          <w:lang w:eastAsia="zh-CN"/>
        </w:rPr>
      </w:pPr>
      <w:r>
        <w:rPr>
          <w:lang w:eastAsia="zh-CN"/>
        </w:rPr>
        <w:t>The following can trigger the MBS session activation procedure:</w:t>
      </w:r>
    </w:p>
    <w:p w14:paraId="2B7DB520" w14:textId="77777777" w:rsidR="00E16986" w:rsidRDefault="00E16986" w:rsidP="00E16986">
      <w:pPr>
        <w:pStyle w:val="B1"/>
        <w:rPr>
          <w:lang w:eastAsia="zh-CN"/>
        </w:rPr>
      </w:pPr>
      <w:r>
        <w:rPr>
          <w:lang w:eastAsia="zh-CN"/>
        </w:rPr>
        <w:t>-</w:t>
      </w:r>
      <w:r>
        <w:rPr>
          <w:lang w:eastAsia="zh-CN"/>
        </w:rPr>
        <w:tab/>
        <w:t>AF requests MB-SMF to activate the MBS session;</w:t>
      </w:r>
    </w:p>
    <w:p w14:paraId="109A43ED" w14:textId="77777777" w:rsidR="00E16986" w:rsidRDefault="00E16986" w:rsidP="00E16986">
      <w:pPr>
        <w:pStyle w:val="B1"/>
        <w:rPr>
          <w:lang w:eastAsia="zh-CN"/>
        </w:rPr>
      </w:pPr>
      <w:r>
        <w:rPr>
          <w:lang w:eastAsia="zh-CN"/>
        </w:rPr>
        <w:t>-</w:t>
      </w:r>
      <w:r>
        <w:rPr>
          <w:lang w:eastAsia="zh-CN"/>
        </w:rPr>
        <w:tab/>
        <w:t>MB-UPF receives the multicast data and notifies MB-SMF.</w:t>
      </w:r>
    </w:p>
    <w:p w14:paraId="092C9086" w14:textId="77777777" w:rsidR="00E16986" w:rsidRDefault="00E16986" w:rsidP="00E16986">
      <w:pPr>
        <w:pStyle w:val="TH"/>
      </w:pPr>
      <w:r w:rsidRPr="00916504">
        <w:rPr>
          <w:rFonts w:eastAsia="Malgun Gothic"/>
        </w:rPr>
        <w:object w:dxaOrig="9671" w:dyaOrig="8131" w14:anchorId="2690D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2" o:title=""/>
          </v:shape>
          <o:OLEObject Type="Embed" ProgID="Visio.Drawing.15" ShapeID="_x0000_i1025" DrawAspect="Content" ObjectID="_1767288047" r:id="rId13"/>
        </w:object>
      </w:r>
    </w:p>
    <w:p w14:paraId="0DB12BB7" w14:textId="77777777" w:rsidR="00E16986" w:rsidRDefault="00E16986" w:rsidP="00E16986">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60E6C673" w14:textId="77777777" w:rsidR="00E16986" w:rsidRPr="00204314" w:rsidRDefault="00E16986" w:rsidP="00E16986">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105801BF" w14:textId="77777777" w:rsidR="00E16986" w:rsidRDefault="00E16986" w:rsidP="00E16986">
      <w:pPr>
        <w:pStyle w:val="B1"/>
        <w:rPr>
          <w:lang w:eastAsia="zh-CN"/>
        </w:rPr>
      </w:pPr>
      <w:r>
        <w:rPr>
          <w:lang w:eastAsia="zh-CN"/>
        </w:rPr>
        <w:t>1.</w:t>
      </w:r>
      <w:r>
        <w:rPr>
          <w:lang w:eastAsia="zh-CN"/>
        </w:rPr>
        <w:tab/>
        <w:t>The procedure may be triggered by the following events:</w:t>
      </w:r>
    </w:p>
    <w:p w14:paraId="1B47B94E" w14:textId="77777777" w:rsidR="00E16986" w:rsidRDefault="00E16986" w:rsidP="00E16986">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99CB2AA" w14:textId="77777777" w:rsidR="00E16986" w:rsidRDefault="00E16986" w:rsidP="00E16986">
      <w:pPr>
        <w:pStyle w:val="B2"/>
        <w:rPr>
          <w:lang w:eastAsia="zh-CN"/>
        </w:rPr>
      </w:pPr>
      <w:r>
        <w:rPr>
          <w:lang w:eastAsia="zh-CN"/>
        </w:rPr>
        <w:t>-</w:t>
      </w:r>
      <w:r>
        <w:rPr>
          <w:lang w:eastAsia="zh-CN"/>
        </w:rPr>
        <w:tab/>
        <w:t>The AF sends MBS Activation request (TMGI) to the MB-SMF directly or via NEF.</w:t>
      </w:r>
    </w:p>
    <w:p w14:paraId="7B7EE89D" w14:textId="77777777" w:rsidR="00E16986" w:rsidRDefault="00E16986" w:rsidP="00E16986">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state = Active) to SMF(s).</w:t>
      </w:r>
    </w:p>
    <w:p w14:paraId="4EAECC77" w14:textId="77777777" w:rsidR="00E16986" w:rsidRDefault="00E16986" w:rsidP="00E16986">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2E6CDC5" w14:textId="3215BC65" w:rsidR="00E16986" w:rsidRDefault="00E16986" w:rsidP="00E16986">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w:t>
      </w:r>
      <w:ins w:id="5" w:author="Huawei revision r02" w:date="2023-11-27T16:43:00Z">
        <w:r w:rsidR="004F7914">
          <w:rPr>
            <w:lang w:eastAsia="zh-CN"/>
          </w:rPr>
          <w:t xml:space="preserve">, </w:t>
        </w:r>
      </w:ins>
      <w:ins w:id="6" w:author="Huawei revision r02" w:date="2023-11-27T16:45:00Z">
        <w:r w:rsidR="004F7914">
          <w:rPr>
            <w:lang w:eastAsia="zh-CN"/>
          </w:rPr>
          <w:t>[</w:t>
        </w:r>
      </w:ins>
      <w:ins w:id="7" w:author="Huawei revision r02" w:date="2023-11-27T16:43:00Z">
        <w:r w:rsidR="004F7914">
          <w:rPr>
            <w:lang w:eastAsia="zh-CN"/>
          </w:rPr>
          <w:t xml:space="preserve">MBS </w:t>
        </w:r>
      </w:ins>
      <w:ins w:id="8" w:author="Huawei revision r02" w:date="2023-11-27T16:44:00Z">
        <w:r w:rsidR="004F7914">
          <w:rPr>
            <w:lang w:eastAsia="zh-CN"/>
          </w:rPr>
          <w:t>s</w:t>
        </w:r>
      </w:ins>
      <w:ins w:id="9" w:author="Huawei revision r02" w:date="2023-11-27T16:43:00Z">
        <w:r w:rsidR="004F7914">
          <w:rPr>
            <w:lang w:eastAsia="zh-CN"/>
          </w:rPr>
          <w:t xml:space="preserve">ervice </w:t>
        </w:r>
      </w:ins>
      <w:ins w:id="10" w:author="Huawei revision r02" w:date="2023-11-27T16:44:00Z">
        <w:r w:rsidR="004F7914">
          <w:rPr>
            <w:lang w:eastAsia="zh-CN"/>
          </w:rPr>
          <w:t>a</w:t>
        </w:r>
      </w:ins>
      <w:ins w:id="11" w:author="Huawei revision r02" w:date="2023-11-27T16:43:00Z">
        <w:r w:rsidR="004F7914">
          <w:rPr>
            <w:lang w:eastAsia="zh-CN"/>
          </w:rPr>
          <w:t>re</w:t>
        </w:r>
      </w:ins>
      <w:ins w:id="12" w:author="Huawei revision r02" w:date="2023-11-27T16:44:00Z">
        <w:r w:rsidR="004F7914">
          <w:rPr>
            <w:lang w:eastAsia="zh-CN"/>
          </w:rPr>
          <w:t>a</w:t>
        </w:r>
      </w:ins>
      <w:ins w:id="13" w:author="Huawei revision r02" w:date="2023-11-27T16:45:00Z">
        <w:r w:rsidR="004F7914">
          <w:rPr>
            <w:lang w:eastAsia="zh-CN"/>
          </w:rPr>
          <w:t>]</w:t>
        </w:r>
      </w:ins>
      <w:r>
        <w:rPr>
          <w:lang w:val="en-US" w:eastAsia="zh-CN"/>
        </w:rPr>
        <w:t>))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del w:id="14" w:author="Ericsson r01" w:date="2024-01-20T20:23:00Z">
        <w:r w:rsidR="004F7914" w:rsidRPr="004F7914" w:rsidDel="006F60C3">
          <w:rPr>
            <w:lang w:eastAsia="zh-CN"/>
          </w:rPr>
          <w:delText xml:space="preserve"> </w:delText>
        </w:r>
      </w:del>
      <w:ins w:id="15" w:author="Huawei revision r02" w:date="2023-11-27T17:00:00Z">
        <w:del w:id="16" w:author="Ericsson r01" w:date="2024-01-20T20:23:00Z">
          <w:r w:rsidR="004F7914" w:rsidDel="006F60C3">
            <w:rPr>
              <w:lang w:eastAsia="zh-CN"/>
            </w:rPr>
            <w:delText>The usage of MBS service area is defined in step 5</w:delText>
          </w:r>
        </w:del>
        <w:r w:rsidR="004F7914">
          <w:rPr>
            <w:lang w:eastAsia="zh-CN"/>
          </w:rPr>
          <w:t>.</w:t>
        </w:r>
      </w:ins>
    </w:p>
    <w:p w14:paraId="0B70BE8F" w14:textId="77777777" w:rsidR="00E16986" w:rsidRDefault="00E16986" w:rsidP="00E16986">
      <w:pPr>
        <w:rPr>
          <w:lang w:eastAsia="zh-CN"/>
        </w:rPr>
      </w:pPr>
      <w:r>
        <w:rPr>
          <w:lang w:eastAsia="zh-CN"/>
        </w:rPr>
        <w:t>After receiving the request, for each UE in the list, the AMF determines CM state of the UE: see steps 4 - 7.</w:t>
      </w:r>
    </w:p>
    <w:p w14:paraId="7F4B2C11" w14:textId="65C5B35B" w:rsidR="00E16986" w:rsidRDefault="00E16986" w:rsidP="00E16986">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r w:rsidR="004F7914" w:rsidRPr="004F7914">
        <w:rPr>
          <w:lang w:eastAsia="zh-CN"/>
        </w:rPr>
        <w:t xml:space="preserve"> </w:t>
      </w:r>
    </w:p>
    <w:p w14:paraId="01E68A41" w14:textId="647AB838" w:rsidR="00E16986" w:rsidRDefault="00E16986" w:rsidP="00E1698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w:t>
      </w:r>
      <w:r w:rsidR="00523D7C">
        <w:rPr>
          <w:lang w:eastAsia="zh-CN"/>
        </w:rPr>
        <w:t>_</w:t>
      </w:r>
      <w:r>
        <w:rPr>
          <w:lang w:eastAsia="zh-CN"/>
        </w:rPr>
        <w:t>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ins w:id="17" w:author="Huawei revision r02" w:date="2023-11-27T16:59:00Z">
        <w:r w:rsidR="002C3CA8">
          <w:rPr>
            <w:lang w:eastAsia="zh-CN"/>
          </w:rPr>
          <w:t xml:space="preserve"> </w:t>
        </w:r>
      </w:ins>
    </w:p>
    <w:p w14:paraId="04529FAE"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70C4954D" w14:textId="77777777" w:rsidR="00E16986" w:rsidRDefault="00E16986" w:rsidP="00E16986">
      <w:pPr>
        <w:pStyle w:val="B1"/>
        <w:rPr>
          <w:lang w:eastAsia="zh-CN"/>
        </w:rPr>
      </w:pPr>
      <w:r>
        <w:rPr>
          <w:lang w:eastAsia="zh-CN"/>
        </w:rPr>
        <w:tab/>
        <w:t>The procedure continues at step 9.</w:t>
      </w:r>
    </w:p>
    <w:p w14:paraId="40A0998F" w14:textId="1F9E3328" w:rsidR="00E16986" w:rsidRDefault="00E16986" w:rsidP="00E1698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w:t>
      </w:r>
      <w:ins w:id="18" w:author="Ericsson r01" w:date="2024-01-20T20:27:00Z">
        <w:r w:rsidR="00306138">
          <w:rPr>
            <w:lang w:eastAsia="zh-CN"/>
          </w:rPr>
          <w:t xml:space="preserve">. The paging area needs to be </w:t>
        </w:r>
      </w:ins>
      <w:ins w:id="19" w:author="Ericsson r01" w:date="2024-01-20T20:28:00Z">
        <w:r w:rsidR="00306138">
          <w:rPr>
            <w:lang w:eastAsia="zh-CN"/>
          </w:rPr>
          <w:t xml:space="preserve">further </w:t>
        </w:r>
      </w:ins>
      <w:ins w:id="20" w:author="Ericsson r01" w:date="2024-01-20T20:27:00Z">
        <w:r w:rsidR="00306138">
          <w:rPr>
            <w:lang w:eastAsia="zh-CN"/>
          </w:rPr>
          <w:t xml:space="preserve">restricted </w:t>
        </w:r>
      </w:ins>
      <w:ins w:id="21" w:author="Ericsson r01" w:date="2024-01-20T20:31:00Z">
        <w:r w:rsidR="00FF3E20">
          <w:rPr>
            <w:lang w:eastAsia="zh-CN"/>
          </w:rPr>
          <w:t xml:space="preserve">to be </w:t>
        </w:r>
      </w:ins>
      <w:ins w:id="22" w:author="Ericsson r01" w:date="2024-01-20T20:27:00Z">
        <w:r w:rsidR="00306138">
          <w:rPr>
            <w:lang w:eastAsia="zh-CN"/>
          </w:rPr>
          <w:t>within the MBS service area</w:t>
        </w:r>
      </w:ins>
      <w:ins w:id="23" w:author="Ericsson r01" w:date="2024-01-20T20:28:00Z">
        <w:r w:rsidR="00306138">
          <w:rPr>
            <w:lang w:eastAsia="zh-CN"/>
          </w:rPr>
          <w:t xml:space="preserve"> if received in step 3</w:t>
        </w:r>
      </w:ins>
      <w:r>
        <w:rPr>
          <w:lang w:eastAsia="zh-CN"/>
        </w:rPr>
        <w:t>.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ins w:id="24" w:author="Huawei revision r02" w:date="2023-11-27T16:50:00Z">
        <w:del w:id="25" w:author="Ericsson r01" w:date="2024-01-20T20:24:00Z">
          <w:r w:rsidRPr="00E16986" w:rsidDel="006F60C3">
            <w:rPr>
              <w:lang w:eastAsia="zh-CN"/>
            </w:rPr>
            <w:delText xml:space="preserve"> </w:delText>
          </w:r>
          <w:r w:rsidDel="006F60C3">
            <w:rPr>
              <w:lang w:eastAsia="zh-CN"/>
            </w:rPr>
            <w:delText xml:space="preserve">When the MBS service area is included in step </w:delText>
          </w:r>
        </w:del>
      </w:ins>
      <w:ins w:id="26" w:author="Huawei User LM" w:date="2024-01-12T14:37:00Z">
        <w:del w:id="27" w:author="Ericsson r01" w:date="2024-01-20T20:24:00Z">
          <w:r w:rsidR="00583EF8" w:rsidDel="006F60C3">
            <w:rPr>
              <w:lang w:eastAsia="zh-CN"/>
            </w:rPr>
            <w:delText>3</w:delText>
          </w:r>
        </w:del>
      </w:ins>
      <w:ins w:id="28" w:author="Huawei revision r02" w:date="2023-11-27T16:50:00Z">
        <w:del w:id="29" w:author="Ericsson r01" w:date="2024-01-20T20:24:00Z">
          <w:r w:rsidDel="006F60C3">
            <w:rPr>
              <w:lang w:eastAsia="zh-CN"/>
            </w:rPr>
            <w:delText>, AMF may only send the paging message to the NG-RAN node(s)</w:delText>
          </w:r>
        </w:del>
      </w:ins>
      <w:ins w:id="30" w:author="Huawei revision r02" w:date="2023-11-27T16:51:00Z">
        <w:del w:id="31" w:author="Ericsson r01" w:date="2024-01-20T20:24:00Z">
          <w:r w:rsidDel="006F60C3">
            <w:rPr>
              <w:lang w:eastAsia="zh-CN"/>
            </w:rPr>
            <w:delText xml:space="preserve"> belongs to the MBS service area.</w:delText>
          </w:r>
        </w:del>
      </w:ins>
    </w:p>
    <w:p w14:paraId="6C2FD18C" w14:textId="77777777" w:rsidR="00E16986" w:rsidRDefault="00E16986" w:rsidP="00E16986">
      <w:pPr>
        <w:pStyle w:val="NO"/>
        <w:rPr>
          <w:lang w:eastAsia="zh-CN"/>
        </w:rPr>
      </w:pPr>
      <w:r>
        <w:rPr>
          <w:lang w:eastAsia="zh-CN"/>
        </w:rPr>
        <w:t>NOTE 1:</w:t>
      </w:r>
      <w:r>
        <w:rPr>
          <w:lang w:eastAsia="zh-CN"/>
        </w:rPr>
        <w:tab/>
        <w:t>In addition to the paging in clause 6.12, other paging strategies is up to AMF implementation.</w:t>
      </w:r>
    </w:p>
    <w:p w14:paraId="0186D675" w14:textId="77777777" w:rsidR="00E16986" w:rsidRDefault="00E16986" w:rsidP="00E16986">
      <w:pPr>
        <w:pStyle w:val="NO"/>
        <w:rPr>
          <w:lang w:eastAsia="zh-CN"/>
        </w:rPr>
      </w:pPr>
      <w:r>
        <w:rPr>
          <w:lang w:eastAsia="zh-CN"/>
        </w:rPr>
        <w:t>NOTE 2:</w:t>
      </w:r>
      <w:r>
        <w:rPr>
          <w:lang w:eastAsia="zh-CN"/>
        </w:rPr>
        <w:tab/>
        <w:t>The details of the paging are specified by the RAN WGs.</w:t>
      </w:r>
    </w:p>
    <w:p w14:paraId="2CDDFDE1" w14:textId="77777777" w:rsidR="00E16986" w:rsidRDefault="00E16986" w:rsidP="00E16986">
      <w:pPr>
        <w:pStyle w:val="NO"/>
        <w:rPr>
          <w:lang w:eastAsia="zh-CN"/>
        </w:rPr>
      </w:pPr>
      <w:r>
        <w:rPr>
          <w:lang w:eastAsia="zh-CN"/>
        </w:rPr>
        <w:t>NOTE 3:</w:t>
      </w:r>
      <w:r>
        <w:rPr>
          <w:lang w:eastAsia="zh-CN"/>
        </w:rPr>
        <w:tab/>
        <w:t>CM-IDLE UEs using power saving function are included by the AMF in group paging as specified in clause 7.2.10.</w:t>
      </w:r>
    </w:p>
    <w:p w14:paraId="5B615D21" w14:textId="77777777" w:rsidR="00E16986" w:rsidRDefault="00E16986" w:rsidP="00E16986">
      <w:pPr>
        <w:pStyle w:val="B1"/>
        <w:rPr>
          <w:lang w:eastAsia="zh-CN"/>
        </w:rPr>
      </w:pPr>
      <w:r>
        <w:rPr>
          <w:lang w:eastAsia="zh-CN"/>
        </w:rPr>
        <w:t>6.</w:t>
      </w:r>
      <w:r>
        <w:rPr>
          <w:lang w:eastAsia="zh-CN"/>
        </w:rPr>
        <w:tab/>
        <w:t>Receiving the paging, the UE(s) in CM-IDLE state sends Service Request message to the AMF, see clause 4.2.3 of TS 23.502 [6].</w:t>
      </w:r>
    </w:p>
    <w:p w14:paraId="413EAFC4" w14:textId="77777777" w:rsidR="00E16986" w:rsidRDefault="00E16986" w:rsidP="00E16986">
      <w:pPr>
        <w:pStyle w:val="NO"/>
        <w:rPr>
          <w:lang w:eastAsia="zh-CN"/>
        </w:rPr>
      </w:pPr>
      <w:r>
        <w:rPr>
          <w:lang w:eastAsia="zh-CN"/>
        </w:rPr>
        <w:t>NOTE 4:</w:t>
      </w:r>
      <w:r>
        <w:rPr>
          <w:lang w:eastAsia="zh-CN"/>
        </w:rPr>
        <w:tab/>
        <w:t>Step 6 for a UE can be parallel to step 5 for another UE(s), which has not received any paging yet.</w:t>
      </w:r>
    </w:p>
    <w:p w14:paraId="1CE9BC3C" w14:textId="77777777" w:rsidR="00E16986" w:rsidRDefault="00E16986" w:rsidP="00E16986">
      <w:pPr>
        <w:pStyle w:val="B1"/>
        <w:rPr>
          <w:lang w:eastAsia="zh-CN"/>
        </w:rPr>
      </w:pPr>
      <w:r>
        <w:rPr>
          <w:lang w:eastAsia="zh-CN"/>
        </w:rPr>
        <w:tab/>
        <w:t>After receiving the Service Request sent by the UE(s),</w:t>
      </w:r>
    </w:p>
    <w:p w14:paraId="4DE70EF5" w14:textId="77777777" w:rsidR="00E16986" w:rsidRDefault="00E16986" w:rsidP="00E16986">
      <w:pPr>
        <w:pStyle w:val="B2"/>
        <w:rPr>
          <w:lang w:eastAsia="zh-CN"/>
        </w:rPr>
      </w:pPr>
      <w:r>
        <w:rPr>
          <w:lang w:eastAsia="zh-CN"/>
        </w:rPr>
        <w:t>-</w:t>
      </w:r>
      <w:r>
        <w:rPr>
          <w:lang w:eastAsia="zh-CN"/>
        </w:rPr>
        <w:tab/>
        <w:t>Either based on the received PDU Session ID in step 3, the AMF invokes steps 7a/7b to update the related PDU sessions; or:</w:t>
      </w:r>
    </w:p>
    <w:p w14:paraId="34359995" w14:textId="77777777" w:rsidR="00E16986" w:rsidRDefault="00E16986" w:rsidP="00E1698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0751B509" w14:textId="77777777" w:rsidR="00E16986" w:rsidRDefault="00E16986" w:rsidP="00E16986">
      <w:pPr>
        <w:pStyle w:val="B1"/>
        <w:rPr>
          <w:lang w:eastAsia="zh-CN"/>
        </w:rPr>
      </w:pPr>
      <w:r>
        <w:rPr>
          <w:lang w:eastAsia="zh-CN"/>
        </w:rPr>
        <w:lastRenderedPageBreak/>
        <w:t>7a/7b.</w:t>
      </w:r>
      <w:r>
        <w:rPr>
          <w:lang w:eastAsia="zh-CN"/>
        </w:rPr>
        <w:tab/>
        <w:t>Based on the received PDU Session ID in step 3, the AMF identifies the related SMF and invokes Nsmf_PDUSession_UpdateSMContext request. The SMF replies with Nsmf_PDUSession_UpdateSMContext response.</w:t>
      </w:r>
    </w:p>
    <w:p w14:paraId="649ACDD1"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21D6C9EE" w14:textId="77777777" w:rsidR="00E16986" w:rsidRDefault="00E16986" w:rsidP="00E1698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80D84BB" w14:textId="77777777" w:rsidR="00E16986" w:rsidRDefault="00E16986" w:rsidP="00E1698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9A9C888"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17EF801" w14:textId="77777777" w:rsidR="00E16986" w:rsidRDefault="00E16986" w:rsidP="00E16986">
      <w:pPr>
        <w:pStyle w:val="B1"/>
        <w:rPr>
          <w:lang w:eastAsia="zh-CN"/>
        </w:rPr>
      </w:pPr>
      <w:r>
        <w:rPr>
          <w:lang w:eastAsia="zh-CN"/>
        </w:rPr>
        <w:t>9.</w:t>
      </w:r>
      <w:r>
        <w:rPr>
          <w:lang w:eastAsia="zh-CN"/>
        </w:rPr>
        <w:tab/>
        <w:t>The AMF sends N2 request message (N2 SM information ()) to the RAN node.</w:t>
      </w:r>
    </w:p>
    <w:p w14:paraId="4EFCF5BC" w14:textId="77777777" w:rsidR="00E16986" w:rsidRDefault="00E16986" w:rsidP="00E16986">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596C100D" w14:textId="77777777" w:rsidR="00E16986" w:rsidRDefault="00E16986" w:rsidP="00E1698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21B0AC00" w14:textId="77777777" w:rsidR="00E16986" w:rsidRDefault="00E16986" w:rsidP="00E16986">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11C33759" w14:textId="77777777" w:rsidR="00E16986" w:rsidRDefault="00E16986" w:rsidP="00E16986">
      <w:pPr>
        <w:pStyle w:val="NO"/>
      </w:pPr>
      <w:r>
        <w:t>NOTE 6:</w:t>
      </w:r>
      <w:r>
        <w:tab/>
        <w:t>Whether and when the NG-RAN determines to apply delivery enabling reception by UEs in RRC_INACTIVE state for the MBS session as defined in clause 6.16 is to be decided by NG-RAN.</w:t>
      </w:r>
    </w:p>
    <w:p w14:paraId="092EFF6B" w14:textId="77777777" w:rsidR="00E16986" w:rsidRPr="00204314" w:rsidRDefault="00E16986" w:rsidP="00E16986">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6B09542E" w14:textId="77777777" w:rsidR="00E16986" w:rsidRDefault="00E16986" w:rsidP="00E16986">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FEF5E46" w14:textId="77777777" w:rsidR="00E16986" w:rsidRDefault="00E16986" w:rsidP="00E16986">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7D007D1E" w14:textId="77777777" w:rsidR="00E16986" w:rsidRPr="00204314" w:rsidRDefault="00E16986" w:rsidP="00E16986">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16CCD200" w14:textId="0A2CE07F" w:rsidR="00E16986" w:rsidRDefault="00E16986" w:rsidP="00E16986">
      <w:pPr>
        <w:pStyle w:val="NO"/>
        <w:rPr>
          <w:lang w:eastAsia="zh-CN"/>
        </w:rPr>
      </w:pPr>
      <w:r>
        <w:rPr>
          <w:lang w:eastAsia="zh-CN"/>
        </w:rPr>
        <w:t>NOTE 8:</w:t>
      </w:r>
      <w:r>
        <w:rPr>
          <w:lang w:eastAsia="zh-CN"/>
        </w:rPr>
        <w:tab/>
        <w:t xml:space="preserve">UEs in RRC_INACTIVE state </w:t>
      </w:r>
      <w:del w:id="32" w:author="Huawei revision r02" w:date="2023-11-27T16:52:00Z">
        <w:r w:rsidDel="00E16986">
          <w:rPr>
            <w:lang w:eastAsia="zh-CN"/>
          </w:rPr>
          <w:delText>are</w:delText>
        </w:r>
      </w:del>
      <w:ins w:id="33" w:author="Huawei revision r02" w:date="2023-11-27T16:52:00Z">
        <w:r>
          <w:rPr>
            <w:lang w:eastAsia="zh-CN"/>
          </w:rPr>
          <w:t>is</w:t>
        </w:r>
      </w:ins>
      <w:r>
        <w:rPr>
          <w:lang w:eastAsia="zh-CN"/>
        </w:rPr>
        <w:t xml:space="preserv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4AA10545" w14:textId="77777777" w:rsidR="00E16986" w:rsidRDefault="00E16986" w:rsidP="00E16986">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1E53F58B" w14:textId="77777777" w:rsidR="00E16986" w:rsidRDefault="00E16986" w:rsidP="00E16986">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15FFA84B" w14:textId="77777777" w:rsidR="00E16986" w:rsidRDefault="00E16986" w:rsidP="00E16986">
      <w:pPr>
        <w:pStyle w:val="NO"/>
        <w:rPr>
          <w:lang w:val="en-US"/>
        </w:rPr>
      </w:pPr>
      <w:r>
        <w:rPr>
          <w:lang w:val="en-US"/>
        </w:rPr>
        <w:lastRenderedPageBreak/>
        <w:t>NOTE 9:</w:t>
      </w:r>
      <w:r>
        <w:rPr>
          <w:lang w:val="en-US"/>
        </w:rPr>
        <w:tab/>
        <w:t>Whether and when the NG-RAN determines to apply delivery enabling reception by UEs in RRC_INACTIVE state for the MBS session as defined in clause 6.16 is to be decided by the NG-RAN.</w:t>
      </w:r>
    </w:p>
    <w:p w14:paraId="0BE81413" w14:textId="77777777" w:rsidR="00E16986" w:rsidRPr="00204314" w:rsidRDefault="00E16986" w:rsidP="00E16986">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6156D3AC" w14:textId="77777777" w:rsidR="00E16986" w:rsidRPr="00204314" w:rsidRDefault="00E16986" w:rsidP="00E16986">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B036538" w14:textId="77777777" w:rsidR="00E16986" w:rsidRPr="00601CB2" w:rsidRDefault="00E16986" w:rsidP="00E16986">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2C4EF93A" w14:textId="77777777" w:rsidR="00E16986" w:rsidRDefault="00E16986" w:rsidP="00E16986">
      <w:pPr>
        <w:pStyle w:val="NO"/>
        <w:rPr>
          <w:lang w:eastAsia="zh-CN"/>
        </w:rPr>
      </w:pPr>
      <w:r>
        <w:rPr>
          <w:lang w:eastAsia="zh-CN"/>
        </w:rPr>
        <w:t>NOTE 10:</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20D7FA2F" w14:textId="77777777" w:rsidR="00AE7E78" w:rsidRPr="00E1698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5003" w14:textId="77777777" w:rsidR="006604B1" w:rsidRDefault="006604B1">
      <w:r>
        <w:separator/>
      </w:r>
    </w:p>
  </w:endnote>
  <w:endnote w:type="continuationSeparator" w:id="0">
    <w:p w14:paraId="049BBB89" w14:textId="77777777" w:rsidR="006604B1" w:rsidRDefault="0066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F4A5D" w14:textId="77777777" w:rsidR="006604B1" w:rsidRDefault="006604B1">
      <w:r>
        <w:separator/>
      </w:r>
    </w:p>
  </w:footnote>
  <w:footnote w:type="continuationSeparator" w:id="0">
    <w:p w14:paraId="599242DA" w14:textId="77777777" w:rsidR="006604B1" w:rsidRDefault="0066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Huawei revision r02">
    <w15:presenceInfo w15:providerId="None" w15:userId="Huawei revision r02"/>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14D0"/>
    <w:rsid w:val="00145D43"/>
    <w:rsid w:val="00191781"/>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C3CA8"/>
    <w:rsid w:val="002D569B"/>
    <w:rsid w:val="002E0D43"/>
    <w:rsid w:val="002E3A1F"/>
    <w:rsid w:val="002E472E"/>
    <w:rsid w:val="0030188F"/>
    <w:rsid w:val="00305409"/>
    <w:rsid w:val="00306138"/>
    <w:rsid w:val="00341477"/>
    <w:rsid w:val="003609EF"/>
    <w:rsid w:val="0036231A"/>
    <w:rsid w:val="00374DD4"/>
    <w:rsid w:val="003E1A36"/>
    <w:rsid w:val="00410371"/>
    <w:rsid w:val="004242F1"/>
    <w:rsid w:val="004B75B7"/>
    <w:rsid w:val="004D126A"/>
    <w:rsid w:val="004E590D"/>
    <w:rsid w:val="004F7914"/>
    <w:rsid w:val="005141D9"/>
    <w:rsid w:val="0051580D"/>
    <w:rsid w:val="00523D7C"/>
    <w:rsid w:val="00547111"/>
    <w:rsid w:val="00583EF8"/>
    <w:rsid w:val="00592D74"/>
    <w:rsid w:val="00593ACC"/>
    <w:rsid w:val="005E2C44"/>
    <w:rsid w:val="005E4811"/>
    <w:rsid w:val="00621188"/>
    <w:rsid w:val="006257ED"/>
    <w:rsid w:val="00653DE4"/>
    <w:rsid w:val="006604B1"/>
    <w:rsid w:val="0066502A"/>
    <w:rsid w:val="00665C47"/>
    <w:rsid w:val="0067747E"/>
    <w:rsid w:val="00686F7F"/>
    <w:rsid w:val="00695808"/>
    <w:rsid w:val="006B46FB"/>
    <w:rsid w:val="006D7DF5"/>
    <w:rsid w:val="006E21FB"/>
    <w:rsid w:val="006F60C3"/>
    <w:rsid w:val="007814C2"/>
    <w:rsid w:val="00792342"/>
    <w:rsid w:val="007977A8"/>
    <w:rsid w:val="007B512A"/>
    <w:rsid w:val="007C2097"/>
    <w:rsid w:val="007D6A07"/>
    <w:rsid w:val="007E4CB6"/>
    <w:rsid w:val="007F7259"/>
    <w:rsid w:val="008040A8"/>
    <w:rsid w:val="0080731B"/>
    <w:rsid w:val="008279FA"/>
    <w:rsid w:val="008626E7"/>
    <w:rsid w:val="00870EE7"/>
    <w:rsid w:val="008841D1"/>
    <w:rsid w:val="008863B9"/>
    <w:rsid w:val="008A45A6"/>
    <w:rsid w:val="008B4535"/>
    <w:rsid w:val="008D3CCC"/>
    <w:rsid w:val="008F3789"/>
    <w:rsid w:val="008F686C"/>
    <w:rsid w:val="00902D29"/>
    <w:rsid w:val="009148DE"/>
    <w:rsid w:val="00941E30"/>
    <w:rsid w:val="00976F86"/>
    <w:rsid w:val="009777D9"/>
    <w:rsid w:val="00991B88"/>
    <w:rsid w:val="009A5753"/>
    <w:rsid w:val="009A579D"/>
    <w:rsid w:val="009C46E2"/>
    <w:rsid w:val="009E3297"/>
    <w:rsid w:val="009F734F"/>
    <w:rsid w:val="009F74B7"/>
    <w:rsid w:val="00A03FEC"/>
    <w:rsid w:val="00A246B6"/>
    <w:rsid w:val="00A2473A"/>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0B6"/>
    <w:rsid w:val="00BD6BA0"/>
    <w:rsid w:val="00BD6BB8"/>
    <w:rsid w:val="00C0606E"/>
    <w:rsid w:val="00C46CDC"/>
    <w:rsid w:val="00C66BA2"/>
    <w:rsid w:val="00C870F6"/>
    <w:rsid w:val="00C95985"/>
    <w:rsid w:val="00CB4A97"/>
    <w:rsid w:val="00CC5026"/>
    <w:rsid w:val="00CC68D0"/>
    <w:rsid w:val="00CD61B0"/>
    <w:rsid w:val="00D03F9A"/>
    <w:rsid w:val="00D06D51"/>
    <w:rsid w:val="00D24991"/>
    <w:rsid w:val="00D50255"/>
    <w:rsid w:val="00D66520"/>
    <w:rsid w:val="00D77A2B"/>
    <w:rsid w:val="00D84AE9"/>
    <w:rsid w:val="00DE34CF"/>
    <w:rsid w:val="00E13F3D"/>
    <w:rsid w:val="00E16986"/>
    <w:rsid w:val="00E34898"/>
    <w:rsid w:val="00E63074"/>
    <w:rsid w:val="00EB09B7"/>
    <w:rsid w:val="00EC7413"/>
    <w:rsid w:val="00EE7D7C"/>
    <w:rsid w:val="00EF6A2F"/>
    <w:rsid w:val="00F25D98"/>
    <w:rsid w:val="00F27EC3"/>
    <w:rsid w:val="00F300FB"/>
    <w:rsid w:val="00F473BB"/>
    <w:rsid w:val="00FB6386"/>
    <w:rsid w:val="00FF3E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6986"/>
    <w:rPr>
      <w:rFonts w:ascii="Times New Roman" w:hAnsi="Times New Roman"/>
      <w:lang w:val="en-GB" w:eastAsia="en-US"/>
    </w:rPr>
  </w:style>
  <w:style w:type="character" w:customStyle="1" w:styleId="B1Char">
    <w:name w:val="B1 Char"/>
    <w:link w:val="B1"/>
    <w:qFormat/>
    <w:locked/>
    <w:rsid w:val="00E16986"/>
    <w:rPr>
      <w:rFonts w:ascii="Times New Roman" w:hAnsi="Times New Roman"/>
      <w:lang w:val="en-GB" w:eastAsia="en-US"/>
    </w:rPr>
  </w:style>
  <w:style w:type="character" w:customStyle="1" w:styleId="B2Char">
    <w:name w:val="B2 Char"/>
    <w:link w:val="B2"/>
    <w:rsid w:val="00E16986"/>
    <w:rPr>
      <w:rFonts w:ascii="Times New Roman" w:hAnsi="Times New Roman"/>
      <w:lang w:val="en-GB" w:eastAsia="en-US"/>
    </w:rPr>
  </w:style>
  <w:style w:type="character" w:customStyle="1" w:styleId="THChar">
    <w:name w:val="TH Char"/>
    <w:link w:val="TH"/>
    <w:qFormat/>
    <w:rsid w:val="00E16986"/>
    <w:rPr>
      <w:rFonts w:ascii="Arial" w:hAnsi="Arial"/>
      <w:b/>
      <w:lang w:val="en-GB" w:eastAsia="en-US"/>
    </w:rPr>
  </w:style>
  <w:style w:type="character" w:customStyle="1" w:styleId="TFChar">
    <w:name w:val="TF Char"/>
    <w:link w:val="TF"/>
    <w:qFormat/>
    <w:rsid w:val="00E16986"/>
    <w:rPr>
      <w:rFonts w:ascii="Arial" w:hAnsi="Arial"/>
      <w:b/>
      <w:lang w:val="en-GB" w:eastAsia="en-US"/>
    </w:rPr>
  </w:style>
  <w:style w:type="paragraph" w:styleId="Revision">
    <w:name w:val="Revision"/>
    <w:hidden/>
    <w:uiPriority w:val="99"/>
    <w:semiHidden/>
    <w:rsid w:val="006F6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5ED2-04C1-457A-9C0D-620F2E3A6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5</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19</cp:revision>
  <cp:lastPrinted>1900-01-01T00:00:00Z</cp:lastPrinted>
  <dcterms:created xsi:type="dcterms:W3CDTF">2023-11-27T08:22:00Z</dcterms:created>
  <dcterms:modified xsi:type="dcterms:W3CDTF">2024-01-20T12:31:00Z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(3)uSPaMVXiA9Oa6f+UA8MmnDH3WHsf2qzpLdoCVfzhggLTCFqph2Yk9GcKVRjTrItPnzsAbQM8
YTEHHGJDDHDO7rz93Wo3WjmMlyZpCntcQ7ilH6nsRThLPLkU84/v/TtiPOUegKWa+esNTwlM
KIi5BBDevRVyd9CMuBppQe1dlxprjUTQz5RIaV8X4sD9arA841a7qb+tfCrdEzNY86GBlcHK
rGcBBvmavOG+XNTHRY</vt:lpwstr>
  </property>
  <property fmtid="{D5CDD505-2E9C-101B-9397-08002B2CF9AE}" pid="26" name="_2015_ms_pID_7253431">
    <vt:lpwstr>jG3QXeJx4V9XT9zXKBi5NqMTqVTKF1qlBMNUiSleTC7D680mLXULd+
IVdT4A2QFF4F/XiGrY7XzuU+2Liy6Rs1y2bFaj5XRh5Q++urcEwXGd22FJNGd8F4dwsi3e8R
5VjtkvOKBbM+sYmQfNz4QBKDOdt9y84LRWiVtqTwl5vJHGD4KmLJ8aQLxKuttUvvq1ISozgU
g938uXA7H9zqMEiwYyFTec3IA+87EtGPlYpQ</vt:lpwstr>
  </property>
  <property fmtid="{D5CDD505-2E9C-101B-9397-08002B2CF9AE}" pid="27" name="_2015_ms_pID_7253432">
    <vt:lpwstr>ew==</vt:lpwstr>
  </property>
</Properties>
</file>