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72826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AC7574">
        <w:rPr>
          <w:b/>
          <w:noProof/>
          <w:sz w:val="24"/>
        </w:rPr>
        <w:t>9</w:t>
      </w:r>
      <w:r>
        <w:rPr>
          <w:b/>
          <w:i/>
          <w:noProof/>
          <w:sz w:val="28"/>
        </w:rPr>
        <w:tab/>
      </w:r>
      <w:r w:rsidR="00AE7E78">
        <w:rPr>
          <w:b/>
          <w:i/>
          <w:noProof/>
          <w:sz w:val="28"/>
        </w:rPr>
        <w:t>S2-2</w:t>
      </w:r>
      <w:r w:rsidR="004D126A">
        <w:rPr>
          <w:b/>
          <w:i/>
          <w:noProof/>
          <w:sz w:val="28"/>
        </w:rPr>
        <w:t>3</w:t>
      </w:r>
      <w:r w:rsidR="005000B3">
        <w:rPr>
          <w:b/>
          <w:i/>
          <w:noProof/>
          <w:sz w:val="28"/>
        </w:rPr>
        <w:t>11113</w:t>
      </w:r>
    </w:p>
    <w:p w14:paraId="7CB45193" w14:textId="43A4A776" w:rsidR="001E41F3" w:rsidRDefault="00C859CD" w:rsidP="00CD61B0">
      <w:pPr>
        <w:pStyle w:val="CRCoverPage"/>
        <w:tabs>
          <w:tab w:val="right" w:pos="5103"/>
          <w:tab w:val="right" w:pos="9639"/>
        </w:tabs>
        <w:outlineLvl w:val="0"/>
        <w:rPr>
          <w:b/>
          <w:noProof/>
          <w:sz w:val="24"/>
        </w:rPr>
      </w:pPr>
      <w:r w:rsidRPr="00C859CD">
        <w:rPr>
          <w:b/>
          <w:noProof/>
          <w:sz w:val="24"/>
        </w:rPr>
        <w:t>Xiamen, C</w:t>
      </w:r>
      <w:r w:rsidR="00231A13">
        <w:rPr>
          <w:b/>
          <w:noProof/>
          <w:sz w:val="24"/>
        </w:rPr>
        <w:t>hina</w:t>
      </w:r>
      <w:r w:rsidR="001E41F3">
        <w:rPr>
          <w:b/>
          <w:noProof/>
          <w:sz w:val="24"/>
        </w:rPr>
        <w:t xml:space="preserve">, </w:t>
      </w:r>
      <w:r w:rsidR="00231A13">
        <w:rPr>
          <w:rFonts w:eastAsia="Arial Unicode MS" w:cs="Arial"/>
          <w:b/>
          <w:bCs/>
          <w:sz w:val="24"/>
        </w:rPr>
        <w:t>Oct</w:t>
      </w:r>
      <w:r w:rsidR="0098446F">
        <w:rPr>
          <w:rFonts w:eastAsia="Arial Unicode MS" w:cs="Arial"/>
          <w:b/>
          <w:bCs/>
          <w:sz w:val="24"/>
        </w:rPr>
        <w:t xml:space="preserve"> </w:t>
      </w:r>
      <w:r w:rsidR="00231A13">
        <w:rPr>
          <w:rFonts w:eastAsia="Arial Unicode MS" w:cs="Arial"/>
          <w:b/>
          <w:bCs/>
          <w:sz w:val="24"/>
        </w:rPr>
        <w:t>9</w:t>
      </w:r>
      <w:r w:rsidR="00CD61B0" w:rsidRPr="00843760">
        <w:rPr>
          <w:rFonts w:eastAsia="Arial Unicode MS" w:cs="Arial"/>
          <w:b/>
          <w:bCs/>
          <w:sz w:val="24"/>
        </w:rPr>
        <w:t xml:space="preserve"> – </w:t>
      </w:r>
      <w:r w:rsidR="00231A13">
        <w:rPr>
          <w:rFonts w:eastAsia="Arial Unicode MS" w:cs="Arial"/>
          <w:b/>
          <w:bCs/>
          <w:sz w:val="24"/>
        </w:rPr>
        <w:t>13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058A4" w:rsidR="001E41F3" w:rsidRPr="00410371" w:rsidRDefault="00AE7E78" w:rsidP="00E13F3D">
            <w:pPr>
              <w:pStyle w:val="CRCoverPage"/>
              <w:spacing w:after="0"/>
              <w:jc w:val="right"/>
              <w:rPr>
                <w:b/>
                <w:noProof/>
                <w:sz w:val="28"/>
              </w:rPr>
            </w:pPr>
            <w:r>
              <w:rPr>
                <w:b/>
                <w:noProof/>
                <w:sz w:val="28"/>
              </w:rPr>
              <w:t>23.</w:t>
            </w:r>
            <w:r w:rsidR="00A1090E" w:rsidRPr="00F77FC2">
              <w:rPr>
                <w:b/>
                <w:noProof/>
                <w:sz w:val="28"/>
              </w:rPr>
              <w:t>316</w:t>
            </w:r>
          </w:p>
        </w:tc>
        <w:tc>
          <w:tcPr>
            <w:tcW w:w="709" w:type="dxa"/>
          </w:tcPr>
          <w:p w14:paraId="77009707" w14:textId="77777777" w:rsidR="001E41F3" w:rsidRPr="00F77FC2"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35C13D5" w:rsidR="001E41F3" w:rsidRPr="00410371" w:rsidRDefault="00DB0A6A" w:rsidP="00547111">
            <w:pPr>
              <w:pStyle w:val="CRCoverPage"/>
              <w:spacing w:after="0"/>
              <w:rPr>
                <w:noProof/>
              </w:rPr>
            </w:pPr>
            <w:r>
              <w:rPr>
                <w:b/>
                <w:noProof/>
                <w:sz w:val="28"/>
              </w:rPr>
              <w:t>2121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1D44A" w:rsidR="001E41F3" w:rsidRPr="00410371" w:rsidRDefault="00F72BD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3DA16D" w:rsidR="001E41F3" w:rsidRPr="00410371" w:rsidRDefault="00AE7E78">
            <w:pPr>
              <w:pStyle w:val="CRCoverPage"/>
              <w:spacing w:after="0"/>
              <w:jc w:val="center"/>
              <w:rPr>
                <w:noProof/>
                <w:sz w:val="28"/>
              </w:rPr>
            </w:pPr>
            <w:r w:rsidRPr="00F77FC2">
              <w:rPr>
                <w:b/>
                <w:noProof/>
                <w:sz w:val="28"/>
              </w:rPr>
              <w:t>1</w:t>
            </w:r>
            <w:r w:rsidR="004D126A" w:rsidRPr="00F77FC2">
              <w:rPr>
                <w:b/>
                <w:noProof/>
                <w:sz w:val="28"/>
              </w:rPr>
              <w:t>8</w:t>
            </w:r>
            <w:r w:rsidRPr="00F77FC2">
              <w:rPr>
                <w:b/>
                <w:noProof/>
                <w:sz w:val="28"/>
              </w:rPr>
              <w:t>.</w:t>
            </w:r>
            <w:r w:rsidR="005250FE">
              <w:rPr>
                <w:b/>
                <w:noProof/>
                <w:sz w:val="28"/>
              </w:rPr>
              <w:t>3</w:t>
            </w:r>
            <w:r w:rsidRPr="00F77FC2">
              <w:rPr>
                <w:b/>
                <w:noProof/>
                <w:sz w:val="28"/>
              </w:rPr>
              <w:t>.</w:t>
            </w:r>
            <w:r w:rsidR="00F77FC2" w:rsidRPr="00F77FC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DC9AA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8462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09CAC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F77FC2">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8FC02" w:rsidR="001E41F3" w:rsidRDefault="005000B3">
            <w:pPr>
              <w:pStyle w:val="CRCoverPage"/>
              <w:spacing w:after="0"/>
              <w:ind w:left="100"/>
              <w:rPr>
                <w:noProof/>
              </w:rPr>
            </w:pPr>
            <w:r w:rsidRPr="005000B3">
              <w:t>Support for bitrate control and subscription control for scenarios with AUN3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BB316B" w:rsidR="001E41F3" w:rsidRDefault="00C264E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E894E" w:rsidR="001E41F3" w:rsidRDefault="00DB2F48">
            <w:pPr>
              <w:pStyle w:val="CRCoverPage"/>
              <w:spacing w:after="0"/>
              <w:ind w:left="100"/>
              <w:rPr>
                <w:noProof/>
              </w:rPr>
            </w:pPr>
            <w:r w:rsidRPr="00F77FC2">
              <w:rPr>
                <w:noProof/>
              </w:rPr>
              <w:t>5WWC_</w:t>
            </w:r>
            <w:r w:rsidR="00475DDD">
              <w:rPr>
                <w:noProof/>
              </w:rPr>
              <w:t>P</w:t>
            </w:r>
            <w:r w:rsidRPr="00F77FC2">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AE95B"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6C416B">
              <w:rPr>
                <w:noProof/>
              </w:rPr>
              <w:t>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9B9888" w:rsidR="001E41F3" w:rsidRPr="00F77FC2" w:rsidRDefault="00F72BD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77FC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52903" w14:textId="0B2493B9" w:rsidR="009F17FE" w:rsidRDefault="00433A7D" w:rsidP="00031260">
            <w:pPr>
              <w:pStyle w:val="CRCoverPage"/>
              <w:spacing w:after="0"/>
              <w:ind w:left="99"/>
              <w:rPr>
                <w:noProof/>
              </w:rPr>
            </w:pPr>
            <w:r>
              <w:rPr>
                <w:noProof/>
              </w:rPr>
              <w:t>This CR is a correction to the following issues:</w:t>
            </w:r>
          </w:p>
          <w:p w14:paraId="0F520B25" w14:textId="77777777" w:rsidR="00302B90" w:rsidRDefault="00302B90" w:rsidP="00031260">
            <w:pPr>
              <w:pStyle w:val="CRCoverPage"/>
              <w:spacing w:after="0"/>
              <w:ind w:left="99"/>
              <w:rPr>
                <w:noProof/>
              </w:rPr>
            </w:pPr>
          </w:p>
          <w:p w14:paraId="06BFB6B7" w14:textId="216B469F" w:rsidR="00F77FC2" w:rsidRDefault="00903A30" w:rsidP="00031260">
            <w:pPr>
              <w:pStyle w:val="CRCoverPage"/>
              <w:spacing w:after="0"/>
              <w:ind w:left="284"/>
              <w:rPr>
                <w:noProof/>
              </w:rPr>
            </w:pPr>
            <w:r>
              <w:rPr>
                <w:noProof/>
              </w:rPr>
              <w:t xml:space="preserve">Issue </w:t>
            </w:r>
            <w:r w:rsidR="00743D78">
              <w:rPr>
                <w:noProof/>
              </w:rPr>
              <w:t>#</w:t>
            </w:r>
            <w:r>
              <w:rPr>
                <w:noProof/>
              </w:rPr>
              <w:t xml:space="preserve">1: </w:t>
            </w:r>
            <w:r w:rsidR="007B1577" w:rsidRPr="00E1071D">
              <w:rPr>
                <w:noProof/>
              </w:rPr>
              <w:t>As discussed in the SA2 meeting #157</w:t>
            </w:r>
            <w:r w:rsidR="007B1577">
              <w:rPr>
                <w:noProof/>
              </w:rPr>
              <w:t xml:space="preserve">, it is desirable to </w:t>
            </w:r>
            <w:r w:rsidR="00152F74">
              <w:rPr>
                <w:noProof/>
              </w:rPr>
              <w:t>control the agreegated traffic</w:t>
            </w:r>
            <w:r w:rsidR="00D86592">
              <w:rPr>
                <w:noProof/>
              </w:rPr>
              <w:t xml:space="preserve"> of the 5G-RG and the AUN3 devices that traverse the same cable/line to </w:t>
            </w:r>
            <w:r w:rsidR="00BA5CFB">
              <w:rPr>
                <w:noProof/>
              </w:rPr>
              <w:t>make sure it does not exceed the line’s capacity.</w:t>
            </w:r>
            <w:r w:rsidR="002651EF">
              <w:rPr>
                <w:noProof/>
              </w:rPr>
              <w:t xml:space="preserve"> This feature is not currently supported in the standards.</w:t>
            </w:r>
          </w:p>
          <w:p w14:paraId="07C1FA73" w14:textId="77777777" w:rsidR="00F67D48" w:rsidRDefault="00F67D48" w:rsidP="00031260">
            <w:pPr>
              <w:pStyle w:val="CRCoverPage"/>
              <w:spacing w:after="0"/>
              <w:ind w:left="99"/>
              <w:rPr>
                <w:noProof/>
              </w:rPr>
            </w:pPr>
          </w:p>
          <w:p w14:paraId="76E0882F" w14:textId="6D35FBF8" w:rsidR="00F104A8" w:rsidRPr="00031260" w:rsidRDefault="00F67D48" w:rsidP="00031260">
            <w:pPr>
              <w:pStyle w:val="CRCoverPage"/>
              <w:spacing w:after="0"/>
              <w:ind w:left="284"/>
              <w:rPr>
                <w:rFonts w:cs="Arial"/>
                <w:noProof/>
              </w:rPr>
            </w:pPr>
            <w:r>
              <w:rPr>
                <w:noProof/>
              </w:rPr>
              <w:t xml:space="preserve">Issue </w:t>
            </w:r>
            <w:r w:rsidR="00743D78">
              <w:rPr>
                <w:noProof/>
              </w:rPr>
              <w:t>#</w:t>
            </w:r>
            <w:r>
              <w:rPr>
                <w:noProof/>
              </w:rPr>
              <w:t xml:space="preserve">2: </w:t>
            </w:r>
            <w:r w:rsidR="00987F0B">
              <w:rPr>
                <w:noProof/>
              </w:rPr>
              <w:t xml:space="preserve">If a registration request from </w:t>
            </w:r>
            <w:r w:rsidR="0073669A">
              <w:rPr>
                <w:noProof/>
              </w:rPr>
              <w:t xml:space="preserve">a </w:t>
            </w:r>
            <w:r w:rsidR="001C5134">
              <w:rPr>
                <w:noProof/>
              </w:rPr>
              <w:t>5G-RG is received</w:t>
            </w:r>
            <w:r w:rsidR="0073669A">
              <w:rPr>
                <w:noProof/>
              </w:rPr>
              <w:t xml:space="preserve"> by </w:t>
            </w:r>
            <w:r w:rsidR="00C856CA">
              <w:rPr>
                <w:noProof/>
              </w:rPr>
              <w:t xml:space="preserve">a </w:t>
            </w:r>
            <w:r w:rsidR="0042186B">
              <w:rPr>
                <w:noProof/>
              </w:rPr>
              <w:t>W-AGF</w:t>
            </w:r>
            <w:r w:rsidR="00A3304F">
              <w:rPr>
                <w:noProof/>
              </w:rPr>
              <w:t xml:space="preserve"> (which may correspond to an AUN3 device </w:t>
            </w:r>
            <w:r w:rsidR="00D272B7">
              <w:rPr>
                <w:noProof/>
              </w:rPr>
              <w:t xml:space="preserve">behind 5G-RG </w:t>
            </w:r>
            <w:r w:rsidR="00A3304F">
              <w:rPr>
                <w:noProof/>
              </w:rPr>
              <w:t xml:space="preserve">or the 5G-RG </w:t>
            </w:r>
            <w:r w:rsidR="00A3304F" w:rsidRPr="00031260">
              <w:rPr>
                <w:rFonts w:cs="Arial"/>
                <w:noProof/>
              </w:rPr>
              <w:t>itself)</w:t>
            </w:r>
            <w:r w:rsidR="001C5134" w:rsidRPr="00031260">
              <w:rPr>
                <w:rFonts w:cs="Arial"/>
                <w:noProof/>
              </w:rPr>
              <w:t xml:space="preserve"> </w:t>
            </w:r>
            <w:r w:rsidR="0042186B" w:rsidRPr="00031260">
              <w:rPr>
                <w:rFonts w:cs="Arial"/>
                <w:noProof/>
              </w:rPr>
              <w:t xml:space="preserve">the corresponding </w:t>
            </w:r>
            <w:r w:rsidR="001C5134" w:rsidRPr="00031260">
              <w:rPr>
                <w:rFonts w:cs="Arial"/>
                <w:noProof/>
              </w:rPr>
              <w:t xml:space="preserve">AMF may </w:t>
            </w:r>
            <w:r w:rsidR="00705F3E" w:rsidRPr="00031260">
              <w:rPr>
                <w:rFonts w:cs="Arial"/>
                <w:noProof/>
              </w:rPr>
              <w:t>accept the request if either of following two cases happen:</w:t>
            </w:r>
          </w:p>
          <w:p w14:paraId="383725B7" w14:textId="77777777" w:rsidR="00031260" w:rsidRPr="00031260" w:rsidRDefault="00031260" w:rsidP="00031260">
            <w:pPr>
              <w:pStyle w:val="CRCoverPage"/>
              <w:spacing w:after="0"/>
              <w:ind w:left="99"/>
              <w:rPr>
                <w:rFonts w:cs="Arial"/>
                <w:noProof/>
              </w:rPr>
            </w:pPr>
          </w:p>
          <w:p w14:paraId="405A6FCC" w14:textId="000B2F04" w:rsidR="0073669A" w:rsidRPr="00031260" w:rsidRDefault="006B2C96" w:rsidP="00031260">
            <w:pPr>
              <w:pStyle w:val="B1"/>
              <w:rPr>
                <w:rFonts w:ascii="Arial" w:hAnsi="Arial" w:cs="Arial"/>
              </w:rPr>
            </w:pPr>
            <w:r>
              <w:rPr>
                <w:rFonts w:ascii="Arial" w:hAnsi="Arial" w:cs="Arial"/>
                <w:noProof/>
              </w:rPr>
              <w:t>a)</w:t>
            </w:r>
            <w:r w:rsidR="00031260" w:rsidRPr="00031260">
              <w:rPr>
                <w:rFonts w:ascii="Arial" w:hAnsi="Arial" w:cs="Arial"/>
                <w:noProof/>
              </w:rPr>
              <w:t xml:space="preserve"> </w:t>
            </w:r>
            <w:r w:rsidR="0073669A" w:rsidRPr="00031260">
              <w:rPr>
                <w:rFonts w:ascii="Arial" w:hAnsi="Arial" w:cs="Arial"/>
              </w:rPr>
              <w:t xml:space="preserve">A registered 5G-RG is connected to the same line/cable </w:t>
            </w:r>
          </w:p>
          <w:p w14:paraId="6CE77028" w14:textId="1DBA638A" w:rsidR="00705F3E" w:rsidRPr="00031260" w:rsidRDefault="006B2C96" w:rsidP="00031260">
            <w:pPr>
              <w:pStyle w:val="B1"/>
              <w:rPr>
                <w:rFonts w:ascii="Arial" w:hAnsi="Arial" w:cs="Arial"/>
                <w:noProof/>
              </w:rPr>
            </w:pPr>
            <w:r>
              <w:rPr>
                <w:rFonts w:ascii="Arial" w:hAnsi="Arial" w:cs="Arial"/>
              </w:rPr>
              <w:t>b)</w:t>
            </w:r>
            <w:r w:rsidR="00031260" w:rsidRPr="00031260">
              <w:rPr>
                <w:rFonts w:ascii="Arial" w:hAnsi="Arial" w:cs="Arial"/>
              </w:rPr>
              <w:t xml:space="preserve"> </w:t>
            </w:r>
            <w:r w:rsidR="0042186B" w:rsidRPr="00031260">
              <w:rPr>
                <w:rFonts w:ascii="Arial" w:hAnsi="Arial" w:cs="Arial"/>
              </w:rPr>
              <w:t>The re</w:t>
            </w:r>
            <w:r w:rsidR="0042186B" w:rsidRPr="00031260">
              <w:rPr>
                <w:rFonts w:ascii="Arial" w:hAnsi="Arial" w:cs="Arial"/>
                <w:noProof/>
              </w:rPr>
              <w:t xml:space="preserve">gistration is </w:t>
            </w:r>
            <w:r w:rsidR="001915E0" w:rsidRPr="00031260">
              <w:rPr>
                <w:rFonts w:ascii="Arial" w:hAnsi="Arial" w:cs="Arial"/>
                <w:noProof/>
              </w:rPr>
              <w:t>for the</w:t>
            </w:r>
            <w:r w:rsidR="0042186B" w:rsidRPr="00031260">
              <w:rPr>
                <w:rFonts w:ascii="Arial" w:hAnsi="Arial" w:cs="Arial"/>
                <w:noProof/>
              </w:rPr>
              <w:t xml:space="preserve"> </w:t>
            </w:r>
            <w:r w:rsidR="001915E0" w:rsidRPr="00031260">
              <w:rPr>
                <w:rFonts w:ascii="Arial" w:hAnsi="Arial" w:cs="Arial"/>
                <w:noProof/>
              </w:rPr>
              <w:t>5G-RG itself</w:t>
            </w:r>
          </w:p>
          <w:p w14:paraId="708AA7DE" w14:textId="128958FC" w:rsidR="000B2476" w:rsidRPr="00E1071D" w:rsidRDefault="00E224CE" w:rsidP="00F72BD9">
            <w:pPr>
              <w:pStyle w:val="CRCoverPage"/>
              <w:spacing w:after="0"/>
              <w:ind w:left="99"/>
              <w:rPr>
                <w:noProof/>
              </w:rPr>
            </w:pPr>
            <w:r w:rsidRPr="00031260">
              <w:rPr>
                <w:rFonts w:cs="Arial"/>
                <w:noProof/>
              </w:rPr>
              <w:t>Case b</w:t>
            </w:r>
            <w:r w:rsidR="006B2C96">
              <w:rPr>
                <w:rFonts w:cs="Arial"/>
                <w:noProof/>
              </w:rPr>
              <w:t>)</w:t>
            </w:r>
            <w:r w:rsidRPr="00031260">
              <w:rPr>
                <w:rFonts w:cs="Arial"/>
                <w:noProof/>
              </w:rPr>
              <w:t xml:space="preserve"> is not covered in the current TS and </w:t>
            </w:r>
            <w:r w:rsidR="00EF48D5" w:rsidRPr="00031260">
              <w:rPr>
                <w:rFonts w:cs="Arial"/>
                <w:noProof/>
              </w:rPr>
              <w:t xml:space="preserve">is </w:t>
            </w:r>
            <w:r w:rsidR="00C856CA" w:rsidRPr="00031260">
              <w:rPr>
                <w:rFonts w:cs="Arial"/>
                <w:noProof/>
              </w:rPr>
              <w:t>addressed in this CR.</w:t>
            </w:r>
            <w:r w:rsidR="000B2476" w:rsidRPr="00031260">
              <w:rPr>
                <w:rFonts w:cs="Arial"/>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B6B067" w14:textId="3A2789B3" w:rsidR="007473FB" w:rsidRDefault="00384830" w:rsidP="007473FB">
            <w:pPr>
              <w:pStyle w:val="CRCoverPage"/>
              <w:numPr>
                <w:ilvl w:val="0"/>
                <w:numId w:val="13"/>
              </w:numPr>
              <w:spacing w:after="0"/>
              <w:rPr>
                <w:noProof/>
                <w:lang w:eastAsia="zh-CN"/>
              </w:rPr>
            </w:pPr>
            <w:r>
              <w:rPr>
                <w:noProof/>
                <w:lang w:eastAsia="zh-CN"/>
              </w:rPr>
              <w:t>It is described how PCF can control the maximum bit rate traversing a line/cable</w:t>
            </w:r>
          </w:p>
          <w:p w14:paraId="72CA8632" w14:textId="1065EC28" w:rsidR="00556796" w:rsidRDefault="00556796" w:rsidP="007473FB">
            <w:pPr>
              <w:pStyle w:val="CRCoverPage"/>
              <w:numPr>
                <w:ilvl w:val="0"/>
                <w:numId w:val="13"/>
              </w:numPr>
              <w:spacing w:after="0"/>
              <w:rPr>
                <w:noProof/>
                <w:lang w:eastAsia="zh-CN"/>
              </w:rPr>
            </w:pPr>
            <w:r>
              <w:rPr>
                <w:noProof/>
                <w:lang w:eastAsia="zh-CN"/>
              </w:rPr>
              <w:t xml:space="preserve">It is added that AMF may accept the registration request if </w:t>
            </w:r>
            <w:r w:rsidR="00B5489A">
              <w:rPr>
                <w:noProof/>
                <w:lang w:eastAsia="zh-CN"/>
              </w:rPr>
              <w:t xml:space="preserve">there is no </w:t>
            </w:r>
            <w:r w:rsidR="00425DFB">
              <w:rPr>
                <w:noProof/>
                <w:lang w:eastAsia="zh-CN"/>
              </w:rPr>
              <w:t xml:space="preserve">5G-RG connected to the line/cable but the registration is for an 5G-RG (there is a RG-LWAC parameter in </w:t>
            </w:r>
            <w:r w:rsidR="005D3361">
              <w:rPr>
                <w:noProof/>
                <w:lang w:eastAsia="zh-CN"/>
              </w:rPr>
              <w:t>the subscription data)</w:t>
            </w:r>
            <w:r>
              <w:rPr>
                <w:noProof/>
                <w:lang w:eastAsia="zh-CN"/>
              </w:rPr>
              <w:t xml:space="preserve"> </w:t>
            </w:r>
          </w:p>
          <w:p w14:paraId="31C656EC" w14:textId="340FB74B" w:rsidR="00E1071D" w:rsidRDefault="00E1071D" w:rsidP="00E1071D">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2DB79" w14:textId="7D248C23" w:rsidR="00E46A0F" w:rsidRDefault="00E46A0F">
            <w:pPr>
              <w:pStyle w:val="CRCoverPage"/>
              <w:spacing w:after="0"/>
              <w:ind w:left="100"/>
              <w:rPr>
                <w:noProof/>
                <w:lang w:eastAsia="zh-CN"/>
              </w:rPr>
            </w:pPr>
            <w:r>
              <w:rPr>
                <w:noProof/>
              </w:rPr>
              <w:t xml:space="preserve">The specification </w:t>
            </w:r>
            <w:r w:rsidR="0060091E">
              <w:rPr>
                <w:noProof/>
              </w:rPr>
              <w:t>will</w:t>
            </w:r>
            <w:r>
              <w:rPr>
                <w:noProof/>
              </w:rPr>
              <w:t xml:space="preserve"> not include the features of AUN3 device, which is not aligned with the objectives in 5WWC_Ph2.</w:t>
            </w:r>
          </w:p>
          <w:p w14:paraId="5C4BEB44" w14:textId="4032D6CE" w:rsidR="001E41F3" w:rsidRDefault="001E41F3" w:rsidP="00976B51">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BD108" w:rsidR="001E41F3" w:rsidRPr="009844DC" w:rsidRDefault="007B62FA" w:rsidP="00BC09B2">
            <w:pPr>
              <w:pStyle w:val="CRCoverPage"/>
              <w:ind w:left="100"/>
              <w:rPr>
                <w:noProof/>
              </w:rPr>
            </w:pPr>
            <w:r>
              <w:rPr>
                <w:noProof/>
              </w:rPr>
              <w:t>4.10.c</w:t>
            </w:r>
            <w:r w:rsidR="008902A7">
              <w:rPr>
                <w:noProof/>
              </w:rPr>
              <w:t>, 7.2.8.1, 7.3.8</w:t>
            </w:r>
            <w:r w:rsidR="001C5543">
              <w:rPr>
                <w:noProof/>
              </w:rPr>
              <w:t xml:space="preserve">, </w:t>
            </w:r>
            <w:r w:rsidR="003F68BF">
              <w:rPr>
                <w:noProof/>
              </w:rPr>
              <w:t xml:space="preserve">7.3.8.1, 7.3.8.2, 7.3.8.3, </w:t>
            </w:r>
            <w:r w:rsidR="001C5543">
              <w:rPr>
                <w:noProof/>
              </w:rPr>
              <w:t>9.Y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46A0F" w:rsidRDefault="00AE7E78">
            <w:pPr>
              <w:pStyle w:val="CRCoverPage"/>
              <w:spacing w:after="0"/>
              <w:jc w:val="center"/>
              <w:rPr>
                <w:b/>
                <w:caps/>
                <w:noProof/>
              </w:rPr>
            </w:pPr>
            <w:r w:rsidRPr="00E46A0F">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46A0F" w:rsidRDefault="00AE7E78">
            <w:pPr>
              <w:pStyle w:val="CRCoverPage"/>
              <w:spacing w:after="0"/>
              <w:jc w:val="center"/>
              <w:rPr>
                <w:b/>
                <w:caps/>
                <w:noProof/>
              </w:rPr>
            </w:pPr>
            <w:r w:rsidRPr="00E46A0F">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46A0F" w:rsidRDefault="00AE7E78">
            <w:pPr>
              <w:pStyle w:val="CRCoverPage"/>
              <w:spacing w:after="0"/>
              <w:jc w:val="center"/>
              <w:rPr>
                <w:b/>
                <w:caps/>
                <w:noProof/>
              </w:rPr>
            </w:pPr>
            <w:r w:rsidRPr="00E46A0F">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4DD840" w14:textId="77777777" w:rsidR="00B109F3" w:rsidRDefault="00B109F3" w:rsidP="00B109F3">
      <w:pPr>
        <w:spacing w:after="0"/>
        <w:rPr>
          <w:noProof/>
        </w:rPr>
        <w:sectPr w:rsidR="00B109F3">
          <w:footnotePr>
            <w:numRestart w:val="eachSect"/>
          </w:footnotePr>
          <w:pgSz w:w="11907" w:h="16840"/>
          <w:pgMar w:top="1418" w:right="1134" w:bottom="1134" w:left="1134" w:header="680" w:footer="567" w:gutter="0"/>
          <w:cols w:space="720"/>
        </w:sectPr>
      </w:pPr>
    </w:p>
    <w:p w14:paraId="146DCD4C" w14:textId="1939D69E"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sidR="00C72885">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Change</w:t>
      </w:r>
      <w:r w:rsidR="00444FA7">
        <w:rPr>
          <w:rFonts w:ascii="Arial" w:hAnsi="Arial" w:cs="Arial"/>
          <w:color w:val="FF0000"/>
          <w:sz w:val="28"/>
          <w:szCs w:val="28"/>
          <w:lang w:val="en-US" w:eastAsia="zh-CN"/>
        </w:rPr>
        <w:t xml:space="preserve"> (Issue </w:t>
      </w:r>
      <w:r w:rsidR="00C5726D">
        <w:rPr>
          <w:rFonts w:ascii="Arial" w:hAnsi="Arial" w:cs="Arial"/>
          <w:color w:val="FF0000"/>
          <w:sz w:val="28"/>
          <w:szCs w:val="28"/>
          <w:lang w:val="en-US" w:eastAsia="zh-CN"/>
        </w:rPr>
        <w:t>#</w:t>
      </w:r>
      <w:r w:rsidR="00444FA7">
        <w:rPr>
          <w:rFonts w:ascii="Arial" w:hAnsi="Arial" w:cs="Arial"/>
          <w:color w:val="FF0000"/>
          <w:sz w:val="28"/>
          <w:szCs w:val="28"/>
          <w:lang w:val="en-US" w:eastAsia="zh-CN"/>
        </w:rPr>
        <w:t>1)</w:t>
      </w:r>
      <w:r>
        <w:rPr>
          <w:rFonts w:ascii="Arial" w:hAnsi="Arial" w:cs="Arial"/>
          <w:color w:val="FF0000"/>
          <w:sz w:val="28"/>
          <w:szCs w:val="28"/>
          <w:lang w:val="en-US"/>
        </w:rPr>
        <w:t xml:space="preserve"> * * * *</w:t>
      </w:r>
      <w:bookmarkStart w:id="1" w:name="_Toc517082226"/>
      <w:r>
        <w:rPr>
          <w:rFonts w:ascii="Arial" w:hAnsi="Arial" w:cs="Arial"/>
          <w:color w:val="FF0000"/>
          <w:sz w:val="28"/>
          <w:szCs w:val="28"/>
          <w:lang w:val="en-US"/>
        </w:rPr>
        <w:t xml:space="preserve"> </w:t>
      </w:r>
    </w:p>
    <w:p w14:paraId="3A1EFA42" w14:textId="77777777" w:rsidR="00B304DC" w:rsidRDefault="00B304DC" w:rsidP="00B304DC">
      <w:pPr>
        <w:pStyle w:val="Heading2"/>
      </w:pPr>
      <w:bookmarkStart w:id="2" w:name="_Toc145932317"/>
      <w:bookmarkEnd w:id="1"/>
      <w:r>
        <w:t>4.10c</w:t>
      </w:r>
      <w:r>
        <w:tab/>
        <w:t>Authenticable Non-3GPP devices behind 5G-RG</w:t>
      </w:r>
      <w:bookmarkEnd w:id="2"/>
    </w:p>
    <w:p w14:paraId="51738E8B" w14:textId="77777777" w:rsidR="00B304DC" w:rsidRDefault="00B304DC" w:rsidP="00B304DC">
      <w:r>
        <w:t xml:space="preserve">This clause defines the support of AUN3 devices, </w:t>
      </w:r>
      <w:proofErr w:type="gramStart"/>
      <w:r>
        <w:t>i.e.</w:t>
      </w:r>
      <w:proofErr w:type="gramEnd"/>
      <w:r>
        <w:t xml:space="preserve"> Authenticable Non-3GPP devices (AUN3) as defined in clause 3.1, behind a 5G-RG. This clause applies only to 5G-RG connected via wireline access.</w:t>
      </w:r>
    </w:p>
    <w:p w14:paraId="593038CC" w14:textId="77777777" w:rsidR="00B304DC" w:rsidRDefault="00B304DC" w:rsidP="00B304DC">
      <w:r>
        <w:t>Figure 4.10c-1 shows the architecture for support of AUN3 device.</w:t>
      </w:r>
    </w:p>
    <w:p w14:paraId="29FFBCD5" w14:textId="77777777" w:rsidR="00B304DC" w:rsidRDefault="00B304DC" w:rsidP="00B304DC">
      <w:pPr>
        <w:pStyle w:val="TH"/>
      </w:pPr>
      <w:r>
        <w:rPr>
          <w:noProof/>
        </w:rPr>
        <w:object w:dxaOrig="8325" w:dyaOrig="3195" w14:anchorId="3472FB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pt;height:159.4pt;mso-width-percent:0;mso-height-percent:0;mso-width-percent:0;mso-height-percent:0" o:ole="">
            <v:imagedata r:id="rId15" o:title=""/>
          </v:shape>
          <o:OLEObject Type="Embed" ProgID="Word.Document.12" ShapeID="_x0000_i1025" DrawAspect="Content" ObjectID="_1757513737" r:id="rId16">
            <o:FieldCodes>\s</o:FieldCodes>
          </o:OLEObject>
        </w:object>
      </w:r>
    </w:p>
    <w:p w14:paraId="52FBFF3C" w14:textId="77777777" w:rsidR="00B304DC" w:rsidRDefault="00B304DC" w:rsidP="00B304DC">
      <w:pPr>
        <w:pStyle w:val="TF"/>
      </w:pPr>
      <w:r>
        <w:t>Figure 4.10c-1: AUN3 device behind 5G-RG</w:t>
      </w:r>
    </w:p>
    <w:p w14:paraId="287B820E" w14:textId="77777777" w:rsidR="00B304DC" w:rsidRDefault="00B304DC" w:rsidP="00B304DC">
      <w:r>
        <w:t>Differentiated services for AUN3 devices behind 5G-RG are provided as specified below:</w:t>
      </w:r>
    </w:p>
    <w:p w14:paraId="25392416" w14:textId="77777777" w:rsidR="00B304DC" w:rsidRDefault="00B304DC" w:rsidP="00B304DC">
      <w:pPr>
        <w:pStyle w:val="B1"/>
      </w:pPr>
      <w:r>
        <w:t>-</w:t>
      </w:r>
      <w:r>
        <w:tab/>
        <w:t>Each AUN3 device has its own UDM/UDR subscription data including its own SUPI and policy control subscription data.</w:t>
      </w:r>
    </w:p>
    <w:p w14:paraId="1C2A2108" w14:textId="77777777" w:rsidR="00B304DC" w:rsidRDefault="00B304DC" w:rsidP="00B304DC">
      <w:pPr>
        <w:pStyle w:val="B1"/>
      </w:pPr>
      <w:r>
        <w:t>-</w:t>
      </w:r>
      <w:r>
        <w:tab/>
        <w:t>The interface between 5G-RG and AUN3 devices is out of scope of 3GPP.</w:t>
      </w:r>
    </w:p>
    <w:p w14:paraId="1741FCDC" w14:textId="77777777" w:rsidR="00B304DC" w:rsidRDefault="00B304DC" w:rsidP="00B304DC">
      <w:pPr>
        <w:pStyle w:val="B1"/>
      </w:pPr>
      <w:r>
        <w:t>-</w:t>
      </w:r>
      <w:r>
        <w:tab/>
      </w:r>
      <w:proofErr w:type="gramStart"/>
      <w:r>
        <w:t>In order to</w:t>
      </w:r>
      <w:proofErr w:type="gramEnd"/>
      <w:r>
        <w:t xml:space="preserve"> serve the AUN3 device in 5GC, a 5G-RG issues a NAS register and handles RM and CM related signalling on behalf of an AUN3 device that it is requesting to be served and relays EAP signalling between the AUN3 device and the 5GC.</w:t>
      </w:r>
    </w:p>
    <w:p w14:paraId="598E4C4D" w14:textId="77777777" w:rsidR="00B304DC" w:rsidRDefault="00B304DC" w:rsidP="00B304DC">
      <w:pPr>
        <w:pStyle w:val="B1"/>
      </w:pPr>
      <w:r>
        <w:t>-</w:t>
      </w:r>
      <w:r>
        <w:tab/>
        <w:t>A 5G-RG serving an AUN3 device establishes a single PDU Session on behalf on this AUN3 device.</w:t>
      </w:r>
    </w:p>
    <w:p w14:paraId="431211A5" w14:textId="77777777" w:rsidR="00B304DC" w:rsidRDefault="00B304DC" w:rsidP="00B304DC">
      <w:pPr>
        <w:pStyle w:val="B1"/>
      </w:pPr>
      <w:r>
        <w:t>-</w:t>
      </w:r>
      <w:r>
        <w:tab/>
        <w:t>The AMF and the 5G-RG maintain a separate NAS connection per AUN3 device. This includes maintaining a GUTI and NAS (RM, CM, security, etc.) context per AUN3 device.</w:t>
      </w:r>
    </w:p>
    <w:p w14:paraId="273BC175" w14:textId="77777777" w:rsidR="00B304DC" w:rsidRDefault="00B304DC" w:rsidP="00B304DC">
      <w:pPr>
        <w:pStyle w:val="B1"/>
      </w:pPr>
      <w:r>
        <w:t>-</w:t>
      </w:r>
      <w:r>
        <w:tab/>
        <w:t>A 5G-RG shall be connected to the 5GC (be in RM-REGISTERED and CM-CONNECTED mode) over Wireline access to serve an AUN3 device: the 5G-RG shall not issue a NAS register or service request on behalf of an AUN3 device if it is itself not registered and connected to the 5GC.</w:t>
      </w:r>
    </w:p>
    <w:p w14:paraId="3A79692A" w14:textId="77777777" w:rsidR="00B304DC" w:rsidRDefault="00B304DC" w:rsidP="00B304DC">
      <w:pPr>
        <w:pStyle w:val="B1"/>
      </w:pPr>
      <w:r>
        <w:t>-</w:t>
      </w:r>
      <w:r>
        <w:tab/>
        <w:t>The 5G-RG is configured with URSP for each AUN3 devices it serves. The UE PCF selected by the AMF at the registration of an AUN3 device sends this URSP to 5G-RG via the AMF and the NAS connection of the AUN3 device.</w:t>
      </w:r>
    </w:p>
    <w:p w14:paraId="5EC44AEB" w14:textId="77777777" w:rsidR="00B304DC" w:rsidRDefault="00B304DC" w:rsidP="00B304DC">
      <w:pPr>
        <w:pStyle w:val="B1"/>
      </w:pPr>
      <w:r>
        <w:t>-</w:t>
      </w:r>
      <w:r>
        <w:tab/>
        <w:t>The AUN3 devices and the 5G-RG belong to the same PLMN.</w:t>
      </w:r>
    </w:p>
    <w:p w14:paraId="2B7B1155" w14:textId="77777777" w:rsidR="00B304DC" w:rsidRDefault="00B304DC" w:rsidP="00B304DC">
      <w:pPr>
        <w:pStyle w:val="B1"/>
      </w:pPr>
      <w:r>
        <w:t>-</w:t>
      </w:r>
      <w:r>
        <w:tab/>
        <w:t>A 5G-RG uses default values, which are the same for all AUN3 devices it serves, to populate the parameters in the Registration Request message built on behalf of an AUN3 device. For example, the 5G-RG issues the Registration Request with no S-</w:t>
      </w:r>
      <w:proofErr w:type="gramStart"/>
      <w:r>
        <w:t>NSSAI</w:t>
      </w:r>
      <w:proofErr w:type="gramEnd"/>
      <w:r>
        <w:t xml:space="preserve"> and the AMF selects the default S-NSSAI in the subscription of the AUN3 device.</w:t>
      </w:r>
    </w:p>
    <w:p w14:paraId="2B54BC4D" w14:textId="77777777" w:rsidR="00B304DC" w:rsidRDefault="00B304DC" w:rsidP="00B304DC">
      <w:pPr>
        <w:pStyle w:val="B1"/>
      </w:pPr>
      <w:r>
        <w:t>-</w:t>
      </w:r>
      <w:r>
        <w:tab/>
        <w:t>There shall be a separate N2 connection per AUN3 device that is in state CM-CONNECTED.</w:t>
      </w:r>
    </w:p>
    <w:p w14:paraId="6CC8A851" w14:textId="77777777" w:rsidR="00B304DC" w:rsidRDefault="00B304DC" w:rsidP="00B304DC">
      <w:pPr>
        <w:pStyle w:val="B1"/>
      </w:pPr>
      <w:r>
        <w:t>-</w:t>
      </w:r>
      <w:r>
        <w:tab/>
        <w:t xml:space="preserve">The W-CP and W-UP protocols shall be able to manage multiple separate Registrations and PDU Sessions for different SUPIs between the same pair of 5G-RG and W-AGF. </w:t>
      </w:r>
      <w:proofErr w:type="gramStart"/>
      <w:r>
        <w:t>In particular, W-CP</w:t>
      </w:r>
      <w:proofErr w:type="gramEnd"/>
      <w:r>
        <w:t xml:space="preserve"> needs to be able to differentiate NAS messages related to a 5G-RG and to each different AUN3 device served by this 5G-RG and W-UP needs to distinguish between user plane packets for a 5G-RG and each different AUN3 device served by this 5G-RG.</w:t>
      </w:r>
    </w:p>
    <w:p w14:paraId="68EE1D2A" w14:textId="77777777" w:rsidR="00B304DC" w:rsidRDefault="00B304DC" w:rsidP="00B304DC">
      <w:pPr>
        <w:pStyle w:val="B1"/>
      </w:pPr>
      <w:r>
        <w:lastRenderedPageBreak/>
        <w:t>-</w:t>
      </w:r>
      <w:r>
        <w:tab/>
        <w:t>When the registration of an AUN3 device has successfully completed, the 5G-RG establishes a PDU Session on behalf of the AUN3 device. This PDU Session is handled by 5GC as part of the AUN3 subscription and is associated with the SUPI of AUN3 device. An AUN3 device can at a given time only use a single PDU Session. The parameters to establish this PDU session are based on the URSP (if any) for the AUN3 device.</w:t>
      </w:r>
    </w:p>
    <w:p w14:paraId="11E1CA46" w14:textId="77777777" w:rsidR="00B304DC" w:rsidRDefault="00B304DC" w:rsidP="00B304DC">
      <w:pPr>
        <w:pStyle w:val="B1"/>
      </w:pPr>
      <w:r>
        <w:t>-</w:t>
      </w:r>
      <w:r>
        <w:tab/>
        <w:t>Different QoS parameters may apply to PDU sessions of different AUN3 devices.</w:t>
      </w:r>
    </w:p>
    <w:p w14:paraId="1E199621" w14:textId="77777777" w:rsidR="00B304DC" w:rsidRDefault="00B304DC" w:rsidP="00B304DC">
      <w:pPr>
        <w:pStyle w:val="B1"/>
        <w:rPr>
          <w:ins w:id="3" w:author="Ericsson User" w:date="2023-09-28T19:15:00Z"/>
        </w:rPr>
      </w:pPr>
      <w:r>
        <w:t>-</w:t>
      </w:r>
      <w:r>
        <w:tab/>
        <w:t>Roaming is not applicable to subscriptions for AUN3 devices.</w:t>
      </w:r>
    </w:p>
    <w:p w14:paraId="5C1C35D5" w14:textId="4619104C" w:rsidR="003725FE" w:rsidRPr="000504F6" w:rsidRDefault="003725FE" w:rsidP="003725FE">
      <w:pPr>
        <w:pStyle w:val="B1"/>
        <w:rPr>
          <w:ins w:id="4" w:author="Ericsson User" w:date="2023-09-28T19:15:00Z"/>
        </w:rPr>
      </w:pPr>
      <w:ins w:id="5" w:author="Ericsson User" w:date="2023-09-28T19:16:00Z">
        <w:r>
          <w:t xml:space="preserve">- </w:t>
        </w:r>
        <w:r>
          <w:tab/>
        </w:r>
      </w:ins>
      <w:ins w:id="6" w:author="Ericsson User" w:date="2023-09-28T19:15:00Z">
        <w:r w:rsidRPr="000504F6">
          <w:t xml:space="preserve">The PCF </w:t>
        </w:r>
        <w:proofErr w:type="gramStart"/>
        <w:r w:rsidRPr="000504F6">
          <w:t>is able to</w:t>
        </w:r>
        <w:proofErr w:type="gramEnd"/>
        <w:r w:rsidRPr="000504F6">
          <w:t xml:space="preserve"> control the aggregate traffic of all the PDU Sessions that are using a wireline access </w:t>
        </w:r>
        <w:r>
          <w:t>to ensure</w:t>
        </w:r>
        <w:r w:rsidRPr="000504F6">
          <w:t xml:space="preserve"> that the sum of the session AMBR of these PDU Sessions remains below </w:t>
        </w:r>
        <w:r>
          <w:t xml:space="preserve">the Maximum Line/Cable BR, using </w:t>
        </w:r>
        <w:r w:rsidRPr="000504F6">
          <w:t xml:space="preserve">either of the two </w:t>
        </w:r>
        <w:r>
          <w:t xml:space="preserve">following </w:t>
        </w:r>
        <w:r w:rsidRPr="000504F6">
          <w:t>options</w:t>
        </w:r>
        <w:r>
          <w:t xml:space="preserve"> </w:t>
        </w:r>
      </w:ins>
    </w:p>
    <w:p w14:paraId="65AFE26D" w14:textId="77777777" w:rsidR="003725FE" w:rsidRDefault="003725FE" w:rsidP="003725FE">
      <w:pPr>
        <w:pStyle w:val="B2"/>
        <w:rPr>
          <w:ins w:id="7" w:author="Ericsson User" w:date="2023-09-28T19:17:00Z"/>
          <w:lang w:val="en-US"/>
        </w:rPr>
      </w:pPr>
      <w:ins w:id="8" w:author="Ericsson User" w:date="2023-09-28T19:16:00Z">
        <w:r>
          <w:rPr>
            <w:lang w:val="en-US"/>
          </w:rPr>
          <w:t xml:space="preserve">o </w:t>
        </w:r>
        <w:r>
          <w:rPr>
            <w:lang w:val="en-US"/>
          </w:rPr>
          <w:tab/>
        </w:r>
      </w:ins>
      <w:ins w:id="9" w:author="Ericsson User" w:date="2023-09-28T19:17:00Z">
        <w:r w:rsidRPr="003725FE">
          <w:rPr>
            <w:lang w:val="en-US"/>
          </w:rPr>
          <w:tab/>
          <w:t xml:space="preserve">The PCF may use the Remaining Line/Cable BR parameter, which is stored in UDR and can be accessed and updated using a Line/Cable ID. The Remaining Line/Cable BR indicates the amount of bandwidth of a line that is free to use at each instance. </w:t>
        </w:r>
      </w:ins>
    </w:p>
    <w:p w14:paraId="4F0B8D75" w14:textId="3E5B7621" w:rsidR="003725FE" w:rsidRDefault="003725FE">
      <w:pPr>
        <w:pStyle w:val="B2"/>
        <w:rPr>
          <w:ins w:id="10" w:author="Ericsson User" w:date="2023-09-28T19:15:00Z"/>
        </w:rPr>
        <w:pPrChange w:id="11" w:author="Ericsson User" w:date="2023-09-28T19:16:00Z">
          <w:pPr>
            <w:pStyle w:val="B1"/>
            <w:ind w:left="644" w:firstLine="0"/>
          </w:pPr>
        </w:pPrChange>
      </w:pPr>
      <w:ins w:id="12" w:author="Ericsson User" w:date="2023-09-28T19:17:00Z">
        <w:r>
          <w:rPr>
            <w:lang w:val="en-US"/>
          </w:rPr>
          <w:t xml:space="preserve">o </w:t>
        </w:r>
        <w:r>
          <w:rPr>
            <w:lang w:val="en-US"/>
          </w:rPr>
          <w:tab/>
        </w:r>
      </w:ins>
      <w:ins w:id="13" w:author="Ericsson User" w:date="2023-09-28T19:15:00Z">
        <w:r w:rsidRPr="004B003F">
          <w:rPr>
            <w:lang w:val="en-US"/>
          </w:rPr>
          <w:t>The PCF may subscribe to NWDAF to get the data dispersion analytics for the Line</w:t>
        </w:r>
        <w:r>
          <w:rPr>
            <w:lang w:val="en-US"/>
          </w:rPr>
          <w:t>/Cable</w:t>
        </w:r>
        <w:r w:rsidRPr="004B003F">
          <w:rPr>
            <w:lang w:val="en-US"/>
          </w:rPr>
          <w:t xml:space="preserve"> ID and apply policies to ensure that the aggregated traffic traversing the </w:t>
        </w:r>
        <w:r>
          <w:rPr>
            <w:lang w:val="en-US"/>
          </w:rPr>
          <w:t>Line/Cable</w:t>
        </w:r>
        <w:r w:rsidRPr="004B003F">
          <w:rPr>
            <w:lang w:val="en-US"/>
          </w:rPr>
          <w:t xml:space="preserve"> be less than a maximum value.</w:t>
        </w:r>
      </w:ins>
    </w:p>
    <w:p w14:paraId="210B248F" w14:textId="77777777" w:rsidR="00B109F3" w:rsidRDefault="00B109F3" w:rsidP="00B109F3"/>
    <w:p w14:paraId="389A5F02" w14:textId="617AF873" w:rsidR="00F72BD9" w:rsidRDefault="00F72BD9" w:rsidP="00F72B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Second change (Issue #2) * * * *</w:t>
      </w:r>
    </w:p>
    <w:p w14:paraId="153BA54C" w14:textId="77777777" w:rsidR="00F72BD9" w:rsidRDefault="00F72BD9" w:rsidP="00F72BD9">
      <w:pPr>
        <w:pStyle w:val="Heading4"/>
      </w:pPr>
      <w:bookmarkStart w:id="14" w:name="_Toc145932370"/>
      <w:r>
        <w:t>7.2.8.1</w:t>
      </w:r>
      <w:r>
        <w:tab/>
        <w:t>AUN3 device Registration via W-5GAN</w:t>
      </w:r>
      <w:bookmarkEnd w:id="14"/>
    </w:p>
    <w:p w14:paraId="2C4118B9" w14:textId="77777777" w:rsidR="00F72BD9" w:rsidRDefault="00F72BD9" w:rsidP="00F72BD9">
      <w:r>
        <w:t>An authenticable non-3GPP devices (AUN3) may get connected behind 5G-RG as defined in clause 4.10c.</w:t>
      </w:r>
    </w:p>
    <w:p w14:paraId="585E28F4" w14:textId="77777777" w:rsidR="00F72BD9" w:rsidRDefault="00F72BD9" w:rsidP="00F72BD9">
      <w:r>
        <w:t>This clause specifies how an AUN3 device can be registered via 5G-RG.</w:t>
      </w:r>
    </w:p>
    <w:p w14:paraId="2F55F7E0" w14:textId="77777777" w:rsidR="00F72BD9" w:rsidRDefault="00F72BD9" w:rsidP="00F72BD9">
      <w:pPr>
        <w:pStyle w:val="TH"/>
      </w:pPr>
      <w:r>
        <w:rPr>
          <w:noProof/>
        </w:rPr>
        <w:object w:dxaOrig="12624" w:dyaOrig="11832" w14:anchorId="14B681B3">
          <v:shape id="_x0000_i1026" type="#_x0000_t75" alt="" style="width:473.2pt;height:444.5pt" o:ole="">
            <v:imagedata r:id="rId17" o:title=""/>
          </v:shape>
          <o:OLEObject Type="Embed" ProgID="Visio.Drawing.15" ShapeID="_x0000_i1026" DrawAspect="Content" ObjectID="_1757513738" r:id="rId18"/>
        </w:object>
      </w:r>
    </w:p>
    <w:p w14:paraId="1013210C" w14:textId="77777777" w:rsidR="00F72BD9" w:rsidRDefault="00F72BD9" w:rsidP="00F72BD9">
      <w:pPr>
        <w:pStyle w:val="TF"/>
      </w:pPr>
      <w:r>
        <w:t>Figure 7.2.8.1-1: 5GC registration of AUN3 device</w:t>
      </w:r>
    </w:p>
    <w:p w14:paraId="48E78693" w14:textId="77777777" w:rsidR="00F72BD9" w:rsidRDefault="00F72BD9" w:rsidP="00F72BD9">
      <w:pPr>
        <w:pStyle w:val="B1"/>
      </w:pPr>
      <w:r>
        <w:t>1.</w:t>
      </w:r>
      <w:r>
        <w:tab/>
        <w:t>The 5G-RG registers to 5GC as specified in clause 7.2.1.1:</w:t>
      </w:r>
    </w:p>
    <w:p w14:paraId="75229E99" w14:textId="77777777" w:rsidR="00F72BD9" w:rsidRDefault="00F72BD9" w:rsidP="00F72BD9">
      <w:pPr>
        <w:pStyle w:val="B2"/>
      </w:pPr>
      <w:r>
        <w:tab/>
        <w:t>Any AUN3 device connection request prior to step 1 shall be rejected by the 5G-RG.</w:t>
      </w:r>
    </w:p>
    <w:p w14:paraId="4C2B54AF" w14:textId="77777777" w:rsidR="00F72BD9" w:rsidRDefault="00F72BD9" w:rsidP="00F72BD9">
      <w:pPr>
        <w:pStyle w:val="B1"/>
      </w:pPr>
      <w:r>
        <w:t>2.</w:t>
      </w:r>
      <w:r>
        <w:tab/>
        <w:t xml:space="preserve">The AUN3 device connects to the 5G-RG via non-3GPP access network (e.g., WLAN). The realm of the NAI used by AUN3 device to contact the 5G-RG may be used as a trigger for 5G-RG to apply procedures for AUN3 devices. An authentication procedure is triggered. This can be done either by AUN3 device sending </w:t>
      </w:r>
      <w:proofErr w:type="gramStart"/>
      <w:r>
        <w:t>a</w:t>
      </w:r>
      <w:proofErr w:type="gramEnd"/>
      <w:r>
        <w:t xml:space="preserve"> EAPOL-start frame to the 5G-RG or 5G-RG receives a frame from an unknown MAC address. The 5G-RG receives a permanent identifier from the AUN3 device (</w:t>
      </w:r>
      <w:proofErr w:type="gramStart"/>
      <w:r>
        <w:t>e.g.</w:t>
      </w:r>
      <w:proofErr w:type="gramEnd"/>
      <w:r>
        <w:t xml:space="preserve"> an NAI in form of </w:t>
      </w:r>
      <w:proofErr w:type="spellStart"/>
      <w:r>
        <w:t>username@realm</w:t>
      </w:r>
      <w:proofErr w:type="spellEnd"/>
      <w:r>
        <w:t>). If the realm part is different from the realm associated with the PLMN that the 5G-RG belongs to, the 5G-RG stops performing following procedure and reject the AUN3 device.</w:t>
      </w:r>
    </w:p>
    <w:p w14:paraId="355C9637" w14:textId="77777777" w:rsidR="00F72BD9" w:rsidRDefault="00F72BD9" w:rsidP="00F72BD9">
      <w:pPr>
        <w:pStyle w:val="NO"/>
      </w:pPr>
      <w:r>
        <w:t>NOTE:</w:t>
      </w:r>
      <w:r>
        <w:tab/>
        <w:t>How the 5G-RG is triggered to apply procedures for AUN3 devices is defined by BBF and/or CableLabs.</w:t>
      </w:r>
    </w:p>
    <w:p w14:paraId="3BFB9140" w14:textId="77777777" w:rsidR="00F72BD9" w:rsidRDefault="00F72BD9" w:rsidP="00F72BD9">
      <w:pPr>
        <w:pStyle w:val="B1"/>
      </w:pPr>
      <w:r>
        <w:t>3.</w:t>
      </w:r>
      <w:r>
        <w:tab/>
        <w:t>This shall be same as step 3 of 7.2.1.1-1 with the following addition:</w:t>
      </w:r>
    </w:p>
    <w:p w14:paraId="3D0012DA" w14:textId="77777777" w:rsidR="00F72BD9" w:rsidRDefault="00F72BD9" w:rsidP="00F72BD9">
      <w:pPr>
        <w:pStyle w:val="B2"/>
      </w:pPr>
      <w:r>
        <w:t>-</w:t>
      </w:r>
      <w:r>
        <w:tab/>
        <w:t xml:space="preserve">W-CP AN </w:t>
      </w:r>
      <w:proofErr w:type="gramStart"/>
      <w:r>
        <w:t>parameters</w:t>
      </w:r>
      <w:proofErr w:type="gramEnd"/>
      <w:r>
        <w:t xml:space="preserve"> may contain an indicator that the W-CP connection is for an AUN3 device;</w:t>
      </w:r>
    </w:p>
    <w:p w14:paraId="46DFFD6D" w14:textId="77777777" w:rsidR="00F72BD9" w:rsidRDefault="00F72BD9" w:rsidP="00F72BD9">
      <w:pPr>
        <w:pStyle w:val="B2"/>
      </w:pPr>
      <w:r>
        <w:t>-</w:t>
      </w:r>
      <w:r>
        <w:tab/>
        <w:t>The 5G-RG always provides a SUCI as AUN3 device identity information in the registration request and constructs the SUCI from the NAI received within EAP-Identity issued by the AUN3 device as defined in TS 33.501 [11</w:t>
      </w:r>
      <w:proofErr w:type="gramStart"/>
      <w:r>
        <w:t>];</w:t>
      </w:r>
      <w:proofErr w:type="gramEnd"/>
    </w:p>
    <w:p w14:paraId="1A0A1C56" w14:textId="77777777" w:rsidR="00F72BD9" w:rsidRDefault="00F72BD9" w:rsidP="00F72BD9">
      <w:pPr>
        <w:pStyle w:val="B2"/>
      </w:pPr>
      <w:r>
        <w:lastRenderedPageBreak/>
        <w:t>-</w:t>
      </w:r>
      <w:r>
        <w:tab/>
        <w:t>The 5G-RG uses default values, which are the same for all AUN3 devices it serves, to populate the parameters in the Registration Request message built on behalf of an AUN3 device. For example, the 5G-RG issues the Registration Request with no S-NSSAI; and</w:t>
      </w:r>
    </w:p>
    <w:p w14:paraId="10EDCBA3" w14:textId="77777777" w:rsidR="00F72BD9" w:rsidRDefault="00F72BD9" w:rsidP="00F72BD9">
      <w:pPr>
        <w:pStyle w:val="B2"/>
      </w:pPr>
      <w:r>
        <w:t>-</w:t>
      </w:r>
      <w:r>
        <w:tab/>
        <w:t>When W-AGF provides (over N2) ULI to be associated with an AUN3 device, if the AUN3 device is connected behind a 5G-BRG, the W-AGF builds the AUN3's ULI using the ULI of the 5G-BRG connecting the AUN3 device. If AUN3 device is connected behind the 5G-CRG, the W-AGF builds the ULI using the ULI of the 5G-CRG connecting the AUN3 device.</w:t>
      </w:r>
    </w:p>
    <w:p w14:paraId="0DA9EF21" w14:textId="77777777" w:rsidR="00F72BD9" w:rsidRDefault="00F72BD9" w:rsidP="00F72BD9">
      <w:pPr>
        <w:pStyle w:val="B1"/>
      </w:pPr>
      <w:r>
        <w:t>4.</w:t>
      </w:r>
      <w:r>
        <w:tab/>
        <w:t>The W-AGF selects an AMF based on the received AN parameter provided by the 5G-RG and based on local policy, as specified in clause 6.3.5 of TS 23.501 [2].</w:t>
      </w:r>
    </w:p>
    <w:p w14:paraId="4B478055" w14:textId="77777777" w:rsidR="00F72BD9" w:rsidRDefault="00F72BD9" w:rsidP="00F72BD9">
      <w:pPr>
        <w:pStyle w:val="B1"/>
      </w:pPr>
      <w:r>
        <w:tab/>
        <w:t>The W-AGF sends an NGAP INITIAL UE message to the selected AMF. The W-AGF indicates to AMF if there is an existing 5G-RG N2 connected to the same line (that the initial NAS message is received).</w:t>
      </w:r>
    </w:p>
    <w:p w14:paraId="11131154" w14:textId="77777777" w:rsidR="00F72BD9" w:rsidRDefault="00F72BD9" w:rsidP="00F72BD9">
      <w:pPr>
        <w:pStyle w:val="B1"/>
      </w:pPr>
      <w:r>
        <w:t>5.</w:t>
      </w:r>
      <w:r>
        <w:tab/>
        <w:t>AMF selects AUSF as specified in clause 6.3.4 of TS 23.501 [2].</w:t>
      </w:r>
    </w:p>
    <w:p w14:paraId="238C6BD4" w14:textId="77777777" w:rsidR="00F72BD9" w:rsidRDefault="00F72BD9" w:rsidP="00F72BD9">
      <w:pPr>
        <w:pStyle w:val="B1"/>
      </w:pPr>
      <w:r>
        <w:t>6.</w:t>
      </w:r>
      <w:r>
        <w:tab/>
        <w:t>The AUSF executes the authentication of the AUN3 device following TS 33.501 [11]. The AUSF selects the UDM as described in clause 6.3.8 of TS 23.501 [2] and gets the authentication data of the AUN3 device, from UDM. EAP based authentication defined in TS 33.501 [11] is performed between the AUSF and the AUN3 device. Once the AUN3 device has been authenticated, the AUSF provides relevant security related information to the AMF. AUSF shall return the SUPI corresponding to the AUN3 device to AMF only after the authentication is successful.</w:t>
      </w:r>
    </w:p>
    <w:p w14:paraId="5D117337" w14:textId="77777777" w:rsidR="00F72BD9" w:rsidRDefault="00F72BD9" w:rsidP="00F72BD9">
      <w:pPr>
        <w:pStyle w:val="B1"/>
      </w:pPr>
      <w:r>
        <w:t>7.</w:t>
      </w:r>
      <w:r>
        <w:tab/>
        <w:t>Same as step 8 to 12 of figure 7.2.1.1-1 with following modifications</w:t>
      </w:r>
    </w:p>
    <w:p w14:paraId="017DDE99" w14:textId="77777777" w:rsidR="00F72BD9" w:rsidRDefault="00F72BD9" w:rsidP="00F72BD9">
      <w:pPr>
        <w:pStyle w:val="B2"/>
      </w:pPr>
      <w:r>
        <w:t>-</w:t>
      </w:r>
      <w:r>
        <w:tab/>
        <w:t xml:space="preserve">The 5G RG uses the MAC address of the AUN3 device as a </w:t>
      </w:r>
      <w:proofErr w:type="gramStart"/>
      <w:r>
        <w:t>PEI;</w:t>
      </w:r>
      <w:proofErr w:type="gramEnd"/>
    </w:p>
    <w:p w14:paraId="54D15059" w14:textId="77777777" w:rsidR="00F72BD9" w:rsidRDefault="00F72BD9" w:rsidP="00F72BD9">
      <w:pPr>
        <w:pStyle w:val="B2"/>
        <w:rPr>
          <w:ins w:id="15" w:author="Ericsson User" w:date="2023-09-28T19:27:00Z"/>
        </w:rPr>
      </w:pPr>
      <w:r>
        <w:t>-</w:t>
      </w:r>
      <w:r>
        <w:tab/>
        <w:t>If the W-AGF indicated in step 4 that there is no existing 5G-RG N2 connected to the same line</w:t>
      </w:r>
      <w:ins w:id="16" w:author="Ericsson User" w:date="2023-09-28T19:27:00Z">
        <w:r>
          <w:t xml:space="preserve">/cable </w:t>
        </w:r>
        <w:r>
          <w:rPr>
            <w:lang w:eastAsia="zh-CN"/>
          </w:rPr>
          <w:t>and it does not receive the RG-LWAC parameter from UDM (</w:t>
        </w:r>
        <w:proofErr w:type="gramStart"/>
        <w:r>
          <w:rPr>
            <w:lang w:eastAsia="zh-CN"/>
          </w:rPr>
          <w:t>i.e.</w:t>
        </w:r>
        <w:proofErr w:type="gramEnd"/>
        <w:r>
          <w:rPr>
            <w:lang w:eastAsia="zh-CN"/>
          </w:rPr>
          <w:t xml:space="preserve"> the device is not 5G-RG)</w:t>
        </w:r>
      </w:ins>
      <w:r>
        <w:t>, then the AMF rejects the registration request and steps 9 onwards are skipped. Otherwise, the procedure continues in step 9.</w:t>
      </w:r>
    </w:p>
    <w:p w14:paraId="7D044C15" w14:textId="77777777" w:rsidR="00F72BD9" w:rsidRDefault="00F72BD9">
      <w:pPr>
        <w:pStyle w:val="NO"/>
        <w:rPr>
          <w:lang w:eastAsia="zh-CN"/>
        </w:rPr>
        <w:pPrChange w:id="17" w:author="Ericsson User" w:date="2023-09-28T19:27:00Z">
          <w:pPr>
            <w:pStyle w:val="B2"/>
          </w:pPr>
        </w:pPrChange>
      </w:pPr>
      <w:ins w:id="18" w:author="Ericsson User" w:date="2023-09-28T19:27:00Z">
        <w:r>
          <w:rPr>
            <w:lang w:eastAsia="zh-CN"/>
          </w:rPr>
          <w:t xml:space="preserve">NOTE: </w:t>
        </w:r>
        <w:r>
          <w:rPr>
            <w:lang w:eastAsia="zh-CN"/>
          </w:rPr>
          <w:tab/>
          <w:t xml:space="preserve">It is assumed that only 5G-RGs will be provisioned with RG-LWAC in its subscription data. The AMF can thus use this to determine whether the Registration Request is for a 5G-RG or AUN3 device. In case the W-AGF indicates that there is no </w:t>
        </w:r>
        <w:r w:rsidRPr="00F64C20">
          <w:t xml:space="preserve">existing 5G-RG N2 connected to the same </w:t>
        </w:r>
        <w:proofErr w:type="gramStart"/>
        <w:r w:rsidRPr="00F64C20">
          <w:t>line</w:t>
        </w:r>
        <w:proofErr w:type="gramEnd"/>
        <w:r>
          <w:t xml:space="preserve"> but the subscription data contains RG-LWAC, the AMF can accept the Registration Request.</w:t>
        </w:r>
      </w:ins>
    </w:p>
    <w:p w14:paraId="28E7C08F" w14:textId="77777777" w:rsidR="00F72BD9" w:rsidRDefault="00F72BD9" w:rsidP="00F72BD9">
      <w:pPr>
        <w:pStyle w:val="B1"/>
      </w:pPr>
      <w:r>
        <w:t>8.</w:t>
      </w:r>
      <w:r>
        <w:tab/>
        <w:t>The AMF sends the Registration Accept message related to the AUN3 device to the 5G-RG. This step is executed over the NAS signalling connection and the N2 connection related to the AUN3 device.</w:t>
      </w:r>
    </w:p>
    <w:p w14:paraId="5DD2FC66" w14:textId="77777777" w:rsidR="00F72BD9" w:rsidRDefault="00F72BD9" w:rsidP="00F72BD9">
      <w:pPr>
        <w:pStyle w:val="B1"/>
      </w:pPr>
      <w:r>
        <w:t>9.</w:t>
      </w:r>
      <w:r>
        <w:tab/>
        <w:t>The 5G-RG sends the Registration Complete message related to the AUN3 device to the AMF, when the procedure is completed. This step is executed over NAS signalling connection and N2 connection related to the AUN3 device. The 5G-RG shall store the 5G-GUTI of AUN3 device to be able to use it potential later NAS procedures related with the AUN3 device.</w:t>
      </w:r>
    </w:p>
    <w:p w14:paraId="0229B5B7" w14:textId="77777777" w:rsidR="00F72BD9" w:rsidRDefault="00F72BD9" w:rsidP="00F72BD9">
      <w:pPr>
        <w:pStyle w:val="B1"/>
      </w:pPr>
      <w:r>
        <w:t>10.</w:t>
      </w:r>
      <w:r>
        <w:tab/>
        <w:t>The 5G-RG receives the URSP corresponding to the AUN3 and continues by requesting the establishment of a PDU Session on behalf of the AUN3 device as specified in clause 7.3.1.</w:t>
      </w:r>
    </w:p>
    <w:p w14:paraId="1C130C51" w14:textId="77777777" w:rsidR="00F72BD9" w:rsidRPr="00651FAB" w:rsidRDefault="00F72BD9" w:rsidP="00B109F3"/>
    <w:p w14:paraId="43864888" w14:textId="60F18F5F"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F72BD9">
        <w:rPr>
          <w:rFonts w:ascii="Arial" w:hAnsi="Arial" w:cs="Arial"/>
          <w:color w:val="FF0000"/>
          <w:sz w:val="28"/>
          <w:szCs w:val="28"/>
          <w:lang w:val="en-US"/>
        </w:rPr>
        <w:t>Third</w:t>
      </w:r>
      <w:r>
        <w:rPr>
          <w:rFonts w:ascii="Arial" w:hAnsi="Arial" w:cs="Arial"/>
          <w:color w:val="FF0000"/>
          <w:sz w:val="28"/>
          <w:szCs w:val="28"/>
          <w:lang w:val="en-US"/>
        </w:rPr>
        <w:t xml:space="preserve"> change </w:t>
      </w:r>
      <w:r w:rsidR="00444FA7">
        <w:rPr>
          <w:rFonts w:ascii="Arial" w:hAnsi="Arial" w:cs="Arial"/>
          <w:color w:val="FF0000"/>
          <w:sz w:val="28"/>
          <w:szCs w:val="28"/>
          <w:lang w:val="en-US"/>
        </w:rPr>
        <w:t>(</w:t>
      </w:r>
      <w:r w:rsidR="00E414D9">
        <w:rPr>
          <w:rFonts w:ascii="Arial" w:hAnsi="Arial" w:cs="Arial"/>
          <w:color w:val="FF0000"/>
          <w:sz w:val="28"/>
          <w:szCs w:val="28"/>
          <w:lang w:val="en-US"/>
        </w:rPr>
        <w:t xml:space="preserve">Issue </w:t>
      </w:r>
      <w:r w:rsidR="00C5726D">
        <w:rPr>
          <w:rFonts w:ascii="Arial" w:hAnsi="Arial" w:cs="Arial"/>
          <w:color w:val="FF0000"/>
          <w:sz w:val="28"/>
          <w:szCs w:val="28"/>
          <w:lang w:val="en-US"/>
        </w:rPr>
        <w:t>#</w:t>
      </w:r>
      <w:r w:rsidR="00E414D9">
        <w:rPr>
          <w:rFonts w:ascii="Arial" w:hAnsi="Arial" w:cs="Arial"/>
          <w:color w:val="FF0000"/>
          <w:sz w:val="28"/>
          <w:szCs w:val="28"/>
          <w:lang w:val="en-US"/>
        </w:rPr>
        <w:t>1</w:t>
      </w:r>
      <w:r w:rsidR="00444FA7">
        <w:rPr>
          <w:rFonts w:ascii="Arial" w:hAnsi="Arial" w:cs="Arial"/>
          <w:color w:val="FF0000"/>
          <w:sz w:val="28"/>
          <w:szCs w:val="28"/>
          <w:lang w:val="en-US"/>
        </w:rPr>
        <w:t>)</w:t>
      </w:r>
      <w:r w:rsidR="00F72BD9">
        <w:rPr>
          <w:rFonts w:ascii="Arial" w:hAnsi="Arial" w:cs="Arial"/>
          <w:color w:val="FF0000"/>
          <w:sz w:val="28"/>
          <w:szCs w:val="28"/>
          <w:lang w:val="en-US"/>
        </w:rPr>
        <w:t xml:space="preserve"> </w:t>
      </w:r>
      <w:r>
        <w:rPr>
          <w:rFonts w:ascii="Arial" w:hAnsi="Arial" w:cs="Arial"/>
          <w:color w:val="FF0000"/>
          <w:sz w:val="28"/>
          <w:szCs w:val="28"/>
          <w:lang w:val="en-US"/>
        </w:rPr>
        <w:t>* * * *</w:t>
      </w:r>
    </w:p>
    <w:p w14:paraId="513396CD" w14:textId="77777777" w:rsidR="005C54AD" w:rsidRDefault="005C54AD" w:rsidP="005C54AD">
      <w:pPr>
        <w:pStyle w:val="Heading3"/>
      </w:pPr>
      <w:bookmarkStart w:id="19" w:name="_Toc145932384"/>
      <w:bookmarkStart w:id="20" w:name="_Toc138255276"/>
      <w:bookmarkStart w:id="21" w:name="_Toc138255277"/>
      <w:r>
        <w:t>7.3.8</w:t>
      </w:r>
      <w:r>
        <w:tab/>
        <w:t>Session Management Procedures for AUN3 devices</w:t>
      </w:r>
      <w:bookmarkEnd w:id="19"/>
    </w:p>
    <w:p w14:paraId="432D2478" w14:textId="77777777" w:rsidR="005C54AD" w:rsidRDefault="005C54AD" w:rsidP="005C54AD">
      <w:pPr>
        <w:pStyle w:val="Heading4"/>
      </w:pPr>
      <w:bookmarkStart w:id="22" w:name="_Toc145932385"/>
      <w:r>
        <w:t>7.3.8.1</w:t>
      </w:r>
      <w:r>
        <w:tab/>
        <w:t>PDU Session Establishment of AUN3 device behind 5G-RG</w:t>
      </w:r>
      <w:bookmarkEnd w:id="22"/>
    </w:p>
    <w:p w14:paraId="35DCDBF2" w14:textId="77777777" w:rsidR="005C54AD" w:rsidRDefault="005C54AD" w:rsidP="005C54AD">
      <w:r>
        <w:t>This clause specifies the PDU Session Establishment for an AUN3 device served by a 5G-RG as defined in clause 4.10c.</w:t>
      </w:r>
    </w:p>
    <w:p w14:paraId="74EEB046" w14:textId="77777777" w:rsidR="005C54AD" w:rsidRDefault="005C54AD" w:rsidP="005C54AD">
      <w:r>
        <w:t>A distinct PDU session is established for each AUN3 device.</w:t>
      </w:r>
    </w:p>
    <w:p w14:paraId="03ED53B6" w14:textId="77777777" w:rsidR="005C54AD" w:rsidRDefault="005C54AD" w:rsidP="005C54AD">
      <w:r>
        <w:t xml:space="preserve">After the registration from the AUN3 device, the 5G-RG initiates the establishment of a PDU Session on behalf of the AUN3 </w:t>
      </w:r>
      <w:proofErr w:type="gramStart"/>
      <w:r>
        <w:t>device</w:t>
      </w:r>
      <w:proofErr w:type="gramEnd"/>
    </w:p>
    <w:p w14:paraId="42B11E58" w14:textId="77777777" w:rsidR="005C54AD" w:rsidRDefault="005C54AD" w:rsidP="005C54AD">
      <w:r>
        <w:t>The PDU Session is established as specified in clause 7.3.1.1 with following differences:</w:t>
      </w:r>
    </w:p>
    <w:p w14:paraId="1FE5FCC6" w14:textId="77777777" w:rsidR="005C54AD" w:rsidRDefault="005C54AD" w:rsidP="005C54AD">
      <w:pPr>
        <w:pStyle w:val="B1"/>
      </w:pPr>
      <w:r>
        <w:lastRenderedPageBreak/>
        <w:t>-</w:t>
      </w:r>
      <w:r>
        <w:tab/>
        <w:t>Steps 1a, 1b and 2b are executed over the AUN3 device's NAS signalling connection and AUN3 device's N2 connection.</w:t>
      </w:r>
    </w:p>
    <w:p w14:paraId="551EF37F" w14:textId="77777777" w:rsidR="005C54AD" w:rsidRDefault="005C54AD" w:rsidP="005C54AD">
      <w:pPr>
        <w:pStyle w:val="B1"/>
      </w:pPr>
      <w:r>
        <w:t>-</w:t>
      </w:r>
      <w:r>
        <w:tab/>
        <w:t xml:space="preserve">At step 3 in figure 4.3.2.2.1 of TS 23.502 [3], the AMF sends the AUN3 SUPI as the SUPI of the PDU session in the </w:t>
      </w:r>
      <w:proofErr w:type="spellStart"/>
      <w:r>
        <w:t>Nsmf_PDUSession_CreateSMContext</w:t>
      </w:r>
      <w:proofErr w:type="spellEnd"/>
      <w:r>
        <w:t xml:space="preserve"> Request sent to the SMF.</w:t>
      </w:r>
    </w:p>
    <w:p w14:paraId="1F70387D" w14:textId="77777777" w:rsidR="005C54AD" w:rsidRDefault="005C54AD" w:rsidP="005C54AD">
      <w:pPr>
        <w:pStyle w:val="B1"/>
      </w:pPr>
      <w:r>
        <w:t>-</w:t>
      </w:r>
      <w:r>
        <w:tab/>
        <w:t>Steps 5 and 6 are executed over the AUN3 device's N2 connection and AUN3 device's NAS signalling connection.</w:t>
      </w:r>
    </w:p>
    <w:p w14:paraId="7B76418B" w14:textId="424B917B" w:rsidR="005C54AD" w:rsidRDefault="005C54AD" w:rsidP="00F72BD9">
      <w:pPr>
        <w:pStyle w:val="B1"/>
        <w:rPr>
          <w:ins w:id="23" w:author="Ericsson User" w:date="2023-09-28T19:18:00Z"/>
          <w:lang w:eastAsia="zh-CN"/>
        </w:rPr>
      </w:pPr>
      <w:r>
        <w:t>-</w:t>
      </w:r>
      <w:r>
        <w:tab/>
        <w:t xml:space="preserve">At step 7b in figure 4.3.2.2.1 [3] of TS 23.502 [3], the SMF sends in the </w:t>
      </w:r>
      <w:proofErr w:type="spellStart"/>
      <w:r>
        <w:t>Npcf_SMPolicyControl_Create</w:t>
      </w:r>
      <w:proofErr w:type="spellEnd"/>
      <w:r>
        <w:t xml:space="preserve"> Request the SUPI of the PDU session (</w:t>
      </w:r>
      <w:proofErr w:type="gramStart"/>
      <w:r>
        <w:t>i.e.</w:t>
      </w:r>
      <w:proofErr w:type="gramEnd"/>
      <w:r>
        <w:t xml:space="preserve"> the AUN3 SUPI)</w:t>
      </w:r>
      <w:ins w:id="24" w:author="Ericsson User" w:date="2023-09-28T19:17:00Z">
        <w:r w:rsidR="003725FE">
          <w:t xml:space="preserve">, </w:t>
        </w:r>
        <w:r w:rsidR="003725FE">
          <w:rPr>
            <w:lang w:eastAsia="zh-CN"/>
          </w:rPr>
          <w:t>ULI containing the GLI or GCI, and the AUN3 Session AMBR.</w:t>
        </w:r>
      </w:ins>
    </w:p>
    <w:p w14:paraId="2F33D5B9" w14:textId="06A9F1E6" w:rsidR="005C54AD" w:rsidRDefault="003725FE" w:rsidP="00F72BD9">
      <w:pPr>
        <w:pStyle w:val="B1"/>
        <w:rPr>
          <w:ins w:id="25" w:author="Ericsson User" w:date="2023-09-28T19:28:00Z"/>
          <w:lang w:eastAsia="zh-CN"/>
        </w:rPr>
      </w:pPr>
      <w:ins w:id="26" w:author="Ericsson User" w:date="2023-09-28T19:18:00Z">
        <w:r>
          <w:rPr>
            <w:lang w:eastAsia="zh-CN"/>
          </w:rPr>
          <w:t xml:space="preserve">- </w:t>
        </w:r>
        <w:r>
          <w:rPr>
            <w:lang w:eastAsia="zh-CN"/>
          </w:rPr>
          <w:tab/>
        </w:r>
        <w:r w:rsidRPr="003725FE">
          <w:rPr>
            <w:lang w:eastAsia="zh-CN"/>
          </w:rPr>
          <w:t>The PCF may use the GLI or GCI to obtain the Remaining Line BR from either UDR or NWDAF and may reject the request if it is less than the Session AMBR. If the UDR option is used the PCF updates the Remaining Line BR parameter.</w:t>
        </w:r>
      </w:ins>
    </w:p>
    <w:p w14:paraId="62CAEC10" w14:textId="77777777" w:rsidR="00F72BD9" w:rsidRDefault="00F72BD9" w:rsidP="00F72BD9">
      <w:pPr>
        <w:pStyle w:val="B1"/>
      </w:pPr>
    </w:p>
    <w:p w14:paraId="729AEA87" w14:textId="77777777" w:rsidR="005C54AD" w:rsidRDefault="005C54AD" w:rsidP="005C54AD">
      <w:pPr>
        <w:pStyle w:val="Heading4"/>
      </w:pPr>
      <w:bookmarkStart w:id="27" w:name="_Toc145932386"/>
      <w:r>
        <w:t>7.3.8.2</w:t>
      </w:r>
      <w:r>
        <w:tab/>
        <w:t>PDU Session Modification of AUN3 device behind 5G-RG</w:t>
      </w:r>
      <w:bookmarkEnd w:id="27"/>
    </w:p>
    <w:p w14:paraId="3C243275" w14:textId="77777777" w:rsidR="005C54AD" w:rsidRDefault="005C54AD" w:rsidP="005C54AD">
      <w:r>
        <w:t>This clause specifies the PDU Session Modification for an AUN3 device served by a 5G-RG as defined in clause 4.5.3.</w:t>
      </w:r>
    </w:p>
    <w:p w14:paraId="53B07E41" w14:textId="77777777" w:rsidR="005C54AD" w:rsidRDefault="005C54AD" w:rsidP="005C54AD">
      <w:r>
        <w:t>The PDU Session modification procedure shall use clause 7.3.2 with following differences:</w:t>
      </w:r>
    </w:p>
    <w:p w14:paraId="34E875F4" w14:textId="77777777" w:rsidR="005C54AD" w:rsidRDefault="005C54AD" w:rsidP="005C54AD">
      <w:pPr>
        <w:pStyle w:val="B1"/>
      </w:pPr>
      <w:r>
        <w:t>-</w:t>
      </w:r>
      <w:r>
        <w:tab/>
        <w:t>Step 1 is executed over the AUN3 device's NAS signalling connection and AUN3 device's N2 connection.</w:t>
      </w:r>
    </w:p>
    <w:p w14:paraId="5501F286" w14:textId="77777777" w:rsidR="005C54AD" w:rsidRDefault="005C54AD" w:rsidP="005C54AD">
      <w:pPr>
        <w:pStyle w:val="B1"/>
      </w:pPr>
      <w:r>
        <w:t>-</w:t>
      </w:r>
      <w:r>
        <w:tab/>
        <w:t>At step 1a in figure 4.3.3.2-1 of TS 23.502 [3], the AMF sends the AUN3 SUPI as the SUPI of the PDU session.</w:t>
      </w:r>
    </w:p>
    <w:p w14:paraId="46C1D333" w14:textId="7B0BE758" w:rsidR="005C54AD" w:rsidRDefault="005C54AD" w:rsidP="005C54AD">
      <w:pPr>
        <w:pStyle w:val="B1"/>
      </w:pPr>
      <w:r>
        <w:t>-</w:t>
      </w:r>
      <w:r>
        <w:tab/>
        <w:t xml:space="preserve">At step 2 in figure 4.3.3.2-1 of TS 23.502 [3], the SMF sends in the </w:t>
      </w:r>
      <w:proofErr w:type="spellStart"/>
      <w:r>
        <w:t>Npcf_SMPolicyControl_Update</w:t>
      </w:r>
      <w:proofErr w:type="spellEnd"/>
      <w:r>
        <w:t xml:space="preserve"> Request the SUPI of the PDU session (</w:t>
      </w:r>
      <w:proofErr w:type="gramStart"/>
      <w:r>
        <w:t>i.e.</w:t>
      </w:r>
      <w:proofErr w:type="gramEnd"/>
      <w:r>
        <w:t xml:space="preserve"> the AUN3 SUPI)</w:t>
      </w:r>
      <w:ins w:id="28" w:author="Ericsson User" w:date="2023-09-28T19:18:00Z">
        <w:r w:rsidR="003725FE" w:rsidRPr="003725FE">
          <w:t xml:space="preserve"> </w:t>
        </w:r>
        <w:r w:rsidR="003725FE">
          <w:t xml:space="preserve">and </w:t>
        </w:r>
        <w:r w:rsidR="003725FE">
          <w:rPr>
            <w:lang w:eastAsia="zh-CN"/>
          </w:rPr>
          <w:t xml:space="preserve">the ULI containing the GLI or GCI. </w:t>
        </w:r>
        <w:r w:rsidR="003725FE">
          <w:t>The PCF may use the GLI or GCI to obtain the Remaining Line/Cable BR from either UDR or NWDAF and use it in its policy decision. If the UDR option is used the PCF updates the Remaining Line BR parameter</w:t>
        </w:r>
      </w:ins>
      <w:r>
        <w:t>.</w:t>
      </w:r>
    </w:p>
    <w:p w14:paraId="14D0212C" w14:textId="77777777" w:rsidR="005C54AD" w:rsidRDefault="005C54AD" w:rsidP="005C54AD">
      <w:pPr>
        <w:pStyle w:val="B1"/>
      </w:pPr>
      <w:r>
        <w:t>-</w:t>
      </w:r>
      <w:r>
        <w:tab/>
        <w:t>Steps 3 and 5 are executed over the AUN3 device's N2 connection.</w:t>
      </w:r>
    </w:p>
    <w:p w14:paraId="0F956011" w14:textId="77777777" w:rsidR="005C54AD" w:rsidRDefault="005C54AD" w:rsidP="005C54AD">
      <w:pPr>
        <w:pStyle w:val="B1"/>
      </w:pPr>
      <w:r>
        <w:t>-</w:t>
      </w:r>
      <w:r>
        <w:tab/>
        <w:t>Steps 7 and 8 are executed over the AUN3 device's N2 connection and AUN3 device's NAS signalling connection.</w:t>
      </w:r>
    </w:p>
    <w:p w14:paraId="70931FCC" w14:textId="77777777" w:rsidR="005C54AD" w:rsidRDefault="005C54AD" w:rsidP="005C54AD">
      <w:pPr>
        <w:pStyle w:val="B1"/>
      </w:pPr>
      <w:r>
        <w:t>-</w:t>
      </w:r>
      <w:r>
        <w:tab/>
        <w:t>Only 5GC initiated PDU Session modification is supported in this Release.</w:t>
      </w:r>
    </w:p>
    <w:p w14:paraId="5737DB14" w14:textId="77777777" w:rsidR="005C54AD" w:rsidRDefault="005C54AD" w:rsidP="005C54AD">
      <w:pPr>
        <w:pStyle w:val="Heading4"/>
      </w:pPr>
      <w:bookmarkStart w:id="29" w:name="_Toc145932387"/>
      <w:r>
        <w:t>7.3.8.3</w:t>
      </w:r>
      <w:r>
        <w:tab/>
        <w:t>PDU Session Release of AUN3 device behind 5G-RG</w:t>
      </w:r>
      <w:bookmarkEnd w:id="29"/>
    </w:p>
    <w:p w14:paraId="14DC85C7" w14:textId="77777777" w:rsidR="005C54AD" w:rsidRDefault="005C54AD" w:rsidP="005C54AD">
      <w:r>
        <w:t>This clause specifies the PDU Session Release for an AUN3 device served by a 5G-RG as defined in clause 4.10c. This clause applies only to 5G-RG.</w:t>
      </w:r>
    </w:p>
    <w:p w14:paraId="6B04F244" w14:textId="77777777" w:rsidR="005C54AD" w:rsidRDefault="005C54AD" w:rsidP="005C54AD">
      <w:r>
        <w:t>AUN3 device may trigger explicit request for connection release, or it may be unreachable (on the 5G-RG to AUN3 device interface). In such scenarios 5G-RG may need to release the PDU session of the AUN3 device.</w:t>
      </w:r>
    </w:p>
    <w:p w14:paraId="37CF05C7" w14:textId="77777777" w:rsidR="005C54AD" w:rsidRDefault="005C54AD" w:rsidP="005C54AD">
      <w:pPr>
        <w:pStyle w:val="NO"/>
      </w:pPr>
      <w:r>
        <w:t>NOTE:</w:t>
      </w:r>
      <w:r>
        <w:tab/>
        <w:t>How an AUN3 device can trigger the release of a PDU Session is out of scope of 3GPP specifications.</w:t>
      </w:r>
    </w:p>
    <w:p w14:paraId="1C1D6C80" w14:textId="77777777" w:rsidR="005C54AD" w:rsidRDefault="005C54AD" w:rsidP="005C54AD">
      <w:r>
        <w:t>PDU session release for a specific AUN3 device can also be initiated by the 5GC (e.g., the subscription of the AUN3 device expires).</w:t>
      </w:r>
    </w:p>
    <w:p w14:paraId="2FD82FBC" w14:textId="515B7ACA" w:rsidR="005C54AD" w:rsidRDefault="005C54AD" w:rsidP="005C54AD">
      <w:r>
        <w:t xml:space="preserve">The PDU Session release procedure </w:t>
      </w:r>
      <w:ins w:id="30" w:author="Ericsson User" w:date="2023-09-28T19:19:00Z">
        <w:r w:rsidR="003725FE" w:rsidRPr="000C518B">
          <w:t xml:space="preserve">is described in figure </w:t>
        </w:r>
        <w:r w:rsidR="003725FE" w:rsidRPr="003725FE">
          <w:rPr>
            <w:rPrChange w:id="31" w:author="Ericsson User" w:date="2023-09-28T19:19:00Z">
              <w:rPr>
                <w:highlight w:val="yellow"/>
              </w:rPr>
            </w:rPrChange>
          </w:rPr>
          <w:t>7.3.x.3-</w:t>
        </w:r>
        <w:r w:rsidR="003725FE" w:rsidRPr="003725FE">
          <w:t>1</w:t>
        </w:r>
        <w:r w:rsidR="003725FE" w:rsidRPr="000C518B">
          <w:t>.</w:t>
        </w:r>
      </w:ins>
      <w:del w:id="32" w:author="Ericsson User" w:date="2023-09-28T19:19:00Z">
        <w:r w:rsidDel="003725FE">
          <w:delText>shall use clause 7.3.3 with following differences:</w:delText>
        </w:r>
      </w:del>
    </w:p>
    <w:p w14:paraId="335AEAA9" w14:textId="18105C11" w:rsidR="003725FE" w:rsidRDefault="003725FE" w:rsidP="007E486E">
      <w:pPr>
        <w:pStyle w:val="TH"/>
        <w:rPr>
          <w:ins w:id="33" w:author="Ericsson User" w:date="2023-09-28T19:20:00Z"/>
        </w:rPr>
      </w:pPr>
      <w:ins w:id="34" w:author="Ericsson User" w:date="2023-09-28T19:19:00Z">
        <w:r w:rsidRPr="000C518B">
          <w:object w:dxaOrig="13951" w:dyaOrig="6651" w14:anchorId="193EC4CB">
            <v:shape id="_x0000_i1027" type="#_x0000_t75" style="width:430.35pt;height:204.75pt" o:ole="">
              <v:imagedata r:id="rId19" o:title=""/>
            </v:shape>
            <o:OLEObject Type="Embed" ProgID="Visio.Drawing.15" ShapeID="_x0000_i1027" DrawAspect="Content" ObjectID="_1757513739" r:id="rId20"/>
          </w:object>
        </w:r>
      </w:ins>
    </w:p>
    <w:p w14:paraId="1F21E768" w14:textId="7AA72DF5" w:rsidR="003725FE" w:rsidRDefault="003725FE" w:rsidP="003725FE">
      <w:pPr>
        <w:pStyle w:val="TF"/>
      </w:pPr>
      <w:ins w:id="35" w:author="Ericsson User" w:date="2023-09-28T19:20:00Z">
        <w:r w:rsidRPr="000C518B">
          <w:t>Figure 7.3.x.3-1 PDU Session Release of AUN3 device behind 5G</w:t>
        </w:r>
      </w:ins>
      <w:ins w:id="36" w:author="Ericsson User" w:date="2023-09-28T19:24:00Z">
        <w:r w:rsidR="00F72BD9">
          <w:t>-</w:t>
        </w:r>
      </w:ins>
      <w:ins w:id="37" w:author="Ericsson User" w:date="2023-09-28T19:20:00Z">
        <w:r w:rsidRPr="000C518B">
          <w:t>RG</w:t>
        </w:r>
      </w:ins>
    </w:p>
    <w:p w14:paraId="3844519D" w14:textId="4715B127" w:rsidR="00F72BD9" w:rsidRDefault="00F72BD9">
      <w:pPr>
        <w:pStyle w:val="B1"/>
        <w:rPr>
          <w:ins w:id="38" w:author="Ericsson User" w:date="2023-09-28T19:24:00Z"/>
        </w:rPr>
        <w:pPrChange w:id="39" w:author="Ericsson User" w:date="2023-09-28T19:24:00Z">
          <w:pPr/>
        </w:pPrChange>
      </w:pPr>
      <w:ins w:id="40" w:author="Ericsson User" w:date="2023-09-28T19:32:00Z">
        <w:r>
          <w:t>0</w:t>
        </w:r>
      </w:ins>
      <w:ins w:id="41" w:author="Ericsson User" w:date="2023-09-28T19:24:00Z">
        <w:r>
          <w:t xml:space="preserve">. </w:t>
        </w:r>
        <w:r>
          <w:tab/>
          <w:t>The AUN3 device may disconnect from the 5G-RG</w:t>
        </w:r>
      </w:ins>
    </w:p>
    <w:p w14:paraId="2FFBC0FD" w14:textId="17EB570C" w:rsidR="00F72BD9" w:rsidRPr="000C518B" w:rsidRDefault="00F72BD9">
      <w:pPr>
        <w:pStyle w:val="B1"/>
        <w:rPr>
          <w:ins w:id="42" w:author="Ericsson User" w:date="2023-09-28T19:24:00Z"/>
        </w:rPr>
        <w:pPrChange w:id="43" w:author="Ericsson User" w:date="2023-09-28T19:24:00Z">
          <w:pPr/>
        </w:pPrChange>
      </w:pPr>
      <w:ins w:id="44" w:author="Ericsson User" w:date="2023-09-28T19:32:00Z">
        <w:r>
          <w:t>1</w:t>
        </w:r>
      </w:ins>
      <w:ins w:id="45" w:author="Ericsson User" w:date="2023-09-28T19:24:00Z">
        <w:r>
          <w:t xml:space="preserve">. </w:t>
        </w:r>
        <w:r>
          <w:tab/>
          <w:t>The 5G-RG sends the PDU Session Release message on the AUN3 device’s NAS connection</w:t>
        </w:r>
      </w:ins>
      <w:ins w:id="46" w:author="Ericsson User" w:date="2023-09-28T19:31:00Z">
        <w:r>
          <w:t>.</w:t>
        </w:r>
      </w:ins>
    </w:p>
    <w:p w14:paraId="546978AB" w14:textId="740E1637" w:rsidR="003725FE" w:rsidRDefault="00F72BD9">
      <w:pPr>
        <w:pStyle w:val="B1"/>
        <w:rPr>
          <w:ins w:id="47" w:author="Ericsson User" w:date="2023-09-28T19:20:00Z"/>
        </w:rPr>
        <w:pPrChange w:id="48" w:author="Ericsson User" w:date="2023-09-28T19:32:00Z">
          <w:pPr/>
        </w:pPrChange>
      </w:pPr>
      <w:ins w:id="49" w:author="Ericsson User" w:date="2023-09-28T19:32:00Z">
        <w:r>
          <w:t xml:space="preserve">2. </w:t>
        </w:r>
        <w:r>
          <w:tab/>
        </w:r>
      </w:ins>
      <w:ins w:id="50" w:author="Ericsson User" w:date="2023-09-28T19:20:00Z">
        <w:r w:rsidR="003725FE" w:rsidRPr="000C518B">
          <w:t>Step</w:t>
        </w:r>
      </w:ins>
      <w:ins w:id="51" w:author="Ericsson User" w:date="2023-09-28T19:31:00Z">
        <w:r>
          <w:t>s</w:t>
        </w:r>
      </w:ins>
      <w:ins w:id="52" w:author="Ericsson User" w:date="2023-09-28T19:20:00Z">
        <w:r w:rsidR="003725FE" w:rsidRPr="000C518B">
          <w:t xml:space="preserve"> 3 to 10 </w:t>
        </w:r>
      </w:ins>
      <w:ins w:id="53" w:author="Ericsson User" w:date="2023-09-28T19:31:00Z">
        <w:r>
          <w:t>in</w:t>
        </w:r>
      </w:ins>
      <w:ins w:id="54" w:author="Ericsson User" w:date="2023-09-28T19:20:00Z">
        <w:r w:rsidR="003725FE" w:rsidRPr="000C518B">
          <w:t xml:space="preserve"> Figure 7.3.3.-1 </w:t>
        </w:r>
      </w:ins>
      <w:ins w:id="55" w:author="Ericsson User" w:date="2023-09-28T19:31:00Z">
        <w:r>
          <w:t>are</w:t>
        </w:r>
      </w:ins>
      <w:ins w:id="56" w:author="Ericsson User" w:date="2023-09-28T19:20:00Z">
        <w:r w:rsidR="003725FE" w:rsidRPr="000C518B">
          <w:t xml:space="preserve"> executed with </w:t>
        </w:r>
      </w:ins>
      <w:ins w:id="57" w:author="Ericsson User" w:date="2023-09-28T19:31:00Z">
        <w:r>
          <w:t xml:space="preserve">the </w:t>
        </w:r>
      </w:ins>
      <w:ins w:id="58" w:author="Ericsson User" w:date="2023-09-28T19:20:00Z">
        <w:r w:rsidR="003725FE" w:rsidRPr="000C518B">
          <w:t>following differences:</w:t>
        </w:r>
      </w:ins>
    </w:p>
    <w:p w14:paraId="13AC12D8" w14:textId="7D2C9C54" w:rsidR="005C54AD" w:rsidRPr="003725FE" w:rsidDel="003725FE" w:rsidRDefault="005C54AD" w:rsidP="00251B77">
      <w:pPr>
        <w:rPr>
          <w:del w:id="59" w:author="Ericsson User" w:date="2023-09-28T19:20:00Z"/>
        </w:rPr>
      </w:pPr>
      <w:del w:id="60" w:author="Ericsson User" w:date="2023-09-28T19:20:00Z">
        <w:r w:rsidRPr="003725FE" w:rsidDel="003725FE">
          <w:delText>-</w:delText>
        </w:r>
        <w:r w:rsidRPr="003725FE" w:rsidDel="003725FE">
          <w:tab/>
          <w:delText>Step 1 is executed over the AUN3 device's NAS signalling connection and AUN3 device's N2 connection.</w:delText>
        </w:r>
      </w:del>
    </w:p>
    <w:p w14:paraId="4B5BB040" w14:textId="5946B179" w:rsidR="005C54AD" w:rsidDel="003725FE" w:rsidRDefault="005C54AD">
      <w:pPr>
        <w:rPr>
          <w:del w:id="61" w:author="Ericsson User" w:date="2023-09-28T19:20:00Z"/>
        </w:rPr>
        <w:pPrChange w:id="62" w:author="Kamran Keykhosravi" w:date="2023-09-24T19:54:00Z">
          <w:pPr>
            <w:pStyle w:val="B1"/>
          </w:pPr>
        </w:pPrChange>
      </w:pPr>
      <w:del w:id="63" w:author="Ericsson User" w:date="2023-09-28T19:20:00Z">
        <w:r w:rsidRPr="003725FE" w:rsidDel="003725FE">
          <w:tab/>
          <w:delText>In step 1a of figure 4.3.4.2-1 of TS 23.502 [3], the 5G-RG sends the PDU Session Release message on the AUN3 device's NAS connection.</w:delText>
        </w:r>
      </w:del>
    </w:p>
    <w:p w14:paraId="1785618B" w14:textId="77777777" w:rsidR="005C54AD" w:rsidRDefault="005C54AD">
      <w:pPr>
        <w:pStyle w:val="B2"/>
        <w:pPrChange w:id="64" w:author="Ericsson User" w:date="2023-09-28T19:31:00Z">
          <w:pPr>
            <w:pStyle w:val="B1"/>
          </w:pPr>
        </w:pPrChange>
      </w:pPr>
      <w:r>
        <w:t>-</w:t>
      </w:r>
      <w:r>
        <w:tab/>
        <w:t>Steps 4 and 6 are executed over the AUN3 device's N2 connection.</w:t>
      </w:r>
    </w:p>
    <w:p w14:paraId="01364B57" w14:textId="4A862205" w:rsidR="00844218" w:rsidRDefault="005C54AD">
      <w:pPr>
        <w:pStyle w:val="B2"/>
        <w:rPr>
          <w:ins w:id="65" w:author="Ericsson User" w:date="2023-09-28T19:23:00Z"/>
        </w:rPr>
        <w:pPrChange w:id="66" w:author="Ericsson User" w:date="2023-09-28T19:31:00Z">
          <w:pPr>
            <w:pStyle w:val="B1"/>
          </w:pPr>
        </w:pPrChange>
      </w:pPr>
      <w:r>
        <w:t>-</w:t>
      </w:r>
      <w:r>
        <w:tab/>
        <w:t>Steps 8-10 are executed over the AUN3 device's N2 connection and AUN3 device's NAS signalling connection.</w:t>
      </w:r>
    </w:p>
    <w:p w14:paraId="37B64A23" w14:textId="7AC5308F" w:rsidR="00F72BD9" w:rsidRPr="00F72BD9" w:rsidRDefault="00F72BD9" w:rsidP="00F72BD9">
      <w:pPr>
        <w:pStyle w:val="B1"/>
        <w:rPr>
          <w:ins w:id="67" w:author="Ericsson User" w:date="2023-09-28T19:23:00Z"/>
        </w:rPr>
      </w:pPr>
      <w:ins w:id="68" w:author="Ericsson User" w:date="2023-09-28T19:23:00Z">
        <w:r>
          <w:t>3.</w:t>
        </w:r>
        <w:r>
          <w:tab/>
        </w:r>
        <w:r w:rsidRPr="00F72BD9">
          <w:t xml:space="preserve">Steps 10 to 13 </w:t>
        </w:r>
      </w:ins>
      <w:ins w:id="69" w:author="Ericsson User" w:date="2023-09-28T19:31:00Z">
        <w:r>
          <w:t>in</w:t>
        </w:r>
      </w:ins>
      <w:ins w:id="70" w:author="Ericsson User" w:date="2023-09-28T19:23:00Z">
        <w:r w:rsidRPr="00F72BD9">
          <w:t xml:space="preserve"> TS 23.502</w:t>
        </w:r>
      </w:ins>
      <w:ins w:id="71" w:author="Ericsson User" w:date="2023-09-28T19:31:00Z">
        <w:r>
          <w:t xml:space="preserve"> </w:t>
        </w:r>
      </w:ins>
      <w:ins w:id="72" w:author="Ericsson User" w:date="2023-09-28T19:23:00Z">
        <w:r w:rsidRPr="00F72BD9">
          <w:t>[3]</w:t>
        </w:r>
      </w:ins>
      <w:ins w:id="73" w:author="Ericsson User" w:date="2023-09-28T19:31:00Z">
        <w:r>
          <w:t>,</w:t>
        </w:r>
      </w:ins>
      <w:ins w:id="74" w:author="Ericsson User" w:date="2023-09-28T19:23:00Z">
        <w:r w:rsidRPr="00F72BD9">
          <w:t xml:space="preserve"> Figure 4.3.4.2-1.</w:t>
        </w:r>
      </w:ins>
    </w:p>
    <w:p w14:paraId="6746FE00" w14:textId="7D0EBF91" w:rsidR="00F72BD9" w:rsidRPr="00F72BD9" w:rsidRDefault="00F72BD9" w:rsidP="00F72BD9">
      <w:pPr>
        <w:pStyle w:val="B1"/>
        <w:rPr>
          <w:ins w:id="75" w:author="Ericsson User" w:date="2023-09-28T19:23:00Z"/>
        </w:rPr>
      </w:pPr>
      <w:ins w:id="76" w:author="Ericsson User" w:date="2023-09-28T19:30:00Z">
        <w:r>
          <w:t xml:space="preserve">4. </w:t>
        </w:r>
      </w:ins>
      <w:ins w:id="77" w:author="Ericsson User" w:date="2023-09-28T19:23:00Z">
        <w:r w:rsidRPr="00F72BD9">
          <w:tab/>
          <w:t xml:space="preserve">SMF sends in the </w:t>
        </w:r>
        <w:proofErr w:type="spellStart"/>
        <w:r w:rsidRPr="00F72BD9">
          <w:t>Npcf_SMPolicyControl_Release</w:t>
        </w:r>
        <w:proofErr w:type="spellEnd"/>
        <w:r w:rsidRPr="00F72BD9">
          <w:t xml:space="preserve"> Request the SUPI of the PDU session (</w:t>
        </w:r>
        <w:proofErr w:type="gramStart"/>
        <w:r w:rsidRPr="00F72BD9">
          <w:t>i.e.</w:t>
        </w:r>
        <w:proofErr w:type="gramEnd"/>
        <w:r w:rsidRPr="00F72BD9">
          <w:t xml:space="preserve"> the AUN3 SUPI), the PDU session ID, and the ULI containing the line ID.  </w:t>
        </w:r>
      </w:ins>
    </w:p>
    <w:p w14:paraId="298B254F" w14:textId="026794FE" w:rsidR="00F72BD9" w:rsidRPr="00F72BD9" w:rsidRDefault="00F72BD9" w:rsidP="00F72BD9">
      <w:pPr>
        <w:pStyle w:val="B1"/>
        <w:rPr>
          <w:ins w:id="78" w:author="Ericsson User" w:date="2023-09-28T19:23:00Z"/>
        </w:rPr>
      </w:pPr>
      <w:ins w:id="79" w:author="Ericsson User" w:date="2023-09-28T19:31:00Z">
        <w:r>
          <w:t>5.</w:t>
        </w:r>
      </w:ins>
      <w:ins w:id="80" w:author="Ericsson User" w:date="2023-09-28T19:23:00Z">
        <w:r w:rsidRPr="00F72BD9">
          <w:tab/>
          <w:t xml:space="preserve">The PCF may use the Line ID to update the Remaining Line BR in UDR. </w:t>
        </w:r>
      </w:ins>
    </w:p>
    <w:p w14:paraId="5A232356" w14:textId="49AED7F4" w:rsidR="00F72BD9" w:rsidRPr="00F72BD9" w:rsidRDefault="00F72BD9" w:rsidP="00F72BD9">
      <w:pPr>
        <w:pStyle w:val="B1"/>
        <w:rPr>
          <w:ins w:id="81" w:author="Ericsson User" w:date="2023-09-28T19:23:00Z"/>
        </w:rPr>
      </w:pPr>
      <w:ins w:id="82" w:author="Ericsson User" w:date="2023-09-28T19:31:00Z">
        <w:r>
          <w:t>6.</w:t>
        </w:r>
      </w:ins>
      <w:ins w:id="83" w:author="Ericsson User" w:date="2023-09-28T19:23:00Z">
        <w:r w:rsidRPr="00F72BD9">
          <w:tab/>
          <w:t xml:space="preserve">The PCF sends </w:t>
        </w:r>
        <w:proofErr w:type="spellStart"/>
        <w:r w:rsidRPr="00F72BD9">
          <w:t>SMPolicyControl_Update</w:t>
        </w:r>
        <w:proofErr w:type="spellEnd"/>
        <w:r w:rsidRPr="00F72BD9">
          <w:t xml:space="preserve"> Response to the SMF</w:t>
        </w:r>
      </w:ins>
    </w:p>
    <w:p w14:paraId="110F79B4" w14:textId="18082700" w:rsidR="00F72BD9" w:rsidRDefault="00F72BD9" w:rsidP="00F72BD9">
      <w:pPr>
        <w:pStyle w:val="B1"/>
        <w:rPr>
          <w:ins w:id="84" w:author="Ericsson User" w:date="2023-09-28T19:23:00Z"/>
        </w:rPr>
      </w:pPr>
      <w:ins w:id="85" w:author="Ericsson User" w:date="2023-09-28T19:31:00Z">
        <w:r>
          <w:t>7.</w:t>
        </w:r>
      </w:ins>
      <w:ins w:id="86" w:author="Ericsson User" w:date="2023-09-28T19:23:00Z">
        <w:r w:rsidRPr="00F72BD9">
          <w:tab/>
          <w:t>Steps</w:t>
        </w:r>
        <w:r>
          <w:t xml:space="preserve"> 14 to 15 </w:t>
        </w:r>
      </w:ins>
      <w:ins w:id="87" w:author="Ericsson User" w:date="2023-09-28T19:31:00Z">
        <w:r>
          <w:t>in</w:t>
        </w:r>
      </w:ins>
      <w:ins w:id="88" w:author="Ericsson User" w:date="2023-09-28T19:23:00Z">
        <w:r>
          <w:t xml:space="preserve"> TS 23.502</w:t>
        </w:r>
      </w:ins>
      <w:ins w:id="89" w:author="Ericsson User" w:date="2023-09-28T19:31:00Z">
        <w:r>
          <w:t xml:space="preserve"> </w:t>
        </w:r>
      </w:ins>
      <w:ins w:id="90" w:author="Ericsson User" w:date="2023-09-28T19:23:00Z">
        <w:r>
          <w:t>[3]</w:t>
        </w:r>
      </w:ins>
      <w:ins w:id="91" w:author="Ericsson User" w:date="2023-09-28T19:31:00Z">
        <w:r>
          <w:t>,</w:t>
        </w:r>
      </w:ins>
      <w:ins w:id="92" w:author="Ericsson User" w:date="2023-09-28T19:23:00Z">
        <w:r>
          <w:t xml:space="preserve"> Figure 4.3.4.2-1</w:t>
        </w:r>
      </w:ins>
    </w:p>
    <w:p w14:paraId="02E13B51" w14:textId="77777777" w:rsidR="00F72BD9" w:rsidRDefault="00F72BD9" w:rsidP="005C54AD">
      <w:pPr>
        <w:pStyle w:val="B1"/>
      </w:pPr>
    </w:p>
    <w:p w14:paraId="29A39AD6" w14:textId="77777777" w:rsidR="005C54AD" w:rsidRDefault="005C54AD" w:rsidP="00BD4471">
      <w:pPr>
        <w:pStyle w:val="Heading3"/>
      </w:pPr>
    </w:p>
    <w:bookmarkEnd w:id="20"/>
    <w:bookmarkEnd w:id="21"/>
    <w:p w14:paraId="1A6FFD7D" w14:textId="453FB92C" w:rsidR="002A1171" w:rsidRPr="00F72BD9" w:rsidRDefault="002A1171" w:rsidP="002A11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72BD9">
        <w:rPr>
          <w:rFonts w:ascii="Arial" w:hAnsi="Arial" w:cs="Arial"/>
          <w:color w:val="FF0000"/>
          <w:sz w:val="28"/>
          <w:szCs w:val="28"/>
          <w:lang w:val="en-US"/>
        </w:rPr>
        <w:t xml:space="preserve">* * * * </w:t>
      </w:r>
      <w:r w:rsidR="00F72BD9">
        <w:rPr>
          <w:rFonts w:ascii="Arial" w:hAnsi="Arial" w:cs="Arial"/>
          <w:color w:val="FF0000"/>
          <w:sz w:val="28"/>
          <w:szCs w:val="28"/>
          <w:lang w:val="en-US"/>
        </w:rPr>
        <w:t>Fourth</w:t>
      </w:r>
      <w:r w:rsidRPr="00F72BD9">
        <w:rPr>
          <w:rFonts w:ascii="Arial" w:hAnsi="Arial" w:cs="Arial"/>
          <w:color w:val="FF0000"/>
          <w:sz w:val="28"/>
          <w:szCs w:val="28"/>
          <w:lang w:val="en-US"/>
        </w:rPr>
        <w:t xml:space="preserve"> change </w:t>
      </w:r>
      <w:r w:rsidR="0003785E" w:rsidRPr="00F72BD9">
        <w:rPr>
          <w:rFonts w:ascii="Arial" w:hAnsi="Arial" w:cs="Arial"/>
          <w:color w:val="FF0000"/>
          <w:sz w:val="28"/>
          <w:szCs w:val="28"/>
          <w:lang w:val="en-US"/>
        </w:rPr>
        <w:t xml:space="preserve">(Issue </w:t>
      </w:r>
      <w:r w:rsidR="00C5726D" w:rsidRPr="00F72BD9">
        <w:rPr>
          <w:rFonts w:ascii="Arial" w:hAnsi="Arial" w:cs="Arial"/>
          <w:color w:val="FF0000"/>
          <w:sz w:val="28"/>
          <w:szCs w:val="28"/>
          <w:lang w:val="en-US"/>
        </w:rPr>
        <w:t>#</w:t>
      </w:r>
      <w:r w:rsidR="0003785E" w:rsidRPr="00F72BD9">
        <w:rPr>
          <w:rFonts w:ascii="Arial" w:hAnsi="Arial" w:cs="Arial"/>
          <w:color w:val="FF0000"/>
          <w:sz w:val="28"/>
          <w:szCs w:val="28"/>
          <w:lang w:val="en-US"/>
        </w:rPr>
        <w:t>1)</w:t>
      </w:r>
      <w:r w:rsidR="00F72BD9">
        <w:rPr>
          <w:rFonts w:ascii="Arial" w:hAnsi="Arial" w:cs="Arial"/>
          <w:color w:val="FF0000"/>
          <w:sz w:val="28"/>
          <w:szCs w:val="28"/>
          <w:lang w:val="en-US"/>
        </w:rPr>
        <w:t xml:space="preserve"> </w:t>
      </w:r>
      <w:r w:rsidRPr="00F72BD9">
        <w:rPr>
          <w:rFonts w:ascii="Arial" w:hAnsi="Arial" w:cs="Arial"/>
          <w:color w:val="FF0000"/>
          <w:sz w:val="28"/>
          <w:szCs w:val="28"/>
          <w:lang w:val="en-US"/>
        </w:rPr>
        <w:t>* * * *</w:t>
      </w:r>
    </w:p>
    <w:p w14:paraId="758479D0" w14:textId="77777777" w:rsidR="00F72BD9" w:rsidRPr="000C518B" w:rsidRDefault="00F72BD9" w:rsidP="00F72BD9">
      <w:pPr>
        <w:pStyle w:val="Heading2"/>
        <w:rPr>
          <w:ins w:id="93" w:author="Ericsson User" w:date="2023-09-28T19:25:00Z"/>
          <w:rStyle w:val="normaltextrun"/>
          <w:rFonts w:cs="Arial"/>
          <w:color w:val="0078D4"/>
          <w:szCs w:val="32"/>
          <w:u w:val="single"/>
          <w:shd w:val="clear" w:color="auto" w:fill="FFFFFF"/>
        </w:rPr>
      </w:pPr>
      <w:ins w:id="94" w:author="Ericsson User" w:date="2023-09-28T19:25:00Z">
        <w:r w:rsidRPr="000C518B">
          <w:rPr>
            <w:rStyle w:val="normaltextrun"/>
            <w:rFonts w:cs="Arial"/>
            <w:color w:val="0078D4"/>
            <w:szCs w:val="32"/>
            <w:u w:val="single"/>
            <w:shd w:val="clear" w:color="auto" w:fill="FFFFFF"/>
          </w:rPr>
          <w:t>9.</w:t>
        </w:r>
        <w:r w:rsidRPr="000C518B">
          <w:rPr>
            <w:rStyle w:val="normaltextrun"/>
            <w:rFonts w:cs="Arial"/>
            <w:color w:val="498205"/>
            <w:szCs w:val="32"/>
            <w:u w:val="single"/>
            <w:shd w:val="clear" w:color="auto" w:fill="FFFFFF"/>
          </w:rPr>
          <w:t>Y</w:t>
        </w:r>
        <w:r w:rsidRPr="000C518B">
          <w:rPr>
            <w:rStyle w:val="tabchar"/>
            <w:rFonts w:ascii="Calibri" w:hAnsi="Calibri" w:cs="Calibri"/>
            <w:color w:val="0078D4"/>
            <w:szCs w:val="32"/>
            <w:u w:val="single"/>
            <w:shd w:val="clear" w:color="auto" w:fill="FFFFFF"/>
          </w:rPr>
          <w:tab/>
        </w:r>
        <w:r w:rsidRPr="000C518B">
          <w:rPr>
            <w:rStyle w:val="normaltextrun"/>
            <w:rFonts w:cs="Arial"/>
            <w:color w:val="0078D4"/>
            <w:szCs w:val="32"/>
            <w:u w:val="single"/>
            <w:shd w:val="clear" w:color="auto" w:fill="FFFFFF"/>
          </w:rPr>
          <w:t xml:space="preserve">Policy control </w:t>
        </w:r>
        <w:r w:rsidRPr="00F72BD9">
          <w:rPr>
            <w:rStyle w:val="normaltextrun"/>
          </w:rPr>
          <w:t>subscription</w:t>
        </w:r>
        <w:r w:rsidRPr="000C518B">
          <w:rPr>
            <w:rStyle w:val="normaltextrun"/>
            <w:rFonts w:cs="Arial"/>
            <w:color w:val="0078D4"/>
            <w:szCs w:val="32"/>
            <w:u w:val="single"/>
            <w:shd w:val="clear" w:color="auto" w:fill="FFFFFF"/>
          </w:rPr>
          <w:t xml:space="preserve"> information management</w:t>
        </w:r>
      </w:ins>
    </w:p>
    <w:p w14:paraId="76421A9E" w14:textId="77777777" w:rsidR="00F72BD9" w:rsidRPr="000C518B" w:rsidRDefault="00F72BD9" w:rsidP="00F72BD9">
      <w:pPr>
        <w:rPr>
          <w:ins w:id="95" w:author="Ericsson User" w:date="2023-09-28T19:25:00Z"/>
        </w:rPr>
      </w:pPr>
      <w:ins w:id="96" w:author="Ericsson User" w:date="2023-09-28T19:25:00Z">
        <w:r w:rsidRPr="000C518B">
          <w:t xml:space="preserve">The </w:t>
        </w:r>
        <w:r w:rsidRPr="000C518B">
          <w:rPr>
            <w:lang w:val="en-US"/>
          </w:rPr>
          <w:t>Line</w:t>
        </w:r>
        <w:r>
          <w:rPr>
            <w:lang w:val="en-US"/>
          </w:rPr>
          <w:t>/Cable</w:t>
        </w:r>
        <w:r w:rsidRPr="000C518B">
          <w:rPr>
            <w:lang w:val="en-US"/>
          </w:rPr>
          <w:t xml:space="preserve"> ID </w:t>
        </w:r>
        <w:r w:rsidRPr="000C518B">
          <w:t xml:space="preserve">specific policy control information is per </w:t>
        </w:r>
        <w:r w:rsidRPr="000C518B">
          <w:rPr>
            <w:lang w:val="en-US"/>
          </w:rPr>
          <w:t>GLI</w:t>
        </w:r>
        <w:r>
          <w:rPr>
            <w:lang w:val="en-US"/>
          </w:rPr>
          <w:t xml:space="preserve"> or GCI</w:t>
        </w:r>
        <w:r w:rsidRPr="000C518B">
          <w:t xml:space="preserve"> information stored by the UDR and updated by the PCF during PDU Session Establishment</w:t>
        </w:r>
        <w:r>
          <w:t xml:space="preserve">, </w:t>
        </w:r>
        <w:r w:rsidRPr="000C518B">
          <w:t>Modification</w:t>
        </w:r>
        <w:r>
          <w:t xml:space="preserve">, </w:t>
        </w:r>
        <w:r w:rsidRPr="00F72BD9">
          <w:t>or Release</w:t>
        </w:r>
        <w:r>
          <w:t xml:space="preserve"> </w:t>
        </w:r>
        <w:r w:rsidRPr="000C518B">
          <w:t xml:space="preserve">procedure using </w:t>
        </w:r>
        <w:proofErr w:type="spellStart"/>
        <w:r w:rsidRPr="000C518B">
          <w:t>Nudr</w:t>
        </w:r>
        <w:proofErr w:type="spellEnd"/>
        <w:r w:rsidRPr="000C518B">
          <w:t xml:space="preserve"> service for Data Set "Policy Data" and Data Subset "</w:t>
        </w:r>
        <w:r w:rsidRPr="000C518B">
          <w:rPr>
            <w:lang w:val="en-US"/>
          </w:rPr>
          <w:t xml:space="preserve">Line ID </w:t>
        </w:r>
        <w:r w:rsidRPr="000C518B">
          <w:t xml:space="preserve">Specific Control Data" is described in Table </w:t>
        </w:r>
        <w:r w:rsidRPr="000C518B">
          <w:rPr>
            <w:lang w:val="en-US"/>
          </w:rPr>
          <w:t>9.Y.Z-1</w:t>
        </w:r>
        <w:r w:rsidRPr="000C518B">
          <w:t>:</w:t>
        </w:r>
      </w:ins>
    </w:p>
    <w:p w14:paraId="61041B8E" w14:textId="7D624431" w:rsidR="00F72BD9" w:rsidRPr="000C518B" w:rsidRDefault="00F72BD9" w:rsidP="00F72BD9">
      <w:pPr>
        <w:pStyle w:val="TH"/>
        <w:rPr>
          <w:ins w:id="97" w:author="Ericsson User" w:date="2023-09-28T19:25:00Z"/>
        </w:rPr>
      </w:pPr>
      <w:ins w:id="98" w:author="Ericsson User" w:date="2023-09-28T19:25:00Z">
        <w:r w:rsidRPr="000C518B">
          <w:lastRenderedPageBreak/>
          <w:t xml:space="preserve">Table 9.Y.Z-1: </w:t>
        </w:r>
      </w:ins>
      <w:ins w:id="99" w:author="Ericsson User" w:date="2023-09-28T19:26:00Z">
        <w:r>
          <w:t xml:space="preserve">Wireline </w:t>
        </w:r>
      </w:ins>
      <w:ins w:id="100" w:author="Ericsson User" w:date="2023-09-28T19:25:00Z">
        <w:r w:rsidRPr="000C518B">
          <w:t>specific policy control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72BD9" w:rsidRPr="000C518B" w14:paraId="4B07F3B3" w14:textId="77777777" w:rsidTr="003937F8">
        <w:trPr>
          <w:cantSplit/>
          <w:tblHeader/>
          <w:ins w:id="101" w:author="Ericsson User" w:date="2023-09-28T19:25:00Z"/>
        </w:trPr>
        <w:tc>
          <w:tcPr>
            <w:tcW w:w="2093" w:type="dxa"/>
          </w:tcPr>
          <w:p w14:paraId="75A1EFAC" w14:textId="77777777" w:rsidR="00F72BD9" w:rsidRPr="000C518B" w:rsidRDefault="00F72BD9" w:rsidP="003937F8">
            <w:pPr>
              <w:pStyle w:val="TAH"/>
              <w:rPr>
                <w:ins w:id="102" w:author="Ericsson User" w:date="2023-09-28T19:25:00Z"/>
              </w:rPr>
            </w:pPr>
            <w:ins w:id="103" w:author="Ericsson User" w:date="2023-09-28T19:25:00Z">
              <w:r w:rsidRPr="000C518B">
                <w:t>Information name</w:t>
              </w:r>
            </w:ins>
          </w:p>
        </w:tc>
        <w:tc>
          <w:tcPr>
            <w:tcW w:w="4961" w:type="dxa"/>
          </w:tcPr>
          <w:p w14:paraId="60749890" w14:textId="77777777" w:rsidR="00F72BD9" w:rsidRPr="000C518B" w:rsidRDefault="00F72BD9" w:rsidP="003937F8">
            <w:pPr>
              <w:pStyle w:val="TAH"/>
              <w:rPr>
                <w:ins w:id="104" w:author="Ericsson User" w:date="2023-09-28T19:25:00Z"/>
              </w:rPr>
            </w:pPr>
            <w:ins w:id="105" w:author="Ericsson User" w:date="2023-09-28T19:25:00Z">
              <w:r w:rsidRPr="000C518B">
                <w:t>Description</w:t>
              </w:r>
            </w:ins>
          </w:p>
        </w:tc>
        <w:tc>
          <w:tcPr>
            <w:tcW w:w="1134" w:type="dxa"/>
          </w:tcPr>
          <w:p w14:paraId="740DA88C" w14:textId="77777777" w:rsidR="00F72BD9" w:rsidRPr="000C518B" w:rsidRDefault="00F72BD9" w:rsidP="003937F8">
            <w:pPr>
              <w:pStyle w:val="TAH"/>
              <w:rPr>
                <w:ins w:id="106" w:author="Ericsson User" w:date="2023-09-28T19:25:00Z"/>
              </w:rPr>
            </w:pPr>
            <w:ins w:id="107" w:author="Ericsson User" w:date="2023-09-28T19:25:00Z">
              <w:r w:rsidRPr="000C518B">
                <w:t>Category</w:t>
              </w:r>
            </w:ins>
          </w:p>
        </w:tc>
      </w:tr>
      <w:tr w:rsidR="00F72BD9" w:rsidRPr="000C518B" w14:paraId="6E47859A" w14:textId="77777777" w:rsidTr="003937F8">
        <w:trPr>
          <w:cantSplit/>
          <w:ins w:id="108" w:author="Ericsson User" w:date="2023-09-28T19:25:00Z"/>
        </w:trPr>
        <w:tc>
          <w:tcPr>
            <w:tcW w:w="2093" w:type="dxa"/>
          </w:tcPr>
          <w:p w14:paraId="0B1D0926" w14:textId="77777777" w:rsidR="00F72BD9" w:rsidRPr="000C518B" w:rsidRDefault="00F72BD9" w:rsidP="003937F8">
            <w:pPr>
              <w:pStyle w:val="TAL"/>
              <w:rPr>
                <w:ins w:id="109" w:author="Ericsson User" w:date="2023-09-28T19:25:00Z"/>
              </w:rPr>
            </w:pPr>
            <w:ins w:id="110" w:author="Ericsson User" w:date="2023-09-28T19:25:00Z">
              <w:r w:rsidRPr="000C518B">
                <w:t xml:space="preserve">Maximum Line Data Rate for UL (per </w:t>
              </w:r>
              <w:r w:rsidRPr="000C518B">
                <w:rPr>
                  <w:lang w:val="en-US"/>
                </w:rPr>
                <w:t>GLI</w:t>
              </w:r>
              <w:r w:rsidRPr="00F72BD9">
                <w:rPr>
                  <w:lang w:val="en-US"/>
                </w:rPr>
                <w:t>/GCI</w:t>
              </w:r>
              <w:r w:rsidRPr="000C518B">
                <w:t>)</w:t>
              </w:r>
            </w:ins>
          </w:p>
        </w:tc>
        <w:tc>
          <w:tcPr>
            <w:tcW w:w="4961" w:type="dxa"/>
          </w:tcPr>
          <w:p w14:paraId="73F4B897" w14:textId="77777777" w:rsidR="00F72BD9" w:rsidRPr="000C518B" w:rsidRDefault="00F72BD9" w:rsidP="003937F8">
            <w:pPr>
              <w:pStyle w:val="TAL"/>
              <w:rPr>
                <w:ins w:id="111" w:author="Ericsson User" w:date="2023-09-28T19:25:00Z"/>
              </w:rPr>
            </w:pPr>
            <w:ins w:id="112" w:author="Ericsson User" w:date="2023-09-28T19:25:00Z">
              <w:r w:rsidRPr="000C518B">
                <w:t xml:space="preserve">The maximum uplink data rate for the specific </w:t>
              </w:r>
              <w:r w:rsidRPr="000C518B">
                <w:rPr>
                  <w:lang w:val="en-US"/>
                </w:rPr>
                <w:t>Line</w:t>
              </w:r>
              <w:r>
                <w:rPr>
                  <w:lang w:val="en-US"/>
                </w:rPr>
                <w:t>/Cable</w:t>
              </w:r>
              <w:r w:rsidRPr="000C518B">
                <w:rPr>
                  <w:lang w:val="en-US"/>
                </w:rPr>
                <w:t xml:space="preserve"> ID</w:t>
              </w:r>
            </w:ins>
          </w:p>
        </w:tc>
        <w:tc>
          <w:tcPr>
            <w:tcW w:w="1134" w:type="dxa"/>
          </w:tcPr>
          <w:p w14:paraId="0E5A6521" w14:textId="77777777" w:rsidR="00F72BD9" w:rsidRPr="00F72BD9" w:rsidRDefault="00F72BD9" w:rsidP="003937F8">
            <w:pPr>
              <w:pStyle w:val="TAL"/>
              <w:rPr>
                <w:ins w:id="113" w:author="Ericsson User" w:date="2023-09-28T19:25:00Z"/>
              </w:rPr>
            </w:pPr>
            <w:ins w:id="114" w:author="Ericsson User" w:date="2023-09-28T19:25:00Z">
              <w:r w:rsidRPr="000C518B">
                <w:t>Optional</w:t>
              </w:r>
            </w:ins>
          </w:p>
          <w:p w14:paraId="3CE66899" w14:textId="77777777" w:rsidR="00F72BD9" w:rsidRPr="000C518B" w:rsidRDefault="00F72BD9" w:rsidP="003937F8">
            <w:pPr>
              <w:pStyle w:val="TAL"/>
              <w:rPr>
                <w:ins w:id="115" w:author="Ericsson User" w:date="2023-09-28T19:25:00Z"/>
              </w:rPr>
            </w:pPr>
            <w:ins w:id="116" w:author="Ericsson User" w:date="2023-09-28T19:25:00Z">
              <w:r w:rsidRPr="000C518B">
                <w:t>(NOTE 2)</w:t>
              </w:r>
            </w:ins>
          </w:p>
        </w:tc>
      </w:tr>
      <w:tr w:rsidR="00F72BD9" w:rsidRPr="000C518B" w14:paraId="6154DF43" w14:textId="77777777" w:rsidTr="003937F8">
        <w:trPr>
          <w:cantSplit/>
          <w:ins w:id="117" w:author="Ericsson User" w:date="2023-09-28T19:25:00Z"/>
        </w:trPr>
        <w:tc>
          <w:tcPr>
            <w:tcW w:w="2093" w:type="dxa"/>
          </w:tcPr>
          <w:p w14:paraId="48DD64D9" w14:textId="77777777" w:rsidR="00F72BD9" w:rsidRPr="000C518B" w:rsidRDefault="00F72BD9" w:rsidP="003937F8">
            <w:pPr>
              <w:pStyle w:val="TAL"/>
              <w:rPr>
                <w:ins w:id="118" w:author="Ericsson User" w:date="2023-09-28T19:25:00Z"/>
              </w:rPr>
            </w:pPr>
            <w:ins w:id="119" w:author="Ericsson User" w:date="2023-09-28T19:25:00Z">
              <w:r w:rsidRPr="000C518B">
                <w:t xml:space="preserve">Maximum </w:t>
              </w:r>
              <w:r w:rsidRPr="000C518B">
                <w:rPr>
                  <w:lang w:val="en-US"/>
                </w:rPr>
                <w:t>Line</w:t>
              </w:r>
              <w:r w:rsidRPr="000C518B">
                <w:t xml:space="preserve"> Data Rate for DL (per </w:t>
              </w:r>
              <w:r w:rsidRPr="000C518B">
                <w:rPr>
                  <w:lang w:val="en-US"/>
                </w:rPr>
                <w:t>GLI</w:t>
              </w:r>
              <w:r>
                <w:rPr>
                  <w:lang w:val="en-US"/>
                </w:rPr>
                <w:t>/</w:t>
              </w:r>
              <w:r w:rsidRPr="00F72BD9">
                <w:rPr>
                  <w:lang w:val="en-US"/>
                </w:rPr>
                <w:t>GCI</w:t>
              </w:r>
              <w:r w:rsidRPr="000C518B">
                <w:t>)</w:t>
              </w:r>
            </w:ins>
          </w:p>
        </w:tc>
        <w:tc>
          <w:tcPr>
            <w:tcW w:w="4961" w:type="dxa"/>
          </w:tcPr>
          <w:p w14:paraId="7072B511" w14:textId="77777777" w:rsidR="00F72BD9" w:rsidRPr="000C518B" w:rsidRDefault="00F72BD9" w:rsidP="003937F8">
            <w:pPr>
              <w:pStyle w:val="TAL"/>
              <w:rPr>
                <w:ins w:id="120" w:author="Ericsson User" w:date="2023-09-28T19:25:00Z"/>
              </w:rPr>
            </w:pPr>
            <w:ins w:id="121" w:author="Ericsson User" w:date="2023-09-28T19:25:00Z">
              <w:r w:rsidRPr="000C518B">
                <w:t xml:space="preserve">The maximum downlink data rate for the specific </w:t>
              </w:r>
              <w:r w:rsidRPr="000C518B">
                <w:rPr>
                  <w:lang w:val="en-US"/>
                </w:rPr>
                <w:t>Line</w:t>
              </w:r>
              <w:r>
                <w:rPr>
                  <w:lang w:val="en-US"/>
                </w:rPr>
                <w:t>/Cable</w:t>
              </w:r>
              <w:r w:rsidRPr="000C518B">
                <w:rPr>
                  <w:lang w:val="en-US"/>
                </w:rPr>
                <w:t xml:space="preserve"> ID</w:t>
              </w:r>
            </w:ins>
          </w:p>
        </w:tc>
        <w:tc>
          <w:tcPr>
            <w:tcW w:w="1134" w:type="dxa"/>
          </w:tcPr>
          <w:p w14:paraId="7B993E04" w14:textId="77777777" w:rsidR="00F72BD9" w:rsidRPr="00F72BD9" w:rsidRDefault="00F72BD9" w:rsidP="003937F8">
            <w:pPr>
              <w:pStyle w:val="TAL"/>
              <w:rPr>
                <w:ins w:id="122" w:author="Ericsson User" w:date="2023-09-28T19:25:00Z"/>
                <w:lang w:val="en-US"/>
              </w:rPr>
            </w:pPr>
            <w:ins w:id="123" w:author="Ericsson User" w:date="2023-09-28T19:25:00Z">
              <w:r w:rsidRPr="000C518B">
                <w:t>Optional</w:t>
              </w:r>
            </w:ins>
          </w:p>
          <w:p w14:paraId="40ED0E92" w14:textId="77777777" w:rsidR="00F72BD9" w:rsidRPr="000C518B" w:rsidRDefault="00F72BD9" w:rsidP="003937F8">
            <w:pPr>
              <w:pStyle w:val="TAL"/>
              <w:rPr>
                <w:ins w:id="124" w:author="Ericsson User" w:date="2023-09-28T19:25:00Z"/>
                <w:szCs w:val="18"/>
              </w:rPr>
            </w:pPr>
            <w:ins w:id="125" w:author="Ericsson User" w:date="2023-09-28T19:25:00Z">
              <w:r w:rsidRPr="000C518B">
                <w:t>(NOTE 2)</w:t>
              </w:r>
            </w:ins>
          </w:p>
        </w:tc>
      </w:tr>
      <w:tr w:rsidR="00F72BD9" w:rsidRPr="000C518B" w14:paraId="28E6BF58" w14:textId="77777777" w:rsidTr="003937F8">
        <w:trPr>
          <w:cantSplit/>
          <w:ins w:id="126" w:author="Ericsson User" w:date="2023-09-28T19:25:00Z"/>
        </w:trPr>
        <w:tc>
          <w:tcPr>
            <w:tcW w:w="2093" w:type="dxa"/>
          </w:tcPr>
          <w:p w14:paraId="10060095" w14:textId="77777777" w:rsidR="00F72BD9" w:rsidRPr="000C518B" w:rsidRDefault="00F72BD9" w:rsidP="003937F8">
            <w:pPr>
              <w:pStyle w:val="TAL"/>
              <w:rPr>
                <w:ins w:id="127" w:author="Ericsson User" w:date="2023-09-28T19:25:00Z"/>
              </w:rPr>
            </w:pPr>
            <w:ins w:id="128" w:author="Ericsson User" w:date="2023-09-28T19:25:00Z">
              <w:r w:rsidRPr="000C518B">
                <w:t xml:space="preserve">Remaining Maximum </w:t>
              </w:r>
              <w:r w:rsidRPr="000C518B">
                <w:rPr>
                  <w:lang w:val="en-US"/>
                </w:rPr>
                <w:t xml:space="preserve">Line </w:t>
              </w:r>
              <w:r w:rsidRPr="000C518B">
                <w:t xml:space="preserve">Data Rate for UL (per </w:t>
              </w:r>
              <w:r w:rsidRPr="000C518B">
                <w:rPr>
                  <w:lang w:val="en-US"/>
                </w:rPr>
                <w:t>GLI</w:t>
              </w:r>
              <w:r>
                <w:rPr>
                  <w:lang w:val="en-US"/>
                </w:rPr>
                <w:t>/</w:t>
              </w:r>
              <w:r w:rsidRPr="00F72BD9">
                <w:rPr>
                  <w:lang w:val="en-US"/>
                </w:rPr>
                <w:t>GCI</w:t>
              </w:r>
              <w:r w:rsidRPr="000C518B">
                <w:t>)</w:t>
              </w:r>
            </w:ins>
          </w:p>
        </w:tc>
        <w:tc>
          <w:tcPr>
            <w:tcW w:w="4961" w:type="dxa"/>
          </w:tcPr>
          <w:p w14:paraId="5151158A" w14:textId="77777777" w:rsidR="00F72BD9" w:rsidRPr="000C518B" w:rsidRDefault="00F72BD9" w:rsidP="003937F8">
            <w:pPr>
              <w:pStyle w:val="TAL"/>
              <w:rPr>
                <w:ins w:id="129" w:author="Ericsson User" w:date="2023-09-28T19:25:00Z"/>
              </w:rPr>
            </w:pPr>
            <w:ins w:id="130" w:author="Ericsson User" w:date="2023-09-28T19:25:00Z">
              <w:r w:rsidRPr="000C518B">
                <w:t xml:space="preserve">The remaining maximum uplink data rate for the specific </w:t>
              </w:r>
              <w:r w:rsidRPr="000C518B">
                <w:rPr>
                  <w:lang w:val="en-US"/>
                </w:rPr>
                <w:t>Line</w:t>
              </w:r>
              <w:r>
                <w:rPr>
                  <w:lang w:val="en-US"/>
                </w:rPr>
                <w:t>/Cable</w:t>
              </w:r>
              <w:r w:rsidRPr="000C518B">
                <w:rPr>
                  <w:lang w:val="en-US"/>
                </w:rPr>
                <w:t xml:space="preserve"> ID</w:t>
              </w:r>
              <w:r w:rsidRPr="000C518B">
                <w:t xml:space="preserve"> (NOTE 1).</w:t>
              </w:r>
            </w:ins>
          </w:p>
        </w:tc>
        <w:tc>
          <w:tcPr>
            <w:tcW w:w="1134" w:type="dxa"/>
          </w:tcPr>
          <w:p w14:paraId="2EB43EED" w14:textId="77777777" w:rsidR="00F72BD9" w:rsidRPr="000C518B" w:rsidRDefault="00F72BD9" w:rsidP="003937F8">
            <w:pPr>
              <w:pStyle w:val="TAL"/>
              <w:rPr>
                <w:ins w:id="131" w:author="Ericsson User" w:date="2023-09-28T19:25:00Z"/>
              </w:rPr>
            </w:pPr>
            <w:ins w:id="132" w:author="Ericsson User" w:date="2023-09-28T19:25:00Z">
              <w:r w:rsidRPr="000C518B">
                <w:t>Optional</w:t>
              </w:r>
            </w:ins>
          </w:p>
          <w:p w14:paraId="53DEE43C" w14:textId="77777777" w:rsidR="00F72BD9" w:rsidRPr="000C518B" w:rsidRDefault="00F72BD9" w:rsidP="003937F8">
            <w:pPr>
              <w:pStyle w:val="TAL"/>
              <w:rPr>
                <w:ins w:id="133" w:author="Ericsson User" w:date="2023-09-28T19:25:00Z"/>
                <w:szCs w:val="18"/>
              </w:rPr>
            </w:pPr>
            <w:ins w:id="134" w:author="Ericsson User" w:date="2023-09-28T19:25:00Z">
              <w:r w:rsidRPr="000C518B">
                <w:t>(NOTE 3)</w:t>
              </w:r>
            </w:ins>
          </w:p>
        </w:tc>
      </w:tr>
      <w:tr w:rsidR="00F72BD9" w:rsidRPr="000C518B" w14:paraId="0DCD4B4E" w14:textId="77777777" w:rsidTr="003937F8">
        <w:trPr>
          <w:cantSplit/>
          <w:ins w:id="135" w:author="Ericsson User" w:date="2023-09-28T19:25:00Z"/>
        </w:trPr>
        <w:tc>
          <w:tcPr>
            <w:tcW w:w="2093" w:type="dxa"/>
          </w:tcPr>
          <w:p w14:paraId="37475BE0" w14:textId="77777777" w:rsidR="00F72BD9" w:rsidRPr="000C518B" w:rsidRDefault="00F72BD9" w:rsidP="003937F8">
            <w:pPr>
              <w:pStyle w:val="TAL"/>
              <w:rPr>
                <w:ins w:id="136" w:author="Ericsson User" w:date="2023-09-28T19:25:00Z"/>
              </w:rPr>
            </w:pPr>
            <w:ins w:id="137" w:author="Ericsson User" w:date="2023-09-28T19:25:00Z">
              <w:r w:rsidRPr="000C518B">
                <w:t xml:space="preserve">Remaining Maximum </w:t>
              </w:r>
              <w:r w:rsidRPr="000C518B">
                <w:rPr>
                  <w:lang w:val="en-US"/>
                </w:rPr>
                <w:t>Line</w:t>
              </w:r>
              <w:r w:rsidRPr="000C518B">
                <w:t xml:space="preserve"> Data Rate for DL (per GLI</w:t>
              </w:r>
              <w:r>
                <w:t>/</w:t>
              </w:r>
              <w:r w:rsidRPr="00F72BD9">
                <w:t>GCI</w:t>
              </w:r>
              <w:r w:rsidRPr="000C518B">
                <w:t>)</w:t>
              </w:r>
            </w:ins>
          </w:p>
        </w:tc>
        <w:tc>
          <w:tcPr>
            <w:tcW w:w="4961" w:type="dxa"/>
          </w:tcPr>
          <w:p w14:paraId="479C7019" w14:textId="77777777" w:rsidR="00F72BD9" w:rsidRPr="000C518B" w:rsidRDefault="00F72BD9" w:rsidP="003937F8">
            <w:pPr>
              <w:pStyle w:val="TAL"/>
              <w:rPr>
                <w:ins w:id="138" w:author="Ericsson User" w:date="2023-09-28T19:25:00Z"/>
              </w:rPr>
            </w:pPr>
            <w:ins w:id="139" w:author="Ericsson User" w:date="2023-09-28T19:25:00Z">
              <w:r w:rsidRPr="000C518B">
                <w:t xml:space="preserve">The remaining maximum downlink data rate limited for a specific </w:t>
              </w:r>
              <w:r w:rsidRPr="000C518B">
                <w:rPr>
                  <w:lang w:val="en-US"/>
                </w:rPr>
                <w:t>Line</w:t>
              </w:r>
              <w:r>
                <w:rPr>
                  <w:lang w:val="en-US"/>
                </w:rPr>
                <w:t>/Cable</w:t>
              </w:r>
              <w:r w:rsidRPr="000C518B">
                <w:rPr>
                  <w:lang w:val="en-US"/>
                </w:rPr>
                <w:t xml:space="preserve"> ID</w:t>
              </w:r>
              <w:r w:rsidRPr="000C518B">
                <w:t xml:space="preserve"> (NOTE 1).</w:t>
              </w:r>
            </w:ins>
          </w:p>
        </w:tc>
        <w:tc>
          <w:tcPr>
            <w:tcW w:w="1134" w:type="dxa"/>
          </w:tcPr>
          <w:p w14:paraId="5785531C" w14:textId="77777777" w:rsidR="00F72BD9" w:rsidRPr="000C518B" w:rsidRDefault="00F72BD9" w:rsidP="003937F8">
            <w:pPr>
              <w:pStyle w:val="TAL"/>
              <w:rPr>
                <w:ins w:id="140" w:author="Ericsson User" w:date="2023-09-28T19:25:00Z"/>
              </w:rPr>
            </w:pPr>
            <w:ins w:id="141" w:author="Ericsson User" w:date="2023-09-28T19:25:00Z">
              <w:r w:rsidRPr="000C518B">
                <w:t>Optional</w:t>
              </w:r>
            </w:ins>
          </w:p>
          <w:p w14:paraId="30D245D2" w14:textId="77777777" w:rsidR="00F72BD9" w:rsidRPr="000C518B" w:rsidRDefault="00F72BD9" w:rsidP="003937F8">
            <w:pPr>
              <w:pStyle w:val="TAL"/>
              <w:rPr>
                <w:ins w:id="142" w:author="Ericsson User" w:date="2023-09-28T19:25:00Z"/>
                <w:szCs w:val="18"/>
              </w:rPr>
            </w:pPr>
            <w:ins w:id="143" w:author="Ericsson User" w:date="2023-09-28T19:25:00Z">
              <w:r w:rsidRPr="000C518B">
                <w:t>(NOTE 3)</w:t>
              </w:r>
            </w:ins>
          </w:p>
        </w:tc>
      </w:tr>
      <w:tr w:rsidR="00F72BD9" w:rsidRPr="003D4ABF" w14:paraId="58B8FC73" w14:textId="77777777" w:rsidTr="003937F8">
        <w:trPr>
          <w:cantSplit/>
          <w:ins w:id="144" w:author="Ericsson User" w:date="2023-09-28T19:25:00Z"/>
        </w:trPr>
        <w:tc>
          <w:tcPr>
            <w:tcW w:w="8188" w:type="dxa"/>
            <w:gridSpan w:val="3"/>
          </w:tcPr>
          <w:p w14:paraId="17CEA3CA" w14:textId="77777777" w:rsidR="00F72BD9" w:rsidRPr="000C518B" w:rsidRDefault="00F72BD9" w:rsidP="003937F8">
            <w:pPr>
              <w:pStyle w:val="TAN"/>
              <w:rPr>
                <w:ins w:id="145" w:author="Ericsson User" w:date="2023-09-28T19:25:00Z"/>
              </w:rPr>
            </w:pPr>
            <w:ins w:id="146" w:author="Ericsson User" w:date="2023-09-28T19:25:00Z">
              <w:r w:rsidRPr="000C518B">
                <w:t>NOTE 1:</w:t>
              </w:r>
              <w:r w:rsidRPr="000C518B">
                <w:tab/>
                <w:t xml:space="preserve">The initial value is set to the Maximum </w:t>
              </w:r>
              <w:r w:rsidRPr="000C518B">
                <w:rPr>
                  <w:lang w:val="en-US"/>
                </w:rPr>
                <w:t>Line</w:t>
              </w:r>
              <w:r w:rsidRPr="000C518B">
                <w:t xml:space="preserve"> Data Rate for UL/DL value.</w:t>
              </w:r>
            </w:ins>
          </w:p>
          <w:p w14:paraId="6D6E358D" w14:textId="77777777" w:rsidR="00F72BD9" w:rsidRPr="000C518B" w:rsidRDefault="00F72BD9" w:rsidP="003937F8">
            <w:pPr>
              <w:pStyle w:val="TAN"/>
              <w:rPr>
                <w:ins w:id="147" w:author="Ericsson User" w:date="2023-09-28T19:25:00Z"/>
              </w:rPr>
            </w:pPr>
            <w:ins w:id="148" w:author="Ericsson User" w:date="2023-09-28T19:25:00Z">
              <w:r w:rsidRPr="000C518B">
                <w:t>NOTE 2:</w:t>
              </w:r>
              <w:r w:rsidRPr="000C518B">
                <w:tab/>
                <w:t xml:space="preserve">The information is only used for limitation of data rate per </w:t>
              </w:r>
              <w:r w:rsidRPr="000C518B">
                <w:rPr>
                  <w:lang w:val="en-US"/>
                </w:rPr>
                <w:t>Line ID</w:t>
              </w:r>
              <w:r w:rsidRPr="000C518B">
                <w:t xml:space="preserve"> with assistance of the NWDAF.</w:t>
              </w:r>
            </w:ins>
          </w:p>
          <w:p w14:paraId="380952C4" w14:textId="77777777" w:rsidR="00F72BD9" w:rsidRPr="003D4ABF" w:rsidRDefault="00F72BD9" w:rsidP="003937F8">
            <w:pPr>
              <w:pStyle w:val="TAN"/>
              <w:rPr>
                <w:ins w:id="149" w:author="Ericsson User" w:date="2023-09-28T19:25:00Z"/>
              </w:rPr>
            </w:pPr>
            <w:ins w:id="150" w:author="Ericsson User" w:date="2023-09-28T19:25:00Z">
              <w:r w:rsidRPr="000C518B">
                <w:t>NOTE 3:</w:t>
              </w:r>
              <w:r w:rsidRPr="000C518B">
                <w:tab/>
                <w:t xml:space="preserve">The information is only used for limitation of data rate per </w:t>
              </w:r>
              <w:r w:rsidRPr="000C518B">
                <w:rPr>
                  <w:lang w:val="en-US"/>
                </w:rPr>
                <w:t>Line</w:t>
              </w:r>
              <w:r>
                <w:rPr>
                  <w:lang w:val="en-US"/>
                </w:rPr>
                <w:t>/</w:t>
              </w:r>
              <w:r w:rsidRPr="00F72BD9">
                <w:rPr>
                  <w:lang w:val="en-US"/>
                </w:rPr>
                <w:t>Cabl</w:t>
              </w:r>
              <w:r>
                <w:rPr>
                  <w:lang w:val="en-US"/>
                </w:rPr>
                <w:t>e</w:t>
              </w:r>
              <w:r w:rsidRPr="000C518B">
                <w:rPr>
                  <w:lang w:val="en-US"/>
                </w:rPr>
                <w:t xml:space="preserve"> ID</w:t>
              </w:r>
              <w:r w:rsidRPr="000C518B">
                <w:t xml:space="preserve"> with</w:t>
              </w:r>
              <w:r w:rsidRPr="000C518B">
                <w:rPr>
                  <w:lang w:val="en-US"/>
                </w:rPr>
                <w:t xml:space="preserve"> PCF updating UDR on the remaining data rate values, as described in clause 4.10b</w:t>
              </w:r>
              <w:r w:rsidRPr="000C518B">
                <w:t>.</w:t>
              </w:r>
            </w:ins>
          </w:p>
        </w:tc>
      </w:tr>
    </w:tbl>
    <w:p w14:paraId="69E83A3C" w14:textId="77777777" w:rsidR="00B109F3" w:rsidRDefault="00B109F3" w:rsidP="00B109F3"/>
    <w:p w14:paraId="0D774739" w14:textId="77777777" w:rsidR="00DC33D0" w:rsidRDefault="00DC33D0" w:rsidP="00DC33D0">
      <w:pPr>
        <w:pStyle w:val="B1"/>
        <w:ind w:left="644" w:firstLine="0"/>
      </w:pPr>
    </w:p>
    <w:p w14:paraId="08725DD9" w14:textId="77777777" w:rsidR="00AA70A7" w:rsidRPr="00AA70A7" w:rsidRDefault="00AA70A7" w:rsidP="00B109F3">
      <w:pPr>
        <w:rPr>
          <w:lang w:val="en-SE"/>
        </w:rPr>
      </w:pPr>
    </w:p>
    <w:p w14:paraId="0D0F0F7A" w14:textId="77777777"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B109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ADB9E" w14:textId="77777777" w:rsidR="00332B04" w:rsidRDefault="00332B04">
      <w:r>
        <w:separator/>
      </w:r>
    </w:p>
  </w:endnote>
  <w:endnote w:type="continuationSeparator" w:id="0">
    <w:p w14:paraId="66E40EBB" w14:textId="77777777" w:rsidR="00332B04" w:rsidRDefault="00332B04">
      <w:r>
        <w:continuationSeparator/>
      </w:r>
    </w:p>
  </w:endnote>
  <w:endnote w:type="continuationNotice" w:id="1">
    <w:p w14:paraId="256B289E" w14:textId="77777777" w:rsidR="00332B04" w:rsidRDefault="00332B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D67E2" w14:textId="77777777" w:rsidR="00332B04" w:rsidRDefault="00332B04">
      <w:r>
        <w:separator/>
      </w:r>
    </w:p>
  </w:footnote>
  <w:footnote w:type="continuationSeparator" w:id="0">
    <w:p w14:paraId="345CADD5" w14:textId="77777777" w:rsidR="00332B04" w:rsidRDefault="00332B04">
      <w:r>
        <w:continuationSeparator/>
      </w:r>
    </w:p>
  </w:footnote>
  <w:footnote w:type="continuationNotice" w:id="1">
    <w:p w14:paraId="3B921653" w14:textId="77777777" w:rsidR="00332B04" w:rsidRDefault="00332B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33B726D5"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F77799B"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32A6B16"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A3B64"/>
    <w:multiLevelType w:val="hybridMultilevel"/>
    <w:tmpl w:val="6352D6E2"/>
    <w:lvl w:ilvl="0" w:tplc="5426A9D4">
      <w:start w:val="1"/>
      <w:numFmt w:val="decimal"/>
      <w:lvlText w:val="%1."/>
      <w:lvlJc w:val="left"/>
      <w:pPr>
        <w:ind w:left="4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125734F"/>
    <w:multiLevelType w:val="hybridMultilevel"/>
    <w:tmpl w:val="1034DFD0"/>
    <w:lvl w:ilvl="0" w:tplc="89FC1424">
      <w:start w:val="10"/>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185653E3"/>
    <w:multiLevelType w:val="hybridMultilevel"/>
    <w:tmpl w:val="04521D9C"/>
    <w:lvl w:ilvl="0" w:tplc="4A787356">
      <w:start w:val="4"/>
      <w:numFmt w:val="decimal"/>
      <w:lvlText w:val="%1"/>
      <w:lvlJc w:val="left"/>
      <w:pPr>
        <w:ind w:left="820" w:hanging="360"/>
      </w:pPr>
      <w:rPr>
        <w:rFonts w:hint="default"/>
      </w:r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3" w15:restartNumberingAfterBreak="0">
    <w:nsid w:val="1DFD3D20"/>
    <w:multiLevelType w:val="hybridMultilevel"/>
    <w:tmpl w:val="BB984268"/>
    <w:lvl w:ilvl="0" w:tplc="92765EBC">
      <w:numFmt w:val="decimal"/>
      <w:lvlText w:val="%1."/>
      <w:lvlJc w:val="left"/>
      <w:pPr>
        <w:ind w:left="640" w:hanging="360"/>
      </w:pPr>
      <w:rPr>
        <w:rFonts w:hint="default"/>
      </w:rPr>
    </w:lvl>
    <w:lvl w:ilvl="1" w:tplc="20000019" w:tentative="1">
      <w:start w:val="1"/>
      <w:numFmt w:val="lowerLetter"/>
      <w:lvlText w:val="%2."/>
      <w:lvlJc w:val="left"/>
      <w:pPr>
        <w:ind w:left="1360" w:hanging="360"/>
      </w:pPr>
    </w:lvl>
    <w:lvl w:ilvl="2" w:tplc="2000001B" w:tentative="1">
      <w:start w:val="1"/>
      <w:numFmt w:val="lowerRoman"/>
      <w:lvlText w:val="%3."/>
      <w:lvlJc w:val="right"/>
      <w:pPr>
        <w:ind w:left="2080" w:hanging="180"/>
      </w:pPr>
    </w:lvl>
    <w:lvl w:ilvl="3" w:tplc="2000000F" w:tentative="1">
      <w:start w:val="1"/>
      <w:numFmt w:val="decimal"/>
      <w:lvlText w:val="%4."/>
      <w:lvlJc w:val="left"/>
      <w:pPr>
        <w:ind w:left="2800" w:hanging="360"/>
      </w:pPr>
    </w:lvl>
    <w:lvl w:ilvl="4" w:tplc="20000019" w:tentative="1">
      <w:start w:val="1"/>
      <w:numFmt w:val="lowerLetter"/>
      <w:lvlText w:val="%5."/>
      <w:lvlJc w:val="left"/>
      <w:pPr>
        <w:ind w:left="3520" w:hanging="360"/>
      </w:pPr>
    </w:lvl>
    <w:lvl w:ilvl="5" w:tplc="2000001B" w:tentative="1">
      <w:start w:val="1"/>
      <w:numFmt w:val="lowerRoman"/>
      <w:lvlText w:val="%6."/>
      <w:lvlJc w:val="right"/>
      <w:pPr>
        <w:ind w:left="4240" w:hanging="180"/>
      </w:pPr>
    </w:lvl>
    <w:lvl w:ilvl="6" w:tplc="2000000F" w:tentative="1">
      <w:start w:val="1"/>
      <w:numFmt w:val="decimal"/>
      <w:lvlText w:val="%7."/>
      <w:lvlJc w:val="left"/>
      <w:pPr>
        <w:ind w:left="4960" w:hanging="360"/>
      </w:pPr>
    </w:lvl>
    <w:lvl w:ilvl="7" w:tplc="20000019" w:tentative="1">
      <w:start w:val="1"/>
      <w:numFmt w:val="lowerLetter"/>
      <w:lvlText w:val="%8."/>
      <w:lvlJc w:val="left"/>
      <w:pPr>
        <w:ind w:left="5680" w:hanging="360"/>
      </w:pPr>
    </w:lvl>
    <w:lvl w:ilvl="8" w:tplc="2000001B" w:tentative="1">
      <w:start w:val="1"/>
      <w:numFmt w:val="lowerRoman"/>
      <w:lvlText w:val="%9."/>
      <w:lvlJc w:val="right"/>
      <w:pPr>
        <w:ind w:left="6400" w:hanging="180"/>
      </w:pPr>
    </w:lvl>
  </w:abstractNum>
  <w:abstractNum w:abstractNumId="4" w15:restartNumberingAfterBreak="0">
    <w:nsid w:val="243E09B1"/>
    <w:multiLevelType w:val="hybridMultilevel"/>
    <w:tmpl w:val="DF4E3284"/>
    <w:lvl w:ilvl="0" w:tplc="5426A9D4">
      <w:start w:val="1"/>
      <w:numFmt w:val="decimal"/>
      <w:lvlText w:val="%1."/>
      <w:lvlJc w:val="left"/>
      <w:pPr>
        <w:ind w:left="4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A315753"/>
    <w:multiLevelType w:val="hybridMultilevel"/>
    <w:tmpl w:val="BB984268"/>
    <w:lvl w:ilvl="0" w:tplc="FFFFFFFF">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6"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7" w15:restartNumberingAfterBreak="0">
    <w:nsid w:val="38EC69E2"/>
    <w:multiLevelType w:val="hybridMultilevel"/>
    <w:tmpl w:val="EE1A0842"/>
    <w:lvl w:ilvl="0" w:tplc="F4FAA0BC">
      <w:start w:val="10"/>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47E14672"/>
    <w:multiLevelType w:val="hybridMultilevel"/>
    <w:tmpl w:val="9362C072"/>
    <w:lvl w:ilvl="0" w:tplc="5426A9D4">
      <w:start w:val="1"/>
      <w:numFmt w:val="decimal"/>
      <w:lvlText w:val="%1."/>
      <w:lvlJc w:val="left"/>
      <w:pPr>
        <w:ind w:left="4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82F662E"/>
    <w:multiLevelType w:val="hybridMultilevel"/>
    <w:tmpl w:val="82A42C58"/>
    <w:lvl w:ilvl="0" w:tplc="217E26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E20240"/>
    <w:multiLevelType w:val="hybridMultilevel"/>
    <w:tmpl w:val="E5F6CFE6"/>
    <w:lvl w:ilvl="0" w:tplc="5426A9D4">
      <w:start w:val="1"/>
      <w:numFmt w:val="decimal"/>
      <w:lvlText w:val="%1."/>
      <w:lvlJc w:val="left"/>
      <w:pPr>
        <w:ind w:left="4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55F64AC"/>
    <w:multiLevelType w:val="hybridMultilevel"/>
    <w:tmpl w:val="D15C35F2"/>
    <w:lvl w:ilvl="0" w:tplc="EE7CD506">
      <w:start w:val="1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56A672F1"/>
    <w:multiLevelType w:val="hybridMultilevel"/>
    <w:tmpl w:val="7CD2048E"/>
    <w:lvl w:ilvl="0" w:tplc="5426A9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05716DA"/>
    <w:multiLevelType w:val="hybridMultilevel"/>
    <w:tmpl w:val="C2FCECE6"/>
    <w:lvl w:ilvl="0" w:tplc="5426A9D4">
      <w:start w:val="1"/>
      <w:numFmt w:val="decimal"/>
      <w:lvlText w:val="%1."/>
      <w:lvlJc w:val="left"/>
      <w:pPr>
        <w:ind w:left="4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70902388"/>
    <w:multiLevelType w:val="hybridMultilevel"/>
    <w:tmpl w:val="190AFF5C"/>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74D4426C"/>
    <w:multiLevelType w:val="hybridMultilevel"/>
    <w:tmpl w:val="447E2584"/>
    <w:lvl w:ilvl="0" w:tplc="0A0846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A74055F"/>
    <w:multiLevelType w:val="hybridMultilevel"/>
    <w:tmpl w:val="6B1EF1D8"/>
    <w:lvl w:ilvl="0" w:tplc="5426A9D4">
      <w:start w:val="1"/>
      <w:numFmt w:val="decimal"/>
      <w:lvlText w:val="%1."/>
      <w:lvlJc w:val="left"/>
      <w:pPr>
        <w:ind w:left="4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9193744">
    <w:abstractNumId w:val="12"/>
  </w:num>
  <w:num w:numId="2" w16cid:durableId="328336115">
    <w:abstractNumId w:val="9"/>
  </w:num>
  <w:num w:numId="3" w16cid:durableId="549195715">
    <w:abstractNumId w:val="6"/>
  </w:num>
  <w:num w:numId="4" w16cid:durableId="420223429">
    <w:abstractNumId w:val="11"/>
  </w:num>
  <w:num w:numId="5" w16cid:durableId="1113476770">
    <w:abstractNumId w:val="15"/>
  </w:num>
  <w:num w:numId="6" w16cid:durableId="1257518358">
    <w:abstractNumId w:val="3"/>
  </w:num>
  <w:num w:numId="7" w16cid:durableId="1698194663">
    <w:abstractNumId w:val="5"/>
  </w:num>
  <w:num w:numId="8" w16cid:durableId="894436035">
    <w:abstractNumId w:val="4"/>
  </w:num>
  <w:num w:numId="9" w16cid:durableId="1959991544">
    <w:abstractNumId w:val="0"/>
  </w:num>
  <w:num w:numId="10" w16cid:durableId="983896971">
    <w:abstractNumId w:val="13"/>
  </w:num>
  <w:num w:numId="11" w16cid:durableId="1800301686">
    <w:abstractNumId w:val="8"/>
  </w:num>
  <w:num w:numId="12" w16cid:durableId="1703243611">
    <w:abstractNumId w:val="10"/>
  </w:num>
  <w:num w:numId="13" w16cid:durableId="1345397388">
    <w:abstractNumId w:val="16"/>
  </w:num>
  <w:num w:numId="14" w16cid:durableId="1291592314">
    <w:abstractNumId w:val="14"/>
  </w:num>
  <w:num w:numId="15" w16cid:durableId="1440760007">
    <w:abstractNumId w:val="1"/>
  </w:num>
  <w:num w:numId="16" w16cid:durableId="1664160474">
    <w:abstractNumId w:val="7"/>
  </w:num>
  <w:num w:numId="17" w16cid:durableId="13156423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Kamran Keykhosravi">
    <w15:presenceInfo w15:providerId="AD" w15:userId="S::kamran.keykhosravi@ericsson.com::74e48422-d60e-46a9-a062-97fbdd0c14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69"/>
    <w:rsid w:val="000030AD"/>
    <w:rsid w:val="0000578B"/>
    <w:rsid w:val="00022E4A"/>
    <w:rsid w:val="00031260"/>
    <w:rsid w:val="00031CE2"/>
    <w:rsid w:val="00032A60"/>
    <w:rsid w:val="0003785E"/>
    <w:rsid w:val="00041D9E"/>
    <w:rsid w:val="00046FDA"/>
    <w:rsid w:val="0005198D"/>
    <w:rsid w:val="000604EB"/>
    <w:rsid w:val="00064A7D"/>
    <w:rsid w:val="00065387"/>
    <w:rsid w:val="00065AE6"/>
    <w:rsid w:val="00091C6F"/>
    <w:rsid w:val="00091FFD"/>
    <w:rsid w:val="000A0063"/>
    <w:rsid w:val="000A0BC0"/>
    <w:rsid w:val="000A46E0"/>
    <w:rsid w:val="000A6394"/>
    <w:rsid w:val="000B1F6C"/>
    <w:rsid w:val="000B2476"/>
    <w:rsid w:val="000B3D7A"/>
    <w:rsid w:val="000B7FED"/>
    <w:rsid w:val="000C038A"/>
    <w:rsid w:val="000C5D1F"/>
    <w:rsid w:val="000C6598"/>
    <w:rsid w:val="000C6EF2"/>
    <w:rsid w:val="000D2F9D"/>
    <w:rsid w:val="000D44B3"/>
    <w:rsid w:val="000E132C"/>
    <w:rsid w:val="000E641C"/>
    <w:rsid w:val="000F0DED"/>
    <w:rsid w:val="0010789B"/>
    <w:rsid w:val="00112831"/>
    <w:rsid w:val="00120430"/>
    <w:rsid w:val="00123098"/>
    <w:rsid w:val="0013498C"/>
    <w:rsid w:val="00134E80"/>
    <w:rsid w:val="00137906"/>
    <w:rsid w:val="00141865"/>
    <w:rsid w:val="00145854"/>
    <w:rsid w:val="00145D43"/>
    <w:rsid w:val="00152F74"/>
    <w:rsid w:val="001617DE"/>
    <w:rsid w:val="00170069"/>
    <w:rsid w:val="0017149D"/>
    <w:rsid w:val="00173711"/>
    <w:rsid w:val="0018571A"/>
    <w:rsid w:val="001915E0"/>
    <w:rsid w:val="00192C46"/>
    <w:rsid w:val="001933EA"/>
    <w:rsid w:val="001A08B3"/>
    <w:rsid w:val="001A7B60"/>
    <w:rsid w:val="001B01F1"/>
    <w:rsid w:val="001B52F0"/>
    <w:rsid w:val="001B7A65"/>
    <w:rsid w:val="001C4128"/>
    <w:rsid w:val="001C5134"/>
    <w:rsid w:val="001C5543"/>
    <w:rsid w:val="001D48DD"/>
    <w:rsid w:val="001E41F3"/>
    <w:rsid w:val="001F6CDA"/>
    <w:rsid w:val="00201256"/>
    <w:rsid w:val="00205552"/>
    <w:rsid w:val="00216110"/>
    <w:rsid w:val="00225FDA"/>
    <w:rsid w:val="00231A13"/>
    <w:rsid w:val="00234DBE"/>
    <w:rsid w:val="00240938"/>
    <w:rsid w:val="00251B77"/>
    <w:rsid w:val="0025360F"/>
    <w:rsid w:val="0026004D"/>
    <w:rsid w:val="002640DD"/>
    <w:rsid w:val="002651EF"/>
    <w:rsid w:val="00275D12"/>
    <w:rsid w:val="00281682"/>
    <w:rsid w:val="002822BB"/>
    <w:rsid w:val="00284FEB"/>
    <w:rsid w:val="002860C4"/>
    <w:rsid w:val="00296418"/>
    <w:rsid w:val="002A1171"/>
    <w:rsid w:val="002B5741"/>
    <w:rsid w:val="002C5794"/>
    <w:rsid w:val="002C7C67"/>
    <w:rsid w:val="002E0D43"/>
    <w:rsid w:val="002E1A79"/>
    <w:rsid w:val="002E472E"/>
    <w:rsid w:val="002E7355"/>
    <w:rsid w:val="00302B90"/>
    <w:rsid w:val="00305409"/>
    <w:rsid w:val="00320E41"/>
    <w:rsid w:val="00332B04"/>
    <w:rsid w:val="0033506E"/>
    <w:rsid w:val="003409C6"/>
    <w:rsid w:val="00342A3C"/>
    <w:rsid w:val="003467C9"/>
    <w:rsid w:val="003609EF"/>
    <w:rsid w:val="00360A04"/>
    <w:rsid w:val="00361D26"/>
    <w:rsid w:val="0036231A"/>
    <w:rsid w:val="003725FE"/>
    <w:rsid w:val="00374DD4"/>
    <w:rsid w:val="00384830"/>
    <w:rsid w:val="00392AFC"/>
    <w:rsid w:val="003B1A3C"/>
    <w:rsid w:val="003C4B45"/>
    <w:rsid w:val="003D402F"/>
    <w:rsid w:val="003E1A36"/>
    <w:rsid w:val="003E5B06"/>
    <w:rsid w:val="003E6024"/>
    <w:rsid w:val="003F083D"/>
    <w:rsid w:val="003F68BF"/>
    <w:rsid w:val="004039D1"/>
    <w:rsid w:val="004071B7"/>
    <w:rsid w:val="00410371"/>
    <w:rsid w:val="00414933"/>
    <w:rsid w:val="004209B2"/>
    <w:rsid w:val="0042186B"/>
    <w:rsid w:val="004242F1"/>
    <w:rsid w:val="00425DFB"/>
    <w:rsid w:val="004302E8"/>
    <w:rsid w:val="00432AD4"/>
    <w:rsid w:val="00433A7D"/>
    <w:rsid w:val="00436AAB"/>
    <w:rsid w:val="00442591"/>
    <w:rsid w:val="00444FA7"/>
    <w:rsid w:val="00463082"/>
    <w:rsid w:val="00475D15"/>
    <w:rsid w:val="00475DDD"/>
    <w:rsid w:val="00475FBF"/>
    <w:rsid w:val="00483E14"/>
    <w:rsid w:val="00491A06"/>
    <w:rsid w:val="0049433B"/>
    <w:rsid w:val="004A3B1F"/>
    <w:rsid w:val="004A66DA"/>
    <w:rsid w:val="004B003F"/>
    <w:rsid w:val="004B16B9"/>
    <w:rsid w:val="004B5270"/>
    <w:rsid w:val="004B75B7"/>
    <w:rsid w:val="004D126A"/>
    <w:rsid w:val="004D7370"/>
    <w:rsid w:val="004E35E1"/>
    <w:rsid w:val="004E4049"/>
    <w:rsid w:val="004E536D"/>
    <w:rsid w:val="004F1160"/>
    <w:rsid w:val="004F6BB9"/>
    <w:rsid w:val="004F7E3D"/>
    <w:rsid w:val="005000B3"/>
    <w:rsid w:val="00501523"/>
    <w:rsid w:val="005141D9"/>
    <w:rsid w:val="0051580D"/>
    <w:rsid w:val="00516947"/>
    <w:rsid w:val="005250FE"/>
    <w:rsid w:val="00527583"/>
    <w:rsid w:val="0054687C"/>
    <w:rsid w:val="00547111"/>
    <w:rsid w:val="00556796"/>
    <w:rsid w:val="0057497F"/>
    <w:rsid w:val="0057657C"/>
    <w:rsid w:val="00584889"/>
    <w:rsid w:val="00586F05"/>
    <w:rsid w:val="0059224E"/>
    <w:rsid w:val="00592D74"/>
    <w:rsid w:val="005A2205"/>
    <w:rsid w:val="005A7FE6"/>
    <w:rsid w:val="005C101C"/>
    <w:rsid w:val="005C2114"/>
    <w:rsid w:val="005C54AD"/>
    <w:rsid w:val="005D3361"/>
    <w:rsid w:val="005E2C44"/>
    <w:rsid w:val="005E3C3D"/>
    <w:rsid w:val="005E4811"/>
    <w:rsid w:val="005F636C"/>
    <w:rsid w:val="0060091E"/>
    <w:rsid w:val="00617823"/>
    <w:rsid w:val="00621188"/>
    <w:rsid w:val="00623DD0"/>
    <w:rsid w:val="006257ED"/>
    <w:rsid w:val="00626D62"/>
    <w:rsid w:val="00633F31"/>
    <w:rsid w:val="006473B4"/>
    <w:rsid w:val="00651FAB"/>
    <w:rsid w:val="00653932"/>
    <w:rsid w:val="00653DE4"/>
    <w:rsid w:val="00665C47"/>
    <w:rsid w:val="0067738A"/>
    <w:rsid w:val="00683B59"/>
    <w:rsid w:val="00686F7F"/>
    <w:rsid w:val="00695808"/>
    <w:rsid w:val="006B2C96"/>
    <w:rsid w:val="006B2D52"/>
    <w:rsid w:val="006B46FB"/>
    <w:rsid w:val="006C416B"/>
    <w:rsid w:val="006D7DF5"/>
    <w:rsid w:val="006E1139"/>
    <w:rsid w:val="006E21FB"/>
    <w:rsid w:val="006E5B9C"/>
    <w:rsid w:val="006F0C02"/>
    <w:rsid w:val="00700518"/>
    <w:rsid w:val="007020F5"/>
    <w:rsid w:val="00702EC7"/>
    <w:rsid w:val="00705F3E"/>
    <w:rsid w:val="0073244E"/>
    <w:rsid w:val="0073669A"/>
    <w:rsid w:val="00742240"/>
    <w:rsid w:val="00743D78"/>
    <w:rsid w:val="00746FA3"/>
    <w:rsid w:val="007473FB"/>
    <w:rsid w:val="0074762D"/>
    <w:rsid w:val="00757661"/>
    <w:rsid w:val="0076116D"/>
    <w:rsid w:val="007814C2"/>
    <w:rsid w:val="00792342"/>
    <w:rsid w:val="007977A8"/>
    <w:rsid w:val="007A0005"/>
    <w:rsid w:val="007A2EB6"/>
    <w:rsid w:val="007A7496"/>
    <w:rsid w:val="007B1577"/>
    <w:rsid w:val="007B512A"/>
    <w:rsid w:val="007B62FA"/>
    <w:rsid w:val="007C2097"/>
    <w:rsid w:val="007C5A46"/>
    <w:rsid w:val="007D5A2F"/>
    <w:rsid w:val="007D6A07"/>
    <w:rsid w:val="007E358F"/>
    <w:rsid w:val="007E486E"/>
    <w:rsid w:val="007E5080"/>
    <w:rsid w:val="007F7259"/>
    <w:rsid w:val="008040A8"/>
    <w:rsid w:val="00804A88"/>
    <w:rsid w:val="008279FA"/>
    <w:rsid w:val="00841FBE"/>
    <w:rsid w:val="00843C03"/>
    <w:rsid w:val="00844218"/>
    <w:rsid w:val="00845A45"/>
    <w:rsid w:val="00857FE0"/>
    <w:rsid w:val="00860E53"/>
    <w:rsid w:val="008619AD"/>
    <w:rsid w:val="008624DD"/>
    <w:rsid w:val="008626E7"/>
    <w:rsid w:val="00870EE7"/>
    <w:rsid w:val="00880349"/>
    <w:rsid w:val="00883921"/>
    <w:rsid w:val="00883EEE"/>
    <w:rsid w:val="008863B9"/>
    <w:rsid w:val="008902A7"/>
    <w:rsid w:val="008A2445"/>
    <w:rsid w:val="008A45A6"/>
    <w:rsid w:val="008B4535"/>
    <w:rsid w:val="008D18D2"/>
    <w:rsid w:val="008D3CCC"/>
    <w:rsid w:val="008E633D"/>
    <w:rsid w:val="008F3789"/>
    <w:rsid w:val="008F686C"/>
    <w:rsid w:val="008F78F9"/>
    <w:rsid w:val="0090175D"/>
    <w:rsid w:val="00903A30"/>
    <w:rsid w:val="00905E05"/>
    <w:rsid w:val="009148DE"/>
    <w:rsid w:val="00914984"/>
    <w:rsid w:val="0092036A"/>
    <w:rsid w:val="0092556B"/>
    <w:rsid w:val="009274FF"/>
    <w:rsid w:val="009277FC"/>
    <w:rsid w:val="00941E30"/>
    <w:rsid w:val="00953ABE"/>
    <w:rsid w:val="00957C10"/>
    <w:rsid w:val="00964D16"/>
    <w:rsid w:val="009670AA"/>
    <w:rsid w:val="00976B51"/>
    <w:rsid w:val="009777D9"/>
    <w:rsid w:val="009778D5"/>
    <w:rsid w:val="00980ED3"/>
    <w:rsid w:val="0098446F"/>
    <w:rsid w:val="009844DC"/>
    <w:rsid w:val="009865E7"/>
    <w:rsid w:val="00987F0B"/>
    <w:rsid w:val="00991B88"/>
    <w:rsid w:val="009929BF"/>
    <w:rsid w:val="00995880"/>
    <w:rsid w:val="009A04B7"/>
    <w:rsid w:val="009A5753"/>
    <w:rsid w:val="009A579D"/>
    <w:rsid w:val="009A7DFA"/>
    <w:rsid w:val="009C6EAD"/>
    <w:rsid w:val="009E3297"/>
    <w:rsid w:val="009F17FE"/>
    <w:rsid w:val="009F734F"/>
    <w:rsid w:val="009F74B7"/>
    <w:rsid w:val="00A1090E"/>
    <w:rsid w:val="00A16E7E"/>
    <w:rsid w:val="00A246B6"/>
    <w:rsid w:val="00A25F8C"/>
    <w:rsid w:val="00A3196E"/>
    <w:rsid w:val="00A3304F"/>
    <w:rsid w:val="00A36EB8"/>
    <w:rsid w:val="00A47E70"/>
    <w:rsid w:val="00A50993"/>
    <w:rsid w:val="00A50CF0"/>
    <w:rsid w:val="00A64655"/>
    <w:rsid w:val="00A67CF2"/>
    <w:rsid w:val="00A7510F"/>
    <w:rsid w:val="00A7671C"/>
    <w:rsid w:val="00A806AF"/>
    <w:rsid w:val="00A84FB1"/>
    <w:rsid w:val="00A86A2E"/>
    <w:rsid w:val="00A91C81"/>
    <w:rsid w:val="00A948DD"/>
    <w:rsid w:val="00AA2CBC"/>
    <w:rsid w:val="00AA3317"/>
    <w:rsid w:val="00AA624C"/>
    <w:rsid w:val="00AA70A7"/>
    <w:rsid w:val="00AC5820"/>
    <w:rsid w:val="00AC5B29"/>
    <w:rsid w:val="00AC7574"/>
    <w:rsid w:val="00AD1CD8"/>
    <w:rsid w:val="00AE059A"/>
    <w:rsid w:val="00AE2A0E"/>
    <w:rsid w:val="00AE7E78"/>
    <w:rsid w:val="00B00AE1"/>
    <w:rsid w:val="00B109F3"/>
    <w:rsid w:val="00B1662A"/>
    <w:rsid w:val="00B223FD"/>
    <w:rsid w:val="00B258BB"/>
    <w:rsid w:val="00B26D1E"/>
    <w:rsid w:val="00B304DC"/>
    <w:rsid w:val="00B35CDC"/>
    <w:rsid w:val="00B412C5"/>
    <w:rsid w:val="00B43F4F"/>
    <w:rsid w:val="00B5489A"/>
    <w:rsid w:val="00B55407"/>
    <w:rsid w:val="00B5586B"/>
    <w:rsid w:val="00B603A8"/>
    <w:rsid w:val="00B640C3"/>
    <w:rsid w:val="00B65306"/>
    <w:rsid w:val="00B67B97"/>
    <w:rsid w:val="00B74628"/>
    <w:rsid w:val="00B9160F"/>
    <w:rsid w:val="00B92C14"/>
    <w:rsid w:val="00B968C8"/>
    <w:rsid w:val="00BA3EC5"/>
    <w:rsid w:val="00BA51D9"/>
    <w:rsid w:val="00BA5CFB"/>
    <w:rsid w:val="00BB2EEE"/>
    <w:rsid w:val="00BB53F5"/>
    <w:rsid w:val="00BB5DFC"/>
    <w:rsid w:val="00BC00BC"/>
    <w:rsid w:val="00BC09B2"/>
    <w:rsid w:val="00BD279D"/>
    <w:rsid w:val="00BD4471"/>
    <w:rsid w:val="00BD6BB8"/>
    <w:rsid w:val="00BF2A88"/>
    <w:rsid w:val="00C051D8"/>
    <w:rsid w:val="00C24FE0"/>
    <w:rsid w:val="00C2532C"/>
    <w:rsid w:val="00C264E0"/>
    <w:rsid w:val="00C308F9"/>
    <w:rsid w:val="00C313D0"/>
    <w:rsid w:val="00C34887"/>
    <w:rsid w:val="00C37234"/>
    <w:rsid w:val="00C43B2E"/>
    <w:rsid w:val="00C4612F"/>
    <w:rsid w:val="00C5726D"/>
    <w:rsid w:val="00C61968"/>
    <w:rsid w:val="00C621A2"/>
    <w:rsid w:val="00C66BA2"/>
    <w:rsid w:val="00C704D2"/>
    <w:rsid w:val="00C72885"/>
    <w:rsid w:val="00C75D40"/>
    <w:rsid w:val="00C856CA"/>
    <w:rsid w:val="00C859CD"/>
    <w:rsid w:val="00C870F6"/>
    <w:rsid w:val="00C95985"/>
    <w:rsid w:val="00CB4A97"/>
    <w:rsid w:val="00CB5619"/>
    <w:rsid w:val="00CB7861"/>
    <w:rsid w:val="00CC5026"/>
    <w:rsid w:val="00CC68D0"/>
    <w:rsid w:val="00CD07BE"/>
    <w:rsid w:val="00CD269F"/>
    <w:rsid w:val="00CD61B0"/>
    <w:rsid w:val="00CE6FFF"/>
    <w:rsid w:val="00CE744D"/>
    <w:rsid w:val="00CF01F9"/>
    <w:rsid w:val="00CF64F5"/>
    <w:rsid w:val="00CF7B1E"/>
    <w:rsid w:val="00CF7C02"/>
    <w:rsid w:val="00D01B5F"/>
    <w:rsid w:val="00D03F9A"/>
    <w:rsid w:val="00D0419F"/>
    <w:rsid w:val="00D06A8B"/>
    <w:rsid w:val="00D06D51"/>
    <w:rsid w:val="00D16F73"/>
    <w:rsid w:val="00D24991"/>
    <w:rsid w:val="00D272B7"/>
    <w:rsid w:val="00D50255"/>
    <w:rsid w:val="00D55758"/>
    <w:rsid w:val="00D66520"/>
    <w:rsid w:val="00D83709"/>
    <w:rsid w:val="00D84AE9"/>
    <w:rsid w:val="00D86592"/>
    <w:rsid w:val="00D93F5E"/>
    <w:rsid w:val="00DB0A6A"/>
    <w:rsid w:val="00DB2F48"/>
    <w:rsid w:val="00DC33D0"/>
    <w:rsid w:val="00DC6023"/>
    <w:rsid w:val="00DD0B70"/>
    <w:rsid w:val="00DD2170"/>
    <w:rsid w:val="00DD30E8"/>
    <w:rsid w:val="00DE34CF"/>
    <w:rsid w:val="00DF3E14"/>
    <w:rsid w:val="00E1071D"/>
    <w:rsid w:val="00E13F3D"/>
    <w:rsid w:val="00E1626F"/>
    <w:rsid w:val="00E224CE"/>
    <w:rsid w:val="00E2505B"/>
    <w:rsid w:val="00E260CB"/>
    <w:rsid w:val="00E34898"/>
    <w:rsid w:val="00E414D9"/>
    <w:rsid w:val="00E46A0F"/>
    <w:rsid w:val="00E50391"/>
    <w:rsid w:val="00E63074"/>
    <w:rsid w:val="00E74086"/>
    <w:rsid w:val="00E76ED8"/>
    <w:rsid w:val="00EA3B3F"/>
    <w:rsid w:val="00EB09B7"/>
    <w:rsid w:val="00EB708C"/>
    <w:rsid w:val="00EC7413"/>
    <w:rsid w:val="00EE2C7A"/>
    <w:rsid w:val="00EE3736"/>
    <w:rsid w:val="00EE5828"/>
    <w:rsid w:val="00EE7D7C"/>
    <w:rsid w:val="00EF320F"/>
    <w:rsid w:val="00EF48D5"/>
    <w:rsid w:val="00EF6A2F"/>
    <w:rsid w:val="00F01C41"/>
    <w:rsid w:val="00F06B29"/>
    <w:rsid w:val="00F104A8"/>
    <w:rsid w:val="00F12E78"/>
    <w:rsid w:val="00F14CB2"/>
    <w:rsid w:val="00F2431E"/>
    <w:rsid w:val="00F24D5C"/>
    <w:rsid w:val="00F25D98"/>
    <w:rsid w:val="00F300FB"/>
    <w:rsid w:val="00F63ACB"/>
    <w:rsid w:val="00F64C20"/>
    <w:rsid w:val="00F67D48"/>
    <w:rsid w:val="00F72BD9"/>
    <w:rsid w:val="00F77FC2"/>
    <w:rsid w:val="00F8024F"/>
    <w:rsid w:val="00F8134B"/>
    <w:rsid w:val="00FA1A8E"/>
    <w:rsid w:val="00FA5947"/>
    <w:rsid w:val="00FB01F0"/>
    <w:rsid w:val="00FB6386"/>
    <w:rsid w:val="00FB7866"/>
    <w:rsid w:val="00FB7BDF"/>
    <w:rsid w:val="00FC1867"/>
    <w:rsid w:val="00FC21F3"/>
    <w:rsid w:val="00FC507E"/>
    <w:rsid w:val="00FC63DC"/>
    <w:rsid w:val="00FF2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13F237C2-2062-48F3-A932-D0A457C19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A1090E"/>
    <w:rPr>
      <w:rFonts w:ascii="Times New Roman" w:hAnsi="Times New Roman"/>
      <w:lang w:val="en-GB" w:eastAsia="en-US"/>
    </w:rPr>
  </w:style>
  <w:style w:type="character" w:customStyle="1" w:styleId="THChar">
    <w:name w:val="TH Char"/>
    <w:link w:val="TH"/>
    <w:qFormat/>
    <w:locked/>
    <w:rsid w:val="00A1090E"/>
    <w:rPr>
      <w:rFonts w:ascii="Arial" w:hAnsi="Arial"/>
      <w:b/>
      <w:lang w:val="en-GB" w:eastAsia="en-US"/>
    </w:rPr>
  </w:style>
  <w:style w:type="character" w:customStyle="1" w:styleId="EditorsNoteChar">
    <w:name w:val="Editor's Note Char"/>
    <w:aliases w:val="EN Char"/>
    <w:link w:val="EditorsNote"/>
    <w:qFormat/>
    <w:locked/>
    <w:rsid w:val="00A1090E"/>
    <w:rPr>
      <w:rFonts w:ascii="Times New Roman" w:hAnsi="Times New Roman"/>
      <w:color w:val="FF0000"/>
      <w:lang w:val="en-GB" w:eastAsia="en-US"/>
    </w:rPr>
  </w:style>
  <w:style w:type="character" w:customStyle="1" w:styleId="B1Char">
    <w:name w:val="B1 Char"/>
    <w:link w:val="B1"/>
    <w:qFormat/>
    <w:locked/>
    <w:rsid w:val="00A1090E"/>
    <w:rPr>
      <w:rFonts w:ascii="Times New Roman" w:hAnsi="Times New Roman"/>
      <w:lang w:val="en-GB" w:eastAsia="en-US"/>
    </w:rPr>
  </w:style>
  <w:style w:type="character" w:customStyle="1" w:styleId="TFChar">
    <w:name w:val="TF Char"/>
    <w:link w:val="TF"/>
    <w:qFormat/>
    <w:locked/>
    <w:rsid w:val="00A1090E"/>
    <w:rPr>
      <w:rFonts w:ascii="Arial" w:hAnsi="Arial"/>
      <w:b/>
      <w:lang w:val="en-GB" w:eastAsia="en-US"/>
    </w:rPr>
  </w:style>
  <w:style w:type="character" w:customStyle="1" w:styleId="B2Char">
    <w:name w:val="B2 Char"/>
    <w:link w:val="B2"/>
    <w:qFormat/>
    <w:locked/>
    <w:rsid w:val="00A1090E"/>
    <w:rPr>
      <w:rFonts w:ascii="Times New Roman" w:hAnsi="Times New Roman"/>
      <w:lang w:val="en-GB" w:eastAsia="en-US"/>
    </w:rPr>
  </w:style>
  <w:style w:type="character" w:customStyle="1" w:styleId="Heading3Char">
    <w:name w:val="Heading 3 Char"/>
    <w:basedOn w:val="DefaultParagraphFont"/>
    <w:link w:val="Heading3"/>
    <w:rsid w:val="00F8134B"/>
    <w:rPr>
      <w:rFonts w:ascii="Arial" w:hAnsi="Arial"/>
      <w:sz w:val="28"/>
      <w:lang w:val="en-GB" w:eastAsia="en-US"/>
    </w:rPr>
  </w:style>
  <w:style w:type="paragraph" w:styleId="Revision">
    <w:name w:val="Revision"/>
    <w:hidden/>
    <w:uiPriority w:val="99"/>
    <w:semiHidden/>
    <w:rsid w:val="00DD0B70"/>
    <w:rPr>
      <w:rFonts w:ascii="Times New Roman" w:hAnsi="Times New Roman"/>
      <w:lang w:val="en-GB" w:eastAsia="en-US"/>
    </w:rPr>
  </w:style>
  <w:style w:type="paragraph" w:styleId="ListParagraph">
    <w:name w:val="List Paragraph"/>
    <w:basedOn w:val="Normal"/>
    <w:uiPriority w:val="34"/>
    <w:qFormat/>
    <w:rsid w:val="004B003F"/>
    <w:pPr>
      <w:ind w:left="720"/>
      <w:contextualSpacing/>
    </w:pPr>
  </w:style>
  <w:style w:type="character" w:customStyle="1" w:styleId="normaltextrun">
    <w:name w:val="normaltextrun"/>
    <w:basedOn w:val="DefaultParagraphFont"/>
    <w:rsid w:val="002A1171"/>
  </w:style>
  <w:style w:type="character" w:customStyle="1" w:styleId="tabchar">
    <w:name w:val="tabchar"/>
    <w:basedOn w:val="DefaultParagraphFont"/>
    <w:rsid w:val="002A1171"/>
  </w:style>
  <w:style w:type="character" w:customStyle="1" w:styleId="TALChar">
    <w:name w:val="TAL Char"/>
    <w:basedOn w:val="DefaultParagraphFont"/>
    <w:link w:val="TAL"/>
    <w:locked/>
    <w:rsid w:val="002A1171"/>
    <w:rPr>
      <w:rFonts w:ascii="Arial" w:hAnsi="Arial"/>
      <w:sz w:val="18"/>
      <w:lang w:val="en-GB" w:eastAsia="en-US"/>
    </w:rPr>
  </w:style>
  <w:style w:type="character" w:customStyle="1" w:styleId="TAHCar">
    <w:name w:val="TAH Car"/>
    <w:basedOn w:val="DefaultParagraphFont"/>
    <w:link w:val="TAH"/>
    <w:locked/>
    <w:rsid w:val="002A1171"/>
    <w:rPr>
      <w:rFonts w:ascii="Arial" w:hAnsi="Arial"/>
      <w:b/>
      <w:sz w:val="18"/>
      <w:lang w:val="en-GB" w:eastAsia="en-US"/>
    </w:rPr>
  </w:style>
  <w:style w:type="character" w:customStyle="1" w:styleId="TANChar">
    <w:name w:val="TAN Char"/>
    <w:basedOn w:val="DefaultParagraphFont"/>
    <w:link w:val="TAN"/>
    <w:locked/>
    <w:rsid w:val="002A117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57439">
      <w:bodyDiv w:val="1"/>
      <w:marLeft w:val="0"/>
      <w:marRight w:val="0"/>
      <w:marTop w:val="0"/>
      <w:marBottom w:val="0"/>
      <w:divBdr>
        <w:top w:val="none" w:sz="0" w:space="0" w:color="auto"/>
        <w:left w:val="none" w:sz="0" w:space="0" w:color="auto"/>
        <w:bottom w:val="none" w:sz="0" w:space="0" w:color="auto"/>
        <w:right w:val="none" w:sz="0" w:space="0" w:color="auto"/>
      </w:divBdr>
    </w:div>
    <w:div w:id="444273732">
      <w:bodyDiv w:val="1"/>
      <w:marLeft w:val="0"/>
      <w:marRight w:val="0"/>
      <w:marTop w:val="0"/>
      <w:marBottom w:val="0"/>
      <w:divBdr>
        <w:top w:val="none" w:sz="0" w:space="0" w:color="auto"/>
        <w:left w:val="none" w:sz="0" w:space="0" w:color="auto"/>
        <w:bottom w:val="none" w:sz="0" w:space="0" w:color="auto"/>
        <w:right w:val="none" w:sz="0" w:space="0" w:color="auto"/>
      </w:divBdr>
    </w:div>
    <w:div w:id="817041291">
      <w:bodyDiv w:val="1"/>
      <w:marLeft w:val="0"/>
      <w:marRight w:val="0"/>
      <w:marTop w:val="0"/>
      <w:marBottom w:val="0"/>
      <w:divBdr>
        <w:top w:val="none" w:sz="0" w:space="0" w:color="auto"/>
        <w:left w:val="none" w:sz="0" w:space="0" w:color="auto"/>
        <w:bottom w:val="none" w:sz="0" w:space="0" w:color="auto"/>
        <w:right w:val="none" w:sz="0" w:space="0" w:color="auto"/>
      </w:divBdr>
    </w:div>
    <w:div w:id="838540948">
      <w:bodyDiv w:val="1"/>
      <w:marLeft w:val="0"/>
      <w:marRight w:val="0"/>
      <w:marTop w:val="0"/>
      <w:marBottom w:val="0"/>
      <w:divBdr>
        <w:top w:val="none" w:sz="0" w:space="0" w:color="auto"/>
        <w:left w:val="none" w:sz="0" w:space="0" w:color="auto"/>
        <w:bottom w:val="none" w:sz="0" w:space="0" w:color="auto"/>
        <w:right w:val="none" w:sz="0" w:space="0" w:color="auto"/>
      </w:divBdr>
    </w:div>
    <w:div w:id="864752831">
      <w:bodyDiv w:val="1"/>
      <w:marLeft w:val="0"/>
      <w:marRight w:val="0"/>
      <w:marTop w:val="0"/>
      <w:marBottom w:val="0"/>
      <w:divBdr>
        <w:top w:val="none" w:sz="0" w:space="0" w:color="auto"/>
        <w:left w:val="none" w:sz="0" w:space="0" w:color="auto"/>
        <w:bottom w:val="none" w:sz="0" w:space="0" w:color="auto"/>
        <w:right w:val="none" w:sz="0" w:space="0" w:color="auto"/>
      </w:divBdr>
    </w:div>
    <w:div w:id="909651999">
      <w:bodyDiv w:val="1"/>
      <w:marLeft w:val="0"/>
      <w:marRight w:val="0"/>
      <w:marTop w:val="0"/>
      <w:marBottom w:val="0"/>
      <w:divBdr>
        <w:top w:val="none" w:sz="0" w:space="0" w:color="auto"/>
        <w:left w:val="none" w:sz="0" w:space="0" w:color="auto"/>
        <w:bottom w:val="none" w:sz="0" w:space="0" w:color="auto"/>
        <w:right w:val="none" w:sz="0" w:space="0" w:color="auto"/>
      </w:divBdr>
    </w:div>
    <w:div w:id="986741800">
      <w:bodyDiv w:val="1"/>
      <w:marLeft w:val="0"/>
      <w:marRight w:val="0"/>
      <w:marTop w:val="0"/>
      <w:marBottom w:val="0"/>
      <w:divBdr>
        <w:top w:val="none" w:sz="0" w:space="0" w:color="auto"/>
        <w:left w:val="none" w:sz="0" w:space="0" w:color="auto"/>
        <w:bottom w:val="none" w:sz="0" w:space="0" w:color="auto"/>
        <w:right w:val="none" w:sz="0" w:space="0" w:color="auto"/>
      </w:divBdr>
    </w:div>
    <w:div w:id="1368408250">
      <w:bodyDiv w:val="1"/>
      <w:marLeft w:val="0"/>
      <w:marRight w:val="0"/>
      <w:marTop w:val="0"/>
      <w:marBottom w:val="0"/>
      <w:divBdr>
        <w:top w:val="none" w:sz="0" w:space="0" w:color="auto"/>
        <w:left w:val="none" w:sz="0" w:space="0" w:color="auto"/>
        <w:bottom w:val="none" w:sz="0" w:space="0" w:color="auto"/>
        <w:right w:val="none" w:sz="0" w:space="0" w:color="auto"/>
      </w:divBdr>
    </w:div>
    <w:div w:id="1452626856">
      <w:bodyDiv w:val="1"/>
      <w:marLeft w:val="0"/>
      <w:marRight w:val="0"/>
      <w:marTop w:val="0"/>
      <w:marBottom w:val="0"/>
      <w:divBdr>
        <w:top w:val="none" w:sz="0" w:space="0" w:color="auto"/>
        <w:left w:val="none" w:sz="0" w:space="0" w:color="auto"/>
        <w:bottom w:val="none" w:sz="0" w:space="0" w:color="auto"/>
        <w:right w:val="none" w:sz="0" w:space="0" w:color="auto"/>
      </w:divBdr>
    </w:div>
    <w:div w:id="1537422680">
      <w:bodyDiv w:val="1"/>
      <w:marLeft w:val="0"/>
      <w:marRight w:val="0"/>
      <w:marTop w:val="0"/>
      <w:marBottom w:val="0"/>
      <w:divBdr>
        <w:top w:val="none" w:sz="0" w:space="0" w:color="auto"/>
        <w:left w:val="none" w:sz="0" w:space="0" w:color="auto"/>
        <w:bottom w:val="none" w:sz="0" w:space="0" w:color="auto"/>
        <w:right w:val="none" w:sz="0" w:space="0" w:color="auto"/>
      </w:divBdr>
    </w:div>
    <w:div w:id="1951815688">
      <w:bodyDiv w:val="1"/>
      <w:marLeft w:val="0"/>
      <w:marRight w:val="0"/>
      <w:marTop w:val="0"/>
      <w:marBottom w:val="0"/>
      <w:divBdr>
        <w:top w:val="none" w:sz="0" w:space="0" w:color="auto"/>
        <w:left w:val="none" w:sz="0" w:space="0" w:color="auto"/>
        <w:bottom w:val="none" w:sz="0" w:space="0" w:color="auto"/>
        <w:right w:val="none" w:sz="0" w:space="0" w:color="auto"/>
      </w:divBdr>
    </w:div>
    <w:div w:id="1963491277">
      <w:bodyDiv w:val="1"/>
      <w:marLeft w:val="0"/>
      <w:marRight w:val="0"/>
      <w:marTop w:val="0"/>
      <w:marBottom w:val="0"/>
      <w:divBdr>
        <w:top w:val="none" w:sz="0" w:space="0" w:color="auto"/>
        <w:left w:val="none" w:sz="0" w:space="0" w:color="auto"/>
        <w:bottom w:val="none" w:sz="0" w:space="0" w:color="auto"/>
        <w:right w:val="none" w:sz="0" w:space="0" w:color="auto"/>
      </w:divBdr>
    </w:div>
    <w:div w:id="200130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D4EEA-44E4-48BB-9A25-9036092E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A6ACC3-BE3F-4563-BF6A-6E93F9476CC0}">
  <ds:schemaRefs>
    <ds:schemaRef ds:uri="http://schemas.openxmlformats.org/officeDocument/2006/bibliography"/>
  </ds:schemaRefs>
</ds:datastoreItem>
</file>

<file path=customXml/itemProps3.xml><?xml version="1.0" encoding="utf-8"?>
<ds:datastoreItem xmlns:ds="http://schemas.openxmlformats.org/officeDocument/2006/customXml" ds:itemID="{6F9DA061-F6DA-4D86-841F-D41E94EB0D1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9D2CC065-AEB4-4F84-B949-C2F18B7F97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1508</TotalTime>
  <Pages>10</Pages>
  <Words>2905</Words>
  <Characters>14494</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194</cp:revision>
  <cp:lastPrinted>1900-01-01T09:00:00Z</cp:lastPrinted>
  <dcterms:created xsi:type="dcterms:W3CDTF">2023-05-26T21:13:00Z</dcterms:created>
  <dcterms:modified xsi:type="dcterms:W3CDTF">2023-09-29T15:23:00Z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(3)NHBrzWNiBRpy8Jz/AXRcKPC931BCqUb/+u4AnwYMUFzpyamK22c4AxYCuXaSlgbAzYwx4FuH
6AbM76y/wRvSCwwOISl5SR+mBBdLbJr5dBqt4N6jzJuaOefg+34UBbYKVCsAHsh4Bkyh/+if
6WjzHQ2vh/rByGfouB0fqbXj+8n3qy8+AOq9LwJ2DLTRZpgS+rYfq3RWCXlhYYAIFFMomMn1
Y0fMORM1Ss+c6l21wh</vt:lpwstr>
  </property>
  <property fmtid="{D5CDD505-2E9C-101B-9397-08002B2CF9AE}" pid="22" name="_2015_ms_pID_7253431">
    <vt:lpwstr>WY0wXt+N+mqqdyDdNJS0E6JbVjvLSGFqE4pgwifPDvnsuCv9rTV5iv
EW8CWEZbXv2ZFcODGZNah8G9N7gtMOntGDVCAH0ECRCjdsk3ULDE+kvO066QJmDEoIZ1DVPh
WdDqP6rN4Do35j1VA8idsQVk46gXlx3DfvYmb299J5vg3v2wzlxN0uc5aDF5PRwEDOzYXH24
UBSTSvI7AIWd/TOhBC7BCQXwZ3hp3ecKcm3F</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1684776756</vt:lpwstr>
  </property>
  <property fmtid="{D5CDD505-2E9C-101B-9397-08002B2CF9AE}" pid="28" name="ContentTypeId">
    <vt:lpwstr>0x01010016D558C5159B8B4F9B176D7942557666</vt:lpwstr>
  </property>
  <property fmtid="{D5CDD505-2E9C-101B-9397-08002B2CF9AE}" pid="29" name="MediaServiceImageTags">
    <vt:lpwstr/>
  </property>
</Properties>
</file>