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S2-2310158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UE-to-UE Relay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C33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  <w:r w:rsidR="00B81C76">
              <w:rPr>
                <w:noProof/>
              </w:rPr>
              <w:t>, Qualcomm Incorporated</w:t>
            </w:r>
            <w:r w:rsidR="008B2FB4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CB768" w:rsidR="001E41F3" w:rsidRDefault="00B81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26A0E" w14:textId="0813FCED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CR addresses 2 issues related to ProSe UE-to-UE Relay </w:t>
            </w:r>
            <w:r w:rsidR="00E203A2">
              <w:rPr>
                <w:rFonts w:ascii="Arial" w:hAnsi="Arial" w:cs="Arial"/>
                <w:sz w:val="18"/>
                <w:szCs w:val="18"/>
              </w:rPr>
              <w:t>discovery.</w:t>
            </w:r>
          </w:p>
          <w:p w14:paraId="3B3BA268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47C424E4" w14:textId="77777777" w:rsidR="00E203A2" w:rsidRDefault="00B81C76" w:rsidP="00E203A2">
            <w:pPr>
              <w:pStyle w:val="BodyText"/>
              <w:numPr>
                <w:ilvl w:val="0"/>
                <w:numId w:val="1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A74CA6">
              <w:rPr>
                <w:rFonts w:ascii="Arial" w:hAnsi="Arial" w:cs="Arial"/>
                <w:sz w:val="18"/>
                <w:szCs w:val="18"/>
              </w:rPr>
              <w:t>TS 23.304 states that</w:t>
            </w:r>
            <w:r>
              <w:rPr>
                <w:rFonts w:ascii="Arial" w:hAnsi="Arial" w:cs="Arial"/>
                <w:sz w:val="18"/>
                <w:szCs w:val="18"/>
              </w:rPr>
              <w:t xml:space="preserve"> UE might include “relay_indication” during</w:t>
            </w:r>
            <w:r w:rsidRPr="00A74C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ProSe Direct Discovery which is an indication of consent for participating in a subsequent UE-to-UE Relay discovery procedure. </w:t>
            </w:r>
            <w:r w:rsidR="00E203A2">
              <w:rPr>
                <w:rFonts w:ascii="Arial" w:hAnsi="Arial" w:cs="Arial"/>
                <w:sz w:val="18"/>
                <w:szCs w:val="18"/>
              </w:rPr>
              <w:t>However,</w:t>
            </w:r>
            <w:r>
              <w:rPr>
                <w:rFonts w:ascii="Arial" w:hAnsi="Arial" w:cs="Arial"/>
                <w:sz w:val="18"/>
                <w:szCs w:val="18"/>
              </w:rPr>
              <w:t xml:space="preserve"> U2U Relay discovery procedure has been corrected to state that UEs learn about other candidate UEs only through ProSe UE-to-UE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Disovery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Relay Communication procedures.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There is misalignment between UE-to-UE relay discovery and ProSe Direct Discovery procedures now. </w:t>
            </w:r>
          </w:p>
          <w:p w14:paraId="69C442A3" w14:textId="027FB7E1" w:rsidR="00B81C76" w:rsidRDefault="00E203A2" w:rsidP="00E203A2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E203A2">
              <w:rPr>
                <w:rFonts w:ascii="Arial" w:hAnsi="Arial" w:cs="Arial"/>
                <w:sz w:val="18"/>
                <w:szCs w:val="18"/>
              </w:rPr>
              <w:t xml:space="preserve">Moreover, the user info ID used in the 5G ProSe UE-to-UE relay discovery, cannot be obtained by the 5G ProSe UE-to-UE relay UE during the 5G ProSe direct discovery. </w:t>
            </w:r>
            <w:r>
              <w:rPr>
                <w:rFonts w:ascii="Arial" w:hAnsi="Arial" w:cs="Arial"/>
                <w:sz w:val="18"/>
                <w:szCs w:val="18"/>
              </w:rPr>
              <w:t>Thus,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UE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cannot identify </w:t>
            </w:r>
            <w:r>
              <w:rPr>
                <w:rFonts w:ascii="Arial" w:hAnsi="Arial" w:cs="Arial"/>
                <w:sz w:val="18"/>
                <w:szCs w:val="18"/>
              </w:rPr>
              <w:t>that a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end UE</w:t>
            </w:r>
            <w:r>
              <w:rPr>
                <w:rFonts w:ascii="Arial" w:hAnsi="Arial" w:cs="Arial"/>
                <w:sz w:val="18"/>
                <w:szCs w:val="18"/>
              </w:rPr>
              <w:t>, indicating a User Info ID is same as a UE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that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sent relay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>a previous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discovery</w:t>
            </w:r>
            <w:r>
              <w:rPr>
                <w:rFonts w:ascii="Arial" w:hAnsi="Arial" w:cs="Arial"/>
                <w:sz w:val="18"/>
                <w:szCs w:val="18"/>
              </w:rPr>
              <w:t>. CT1 has also discussed this topic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they have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asked SA2 on how to resolve this issue (Q1 in the incoming LS from CT1 in S2-2310091)</w:t>
            </w:r>
          </w:p>
          <w:p w14:paraId="13A42755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708AA7DE" w14:textId="18107D81" w:rsidR="001E41F3" w:rsidRDefault="00B81C76" w:rsidP="00B81C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There is misalignment between Stage 2 and Stage 3 definitions for UE-to-UE Relay Model B Discovery Response in the first hop. As per TS 24.554 definition User Info ID of the ProSe Discoverer UE is mandatory in UE-to-UE Relay Discovery Response message. This is missing in step 4 of clause 6.3.2.4.3 of TS 23.304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29C3" w14:textId="2C4CEEF1" w:rsidR="00B81C76" w:rsidRPr="00441510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441510">
              <w:rPr>
                <w:rFonts w:ascii="Arial" w:hAnsi="Arial" w:cs="Arial"/>
              </w:rPr>
              <w:t>Removed relay_indication from ProSe Direct Discovery</w:t>
            </w:r>
            <w:r w:rsidR="00E203A2">
              <w:rPr>
                <w:rFonts w:ascii="Arial" w:hAnsi="Arial" w:cs="Arial"/>
              </w:rPr>
              <w:t xml:space="preserve"> in clause 6.3.2.1</w:t>
            </w:r>
            <w:r w:rsidRPr="0044151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references to relay_Indication in clause 6.3.2.4.2 of ProSe UE-to-UE Relay Discovery Model A. This change addresses the Question 1 in CT1 LS S2-2310091.  </w:t>
            </w:r>
          </w:p>
          <w:p w14:paraId="4F58DE6D" w14:textId="77777777" w:rsidR="00B81C76" w:rsidRPr="005B691E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t>Added Source End UE User Info ID in U2U Relay Model B Discovery Response message</w:t>
            </w:r>
            <w:r>
              <w:rPr>
                <w:rFonts w:ascii="Arial" w:hAnsi="Arial" w:cs="Arial"/>
              </w:rPr>
              <w:t xml:space="preserve"> to resolve the misalignment between Stage 2 and Stage 3.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07AC9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ProSe UE-to-UE Relay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A91CA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6.3.2.1, 6.3.2.4.2, 6.3.2.4.3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7B5F8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8CBEC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0211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F135" w14:textId="77777777" w:rsidR="00B81C76" w:rsidRDefault="00B81C76" w:rsidP="00B81C76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66692720"/>
      <w:bookmarkStart w:id="9" w:name="_Toc66701902"/>
      <w:bookmarkStart w:id="10" w:name="_Toc69883576"/>
      <w:bookmarkStart w:id="11" w:name="_Toc73625593"/>
      <w:bookmarkStart w:id="12" w:name="_Toc145931757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033AFE3C" w14:textId="77777777" w:rsidR="00B81C76" w:rsidRDefault="00B81C76" w:rsidP="00B81C76">
      <w:pPr>
        <w:pStyle w:val="Heading4"/>
      </w:pPr>
    </w:p>
    <w:p w14:paraId="55573E54" w14:textId="4A0D81D7" w:rsidR="00B81C76" w:rsidRPr="00CB5EC9" w:rsidRDefault="00B81C76" w:rsidP="00B81C76">
      <w:pPr>
        <w:pStyle w:val="Heading4"/>
      </w:pPr>
      <w:r w:rsidRPr="00CB5EC9">
        <w:t>6.3.2.1</w:t>
      </w:r>
      <w:r w:rsidRPr="00CB5EC9">
        <w:tab/>
        <w:t>General</w:t>
      </w:r>
      <w:bookmarkEnd w:id="8"/>
      <w:bookmarkEnd w:id="9"/>
      <w:bookmarkEnd w:id="10"/>
      <w:bookmarkEnd w:id="11"/>
      <w:bookmarkEnd w:id="12"/>
    </w:p>
    <w:p w14:paraId="0EFF01D2" w14:textId="77777777" w:rsidR="00B81C76" w:rsidRPr="00CB5EC9" w:rsidRDefault="00B81C76" w:rsidP="00B81C76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67F59EF1" w14:textId="77777777" w:rsidR="00B81C76" w:rsidRPr="00CB5EC9" w:rsidRDefault="00B81C76" w:rsidP="00B81C76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54DF7298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1B3C1267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6A9AC37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6.3.2.1-1 is the procedure for 5G ProSe Direct Discovery with Model A.</w:t>
      </w:r>
    </w:p>
    <w:bookmarkStart w:id="13" w:name="_MON_1503676761"/>
    <w:bookmarkEnd w:id="13"/>
    <w:p w14:paraId="4E48D7F0" w14:textId="77777777" w:rsidR="00B81C76" w:rsidRPr="00CB5EC9" w:rsidRDefault="00831DCB" w:rsidP="00B81C76">
      <w:pPr>
        <w:pStyle w:val="TH"/>
      </w:pPr>
      <w:r w:rsidRPr="00CB5EC9">
        <w:rPr>
          <w:noProof/>
        </w:rPr>
        <w:object w:dxaOrig="8781" w:dyaOrig="3125" w14:anchorId="62D052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438.4pt;height:156.85pt;mso-width-percent:0;mso-height-percent:0;mso-width-percent:0;mso-height-percent:0" o:ole="">
            <v:imagedata r:id="rId13" o:title=""/>
          </v:shape>
          <o:OLEObject Type="Embed" ProgID="Word.Picture.8" ShapeID="_x0000_i1028" DrawAspect="Content" ObjectID="_1757267830" r:id="rId14"/>
        </w:object>
      </w:r>
    </w:p>
    <w:p w14:paraId="5B90DEC3" w14:textId="77777777" w:rsidR="00B81C76" w:rsidRPr="00CB5EC9" w:rsidRDefault="00B81C76" w:rsidP="00B81C76">
      <w:pPr>
        <w:pStyle w:val="TF"/>
      </w:pPr>
      <w:bookmarkStart w:id="14" w:name="_CRFigure6_3_2_11"/>
      <w:r w:rsidRPr="00CB5EC9">
        <w:t xml:space="preserve">Figure </w:t>
      </w:r>
      <w:bookmarkEnd w:id="14"/>
      <w:r w:rsidRPr="00CB5EC9">
        <w:t>6.3.2.1-1: 5G ProSe direct discovery with Model A</w:t>
      </w:r>
    </w:p>
    <w:p w14:paraId="5FBED11B" w14:textId="4F3AFD70" w:rsidR="00B81C76" w:rsidRPr="00CB5EC9" w:rsidRDefault="00B81C76" w:rsidP="00B81C76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</w:t>
      </w:r>
      <w:del w:id="15" w:author="S2-2310158" w:date="2023-09-22T14:13:00Z">
        <w:r w:rsidDel="00B81C76">
          <w:delText xml:space="preserve"> relay_Indication</w:delText>
        </w:r>
        <w:r w:rsidRPr="00CB5EC9" w:rsidDel="00B81C76">
          <w:delText>,</w:delText>
        </w:r>
      </w:del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3668D2B9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SimSun"/>
          <w:lang w:eastAsia="x-none"/>
        </w:rPr>
        <w:t> </w:t>
      </w:r>
      <w:r w:rsidRPr="00CB5EC9">
        <w:t>5.8.1.2 and clause</w:t>
      </w:r>
      <w:r w:rsidRPr="00CB5EC9">
        <w:rPr>
          <w:rFonts w:eastAsia="SimSun"/>
          <w:lang w:eastAsia="x-none"/>
        </w:rPr>
        <w:t> </w:t>
      </w:r>
      <w:r w:rsidRPr="00CB5EC9">
        <w:t>5.8.1.3.</w:t>
      </w:r>
    </w:p>
    <w:p w14:paraId="6E68DBD8" w14:textId="7C100B75" w:rsidR="00B81C76" w:rsidRDefault="00B81C76" w:rsidP="00B81C76">
      <w:pPr>
        <w:pStyle w:val="B1"/>
      </w:pPr>
      <w:r>
        <w:tab/>
      </w:r>
      <w:del w:id="16" w:author="S2-2310158" w:date="2023-09-22T14:13:00Z">
        <w:r w:rsidDel="00B81C76">
          <w:delText>Announcing UE includes the relay_Indication if 5G ProSe UE-to-UE Relay(s) can broadcast its User Info ID during the 5G ProSe UE-to-UE Discovery.</w:delText>
        </w:r>
      </w:del>
    </w:p>
    <w:p w14:paraId="47C6E91A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SimSun"/>
          <w:lang w:eastAsia="x-none"/>
        </w:rPr>
        <w:t> </w:t>
      </w:r>
      <w:r w:rsidRPr="00CB5EC9">
        <w:t>5.8.1.2.</w:t>
      </w:r>
    </w:p>
    <w:p w14:paraId="34E9593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6.3.2.1-2 is the procedure for 5G ProSe Direct Discovery with Model B.</w:t>
      </w:r>
    </w:p>
    <w:bookmarkStart w:id="17" w:name="_MON_1503676903"/>
    <w:bookmarkEnd w:id="17"/>
    <w:p w14:paraId="770FA954" w14:textId="77777777" w:rsidR="00B81C76" w:rsidRPr="00CB5EC9" w:rsidRDefault="00831DCB" w:rsidP="00B81C76">
      <w:pPr>
        <w:pStyle w:val="TH"/>
      </w:pPr>
      <w:r w:rsidRPr="00CB5EC9">
        <w:rPr>
          <w:noProof/>
        </w:rPr>
        <w:object w:dxaOrig="8762" w:dyaOrig="3902" w14:anchorId="23D33637">
          <v:shape id="_x0000_i1027" type="#_x0000_t75" alt="" style="width:438.4pt;height:196.05pt;mso-width-percent:0;mso-height-percent:0;mso-width-percent:0;mso-height-percent:0" o:ole="">
            <v:imagedata r:id="rId15" o:title=""/>
          </v:shape>
          <o:OLEObject Type="Embed" ProgID="Word.Picture.8" ShapeID="_x0000_i1027" DrawAspect="Content" ObjectID="_1757267831" r:id="rId16"/>
        </w:object>
      </w:r>
    </w:p>
    <w:p w14:paraId="2EDFF760" w14:textId="77777777" w:rsidR="00B81C76" w:rsidRPr="00CB5EC9" w:rsidRDefault="00B81C76" w:rsidP="00B81C76">
      <w:pPr>
        <w:pStyle w:val="TF"/>
      </w:pPr>
      <w:bookmarkStart w:id="18" w:name="_CRFigure6_3_2_12"/>
      <w:r w:rsidRPr="00CB5EC9">
        <w:t xml:space="preserve">Figure </w:t>
      </w:r>
      <w:bookmarkEnd w:id="18"/>
      <w:r w:rsidRPr="00CB5EC9">
        <w:t>6.3.2.1-2: 5G ProSe direct discovery with Model B</w:t>
      </w:r>
    </w:p>
    <w:p w14:paraId="6121DB17" w14:textId="192EE4E4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</w:t>
      </w:r>
      <w:del w:id="19" w:author="S2-2310158" w:date="2023-09-22T14:15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element.</w:t>
      </w:r>
    </w:p>
    <w:p w14:paraId="6ADEEA8D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04D92454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19535CCC" w14:textId="6A4AB3AC" w:rsidR="00B81C76" w:rsidRDefault="00B81C76" w:rsidP="00B81C76">
      <w:pPr>
        <w:pStyle w:val="B1"/>
        <w:rPr>
          <w:lang w:eastAsia="zh-CN"/>
        </w:rPr>
      </w:pPr>
      <w:r>
        <w:rPr>
          <w:lang w:eastAsia="zh-CN"/>
        </w:rPr>
        <w:tab/>
      </w:r>
      <w:del w:id="20" w:author="S2-2310158" w:date="2023-09-22T14:16:00Z">
        <w:r w:rsidDel="00B81C76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2E1BAD04" w14:textId="46C4A959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</w:t>
      </w:r>
      <w:del w:id="21" w:author="S2-2310158" w:date="2023-09-22T14:14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76C9410D" w14:textId="35C5BE01" w:rsidR="00B81C76" w:rsidRDefault="00B81C76" w:rsidP="00B81C76">
      <w:pPr>
        <w:pStyle w:val="B1"/>
      </w:pPr>
      <w:r>
        <w:tab/>
      </w:r>
      <w:del w:id="22" w:author="S2-2310158" w:date="2023-09-22T14:14:00Z">
        <w:r w:rsidDel="00B81C76">
          <w:delText>Discoveree UE includes relay_Indication if 5G ProSe UE-to-UE Relay(s) can broadcast its User Info ID during the 5G ProSe UE-to-UE Discovery.</w:delText>
        </w:r>
      </w:del>
    </w:p>
    <w:p w14:paraId="21D17E52" w14:textId="77777777" w:rsidR="00B81C76" w:rsidRPr="00CB5EC9" w:rsidRDefault="00B81C76" w:rsidP="00B81C76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7CE7C728" w14:textId="77777777" w:rsidR="00B81C76" w:rsidRPr="00CB5EC9" w:rsidRDefault="00B81C76" w:rsidP="00B81C76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32129AD2" w14:textId="77777777" w:rsidR="00B81C76" w:rsidRPr="00CB5EC9" w:rsidRDefault="00B81C76" w:rsidP="00B81C76">
      <w:pPr>
        <w:pStyle w:val="B1"/>
        <w:rPr>
          <w:lang w:eastAsia="zh-CN"/>
        </w:rPr>
      </w:pPr>
    </w:p>
    <w:p w14:paraId="0ECA37EB" w14:textId="77777777" w:rsidR="00B81C76" w:rsidRDefault="00B81C76" w:rsidP="00B81C7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7ECFECBD" w14:textId="77777777" w:rsidR="00B81C76" w:rsidRDefault="00B81C76" w:rsidP="00B81C76">
      <w:pPr>
        <w:rPr>
          <w:rFonts w:eastAsia="DengXian"/>
        </w:rPr>
      </w:pPr>
    </w:p>
    <w:p w14:paraId="75C66FE1" w14:textId="77777777" w:rsidR="00B81C76" w:rsidRDefault="00B81C76" w:rsidP="00B81C76">
      <w:pPr>
        <w:pStyle w:val="Heading5"/>
      </w:pPr>
      <w:bookmarkStart w:id="23" w:name="_Toc145931768"/>
      <w:r>
        <w:t>6.3.2.4.2</w:t>
      </w:r>
      <w:r>
        <w:tab/>
        <w:t>Procedure for 5G ProSe UE-to-UE Relay Discovery with Model A</w:t>
      </w:r>
      <w:bookmarkEnd w:id="23"/>
    </w:p>
    <w:p w14:paraId="58BEF3A3" w14:textId="77777777" w:rsidR="00B81C76" w:rsidRDefault="00B81C76" w:rsidP="00B81C76">
      <w:r>
        <w:t>Depicted in Figure 6.3.2.4.2-1 is the procedure for 5G ProSe UE-to-UE Discovery with Model A.</w:t>
      </w:r>
    </w:p>
    <w:p w14:paraId="30959972" w14:textId="77777777" w:rsidR="00B81C76" w:rsidRDefault="00831DCB" w:rsidP="00B81C76">
      <w:pPr>
        <w:pStyle w:val="TH"/>
      </w:pPr>
      <w:r w:rsidRPr="009C5779">
        <w:rPr>
          <w:noProof/>
        </w:rPr>
        <w:object w:dxaOrig="8016" w:dyaOrig="5321" w14:anchorId="59FD8A1B">
          <v:shape id="_x0000_i1026" type="#_x0000_t75" alt="" style="width:325.8pt;height:215.3pt;mso-width-percent:0;mso-height-percent:0;mso-width-percent:0;mso-height-percent:0" o:ole="">
            <v:imagedata r:id="rId17" o:title=""/>
          </v:shape>
          <o:OLEObject Type="Embed" ProgID="Visio.Drawing.11" ShapeID="_x0000_i1026" DrawAspect="Content" ObjectID="_1757267832" r:id="rId18"/>
        </w:object>
      </w:r>
    </w:p>
    <w:p w14:paraId="762C6D19" w14:textId="77777777" w:rsidR="00B81C76" w:rsidRDefault="00B81C76" w:rsidP="00B81C76">
      <w:pPr>
        <w:pStyle w:val="TF"/>
      </w:pPr>
      <w:bookmarkStart w:id="24" w:name="_CRFigure6_3_2_4_21"/>
      <w:r>
        <w:t xml:space="preserve">Figure </w:t>
      </w:r>
      <w:bookmarkEnd w:id="24"/>
      <w:r>
        <w:t>6.3.2.4.2-1: 5G ProSe UE-to-UE Relay Discovery with Model A</w:t>
      </w:r>
    </w:p>
    <w:p w14:paraId="21624B40" w14:textId="77777777" w:rsidR="00B81C76" w:rsidRDefault="00B81C76" w:rsidP="00B81C76">
      <w:pPr>
        <w:pStyle w:val="B1"/>
      </w:pPr>
      <w:r>
        <w:t>1.</w:t>
      </w:r>
      <w:r>
        <w:tab/>
        <w:t>The 5G ProSe UE-to-UE Relay has discovered other UEs in proximity (</w:t>
      </w:r>
      <w:proofErr w:type="gramStart"/>
      <w:r>
        <w:t>e.g.</w:t>
      </w:r>
      <w:proofErr w:type="gramEnd"/>
      <w:r>
        <w:t xml:space="preserve"> via a previous 5G ProSe UE-to-UE Relay Discovery or 5G ProSe UE-to-UE Relay Communication procedures). The 5G ProSe UE-to-UE Relay obtains the User Info ID of other UEs in proximity per RSC.</w:t>
      </w:r>
    </w:p>
    <w:p w14:paraId="52ED90C5" w14:textId="77777777" w:rsidR="00B81C76" w:rsidRDefault="00B81C76" w:rsidP="00B81C76">
      <w:pPr>
        <w:pStyle w:val="B1"/>
      </w:pPr>
      <w:r>
        <w:t>2.</w:t>
      </w:r>
      <w:r>
        <w:tab/>
        <w:t xml:space="preserve">The 5G ProSe UE-to-UE Relay sends a UE-to-UE Relay Discovery Announcement message. The UE-to-UE Relay Discovery Announcement message contains the Type of Discovery Message, User Info ID of the 5G ProSe UE-to-UE Relay, </w:t>
      </w:r>
      <w:proofErr w:type="gramStart"/>
      <w:r>
        <w:t>RSC</w:t>
      </w:r>
      <w:proofErr w:type="gramEnd"/>
      <w:r>
        <w:t xml:space="preserve"> and list of User Info ID of the 5G ProSe End UEs supporting the RSC. The UE-to-UE Relay Discovery Announcement message is sent using the Source Layer-2 ID and Destination Layer-2 ID as described in clause 5.8.4.</w:t>
      </w:r>
    </w:p>
    <w:p w14:paraId="7ED7AA15" w14:textId="16F8FD03" w:rsidR="00B81C76" w:rsidRDefault="00B81C76" w:rsidP="00B81C76">
      <w:pPr>
        <w:pStyle w:val="B1"/>
      </w:pPr>
      <w:r>
        <w:tab/>
      </w:r>
      <w:del w:id="25" w:author="S2-2310158" w:date="2023-09-22T14:14:00Z">
        <w:r w:rsidDel="00B81C76">
          <w:delText>The 5G ProSe UE-to-UE Relay shall only announce User Info IDs of other UEs in proximity which provided relay_indication when they were previously discovered.</w:delText>
        </w:r>
      </w:del>
    </w:p>
    <w:p w14:paraId="32A4E3A3" w14:textId="77777777" w:rsidR="00B81C76" w:rsidRDefault="00B81C76" w:rsidP="00B81C76">
      <w:pPr>
        <w:pStyle w:val="NO"/>
      </w:pPr>
      <w:r>
        <w:t>NOTE:</w:t>
      </w:r>
      <w:r>
        <w:tab/>
        <w:t>5G ProSe UE-to-UE Relay announces User Info IDs of other UEs in proximity only if their PC5 signal strength measured by the 5G ProSe UE-to-UE Relay is above configured signal strength threshold as specified in TS 38.331 [16].</w:t>
      </w:r>
    </w:p>
    <w:p w14:paraId="7ABDAF5D" w14:textId="77777777" w:rsidR="00B81C76" w:rsidRDefault="00B81C76" w:rsidP="00B81C76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1DD0E44D" w14:textId="77777777" w:rsidR="00B81C76" w:rsidRPr="00CB5EC9" w:rsidRDefault="00B81C76" w:rsidP="00B81C76">
      <w:pPr>
        <w:pStyle w:val="B1"/>
        <w:rPr>
          <w:lang w:eastAsia="zh-CN"/>
        </w:rPr>
      </w:pPr>
    </w:p>
    <w:p w14:paraId="71D313B2" w14:textId="77777777" w:rsidR="00B81C76" w:rsidRDefault="00B81C76" w:rsidP="00B81C7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68C9CD36" w14:textId="77777777" w:rsidR="001E41F3" w:rsidRDefault="001E41F3">
      <w:pPr>
        <w:rPr>
          <w:noProof/>
        </w:rPr>
      </w:pPr>
    </w:p>
    <w:p w14:paraId="7FB003E5" w14:textId="77777777" w:rsidR="00B81C76" w:rsidRDefault="00B81C76" w:rsidP="00B81C76">
      <w:pPr>
        <w:pStyle w:val="Heading5"/>
      </w:pPr>
      <w:bookmarkStart w:id="26" w:name="_Toc145931769"/>
      <w:r>
        <w:t>6.3.2.4.3</w:t>
      </w:r>
      <w:r>
        <w:tab/>
        <w:t>Procedure for 5G ProSe UE-to-UE Relay Discovery with Model B</w:t>
      </w:r>
      <w:bookmarkEnd w:id="26"/>
    </w:p>
    <w:p w14:paraId="1E926420" w14:textId="77777777" w:rsidR="00B81C76" w:rsidRDefault="00B81C76" w:rsidP="00B81C76">
      <w:r>
        <w:t>Depicted in Figure 6.3.2.4.3-1 is the procedure for 5G ProSe UE-to-UE Relay Discovery with Model B.</w:t>
      </w:r>
    </w:p>
    <w:p w14:paraId="7117E3E2" w14:textId="77777777" w:rsidR="00B81C76" w:rsidRDefault="00831DCB" w:rsidP="00B81C76">
      <w:pPr>
        <w:pStyle w:val="TH"/>
      </w:pPr>
      <w:r w:rsidRPr="009C5779">
        <w:rPr>
          <w:noProof/>
        </w:rPr>
        <w:object w:dxaOrig="10222" w:dyaOrig="6968" w14:anchorId="79A10ACC">
          <v:shape id="_x0000_i1025" type="#_x0000_t75" alt="" style="width:414.2pt;height:281.6pt;mso-width-percent:0;mso-height-percent:0;mso-width-percent:0;mso-height-percent:0" o:ole="">
            <v:imagedata r:id="rId19" o:title=""/>
          </v:shape>
          <o:OLEObject Type="Embed" ProgID="Visio.Drawing.11" ShapeID="_x0000_i1025" DrawAspect="Content" ObjectID="_1757267833" r:id="rId20"/>
        </w:object>
      </w:r>
    </w:p>
    <w:p w14:paraId="3C8E4126" w14:textId="77777777" w:rsidR="00B81C76" w:rsidRDefault="00B81C76" w:rsidP="00B81C76">
      <w:pPr>
        <w:pStyle w:val="TF"/>
      </w:pPr>
      <w:bookmarkStart w:id="27" w:name="_CRFigure6_3_2_4_31"/>
      <w:r>
        <w:t xml:space="preserve">Figure </w:t>
      </w:r>
      <w:bookmarkEnd w:id="27"/>
      <w:r>
        <w:t>6.3.2.4.3-1: 5G ProSe UE-to-UE Relay Discovery with Model B</w:t>
      </w:r>
    </w:p>
    <w:p w14:paraId="386625F2" w14:textId="77777777" w:rsidR="00B81C76" w:rsidRDefault="00B81C76" w:rsidP="00B81C76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</w:t>
      </w:r>
      <w:proofErr w:type="gramStart"/>
      <w:r>
        <w:t>RSC</w:t>
      </w:r>
      <w:proofErr w:type="gramEnd"/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41CA9845" w14:textId="77777777" w:rsidR="00B81C76" w:rsidRDefault="00B81C76" w:rsidP="00B81C76">
      <w:pPr>
        <w:pStyle w:val="B1"/>
      </w:pPr>
      <w:r>
        <w:tab/>
        <w:t>A 5G ProSe UE-to-UE Relays determine the Destination Layer-2 ID for signalling reception as specified in clause 5.1.</w:t>
      </w:r>
    </w:p>
    <w:p w14:paraId="1440635D" w14:textId="77777777" w:rsidR="00B81C76" w:rsidRDefault="00B81C76" w:rsidP="00B81C76">
      <w:pPr>
        <w:pStyle w:val="B1"/>
      </w:pPr>
      <w:r>
        <w:t>2.</w:t>
      </w:r>
      <w:r>
        <w:tab/>
        <w:t xml:space="preserve"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</w:t>
      </w:r>
      <w:proofErr w:type="gramStart"/>
      <w:r>
        <w:t>RSC</w:t>
      </w:r>
      <w:proofErr w:type="gramEnd"/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0530A787" w14:textId="77777777" w:rsidR="00B81C76" w:rsidRDefault="00B81C76" w:rsidP="00B81C76">
      <w:pPr>
        <w:pStyle w:val="B1"/>
      </w:pPr>
      <w:r>
        <w:tab/>
        <w:t>A 5G ProSe End UE determines the Destination Layer-2 ID for signalling reception as specified in clause 5.1.</w:t>
      </w:r>
    </w:p>
    <w:p w14:paraId="3697971F" w14:textId="77777777" w:rsidR="00B81C76" w:rsidRDefault="00B81C76" w:rsidP="00B81C76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ProSe End UE (UE-2) that matches the RSC and the User Info ID of the </w:t>
      </w:r>
      <w:proofErr w:type="spellStart"/>
      <w:r>
        <w:t>discoveree</w:t>
      </w:r>
      <w:proofErr w:type="spellEnd"/>
      <w:r>
        <w:t xml:space="preserve"> 5G ProSe End UE (UE-2) responds to the 5G ProSe UE-to-UE Relay with a 5G ProSe UE-to-UE Relay Discovery Response message. The 5G ProSe UE-to-UE Relay Discovery Response message contains the Type of Discovery Message, RSC, User Info ID of the discoverer 5G ProSe End UE (UE-1) and User Info ID of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ProSe End UE (UE-2) receives multiple UE-to-UE Relay Discovery Solicitation messages from different 5G ProSe UE-to-UE Relays with the same RSC and the User Info ID of the </w:t>
      </w:r>
      <w:proofErr w:type="spellStart"/>
      <w:r>
        <w:t>discoveree</w:t>
      </w:r>
      <w:proofErr w:type="spellEnd"/>
      <w:r>
        <w:t xml:space="preserve"> 5G ProSe End UE (UE-2), it may choose to respond or not to a 5G ProSe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708D5920" w14:textId="4F0497D5" w:rsidR="00B81C76" w:rsidRDefault="00B81C76" w:rsidP="00B81C76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</w:t>
      </w:r>
      <w:ins w:id="28" w:author="S2-2310158" w:date="2023-09-22T14:15:00Z">
        <w:r>
          <w:t>, User Info ID of the discoverer 5G ProSe End UE (UE-1)</w:t>
        </w:r>
      </w:ins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242A23E6" w14:textId="77777777" w:rsidR="00B81C76" w:rsidRDefault="00B81C76">
      <w:pPr>
        <w:rPr>
          <w:noProof/>
        </w:rPr>
      </w:pPr>
    </w:p>
    <w:sectPr w:rsidR="00B81C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A990" w14:textId="77777777" w:rsidR="00831DCB" w:rsidRDefault="00831DCB">
      <w:r>
        <w:separator/>
      </w:r>
    </w:p>
  </w:endnote>
  <w:endnote w:type="continuationSeparator" w:id="0">
    <w:p w14:paraId="00CBCC22" w14:textId="77777777" w:rsidR="00831DCB" w:rsidRDefault="0083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1054C" w14:textId="77777777" w:rsidR="00831DCB" w:rsidRDefault="00831DCB">
      <w:r>
        <w:separator/>
      </w:r>
    </w:p>
  </w:footnote>
  <w:footnote w:type="continuationSeparator" w:id="0">
    <w:p w14:paraId="6CB2EC63" w14:textId="77777777" w:rsidR="00831DCB" w:rsidRDefault="00831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60BC"/>
    <w:multiLevelType w:val="hybridMultilevel"/>
    <w:tmpl w:val="5826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F3054"/>
    <w:multiLevelType w:val="hybridMultilevel"/>
    <w:tmpl w:val="E42E4A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486883">
    <w:abstractNumId w:val="1"/>
  </w:num>
  <w:num w:numId="2" w16cid:durableId="837963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10158">
    <w15:presenceInfo w15:providerId="None" w15:userId="S2-23101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DCB"/>
    <w:rsid w:val="008626E7"/>
    <w:rsid w:val="00870EE7"/>
    <w:rsid w:val="008863B9"/>
    <w:rsid w:val="008A45A6"/>
    <w:rsid w:val="008B2FB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C76"/>
    <w:rsid w:val="00B968C8"/>
    <w:rsid w:val="00BA3EC5"/>
    <w:rsid w:val="00BA51D9"/>
    <w:rsid w:val="00BB5DFC"/>
    <w:rsid w:val="00BC794A"/>
    <w:rsid w:val="00BD279D"/>
    <w:rsid w:val="00BD6BB8"/>
    <w:rsid w:val="00C66BA2"/>
    <w:rsid w:val="00C95985"/>
    <w:rsid w:val="00CC5026"/>
    <w:rsid w:val="00CC68D0"/>
    <w:rsid w:val="00D03F9A"/>
    <w:rsid w:val="00D06D51"/>
    <w:rsid w:val="00D070D4"/>
    <w:rsid w:val="00D24991"/>
    <w:rsid w:val="00D50255"/>
    <w:rsid w:val="00D66520"/>
    <w:rsid w:val="00DE34CF"/>
    <w:rsid w:val="00E13F3D"/>
    <w:rsid w:val="00E203A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1C7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81C76"/>
    <w:pPr>
      <w:ind w:left="720"/>
      <w:contextualSpacing/>
    </w:pPr>
    <w:rPr>
      <w:rFonts w:eastAsia="SimSun"/>
    </w:rPr>
  </w:style>
  <w:style w:type="paragraph" w:styleId="BodyText">
    <w:name w:val="Body Text"/>
    <w:basedOn w:val="Normal"/>
    <w:link w:val="BodyTextChar"/>
    <w:unhideWhenUsed/>
    <w:rsid w:val="00B81C7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81C76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locked/>
    <w:rsid w:val="00B81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1C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1C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C76"/>
    <w:rPr>
      <w:rFonts w:ascii="Arial" w:hAnsi="Arial"/>
      <w:b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B81C76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B81C7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B81C7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81C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B81C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44</TotalTime>
  <Pages>6</Pages>
  <Words>1696</Words>
  <Characters>9671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S2-2310158</cp:lastModifiedBy>
  <cp:revision>9</cp:revision>
  <cp:lastPrinted>1899-12-31T22:59:50Z</cp:lastPrinted>
  <dcterms:created xsi:type="dcterms:W3CDTF">2020-02-03T08:32:00Z</dcterms:created>
  <dcterms:modified xsi:type="dcterms:W3CDTF">2023-09-26T15:38:00Z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S2-2310158</vt:lpwstr>
  </property>
  <property fmtid="{D5CDD505-2E9C-101B-9397-08002B2CF9AE}" pid="10" name="Spec#">
    <vt:lpwstr>23.304</vt:lpwstr>
  </property>
  <property fmtid="{D5CDD505-2E9C-101B-9397-08002B2CF9AE}" pid="11" name="Cr#">
    <vt:lpwstr>0321</vt:lpwstr>
  </property>
  <property fmtid="{D5CDD505-2E9C-101B-9397-08002B2CF9AE}" pid="12" name="Revision">
    <vt:lpwstr>3</vt:lpwstr>
  </property>
  <property fmtid="{D5CDD505-2E9C-101B-9397-08002B2CF9AE}" pid="13" name="Version">
    <vt:lpwstr>18.3.0</vt:lpwstr>
  </property>
  <property fmtid="{D5CDD505-2E9C-101B-9397-08002B2CF9AE}" pid="14" name="CrTitle">
    <vt:lpwstr>Corrections to UE-to-UE Relay Discovery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>2023-09-22</vt:lpwstr>
  </property>
  <property fmtid="{D5CDD505-2E9C-101B-9397-08002B2CF9AE}" pid="20" name="Release">
    <vt:lpwstr>Rel-18</vt:lpwstr>
  </property>
</Properties>
</file>