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E49C0" w14:textId="35E0715A" w:rsidR="003049A4" w:rsidRPr="0042079B" w:rsidRDefault="003049A4" w:rsidP="003049A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S2-230827</w:t>
      </w:r>
      <w:r>
        <w:rPr>
          <w:rFonts w:ascii="Arial" w:hAnsi="Arial" w:cs="Arial"/>
          <w:b/>
          <w:bCs/>
          <w:noProof/>
          <w:szCs w:val="24"/>
        </w:rPr>
        <w:t>8</w:t>
      </w:r>
    </w:p>
    <w:p w14:paraId="18D02531" w14:textId="77777777" w:rsidR="003049A4" w:rsidRPr="0042079B" w:rsidRDefault="003049A4" w:rsidP="003049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64E5160E" w14:textId="77777777" w:rsidR="00062C41" w:rsidRDefault="00062C41" w:rsidP="00062C4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##157</w:t>
      </w:r>
      <w:r>
        <w:rPr>
          <w:rFonts w:ascii="Arial" w:hAnsi="Arial" w:cs="Arial"/>
          <w:b/>
          <w:sz w:val="24"/>
          <w:lang w:val="en-US"/>
        </w:rPr>
        <w:tab/>
        <w:t>S2-2306294</w:t>
      </w:r>
    </w:p>
    <w:p w14:paraId="6B729C96" w14:textId="77777777" w:rsidR="00062C41" w:rsidRDefault="00062C41" w:rsidP="00062C41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22 - 26 May, 2023, Berlin, Germany</w:t>
      </w:r>
    </w:p>
    <w:p w14:paraId="15D62120" w14:textId="438BF63F" w:rsidR="00062C41" w:rsidRPr="00062C41" w:rsidRDefault="00062C41" w:rsidP="00062C4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33DA0228" w14:textId="1BDA03F2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2A3751">
        <w:rPr>
          <w:b/>
          <w:sz w:val="24"/>
          <w:lang w:val="en-US"/>
        </w:rPr>
        <w:t>2944</w:t>
      </w:r>
    </w:p>
    <w:p w14:paraId="4D9188A1" w14:textId="6A6764ED" w:rsidR="00AC2ED0" w:rsidRPr="00267D5F" w:rsidRDefault="00295A7B" w:rsidP="00AC2ED0">
      <w:pPr>
        <w:pStyle w:val="CRCoverPage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5271DAF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5C7D2F">
        <w:rPr>
          <w:lang w:val="en-US"/>
        </w:rPr>
        <w:t>LS on NAS-AS interaction in terms of NS-AoS</w:t>
      </w:r>
    </w:p>
    <w:p w14:paraId="65004854" w14:textId="298ABC33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5C7D2F">
        <w:rPr>
          <w:lang w:val="en-US"/>
        </w:rPr>
        <w:t>-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02E0D56D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5C7D2F">
        <w:rPr>
          <w:lang w:val="en-US"/>
        </w:rPr>
        <w:t>eNS_Ph3</w:t>
      </w:r>
    </w:p>
    <w:p w14:paraId="0A1390C0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Source: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CT1</w:t>
      </w:r>
    </w:p>
    <w:p w14:paraId="6AF9910D" w14:textId="342FE56C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RAN2</w:t>
      </w:r>
    </w:p>
    <w:p w14:paraId="033E954A" w14:textId="75660FB8" w:rsidR="00463675" w:rsidRPr="00267D5F" w:rsidRDefault="00463675" w:rsidP="000F4E43">
      <w:pPr>
        <w:pStyle w:val="Source"/>
        <w:rPr>
          <w:lang w:val="en-US"/>
        </w:rPr>
      </w:pPr>
      <w:r w:rsidRPr="00267D5F">
        <w:rPr>
          <w:lang w:val="en-US"/>
        </w:rPr>
        <w:t>Cc: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SA2</w:t>
      </w:r>
    </w:p>
    <w:p w14:paraId="12F1EB36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267D5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67D5F">
        <w:rPr>
          <w:color w:val="0000FF"/>
          <w:lang w:val="en-US"/>
        </w:rPr>
        <w:t>E-mail Address:</w:t>
      </w:r>
      <w:r w:rsidRPr="00267D5F">
        <w:rPr>
          <w:bCs/>
          <w:color w:val="0000FF"/>
          <w:lang w:val="en-US"/>
        </w:rPr>
        <w:tab/>
      </w:r>
      <w:r w:rsidR="00D11FF1" w:rsidRPr="00267D5F">
        <w:rPr>
          <w:bCs/>
          <w:color w:val="0000FF"/>
          <w:lang w:val="en-US"/>
        </w:rPr>
        <w:t>sung.won@nokia.com</w:t>
      </w:r>
    </w:p>
    <w:p w14:paraId="486A119D" w14:textId="77777777" w:rsidR="00463675" w:rsidRPr="00267D5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267D5F">
        <w:rPr>
          <w:rFonts w:ascii="Arial" w:hAnsi="Arial" w:cs="Arial"/>
          <w:b/>
          <w:lang w:val="en-US"/>
        </w:rPr>
        <w:t xml:space="preserve"> </w:t>
      </w:r>
      <w:r w:rsidRPr="00267D5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0CC03306" w:rsidR="00D11FF1" w:rsidRDefault="005C7D2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CT1 is working on stage 3 implementation in terms of NS-AoS specified in TS 23.501. With respect to the following requirement regarding NS-AoS, CT1 would like to share </w:t>
      </w:r>
      <w:r w:rsidR="00C72405">
        <w:rPr>
          <w:rFonts w:ascii="Arial" w:hAnsi="Arial" w:cs="Arial"/>
          <w:lang w:val="en-US"/>
        </w:rPr>
        <w:t xml:space="preserve">what has been discussed in </w:t>
      </w:r>
      <w:r>
        <w:rPr>
          <w:rFonts w:ascii="Arial" w:hAnsi="Arial" w:cs="Arial"/>
          <w:lang w:val="en-US"/>
        </w:rPr>
        <w:t>CT1.</w:t>
      </w:r>
    </w:p>
    <w:p w14:paraId="5E07DB7B" w14:textId="77777777" w:rsidR="0013216D" w:rsidRPr="0013216D" w:rsidRDefault="0013216D" w:rsidP="0013216D">
      <w:pPr>
        <w:spacing w:after="180"/>
        <w:ind w:left="720"/>
        <w:rPr>
          <w:i/>
          <w:iCs/>
          <w:color w:val="0000FF"/>
        </w:rPr>
      </w:pPr>
      <w:r w:rsidRPr="0013216D">
        <w:rPr>
          <w:i/>
          <w:iCs/>
          <w:color w:val="0000FF"/>
        </w:rP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2F7C0DA5" w14:textId="71FD09A1" w:rsid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order to fulfil the requirement, the NAS layer of a UE needs to know whether the UE is in an NS-AoS or not. Two alternatives are available:</w:t>
      </w:r>
    </w:p>
    <w:p w14:paraId="698F787D" w14:textId="0CF3D6F6" w:rsidR="00C72405" w:rsidRPr="00C72405" w:rsidRDefault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1</w:t>
      </w:r>
    </w:p>
    <w:p w14:paraId="34908043" w14:textId="51022BBD" w:rsidR="00432824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13216D">
        <w:rPr>
          <w:rFonts w:ascii="Arial" w:hAnsi="Arial" w:cs="Arial"/>
          <w:lang w:val="en-US"/>
        </w:rPr>
        <w:t>he NAS layer forwards the S-NSSAI location availability information to the AS layer</w:t>
      </w:r>
      <w:r>
        <w:rPr>
          <w:rFonts w:ascii="Arial" w:hAnsi="Arial" w:cs="Arial"/>
          <w:lang w:val="en-US"/>
        </w:rPr>
        <w:t>. B</w:t>
      </w:r>
      <w:r w:rsidR="0013216D">
        <w:rPr>
          <w:rFonts w:ascii="Arial" w:hAnsi="Arial" w:cs="Arial"/>
          <w:lang w:val="en-US"/>
        </w:rPr>
        <w:t>ased on the S-NSSAI location availability and the UE’s serving cell, the AS layer indicates whether the UE is inside or outside an NS-AoS to the NAS layer.</w:t>
      </w:r>
    </w:p>
    <w:p w14:paraId="7BDA0B79" w14:textId="1C313B71" w:rsidR="00C72405" w:rsidRPr="00C72405" w:rsidRDefault="00C72405" w:rsidP="00C7240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  <w:lang w:val="en-US"/>
        </w:rPr>
      </w:pPr>
      <w:r w:rsidRPr="00C72405">
        <w:rPr>
          <w:rFonts w:ascii="Arial" w:hAnsi="Arial" w:cs="Arial"/>
          <w:u w:val="single"/>
          <w:lang w:val="en-US"/>
        </w:rPr>
        <w:t>Alternative 2</w:t>
      </w:r>
    </w:p>
    <w:p w14:paraId="6EA8BF40" w14:textId="12A6411B" w:rsidR="00C72405" w:rsidRDefault="00C72405" w:rsidP="00C7240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NAS layer receives information of the UE’s serving cell from the AS layer.</w:t>
      </w:r>
    </w:p>
    <w:p w14:paraId="782D0BA2" w14:textId="77777777" w:rsidR="005C7D2F" w:rsidRPr="00267D5F" w:rsidRDefault="005C7D2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5F717AC6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 xml:space="preserve">CT1 kindly requests RAN2 to </w:t>
      </w:r>
      <w:r w:rsidR="00C72405">
        <w:rPr>
          <w:rFonts w:ascii="Arial" w:hAnsi="Arial" w:cs="Arial"/>
          <w:lang w:val="en-US"/>
        </w:rPr>
        <w:t>inform which alternative is preferred</w:t>
      </w:r>
      <w:r w:rsidR="00D11FF1" w:rsidRPr="00267D5F">
        <w:rPr>
          <w:rFonts w:ascii="Arial" w:hAnsi="Arial" w:cs="Arial"/>
          <w:lang w:val="en-US"/>
        </w:rPr>
        <w:t>.</w:t>
      </w:r>
    </w:p>
    <w:p w14:paraId="0939DFD5" w14:textId="77777777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38E9E207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39B946AA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8D81" w14:textId="77777777" w:rsidR="001C40AC" w:rsidRDefault="001C40AC">
      <w:r>
        <w:separator/>
      </w:r>
    </w:p>
  </w:endnote>
  <w:endnote w:type="continuationSeparator" w:id="0">
    <w:p w14:paraId="05956AF2" w14:textId="77777777" w:rsidR="001C40AC" w:rsidRDefault="001C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474E7" w14:textId="77777777" w:rsidR="001C40AC" w:rsidRDefault="001C40AC">
      <w:r>
        <w:separator/>
      </w:r>
    </w:p>
  </w:footnote>
  <w:footnote w:type="continuationSeparator" w:id="0">
    <w:p w14:paraId="36BCE468" w14:textId="77777777" w:rsidR="001C40AC" w:rsidRDefault="001C4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7F57F6"/>
    <w:multiLevelType w:val="hybridMultilevel"/>
    <w:tmpl w:val="21E25934"/>
    <w:lvl w:ilvl="0" w:tplc="1CD459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03000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2C41"/>
    <w:rsid w:val="000B1AA1"/>
    <w:rsid w:val="000E6B22"/>
    <w:rsid w:val="000F4E43"/>
    <w:rsid w:val="00105899"/>
    <w:rsid w:val="0013216D"/>
    <w:rsid w:val="001608BF"/>
    <w:rsid w:val="00160E89"/>
    <w:rsid w:val="00165C82"/>
    <w:rsid w:val="001734EB"/>
    <w:rsid w:val="001A4AF7"/>
    <w:rsid w:val="001C40AC"/>
    <w:rsid w:val="001E60FD"/>
    <w:rsid w:val="001F6498"/>
    <w:rsid w:val="00267D5F"/>
    <w:rsid w:val="00275FF1"/>
    <w:rsid w:val="00295A7B"/>
    <w:rsid w:val="002A3751"/>
    <w:rsid w:val="002E5688"/>
    <w:rsid w:val="003049A4"/>
    <w:rsid w:val="00324107"/>
    <w:rsid w:val="00326B06"/>
    <w:rsid w:val="00347947"/>
    <w:rsid w:val="003663C4"/>
    <w:rsid w:val="00367678"/>
    <w:rsid w:val="003901E1"/>
    <w:rsid w:val="00401229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95479"/>
    <w:rsid w:val="005C7D2F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F7EE2"/>
    <w:rsid w:val="00C165D1"/>
    <w:rsid w:val="00C421EF"/>
    <w:rsid w:val="00C6700A"/>
    <w:rsid w:val="00C72405"/>
    <w:rsid w:val="00CA2FB0"/>
    <w:rsid w:val="00CA77AA"/>
    <w:rsid w:val="00CD2DC1"/>
    <w:rsid w:val="00D11FF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5AIRPNAIUNRU-529706453-3553</_dlc_DocId>
    <_dlc_DocIdUrl xmlns="71c5aaf6-e6ce-465b-b873-5148d2a4c105">
      <Url>https://nokia.sharepoint.com/sites/c5g/epc/_layouts/15/DocIdRedir.aspx?ID=5AIRPNAIUNRU-529706453-3553</Url>
      <Description>5AIRPNAIUNRU-529706453-3553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3</cp:revision>
  <cp:lastPrinted>2002-04-23T07:10:00Z</cp:lastPrinted>
  <dcterms:created xsi:type="dcterms:W3CDTF">2023-04-25T06:46:00Z</dcterms:created>
  <dcterms:modified xsi:type="dcterms:W3CDTF">2023-06-28T11:22:00Z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9d5107ea-db0d-4472-bc70-a94b2c1f1a5d</vt:lpwstr>
  </property>
</Properties>
</file>