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3B0A8F" w14:textId="20972FA3" w:rsidR="00211459" w:rsidRDefault="00426627">
      <w:pPr>
        <w:tabs>
          <w:tab w:val="right" w:pos="9800"/>
        </w:tabs>
        <w:spacing w:after="60"/>
        <w:ind w:left="1985" w:hanging="1985"/>
        <w:rPr>
          <w:rFonts w:ascii="Arial" w:hAnsi="Arial" w:cs="Arial"/>
          <w:b/>
          <w:bCs/>
          <w:sz w:val="24"/>
          <w:lang w:eastAsia="zh-CN"/>
        </w:rPr>
      </w:pPr>
      <w:bookmarkStart w:id="0" w:name="_Hlk60837667"/>
      <w:bookmarkStart w:id="1" w:name="_Hlk94515710"/>
      <w:r w:rsidRPr="00426627">
        <w:rPr>
          <w:rFonts w:ascii="Arial" w:hAnsi="Arial" w:cs="Arial"/>
          <w:b/>
          <w:bCs/>
          <w:sz w:val="24"/>
        </w:rPr>
        <w:t>3GPP TSG-</w:t>
      </w:r>
      <w:r>
        <w:rPr>
          <w:rFonts w:ascii="Arial" w:hAnsi="Arial" w:cs="Arial" w:hint="eastAsia"/>
          <w:b/>
          <w:bCs/>
          <w:sz w:val="24"/>
          <w:lang w:eastAsia="zh-CN"/>
        </w:rPr>
        <w:t>SA</w:t>
      </w:r>
      <w:r w:rsidRPr="00426627">
        <w:rPr>
          <w:rFonts w:ascii="Arial" w:hAnsi="Arial" w:cs="Arial"/>
          <w:b/>
          <w:bCs/>
          <w:sz w:val="24"/>
        </w:rPr>
        <w:t xml:space="preserve"> WG</w:t>
      </w:r>
      <w:r>
        <w:rPr>
          <w:rFonts w:ascii="Arial" w:hAnsi="Arial" w:cs="Arial" w:hint="eastAsia"/>
          <w:b/>
          <w:bCs/>
          <w:sz w:val="24"/>
          <w:lang w:eastAsia="zh-CN"/>
        </w:rPr>
        <w:t>2</w:t>
      </w:r>
      <w:r w:rsidRPr="00426627">
        <w:rPr>
          <w:rFonts w:ascii="Arial" w:hAnsi="Arial" w:cs="Arial"/>
          <w:b/>
          <w:bCs/>
          <w:sz w:val="24"/>
        </w:rPr>
        <w:t xml:space="preserve"> </w:t>
      </w:r>
      <w:r w:rsidR="00DA14EA">
        <w:rPr>
          <w:rFonts w:ascii="Arial" w:hAnsi="Arial" w:cs="Arial"/>
          <w:b/>
          <w:bCs/>
          <w:sz w:val="24"/>
        </w:rPr>
        <w:t>Meeting #</w:t>
      </w:r>
      <w:r w:rsidR="00227CF3">
        <w:rPr>
          <w:rFonts w:ascii="Arial" w:hAnsi="Arial" w:cs="Arial" w:hint="eastAsia"/>
          <w:b/>
          <w:bCs/>
          <w:sz w:val="24"/>
          <w:lang w:eastAsia="zh-CN"/>
        </w:rPr>
        <w:t>153</w:t>
      </w:r>
      <w:r w:rsidR="00DA14EA">
        <w:rPr>
          <w:rFonts w:ascii="Arial" w:hAnsi="Arial" w:cs="Arial"/>
          <w:b/>
          <w:bCs/>
          <w:sz w:val="24"/>
        </w:rPr>
        <w:t>-e</w:t>
      </w:r>
      <w:r w:rsidR="00DA14EA">
        <w:rPr>
          <w:rFonts w:ascii="Arial" w:hAnsi="Arial" w:cs="Arial"/>
          <w:b/>
          <w:bCs/>
          <w:sz w:val="24"/>
        </w:rPr>
        <w:tab/>
      </w:r>
      <w:r w:rsidR="00227CF3">
        <w:rPr>
          <w:rFonts w:ascii="Arial" w:hAnsi="Arial" w:cs="Arial" w:hint="eastAsia"/>
          <w:b/>
          <w:bCs/>
          <w:sz w:val="24"/>
          <w:lang w:eastAsia="zh-CN"/>
        </w:rPr>
        <w:t>S2-220</w:t>
      </w:r>
      <w:r w:rsidR="00903549">
        <w:rPr>
          <w:rFonts w:ascii="Arial" w:hAnsi="Arial" w:cs="Arial" w:hint="eastAsia"/>
          <w:b/>
          <w:bCs/>
          <w:sz w:val="24"/>
          <w:lang w:eastAsia="zh-CN"/>
        </w:rPr>
        <w:t>xxxx</w:t>
      </w:r>
    </w:p>
    <w:p w14:paraId="0310FF86" w14:textId="3CCF4B88" w:rsidR="00211459" w:rsidRDefault="00426627">
      <w:pPr>
        <w:pBdr>
          <w:bottom w:val="single" w:sz="12" w:space="1" w:color="auto"/>
        </w:pBdr>
        <w:rPr>
          <w:rFonts w:ascii="Arial" w:hAnsi="Arial" w:cs="Arial"/>
          <w:b/>
          <w:sz w:val="24"/>
        </w:rPr>
      </w:pPr>
      <w:r w:rsidRPr="00426627">
        <w:rPr>
          <w:rFonts w:ascii="Arial" w:hAnsi="Arial" w:cs="Arial"/>
          <w:b/>
          <w:sz w:val="24"/>
          <w:lang w:eastAsia="zh-CN"/>
        </w:rPr>
        <w:t>E-Meeting,</w:t>
      </w:r>
      <w:r>
        <w:rPr>
          <w:rFonts w:ascii="Arial" w:hAnsi="Arial" w:cs="Arial" w:hint="eastAsia"/>
          <w:b/>
          <w:sz w:val="24"/>
          <w:lang w:eastAsia="zh-CN"/>
        </w:rPr>
        <w:t xml:space="preserve"> </w:t>
      </w:r>
      <w:r w:rsidR="00DA14EA">
        <w:rPr>
          <w:rFonts w:ascii="Arial" w:hAnsi="Arial" w:cs="Arial" w:hint="eastAsia"/>
          <w:b/>
          <w:sz w:val="24"/>
          <w:lang w:eastAsia="zh-CN"/>
        </w:rPr>
        <w:t>1</w:t>
      </w:r>
      <w:r w:rsidR="00227CF3">
        <w:rPr>
          <w:rFonts w:ascii="Arial" w:hAnsi="Arial" w:cs="Arial" w:hint="eastAsia"/>
          <w:b/>
          <w:sz w:val="24"/>
          <w:lang w:eastAsia="zh-CN"/>
        </w:rPr>
        <w:t>0</w:t>
      </w:r>
      <w:r w:rsidR="00DA14EA">
        <w:rPr>
          <w:rFonts w:ascii="Arial" w:hAnsi="Arial" w:cs="Arial"/>
          <w:b/>
          <w:sz w:val="24"/>
        </w:rPr>
        <w:t xml:space="preserve"> - </w:t>
      </w:r>
      <w:r w:rsidR="00227CF3">
        <w:rPr>
          <w:rFonts w:ascii="Arial" w:hAnsi="Arial" w:cs="Arial" w:hint="eastAsia"/>
          <w:b/>
          <w:sz w:val="24"/>
          <w:lang w:eastAsia="zh-CN"/>
        </w:rPr>
        <w:t>1</w:t>
      </w:r>
      <w:r w:rsidR="00E42ADD">
        <w:rPr>
          <w:rFonts w:ascii="Arial" w:hAnsi="Arial" w:cs="Arial" w:hint="eastAsia"/>
          <w:b/>
          <w:sz w:val="24"/>
          <w:lang w:eastAsia="zh-CN"/>
        </w:rPr>
        <w:t>7</w:t>
      </w:r>
      <w:r w:rsidR="00DA14EA">
        <w:rPr>
          <w:rFonts w:ascii="Arial" w:hAnsi="Arial" w:cs="Arial"/>
          <w:b/>
          <w:sz w:val="24"/>
        </w:rPr>
        <w:t xml:space="preserve"> </w:t>
      </w:r>
      <w:r w:rsidR="00227CF3">
        <w:rPr>
          <w:rFonts w:ascii="Arial" w:hAnsi="Arial" w:cs="Arial" w:hint="eastAsia"/>
          <w:b/>
          <w:sz w:val="24"/>
          <w:lang w:eastAsia="zh-CN"/>
        </w:rPr>
        <w:t>October</w:t>
      </w:r>
      <w:r w:rsidR="00DA14EA">
        <w:rPr>
          <w:rFonts w:ascii="Arial" w:hAnsi="Arial" w:cs="Arial"/>
          <w:b/>
          <w:sz w:val="24"/>
        </w:rPr>
        <w:t xml:space="preserve"> 2022</w:t>
      </w:r>
    </w:p>
    <w:bookmarkEnd w:id="0"/>
    <w:bookmarkEnd w:id="1"/>
    <w:p w14:paraId="3E27568D" w14:textId="77777777" w:rsidR="00211459" w:rsidRDefault="00211459">
      <w:pPr>
        <w:rPr>
          <w:rFonts w:eastAsia="宋体"/>
          <w:lang w:eastAsia="zh-CN"/>
        </w:rPr>
      </w:pPr>
    </w:p>
    <w:p w14:paraId="063032C6" w14:textId="3D40DDBD" w:rsidR="00211459" w:rsidRDefault="00DA14EA">
      <w:pPr>
        <w:spacing w:after="60"/>
        <w:ind w:left="1985" w:hanging="1985"/>
        <w:rPr>
          <w:rFonts w:ascii="Arial" w:eastAsia="宋体" w:hAnsi="Arial" w:cs="Arial"/>
          <w:b/>
          <w:bCs/>
          <w:lang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bookmarkStart w:id="2" w:name="OLE_LINK12"/>
      <w:bookmarkStart w:id="3" w:name="OLE_LINK8"/>
      <w:r w:rsidRPr="007B04B5">
        <w:rPr>
          <w:rFonts w:ascii="Arial" w:eastAsia="宋体" w:hAnsi="Arial" w:cs="Arial"/>
          <w:lang w:eastAsia="zh-CN"/>
        </w:rPr>
        <w:t xml:space="preserve">LS on </w:t>
      </w:r>
      <w:bookmarkEnd w:id="2"/>
      <w:bookmarkEnd w:id="3"/>
      <w:r w:rsidR="000E5289">
        <w:rPr>
          <w:rFonts w:ascii="Arial" w:eastAsia="宋体" w:hAnsi="Arial" w:cs="Arial" w:hint="eastAsia"/>
          <w:lang w:eastAsia="zh-CN"/>
        </w:rPr>
        <w:t>re-</w:t>
      </w:r>
      <w:r w:rsidR="00027653">
        <w:rPr>
          <w:rFonts w:ascii="Arial" w:eastAsia="宋体" w:hAnsi="Arial" w:cs="Arial" w:hint="eastAsia"/>
          <w:lang w:eastAsia="zh-CN"/>
        </w:rPr>
        <w:t>establish</w:t>
      </w:r>
      <w:r w:rsidR="000E5289">
        <w:rPr>
          <w:rFonts w:ascii="Arial" w:eastAsia="宋体" w:hAnsi="Arial" w:cs="Arial" w:hint="eastAsia"/>
          <w:lang w:eastAsia="zh-CN"/>
        </w:rPr>
        <w:t>ment of</w:t>
      </w:r>
      <w:r w:rsidR="00027653">
        <w:rPr>
          <w:rFonts w:ascii="Arial" w:eastAsia="宋体" w:hAnsi="Arial" w:cs="Arial" w:hint="eastAsia"/>
          <w:lang w:eastAsia="zh-CN"/>
        </w:rPr>
        <w:t xml:space="preserve"> the MBS context</w:t>
      </w:r>
      <w:r w:rsidR="000E5289">
        <w:rPr>
          <w:rFonts w:ascii="Arial" w:eastAsia="宋体" w:hAnsi="Arial" w:cs="Arial" w:hint="eastAsia"/>
          <w:lang w:eastAsia="zh-CN"/>
        </w:rPr>
        <w:t xml:space="preserve"> during mobility registration update or service request procedure</w:t>
      </w:r>
    </w:p>
    <w:p w14:paraId="02188E5B" w14:textId="64CA7D90" w:rsidR="00211459" w:rsidRDefault="00DA14EA">
      <w:pPr>
        <w:spacing w:after="60"/>
        <w:ind w:left="1985" w:hanging="1985"/>
        <w:rPr>
          <w:rFonts w:ascii="Arial" w:eastAsia="MS Mincho" w:hAnsi="Arial" w:cs="Arial"/>
          <w:bCs/>
          <w:lang w:eastAsia="zh-CN"/>
        </w:rPr>
      </w:pPr>
      <w:r>
        <w:rPr>
          <w:rFonts w:ascii="Arial" w:hAnsi="Arial" w:cs="Arial"/>
          <w:b/>
          <w:bCs/>
        </w:rPr>
        <w:t>Response to:</w:t>
      </w:r>
      <w:r>
        <w:rPr>
          <w:rFonts w:ascii="Arial" w:hAnsi="Arial" w:cs="Arial"/>
          <w:b/>
          <w:bCs/>
        </w:rPr>
        <w:tab/>
      </w:r>
      <w:r w:rsidR="00BC7A4D">
        <w:rPr>
          <w:rFonts w:ascii="Arial" w:eastAsia="宋体" w:hAnsi="Arial" w:cs="Arial" w:hint="eastAsia"/>
          <w:lang w:eastAsia="zh-CN"/>
        </w:rPr>
        <w:t>-</w:t>
      </w:r>
    </w:p>
    <w:p w14:paraId="0319E3EC" w14:textId="77777777" w:rsidR="00211459" w:rsidRDefault="00DA14EA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  <w:t>Rel-1</w:t>
      </w:r>
      <w:r>
        <w:rPr>
          <w:rFonts w:ascii="Arial" w:hAnsi="Arial" w:cs="Arial"/>
          <w:bCs/>
          <w:lang w:eastAsia="zh-CN"/>
        </w:rPr>
        <w:t>8</w:t>
      </w:r>
    </w:p>
    <w:p w14:paraId="13498452" w14:textId="473FE982" w:rsidR="00211459" w:rsidRDefault="00DA14EA">
      <w:pPr>
        <w:spacing w:after="60"/>
        <w:ind w:left="1985" w:hanging="1985"/>
        <w:rPr>
          <w:rFonts w:ascii="Arial" w:hAnsi="Arial" w:cs="Arial"/>
          <w:bCs/>
          <w:lang w:eastAsia="ja-JP"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 w:rsidR="007B04B5">
        <w:rPr>
          <w:rFonts w:ascii="Arial" w:hAnsi="Arial" w:cs="Arial" w:hint="eastAsia"/>
          <w:bCs/>
          <w:lang w:eastAsia="zh-CN"/>
        </w:rPr>
        <w:t>FS_</w:t>
      </w:r>
      <w:r w:rsidR="006A2B5A">
        <w:rPr>
          <w:rFonts w:ascii="Arial" w:hAnsi="Arial" w:cs="Arial" w:hint="eastAsia"/>
          <w:bCs/>
          <w:lang w:eastAsia="zh-CN"/>
        </w:rPr>
        <w:t>5</w:t>
      </w:r>
      <w:r w:rsidR="007B04B5">
        <w:rPr>
          <w:rFonts w:ascii="Arial" w:hAnsi="Arial" w:cs="Arial" w:hint="eastAsia"/>
          <w:bCs/>
          <w:lang w:eastAsia="zh-CN"/>
        </w:rPr>
        <w:t>MBS_Ph2</w:t>
      </w:r>
    </w:p>
    <w:p w14:paraId="0665EF04" w14:textId="77777777" w:rsidR="00211459" w:rsidRDefault="00211459">
      <w:pPr>
        <w:spacing w:after="60"/>
        <w:ind w:left="1985" w:hanging="1985"/>
        <w:rPr>
          <w:rFonts w:ascii="Arial" w:hAnsi="Arial" w:cs="Arial"/>
          <w:b/>
        </w:rPr>
      </w:pPr>
    </w:p>
    <w:p w14:paraId="0F8F2545" w14:textId="69C595E5" w:rsidR="00211459" w:rsidRDefault="00DA14EA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</w:rPr>
        <w:tab/>
      </w:r>
      <w:r w:rsidR="007B04B5">
        <w:rPr>
          <w:rFonts w:ascii="Arial" w:eastAsia="宋体" w:hAnsi="Arial" w:cs="Arial"/>
          <w:bCs/>
          <w:lang w:eastAsia="zh-CN"/>
        </w:rPr>
        <w:t>SA2</w:t>
      </w:r>
    </w:p>
    <w:p w14:paraId="01958DEC" w14:textId="7351C3F0" w:rsidR="00211459" w:rsidRDefault="00DA14EA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 w:rsidR="00BC7A4D">
        <w:rPr>
          <w:rFonts w:ascii="Arial" w:hAnsi="Arial" w:cs="Arial" w:hint="eastAsia"/>
          <w:bCs/>
          <w:lang w:eastAsia="zh-CN"/>
        </w:rPr>
        <w:t>CT1</w:t>
      </w:r>
    </w:p>
    <w:p w14:paraId="61724D73" w14:textId="5FB0D2BE" w:rsidR="00211459" w:rsidRDefault="00DA14EA">
      <w:pPr>
        <w:spacing w:after="60"/>
        <w:ind w:left="1985" w:hanging="1985"/>
        <w:rPr>
          <w:rFonts w:ascii="Arial" w:eastAsia="宋体" w:hAnsi="Arial" w:cs="Arial" w:hint="eastAsia"/>
          <w:bCs/>
          <w:lang w:eastAsia="zh-CN"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  <w:r w:rsidR="00903549">
        <w:rPr>
          <w:rFonts w:ascii="Arial" w:hAnsi="Arial" w:cs="Arial" w:hint="eastAsia"/>
          <w:bCs/>
          <w:lang w:eastAsia="zh-CN"/>
        </w:rPr>
        <w:t>-</w:t>
      </w:r>
    </w:p>
    <w:p w14:paraId="79121DB2" w14:textId="77777777" w:rsidR="00211459" w:rsidRDefault="00211459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</w:p>
    <w:p w14:paraId="470A1E90" w14:textId="79A9E814" w:rsidR="00211459" w:rsidRDefault="00DA14EA">
      <w:pPr>
        <w:rPr>
          <w:rFonts w:ascii="Arial" w:hAnsi="Arial" w:cs="Arial"/>
          <w:lang w:eastAsia="zh-CN"/>
        </w:rPr>
      </w:pPr>
      <w:r>
        <w:rPr>
          <w:rFonts w:ascii="Arial" w:hAnsi="Arial" w:cs="Arial"/>
          <w:b/>
          <w:bCs/>
        </w:rPr>
        <w:t>Contact Person:</w:t>
      </w:r>
      <w:r w:rsidR="005852DE">
        <w:rPr>
          <w:rFonts w:ascii="Arial" w:hAnsi="Arial" w:cs="Arial" w:hint="eastAsia"/>
          <w:lang w:eastAsia="zh-CN"/>
        </w:rPr>
        <w:tab/>
      </w:r>
    </w:p>
    <w:p w14:paraId="6A435F8A" w14:textId="3A8C6DF1" w:rsidR="00211459" w:rsidRDefault="00DA14EA">
      <w:pPr>
        <w:pStyle w:val="4"/>
        <w:ind w:left="567"/>
        <w:rPr>
          <w:rFonts w:cs="Arial"/>
          <w:lang w:eastAsia="zh-CN"/>
        </w:rPr>
      </w:pPr>
      <w:r>
        <w:t>Name:</w:t>
      </w:r>
      <w:r w:rsidR="005852DE">
        <w:rPr>
          <w:rFonts w:hint="eastAsia"/>
          <w:lang w:eastAsia="zh-CN"/>
        </w:rPr>
        <w:tab/>
      </w:r>
      <w:r w:rsidR="005852DE" w:rsidRPr="005852DE">
        <w:rPr>
          <w:rFonts w:eastAsia="宋体" w:cs="Arial" w:hint="eastAsia"/>
          <w:b w:val="0"/>
          <w:bCs/>
          <w:lang w:eastAsia="zh-CN"/>
        </w:rPr>
        <w:t>X</w:t>
      </w:r>
      <w:r w:rsidR="005852DE" w:rsidRPr="005852DE">
        <w:rPr>
          <w:rFonts w:eastAsia="宋体" w:cs="Arial"/>
          <w:b w:val="0"/>
          <w:bCs/>
          <w:lang w:eastAsia="zh-CN"/>
        </w:rPr>
        <w:t>i</w:t>
      </w:r>
      <w:r w:rsidR="005852DE" w:rsidRPr="005852DE">
        <w:rPr>
          <w:rFonts w:eastAsia="宋体" w:cs="Arial" w:hint="eastAsia"/>
          <w:b w:val="0"/>
          <w:bCs/>
          <w:lang w:eastAsia="zh-CN"/>
        </w:rPr>
        <w:t>aoyan Duan</w:t>
      </w:r>
    </w:p>
    <w:p w14:paraId="35B51A2F" w14:textId="4223ECBB" w:rsidR="00211459" w:rsidRDefault="00DA14EA">
      <w:pPr>
        <w:pStyle w:val="7"/>
        <w:ind w:left="567"/>
        <w:rPr>
          <w:bCs/>
          <w:lang w:eastAsia="zh-CN"/>
        </w:rPr>
      </w:pPr>
      <w:r w:rsidRPr="005852DE">
        <w:rPr>
          <w:color w:val="auto"/>
        </w:rPr>
        <w:t>E-mail Address:</w:t>
      </w:r>
      <w:r w:rsidR="005852DE">
        <w:rPr>
          <w:rFonts w:hint="eastAsia"/>
          <w:bCs/>
          <w:lang w:eastAsia="zh-CN"/>
        </w:rPr>
        <w:tab/>
      </w:r>
      <w:r w:rsidR="005852DE" w:rsidRPr="005852DE">
        <w:rPr>
          <w:rFonts w:eastAsia="宋体" w:cs="Arial" w:hint="eastAsia"/>
          <w:b w:val="0"/>
          <w:bCs/>
          <w:color w:val="auto"/>
          <w:lang w:eastAsia="zh-CN"/>
        </w:rPr>
        <w:t>duanxiaoyan@catt.cn</w:t>
      </w:r>
    </w:p>
    <w:p w14:paraId="7FBA49DF" w14:textId="77777777" w:rsidR="00211459" w:rsidRDefault="00211459">
      <w:pPr>
        <w:spacing w:after="60"/>
        <w:ind w:left="1985" w:hanging="1985"/>
        <w:rPr>
          <w:rFonts w:ascii="Arial" w:hAnsi="Arial" w:cs="Arial"/>
          <w:bCs/>
          <w:lang w:eastAsia="zh-CN"/>
        </w:rPr>
      </w:pPr>
    </w:p>
    <w:p w14:paraId="28B0F72F" w14:textId="77777777" w:rsidR="00211459" w:rsidRDefault="00DA14EA">
      <w:pPr>
        <w:tabs>
          <w:tab w:val="left" w:pos="2268"/>
        </w:tabs>
        <w:spacing w:after="60"/>
        <w:rPr>
          <w:rFonts w:ascii="Arial" w:hAnsi="Arial" w:cs="Arial"/>
          <w:bCs/>
          <w:lang w:eastAsia="ja-JP"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0" w:history="1">
        <w:r>
          <w:rPr>
            <w:rStyle w:val="a9"/>
            <w:rFonts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280793A0" w14:textId="77777777" w:rsidR="00211459" w:rsidRDefault="00DA14EA">
      <w:pPr>
        <w:pStyle w:val="a7"/>
        <w:rPr>
          <w:lang w:eastAsia="zh-CN"/>
        </w:rPr>
      </w:pPr>
      <w:r>
        <w:t>Attachments:</w:t>
      </w:r>
      <w:r>
        <w:tab/>
      </w:r>
      <w:r>
        <w:rPr>
          <w:lang w:eastAsia="zh-CN"/>
        </w:rPr>
        <w:t>-</w:t>
      </w:r>
    </w:p>
    <w:p w14:paraId="45B73AE4" w14:textId="77777777" w:rsidR="00211459" w:rsidRDefault="00211459">
      <w:pPr>
        <w:pBdr>
          <w:bottom w:val="single" w:sz="4" w:space="1" w:color="auto"/>
        </w:pBdr>
        <w:rPr>
          <w:rFonts w:ascii="Arial" w:hAnsi="Arial" w:cs="Arial"/>
          <w:lang w:eastAsia="ja-JP"/>
        </w:rPr>
      </w:pPr>
    </w:p>
    <w:p w14:paraId="215B0789" w14:textId="77777777" w:rsidR="00211459" w:rsidRDefault="00211459">
      <w:pPr>
        <w:rPr>
          <w:rFonts w:ascii="Arial" w:hAnsi="Arial" w:cs="Arial"/>
        </w:rPr>
      </w:pPr>
    </w:p>
    <w:p w14:paraId="3C3CC9EB" w14:textId="77777777" w:rsidR="00211459" w:rsidRDefault="00DA14E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760D6707" w14:textId="2931DF29" w:rsidR="007F39D8" w:rsidRPr="007F39D8" w:rsidRDefault="007F39D8" w:rsidP="007F39D8">
      <w:pPr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SA2 i</w:t>
      </w:r>
      <w:r w:rsidR="00286C44">
        <w:rPr>
          <w:rFonts w:ascii="Arial" w:hAnsi="Arial" w:cs="Arial" w:hint="eastAsia"/>
          <w:lang w:eastAsia="zh-CN"/>
        </w:rPr>
        <w:t xml:space="preserve">s </w:t>
      </w:r>
      <w:r>
        <w:rPr>
          <w:rFonts w:ascii="Arial" w:hAnsi="Arial" w:cs="Arial" w:hint="eastAsia"/>
          <w:lang w:eastAsia="zh-CN"/>
        </w:rPr>
        <w:t xml:space="preserve">concluding the study </w:t>
      </w:r>
      <w:r w:rsidR="002D51D5">
        <w:rPr>
          <w:rFonts w:ascii="Arial" w:hAnsi="Arial" w:cs="Arial" w:hint="eastAsia"/>
          <w:lang w:eastAsia="zh-CN"/>
        </w:rPr>
        <w:t xml:space="preserve">of 5G MBS Phase 2 and </w:t>
      </w:r>
      <w:r>
        <w:rPr>
          <w:rFonts w:ascii="Arial" w:hAnsi="Arial" w:cs="Arial" w:hint="eastAsia"/>
          <w:lang w:eastAsia="zh-CN"/>
        </w:rPr>
        <w:t>o</w:t>
      </w:r>
      <w:r w:rsidRPr="007F39D8">
        <w:rPr>
          <w:rFonts w:ascii="Arial" w:hAnsi="Arial" w:cs="Arial"/>
          <w:lang w:eastAsia="zh-CN"/>
        </w:rPr>
        <w:t>n KI#1 "MBS session reception in RRC Inactive"</w:t>
      </w:r>
      <w:r>
        <w:rPr>
          <w:rFonts w:ascii="Arial" w:hAnsi="Arial" w:cs="Arial" w:hint="eastAsia"/>
          <w:lang w:eastAsia="zh-CN"/>
        </w:rPr>
        <w:t xml:space="preserve"> </w:t>
      </w:r>
      <w:r>
        <w:rPr>
          <w:rFonts w:ascii="Arial" w:hAnsi="Arial" w:cs="Arial" w:hint="eastAsia"/>
          <w:lang w:eastAsia="zh-CN"/>
        </w:rPr>
        <w:t>one</w:t>
      </w:r>
      <w:r>
        <w:rPr>
          <w:rFonts w:ascii="Arial" w:hAnsi="Arial" w:cs="Arial" w:hint="eastAsia"/>
          <w:lang w:eastAsia="zh-CN"/>
        </w:rPr>
        <w:t xml:space="preserve"> of the </w:t>
      </w:r>
      <w:r>
        <w:rPr>
          <w:rFonts w:ascii="Arial" w:hAnsi="Arial" w:cs="Arial" w:hint="eastAsia"/>
          <w:lang w:eastAsia="zh-CN"/>
        </w:rPr>
        <w:t>conclusion</w:t>
      </w:r>
      <w:r>
        <w:rPr>
          <w:rFonts w:ascii="Arial" w:hAnsi="Arial" w:cs="Arial" w:hint="eastAsia"/>
          <w:lang w:eastAsia="zh-CN"/>
        </w:rPr>
        <w:t>s is as follows</w:t>
      </w:r>
      <w:r w:rsidRPr="007F39D8">
        <w:rPr>
          <w:rFonts w:ascii="Arial" w:hAnsi="Arial" w:cs="Arial"/>
          <w:lang w:eastAsia="zh-CN"/>
        </w:rPr>
        <w:t>:</w:t>
      </w:r>
    </w:p>
    <w:p w14:paraId="7B367A84" w14:textId="2FA1F61B" w:rsidR="007F39D8" w:rsidRPr="007F39D8" w:rsidRDefault="00AC7BE8" w:rsidP="007F39D8">
      <w:pPr>
        <w:rPr>
          <w:rFonts w:ascii="Arial" w:hAnsi="Arial" w:cs="Arial"/>
          <w:lang w:eastAsia="zh-CN"/>
        </w:rPr>
      </w:pPr>
      <w:commentRangeStart w:id="4"/>
      <w:r w:rsidRPr="007F39D8">
        <w:rPr>
          <w:rFonts w:ascii="Arial" w:hAnsi="Arial" w:cs="Arial"/>
          <w:lang w:eastAsia="zh-CN"/>
        </w:rPr>
        <w:t>"</w:t>
      </w:r>
      <w:r w:rsidRPr="00AC7BE8">
        <w:rPr>
          <w:rFonts w:eastAsia="宋体"/>
        </w:rPr>
        <w:t>-</w:t>
      </w:r>
      <w:r w:rsidRPr="00AC7BE8">
        <w:rPr>
          <w:rFonts w:eastAsia="宋体"/>
        </w:rPr>
        <w:tab/>
        <w:t xml:space="preserve">When the UE receives the MBS data in RRC Inactive state and move out of the RNA area but </w:t>
      </w:r>
      <w:r w:rsidRPr="00AC7BE8">
        <w:rPr>
          <w:rFonts w:eastAsia="宋体" w:hint="eastAsia"/>
          <w:lang w:eastAsia="zh-CN"/>
        </w:rPr>
        <w:t>Co</w:t>
      </w:r>
      <w:r w:rsidRPr="00AC7BE8">
        <w:rPr>
          <w:rFonts w:eastAsia="宋体"/>
        </w:rPr>
        <w:t xml:space="preserve">nnection resume fails, it follows existing procedures and transition to CM-IDLE. When the UE transition to CM-IDLE since is not able to receive the MBS multicast data at the new cell, the UE initiates the </w:t>
      </w:r>
      <w:r w:rsidRPr="00AC7BE8">
        <w:rPr>
          <w:rFonts w:eastAsia="宋体" w:hint="eastAsia"/>
          <w:lang w:eastAsia="zh-CN"/>
        </w:rPr>
        <w:t xml:space="preserve">mobility </w:t>
      </w:r>
      <w:r w:rsidRPr="00AC7BE8">
        <w:rPr>
          <w:rFonts w:eastAsia="宋体"/>
        </w:rPr>
        <w:t xml:space="preserve">registration update </w:t>
      </w:r>
      <w:r w:rsidRPr="00AC7BE8">
        <w:rPr>
          <w:rFonts w:eastAsia="Times New Roman"/>
          <w:lang w:eastAsia="en-GB"/>
        </w:rPr>
        <w:t xml:space="preserve">or Service Request </w:t>
      </w:r>
      <w:r w:rsidRPr="00AC7BE8">
        <w:rPr>
          <w:rFonts w:eastAsia="宋体"/>
        </w:rPr>
        <w:t>procedure and activates the associated PDU session, so that the shared tunnel (if not already established)</w:t>
      </w:r>
      <w:r w:rsidRPr="00AC7BE8">
        <w:rPr>
          <w:rFonts w:eastAsia="宋体" w:hint="eastAsia"/>
          <w:lang w:eastAsia="zh-CN"/>
        </w:rPr>
        <w:t xml:space="preserve"> or the individual delivery can be established towards the NG-RAN node for multicast data delivery to the UE</w:t>
      </w:r>
      <w:r w:rsidRPr="00AC7BE8">
        <w:rPr>
          <w:rFonts w:eastAsia="宋体"/>
        </w:rPr>
        <w:t>.</w:t>
      </w:r>
      <w:r w:rsidR="007F39D8" w:rsidRPr="007F39D8">
        <w:rPr>
          <w:rFonts w:ascii="Arial" w:hAnsi="Arial" w:cs="Arial"/>
          <w:lang w:eastAsia="zh-CN"/>
        </w:rPr>
        <w:t>"</w:t>
      </w:r>
      <w:commentRangeEnd w:id="4"/>
      <w:r>
        <w:rPr>
          <w:rStyle w:val="aa"/>
        </w:rPr>
        <w:commentReference w:id="4"/>
      </w:r>
    </w:p>
    <w:p w14:paraId="21714EFD" w14:textId="187E752A" w:rsidR="00BC7A4D" w:rsidRDefault="007F39D8" w:rsidP="007F39D8">
      <w:pPr>
        <w:rPr>
          <w:rFonts w:ascii="Arial" w:hAnsi="Arial" w:cs="Arial" w:hint="eastAsia"/>
          <w:lang w:eastAsia="zh-CN"/>
        </w:rPr>
      </w:pPr>
      <w:r w:rsidRPr="007F39D8">
        <w:rPr>
          <w:rFonts w:ascii="Arial" w:hAnsi="Arial" w:cs="Arial"/>
          <w:lang w:eastAsia="zh-CN"/>
        </w:rPr>
        <w:t xml:space="preserve">Based on this conclusion, the possible procedures </w:t>
      </w:r>
      <w:r w:rsidR="00271358">
        <w:rPr>
          <w:rFonts w:ascii="Arial" w:hAnsi="Arial" w:cs="Arial" w:hint="eastAsia"/>
          <w:lang w:eastAsia="zh-CN"/>
        </w:rPr>
        <w:t>for</w:t>
      </w:r>
      <w:r w:rsidRPr="007F39D8">
        <w:rPr>
          <w:rFonts w:ascii="Arial" w:hAnsi="Arial" w:cs="Arial"/>
          <w:lang w:eastAsia="zh-CN"/>
        </w:rPr>
        <w:t xml:space="preserve"> </w:t>
      </w:r>
      <w:r w:rsidR="00271358">
        <w:rPr>
          <w:rFonts w:ascii="Arial" w:hAnsi="Arial" w:cs="Arial" w:hint="eastAsia"/>
          <w:lang w:eastAsia="zh-CN"/>
        </w:rPr>
        <w:t xml:space="preserve">triggering </w:t>
      </w:r>
      <w:r w:rsidRPr="007F39D8">
        <w:rPr>
          <w:rFonts w:ascii="Arial" w:hAnsi="Arial" w:cs="Arial"/>
          <w:lang w:eastAsia="zh-CN"/>
        </w:rPr>
        <w:t>multicast</w:t>
      </w:r>
      <w:r w:rsidR="00271358">
        <w:rPr>
          <w:rFonts w:ascii="Arial" w:hAnsi="Arial" w:cs="Arial" w:hint="eastAsia"/>
          <w:lang w:eastAsia="zh-CN"/>
        </w:rPr>
        <w:t xml:space="preserve"> MBS</w:t>
      </w:r>
      <w:r w:rsidRPr="007F39D8">
        <w:rPr>
          <w:rFonts w:ascii="Arial" w:hAnsi="Arial" w:cs="Arial"/>
          <w:lang w:eastAsia="zh-CN"/>
        </w:rPr>
        <w:t xml:space="preserve"> session establishment </w:t>
      </w:r>
      <w:r w:rsidR="00271358">
        <w:rPr>
          <w:rFonts w:ascii="Arial" w:hAnsi="Arial" w:cs="Arial" w:hint="eastAsia"/>
          <w:lang w:eastAsia="zh-CN"/>
        </w:rPr>
        <w:t>in</w:t>
      </w:r>
      <w:r w:rsidRPr="007F39D8">
        <w:rPr>
          <w:rFonts w:ascii="Arial" w:hAnsi="Arial" w:cs="Arial"/>
          <w:lang w:eastAsia="zh-CN"/>
        </w:rPr>
        <w:t xml:space="preserve"> the new NG-RAN node can be:</w:t>
      </w:r>
    </w:p>
    <w:p w14:paraId="4042FFAA" w14:textId="0B1F5362" w:rsidR="007F39D8" w:rsidRDefault="002D51D5" w:rsidP="007F39D8">
      <w:pPr>
        <w:rPr>
          <w:rFonts w:ascii="Arial" w:hAnsi="Arial" w:cs="Arial" w:hint="eastAsia"/>
          <w:lang w:eastAsia="zh-CN"/>
        </w:rPr>
      </w:pPr>
      <w:r>
        <w:rPr>
          <w:rFonts w:ascii="Arial" w:hAnsi="Arial" w:cs="Arial" w:hint="eastAsia"/>
          <w:lang w:eastAsia="zh-CN"/>
        </w:rPr>
        <w:t>Alt</w:t>
      </w:r>
      <w:r w:rsidR="00271358">
        <w:rPr>
          <w:rFonts w:ascii="Arial" w:hAnsi="Arial" w:cs="Arial" w:hint="eastAsia"/>
          <w:lang w:eastAsia="zh-CN"/>
        </w:rPr>
        <w:t>-</w:t>
      </w:r>
      <w:r>
        <w:rPr>
          <w:rFonts w:ascii="Arial" w:hAnsi="Arial" w:cs="Arial" w:hint="eastAsia"/>
          <w:lang w:eastAsia="zh-CN"/>
        </w:rPr>
        <w:t xml:space="preserve">1: </w:t>
      </w:r>
      <w:r w:rsidR="00217DD0" w:rsidRPr="00217DD0">
        <w:rPr>
          <w:rFonts w:ascii="Arial" w:hAnsi="Arial" w:cs="Arial"/>
          <w:lang w:eastAsia="zh-CN"/>
        </w:rPr>
        <w:t xml:space="preserve">The UE initiates the </w:t>
      </w:r>
      <w:r w:rsidR="00216FC4">
        <w:rPr>
          <w:rFonts w:ascii="Arial" w:hAnsi="Arial" w:cs="Arial" w:hint="eastAsia"/>
          <w:lang w:eastAsia="zh-CN"/>
        </w:rPr>
        <w:t xml:space="preserve">mobility </w:t>
      </w:r>
      <w:r w:rsidR="00217DD0" w:rsidRPr="00217DD0">
        <w:rPr>
          <w:rFonts w:ascii="Arial" w:hAnsi="Arial" w:cs="Arial"/>
          <w:lang w:eastAsia="zh-CN"/>
        </w:rPr>
        <w:t xml:space="preserve">registration update </w:t>
      </w:r>
      <w:r w:rsidR="00216FC4">
        <w:rPr>
          <w:rFonts w:ascii="Arial" w:hAnsi="Arial" w:cs="Arial" w:hint="eastAsia"/>
          <w:lang w:eastAsia="zh-CN"/>
        </w:rPr>
        <w:t xml:space="preserve">(or service request) </w:t>
      </w:r>
      <w:r w:rsidR="00217DD0" w:rsidRPr="00217DD0">
        <w:rPr>
          <w:rFonts w:ascii="Arial" w:hAnsi="Arial" w:cs="Arial"/>
          <w:lang w:eastAsia="zh-CN"/>
        </w:rPr>
        <w:t>procedure</w:t>
      </w:r>
      <w:r w:rsidR="00271358">
        <w:rPr>
          <w:rFonts w:ascii="Arial" w:hAnsi="Arial" w:cs="Arial" w:hint="eastAsia"/>
          <w:lang w:eastAsia="zh-CN"/>
        </w:rPr>
        <w:t>,</w:t>
      </w:r>
      <w:r w:rsidR="00217DD0" w:rsidRPr="00217DD0">
        <w:rPr>
          <w:rFonts w:ascii="Arial" w:hAnsi="Arial" w:cs="Arial"/>
          <w:lang w:eastAsia="zh-CN"/>
        </w:rPr>
        <w:t xml:space="preserve"> indicat</w:t>
      </w:r>
      <w:r w:rsidR="00271358">
        <w:rPr>
          <w:rFonts w:ascii="Arial" w:hAnsi="Arial" w:cs="Arial" w:hint="eastAsia"/>
          <w:lang w:eastAsia="zh-CN"/>
        </w:rPr>
        <w:t>ing</w:t>
      </w:r>
      <w:r w:rsidR="00217DD0" w:rsidRPr="00217DD0">
        <w:rPr>
          <w:rFonts w:ascii="Arial" w:hAnsi="Arial" w:cs="Arial"/>
          <w:lang w:eastAsia="zh-CN"/>
        </w:rPr>
        <w:t xml:space="preserve"> the "PDU Session status" of the associated PDU session as "established" (i.e. "not INACTIVE" as specified in TS 24.501) in Registration Request </w:t>
      </w:r>
      <w:r w:rsidR="00216FC4">
        <w:rPr>
          <w:rFonts w:ascii="Arial" w:hAnsi="Arial" w:cs="Arial" w:hint="eastAsia"/>
          <w:lang w:eastAsia="zh-CN"/>
        </w:rPr>
        <w:t xml:space="preserve">(or Service Request) </w:t>
      </w:r>
      <w:r w:rsidR="00217DD0" w:rsidRPr="00217DD0">
        <w:rPr>
          <w:rFonts w:ascii="Arial" w:hAnsi="Arial" w:cs="Arial"/>
          <w:lang w:eastAsia="zh-CN"/>
        </w:rPr>
        <w:t>message.</w:t>
      </w:r>
    </w:p>
    <w:p w14:paraId="2AC2E736" w14:textId="4E7FB3D5" w:rsidR="00217DD0" w:rsidRPr="000D7FE7" w:rsidRDefault="00217DD0" w:rsidP="007F39D8">
      <w:pPr>
        <w:rPr>
          <w:rFonts w:ascii="Arial" w:hAnsi="Arial" w:cs="Arial" w:hint="eastAsia"/>
          <w:lang w:eastAsia="zh-CN"/>
        </w:rPr>
      </w:pPr>
      <w:r>
        <w:rPr>
          <w:rFonts w:ascii="Arial" w:hAnsi="Arial" w:cs="Arial" w:hint="eastAsia"/>
          <w:lang w:eastAsia="zh-CN"/>
        </w:rPr>
        <w:t>Alt</w:t>
      </w:r>
      <w:r w:rsidR="00271358">
        <w:rPr>
          <w:rFonts w:ascii="Arial" w:hAnsi="Arial" w:cs="Arial" w:hint="eastAsia"/>
          <w:lang w:eastAsia="zh-CN"/>
        </w:rPr>
        <w:t>-</w:t>
      </w:r>
      <w:r>
        <w:rPr>
          <w:rFonts w:ascii="Arial" w:hAnsi="Arial" w:cs="Arial" w:hint="eastAsia"/>
          <w:lang w:eastAsia="zh-CN"/>
        </w:rPr>
        <w:t>2</w:t>
      </w:r>
      <w:r>
        <w:rPr>
          <w:rFonts w:ascii="Arial" w:hAnsi="Arial" w:cs="Arial" w:hint="eastAsia"/>
          <w:lang w:eastAsia="zh-CN"/>
        </w:rPr>
        <w:t>:</w:t>
      </w:r>
      <w:r w:rsidR="000D7FE7">
        <w:rPr>
          <w:rFonts w:ascii="Arial" w:hAnsi="Arial" w:cs="Arial" w:hint="eastAsia"/>
          <w:lang w:eastAsia="zh-CN"/>
        </w:rPr>
        <w:t xml:space="preserve"> </w:t>
      </w:r>
      <w:r w:rsidR="000D7FE7" w:rsidRPr="000D7FE7">
        <w:rPr>
          <w:rFonts w:ascii="Arial" w:hAnsi="Arial" w:cs="Arial"/>
          <w:lang w:eastAsia="zh-CN"/>
        </w:rPr>
        <w:t xml:space="preserve">The UE initiates the </w:t>
      </w:r>
      <w:r w:rsidR="00216FC4">
        <w:rPr>
          <w:rFonts w:ascii="Arial" w:hAnsi="Arial" w:cs="Arial" w:hint="eastAsia"/>
          <w:lang w:eastAsia="zh-CN"/>
        </w:rPr>
        <w:t xml:space="preserve">mobility </w:t>
      </w:r>
      <w:r w:rsidR="000D7FE7" w:rsidRPr="000D7FE7">
        <w:rPr>
          <w:rFonts w:ascii="Arial" w:hAnsi="Arial" w:cs="Arial"/>
          <w:lang w:eastAsia="zh-CN"/>
        </w:rPr>
        <w:t xml:space="preserve">registration update </w:t>
      </w:r>
      <w:r w:rsidR="00216FC4">
        <w:rPr>
          <w:rFonts w:ascii="Arial" w:hAnsi="Arial" w:cs="Arial" w:hint="eastAsia"/>
          <w:lang w:eastAsia="zh-CN"/>
        </w:rPr>
        <w:t xml:space="preserve">(or service request) </w:t>
      </w:r>
      <w:r w:rsidR="000D7FE7" w:rsidRPr="000D7FE7">
        <w:rPr>
          <w:rFonts w:ascii="Arial" w:hAnsi="Arial" w:cs="Arial"/>
          <w:lang w:eastAsia="zh-CN"/>
        </w:rPr>
        <w:t>procedure</w:t>
      </w:r>
      <w:r w:rsidR="00271358">
        <w:rPr>
          <w:rFonts w:ascii="Arial" w:hAnsi="Arial" w:cs="Arial" w:hint="eastAsia"/>
          <w:lang w:eastAsia="zh-CN"/>
        </w:rPr>
        <w:t>,</w:t>
      </w:r>
      <w:r w:rsidR="000D7FE7" w:rsidRPr="000D7FE7">
        <w:rPr>
          <w:rFonts w:ascii="Arial" w:hAnsi="Arial" w:cs="Arial"/>
          <w:lang w:eastAsia="zh-CN"/>
        </w:rPr>
        <w:t xml:space="preserve"> indicat</w:t>
      </w:r>
      <w:r w:rsidR="00271358">
        <w:rPr>
          <w:rFonts w:ascii="Arial" w:hAnsi="Arial" w:cs="Arial" w:hint="eastAsia"/>
          <w:lang w:eastAsia="zh-CN"/>
        </w:rPr>
        <w:t>ing</w:t>
      </w:r>
      <w:r w:rsidR="000D7FE7" w:rsidRPr="000D7FE7">
        <w:rPr>
          <w:rFonts w:ascii="Arial" w:hAnsi="Arial" w:cs="Arial"/>
          <w:lang w:eastAsia="zh-CN"/>
        </w:rPr>
        <w:t xml:space="preserve"> the associated </w:t>
      </w:r>
      <w:bookmarkStart w:id="5" w:name="_GoBack"/>
      <w:bookmarkEnd w:id="5"/>
      <w:r w:rsidR="000D7FE7" w:rsidRPr="000D7FE7">
        <w:rPr>
          <w:rFonts w:ascii="Arial" w:hAnsi="Arial" w:cs="Arial"/>
          <w:lang w:eastAsia="zh-CN"/>
        </w:rPr>
        <w:t xml:space="preserve">PDU session in the List Of PDU Sessions To Be Activated (i.e. "Uplink data status" IE as specified in TS 24.501) in Registration Request </w:t>
      </w:r>
      <w:r w:rsidR="00216FC4">
        <w:rPr>
          <w:rFonts w:ascii="Arial" w:hAnsi="Arial" w:cs="Arial" w:hint="eastAsia"/>
          <w:lang w:eastAsia="zh-CN"/>
        </w:rPr>
        <w:t xml:space="preserve">(or Service Request) </w:t>
      </w:r>
      <w:r w:rsidR="000D7FE7" w:rsidRPr="000D7FE7">
        <w:rPr>
          <w:rFonts w:ascii="Arial" w:hAnsi="Arial" w:cs="Arial"/>
          <w:lang w:eastAsia="zh-CN"/>
        </w:rPr>
        <w:t>message.</w:t>
      </w:r>
    </w:p>
    <w:p w14:paraId="6556ECDB" w14:textId="193D2CC6" w:rsidR="007F39D8" w:rsidRDefault="000D7FE7" w:rsidP="007F39D8">
      <w:pPr>
        <w:rPr>
          <w:rFonts w:ascii="Arial" w:hAnsi="Arial" w:cs="Arial" w:hint="eastAsia"/>
          <w:lang w:eastAsia="zh-CN"/>
        </w:rPr>
      </w:pPr>
      <w:r>
        <w:rPr>
          <w:rFonts w:ascii="Arial" w:hAnsi="Arial" w:cs="Arial" w:hint="eastAsia"/>
          <w:lang w:eastAsia="zh-CN"/>
        </w:rPr>
        <w:t>Alt</w:t>
      </w:r>
      <w:r w:rsidR="00271358">
        <w:rPr>
          <w:rFonts w:ascii="Arial" w:hAnsi="Arial" w:cs="Arial" w:hint="eastAsia"/>
          <w:lang w:eastAsia="zh-CN"/>
        </w:rPr>
        <w:t>-</w:t>
      </w:r>
      <w:r>
        <w:rPr>
          <w:rFonts w:ascii="Arial" w:hAnsi="Arial" w:cs="Arial" w:hint="eastAsia"/>
          <w:lang w:eastAsia="zh-CN"/>
        </w:rPr>
        <w:t>3</w:t>
      </w:r>
      <w:r>
        <w:rPr>
          <w:rFonts w:ascii="Arial" w:hAnsi="Arial" w:cs="Arial" w:hint="eastAsia"/>
          <w:lang w:eastAsia="zh-CN"/>
        </w:rPr>
        <w:t>:</w:t>
      </w:r>
      <w:r>
        <w:rPr>
          <w:rFonts w:ascii="Arial" w:hAnsi="Arial" w:cs="Arial" w:hint="eastAsia"/>
          <w:lang w:eastAsia="zh-CN"/>
        </w:rPr>
        <w:t xml:space="preserve"> </w:t>
      </w:r>
      <w:r w:rsidR="001954A1" w:rsidRPr="001954A1">
        <w:rPr>
          <w:rFonts w:ascii="Arial" w:hAnsi="Arial" w:cs="Arial"/>
          <w:lang w:eastAsia="zh-CN"/>
        </w:rPr>
        <w:t xml:space="preserve">The UE </w:t>
      </w:r>
      <w:r w:rsidR="00271358" w:rsidRPr="00217DD0">
        <w:rPr>
          <w:rFonts w:ascii="Arial" w:hAnsi="Arial" w:cs="Arial"/>
          <w:lang w:eastAsia="zh-CN"/>
        </w:rPr>
        <w:t xml:space="preserve">initiates the </w:t>
      </w:r>
      <w:r w:rsidR="00271358">
        <w:rPr>
          <w:rFonts w:ascii="Arial" w:hAnsi="Arial" w:cs="Arial" w:hint="eastAsia"/>
          <w:lang w:eastAsia="zh-CN"/>
        </w:rPr>
        <w:t xml:space="preserve">mobility </w:t>
      </w:r>
      <w:r w:rsidR="00271358" w:rsidRPr="00217DD0">
        <w:rPr>
          <w:rFonts w:ascii="Arial" w:hAnsi="Arial" w:cs="Arial"/>
          <w:lang w:eastAsia="zh-CN"/>
        </w:rPr>
        <w:t xml:space="preserve">registration update </w:t>
      </w:r>
      <w:r w:rsidR="00271358">
        <w:rPr>
          <w:rFonts w:ascii="Arial" w:hAnsi="Arial" w:cs="Arial" w:hint="eastAsia"/>
          <w:lang w:eastAsia="zh-CN"/>
        </w:rPr>
        <w:t xml:space="preserve">(or service request) </w:t>
      </w:r>
      <w:r w:rsidR="00271358" w:rsidRPr="00217DD0">
        <w:rPr>
          <w:rFonts w:ascii="Arial" w:hAnsi="Arial" w:cs="Arial"/>
          <w:lang w:eastAsia="zh-CN"/>
        </w:rPr>
        <w:t>procedure</w:t>
      </w:r>
      <w:r w:rsidR="00271358">
        <w:rPr>
          <w:rFonts w:ascii="Arial" w:hAnsi="Arial" w:cs="Arial" w:hint="eastAsia"/>
          <w:lang w:eastAsia="zh-CN"/>
        </w:rPr>
        <w:t>,</w:t>
      </w:r>
      <w:r w:rsidR="00271358" w:rsidRPr="00217DD0">
        <w:rPr>
          <w:rFonts w:ascii="Arial" w:hAnsi="Arial" w:cs="Arial"/>
          <w:lang w:eastAsia="zh-CN"/>
        </w:rPr>
        <w:t xml:space="preserve"> </w:t>
      </w:r>
      <w:r w:rsidR="00271358">
        <w:rPr>
          <w:rFonts w:ascii="Arial" w:hAnsi="Arial" w:cs="Arial" w:hint="eastAsia"/>
          <w:lang w:eastAsia="zh-CN"/>
        </w:rPr>
        <w:t xml:space="preserve">including </w:t>
      </w:r>
      <w:r w:rsidR="001954A1" w:rsidRPr="001954A1">
        <w:rPr>
          <w:rFonts w:ascii="Arial" w:hAnsi="Arial" w:cs="Arial"/>
          <w:lang w:eastAsia="zh-CN"/>
        </w:rPr>
        <w:t xml:space="preserve">the "PDU Session status" of the associated PDU session as "established" and MBS session information container </w:t>
      </w:r>
      <w:r w:rsidR="00271358">
        <w:rPr>
          <w:rFonts w:ascii="Arial" w:hAnsi="Arial" w:cs="Arial" w:hint="eastAsia"/>
          <w:lang w:eastAsia="zh-CN"/>
        </w:rPr>
        <w:t>(similar to the "</w:t>
      </w:r>
      <w:r w:rsidR="00271358" w:rsidRPr="00271358">
        <w:rPr>
          <w:rFonts w:ascii="Arial" w:hAnsi="Arial" w:cs="Arial"/>
          <w:lang w:eastAsia="zh-CN"/>
        </w:rPr>
        <w:t>Requested MBS container</w:t>
      </w:r>
      <w:r w:rsidR="00271358">
        <w:rPr>
          <w:rFonts w:ascii="Arial" w:hAnsi="Arial" w:cs="Arial" w:hint="eastAsia"/>
          <w:lang w:eastAsia="zh-CN"/>
        </w:rPr>
        <w:t>"</w:t>
      </w:r>
      <w:r w:rsidR="00271358" w:rsidRPr="00271358">
        <w:rPr>
          <w:rFonts w:ascii="Arial" w:hAnsi="Arial" w:cs="Arial" w:hint="eastAsia"/>
          <w:lang w:eastAsia="zh-CN"/>
        </w:rPr>
        <w:t xml:space="preserve"> </w:t>
      </w:r>
      <w:r w:rsidR="00271358">
        <w:rPr>
          <w:rFonts w:ascii="Arial" w:hAnsi="Arial" w:cs="Arial" w:hint="eastAsia"/>
          <w:lang w:eastAsia="zh-CN"/>
        </w:rPr>
        <w:t>IE i</w:t>
      </w:r>
      <w:r w:rsidR="00271358" w:rsidRPr="00271358">
        <w:rPr>
          <w:rFonts w:ascii="Arial" w:hAnsi="Arial" w:cs="Arial" w:hint="eastAsia"/>
          <w:lang w:eastAsia="zh-CN"/>
        </w:rPr>
        <w:t xml:space="preserve">n the PDU </w:t>
      </w:r>
      <w:r w:rsidR="00271358">
        <w:rPr>
          <w:rFonts w:ascii="Arial" w:hAnsi="Arial" w:cs="Arial" w:hint="eastAsia"/>
          <w:lang w:eastAsia="zh-CN"/>
        </w:rPr>
        <w:t>S</w:t>
      </w:r>
      <w:r w:rsidR="00271358" w:rsidRPr="00271358">
        <w:rPr>
          <w:rFonts w:ascii="Arial" w:hAnsi="Arial" w:cs="Arial" w:hint="eastAsia"/>
          <w:lang w:eastAsia="zh-CN"/>
        </w:rPr>
        <w:t xml:space="preserve">ession modification </w:t>
      </w:r>
      <w:r w:rsidR="00271358">
        <w:rPr>
          <w:rFonts w:ascii="Arial" w:hAnsi="Arial" w:cs="Arial" w:hint="eastAsia"/>
          <w:lang w:eastAsia="zh-CN"/>
        </w:rPr>
        <w:t xml:space="preserve">request </w:t>
      </w:r>
      <w:r w:rsidR="00271358" w:rsidRPr="00271358">
        <w:rPr>
          <w:rFonts w:ascii="Arial" w:hAnsi="Arial" w:cs="Arial" w:hint="eastAsia"/>
          <w:lang w:eastAsia="zh-CN"/>
        </w:rPr>
        <w:t xml:space="preserve">message </w:t>
      </w:r>
      <w:r w:rsidR="00271358" w:rsidRPr="000D7FE7">
        <w:rPr>
          <w:rFonts w:ascii="Arial" w:hAnsi="Arial" w:cs="Arial"/>
          <w:lang w:eastAsia="zh-CN"/>
        </w:rPr>
        <w:t>as specified in TS 24.501</w:t>
      </w:r>
      <w:r w:rsidR="00271358">
        <w:rPr>
          <w:rFonts w:ascii="Arial" w:hAnsi="Arial" w:cs="Arial" w:hint="eastAsia"/>
          <w:lang w:eastAsia="zh-CN"/>
        </w:rPr>
        <w:t xml:space="preserve"> </w:t>
      </w:r>
      <w:r w:rsidR="00271358" w:rsidRPr="00271358">
        <w:rPr>
          <w:rFonts w:ascii="Arial" w:hAnsi="Arial" w:cs="Arial" w:hint="eastAsia"/>
          <w:lang w:eastAsia="zh-CN"/>
        </w:rPr>
        <w:t>in Rel-17</w:t>
      </w:r>
      <w:r w:rsidR="00271358">
        <w:rPr>
          <w:rFonts w:ascii="Arial" w:hAnsi="Arial" w:cs="Arial" w:hint="eastAsia"/>
          <w:lang w:eastAsia="zh-CN"/>
        </w:rPr>
        <w:t xml:space="preserve">) </w:t>
      </w:r>
      <w:r w:rsidR="001954A1" w:rsidRPr="001954A1">
        <w:rPr>
          <w:rFonts w:ascii="Arial" w:hAnsi="Arial" w:cs="Arial"/>
          <w:lang w:eastAsia="zh-CN"/>
        </w:rPr>
        <w:t xml:space="preserve">in Registration Request </w:t>
      </w:r>
      <w:r w:rsidR="00271358">
        <w:rPr>
          <w:rFonts w:ascii="Arial" w:hAnsi="Arial" w:cs="Arial" w:hint="eastAsia"/>
          <w:lang w:eastAsia="zh-CN"/>
        </w:rPr>
        <w:t>(or Service Request)</w:t>
      </w:r>
      <w:r w:rsidR="00271358">
        <w:rPr>
          <w:rFonts w:ascii="Arial" w:hAnsi="Arial" w:cs="Arial" w:hint="eastAsia"/>
          <w:lang w:eastAsia="zh-CN"/>
        </w:rPr>
        <w:t xml:space="preserve"> </w:t>
      </w:r>
      <w:r w:rsidR="001954A1" w:rsidRPr="001954A1">
        <w:rPr>
          <w:rFonts w:ascii="Arial" w:hAnsi="Arial" w:cs="Arial"/>
          <w:lang w:eastAsia="zh-CN"/>
        </w:rPr>
        <w:t>message.</w:t>
      </w:r>
    </w:p>
    <w:p w14:paraId="718AA630" w14:textId="77777777" w:rsidR="00B00DFA" w:rsidRDefault="00B00DFA" w:rsidP="007F39D8">
      <w:pPr>
        <w:rPr>
          <w:rFonts w:ascii="Arial" w:hAnsi="Arial" w:cs="Arial" w:hint="eastAsia"/>
          <w:lang w:eastAsia="zh-CN"/>
        </w:rPr>
      </w:pPr>
      <w:r>
        <w:rPr>
          <w:rFonts w:ascii="Arial" w:hAnsi="Arial" w:cs="Arial" w:hint="eastAsia"/>
          <w:lang w:eastAsia="zh-CN"/>
        </w:rPr>
        <w:t xml:space="preserve">Regarding these alternatives, </w:t>
      </w:r>
      <w:r>
        <w:rPr>
          <w:rFonts w:ascii="Arial" w:hAnsi="Arial" w:cs="Arial" w:hint="eastAsia"/>
          <w:lang w:eastAsia="zh-CN"/>
        </w:rPr>
        <w:t xml:space="preserve">SA2 </w:t>
      </w:r>
      <w:r>
        <w:rPr>
          <w:rFonts w:ascii="Arial" w:hAnsi="Arial" w:cs="Arial" w:hint="eastAsia"/>
          <w:lang w:eastAsia="zh-CN"/>
        </w:rPr>
        <w:t xml:space="preserve">would like to </w:t>
      </w:r>
      <w:r>
        <w:rPr>
          <w:rFonts w:ascii="Arial" w:hAnsi="Arial" w:cs="Arial" w:hint="eastAsia"/>
          <w:lang w:eastAsia="zh-CN"/>
        </w:rPr>
        <w:t>ask CT1</w:t>
      </w:r>
      <w:r>
        <w:rPr>
          <w:rFonts w:ascii="Arial" w:hAnsi="Arial" w:cs="Arial" w:hint="eastAsia"/>
          <w:lang w:eastAsia="zh-CN"/>
        </w:rPr>
        <w:t xml:space="preserve"> the following questions:</w:t>
      </w:r>
    </w:p>
    <w:p w14:paraId="328600A9" w14:textId="42C1888A" w:rsidR="00B00DFA" w:rsidRDefault="00B00DFA" w:rsidP="00B00DFA">
      <w:pPr>
        <w:pStyle w:val="ac"/>
        <w:numPr>
          <w:ilvl w:val="0"/>
          <w:numId w:val="1"/>
        </w:numPr>
        <w:ind w:firstLineChars="0"/>
        <w:rPr>
          <w:rFonts w:ascii="Arial" w:hAnsi="Arial" w:cs="Arial" w:hint="eastAsia"/>
          <w:lang w:eastAsia="zh-CN"/>
        </w:rPr>
      </w:pPr>
      <w:r w:rsidRPr="00B00DFA">
        <w:rPr>
          <w:rFonts w:ascii="Arial" w:hAnsi="Arial" w:cs="Arial" w:hint="eastAsia"/>
          <w:lang w:eastAsia="zh-CN"/>
        </w:rPr>
        <w:t>which alternative</w:t>
      </w:r>
      <w:r>
        <w:rPr>
          <w:rFonts w:ascii="Arial" w:hAnsi="Arial" w:cs="Arial" w:hint="eastAsia"/>
          <w:lang w:eastAsia="zh-CN"/>
        </w:rPr>
        <w:t>, Alt-1 or Alt-2, fits the current design in CT1 for multicast MBS session join;</w:t>
      </w:r>
    </w:p>
    <w:p w14:paraId="712569FC" w14:textId="159FF7C4" w:rsidR="00B00DFA" w:rsidRPr="00B00DFA" w:rsidRDefault="00B00DFA" w:rsidP="00B00DFA">
      <w:pPr>
        <w:pStyle w:val="ac"/>
        <w:numPr>
          <w:ilvl w:val="0"/>
          <w:numId w:val="1"/>
        </w:numPr>
        <w:ind w:firstLineChars="0"/>
        <w:rPr>
          <w:rFonts w:ascii="Arial" w:hAnsi="Arial" w:cs="Arial" w:hint="eastAsia"/>
          <w:lang w:eastAsia="zh-CN"/>
        </w:rPr>
      </w:pPr>
      <w:r>
        <w:rPr>
          <w:rFonts w:ascii="Arial" w:hAnsi="Arial" w:cs="Arial" w:hint="eastAsia"/>
          <w:lang w:eastAsia="zh-CN"/>
        </w:rPr>
        <w:t>whether the optimization in Alt-3 is feasible.</w:t>
      </w:r>
    </w:p>
    <w:p w14:paraId="08B8444B" w14:textId="77777777" w:rsidR="00211459" w:rsidRDefault="00DA14EA">
      <w:pPr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lastRenderedPageBreak/>
        <w:t>2. Actions:</w:t>
      </w:r>
    </w:p>
    <w:p w14:paraId="0F1ABE68" w14:textId="5F77524F" w:rsidR="00211459" w:rsidRDefault="00DA14E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 w:rsidR="00BC7A4D">
        <w:rPr>
          <w:rFonts w:ascii="Arial" w:eastAsia="宋体" w:hAnsi="Arial" w:cs="Arial" w:hint="eastAsia"/>
          <w:b/>
          <w:lang w:eastAsia="zh-CN"/>
        </w:rPr>
        <w:t>CT1</w:t>
      </w:r>
      <w:r>
        <w:rPr>
          <w:rFonts w:ascii="Arial" w:hAnsi="Arial" w:cs="Arial"/>
          <w:b/>
          <w:lang w:eastAsia="zh-CN"/>
        </w:rPr>
        <w:t>:</w:t>
      </w:r>
    </w:p>
    <w:p w14:paraId="10074C43" w14:textId="151F3FEF" w:rsidR="00211459" w:rsidRDefault="00C51D59">
      <w:pPr>
        <w:rPr>
          <w:rFonts w:ascii="Arial" w:hAnsi="Arial" w:cs="Arial"/>
          <w:lang w:eastAsia="zh-CN"/>
        </w:rPr>
      </w:pPr>
      <w:r>
        <w:rPr>
          <w:rFonts w:ascii="Arial" w:hAnsi="Arial" w:cs="Arial"/>
          <w:b/>
        </w:rPr>
        <w:t>ACTION:</w:t>
      </w:r>
      <w:r w:rsidR="00DA14EA">
        <w:rPr>
          <w:rFonts w:ascii="Arial" w:hAnsi="Arial" w:cs="Arial"/>
          <w:lang w:eastAsia="zh-CN"/>
        </w:rPr>
        <w:t xml:space="preserve"> </w:t>
      </w:r>
      <w:r w:rsidR="00832D44">
        <w:rPr>
          <w:rFonts w:ascii="Arial" w:hAnsi="Arial" w:cs="Arial" w:hint="eastAsia"/>
          <w:lang w:eastAsia="zh-CN"/>
        </w:rPr>
        <w:t>SA2</w:t>
      </w:r>
      <w:r w:rsidR="00DA14EA">
        <w:rPr>
          <w:rFonts w:ascii="Arial" w:hAnsi="Arial" w:cs="Arial"/>
          <w:lang w:eastAsia="zh-CN"/>
        </w:rPr>
        <w:t xml:space="preserve"> kindly ask</w:t>
      </w:r>
      <w:r w:rsidR="00DA14EA">
        <w:rPr>
          <w:rFonts w:ascii="Arial" w:hAnsi="Arial" w:cs="Arial" w:hint="eastAsia"/>
          <w:lang w:val="en-US" w:eastAsia="zh-CN"/>
        </w:rPr>
        <w:t>s</w:t>
      </w:r>
      <w:r w:rsidR="00DA14EA">
        <w:rPr>
          <w:rFonts w:ascii="Arial" w:hAnsi="Arial" w:cs="Arial"/>
          <w:lang w:eastAsia="zh-CN"/>
        </w:rPr>
        <w:t xml:space="preserve"> </w:t>
      </w:r>
      <w:r w:rsidR="00BC7A4D">
        <w:rPr>
          <w:rFonts w:ascii="Arial" w:hAnsi="Arial" w:cs="Arial" w:hint="eastAsia"/>
          <w:lang w:eastAsia="zh-CN"/>
        </w:rPr>
        <w:t>CT1</w:t>
      </w:r>
      <w:r w:rsidR="00DA14EA">
        <w:rPr>
          <w:rFonts w:ascii="Arial" w:hAnsi="Arial" w:cs="Arial"/>
          <w:lang w:eastAsia="zh-CN"/>
        </w:rPr>
        <w:t xml:space="preserve"> to </w:t>
      </w:r>
      <w:r w:rsidR="00BC7A4D">
        <w:rPr>
          <w:rFonts w:ascii="Arial" w:hAnsi="Arial" w:cs="Arial" w:hint="eastAsia"/>
          <w:lang w:eastAsia="zh-CN"/>
        </w:rPr>
        <w:t>provide feedback to the above question</w:t>
      </w:r>
      <w:r w:rsidR="00C91B8D">
        <w:rPr>
          <w:rFonts w:ascii="Arial" w:hAnsi="Arial" w:cs="Arial" w:hint="eastAsia"/>
          <w:lang w:eastAsia="zh-CN"/>
        </w:rPr>
        <w:t>s</w:t>
      </w:r>
      <w:r w:rsidR="00DA14EA">
        <w:rPr>
          <w:rFonts w:ascii="Arial" w:hAnsi="Arial" w:cs="Arial"/>
          <w:lang w:eastAsia="zh-CN"/>
        </w:rPr>
        <w:t>.</w:t>
      </w:r>
    </w:p>
    <w:p w14:paraId="66A8A323" w14:textId="32824014" w:rsidR="00211459" w:rsidRDefault="00DA14EA">
      <w:pPr>
        <w:rPr>
          <w:rFonts w:ascii="Arial" w:hAnsi="Arial" w:cs="Arial"/>
          <w:b/>
          <w:lang w:eastAsia="ja-JP"/>
        </w:rPr>
      </w:pPr>
      <w:r>
        <w:rPr>
          <w:rFonts w:ascii="Arial" w:hAnsi="Arial" w:cs="Arial"/>
          <w:b/>
        </w:rPr>
        <w:t xml:space="preserve">3. Date of Next </w:t>
      </w:r>
      <w:r w:rsidR="00227CF3">
        <w:rPr>
          <w:rFonts w:ascii="Arial" w:hAnsi="Arial" w:cs="Arial" w:hint="eastAsia"/>
          <w:b/>
          <w:lang w:eastAsia="zh-CN"/>
        </w:rPr>
        <w:t>SA2</w:t>
      </w:r>
      <w:r>
        <w:rPr>
          <w:rFonts w:ascii="Arial" w:hAnsi="Arial" w:cs="Arial"/>
          <w:b/>
        </w:rPr>
        <w:t xml:space="preserve"> Meetings:</w:t>
      </w:r>
    </w:p>
    <w:p w14:paraId="51ED1D8B" w14:textId="031BA51E" w:rsidR="00A969F6" w:rsidRPr="0095639E" w:rsidRDefault="00A969F6" w:rsidP="00A969F6">
      <w:pPr>
        <w:tabs>
          <w:tab w:val="left" w:pos="5103"/>
          <w:tab w:val="left" w:pos="5316"/>
        </w:tabs>
        <w:spacing w:after="120"/>
        <w:ind w:left="2268" w:hanging="2268"/>
        <w:rPr>
          <w:rFonts w:ascii="Arial" w:hAnsi="Arial" w:cs="Arial"/>
          <w:bCs/>
          <w:lang w:val="en-US"/>
        </w:rPr>
      </w:pPr>
      <w:bookmarkStart w:id="6" w:name="OLE_LINK19"/>
      <w:bookmarkStart w:id="7" w:name="OLE_LINK20"/>
      <w:bookmarkStart w:id="8" w:name="OLE_LINK18"/>
      <w:r w:rsidRPr="0095639E">
        <w:rPr>
          <w:rFonts w:ascii="Arial" w:hAnsi="Arial" w:cs="Arial"/>
          <w:bCs/>
          <w:lang w:val="en-US"/>
        </w:rPr>
        <w:t>SA</w:t>
      </w:r>
      <w:r>
        <w:rPr>
          <w:rFonts w:ascii="Arial" w:hAnsi="Arial" w:cs="Arial" w:hint="eastAsia"/>
          <w:bCs/>
          <w:lang w:val="en-US" w:eastAsia="zh-CN"/>
        </w:rPr>
        <w:t>2</w:t>
      </w:r>
      <w:r w:rsidRPr="0095639E">
        <w:rPr>
          <w:rFonts w:ascii="Arial" w:hAnsi="Arial" w:cs="Arial"/>
          <w:bCs/>
          <w:lang w:val="en-US"/>
        </w:rPr>
        <w:t>#1</w:t>
      </w:r>
      <w:r>
        <w:rPr>
          <w:rFonts w:ascii="Arial" w:hAnsi="Arial" w:cs="Arial" w:hint="eastAsia"/>
          <w:bCs/>
          <w:lang w:eastAsia="zh-CN"/>
        </w:rPr>
        <w:t>54</w:t>
      </w:r>
      <w:r w:rsidRPr="00910772">
        <w:rPr>
          <w:rFonts w:ascii="Arial" w:hAnsi="Arial" w:cs="Arial"/>
          <w:bCs/>
        </w:rPr>
        <w:tab/>
      </w:r>
      <w:r>
        <w:rPr>
          <w:rFonts w:ascii="Arial" w:hAnsi="Arial" w:cs="Arial" w:hint="eastAsia"/>
          <w:bCs/>
          <w:lang w:val="en-US" w:eastAsia="zh-CN"/>
        </w:rPr>
        <w:t>November</w:t>
      </w:r>
      <w:r w:rsidRPr="0095639E">
        <w:rPr>
          <w:rFonts w:ascii="Arial" w:hAnsi="Arial" w:cs="Arial"/>
          <w:bCs/>
          <w:lang w:val="en-US"/>
        </w:rPr>
        <w:t xml:space="preserve"> 1</w:t>
      </w:r>
      <w:r>
        <w:rPr>
          <w:rFonts w:ascii="Arial" w:hAnsi="Arial" w:cs="Arial" w:hint="eastAsia"/>
          <w:bCs/>
          <w:lang w:val="en-US" w:eastAsia="zh-CN"/>
        </w:rPr>
        <w:t>4</w:t>
      </w:r>
      <w:r w:rsidRPr="0095639E">
        <w:rPr>
          <w:rFonts w:ascii="Arial" w:hAnsi="Arial" w:cs="Arial"/>
          <w:bCs/>
          <w:lang w:val="en-US"/>
        </w:rPr>
        <w:t xml:space="preserve"> – 1</w:t>
      </w:r>
      <w:r>
        <w:rPr>
          <w:rFonts w:ascii="Arial" w:hAnsi="Arial" w:cs="Arial" w:hint="eastAsia"/>
          <w:bCs/>
          <w:lang w:val="en-US" w:eastAsia="zh-CN"/>
        </w:rPr>
        <w:t>8</w:t>
      </w:r>
      <w:r w:rsidRPr="0095639E">
        <w:rPr>
          <w:rFonts w:ascii="Arial" w:hAnsi="Arial" w:cs="Arial"/>
          <w:bCs/>
          <w:lang w:val="en-US"/>
        </w:rPr>
        <w:t>, 2022</w:t>
      </w:r>
      <w:r w:rsidRPr="00910772">
        <w:rPr>
          <w:rFonts w:ascii="Arial" w:hAnsi="Arial" w:cs="Arial"/>
          <w:bCs/>
        </w:rPr>
        <w:tab/>
      </w:r>
      <w:r w:rsidRPr="00D57EEC">
        <w:rPr>
          <w:rFonts w:ascii="Arial" w:hAnsi="Arial" w:cs="Arial"/>
          <w:bCs/>
          <w:lang w:val="en-US"/>
        </w:rPr>
        <w:t>Toulouse,</w:t>
      </w:r>
      <w:r>
        <w:rPr>
          <w:rFonts w:ascii="Arial" w:hAnsi="Arial" w:cs="Arial" w:hint="eastAsia"/>
          <w:bCs/>
          <w:lang w:val="en-US" w:eastAsia="zh-CN"/>
        </w:rPr>
        <w:t xml:space="preserve"> </w:t>
      </w:r>
      <w:r w:rsidRPr="00D57EEC">
        <w:rPr>
          <w:rFonts w:ascii="Arial" w:hAnsi="Arial" w:cs="Arial"/>
          <w:bCs/>
          <w:lang w:val="en-US"/>
        </w:rPr>
        <w:t>FR</w:t>
      </w:r>
    </w:p>
    <w:bookmarkEnd w:id="6"/>
    <w:bookmarkEnd w:id="7"/>
    <w:bookmarkEnd w:id="8"/>
    <w:p w14:paraId="00378F87" w14:textId="77AAA6EB" w:rsidR="00C32147" w:rsidRPr="0095639E" w:rsidRDefault="00C32147" w:rsidP="00C32147">
      <w:pPr>
        <w:tabs>
          <w:tab w:val="left" w:pos="5103"/>
          <w:tab w:val="left" w:pos="5316"/>
        </w:tabs>
        <w:spacing w:after="120"/>
        <w:ind w:left="2268" w:hanging="2268"/>
        <w:rPr>
          <w:rFonts w:ascii="Arial" w:hAnsi="Arial" w:cs="Arial"/>
          <w:bCs/>
          <w:lang w:val="en-US" w:eastAsia="zh-CN"/>
        </w:rPr>
      </w:pPr>
      <w:r w:rsidRPr="0095639E">
        <w:rPr>
          <w:rFonts w:ascii="Arial" w:hAnsi="Arial" w:cs="Arial"/>
          <w:bCs/>
          <w:lang w:val="en-US"/>
        </w:rPr>
        <w:t>SA</w:t>
      </w:r>
      <w:r>
        <w:rPr>
          <w:rFonts w:ascii="Arial" w:hAnsi="Arial" w:cs="Arial" w:hint="eastAsia"/>
          <w:bCs/>
          <w:lang w:val="en-US" w:eastAsia="zh-CN"/>
        </w:rPr>
        <w:t>2 Ad Hoc</w:t>
      </w:r>
      <w:r w:rsidR="00465C5A" w:rsidRPr="00465C5A">
        <w:rPr>
          <w:rFonts w:ascii="Arial" w:hAnsi="Arial" w:cs="Arial" w:hint="eastAsia"/>
          <w:bCs/>
          <w:lang w:val="en-US" w:eastAsia="zh-CN"/>
        </w:rPr>
        <w:t xml:space="preserve"> </w:t>
      </w:r>
      <w:r w:rsidR="00465C5A">
        <w:rPr>
          <w:rFonts w:ascii="Arial" w:hAnsi="Arial" w:cs="Arial" w:hint="eastAsia"/>
          <w:bCs/>
          <w:lang w:val="en-US" w:eastAsia="zh-CN"/>
        </w:rPr>
        <w:t>TBD</w:t>
      </w:r>
      <w:r w:rsidRPr="00910772">
        <w:rPr>
          <w:rFonts w:ascii="Arial" w:hAnsi="Arial" w:cs="Arial"/>
          <w:bCs/>
        </w:rPr>
        <w:tab/>
      </w:r>
      <w:r w:rsidR="00465C5A">
        <w:rPr>
          <w:rFonts w:ascii="Arial" w:hAnsi="Arial" w:cs="Arial" w:hint="eastAsia"/>
          <w:bCs/>
          <w:lang w:eastAsia="zh-CN"/>
        </w:rPr>
        <w:t xml:space="preserve">January 16 </w:t>
      </w:r>
      <w:r w:rsidR="00465C5A">
        <w:rPr>
          <w:rFonts w:ascii="Arial" w:hAnsi="Arial" w:cs="Arial"/>
          <w:bCs/>
          <w:lang w:eastAsia="zh-CN"/>
        </w:rPr>
        <w:t>–</w:t>
      </w:r>
      <w:r w:rsidR="00465C5A">
        <w:rPr>
          <w:rFonts w:ascii="Arial" w:hAnsi="Arial" w:cs="Arial" w:hint="eastAsia"/>
          <w:bCs/>
          <w:lang w:eastAsia="zh-CN"/>
        </w:rPr>
        <w:t xml:space="preserve"> 20, 2022</w:t>
      </w:r>
      <w:r w:rsidR="00465C5A">
        <w:rPr>
          <w:rFonts w:ascii="Arial" w:hAnsi="Arial" w:cs="Arial" w:hint="eastAsia"/>
          <w:bCs/>
          <w:lang w:eastAsia="zh-CN"/>
        </w:rPr>
        <w:tab/>
        <w:t>TBD</w:t>
      </w:r>
    </w:p>
    <w:sectPr w:rsidR="00C32147" w:rsidRPr="0095639E">
      <w:pgSz w:w="11907" w:h="16840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4" w:author="CATT-dxy1" w:date="2022-10-12T17:45:00Z" w:initials="CATT">
    <w:p w14:paraId="736B4990" w14:textId="3B63475A" w:rsidR="00AC7BE8" w:rsidRDefault="00AC7BE8">
      <w:pPr>
        <w:pStyle w:val="a3"/>
      </w:pPr>
      <w:r>
        <w:rPr>
          <w:rStyle w:val="aa"/>
        </w:rPr>
        <w:annotationRef/>
      </w:r>
      <w:r>
        <w:rPr>
          <w:lang w:eastAsia="zh-CN"/>
        </w:rPr>
        <w:t>T</w:t>
      </w:r>
      <w:r>
        <w:rPr>
          <w:rFonts w:hint="eastAsia"/>
          <w:lang w:eastAsia="zh-CN"/>
        </w:rPr>
        <w:t>o u</w:t>
      </w:r>
      <w:r w:rsidR="005142D1">
        <w:rPr>
          <w:rFonts w:hint="eastAsia"/>
          <w:lang w:eastAsia="zh-CN"/>
        </w:rPr>
        <w:t>pdate based on final conclusion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2182889" w15:done="0"/>
  <w15:commentEx w15:paraId="77684AA9" w15:done="0"/>
  <w15:commentEx w15:paraId="09000B47" w15:done="0"/>
  <w15:commentEx w15:paraId="6AED0387" w15:done="0"/>
  <w15:commentEx w15:paraId="4FD50CC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2182889" w16cid:durableId="26AF23EC"/>
  <w16cid:commentId w16cid:paraId="77684AA9" w16cid:durableId="26AF23ED"/>
  <w16cid:commentId w16cid:paraId="09000B47" w16cid:durableId="26AF23EE"/>
  <w16cid:commentId w16cid:paraId="6AED0387" w16cid:durableId="26AF23EF"/>
  <w16cid:commentId w16cid:paraId="4FD50CC6" w16cid:durableId="26AF23F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C80FB3" w14:textId="77777777" w:rsidR="002B4256" w:rsidRDefault="002B4256" w:rsidP="0056739E">
      <w:pPr>
        <w:spacing w:after="0" w:line="240" w:lineRule="auto"/>
      </w:pPr>
      <w:r>
        <w:separator/>
      </w:r>
    </w:p>
  </w:endnote>
  <w:endnote w:type="continuationSeparator" w:id="0">
    <w:p w14:paraId="0788F8E1" w14:textId="77777777" w:rsidR="002B4256" w:rsidRDefault="002B4256" w:rsidP="00567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2C6C9A" w14:textId="77777777" w:rsidR="002B4256" w:rsidRDefault="002B4256" w:rsidP="0056739E">
      <w:pPr>
        <w:spacing w:after="0" w:line="240" w:lineRule="auto"/>
      </w:pPr>
      <w:r>
        <w:separator/>
      </w:r>
    </w:p>
  </w:footnote>
  <w:footnote w:type="continuationSeparator" w:id="0">
    <w:p w14:paraId="7EF7AD3A" w14:textId="77777777" w:rsidR="002B4256" w:rsidRDefault="002B4256" w:rsidP="005673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B3978"/>
    <w:multiLevelType w:val="hybridMultilevel"/>
    <w:tmpl w:val="1B806F3C"/>
    <w:lvl w:ilvl="0" w:tplc="FAF6436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TT">
    <w15:presenceInfo w15:providerId="None" w15:userId="CATT"/>
  </w15:person>
  <w15:person w15:author="Huawei1">
    <w15:presenceInfo w15:providerId="None" w15:userId="Huawei1"/>
  </w15:person>
  <w15:person w15:author="Nok-2">
    <w15:presenceInfo w15:providerId="None" w15:userId="Nok-2"/>
  </w15:person>
  <w15:person w15:author="Ericsson User r1.3">
    <w15:presenceInfo w15:providerId="None" w15:userId="Ericsson User r1.3"/>
  </w15:person>
  <w15:person w15:author="Ericsson User r1">
    <w15:presenceInfo w15:providerId="None" w15:userId="Ericsson User r1"/>
  </w15:person>
  <w15:person w15:author="ZTE">
    <w15:presenceInfo w15:providerId="None" w15:userId="ZTE"/>
  </w15:person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5D0"/>
    <w:rsid w:val="00000123"/>
    <w:rsid w:val="0000349F"/>
    <w:rsid w:val="00004ED8"/>
    <w:rsid w:val="000134D3"/>
    <w:rsid w:val="00017C62"/>
    <w:rsid w:val="00026D9E"/>
    <w:rsid w:val="00027653"/>
    <w:rsid w:val="0004719D"/>
    <w:rsid w:val="00097823"/>
    <w:rsid w:val="000A5F95"/>
    <w:rsid w:val="000A7A4A"/>
    <w:rsid w:val="000C03E0"/>
    <w:rsid w:val="000D7FE7"/>
    <w:rsid w:val="000E34FB"/>
    <w:rsid w:val="000E5289"/>
    <w:rsid w:val="00137777"/>
    <w:rsid w:val="00153043"/>
    <w:rsid w:val="00162C67"/>
    <w:rsid w:val="00187DF4"/>
    <w:rsid w:val="001954A1"/>
    <w:rsid w:val="001E578F"/>
    <w:rsid w:val="001E7BF0"/>
    <w:rsid w:val="001F3790"/>
    <w:rsid w:val="0020543C"/>
    <w:rsid w:val="00211459"/>
    <w:rsid w:val="00216FC4"/>
    <w:rsid w:val="00217DD0"/>
    <w:rsid w:val="00227CF3"/>
    <w:rsid w:val="002435B8"/>
    <w:rsid w:val="00251FFD"/>
    <w:rsid w:val="00271358"/>
    <w:rsid w:val="00283804"/>
    <w:rsid w:val="00286C44"/>
    <w:rsid w:val="00293153"/>
    <w:rsid w:val="002A3918"/>
    <w:rsid w:val="002A3A23"/>
    <w:rsid w:val="002A509A"/>
    <w:rsid w:val="002B3F3A"/>
    <w:rsid w:val="002B4256"/>
    <w:rsid w:val="002C402A"/>
    <w:rsid w:val="002D3951"/>
    <w:rsid w:val="002D51D5"/>
    <w:rsid w:val="002E6A59"/>
    <w:rsid w:val="002F6FDF"/>
    <w:rsid w:val="002F79FD"/>
    <w:rsid w:val="003114CE"/>
    <w:rsid w:val="003220A3"/>
    <w:rsid w:val="003519FC"/>
    <w:rsid w:val="003566E9"/>
    <w:rsid w:val="00363BD1"/>
    <w:rsid w:val="003803FB"/>
    <w:rsid w:val="003D47D7"/>
    <w:rsid w:val="003E5D07"/>
    <w:rsid w:val="00411BE9"/>
    <w:rsid w:val="00425424"/>
    <w:rsid w:val="004258E0"/>
    <w:rsid w:val="00426627"/>
    <w:rsid w:val="00447999"/>
    <w:rsid w:val="00452C11"/>
    <w:rsid w:val="00465A0F"/>
    <w:rsid w:val="00465C5A"/>
    <w:rsid w:val="00474EC9"/>
    <w:rsid w:val="004902F0"/>
    <w:rsid w:val="004903A3"/>
    <w:rsid w:val="004A1CA2"/>
    <w:rsid w:val="004B0B03"/>
    <w:rsid w:val="004D054D"/>
    <w:rsid w:val="004D5030"/>
    <w:rsid w:val="004E42AA"/>
    <w:rsid w:val="00502D38"/>
    <w:rsid w:val="00506488"/>
    <w:rsid w:val="00512B7A"/>
    <w:rsid w:val="005142D1"/>
    <w:rsid w:val="005356A8"/>
    <w:rsid w:val="00537B59"/>
    <w:rsid w:val="00542A61"/>
    <w:rsid w:val="00545986"/>
    <w:rsid w:val="0056380D"/>
    <w:rsid w:val="0056739E"/>
    <w:rsid w:val="005852DE"/>
    <w:rsid w:val="005931E6"/>
    <w:rsid w:val="005A1B4D"/>
    <w:rsid w:val="005C408B"/>
    <w:rsid w:val="005D2BE8"/>
    <w:rsid w:val="005F79C9"/>
    <w:rsid w:val="006152A4"/>
    <w:rsid w:val="0063268C"/>
    <w:rsid w:val="00644EEC"/>
    <w:rsid w:val="00660680"/>
    <w:rsid w:val="00665E0F"/>
    <w:rsid w:val="00666DC3"/>
    <w:rsid w:val="00677C93"/>
    <w:rsid w:val="006A18D7"/>
    <w:rsid w:val="006A2B5A"/>
    <w:rsid w:val="006B6BFC"/>
    <w:rsid w:val="006D7364"/>
    <w:rsid w:val="00703997"/>
    <w:rsid w:val="007059CE"/>
    <w:rsid w:val="00712FF9"/>
    <w:rsid w:val="00771360"/>
    <w:rsid w:val="0078571B"/>
    <w:rsid w:val="007B04B5"/>
    <w:rsid w:val="007B65D8"/>
    <w:rsid w:val="007F1117"/>
    <w:rsid w:val="007F39D8"/>
    <w:rsid w:val="00813986"/>
    <w:rsid w:val="00814F7B"/>
    <w:rsid w:val="00832D44"/>
    <w:rsid w:val="00845072"/>
    <w:rsid w:val="008533C1"/>
    <w:rsid w:val="00881FD9"/>
    <w:rsid w:val="008853F3"/>
    <w:rsid w:val="008B30BC"/>
    <w:rsid w:val="008B540E"/>
    <w:rsid w:val="00903549"/>
    <w:rsid w:val="00933510"/>
    <w:rsid w:val="00953826"/>
    <w:rsid w:val="009A4A6B"/>
    <w:rsid w:val="009C31B6"/>
    <w:rsid w:val="009C58BE"/>
    <w:rsid w:val="00A10F8A"/>
    <w:rsid w:val="00A2543A"/>
    <w:rsid w:val="00A2590C"/>
    <w:rsid w:val="00A830CB"/>
    <w:rsid w:val="00A969F6"/>
    <w:rsid w:val="00AB1B1C"/>
    <w:rsid w:val="00AC47A5"/>
    <w:rsid w:val="00AC7BE8"/>
    <w:rsid w:val="00AF301D"/>
    <w:rsid w:val="00B00DFA"/>
    <w:rsid w:val="00B03D88"/>
    <w:rsid w:val="00B10BEC"/>
    <w:rsid w:val="00B36A6C"/>
    <w:rsid w:val="00B44112"/>
    <w:rsid w:val="00B502FC"/>
    <w:rsid w:val="00B51188"/>
    <w:rsid w:val="00B64651"/>
    <w:rsid w:val="00B66333"/>
    <w:rsid w:val="00B9411F"/>
    <w:rsid w:val="00BA7C76"/>
    <w:rsid w:val="00BB2B83"/>
    <w:rsid w:val="00BB7508"/>
    <w:rsid w:val="00BC033A"/>
    <w:rsid w:val="00BC7A4D"/>
    <w:rsid w:val="00C00426"/>
    <w:rsid w:val="00C07360"/>
    <w:rsid w:val="00C32147"/>
    <w:rsid w:val="00C46E02"/>
    <w:rsid w:val="00C51D59"/>
    <w:rsid w:val="00C561DA"/>
    <w:rsid w:val="00C567B1"/>
    <w:rsid w:val="00C73DB5"/>
    <w:rsid w:val="00C91B8D"/>
    <w:rsid w:val="00CD3CBE"/>
    <w:rsid w:val="00D071E2"/>
    <w:rsid w:val="00D14511"/>
    <w:rsid w:val="00D63EDD"/>
    <w:rsid w:val="00D807E2"/>
    <w:rsid w:val="00D80E7F"/>
    <w:rsid w:val="00D84243"/>
    <w:rsid w:val="00D9194E"/>
    <w:rsid w:val="00D9283E"/>
    <w:rsid w:val="00D95B42"/>
    <w:rsid w:val="00DA14EA"/>
    <w:rsid w:val="00E42ADD"/>
    <w:rsid w:val="00E42C5B"/>
    <w:rsid w:val="00EA1590"/>
    <w:rsid w:val="00EB14BA"/>
    <w:rsid w:val="00EB731C"/>
    <w:rsid w:val="00EB74BA"/>
    <w:rsid w:val="00EF4305"/>
    <w:rsid w:val="00F06EE1"/>
    <w:rsid w:val="00F120DD"/>
    <w:rsid w:val="00F20EC1"/>
    <w:rsid w:val="00F256F2"/>
    <w:rsid w:val="00F26078"/>
    <w:rsid w:val="00F47ED3"/>
    <w:rsid w:val="00F66B09"/>
    <w:rsid w:val="00F70E86"/>
    <w:rsid w:val="00F76B0D"/>
    <w:rsid w:val="00F96580"/>
    <w:rsid w:val="00FA0DA7"/>
    <w:rsid w:val="00FB55D0"/>
    <w:rsid w:val="00FD5F1E"/>
    <w:rsid w:val="00FD641D"/>
    <w:rsid w:val="00FD6AB3"/>
    <w:rsid w:val="00FE5631"/>
    <w:rsid w:val="00FF04CF"/>
    <w:rsid w:val="00FF05CF"/>
    <w:rsid w:val="0B99065D"/>
    <w:rsid w:val="1EA11FAB"/>
    <w:rsid w:val="1F604611"/>
    <w:rsid w:val="410F7FDE"/>
    <w:rsid w:val="558546DB"/>
    <w:rsid w:val="67157624"/>
    <w:rsid w:val="6C98275D"/>
    <w:rsid w:val="71416AE1"/>
    <w:rsid w:val="76D90D8F"/>
    <w:rsid w:val="7819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7A92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annotation subject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Times New Roman" w:hAnsi="Times New Roman" w:cs="Times New Roman"/>
      <w:lang w:val="en-GB" w:eastAsia="en-US"/>
    </w:rPr>
  </w:style>
  <w:style w:type="paragraph" w:styleId="4">
    <w:name w:val="heading 4"/>
    <w:basedOn w:val="a"/>
    <w:next w:val="a"/>
    <w:link w:val="4Char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7">
    <w:name w:val="heading 7"/>
    <w:basedOn w:val="a"/>
    <w:next w:val="a"/>
    <w:link w:val="7Char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spacing w:line="240" w:lineRule="auto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Char3"/>
    <w:uiPriority w:val="10"/>
    <w:qFormat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character" w:styleId="a9">
    <w:name w:val="Hyperlink"/>
    <w:uiPriority w:val="99"/>
    <w:unhideWhenUsed/>
    <w:qFormat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rPr>
      <w:sz w:val="16"/>
      <w:szCs w:val="16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4Char">
    <w:name w:val="标题 4 Char"/>
    <w:basedOn w:val="a0"/>
    <w:link w:val="4"/>
    <w:qFormat/>
    <w:rPr>
      <w:rFonts w:ascii="Arial" w:hAnsi="Arial" w:cs="Times New Roman"/>
      <w:b/>
      <w:kern w:val="0"/>
      <w:sz w:val="20"/>
      <w:szCs w:val="20"/>
      <w:lang w:val="en-GB" w:eastAsia="en-US"/>
    </w:rPr>
  </w:style>
  <w:style w:type="character" w:customStyle="1" w:styleId="7Char">
    <w:name w:val="标题 7 Char"/>
    <w:basedOn w:val="a0"/>
    <w:link w:val="7"/>
    <w:qFormat/>
    <w:rPr>
      <w:rFonts w:ascii="Arial" w:hAnsi="Arial" w:cs="Times New Roman"/>
      <w:b/>
      <w:color w:val="0000FF"/>
      <w:kern w:val="0"/>
      <w:sz w:val="20"/>
      <w:szCs w:val="20"/>
      <w:lang w:val="en-GB" w:eastAsia="en-US"/>
    </w:rPr>
  </w:style>
  <w:style w:type="character" w:customStyle="1" w:styleId="Char3">
    <w:name w:val="标题 Char"/>
    <w:basedOn w:val="a0"/>
    <w:link w:val="a7"/>
    <w:uiPriority w:val="10"/>
    <w:qFormat/>
    <w:rPr>
      <w:rFonts w:ascii="Arial" w:hAnsi="Arial" w:cs="Arial"/>
      <w:b/>
      <w:bCs/>
      <w:kern w:val="28"/>
      <w:sz w:val="20"/>
      <w:szCs w:val="20"/>
      <w:lang w:val="en-GB" w:eastAsia="en-US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rFonts w:ascii="Times New Roman" w:hAnsi="Times New Roman" w:cs="Times New Roman"/>
      <w:lang w:val="en-GB" w:eastAsia="en-US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hAnsi="Times New Roman" w:cs="Times New Roman"/>
      <w:kern w:val="0"/>
      <w:sz w:val="18"/>
      <w:szCs w:val="18"/>
      <w:lang w:val="en-GB" w:eastAsia="en-US"/>
    </w:rPr>
  </w:style>
  <w:style w:type="character" w:customStyle="1" w:styleId="Char">
    <w:name w:val="批注文字 Char"/>
    <w:basedOn w:val="a0"/>
    <w:link w:val="a3"/>
    <w:uiPriority w:val="99"/>
    <w:semiHidden/>
    <w:rPr>
      <w:rFonts w:ascii="Times New Roman" w:hAnsi="Times New Roman" w:cs="Times New Roman"/>
      <w:lang w:val="en-GB"/>
    </w:rPr>
  </w:style>
  <w:style w:type="character" w:customStyle="1" w:styleId="Char4">
    <w:name w:val="批注主题 Char"/>
    <w:basedOn w:val="Char"/>
    <w:link w:val="a8"/>
    <w:uiPriority w:val="99"/>
    <w:semiHidden/>
    <w:rPr>
      <w:rFonts w:ascii="Times New Roman" w:hAnsi="Times New Roman" w:cs="Times New Roman"/>
      <w:b/>
      <w:bCs/>
      <w:lang w:val="en-GB"/>
    </w:rPr>
  </w:style>
  <w:style w:type="paragraph" w:styleId="ab">
    <w:name w:val="Revision"/>
    <w:hidden/>
    <w:uiPriority w:val="99"/>
    <w:semiHidden/>
    <w:rsid w:val="0056739E"/>
    <w:rPr>
      <w:rFonts w:ascii="Times New Roman" w:hAnsi="Times New Roman" w:cs="Times New Roman"/>
      <w:lang w:val="en-GB" w:eastAsia="en-US"/>
    </w:rPr>
  </w:style>
  <w:style w:type="paragraph" w:styleId="ac">
    <w:name w:val="List Paragraph"/>
    <w:basedOn w:val="a"/>
    <w:uiPriority w:val="99"/>
    <w:rsid w:val="00B00DF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annotation subject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Times New Roman" w:hAnsi="Times New Roman" w:cs="Times New Roman"/>
      <w:lang w:val="en-GB" w:eastAsia="en-US"/>
    </w:rPr>
  </w:style>
  <w:style w:type="paragraph" w:styleId="4">
    <w:name w:val="heading 4"/>
    <w:basedOn w:val="a"/>
    <w:next w:val="a"/>
    <w:link w:val="4Char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7">
    <w:name w:val="heading 7"/>
    <w:basedOn w:val="a"/>
    <w:next w:val="a"/>
    <w:link w:val="7Char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spacing w:line="240" w:lineRule="auto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Char3"/>
    <w:uiPriority w:val="10"/>
    <w:qFormat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character" w:styleId="a9">
    <w:name w:val="Hyperlink"/>
    <w:uiPriority w:val="99"/>
    <w:unhideWhenUsed/>
    <w:qFormat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rPr>
      <w:sz w:val="16"/>
      <w:szCs w:val="16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4Char">
    <w:name w:val="标题 4 Char"/>
    <w:basedOn w:val="a0"/>
    <w:link w:val="4"/>
    <w:qFormat/>
    <w:rPr>
      <w:rFonts w:ascii="Arial" w:hAnsi="Arial" w:cs="Times New Roman"/>
      <w:b/>
      <w:kern w:val="0"/>
      <w:sz w:val="20"/>
      <w:szCs w:val="20"/>
      <w:lang w:val="en-GB" w:eastAsia="en-US"/>
    </w:rPr>
  </w:style>
  <w:style w:type="character" w:customStyle="1" w:styleId="7Char">
    <w:name w:val="标题 7 Char"/>
    <w:basedOn w:val="a0"/>
    <w:link w:val="7"/>
    <w:qFormat/>
    <w:rPr>
      <w:rFonts w:ascii="Arial" w:hAnsi="Arial" w:cs="Times New Roman"/>
      <w:b/>
      <w:color w:val="0000FF"/>
      <w:kern w:val="0"/>
      <w:sz w:val="20"/>
      <w:szCs w:val="20"/>
      <w:lang w:val="en-GB" w:eastAsia="en-US"/>
    </w:rPr>
  </w:style>
  <w:style w:type="character" w:customStyle="1" w:styleId="Char3">
    <w:name w:val="标题 Char"/>
    <w:basedOn w:val="a0"/>
    <w:link w:val="a7"/>
    <w:uiPriority w:val="10"/>
    <w:qFormat/>
    <w:rPr>
      <w:rFonts w:ascii="Arial" w:hAnsi="Arial" w:cs="Arial"/>
      <w:b/>
      <w:bCs/>
      <w:kern w:val="28"/>
      <w:sz w:val="20"/>
      <w:szCs w:val="20"/>
      <w:lang w:val="en-GB" w:eastAsia="en-US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rFonts w:ascii="Times New Roman" w:hAnsi="Times New Roman" w:cs="Times New Roman"/>
      <w:lang w:val="en-GB" w:eastAsia="en-US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hAnsi="Times New Roman" w:cs="Times New Roman"/>
      <w:kern w:val="0"/>
      <w:sz w:val="18"/>
      <w:szCs w:val="18"/>
      <w:lang w:val="en-GB" w:eastAsia="en-US"/>
    </w:rPr>
  </w:style>
  <w:style w:type="character" w:customStyle="1" w:styleId="Char">
    <w:name w:val="批注文字 Char"/>
    <w:basedOn w:val="a0"/>
    <w:link w:val="a3"/>
    <w:uiPriority w:val="99"/>
    <w:semiHidden/>
    <w:rPr>
      <w:rFonts w:ascii="Times New Roman" w:hAnsi="Times New Roman" w:cs="Times New Roman"/>
      <w:lang w:val="en-GB"/>
    </w:rPr>
  </w:style>
  <w:style w:type="character" w:customStyle="1" w:styleId="Char4">
    <w:name w:val="批注主题 Char"/>
    <w:basedOn w:val="Char"/>
    <w:link w:val="a8"/>
    <w:uiPriority w:val="99"/>
    <w:semiHidden/>
    <w:rPr>
      <w:rFonts w:ascii="Times New Roman" w:hAnsi="Times New Roman" w:cs="Times New Roman"/>
      <w:b/>
      <w:bCs/>
      <w:lang w:val="en-GB"/>
    </w:rPr>
  </w:style>
  <w:style w:type="paragraph" w:styleId="ab">
    <w:name w:val="Revision"/>
    <w:hidden/>
    <w:uiPriority w:val="99"/>
    <w:semiHidden/>
    <w:rsid w:val="0056739E"/>
    <w:rPr>
      <w:rFonts w:ascii="Times New Roman" w:hAnsi="Times New Roman" w:cs="Times New Roman"/>
      <w:lang w:val="en-GB" w:eastAsia="en-US"/>
    </w:rPr>
  </w:style>
  <w:style w:type="paragraph" w:styleId="ac">
    <w:name w:val="List Paragraph"/>
    <w:basedOn w:val="a"/>
    <w:uiPriority w:val="99"/>
    <w:rsid w:val="00B00DF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microsoft.com/office/2007/relationships/stylesWithEffects" Target="stylesWithEffects.xml"/><Relationship Id="rId15" Type="http://schemas.microsoft.com/office/2011/relationships/commentsExtended" Target="commentsExtended.xml"/><Relationship Id="rId10" Type="http://schemas.openxmlformats.org/officeDocument/2006/relationships/hyperlink" Target="mailto:3GPPLiaison@etsi.org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1490B7-7BDC-4056-8EE4-7A726BD23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406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</dc:creator>
  <cp:lastModifiedBy>CATT-dxy1</cp:lastModifiedBy>
  <cp:revision>36</cp:revision>
  <dcterms:created xsi:type="dcterms:W3CDTF">2022-09-16T09:11:00Z</dcterms:created>
  <dcterms:modified xsi:type="dcterms:W3CDTF">2022-10-12T09:45:00Z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1660544840</vt:lpwstr>
  </property>
  <property fmtid="{D5CDD505-2E9C-101B-9397-08002B2CF9AE}" pid="6" name="KSOProductBuildVer">
    <vt:lpwstr>2052-11.8.2.9022</vt:lpwstr>
  </property>
</Properties>
</file>