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A946" w14:textId="111C670C" w:rsidR="00B13F14" w:rsidRDefault="00B13F14" w:rsidP="00B13F14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>
        <w:rPr>
          <w:b/>
          <w:noProof/>
          <w:sz w:val="24"/>
        </w:rPr>
        <w:t>SA WG2</w:t>
      </w:r>
      <w:r w:rsidRPr="0033027D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 #1</w:t>
      </w:r>
      <w:r w:rsidR="00602791">
        <w:rPr>
          <w:b/>
          <w:noProof/>
          <w:sz w:val="24"/>
        </w:rPr>
        <w:t>53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tab/>
        <w:t>S2-</w:t>
      </w:r>
      <w:r w:rsidR="001C5FD4" w:rsidRPr="001C5FD4">
        <w:t xml:space="preserve"> </w:t>
      </w:r>
      <w:r w:rsidR="00602791">
        <w:rPr>
          <w:b/>
          <w:noProof/>
          <w:sz w:val="24"/>
        </w:rPr>
        <w:t>220xxxx</w:t>
      </w:r>
    </w:p>
    <w:p w14:paraId="38965299" w14:textId="13ED8AE8" w:rsidR="00B13F14" w:rsidRDefault="00B13F14" w:rsidP="00602791">
      <w:pPr>
        <w:pStyle w:val="CRCoverPage"/>
        <w:pBdr>
          <w:bottom w:val="single" w:sz="6" w:space="0" w:color="auto"/>
        </w:pBdr>
        <w:tabs>
          <w:tab w:val="right" w:pos="9639"/>
        </w:tabs>
        <w:spacing w:after="0"/>
        <w:outlineLvl w:val="0"/>
        <w:rPr>
          <w:rFonts w:eastAsia="Batang" w:cs="Arial"/>
          <w:sz w:val="18"/>
          <w:szCs w:val="18"/>
          <w:lang w:eastAsia="zh-CN"/>
        </w:rPr>
      </w:pPr>
      <w:r>
        <w:rPr>
          <w:b/>
          <w:noProof/>
          <w:sz w:val="24"/>
        </w:rPr>
        <w:t>El</w:t>
      </w:r>
      <w:r w:rsidR="000B2F47">
        <w:rPr>
          <w:b/>
          <w:noProof/>
          <w:sz w:val="24"/>
        </w:rPr>
        <w:t>ectronic</w:t>
      </w:r>
      <w:r w:rsidR="008B56EA">
        <w:rPr>
          <w:b/>
          <w:noProof/>
          <w:sz w:val="24"/>
        </w:rPr>
        <w:t xml:space="preserve"> meeting</w:t>
      </w:r>
      <w:r>
        <w:rPr>
          <w:b/>
          <w:noProof/>
          <w:sz w:val="24"/>
        </w:rPr>
        <w:t xml:space="preserve">, </w:t>
      </w:r>
      <w:r>
        <w:rPr>
          <w:rFonts w:cs="Arial"/>
          <w:b/>
          <w:bCs/>
          <w:sz w:val="24"/>
          <w:szCs w:val="24"/>
        </w:rPr>
        <w:t>1</w:t>
      </w:r>
      <w:r w:rsidR="00602791">
        <w:rPr>
          <w:rFonts w:cs="Arial"/>
          <w:b/>
          <w:bCs/>
          <w:sz w:val="24"/>
          <w:szCs w:val="24"/>
        </w:rPr>
        <w:t>0 – 17</w:t>
      </w:r>
      <w:r>
        <w:rPr>
          <w:rFonts w:cs="Arial"/>
          <w:b/>
          <w:bCs/>
          <w:sz w:val="24"/>
          <w:szCs w:val="24"/>
        </w:rPr>
        <w:t xml:space="preserve"> </w:t>
      </w:r>
      <w:r w:rsidR="00602791">
        <w:rPr>
          <w:rFonts w:cs="Arial"/>
          <w:b/>
          <w:bCs/>
          <w:sz w:val="24"/>
          <w:szCs w:val="24"/>
        </w:rPr>
        <w:t>October</w:t>
      </w:r>
      <w:r>
        <w:rPr>
          <w:rFonts w:cs="Arial"/>
          <w:b/>
          <w:bCs/>
          <w:sz w:val="24"/>
          <w:szCs w:val="24"/>
        </w:rPr>
        <w:t xml:space="preserve"> 202</w:t>
      </w:r>
      <w:r w:rsidR="008B56EA">
        <w:rPr>
          <w:rFonts w:cs="Arial"/>
          <w:b/>
          <w:bCs/>
          <w:sz w:val="24"/>
          <w:szCs w:val="24"/>
        </w:rPr>
        <w:t>2</w:t>
      </w:r>
      <w:r w:rsidRPr="004F41D5">
        <w:rPr>
          <w:b/>
          <w:noProof/>
          <w:color w:val="0000FF"/>
          <w:sz w:val="24"/>
        </w:rPr>
        <w:tab/>
      </w:r>
    </w:p>
    <w:p w14:paraId="79EB832E" w14:textId="3DC59726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02791">
        <w:rPr>
          <w:rFonts w:ascii="Arial" w:hAnsi="Arial"/>
          <w:b/>
          <w:lang w:val="en-US" w:eastAsia="zh-CN"/>
        </w:rPr>
        <w:t>Thales</w:t>
      </w:r>
    </w:p>
    <w:p w14:paraId="5B14867A" w14:textId="6732D9C6" w:rsidR="00B13F14" w:rsidRPr="00103C49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103C49">
        <w:rPr>
          <w:rFonts w:ascii="Arial" w:eastAsia="Batang" w:hAnsi="Arial" w:cs="Arial"/>
          <w:b/>
          <w:lang w:eastAsia="zh-CN"/>
        </w:rPr>
        <w:t>Title:</w:t>
      </w:r>
      <w:r w:rsidRPr="00103C49">
        <w:rPr>
          <w:rFonts w:ascii="Arial" w:eastAsia="Batang" w:hAnsi="Arial" w:cs="Arial"/>
          <w:b/>
          <w:lang w:eastAsia="zh-CN"/>
        </w:rPr>
        <w:tab/>
        <w:t>New WID</w:t>
      </w:r>
      <w:r w:rsidR="003F1A63" w:rsidRPr="00103C49">
        <w:rPr>
          <w:rFonts w:ascii="Arial" w:eastAsia="Batang" w:hAnsi="Arial" w:cs="Arial"/>
          <w:b/>
          <w:lang w:eastAsia="zh-CN"/>
        </w:rPr>
        <w:t>:</w:t>
      </w:r>
      <w:r w:rsidRPr="00103C49">
        <w:rPr>
          <w:rFonts w:ascii="Arial" w:eastAsia="Batang" w:hAnsi="Arial" w:cs="Arial"/>
          <w:b/>
          <w:lang w:eastAsia="zh-CN"/>
        </w:rPr>
        <w:t xml:space="preserve"> </w:t>
      </w:r>
      <w:r w:rsidR="00103C49" w:rsidRPr="00103C49">
        <w:rPr>
          <w:rFonts w:ascii="Arial" w:hAnsi="Arial" w:cs="Arial"/>
          <w:b/>
          <w:color w:val="000000"/>
        </w:rPr>
        <w:t>5GC enhancement for satellite access Phase 2</w:t>
      </w:r>
    </w:p>
    <w:p w14:paraId="3D77DF72" w14:textId="77777777" w:rsidR="00B13F14" w:rsidRPr="006E5DD5" w:rsidRDefault="00B13F14" w:rsidP="00B13F1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AC3EC2F" w14:textId="185CC0A6" w:rsidR="00B13F14" w:rsidRPr="00297F08" w:rsidRDefault="00B13F14" w:rsidP="00B13F1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297F08">
        <w:rPr>
          <w:rFonts w:ascii="Arial" w:hAnsi="Arial" w:hint="eastAsia"/>
          <w:b/>
          <w:lang w:eastAsia="zh-CN"/>
        </w:rPr>
        <w:t>10</w:t>
      </w:r>
      <w:r>
        <w:rPr>
          <w:rFonts w:ascii="Arial" w:eastAsia="Batang" w:hAnsi="Arial"/>
          <w:b/>
          <w:lang w:eastAsia="zh-CN"/>
        </w:rPr>
        <w:t>.</w:t>
      </w:r>
      <w:r w:rsidR="00297F08">
        <w:rPr>
          <w:rFonts w:ascii="Arial" w:hAnsi="Arial" w:hint="eastAsia"/>
          <w:b/>
          <w:lang w:eastAsia="zh-CN"/>
        </w:rPr>
        <w:t>3</w:t>
      </w:r>
    </w:p>
    <w:p w14:paraId="0948A3C4" w14:textId="77777777" w:rsidR="00B13F14" w:rsidRPr="00BC642A" w:rsidRDefault="00B13F14" w:rsidP="00B13F14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42BF3DC4" w14:textId="77777777" w:rsidR="00B13F14" w:rsidRDefault="00B13F14" w:rsidP="00B13F14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rPr>
            <w:rStyle w:val="Hyperlink"/>
          </w:rPr>
          <w:t>3GPP TR 21.900</w:t>
        </w:r>
      </w:hyperlink>
    </w:p>
    <w:p w14:paraId="3DB15E72" w14:textId="59DCEBE3" w:rsidR="00B13F14" w:rsidRPr="00BA3A53" w:rsidRDefault="007822EB" w:rsidP="00B13F14">
      <w:pPr>
        <w:pStyle w:val="Heading1"/>
      </w:pPr>
      <w:r>
        <w:t xml:space="preserve">Title:  </w:t>
      </w:r>
      <w:r w:rsidR="00103C49" w:rsidRPr="00103C49">
        <w:rPr>
          <w:rFonts w:cs="Arial"/>
          <w:color w:val="000000"/>
          <w:szCs w:val="36"/>
        </w:rPr>
        <w:t>5GC enhancement for satellite access Phase 2</w:t>
      </w:r>
    </w:p>
    <w:p w14:paraId="588117E0" w14:textId="72F68A75" w:rsidR="00B13F14" w:rsidRDefault="00B13F14" w:rsidP="00B13F14">
      <w:pPr>
        <w:pStyle w:val="Heading2"/>
        <w:tabs>
          <w:tab w:val="left" w:pos="2552"/>
        </w:tabs>
      </w:pPr>
      <w:r>
        <w:t xml:space="preserve">Acronym: </w:t>
      </w:r>
      <w:r w:rsidR="007822EB">
        <w:rPr>
          <w:rFonts w:hint="eastAsia"/>
          <w:lang w:val="en-US" w:eastAsia="zh-CN"/>
        </w:rPr>
        <w:t>5GSAT_</w:t>
      </w:r>
      <w:r w:rsidR="007822EB">
        <w:rPr>
          <w:lang w:val="en-US" w:eastAsia="zh-CN"/>
        </w:rPr>
        <w:t>Ph2</w:t>
      </w:r>
    </w:p>
    <w:p w14:paraId="6B7DCBC2" w14:textId="77777777" w:rsidR="00B13F14" w:rsidRDefault="00B13F14" w:rsidP="00B13F14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53FEB415" w14:textId="1B78EEC7" w:rsidR="00B13F14" w:rsidRDefault="00B13F14" w:rsidP="00B13F14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</w:t>
      </w:r>
      <w:r w:rsidR="00B91386">
        <w:rPr>
          <w:rFonts w:ascii="Arial" w:hAnsi="Arial"/>
          <w:sz w:val="32"/>
        </w:rPr>
        <w:t>8</w:t>
      </w:r>
      <w:r>
        <w:t xml:space="preserve"> </w:t>
      </w:r>
    </w:p>
    <w:p w14:paraId="6D4F64F7" w14:textId="77777777" w:rsidR="00B13F14" w:rsidRPr="003F7142" w:rsidRDefault="00B13F14" w:rsidP="00B13F14">
      <w:pPr>
        <w:ind w:right="-99"/>
        <w:rPr>
          <w:rFonts w:ascii="Arial" w:hAnsi="Arial" w:cs="Arial"/>
        </w:rPr>
      </w:pPr>
    </w:p>
    <w:p w14:paraId="19E141AF" w14:textId="77777777" w:rsidR="00B13F14" w:rsidRDefault="00B13F14" w:rsidP="00B13F14">
      <w:pPr>
        <w:pStyle w:val="Heading2"/>
      </w:pPr>
      <w:r>
        <w:t>1</w:t>
      </w:r>
      <w:r>
        <w:tab/>
        <w:t xml:space="preserve">Impacts </w:t>
      </w:r>
      <w:r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B13F14" w14:paraId="304AB5E6" w14:textId="77777777" w:rsidTr="00D9284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1A1840E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53F0BD" w14:textId="77777777" w:rsidR="00B13F14" w:rsidRDefault="00B13F14" w:rsidP="00D92847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4772FB" w14:textId="77777777" w:rsidR="00B13F14" w:rsidRDefault="00B13F14" w:rsidP="00D92847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F12C560" w14:textId="77777777" w:rsidR="00B13F14" w:rsidRDefault="00B13F14" w:rsidP="00D92847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2AC493" w14:textId="77777777" w:rsidR="00B13F14" w:rsidRDefault="00B13F14" w:rsidP="00D92847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C406EE" w14:textId="77777777" w:rsidR="00B13F14" w:rsidRDefault="00B13F14" w:rsidP="00D92847">
            <w:pPr>
              <w:pStyle w:val="TAH"/>
            </w:pPr>
            <w:r>
              <w:t>Others (specify)</w:t>
            </w:r>
          </w:p>
        </w:tc>
      </w:tr>
      <w:tr w:rsidR="00B13F14" w14:paraId="6B87087E" w14:textId="77777777" w:rsidTr="00D9284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D30FF70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BC43F16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2B4E8D6" w14:textId="4B474853" w:rsidR="00B13F14" w:rsidRPr="00E5696A" w:rsidRDefault="00791236" w:rsidP="00D92847">
            <w:pPr>
              <w:pStyle w:val="TAC"/>
              <w:rPr>
                <w:b/>
              </w:rPr>
            </w:pPr>
            <w:r w:rsidRPr="00E5696A"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nil"/>
            </w:tcBorders>
          </w:tcPr>
          <w:p w14:paraId="01553C47" w14:textId="5338F622" w:rsidR="00B13F14" w:rsidRPr="00E5696A" w:rsidRDefault="00791236" w:rsidP="00D92847">
            <w:pPr>
              <w:pStyle w:val="TAC"/>
              <w:rPr>
                <w:b/>
              </w:rPr>
            </w:pPr>
            <w:r w:rsidRPr="00E5696A"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nil"/>
            </w:tcBorders>
          </w:tcPr>
          <w:p w14:paraId="3DF61DCD" w14:textId="53B7CBEA" w:rsidR="00B13F14" w:rsidRDefault="008B4DB4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E2092F" w14:textId="77777777" w:rsidR="00B13F14" w:rsidRDefault="00B13F14" w:rsidP="00D92847">
            <w:pPr>
              <w:pStyle w:val="TAC"/>
            </w:pPr>
          </w:p>
        </w:tc>
      </w:tr>
      <w:tr w:rsidR="00B13F14" w14:paraId="0BA68FFA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65DC15C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CFBC5D" w14:textId="7A61B196" w:rsidR="00B13F14" w:rsidRDefault="006365A0" w:rsidP="00D92847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D7A22BC" w14:textId="457827F5" w:rsidR="00B13F14" w:rsidRDefault="00791236" w:rsidP="00D92847">
            <w:pPr>
              <w:pStyle w:val="TAC"/>
              <w:rPr>
                <w:lang w:eastAsia="zh-CN"/>
              </w:rPr>
            </w:pPr>
            <w:r>
              <w:t xml:space="preserve"> </w:t>
            </w:r>
          </w:p>
        </w:tc>
        <w:tc>
          <w:tcPr>
            <w:tcW w:w="0" w:type="auto"/>
          </w:tcPr>
          <w:p w14:paraId="6193762A" w14:textId="25B441D4" w:rsidR="00B13F14" w:rsidRDefault="00791236" w:rsidP="00D928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  <w:tc>
          <w:tcPr>
            <w:tcW w:w="0" w:type="auto"/>
          </w:tcPr>
          <w:p w14:paraId="71290A5D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4E7F7B35" w14:textId="7933FEDD" w:rsidR="00B13F14" w:rsidRDefault="008B4DB4" w:rsidP="00D92847">
            <w:pPr>
              <w:pStyle w:val="TAC"/>
              <w:rPr>
                <w:lang w:eastAsia="zh-CN"/>
              </w:rPr>
            </w:pPr>
            <w:r>
              <w:t>X</w:t>
            </w:r>
          </w:p>
        </w:tc>
      </w:tr>
      <w:tr w:rsidR="00B13F14" w14:paraId="3026D6EC" w14:textId="77777777" w:rsidTr="00D9284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EE16A1" w14:textId="77777777" w:rsidR="00B13F14" w:rsidRDefault="00B13F14" w:rsidP="00D92847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BE6E9CB" w14:textId="10E6AF1F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24A3D947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3CD34C0A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1118EDE8" w14:textId="77777777" w:rsidR="00B13F14" w:rsidRDefault="00B13F14" w:rsidP="00D92847">
            <w:pPr>
              <w:pStyle w:val="TAC"/>
            </w:pPr>
          </w:p>
        </w:tc>
        <w:tc>
          <w:tcPr>
            <w:tcW w:w="0" w:type="auto"/>
          </w:tcPr>
          <w:p w14:paraId="046BA1B2" w14:textId="77A37E6E" w:rsidR="00B13F14" w:rsidRDefault="00B13F14" w:rsidP="00D92847">
            <w:pPr>
              <w:pStyle w:val="TAC"/>
            </w:pPr>
          </w:p>
        </w:tc>
      </w:tr>
    </w:tbl>
    <w:p w14:paraId="4185AC7C" w14:textId="77777777" w:rsidR="00E5696A" w:rsidRDefault="00E5696A" w:rsidP="00E5696A">
      <w:pPr>
        <w:pStyle w:val="EditorsNote"/>
      </w:pPr>
      <w:bookmarkStart w:id="0" w:name="_GoBack"/>
    </w:p>
    <w:p w14:paraId="194B7CF2" w14:textId="77777777" w:rsidR="00E5696A" w:rsidRDefault="00E5696A" w:rsidP="00E5696A">
      <w:pPr>
        <w:pStyle w:val="EditorsNote"/>
      </w:pPr>
      <w:r w:rsidRPr="00200185">
        <w:t>Editor’s note:</w:t>
      </w:r>
      <w:r w:rsidRPr="00200185">
        <w:tab/>
        <w:t xml:space="preserve">Items </w:t>
      </w:r>
      <w:r w:rsidRPr="00200185">
        <w:rPr>
          <w:rFonts w:hint="eastAsia"/>
        </w:rPr>
        <w:t xml:space="preserve">may </w:t>
      </w:r>
      <w:r w:rsidRPr="00200185">
        <w:t>be update</w:t>
      </w:r>
      <w:r>
        <w:t>d based on discussion at SA2#153</w:t>
      </w:r>
      <w:r w:rsidRPr="00200185">
        <w:t>e.</w:t>
      </w:r>
    </w:p>
    <w:bookmarkEnd w:id="0"/>
    <w:p w14:paraId="5D0FEA7C" w14:textId="77777777" w:rsidR="00B13F14" w:rsidRDefault="00B13F14" w:rsidP="00B13F14">
      <w:pPr>
        <w:ind w:right="-99"/>
        <w:rPr>
          <w:b/>
        </w:rPr>
      </w:pPr>
    </w:p>
    <w:p w14:paraId="46A36D37" w14:textId="77777777" w:rsidR="00B13F14" w:rsidRDefault="00B13F14" w:rsidP="00B13F14">
      <w:pPr>
        <w:pStyle w:val="Heading2"/>
      </w:pPr>
      <w:r>
        <w:t>2</w:t>
      </w:r>
      <w:r>
        <w:tab/>
        <w:t>Classification of the Work Item and linked work items</w:t>
      </w:r>
    </w:p>
    <w:p w14:paraId="06A1AC7A" w14:textId="77777777" w:rsidR="00B13F14" w:rsidRDefault="00B13F14" w:rsidP="00B13F14">
      <w:pPr>
        <w:pStyle w:val="Heading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13F14" w14:paraId="1F4593F2" w14:textId="77777777" w:rsidTr="00D92847">
        <w:tc>
          <w:tcPr>
            <w:tcW w:w="675" w:type="dxa"/>
          </w:tcPr>
          <w:p w14:paraId="03628177" w14:textId="39F0B446" w:rsidR="00B13F14" w:rsidRDefault="000C796F" w:rsidP="00D9284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50D6E18" w14:textId="77777777" w:rsidR="00B13F14" w:rsidRPr="004260A5" w:rsidRDefault="00B13F14" w:rsidP="00D92847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B13F14" w14:paraId="603B3793" w14:textId="77777777" w:rsidTr="00D92847">
        <w:tc>
          <w:tcPr>
            <w:tcW w:w="675" w:type="dxa"/>
          </w:tcPr>
          <w:p w14:paraId="4B495CE4" w14:textId="277D9352" w:rsidR="00B13F14" w:rsidRDefault="000C796F" w:rsidP="00D92847">
            <w:pPr>
              <w:pStyle w:val="TAC"/>
            </w:pPr>
            <w:r>
              <w:t xml:space="preserve">  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87D7696" w14:textId="77777777" w:rsidR="00B13F14" w:rsidRDefault="00B13F14" w:rsidP="00D92847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B13F14" w14:paraId="55948D74" w14:textId="77777777" w:rsidTr="00D92847">
        <w:tc>
          <w:tcPr>
            <w:tcW w:w="675" w:type="dxa"/>
          </w:tcPr>
          <w:p w14:paraId="5ACFEF7F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623C6F5" w14:textId="77777777" w:rsidR="00B13F14" w:rsidRPr="006E0F19" w:rsidRDefault="00B13F14" w:rsidP="00D92847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13F14" w14:paraId="10E26125" w14:textId="77777777" w:rsidTr="00D92847">
        <w:tc>
          <w:tcPr>
            <w:tcW w:w="675" w:type="dxa"/>
          </w:tcPr>
          <w:p w14:paraId="3F037D13" w14:textId="77777777" w:rsidR="00B13F14" w:rsidRDefault="00B13F14" w:rsidP="00D9284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3E204E4" w14:textId="77777777" w:rsidR="00B13F14" w:rsidRDefault="00B13F14" w:rsidP="00D9284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57B57266" w14:textId="77777777" w:rsidR="00B13F14" w:rsidRDefault="00B13F14" w:rsidP="00B13F14">
      <w:pPr>
        <w:ind w:right="-99"/>
        <w:rPr>
          <w:b/>
        </w:rPr>
      </w:pPr>
    </w:p>
    <w:p w14:paraId="66F2A877" w14:textId="77777777" w:rsidR="00B13F14" w:rsidRDefault="00B13F14" w:rsidP="00B13F14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992"/>
        <w:gridCol w:w="6662"/>
      </w:tblGrid>
      <w:tr w:rsidR="00B13F14" w14:paraId="12EA3E40" w14:textId="77777777" w:rsidTr="00D92847">
        <w:tc>
          <w:tcPr>
            <w:tcW w:w="10314" w:type="dxa"/>
            <w:gridSpan w:val="4"/>
            <w:shd w:val="clear" w:color="auto" w:fill="E0E0E0"/>
          </w:tcPr>
          <w:p w14:paraId="199F64C9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B13F14" w14:paraId="6459B5EB" w14:textId="77777777" w:rsidTr="00194B3C">
        <w:tc>
          <w:tcPr>
            <w:tcW w:w="1668" w:type="dxa"/>
            <w:shd w:val="clear" w:color="auto" w:fill="E0E0E0"/>
          </w:tcPr>
          <w:p w14:paraId="3F62DED0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2" w:type="dxa"/>
            <w:shd w:val="clear" w:color="auto" w:fill="E0E0E0"/>
          </w:tcPr>
          <w:p w14:paraId="4F0AA8EE" w14:textId="77777777" w:rsidR="00B13F14" w:rsidDel="00C02DF6" w:rsidRDefault="00B13F14" w:rsidP="00D9284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6FF845B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662" w:type="dxa"/>
            <w:shd w:val="clear" w:color="auto" w:fill="E0E0E0"/>
          </w:tcPr>
          <w:p w14:paraId="7385855A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B13F14" w14:paraId="16D5B03F" w14:textId="77777777" w:rsidTr="00194B3C">
        <w:tc>
          <w:tcPr>
            <w:tcW w:w="1668" w:type="dxa"/>
          </w:tcPr>
          <w:p w14:paraId="60A4EBAF" w14:textId="67ECB076" w:rsidR="00B13F14" w:rsidRDefault="00BE01E1" w:rsidP="008B4DB4">
            <w:pPr>
              <w:pStyle w:val="TAL"/>
              <w:rPr>
                <w:lang w:eastAsia="zh-CN"/>
              </w:rPr>
            </w:pPr>
            <w:r>
              <w:t>FS_</w:t>
            </w:r>
            <w:r w:rsidR="00194B3C">
              <w:rPr>
                <w:rFonts w:hint="eastAsia"/>
                <w:lang w:eastAsia="zh-CN"/>
              </w:rPr>
              <w:t>5GSA</w:t>
            </w:r>
            <w:r w:rsidR="00194B3C">
              <w:rPr>
                <w:lang w:eastAsia="zh-CN"/>
              </w:rPr>
              <w:t>T</w:t>
            </w:r>
            <w:r w:rsidR="00194B3C">
              <w:rPr>
                <w:rFonts w:hint="eastAsia"/>
                <w:lang w:eastAsia="zh-CN"/>
              </w:rPr>
              <w:t>_</w:t>
            </w:r>
            <w:r w:rsidR="00194B3C">
              <w:rPr>
                <w:lang w:eastAsia="zh-CN"/>
              </w:rPr>
              <w:t>Ph2</w:t>
            </w:r>
          </w:p>
        </w:tc>
        <w:tc>
          <w:tcPr>
            <w:tcW w:w="992" w:type="dxa"/>
          </w:tcPr>
          <w:p w14:paraId="31F28752" w14:textId="283AE49B" w:rsidR="00B13F14" w:rsidRDefault="00FE5E0D" w:rsidP="00D92847">
            <w:pPr>
              <w:pStyle w:val="TAL"/>
            </w:pPr>
            <w:r>
              <w:t>SA2</w:t>
            </w:r>
          </w:p>
        </w:tc>
        <w:tc>
          <w:tcPr>
            <w:tcW w:w="992" w:type="dxa"/>
          </w:tcPr>
          <w:p w14:paraId="403E1A19" w14:textId="50383CC0" w:rsidR="00B13F14" w:rsidRDefault="00194B3C" w:rsidP="00D92847">
            <w:pPr>
              <w:pStyle w:val="TAL"/>
            </w:pPr>
            <w:r>
              <w:rPr>
                <w:lang w:eastAsia="zh-CN"/>
              </w:rPr>
              <w:t>940074</w:t>
            </w:r>
          </w:p>
        </w:tc>
        <w:tc>
          <w:tcPr>
            <w:tcW w:w="6662" w:type="dxa"/>
          </w:tcPr>
          <w:p w14:paraId="297C0B99" w14:textId="3BE2EFE1" w:rsidR="00B13F14" w:rsidRPr="00251D80" w:rsidRDefault="00194B3C" w:rsidP="00CD3A0F">
            <w:pPr>
              <w:pStyle w:val="tah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Study on 5GC enhancement for satellite access Phase 2</w:t>
            </w:r>
          </w:p>
        </w:tc>
      </w:tr>
    </w:tbl>
    <w:p w14:paraId="6E08FB12" w14:textId="5BFFDC93" w:rsidR="00B13F14" w:rsidRDefault="00B13F14" w:rsidP="00B13F14">
      <w:pPr>
        <w:ind w:right="-99"/>
        <w:rPr>
          <w:b/>
        </w:rPr>
      </w:pPr>
    </w:p>
    <w:p w14:paraId="6994D706" w14:textId="77777777" w:rsidR="00B13F14" w:rsidRDefault="00B13F14" w:rsidP="00B13F14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B13F14" w14:paraId="566B4750" w14:textId="77777777" w:rsidTr="00D92847">
        <w:tc>
          <w:tcPr>
            <w:tcW w:w="10314" w:type="dxa"/>
            <w:gridSpan w:val="3"/>
            <w:shd w:val="clear" w:color="auto" w:fill="E0E0E0"/>
          </w:tcPr>
          <w:p w14:paraId="2FCFEAB1" w14:textId="77777777" w:rsidR="00B13F14" w:rsidRDefault="00B13F14" w:rsidP="00D92847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B13F14" w14:paraId="54119BDC" w14:textId="77777777" w:rsidTr="00D92847">
        <w:tc>
          <w:tcPr>
            <w:tcW w:w="1101" w:type="dxa"/>
            <w:shd w:val="clear" w:color="auto" w:fill="E0E0E0"/>
          </w:tcPr>
          <w:p w14:paraId="6C9BBF0C" w14:textId="77777777" w:rsidR="00B13F14" w:rsidRDefault="00B13F14" w:rsidP="00D9284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DFD1A49" w14:textId="77777777" w:rsidR="00B13F14" w:rsidRDefault="00B13F14" w:rsidP="00D92847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1E61DC9" w14:textId="77777777" w:rsidR="00B13F14" w:rsidRDefault="00B13F14" w:rsidP="00D92847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40B54" w14:paraId="1362C46D" w14:textId="77777777" w:rsidTr="00D92847">
        <w:tc>
          <w:tcPr>
            <w:tcW w:w="1101" w:type="dxa"/>
          </w:tcPr>
          <w:p w14:paraId="429519B8" w14:textId="785E5697" w:rsidR="00C40B54" w:rsidRPr="00E5696A" w:rsidRDefault="00C40B54" w:rsidP="00B12ECF">
            <w:pPr>
              <w:pStyle w:val="TAL"/>
              <w:rPr>
                <w:rFonts w:ascii="Times New Roman" w:hAnsi="Times New Roman"/>
                <w:sz w:val="20"/>
              </w:rPr>
            </w:pPr>
            <w:r w:rsidRPr="00E5696A">
              <w:rPr>
                <w:rFonts w:ascii="Times New Roman" w:hAnsi="Times New Roman"/>
                <w:sz w:val="20"/>
              </w:rPr>
              <w:t>800026</w:t>
            </w:r>
          </w:p>
        </w:tc>
        <w:tc>
          <w:tcPr>
            <w:tcW w:w="3326" w:type="dxa"/>
          </w:tcPr>
          <w:p w14:paraId="6D0876AA" w14:textId="562CDAC9" w:rsidR="00C40B54" w:rsidRPr="00E5696A" w:rsidRDefault="00C40B54" w:rsidP="00B12ECF">
            <w:pPr>
              <w:pStyle w:val="TAL"/>
              <w:rPr>
                <w:rFonts w:ascii="Times New Roman" w:hAnsi="Times New Roman"/>
                <w:sz w:val="20"/>
              </w:rPr>
            </w:pPr>
            <w:r w:rsidRPr="00E5696A">
              <w:rPr>
                <w:rFonts w:ascii="Times New Roman" w:hAnsi="Times New Roman"/>
                <w:sz w:val="20"/>
              </w:rPr>
              <w:t>Study on architecture aspects for using satellite access in 5G</w:t>
            </w:r>
          </w:p>
        </w:tc>
        <w:tc>
          <w:tcPr>
            <w:tcW w:w="5887" w:type="dxa"/>
          </w:tcPr>
          <w:p w14:paraId="78BD5B41" w14:textId="3306D7D4" w:rsidR="00C40B54" w:rsidRPr="00E5696A" w:rsidRDefault="00C40B54" w:rsidP="00103C49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 w:rsidRPr="00E5696A">
              <w:rPr>
                <w:sz w:val="20"/>
                <w:szCs w:val="20"/>
              </w:rPr>
              <w:t>SA2 Rel-17 SID for 5GS architecture using satellite access</w:t>
            </w:r>
            <w:r w:rsidRPr="00E5696A"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="00103C49" w:rsidRPr="00E5696A">
              <w:rPr>
                <w:rFonts w:eastAsiaTheme="minorEastAsia"/>
                <w:sz w:val="20"/>
                <w:szCs w:val="20"/>
                <w:lang w:eastAsia="zh-CN"/>
              </w:rPr>
              <w:t>first phase.</w:t>
            </w:r>
          </w:p>
        </w:tc>
      </w:tr>
      <w:tr w:rsidR="00C40B54" w14:paraId="0D7D8FD8" w14:textId="77777777" w:rsidTr="00D92847">
        <w:tc>
          <w:tcPr>
            <w:tcW w:w="1101" w:type="dxa"/>
          </w:tcPr>
          <w:p w14:paraId="59134525" w14:textId="49412EE2" w:rsidR="00C40B54" w:rsidRPr="00E5696A" w:rsidRDefault="00C40B54" w:rsidP="007F4F66">
            <w:pPr>
              <w:pStyle w:val="TAL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</w:rPr>
              <w:t>890034</w:t>
            </w:r>
          </w:p>
        </w:tc>
        <w:tc>
          <w:tcPr>
            <w:tcW w:w="3326" w:type="dxa"/>
          </w:tcPr>
          <w:p w14:paraId="53508D48" w14:textId="64B07355" w:rsidR="00C40B54" w:rsidRPr="00E5696A" w:rsidRDefault="00C40B54" w:rsidP="007F4F66">
            <w:pPr>
              <w:pStyle w:val="TAL"/>
              <w:rPr>
                <w:rFonts w:ascii="Times New Roman" w:eastAsia="SimSu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</w:rPr>
              <w:t>Integration of satellite components in the 5G architecture</w:t>
            </w:r>
          </w:p>
        </w:tc>
        <w:tc>
          <w:tcPr>
            <w:tcW w:w="5887" w:type="dxa"/>
          </w:tcPr>
          <w:p w14:paraId="5448F220" w14:textId="2CF1A95F" w:rsidR="00C40B54" w:rsidRPr="00E5696A" w:rsidRDefault="00C40B54" w:rsidP="00103C49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 w:rsidRPr="00E5696A">
              <w:rPr>
                <w:sz w:val="20"/>
                <w:szCs w:val="20"/>
              </w:rPr>
              <w:t>SA2 Rel-17 WID for 5GS architecture using satellite access</w:t>
            </w:r>
            <w:r w:rsidRPr="00E5696A"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="00103C49" w:rsidRPr="00E5696A">
              <w:rPr>
                <w:rFonts w:eastAsiaTheme="minorEastAsia"/>
                <w:sz w:val="20"/>
                <w:szCs w:val="20"/>
                <w:lang w:eastAsia="zh-CN"/>
              </w:rPr>
              <w:t>first phase.</w:t>
            </w:r>
          </w:p>
        </w:tc>
      </w:tr>
      <w:tr w:rsidR="00F23601" w14:paraId="2536DC8B" w14:textId="77777777" w:rsidTr="00D92847">
        <w:tc>
          <w:tcPr>
            <w:tcW w:w="1101" w:type="dxa"/>
          </w:tcPr>
          <w:p w14:paraId="5F79B482" w14:textId="25B0F399" w:rsidR="00F23601" w:rsidRPr="00E5696A" w:rsidRDefault="00F23601" w:rsidP="007F4F6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  <w:lang w:eastAsia="zh-CN"/>
              </w:rPr>
              <w:t>930019</w:t>
            </w:r>
          </w:p>
        </w:tc>
        <w:tc>
          <w:tcPr>
            <w:tcW w:w="3326" w:type="dxa"/>
          </w:tcPr>
          <w:p w14:paraId="5B0EC68D" w14:textId="3D9B82DD" w:rsidR="00F23601" w:rsidRPr="00E5696A" w:rsidRDefault="00F23601" w:rsidP="007F4F6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5696A">
              <w:rPr>
                <w:rFonts w:ascii="Times New Roman" w:hAnsi="Times New Roman"/>
                <w:sz w:val="20"/>
                <w:lang w:eastAsia="zh-CN"/>
              </w:rPr>
              <w:t>Architecture support for NB-IoT/eMTC Non-Terrestrial Networks in EPS</w:t>
            </w:r>
          </w:p>
        </w:tc>
        <w:tc>
          <w:tcPr>
            <w:tcW w:w="5887" w:type="dxa"/>
          </w:tcPr>
          <w:p w14:paraId="60E3FB91" w14:textId="7D6416D2" w:rsidR="00F23601" w:rsidRPr="00E5696A" w:rsidRDefault="002B4900" w:rsidP="002B4900">
            <w:pPr>
              <w:pStyle w:val="tah0"/>
              <w:rPr>
                <w:rFonts w:eastAsiaTheme="minorEastAsia"/>
                <w:sz w:val="20"/>
                <w:szCs w:val="20"/>
                <w:lang w:eastAsia="zh-CN"/>
              </w:rPr>
            </w:pPr>
            <w:r w:rsidRPr="00E5696A">
              <w:rPr>
                <w:sz w:val="20"/>
                <w:szCs w:val="20"/>
              </w:rPr>
              <w:t>SA2 Rel-17 WID, which includes d</w:t>
            </w:r>
            <w:r w:rsidRPr="00E5696A">
              <w:rPr>
                <w:rFonts w:eastAsiaTheme="minorEastAsia"/>
                <w:sz w:val="20"/>
                <w:szCs w:val="20"/>
                <w:lang w:eastAsia="zh-CN"/>
              </w:rPr>
              <w:t xml:space="preserve">iscontinuous coverage support in </w:t>
            </w:r>
            <w:r w:rsidRPr="00E5696A">
              <w:rPr>
                <w:sz w:val="20"/>
                <w:szCs w:val="20"/>
                <w:lang w:eastAsia="zh-CN"/>
              </w:rPr>
              <w:t>NB-IoT/eMTC Non-Terrestrial Networks in EPS</w:t>
            </w:r>
          </w:p>
        </w:tc>
      </w:tr>
    </w:tbl>
    <w:p w14:paraId="7F2EA057" w14:textId="77777777" w:rsidR="00B13F14" w:rsidRDefault="00B13F14" w:rsidP="00B13F14">
      <w:pPr>
        <w:pStyle w:val="Heading2"/>
      </w:pPr>
      <w:r>
        <w:t>3</w:t>
      </w:r>
      <w:r>
        <w:tab/>
        <w:t>Justification</w:t>
      </w:r>
    </w:p>
    <w:p w14:paraId="479DECBB" w14:textId="43D44049" w:rsidR="00C40B54" w:rsidRDefault="00C40B54" w:rsidP="00C40B54">
      <w:pPr>
        <w:rPr>
          <w:lang w:eastAsia="zh-CN"/>
        </w:rPr>
      </w:pPr>
      <w:r>
        <w:rPr>
          <w:lang w:eastAsia="zh-CN"/>
        </w:rPr>
        <w:t xml:space="preserve">This work item aims at specifying system enhancements to support </w:t>
      </w:r>
      <w:r w:rsidR="00103C49">
        <w:rPr>
          <w:lang w:eastAsia="zh-CN"/>
        </w:rPr>
        <w:t>satellite discontinuous coverage</w:t>
      </w:r>
      <w:r w:rsidR="00200185">
        <w:rPr>
          <w:rFonts w:hint="eastAsia"/>
          <w:lang w:eastAsia="zh-CN"/>
        </w:rPr>
        <w:t xml:space="preserve">. </w:t>
      </w:r>
      <w:r>
        <w:rPr>
          <w:lang w:eastAsia="zh-CN"/>
        </w:rPr>
        <w:t>The</w:t>
      </w:r>
      <w:r w:rsidR="00200185">
        <w:rPr>
          <w:rFonts w:hint="eastAsia"/>
          <w:lang w:eastAsia="zh-CN"/>
        </w:rPr>
        <w:t xml:space="preserve"> related</w:t>
      </w:r>
      <w:r>
        <w:rPr>
          <w:lang w:eastAsia="zh-CN"/>
        </w:rPr>
        <w:t xml:space="preserve"> solutions ha</w:t>
      </w:r>
      <w:r w:rsidR="00200185">
        <w:rPr>
          <w:rFonts w:hint="eastAsia"/>
          <w:lang w:eastAsia="zh-CN"/>
        </w:rPr>
        <w:t>ve</w:t>
      </w:r>
      <w:r>
        <w:rPr>
          <w:lang w:eastAsia="zh-CN"/>
        </w:rPr>
        <w:t xml:space="preserve"> been documented in </w:t>
      </w:r>
      <w:r w:rsidR="00200185">
        <w:rPr>
          <w:rFonts w:hint="eastAsia"/>
          <w:lang w:eastAsia="zh-CN"/>
        </w:rPr>
        <w:t xml:space="preserve">the </w:t>
      </w:r>
      <w:r>
        <w:rPr>
          <w:lang w:eastAsia="zh-CN"/>
        </w:rPr>
        <w:t>TR 23.700-</w:t>
      </w:r>
      <w:r w:rsidR="00103C49">
        <w:rPr>
          <w:rFonts w:hint="eastAsia"/>
          <w:lang w:eastAsia="zh-CN"/>
        </w:rPr>
        <w:t>28</w:t>
      </w:r>
      <w:r w:rsidR="00200185">
        <w:rPr>
          <w:rFonts w:hint="eastAsia"/>
          <w:lang w:eastAsia="zh-CN"/>
        </w:rPr>
        <w:t>.</w:t>
      </w:r>
    </w:p>
    <w:p w14:paraId="452AC433" w14:textId="77777777" w:rsidR="00B13F14" w:rsidRDefault="00B13F14" w:rsidP="00B13F14">
      <w:pPr>
        <w:pStyle w:val="Heading2"/>
      </w:pPr>
      <w:r>
        <w:t>4</w:t>
      </w:r>
      <w:r>
        <w:tab/>
        <w:t>Objective</w:t>
      </w:r>
    </w:p>
    <w:p w14:paraId="5BA25570" w14:textId="70C8F3F7" w:rsidR="00200185" w:rsidRDefault="00200185" w:rsidP="00B13F14">
      <w:pPr>
        <w:rPr>
          <w:lang w:eastAsia="zh-CN"/>
        </w:rPr>
      </w:pPr>
      <w:r w:rsidRPr="00200185">
        <w:rPr>
          <w:lang w:eastAsia="zh-CN"/>
        </w:rPr>
        <w:t>The objective of this work item is to specify architectur</w:t>
      </w:r>
      <w:r>
        <w:rPr>
          <w:rFonts w:hint="eastAsia"/>
          <w:lang w:eastAsia="zh-CN"/>
        </w:rPr>
        <w:t>al</w:t>
      </w:r>
      <w:r w:rsidRPr="00200185">
        <w:rPr>
          <w:lang w:eastAsia="zh-CN"/>
        </w:rPr>
        <w:t xml:space="preserve"> enhancements of 5G System to support</w:t>
      </w:r>
      <w:r>
        <w:rPr>
          <w:rFonts w:hint="eastAsia"/>
          <w:lang w:eastAsia="zh-CN"/>
        </w:rPr>
        <w:t xml:space="preserve"> satellite </w:t>
      </w:r>
      <w:r w:rsidR="00103C49">
        <w:rPr>
          <w:lang w:eastAsia="zh-CN"/>
        </w:rPr>
        <w:t>discontinuous coverage</w:t>
      </w:r>
      <w:r>
        <w:rPr>
          <w:rFonts w:hint="eastAsia"/>
          <w:lang w:eastAsia="zh-CN"/>
        </w:rPr>
        <w:t xml:space="preserve"> </w:t>
      </w:r>
      <w:r w:rsidRPr="00200185">
        <w:rPr>
          <w:lang w:eastAsia="zh-CN"/>
        </w:rPr>
        <w:t>as per conclusions reached within TR 23.700-</w:t>
      </w:r>
      <w:r w:rsidR="00103C49">
        <w:rPr>
          <w:rFonts w:hint="eastAsia"/>
          <w:lang w:eastAsia="zh-CN"/>
        </w:rPr>
        <w:t>28</w:t>
      </w:r>
      <w:r w:rsidR="008231E6">
        <w:rPr>
          <w:lang w:eastAsia="zh-CN"/>
        </w:rPr>
        <w:t xml:space="preserve"> (clause 8)</w:t>
      </w:r>
      <w:r w:rsidR="007B5740">
        <w:rPr>
          <w:lang w:eastAsia="zh-CN"/>
        </w:rPr>
        <w:t>,</w:t>
      </w:r>
      <w:r w:rsidR="008231E6">
        <w:rPr>
          <w:lang w:eastAsia="zh-CN"/>
        </w:rPr>
        <w:t xml:space="preserve"> in order to provide solutions on identified key issues in </w:t>
      </w:r>
      <w:r w:rsidR="008231E6" w:rsidRPr="00200185">
        <w:rPr>
          <w:lang w:eastAsia="zh-CN"/>
        </w:rPr>
        <w:t>TR 23.700-</w:t>
      </w:r>
      <w:r w:rsidR="008231E6">
        <w:rPr>
          <w:rFonts w:hint="eastAsia"/>
          <w:lang w:eastAsia="zh-CN"/>
        </w:rPr>
        <w:t>28</w:t>
      </w:r>
      <w:r w:rsidR="008231E6" w:rsidRPr="00200185">
        <w:rPr>
          <w:lang w:eastAsia="zh-CN"/>
        </w:rPr>
        <w:t xml:space="preserve"> (clause </w:t>
      </w:r>
      <w:r w:rsidR="008231E6">
        <w:rPr>
          <w:lang w:eastAsia="zh-CN"/>
        </w:rPr>
        <w:t>5).</w:t>
      </w:r>
    </w:p>
    <w:p w14:paraId="779B6C31" w14:textId="202E387C" w:rsidR="00200185" w:rsidRDefault="00200185" w:rsidP="00B13F14">
      <w:pPr>
        <w:rPr>
          <w:lang w:eastAsia="zh-CN"/>
        </w:rPr>
      </w:pPr>
      <w:r w:rsidRPr="00200185">
        <w:rPr>
          <w:lang w:eastAsia="zh-CN"/>
        </w:rPr>
        <w:t xml:space="preserve">The </w:t>
      </w:r>
      <w:r w:rsidR="008231E6">
        <w:rPr>
          <w:lang w:eastAsia="zh-CN"/>
        </w:rPr>
        <w:t>general description of the Key Issues, as described in are:</w:t>
      </w:r>
    </w:p>
    <w:p w14:paraId="1EF42430" w14:textId="7D60A404" w:rsidR="00D4711E" w:rsidRDefault="00B13F14" w:rsidP="00E51089">
      <w:pPr>
        <w:pStyle w:val="B1"/>
        <w:rPr>
          <w:lang w:eastAsia="zh-CN"/>
        </w:rPr>
      </w:pPr>
      <w:r>
        <w:t>-</w:t>
      </w:r>
      <w:r>
        <w:tab/>
      </w:r>
      <w:bookmarkStart w:id="1" w:name="OLE_LINK26"/>
      <w:r w:rsidR="008231E6">
        <w:rPr>
          <w:lang w:eastAsia="ko-KR"/>
        </w:rPr>
        <w:t>Mobility Management enhancement</w:t>
      </w:r>
      <w:r w:rsidR="008231E6" w:rsidRPr="006E5F15">
        <w:rPr>
          <w:lang w:eastAsia="ko-KR"/>
        </w:rPr>
        <w:t xml:space="preserve"> with discontinuous satellite coverage</w:t>
      </w:r>
      <w:bookmarkEnd w:id="1"/>
      <w:r w:rsidR="00D4711E">
        <w:rPr>
          <w:rFonts w:hint="eastAsia"/>
          <w:lang w:eastAsia="zh-CN"/>
        </w:rPr>
        <w:t>:</w:t>
      </w:r>
    </w:p>
    <w:p w14:paraId="164BFF9D" w14:textId="3464B0F2" w:rsidR="008231E6" w:rsidRDefault="008231E6" w:rsidP="008231E6">
      <w:pPr>
        <w:pStyle w:val="B1"/>
        <w:ind w:left="852"/>
      </w:pPr>
      <w:r w:rsidRPr="00F05085">
        <w:t>-</w:t>
      </w:r>
      <w:r w:rsidRPr="00F05085">
        <w:tab/>
        <w:t>Identify gaps in rel.17 solution designed in EPS (e.g. concerning minimizing a period of no coverage and/or minimizing power consumption)</w:t>
      </w:r>
      <w:r w:rsidRPr="00F05085">
        <w:rPr>
          <w:rFonts w:hint="eastAsia"/>
        </w:rPr>
        <w:t>,</w:t>
      </w:r>
      <w:r w:rsidRPr="00F05085">
        <w:t xml:space="preserve"> considering at least below aspects:</w:t>
      </w:r>
    </w:p>
    <w:p w14:paraId="7C99E766" w14:textId="77777777" w:rsidR="008231E6" w:rsidRDefault="008231E6" w:rsidP="008231E6">
      <w:pPr>
        <w:pStyle w:val="B2"/>
        <w:ind w:left="1135"/>
        <w:rPr>
          <w:rFonts w:eastAsia="SimSun"/>
        </w:rPr>
      </w:pPr>
      <w:r w:rsidRPr="00077061">
        <w:rPr>
          <w:rFonts w:eastAsia="SimSun"/>
        </w:rPr>
        <w:t>a)</w:t>
      </w:r>
      <w:r w:rsidRPr="00077061">
        <w:rPr>
          <w:rFonts w:eastAsia="SimSun"/>
        </w:rPr>
        <w:tab/>
        <w:t xml:space="preserve">Study </w:t>
      </w:r>
      <w:bookmarkStart w:id="2" w:name="OLE_LINK27"/>
      <w:r w:rsidRPr="00077061">
        <w:rPr>
          <w:rFonts w:eastAsia="SimSun"/>
        </w:rPr>
        <w:t>how UE determines that it has to remain with no service or it has to attempt to register on available different RAT</w:t>
      </w:r>
      <w:r>
        <w:rPr>
          <w:rFonts w:eastAsia="SimSun"/>
        </w:rPr>
        <w:t>'</w:t>
      </w:r>
      <w:r w:rsidRPr="00077061">
        <w:rPr>
          <w:rFonts w:eastAsia="SimSun"/>
        </w:rPr>
        <w:t>s/ PLMNs to receive the normal service during discontinuous coverage in current NTN RAT.</w:t>
      </w:r>
      <w:bookmarkEnd w:id="2"/>
    </w:p>
    <w:p w14:paraId="7338C972" w14:textId="77777777" w:rsidR="008231E6" w:rsidRPr="00077061" w:rsidRDefault="008231E6" w:rsidP="008231E6">
      <w:pPr>
        <w:pStyle w:val="B2"/>
        <w:ind w:left="1135"/>
        <w:rPr>
          <w:rFonts w:eastAsia="SimSun"/>
        </w:rPr>
      </w:pPr>
      <w:r w:rsidRPr="00077061">
        <w:rPr>
          <w:rFonts w:eastAsia="SimSun"/>
        </w:rPr>
        <w:t>b)</w:t>
      </w:r>
      <w:r w:rsidRPr="00077061">
        <w:rPr>
          <w:rFonts w:eastAsia="SimSun"/>
        </w:rPr>
        <w:tab/>
        <w:t>Study how to reduce the impact to target RAT or system due to large number of UEs triggering signalling load on the target RAT or system to receive normal service.</w:t>
      </w:r>
    </w:p>
    <w:p w14:paraId="649501AA" w14:textId="1CEC812F" w:rsidR="008231E6" w:rsidRDefault="008231E6" w:rsidP="008231E6">
      <w:pPr>
        <w:pStyle w:val="B1"/>
        <w:ind w:left="852"/>
      </w:pPr>
      <w:r>
        <w:t>-</w:t>
      </w:r>
      <w:r>
        <w:tab/>
        <w:t>Propose solution to resolve these gaps.</w:t>
      </w:r>
    </w:p>
    <w:p w14:paraId="382498EE" w14:textId="1864E987" w:rsidR="008231E6" w:rsidRDefault="008231E6" w:rsidP="008231E6">
      <w:pPr>
        <w:pStyle w:val="B1"/>
        <w:rPr>
          <w:lang w:eastAsia="zh-CN"/>
        </w:rPr>
      </w:pPr>
      <w:r>
        <w:t xml:space="preserve">- </w:t>
      </w:r>
      <w:r>
        <w:tab/>
      </w:r>
      <w:r>
        <w:rPr>
          <w:lang w:eastAsia="ko-KR"/>
        </w:rPr>
        <w:t>Power saving</w:t>
      </w:r>
      <w:r>
        <w:rPr>
          <w:lang w:eastAsia="zh-CN"/>
        </w:rPr>
        <w:t xml:space="preserve"> enhancement for UE in discontinuous coverage</w:t>
      </w:r>
    </w:p>
    <w:p w14:paraId="57C225F4" w14:textId="77777777" w:rsidR="008231E6" w:rsidRDefault="008231E6" w:rsidP="008231E6">
      <w:pPr>
        <w:pStyle w:val="B1"/>
        <w:ind w:left="85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Based on the coverage information of the UE:</w:t>
      </w:r>
    </w:p>
    <w:p w14:paraId="4E36E093" w14:textId="77777777" w:rsidR="008231E6" w:rsidRDefault="008231E6" w:rsidP="008231E6">
      <w:pPr>
        <w:pStyle w:val="B2"/>
        <w:ind w:left="113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whether and how to enhance the power saving mechanisms, e.g. PSM, MICO mode and eDRX in CM-IDLE state, in order to make sure that the UE:</w:t>
      </w:r>
    </w:p>
    <w:p w14:paraId="2A524690" w14:textId="77777777" w:rsidR="008231E6" w:rsidRDefault="008231E6" w:rsidP="008231E6">
      <w:pPr>
        <w:pStyle w:val="B3"/>
        <w:ind w:left="1418"/>
      </w:pPr>
      <w:r>
        <w:t>-</w:t>
      </w:r>
      <w:r>
        <w:tab/>
        <w:t>does not attempt PLMN access when there is no network coverage; and</w:t>
      </w:r>
    </w:p>
    <w:p w14:paraId="3169D004" w14:textId="77777777" w:rsidR="008231E6" w:rsidRDefault="008231E6" w:rsidP="008231E6">
      <w:pPr>
        <w:pStyle w:val="B3"/>
        <w:ind w:left="1418"/>
      </w:pPr>
      <w:r>
        <w:t>-</w:t>
      </w:r>
      <w:r>
        <w:tab/>
        <w:t>when there is network coverage the UE attempts PLMN access as needed e.g. to transfer signalling, transfer data or receive paging, etc.</w:t>
      </w:r>
    </w:p>
    <w:p w14:paraId="79159970" w14:textId="5C94A7EF" w:rsidR="00200185" w:rsidRDefault="00200185" w:rsidP="00200185">
      <w:pPr>
        <w:pStyle w:val="EditorsNote"/>
      </w:pPr>
      <w:r w:rsidRPr="00200185">
        <w:t>Editor’s note:</w:t>
      </w:r>
      <w:r w:rsidRPr="00200185">
        <w:tab/>
        <w:t xml:space="preserve">Items </w:t>
      </w:r>
      <w:r w:rsidRPr="00200185">
        <w:rPr>
          <w:rFonts w:hint="eastAsia"/>
        </w:rPr>
        <w:t xml:space="preserve">may </w:t>
      </w:r>
      <w:r w:rsidRPr="00200185">
        <w:t>be update</w:t>
      </w:r>
      <w:r w:rsidR="00103C49">
        <w:t>d based on discussion at SA2#153</w:t>
      </w:r>
      <w:r w:rsidRPr="00200185">
        <w:t>e.</w:t>
      </w:r>
    </w:p>
    <w:p w14:paraId="45D2DB57" w14:textId="7EEB2234" w:rsidR="000C796F" w:rsidRPr="000C796F" w:rsidRDefault="000C796F" w:rsidP="00E5696A">
      <w:pPr>
        <w:rPr>
          <w:i/>
          <w:color w:val="000000"/>
          <w:sz w:val="16"/>
          <w:szCs w:val="16"/>
          <w:lang w:val="en-US" w:eastAsia="en-US"/>
        </w:rPr>
      </w:pPr>
      <w:r w:rsidRPr="000C796F">
        <w:rPr>
          <w:i/>
          <w:color w:val="000000"/>
          <w:sz w:val="16"/>
          <w:szCs w:val="16"/>
          <w:lang w:val="en-US"/>
        </w:rPr>
        <w:t xml:space="preserve"> </w:t>
      </w:r>
    </w:p>
    <w:p w14:paraId="22F7624B" w14:textId="77777777" w:rsidR="000C796F" w:rsidRPr="000C796F" w:rsidRDefault="000C796F" w:rsidP="00200185">
      <w:pPr>
        <w:pStyle w:val="EditorsNote"/>
        <w:rPr>
          <w:color w:val="auto"/>
          <w:lang w:val="en-US"/>
        </w:rPr>
      </w:pPr>
    </w:p>
    <w:p w14:paraId="68D67474" w14:textId="77777777" w:rsidR="00B13F14" w:rsidRDefault="00B13F14" w:rsidP="00B13F1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13F14" w:rsidRPr="00E10367" w14:paraId="22792BE9" w14:textId="77777777" w:rsidTr="00D9284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3E636E" w14:textId="77777777" w:rsidR="00B13F14" w:rsidRPr="00E10367" w:rsidRDefault="00B13F14" w:rsidP="00D9284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14:paraId="203813EE" w14:textId="77777777" w:rsidTr="00D9284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D963EEC" w14:textId="77777777" w:rsidR="00B13F14" w:rsidRPr="00FF3F0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F89CD5" w14:textId="77777777" w:rsidR="00B13F14" w:rsidRPr="000C5FE3" w:rsidRDefault="00B13F14" w:rsidP="00D92847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7A55A9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D912A12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07DEDC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9FD9488" w14:textId="77777777" w:rsidR="00B13F14" w:rsidRPr="00E10367" w:rsidRDefault="00B13F14" w:rsidP="00D9284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950FA5" w:rsidRPr="00251D80" w14:paraId="69B2FD59" w14:textId="77777777" w:rsidTr="00D92847">
        <w:tc>
          <w:tcPr>
            <w:tcW w:w="1617" w:type="dxa"/>
          </w:tcPr>
          <w:p w14:paraId="226141DE" w14:textId="62B09055" w:rsidR="00950FA5" w:rsidRPr="00FF3F0C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134" w:type="dxa"/>
          </w:tcPr>
          <w:p w14:paraId="0828A22A" w14:textId="2A9E06C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409" w:type="dxa"/>
          </w:tcPr>
          <w:p w14:paraId="19E1E7CC" w14:textId="0B773B2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993" w:type="dxa"/>
          </w:tcPr>
          <w:p w14:paraId="0A863BFA" w14:textId="7825948B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1074" w:type="dxa"/>
          </w:tcPr>
          <w:p w14:paraId="5AB7A881" w14:textId="54C093FA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  <w:tc>
          <w:tcPr>
            <w:tcW w:w="2186" w:type="dxa"/>
          </w:tcPr>
          <w:p w14:paraId="52C85007" w14:textId="7AF9C4D8" w:rsidR="00950FA5" w:rsidRPr="00251D80" w:rsidRDefault="00950FA5" w:rsidP="00950FA5">
            <w:pPr>
              <w:spacing w:after="0"/>
              <w:rPr>
                <w:i/>
              </w:rPr>
            </w:pPr>
            <w:r w:rsidRPr="00D0420B">
              <w:t>N/A</w:t>
            </w:r>
          </w:p>
        </w:tc>
      </w:tr>
    </w:tbl>
    <w:p w14:paraId="12AE3340" w14:textId="77777777" w:rsidR="00B13F14" w:rsidRDefault="00B13F14" w:rsidP="00B13F1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701"/>
        <w:gridCol w:w="1817"/>
      </w:tblGrid>
      <w:tr w:rsidR="00B13F14" w:rsidRPr="00C50F7C" w14:paraId="14A7BE60" w14:textId="77777777" w:rsidTr="00D9284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0D1A7" w14:textId="77777777" w:rsidR="00B13F14" w:rsidRPr="00C50F7C" w:rsidRDefault="00B13F14" w:rsidP="00D9284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13F14" w:rsidRPr="00C50F7C" w14:paraId="4ABE5B8D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F2007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BC5408" w14:textId="77777777" w:rsidR="00B13F14" w:rsidRPr="00C50F7C" w:rsidRDefault="00B13F14" w:rsidP="00D92847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F0862F" w14:textId="77777777" w:rsidR="00B13F14" w:rsidRPr="00C50F7C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88A4B" w14:textId="77777777" w:rsidR="00B13F14" w:rsidRDefault="00B13F14" w:rsidP="00D92847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B13F14" w:rsidRPr="00251D80" w14:paraId="3C172F56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72E" w14:textId="77777777" w:rsidR="00B13F14" w:rsidRDefault="00B13F14" w:rsidP="00D92847">
            <w:pPr>
              <w:spacing w:after="0"/>
              <w:rPr>
                <w:lang w:eastAsia="ja-JP"/>
              </w:rPr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2DB" w14:textId="2F05318B" w:rsidR="00B13F14" w:rsidRDefault="00B13F14" w:rsidP="00D92847">
            <w:pPr>
              <w:spacing w:after="0"/>
            </w:pPr>
            <w:r>
              <w:t>Architectural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64D" w14:textId="0A94690F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DA5273">
              <w:t>Marc</w:t>
            </w:r>
            <w:r w:rsidR="00BC6C95">
              <w:t xml:space="preserve">h </w:t>
            </w:r>
            <w:r>
              <w:t>202</w:t>
            </w:r>
            <w:r w:rsidR="00DA5273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165" w14:textId="77777777" w:rsidR="00B13F14" w:rsidRPr="00251D80" w:rsidRDefault="00B13F14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242C85B0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271" w14:textId="77777777" w:rsidR="00B13F14" w:rsidRDefault="00B13F14" w:rsidP="00D92847">
            <w:pPr>
              <w:spacing w:after="0"/>
            </w:pPr>
            <w:r>
              <w:lastRenderedPageBreak/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ED7" w14:textId="77777777" w:rsidR="00B13F14" w:rsidRDefault="00B13F14" w:rsidP="00D92847">
            <w:pPr>
              <w:spacing w:after="0"/>
            </w:pPr>
            <w:r>
              <w:t>Procedural 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643" w14:textId="613092C4" w:rsidR="00B13F14" w:rsidRPr="00251D80" w:rsidRDefault="00B13F14" w:rsidP="00D92847">
            <w:pPr>
              <w:spacing w:after="0"/>
              <w:rPr>
                <w:i/>
              </w:rPr>
            </w:pPr>
            <w:r w:rsidRPr="003C6418">
              <w:t>SA#</w:t>
            </w:r>
            <w:r>
              <w:t>9</w:t>
            </w:r>
            <w:r w:rsidR="006D2221">
              <w:t>9</w:t>
            </w:r>
            <w:r>
              <w:t xml:space="preserve"> (</w:t>
            </w:r>
            <w:r w:rsidR="00BC6C95">
              <w:t>March</w:t>
            </w:r>
            <w:r>
              <w:t xml:space="preserve"> 202</w:t>
            </w:r>
            <w:r w:rsidR="00BC6C95">
              <w:t>3</w:t>
            </w:r>
            <w: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F1C" w14:textId="77777777" w:rsidR="00B13F14" w:rsidRDefault="00B13F14" w:rsidP="00D92847">
            <w:pPr>
              <w:spacing w:after="0"/>
              <w:rPr>
                <w:i/>
              </w:rPr>
            </w:pPr>
          </w:p>
        </w:tc>
      </w:tr>
      <w:tr w:rsidR="002A487B" w:rsidRPr="00251D80" w14:paraId="3954FFD0" w14:textId="77777777" w:rsidTr="00B260D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56F" w14:textId="042593A4" w:rsidR="002A487B" w:rsidRDefault="002A487B" w:rsidP="002A487B">
            <w:pPr>
              <w:spacing w:after="0"/>
              <w:rPr>
                <w:lang w:eastAsia="zh-CN"/>
              </w:rPr>
            </w:pPr>
            <w:r>
              <w:t>23.50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C25" w14:textId="44278424" w:rsidR="002A487B" w:rsidRDefault="002A487B" w:rsidP="002A487B">
            <w:pPr>
              <w:spacing w:after="0"/>
            </w:pPr>
            <w:r>
              <w:rPr>
                <w:rFonts w:hint="eastAsia"/>
                <w:lang w:eastAsia="zh-CN"/>
              </w:rPr>
              <w:t xml:space="preserve">Policy </w:t>
            </w:r>
            <w:r>
              <w:t>enhancements to support the stated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C23" w14:textId="77777777" w:rsidR="002A487B" w:rsidRPr="00251D80" w:rsidRDefault="002A487B" w:rsidP="00B260D3">
            <w:pPr>
              <w:spacing w:after="0"/>
              <w:rPr>
                <w:i/>
              </w:rPr>
            </w:pPr>
            <w:r w:rsidRPr="003C6418">
              <w:t>SA#</w:t>
            </w:r>
            <w:r>
              <w:t>99 (March 2023)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EEE" w14:textId="77777777" w:rsidR="002A487B" w:rsidRDefault="002A487B" w:rsidP="00B260D3">
            <w:pPr>
              <w:spacing w:after="0"/>
              <w:rPr>
                <w:i/>
              </w:rPr>
            </w:pPr>
          </w:p>
        </w:tc>
      </w:tr>
      <w:tr w:rsidR="006940B3" w:rsidRPr="00251D80" w14:paraId="171ECC82" w14:textId="77777777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9C4" w14:textId="6329BB93" w:rsidR="006940B3" w:rsidRPr="00E5696A" w:rsidRDefault="00A256B7" w:rsidP="00D92847">
            <w:pPr>
              <w:spacing w:after="0"/>
              <w:rPr>
                <w:highlight w:val="green"/>
                <w:lang w:eastAsia="zh-CN"/>
              </w:rPr>
            </w:pPr>
            <w:r w:rsidRPr="00E5696A">
              <w:rPr>
                <w:lang w:eastAsia="zh-CN"/>
              </w:rPr>
              <w:t>23.401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0C6" w14:textId="508DA30E" w:rsidR="006940B3" w:rsidRPr="00E5696A" w:rsidRDefault="00EE3C0E" w:rsidP="00D92847">
            <w:pPr>
              <w:spacing w:after="0"/>
            </w:pPr>
            <w:r w:rsidRPr="00E5696A">
              <w:t>General Packet Radio Service (GPRS) enhancements for Evolved Universal Terrestrial Radio Access Network(E-UTRAN) access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8D57" w14:textId="70F5D2A6" w:rsidR="006940B3" w:rsidRPr="00E5696A" w:rsidRDefault="00EE3C0E" w:rsidP="00D92847">
            <w:pPr>
              <w:spacing w:after="0"/>
            </w:pPr>
            <w:r w:rsidRPr="00E5696A">
              <w:t>SA#99 (March 2023)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B2E" w14:textId="77777777" w:rsidR="006940B3" w:rsidRDefault="006940B3" w:rsidP="00D92847">
            <w:pPr>
              <w:spacing w:after="0"/>
              <w:rPr>
                <w:i/>
              </w:rPr>
            </w:pPr>
          </w:p>
        </w:tc>
      </w:tr>
      <w:tr w:rsidR="00B13F14" w:rsidRPr="00251D80" w14:paraId="376C8BA5" w14:textId="17BBD233" w:rsidTr="00D9284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54" w14:textId="56B6DB63" w:rsidR="00B13F14" w:rsidRDefault="00B13F14" w:rsidP="00D92847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5A4" w14:textId="400B4373" w:rsidR="00B13F14" w:rsidRDefault="00B13F14" w:rsidP="00D92847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CB" w14:textId="0B276E7E" w:rsidR="00B13F14" w:rsidRPr="003C6418" w:rsidRDefault="00B13F14" w:rsidP="00D92847">
            <w:pPr>
              <w:spacing w:after="0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845" w14:textId="02C697D7" w:rsidR="00B13F14" w:rsidRPr="000E3C6A" w:rsidRDefault="00B13F14" w:rsidP="00D92847">
            <w:pPr>
              <w:spacing w:after="0"/>
              <w:rPr>
                <w:iCs/>
              </w:rPr>
            </w:pPr>
          </w:p>
        </w:tc>
      </w:tr>
    </w:tbl>
    <w:p w14:paraId="08D99B91" w14:textId="77777777" w:rsidR="00B13F14" w:rsidRDefault="00B13F14" w:rsidP="00B13F14"/>
    <w:p w14:paraId="1F31C10D" w14:textId="77777777" w:rsidR="00B13F14" w:rsidRDefault="00B13F14" w:rsidP="00B13F14">
      <w:pPr>
        <w:pStyle w:val="Heading2"/>
        <w:spacing w:before="0"/>
      </w:pPr>
      <w:r>
        <w:t>6</w:t>
      </w:r>
      <w:r>
        <w:tab/>
        <w:t>Work item Rapporteur(s)</w:t>
      </w:r>
    </w:p>
    <w:p w14:paraId="52C7CC1D" w14:textId="11AF6F09" w:rsidR="00B13F14" w:rsidRPr="007B5740" w:rsidRDefault="001C2B71" w:rsidP="00B13F14">
      <w:pPr>
        <w:rPr>
          <w:lang w:val="fr-FR" w:eastAsia="zh-CN"/>
        </w:rPr>
      </w:pPr>
      <w:r w:rsidRPr="00D73F1A">
        <w:rPr>
          <w:lang w:val="fr-FR"/>
        </w:rPr>
        <w:t>Rapporteur:</w:t>
      </w:r>
      <w:r>
        <w:rPr>
          <w:lang w:val="fr-FR"/>
        </w:rPr>
        <w:t xml:space="preserve"> </w:t>
      </w:r>
      <w:r w:rsidR="007B5740" w:rsidRPr="007B5740">
        <w:rPr>
          <w:lang w:val="fr-FR" w:eastAsia="zh-CN"/>
        </w:rPr>
        <w:t>Jean-Y</w:t>
      </w:r>
      <w:r w:rsidR="007B5740">
        <w:rPr>
          <w:lang w:val="fr-FR" w:eastAsia="zh-CN"/>
        </w:rPr>
        <w:t>ves Fine</w:t>
      </w:r>
      <w:r w:rsidR="00F3102A" w:rsidRPr="007B5740">
        <w:rPr>
          <w:lang w:val="fr-FR"/>
        </w:rPr>
        <w:t xml:space="preserve">, </w:t>
      </w:r>
      <w:r w:rsidR="007B5740">
        <w:rPr>
          <w:lang w:val="fr-FR" w:eastAsia="zh-CN"/>
        </w:rPr>
        <w:t>Thales</w:t>
      </w:r>
      <w:r w:rsidR="00F3102A" w:rsidRPr="007B5740">
        <w:rPr>
          <w:lang w:val="fr-FR"/>
        </w:rPr>
        <w:t>,</w:t>
      </w:r>
      <w:r w:rsidR="002A487B" w:rsidRPr="007B5740">
        <w:rPr>
          <w:rFonts w:hint="eastAsia"/>
          <w:lang w:val="fr-FR" w:eastAsia="zh-CN"/>
        </w:rPr>
        <w:t xml:space="preserve"> </w:t>
      </w:r>
      <w:hyperlink r:id="rId14" w:history="1">
        <w:r w:rsidR="007B5740" w:rsidRPr="006424B5">
          <w:rPr>
            <w:rStyle w:val="Hyperlink"/>
            <w:lang w:val="fr-FR" w:eastAsia="zh-CN"/>
          </w:rPr>
          <w:t>jean-yves.fine@thalesgroup.com</w:t>
        </w:r>
      </w:hyperlink>
    </w:p>
    <w:p w14:paraId="328B1FC3" w14:textId="783616E2" w:rsidR="001C2B71" w:rsidRPr="00762413" w:rsidRDefault="001C2B71" w:rsidP="001C2B71">
      <w:r w:rsidRPr="00E5696A">
        <w:t xml:space="preserve">Co-rapporteur: Yuxin Mao, Xiaomi, </w:t>
      </w:r>
      <w:hyperlink r:id="rId15" w:history="1">
        <w:r w:rsidRPr="00E5696A">
          <w:rPr>
            <w:rStyle w:val="Hyperlink"/>
            <w:rFonts w:eastAsia="DengXian"/>
            <w:sz w:val="21"/>
            <w:szCs w:val="21"/>
          </w:rPr>
          <w:t>maoyuxin1@xiaomi.com</w:t>
        </w:r>
      </w:hyperlink>
    </w:p>
    <w:p w14:paraId="549C726C" w14:textId="77777777" w:rsidR="002A487B" w:rsidRPr="00E5696A" w:rsidRDefault="002A487B" w:rsidP="00B13F14"/>
    <w:p w14:paraId="55EE5DCF" w14:textId="77777777" w:rsidR="00B13F14" w:rsidRDefault="00B13F14" w:rsidP="00B13F14">
      <w:pPr>
        <w:pStyle w:val="Heading2"/>
        <w:spacing w:before="0"/>
      </w:pPr>
      <w:r>
        <w:t>7</w:t>
      </w:r>
      <w:r>
        <w:tab/>
        <w:t>Work item leadership</w:t>
      </w:r>
    </w:p>
    <w:p w14:paraId="3491AFE8" w14:textId="77777777" w:rsidR="00B13F14" w:rsidRPr="007E61F0" w:rsidRDefault="00B13F14" w:rsidP="00B13F14">
      <w:r>
        <w:t>SA2</w:t>
      </w:r>
    </w:p>
    <w:p w14:paraId="54162BB9" w14:textId="64C56661" w:rsidR="00B13F14" w:rsidRDefault="00B13F14" w:rsidP="00B13F14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AD83915" w14:textId="0C2B257E" w:rsidR="00B13F14" w:rsidRDefault="002A487B" w:rsidP="00B13F14">
      <w:r>
        <w:t xml:space="preserve">SA3 for the </w:t>
      </w:r>
      <w:r w:rsidR="00583D55">
        <w:rPr>
          <w:rFonts w:hint="eastAsia"/>
          <w:lang w:eastAsia="zh-CN"/>
        </w:rPr>
        <w:t>potential s</w:t>
      </w:r>
      <w:r>
        <w:t xml:space="preserve">ecurity aspects, SA5 for the </w:t>
      </w:r>
      <w:r w:rsidR="00583D55">
        <w:rPr>
          <w:rFonts w:hint="eastAsia"/>
          <w:lang w:eastAsia="zh-CN"/>
        </w:rPr>
        <w:t>potential c</w:t>
      </w:r>
      <w:r>
        <w:t>harging aspects</w:t>
      </w:r>
    </w:p>
    <w:p w14:paraId="39972A7D" w14:textId="3C0381B8" w:rsidR="007B5740" w:rsidRDefault="007B5740" w:rsidP="007B5740">
      <w:pPr>
        <w:pStyle w:val="EditorsNote"/>
        <w:ind w:left="0" w:firstLine="0"/>
      </w:pPr>
      <w:r w:rsidRPr="00200185">
        <w:t>Editor’s note:</w:t>
      </w:r>
      <w:r w:rsidRPr="00200185">
        <w:tab/>
      </w:r>
      <w:r>
        <w:t>possible RAN and CT1 dependencies depending on final solutions choice during SA2#153</w:t>
      </w:r>
    </w:p>
    <w:p w14:paraId="2744B77A" w14:textId="681E0F99" w:rsidR="00D14450" w:rsidRPr="00251D80" w:rsidRDefault="00D14450" w:rsidP="00B13F14">
      <w:pPr>
        <w:rPr>
          <w:i/>
        </w:rPr>
      </w:pPr>
    </w:p>
    <w:p w14:paraId="5412DAAE" w14:textId="15C8125E" w:rsidR="00B13F14" w:rsidRDefault="00B13F14" w:rsidP="00B13F14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385CAB" w14:paraId="25FA7BA7" w14:textId="77777777" w:rsidTr="0012534E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3768C8A" w14:textId="77777777" w:rsidR="00385CAB" w:rsidRDefault="00385CAB" w:rsidP="0012534E">
            <w:pPr>
              <w:pStyle w:val="TAH"/>
            </w:pPr>
            <w:r>
              <w:t>Supporting IM name</w:t>
            </w:r>
          </w:p>
        </w:tc>
      </w:tr>
      <w:tr w:rsidR="002A487B" w14:paraId="3AC66AEF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E7481D" w14:textId="1FD2C1BF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7B5740">
              <w:rPr>
                <w:lang w:eastAsia="zh-CN"/>
              </w:rPr>
              <w:t>?</w:t>
            </w:r>
          </w:p>
        </w:tc>
      </w:tr>
      <w:tr w:rsidR="002A487B" w14:paraId="15F075B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667057" w14:textId="2BFF5B58" w:rsidR="002A487B" w:rsidRPr="001F58C1" w:rsidRDefault="002A487B" w:rsidP="0012534E">
            <w:pPr>
              <w:pStyle w:val="TAL"/>
              <w:rPr>
                <w:b/>
                <w:bCs/>
                <w:lang w:eastAsia="zh-CN"/>
              </w:rPr>
            </w:pPr>
            <w:r>
              <w:rPr>
                <w:rFonts w:hint="eastAsia"/>
              </w:rPr>
              <w:t>China Mobile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56F44C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4E0216E" w14:textId="7E600386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China Telecom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4E18F46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AECC53" w14:textId="4474339A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China Unicom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5B2FD0CD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426BD6" w14:textId="38EC6174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H</w:t>
            </w:r>
            <w:r w:rsidRPr="00CD01D8">
              <w:rPr>
                <w:rFonts w:hint="eastAsia"/>
              </w:rPr>
              <w:t>uawei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5E9F1CB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6A1D11" w14:textId="5F63760E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Vivo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82078F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D9956" w14:textId="05B4EBE7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Tencent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7F8B05C1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81AB06" w14:textId="63E37898" w:rsidR="002A487B" w:rsidRDefault="002A487B" w:rsidP="0012534E">
            <w:pPr>
              <w:pStyle w:val="TAL"/>
              <w:rPr>
                <w:lang w:eastAsia="zh-CN"/>
              </w:rPr>
            </w:pPr>
            <w:r>
              <w:rPr>
                <w:rFonts w:hint="eastAsia"/>
              </w:rPr>
              <w:t>ZTE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2733259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8B1A1" w14:textId="2896413A" w:rsidR="002A487B" w:rsidRDefault="002A487B" w:rsidP="0012534E">
            <w:pPr>
              <w:pStyle w:val="TAL"/>
              <w:rPr>
                <w:lang w:eastAsia="zh-CN"/>
              </w:rPr>
            </w:pPr>
            <w:r>
              <w:t>ESA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4CA8C071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5F5767" w14:textId="27511807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Avanti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6B8C6F5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0EB8778" w14:textId="6D1382BB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Gatehouse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22FB1FAB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57FF7" w14:textId="208B36FF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Intelsat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27677222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FA9D0B" w14:textId="17C9A03E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Ligado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7677A606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92529A" w14:textId="2D152891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TNO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14A36AE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292A57" w14:textId="1FC20570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Novamint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0402403D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207A58" w14:textId="71576D74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Gilat Satelite networks Ltd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EAF3DA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671576" w14:textId="420EFE31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Inmarsat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1B5BF3E8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DC7406" w14:textId="543A6BCD" w:rsidR="002A487B" w:rsidRDefault="002A487B" w:rsidP="0012534E">
            <w:pPr>
              <w:pStyle w:val="TAL"/>
              <w:rPr>
                <w:lang w:eastAsia="zh-CN"/>
              </w:rPr>
            </w:pPr>
            <w:r w:rsidRPr="00CD01D8">
              <w:t>Hispasat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335CF69F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A8CA13" w14:textId="604674AF" w:rsidR="002A487B" w:rsidRDefault="002A487B" w:rsidP="0012534E">
            <w:pPr>
              <w:pStyle w:val="TAL"/>
            </w:pPr>
            <w:r>
              <w:rPr>
                <w:rFonts w:hint="eastAsia"/>
                <w:lang w:eastAsia="zh-CN"/>
              </w:rPr>
              <w:t>III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6245DA9C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17E8AB" w14:textId="7E4429C4" w:rsidR="002A487B" w:rsidRDefault="002A487B" w:rsidP="0012534E">
            <w:pPr>
              <w:pStyle w:val="TAL"/>
              <w:rPr>
                <w:lang w:eastAsia="zh-CN"/>
              </w:rPr>
            </w:pPr>
            <w:r w:rsidRPr="00CD2DB3">
              <w:rPr>
                <w:lang w:eastAsia="zh-CN"/>
              </w:rPr>
              <w:t>Eutelsat</w:t>
            </w:r>
            <w:r w:rsidR="00FD2FD1">
              <w:rPr>
                <w:rFonts w:hint="eastAsia"/>
                <w:lang w:eastAsia="zh-CN"/>
              </w:rPr>
              <w:t>?</w:t>
            </w:r>
          </w:p>
        </w:tc>
      </w:tr>
      <w:tr w:rsidR="002A487B" w14:paraId="1F7AA3B3" w14:textId="77777777" w:rsidTr="0012534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8A93C49" w14:textId="232EE3E8" w:rsidR="002A487B" w:rsidRPr="00CD2DB3" w:rsidRDefault="00D41A8A" w:rsidP="0012534E">
            <w:pPr>
              <w:pStyle w:val="TAL"/>
              <w:rPr>
                <w:lang w:eastAsia="zh-CN"/>
              </w:rPr>
            </w:pPr>
            <w:r w:rsidRPr="00E5696A">
              <w:t>Spreadtrum?</w:t>
            </w:r>
          </w:p>
        </w:tc>
      </w:tr>
    </w:tbl>
    <w:p w14:paraId="65047A1C" w14:textId="77777777" w:rsidR="00F41A27" w:rsidRPr="00B13F14" w:rsidRDefault="00F41A27" w:rsidP="00B13F14"/>
    <w:sectPr w:rsidR="00F41A27" w:rsidRPr="00B13F14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A1F8" w16cex:dateUtc="2022-08-02T11:15:00Z"/>
  <w16cex:commentExtensible w16cex:durableId="2693A203" w16cex:dateUtc="2022-08-02T11:15:00Z"/>
  <w16cex:commentExtensible w16cex:durableId="26829137" w16cex:dateUtc="2022-07-20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6E7EA" w16cid:durableId="2693A1F8"/>
  <w16cid:commentId w16cid:paraId="3586A3DD" w16cid:durableId="2693A203"/>
  <w16cid:commentId w16cid:paraId="6DE9F28E" w16cid:durableId="268291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BDC" w14:textId="77777777" w:rsidR="00C14AEA" w:rsidRDefault="00C14AEA">
      <w:r>
        <w:separator/>
      </w:r>
    </w:p>
  </w:endnote>
  <w:endnote w:type="continuationSeparator" w:id="0">
    <w:p w14:paraId="1D1094B6" w14:textId="77777777" w:rsidR="00C14AEA" w:rsidRDefault="00C14AEA">
      <w:r>
        <w:continuationSeparator/>
      </w:r>
    </w:p>
  </w:endnote>
  <w:endnote w:type="continuationNotice" w:id="1">
    <w:p w14:paraId="64CA2C29" w14:textId="77777777" w:rsidR="00C14AEA" w:rsidRDefault="00C14A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0265" w14:textId="77777777" w:rsidR="00C14AEA" w:rsidRDefault="00C14AEA">
      <w:r>
        <w:separator/>
      </w:r>
    </w:p>
  </w:footnote>
  <w:footnote w:type="continuationSeparator" w:id="0">
    <w:p w14:paraId="328B7653" w14:textId="77777777" w:rsidR="00C14AEA" w:rsidRDefault="00C14AEA">
      <w:r>
        <w:continuationSeparator/>
      </w:r>
    </w:p>
  </w:footnote>
  <w:footnote w:type="continuationNotice" w:id="1">
    <w:p w14:paraId="6368D1DC" w14:textId="77777777" w:rsidR="00C14AEA" w:rsidRDefault="00C14A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5CCF"/>
    <w:rsid w:val="00006EF7"/>
    <w:rsid w:val="00011074"/>
    <w:rsid w:val="0001220A"/>
    <w:rsid w:val="00013072"/>
    <w:rsid w:val="000132D1"/>
    <w:rsid w:val="000173A4"/>
    <w:rsid w:val="000205C5"/>
    <w:rsid w:val="0002139F"/>
    <w:rsid w:val="00025069"/>
    <w:rsid w:val="00025316"/>
    <w:rsid w:val="00030F5A"/>
    <w:rsid w:val="00037C06"/>
    <w:rsid w:val="00044DAE"/>
    <w:rsid w:val="00052BF8"/>
    <w:rsid w:val="00057116"/>
    <w:rsid w:val="00057900"/>
    <w:rsid w:val="00062CEF"/>
    <w:rsid w:val="00064CB2"/>
    <w:rsid w:val="00066954"/>
    <w:rsid w:val="00067741"/>
    <w:rsid w:val="00072A56"/>
    <w:rsid w:val="00073199"/>
    <w:rsid w:val="00082CCB"/>
    <w:rsid w:val="000A3125"/>
    <w:rsid w:val="000B0519"/>
    <w:rsid w:val="000B1ABD"/>
    <w:rsid w:val="000B2F47"/>
    <w:rsid w:val="000B61FD"/>
    <w:rsid w:val="000C0BF7"/>
    <w:rsid w:val="000C47F5"/>
    <w:rsid w:val="000C5FE3"/>
    <w:rsid w:val="000C7561"/>
    <w:rsid w:val="000C796F"/>
    <w:rsid w:val="000D122A"/>
    <w:rsid w:val="000D7F9A"/>
    <w:rsid w:val="000E3C6A"/>
    <w:rsid w:val="000E55AD"/>
    <w:rsid w:val="000E630D"/>
    <w:rsid w:val="000F2058"/>
    <w:rsid w:val="000F33D2"/>
    <w:rsid w:val="001001BD"/>
    <w:rsid w:val="00102222"/>
    <w:rsid w:val="00103C49"/>
    <w:rsid w:val="00120541"/>
    <w:rsid w:val="001211F3"/>
    <w:rsid w:val="00127B5D"/>
    <w:rsid w:val="001300BC"/>
    <w:rsid w:val="00141594"/>
    <w:rsid w:val="00154BB1"/>
    <w:rsid w:val="00166429"/>
    <w:rsid w:val="0017106F"/>
    <w:rsid w:val="00171925"/>
    <w:rsid w:val="00173998"/>
    <w:rsid w:val="00174617"/>
    <w:rsid w:val="001759A7"/>
    <w:rsid w:val="001809EE"/>
    <w:rsid w:val="00190CEF"/>
    <w:rsid w:val="00192345"/>
    <w:rsid w:val="00194B3C"/>
    <w:rsid w:val="001A4192"/>
    <w:rsid w:val="001B46B1"/>
    <w:rsid w:val="001C2B71"/>
    <w:rsid w:val="001C5C86"/>
    <w:rsid w:val="001C5FD4"/>
    <w:rsid w:val="001C718D"/>
    <w:rsid w:val="001E14C4"/>
    <w:rsid w:val="001E3E64"/>
    <w:rsid w:val="001F7EB4"/>
    <w:rsid w:val="002000C2"/>
    <w:rsid w:val="00200185"/>
    <w:rsid w:val="00205F25"/>
    <w:rsid w:val="00221B1E"/>
    <w:rsid w:val="00225161"/>
    <w:rsid w:val="00233BC2"/>
    <w:rsid w:val="00240DCD"/>
    <w:rsid w:val="00242CA0"/>
    <w:rsid w:val="0024786B"/>
    <w:rsid w:val="00251D80"/>
    <w:rsid w:val="00252CF7"/>
    <w:rsid w:val="00254FB5"/>
    <w:rsid w:val="00262E29"/>
    <w:rsid w:val="0026350E"/>
    <w:rsid w:val="002640E5"/>
    <w:rsid w:val="0026436F"/>
    <w:rsid w:val="0026606E"/>
    <w:rsid w:val="00276403"/>
    <w:rsid w:val="002770D6"/>
    <w:rsid w:val="00281076"/>
    <w:rsid w:val="0028502F"/>
    <w:rsid w:val="0028609C"/>
    <w:rsid w:val="00286125"/>
    <w:rsid w:val="00297F08"/>
    <w:rsid w:val="002A487B"/>
    <w:rsid w:val="002B4900"/>
    <w:rsid w:val="002B4CB7"/>
    <w:rsid w:val="002B5BC3"/>
    <w:rsid w:val="002C1C50"/>
    <w:rsid w:val="002E6A7D"/>
    <w:rsid w:val="002E7A9E"/>
    <w:rsid w:val="002F3C41"/>
    <w:rsid w:val="002F511C"/>
    <w:rsid w:val="002F696E"/>
    <w:rsid w:val="002F6C5C"/>
    <w:rsid w:val="0030045C"/>
    <w:rsid w:val="00302226"/>
    <w:rsid w:val="00307326"/>
    <w:rsid w:val="003160DF"/>
    <w:rsid w:val="003205AD"/>
    <w:rsid w:val="0032306A"/>
    <w:rsid w:val="0033027D"/>
    <w:rsid w:val="00335FB2"/>
    <w:rsid w:val="0034071A"/>
    <w:rsid w:val="00344158"/>
    <w:rsid w:val="00347B74"/>
    <w:rsid w:val="00351115"/>
    <w:rsid w:val="00355CB6"/>
    <w:rsid w:val="00366257"/>
    <w:rsid w:val="0038356B"/>
    <w:rsid w:val="0038516D"/>
    <w:rsid w:val="00385CAB"/>
    <w:rsid w:val="003869D7"/>
    <w:rsid w:val="003872A1"/>
    <w:rsid w:val="00393632"/>
    <w:rsid w:val="003A08AA"/>
    <w:rsid w:val="003A1EB0"/>
    <w:rsid w:val="003A535B"/>
    <w:rsid w:val="003C0F14"/>
    <w:rsid w:val="003C2DA6"/>
    <w:rsid w:val="003C6DA6"/>
    <w:rsid w:val="003D2781"/>
    <w:rsid w:val="003D62A9"/>
    <w:rsid w:val="003E1638"/>
    <w:rsid w:val="003F04C7"/>
    <w:rsid w:val="003F1A63"/>
    <w:rsid w:val="003F268E"/>
    <w:rsid w:val="003F2EDB"/>
    <w:rsid w:val="003F7142"/>
    <w:rsid w:val="003F7B3D"/>
    <w:rsid w:val="00403D6B"/>
    <w:rsid w:val="004104B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6DD"/>
    <w:rsid w:val="0046543E"/>
    <w:rsid w:val="0048267C"/>
    <w:rsid w:val="004836B0"/>
    <w:rsid w:val="004876B9"/>
    <w:rsid w:val="00493A79"/>
    <w:rsid w:val="00495840"/>
    <w:rsid w:val="004A40BE"/>
    <w:rsid w:val="004A63EC"/>
    <w:rsid w:val="004A6A60"/>
    <w:rsid w:val="004A7C14"/>
    <w:rsid w:val="004C634D"/>
    <w:rsid w:val="004D24B9"/>
    <w:rsid w:val="004D5842"/>
    <w:rsid w:val="004E242F"/>
    <w:rsid w:val="004E2CE2"/>
    <w:rsid w:val="004E5172"/>
    <w:rsid w:val="004E6F8A"/>
    <w:rsid w:val="00502CD2"/>
    <w:rsid w:val="00503ED9"/>
    <w:rsid w:val="00504E33"/>
    <w:rsid w:val="005116DF"/>
    <w:rsid w:val="005149CF"/>
    <w:rsid w:val="00514B3F"/>
    <w:rsid w:val="005215BC"/>
    <w:rsid w:val="00540831"/>
    <w:rsid w:val="0055216E"/>
    <w:rsid w:val="00552C2C"/>
    <w:rsid w:val="00553E85"/>
    <w:rsid w:val="005555B7"/>
    <w:rsid w:val="005562A8"/>
    <w:rsid w:val="005573BB"/>
    <w:rsid w:val="00557B2E"/>
    <w:rsid w:val="00561267"/>
    <w:rsid w:val="00561AE4"/>
    <w:rsid w:val="00571E3F"/>
    <w:rsid w:val="00573A88"/>
    <w:rsid w:val="00574059"/>
    <w:rsid w:val="0057663A"/>
    <w:rsid w:val="005768DF"/>
    <w:rsid w:val="00583D55"/>
    <w:rsid w:val="00586951"/>
    <w:rsid w:val="00590087"/>
    <w:rsid w:val="005A032D"/>
    <w:rsid w:val="005A617B"/>
    <w:rsid w:val="005B21F0"/>
    <w:rsid w:val="005B3EE1"/>
    <w:rsid w:val="005B540E"/>
    <w:rsid w:val="005C0E84"/>
    <w:rsid w:val="005C29F7"/>
    <w:rsid w:val="005C4F58"/>
    <w:rsid w:val="005C5E8D"/>
    <w:rsid w:val="005C78F2"/>
    <w:rsid w:val="005D057C"/>
    <w:rsid w:val="005D3FEC"/>
    <w:rsid w:val="005D44BE"/>
    <w:rsid w:val="005E088B"/>
    <w:rsid w:val="005E471E"/>
    <w:rsid w:val="005F7302"/>
    <w:rsid w:val="00600680"/>
    <w:rsid w:val="00602791"/>
    <w:rsid w:val="00611EC4"/>
    <w:rsid w:val="00612542"/>
    <w:rsid w:val="006146D2"/>
    <w:rsid w:val="00620B3F"/>
    <w:rsid w:val="006239E7"/>
    <w:rsid w:val="0062509E"/>
    <w:rsid w:val="006254C4"/>
    <w:rsid w:val="006323BE"/>
    <w:rsid w:val="006365A0"/>
    <w:rsid w:val="006375EA"/>
    <w:rsid w:val="006418C6"/>
    <w:rsid w:val="00641ED8"/>
    <w:rsid w:val="006433B0"/>
    <w:rsid w:val="006444C5"/>
    <w:rsid w:val="00654893"/>
    <w:rsid w:val="006633A4"/>
    <w:rsid w:val="00667DD2"/>
    <w:rsid w:val="00671BBB"/>
    <w:rsid w:val="00681E1F"/>
    <w:rsid w:val="00682237"/>
    <w:rsid w:val="00682679"/>
    <w:rsid w:val="006940B3"/>
    <w:rsid w:val="006A0EF8"/>
    <w:rsid w:val="006A2B14"/>
    <w:rsid w:val="006A45BA"/>
    <w:rsid w:val="006B4280"/>
    <w:rsid w:val="006B4B1C"/>
    <w:rsid w:val="006C1071"/>
    <w:rsid w:val="006C111A"/>
    <w:rsid w:val="006C41F5"/>
    <w:rsid w:val="006C4991"/>
    <w:rsid w:val="006D2221"/>
    <w:rsid w:val="006E0F19"/>
    <w:rsid w:val="006E1FDA"/>
    <w:rsid w:val="006E3D60"/>
    <w:rsid w:val="006E5E87"/>
    <w:rsid w:val="006F14CD"/>
    <w:rsid w:val="00704F19"/>
    <w:rsid w:val="00706A1A"/>
    <w:rsid w:val="00707673"/>
    <w:rsid w:val="007162BE"/>
    <w:rsid w:val="00717EED"/>
    <w:rsid w:val="00722267"/>
    <w:rsid w:val="0072442C"/>
    <w:rsid w:val="00740794"/>
    <w:rsid w:val="00744FA5"/>
    <w:rsid w:val="00746F46"/>
    <w:rsid w:val="0075252A"/>
    <w:rsid w:val="00755DF7"/>
    <w:rsid w:val="00764B84"/>
    <w:rsid w:val="00765028"/>
    <w:rsid w:val="0078034D"/>
    <w:rsid w:val="007822EB"/>
    <w:rsid w:val="00790BCC"/>
    <w:rsid w:val="00791236"/>
    <w:rsid w:val="00795CEE"/>
    <w:rsid w:val="00796F94"/>
    <w:rsid w:val="007974F5"/>
    <w:rsid w:val="007A461F"/>
    <w:rsid w:val="007A5AA5"/>
    <w:rsid w:val="007A5F27"/>
    <w:rsid w:val="007A6136"/>
    <w:rsid w:val="007B0F49"/>
    <w:rsid w:val="007B5740"/>
    <w:rsid w:val="007B7738"/>
    <w:rsid w:val="007C7E14"/>
    <w:rsid w:val="007D03D2"/>
    <w:rsid w:val="007D1AB2"/>
    <w:rsid w:val="007D36CF"/>
    <w:rsid w:val="007E0B5B"/>
    <w:rsid w:val="007E61F0"/>
    <w:rsid w:val="007F4F66"/>
    <w:rsid w:val="007F522E"/>
    <w:rsid w:val="007F7421"/>
    <w:rsid w:val="00801F7F"/>
    <w:rsid w:val="0081183A"/>
    <w:rsid w:val="00813C1F"/>
    <w:rsid w:val="008231E6"/>
    <w:rsid w:val="008275BE"/>
    <w:rsid w:val="00834A60"/>
    <w:rsid w:val="00835950"/>
    <w:rsid w:val="00863E89"/>
    <w:rsid w:val="00872B3B"/>
    <w:rsid w:val="00872DF4"/>
    <w:rsid w:val="00874CE2"/>
    <w:rsid w:val="00880932"/>
    <w:rsid w:val="0088222A"/>
    <w:rsid w:val="008835FC"/>
    <w:rsid w:val="008901F6"/>
    <w:rsid w:val="00891BD5"/>
    <w:rsid w:val="00896C03"/>
    <w:rsid w:val="008A1DD3"/>
    <w:rsid w:val="008A495D"/>
    <w:rsid w:val="008A76FD"/>
    <w:rsid w:val="008B114B"/>
    <w:rsid w:val="008B2D09"/>
    <w:rsid w:val="008B4DB4"/>
    <w:rsid w:val="008B519F"/>
    <w:rsid w:val="008B56EA"/>
    <w:rsid w:val="008C0C21"/>
    <w:rsid w:val="008C0E78"/>
    <w:rsid w:val="008C537F"/>
    <w:rsid w:val="008D658B"/>
    <w:rsid w:val="008F175E"/>
    <w:rsid w:val="00922FCB"/>
    <w:rsid w:val="00925D5F"/>
    <w:rsid w:val="00932AF4"/>
    <w:rsid w:val="00935CB0"/>
    <w:rsid w:val="009416E3"/>
    <w:rsid w:val="009428A9"/>
    <w:rsid w:val="009437A2"/>
    <w:rsid w:val="009444A0"/>
    <w:rsid w:val="00944B28"/>
    <w:rsid w:val="009503FB"/>
    <w:rsid w:val="00950FA5"/>
    <w:rsid w:val="009531E0"/>
    <w:rsid w:val="00967838"/>
    <w:rsid w:val="00982CD6"/>
    <w:rsid w:val="00984BE9"/>
    <w:rsid w:val="00985B73"/>
    <w:rsid w:val="009870A7"/>
    <w:rsid w:val="00987C08"/>
    <w:rsid w:val="00992266"/>
    <w:rsid w:val="00994A54"/>
    <w:rsid w:val="009A0B51"/>
    <w:rsid w:val="009A3BC4"/>
    <w:rsid w:val="009A527F"/>
    <w:rsid w:val="009A6092"/>
    <w:rsid w:val="009A7DE2"/>
    <w:rsid w:val="009B1936"/>
    <w:rsid w:val="009B493F"/>
    <w:rsid w:val="009C0810"/>
    <w:rsid w:val="009C2977"/>
    <w:rsid w:val="009C2DCC"/>
    <w:rsid w:val="009C4D8B"/>
    <w:rsid w:val="009E6C21"/>
    <w:rsid w:val="009F7959"/>
    <w:rsid w:val="00A01CFF"/>
    <w:rsid w:val="00A10539"/>
    <w:rsid w:val="00A15763"/>
    <w:rsid w:val="00A226C6"/>
    <w:rsid w:val="00A256B7"/>
    <w:rsid w:val="00A27912"/>
    <w:rsid w:val="00A30432"/>
    <w:rsid w:val="00A322CB"/>
    <w:rsid w:val="00A338A3"/>
    <w:rsid w:val="00A339CF"/>
    <w:rsid w:val="00A35110"/>
    <w:rsid w:val="00A36378"/>
    <w:rsid w:val="00A40015"/>
    <w:rsid w:val="00A47445"/>
    <w:rsid w:val="00A5363C"/>
    <w:rsid w:val="00A6597D"/>
    <w:rsid w:val="00A6656B"/>
    <w:rsid w:val="00A70E1E"/>
    <w:rsid w:val="00A73257"/>
    <w:rsid w:val="00A9081F"/>
    <w:rsid w:val="00A9188C"/>
    <w:rsid w:val="00A94922"/>
    <w:rsid w:val="00A97002"/>
    <w:rsid w:val="00A97A52"/>
    <w:rsid w:val="00AA0C3D"/>
    <w:rsid w:val="00AA0D6A"/>
    <w:rsid w:val="00AB29D9"/>
    <w:rsid w:val="00AB58BF"/>
    <w:rsid w:val="00AD0751"/>
    <w:rsid w:val="00AD77C4"/>
    <w:rsid w:val="00AE25BF"/>
    <w:rsid w:val="00AE57C5"/>
    <w:rsid w:val="00AF0C13"/>
    <w:rsid w:val="00B03AF5"/>
    <w:rsid w:val="00B03C01"/>
    <w:rsid w:val="00B078D6"/>
    <w:rsid w:val="00B1248D"/>
    <w:rsid w:val="00B12ECF"/>
    <w:rsid w:val="00B13F14"/>
    <w:rsid w:val="00B14709"/>
    <w:rsid w:val="00B16EEF"/>
    <w:rsid w:val="00B2743D"/>
    <w:rsid w:val="00B3015C"/>
    <w:rsid w:val="00B344D8"/>
    <w:rsid w:val="00B40A90"/>
    <w:rsid w:val="00B422C3"/>
    <w:rsid w:val="00B43849"/>
    <w:rsid w:val="00B56064"/>
    <w:rsid w:val="00B567D1"/>
    <w:rsid w:val="00B667F3"/>
    <w:rsid w:val="00B73B4C"/>
    <w:rsid w:val="00B73F75"/>
    <w:rsid w:val="00B8483E"/>
    <w:rsid w:val="00B91386"/>
    <w:rsid w:val="00B9187A"/>
    <w:rsid w:val="00B946CD"/>
    <w:rsid w:val="00B95DC8"/>
    <w:rsid w:val="00B96481"/>
    <w:rsid w:val="00BA2C20"/>
    <w:rsid w:val="00BA3A53"/>
    <w:rsid w:val="00BA3C54"/>
    <w:rsid w:val="00BA4095"/>
    <w:rsid w:val="00BA5B43"/>
    <w:rsid w:val="00BB5EBF"/>
    <w:rsid w:val="00BC642A"/>
    <w:rsid w:val="00BC6C95"/>
    <w:rsid w:val="00BD412C"/>
    <w:rsid w:val="00BE01E1"/>
    <w:rsid w:val="00BE10AC"/>
    <w:rsid w:val="00BE5F65"/>
    <w:rsid w:val="00BF7C9D"/>
    <w:rsid w:val="00C00889"/>
    <w:rsid w:val="00C01E8C"/>
    <w:rsid w:val="00C02DF6"/>
    <w:rsid w:val="00C03E01"/>
    <w:rsid w:val="00C06544"/>
    <w:rsid w:val="00C06F5C"/>
    <w:rsid w:val="00C0793F"/>
    <w:rsid w:val="00C07FDA"/>
    <w:rsid w:val="00C14AEA"/>
    <w:rsid w:val="00C167B1"/>
    <w:rsid w:val="00C205B6"/>
    <w:rsid w:val="00C23582"/>
    <w:rsid w:val="00C24BAD"/>
    <w:rsid w:val="00C2724D"/>
    <w:rsid w:val="00C27CA9"/>
    <w:rsid w:val="00C316E4"/>
    <w:rsid w:val="00C317E7"/>
    <w:rsid w:val="00C3799C"/>
    <w:rsid w:val="00C40B54"/>
    <w:rsid w:val="00C4305E"/>
    <w:rsid w:val="00C43D1E"/>
    <w:rsid w:val="00C44336"/>
    <w:rsid w:val="00C50F7C"/>
    <w:rsid w:val="00C51704"/>
    <w:rsid w:val="00C53978"/>
    <w:rsid w:val="00C5591F"/>
    <w:rsid w:val="00C57C50"/>
    <w:rsid w:val="00C60CD7"/>
    <w:rsid w:val="00C611B5"/>
    <w:rsid w:val="00C63D64"/>
    <w:rsid w:val="00C715CA"/>
    <w:rsid w:val="00C7495D"/>
    <w:rsid w:val="00C75C7A"/>
    <w:rsid w:val="00C77CE9"/>
    <w:rsid w:val="00C80A8B"/>
    <w:rsid w:val="00C8148E"/>
    <w:rsid w:val="00C86C0C"/>
    <w:rsid w:val="00CA0460"/>
    <w:rsid w:val="00CA0968"/>
    <w:rsid w:val="00CA168E"/>
    <w:rsid w:val="00CA3D1F"/>
    <w:rsid w:val="00CB0647"/>
    <w:rsid w:val="00CB4236"/>
    <w:rsid w:val="00CC72A4"/>
    <w:rsid w:val="00CD3153"/>
    <w:rsid w:val="00CD3A0F"/>
    <w:rsid w:val="00CF6810"/>
    <w:rsid w:val="00CF72CE"/>
    <w:rsid w:val="00D03AEB"/>
    <w:rsid w:val="00D06117"/>
    <w:rsid w:val="00D14450"/>
    <w:rsid w:val="00D15D6D"/>
    <w:rsid w:val="00D16D55"/>
    <w:rsid w:val="00D31CC8"/>
    <w:rsid w:val="00D32678"/>
    <w:rsid w:val="00D41A8A"/>
    <w:rsid w:val="00D43BC6"/>
    <w:rsid w:val="00D43DCC"/>
    <w:rsid w:val="00D44262"/>
    <w:rsid w:val="00D4711E"/>
    <w:rsid w:val="00D521C1"/>
    <w:rsid w:val="00D55E12"/>
    <w:rsid w:val="00D562A7"/>
    <w:rsid w:val="00D603D2"/>
    <w:rsid w:val="00D6713B"/>
    <w:rsid w:val="00D67359"/>
    <w:rsid w:val="00D7161E"/>
    <w:rsid w:val="00D71F40"/>
    <w:rsid w:val="00D77416"/>
    <w:rsid w:val="00D80430"/>
    <w:rsid w:val="00D80FC6"/>
    <w:rsid w:val="00D92847"/>
    <w:rsid w:val="00D94917"/>
    <w:rsid w:val="00DA09A1"/>
    <w:rsid w:val="00DA356B"/>
    <w:rsid w:val="00DA5273"/>
    <w:rsid w:val="00DA6D32"/>
    <w:rsid w:val="00DA74F3"/>
    <w:rsid w:val="00DB69F3"/>
    <w:rsid w:val="00DC3EE7"/>
    <w:rsid w:val="00DC4907"/>
    <w:rsid w:val="00DD017C"/>
    <w:rsid w:val="00DD397A"/>
    <w:rsid w:val="00DD58B7"/>
    <w:rsid w:val="00DD6699"/>
    <w:rsid w:val="00DE6E37"/>
    <w:rsid w:val="00DF590F"/>
    <w:rsid w:val="00E007C5"/>
    <w:rsid w:val="00E00DBF"/>
    <w:rsid w:val="00E0213F"/>
    <w:rsid w:val="00E02519"/>
    <w:rsid w:val="00E033E0"/>
    <w:rsid w:val="00E1026B"/>
    <w:rsid w:val="00E13CB2"/>
    <w:rsid w:val="00E20C37"/>
    <w:rsid w:val="00E478C2"/>
    <w:rsid w:val="00E47F12"/>
    <w:rsid w:val="00E51089"/>
    <w:rsid w:val="00E52C57"/>
    <w:rsid w:val="00E538E7"/>
    <w:rsid w:val="00E5696A"/>
    <w:rsid w:val="00E57E7D"/>
    <w:rsid w:val="00E609D4"/>
    <w:rsid w:val="00E63982"/>
    <w:rsid w:val="00E64A73"/>
    <w:rsid w:val="00E84CD8"/>
    <w:rsid w:val="00E90B85"/>
    <w:rsid w:val="00E91679"/>
    <w:rsid w:val="00E92452"/>
    <w:rsid w:val="00E94CC1"/>
    <w:rsid w:val="00E96431"/>
    <w:rsid w:val="00EA3994"/>
    <w:rsid w:val="00EA7AB8"/>
    <w:rsid w:val="00EB3803"/>
    <w:rsid w:val="00EC3039"/>
    <w:rsid w:val="00EC5235"/>
    <w:rsid w:val="00ED5521"/>
    <w:rsid w:val="00ED6165"/>
    <w:rsid w:val="00ED6B03"/>
    <w:rsid w:val="00ED7A5B"/>
    <w:rsid w:val="00EE3C0E"/>
    <w:rsid w:val="00EF32BB"/>
    <w:rsid w:val="00F06B64"/>
    <w:rsid w:val="00F06C76"/>
    <w:rsid w:val="00F07C92"/>
    <w:rsid w:val="00F12FE2"/>
    <w:rsid w:val="00F138AB"/>
    <w:rsid w:val="00F14B43"/>
    <w:rsid w:val="00F203C7"/>
    <w:rsid w:val="00F215E2"/>
    <w:rsid w:val="00F218B4"/>
    <w:rsid w:val="00F21E3F"/>
    <w:rsid w:val="00F23601"/>
    <w:rsid w:val="00F3102A"/>
    <w:rsid w:val="00F41A27"/>
    <w:rsid w:val="00F4338D"/>
    <w:rsid w:val="00F440D3"/>
    <w:rsid w:val="00F446AC"/>
    <w:rsid w:val="00F46EAF"/>
    <w:rsid w:val="00F5774F"/>
    <w:rsid w:val="00F62688"/>
    <w:rsid w:val="00F734F7"/>
    <w:rsid w:val="00F76BE5"/>
    <w:rsid w:val="00F83D11"/>
    <w:rsid w:val="00F918D6"/>
    <w:rsid w:val="00F921F1"/>
    <w:rsid w:val="00FB127E"/>
    <w:rsid w:val="00FB1923"/>
    <w:rsid w:val="00FB7042"/>
    <w:rsid w:val="00FC0804"/>
    <w:rsid w:val="00FC3B6D"/>
    <w:rsid w:val="00FC50C9"/>
    <w:rsid w:val="00FD2FD1"/>
    <w:rsid w:val="00FD3A4E"/>
    <w:rsid w:val="00FE5E0D"/>
    <w:rsid w:val="00FF115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B02B9"/>
  <w15:docId w15:val="{1BB223AD-D607-4BFF-9BB0-0E6D60DA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link w:val="B1Char"/>
    <w:rsid w:val="00171925"/>
  </w:style>
  <w:style w:type="paragraph" w:customStyle="1" w:styleId="B2">
    <w:name w:val="B2"/>
    <w:basedOn w:val="List2"/>
    <w:link w:val="B2Char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CRCoverPageZchn">
    <w:name w:val="CR Cover Page Zchn"/>
    <w:link w:val="CRCoverPage"/>
    <w:rsid w:val="00D80430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503ED9"/>
    <w:rPr>
      <w:rFonts w:ascii="Arial" w:hAnsi="Arial"/>
      <w:sz w:val="18"/>
      <w:lang w:val="en-GB" w:eastAsia="en-GB"/>
    </w:rPr>
  </w:style>
  <w:style w:type="character" w:customStyle="1" w:styleId="B2Char">
    <w:name w:val="B2 Char"/>
    <w:link w:val="B2"/>
    <w:qFormat/>
    <w:rsid w:val="00D4711E"/>
    <w:rPr>
      <w:lang w:val="en-GB" w:eastAsia="en-GB"/>
    </w:rPr>
  </w:style>
  <w:style w:type="character" w:customStyle="1" w:styleId="B1Char">
    <w:name w:val="B1 Char"/>
    <w:link w:val="B1"/>
    <w:qFormat/>
    <w:locked/>
    <w:rsid w:val="008231E6"/>
    <w:rPr>
      <w:lang w:val="en-GB" w:eastAsia="en-GB"/>
    </w:rPr>
  </w:style>
  <w:style w:type="character" w:customStyle="1" w:styleId="NOZchn">
    <w:name w:val="NO Zchn"/>
    <w:link w:val="NO"/>
    <w:rsid w:val="008231E6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oyuxin1@xiaom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an-yves.fine@thalesgroup.co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140b6c57cf7b45b8f349b6410d858205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a1405e4e4adcc105ad15c0e5971b16d4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C3616-7F01-496F-B452-00E9B782C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1F4EF7-05F6-47BB-87DE-9FCF4ED6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2521F-9B46-4ACE-AC78-9341FC0B6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73E46-7E87-4CE8-BE52-080754CAF2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Thales14</cp:lastModifiedBy>
  <cp:revision>29</cp:revision>
  <cp:lastPrinted>2000-02-29T10:31:00Z</cp:lastPrinted>
  <dcterms:created xsi:type="dcterms:W3CDTF">2022-08-09T06:22:00Z</dcterms:created>
  <dcterms:modified xsi:type="dcterms:W3CDTF">2022-09-19T08:15:00Z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0x0101003AA7AC0C743A294CADF60F661720E3E6</vt:lpwstr>
  </property>
</Properties>
</file>