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356E" w14:textId="661DCBB3" w:rsidR="00AA7B8F" w:rsidRDefault="00AA7B8F" w:rsidP="00817841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SA WG2 Meeting #</w:t>
      </w:r>
      <w:r w:rsidRPr="009E7C99">
        <w:rPr>
          <w:rFonts w:ascii="Arial" w:hAnsi="Arial" w:cs="Arial"/>
          <w:b/>
          <w:bCs/>
          <w:sz w:val="24"/>
        </w:rPr>
        <w:t>1</w:t>
      </w:r>
      <w:r w:rsidR="00006735">
        <w:rPr>
          <w:rFonts w:ascii="Arial" w:hAnsi="Arial" w:cs="Arial"/>
          <w:b/>
          <w:bCs/>
          <w:sz w:val="24"/>
        </w:rPr>
        <w:t>52</w:t>
      </w:r>
      <w:r w:rsidR="0098341A">
        <w:rPr>
          <w:rFonts w:ascii="Arial" w:hAnsi="Arial" w:cs="Arial"/>
          <w:b/>
          <w:bCs/>
          <w:sz w:val="24"/>
        </w:rPr>
        <w:t>E</w:t>
      </w:r>
      <w:r w:rsidR="00A41AB3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="00A41AB3">
        <w:rPr>
          <w:rFonts w:ascii="Arial" w:hAnsi="Arial" w:cs="Arial"/>
          <w:b/>
          <w:bCs/>
          <w:sz w:val="24"/>
        </w:rPr>
        <w:t>eMeeting</w:t>
      </w:r>
      <w:proofErr w:type="spellEnd"/>
      <w:r>
        <w:rPr>
          <w:rFonts w:ascii="Arial" w:hAnsi="Arial" w:cs="Arial"/>
          <w:b/>
          <w:bCs/>
          <w:sz w:val="24"/>
        </w:rPr>
        <w:tab/>
        <w:t>S2-</w:t>
      </w:r>
      <w:r w:rsidR="006D1203">
        <w:rPr>
          <w:rFonts w:ascii="Arial" w:hAnsi="Arial" w:cs="Arial"/>
          <w:b/>
          <w:bCs/>
          <w:sz w:val="24"/>
        </w:rPr>
        <w:t>2</w:t>
      </w:r>
      <w:r w:rsidR="00006735">
        <w:rPr>
          <w:rFonts w:ascii="Arial" w:hAnsi="Arial" w:cs="Arial"/>
          <w:b/>
          <w:bCs/>
          <w:sz w:val="24"/>
        </w:rPr>
        <w:t>20XXXX</w:t>
      </w:r>
    </w:p>
    <w:p w14:paraId="6073B897" w14:textId="29F03C48" w:rsidR="00AA7B8F" w:rsidRDefault="00763EAC" w:rsidP="00817841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ko-KR"/>
        </w:rPr>
        <w:t>Elbonia</w:t>
      </w:r>
      <w:proofErr w:type="spellEnd"/>
      <w:r>
        <w:rPr>
          <w:rFonts w:ascii="Arial" w:hAnsi="Arial" w:cs="Arial"/>
          <w:b/>
          <w:bCs/>
          <w:sz w:val="24"/>
          <w:szCs w:val="24"/>
          <w:lang w:eastAsia="ko-KR"/>
        </w:rPr>
        <w:t xml:space="preserve">, </w:t>
      </w:r>
      <w:r w:rsidR="005B1856">
        <w:rPr>
          <w:rFonts w:ascii="Arial" w:hAnsi="Arial" w:cs="Arial"/>
          <w:b/>
          <w:bCs/>
          <w:sz w:val="24"/>
          <w:szCs w:val="24"/>
          <w:lang w:eastAsia="ko-KR"/>
        </w:rPr>
        <w:t>Aug</w:t>
      </w:r>
      <w:r w:rsidR="005B24AC">
        <w:rPr>
          <w:rFonts w:ascii="Arial" w:hAnsi="Arial" w:cs="Arial"/>
          <w:b/>
          <w:bCs/>
          <w:sz w:val="24"/>
          <w:szCs w:val="24"/>
          <w:lang w:eastAsia="ko-KR"/>
        </w:rPr>
        <w:t>.</w:t>
      </w:r>
      <w:r w:rsidR="009C0662">
        <w:rPr>
          <w:rFonts w:ascii="Arial" w:hAnsi="Arial" w:cs="Arial"/>
          <w:b/>
          <w:bCs/>
          <w:sz w:val="24"/>
          <w:szCs w:val="24"/>
          <w:lang w:eastAsia="ko-KR"/>
        </w:rPr>
        <w:t xml:space="preserve"> 1</w:t>
      </w:r>
      <w:r w:rsidR="005B1856">
        <w:rPr>
          <w:rFonts w:ascii="Arial" w:hAnsi="Arial" w:cs="Arial"/>
          <w:b/>
          <w:bCs/>
          <w:sz w:val="24"/>
          <w:szCs w:val="24"/>
          <w:lang w:eastAsia="ko-KR"/>
        </w:rPr>
        <w:t>7</w:t>
      </w:r>
      <w:r w:rsidR="009C0662">
        <w:rPr>
          <w:rFonts w:ascii="Arial" w:hAnsi="Arial" w:cs="Arial"/>
          <w:b/>
          <w:bCs/>
          <w:sz w:val="24"/>
          <w:szCs w:val="24"/>
          <w:lang w:eastAsia="ko-KR"/>
        </w:rPr>
        <w:t xml:space="preserve"> – 2</w:t>
      </w:r>
      <w:r w:rsidR="005B1856">
        <w:rPr>
          <w:rFonts w:ascii="Arial" w:hAnsi="Arial" w:cs="Arial"/>
          <w:b/>
          <w:bCs/>
          <w:sz w:val="24"/>
          <w:szCs w:val="24"/>
          <w:lang w:eastAsia="ko-KR"/>
        </w:rPr>
        <w:t>6</w:t>
      </w:r>
      <w:r w:rsidR="009C0662">
        <w:rPr>
          <w:rFonts w:ascii="Arial" w:hAnsi="Arial" w:cs="Arial"/>
          <w:b/>
          <w:bCs/>
          <w:sz w:val="24"/>
          <w:szCs w:val="24"/>
          <w:lang w:eastAsia="ko-KR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D6D3F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5B1856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A7B8F" w:rsidRPr="001E3906">
        <w:rPr>
          <w:rFonts w:ascii="Arial" w:hAnsi="Arial" w:cs="Arial"/>
          <w:b/>
          <w:bCs/>
          <w:color w:val="0000FF"/>
        </w:rPr>
        <w:tab/>
        <w:t>(revision of S2-</w:t>
      </w:r>
      <w:r w:rsidR="006D1203">
        <w:rPr>
          <w:rFonts w:ascii="Arial" w:hAnsi="Arial" w:cs="Arial"/>
          <w:b/>
          <w:bCs/>
          <w:color w:val="0000FF"/>
        </w:rPr>
        <w:t>20x</w:t>
      </w:r>
      <w:r w:rsidR="00AA7B8F">
        <w:rPr>
          <w:rFonts w:ascii="Arial" w:hAnsi="Arial" w:cs="Arial"/>
          <w:b/>
          <w:bCs/>
          <w:color w:val="0000FF"/>
        </w:rPr>
        <w:t>xxxx</w:t>
      </w:r>
      <w:r w:rsidR="00AA7B8F" w:rsidRPr="001E3906">
        <w:rPr>
          <w:rFonts w:ascii="Arial" w:hAnsi="Arial" w:cs="Arial"/>
          <w:b/>
          <w:bCs/>
          <w:color w:val="0000FF"/>
        </w:rPr>
        <w:t>)</w:t>
      </w:r>
    </w:p>
    <w:p w14:paraId="527D6DF8" w14:textId="77777777" w:rsidR="004934E0" w:rsidRDefault="004934E0" w:rsidP="004934E0">
      <w:pPr>
        <w:keepNext/>
      </w:pPr>
    </w:p>
    <w:p w14:paraId="30F09943" w14:textId="1E6F21A2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9A34B9">
        <w:rPr>
          <w:rFonts w:ascii="Arial" w:hAnsi="Arial" w:cs="Arial"/>
          <w:b/>
        </w:rPr>
        <w:t>&lt;Moderator Company&gt;</w:t>
      </w:r>
    </w:p>
    <w:p w14:paraId="193474D6" w14:textId="7C4394B3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F5FFA">
        <w:rPr>
          <w:rFonts w:ascii="Arial" w:hAnsi="Arial" w:cs="Arial"/>
          <w:b/>
        </w:rPr>
        <w:t>FS_</w:t>
      </w:r>
      <w:r w:rsidR="005B1856">
        <w:rPr>
          <w:rFonts w:ascii="Arial" w:hAnsi="Arial" w:cs="Arial"/>
          <w:b/>
        </w:rPr>
        <w:t>AIMLsys</w:t>
      </w:r>
      <w:r w:rsidR="00C54996">
        <w:rPr>
          <w:rFonts w:ascii="Arial" w:hAnsi="Arial" w:cs="Arial"/>
          <w:b/>
        </w:rPr>
        <w:t xml:space="preserve"> </w:t>
      </w:r>
      <w:r w:rsidR="00DF2A41">
        <w:rPr>
          <w:rFonts w:ascii="Arial" w:hAnsi="Arial" w:cs="Arial"/>
          <w:b/>
        </w:rPr>
        <w:t>Moderated Discussions on</w:t>
      </w:r>
      <w:r w:rsidR="005B1856">
        <w:rPr>
          <w:rFonts w:ascii="Arial" w:hAnsi="Arial" w:cs="Arial"/>
          <w:b/>
        </w:rPr>
        <w:t xml:space="preserve"> KI</w:t>
      </w:r>
      <w:r w:rsidR="009A34B9">
        <w:rPr>
          <w:rFonts w:ascii="Arial" w:hAnsi="Arial" w:cs="Arial"/>
          <w:b/>
        </w:rPr>
        <w:t xml:space="preserve">#X </w:t>
      </w:r>
      <w:r w:rsidR="005B1856">
        <w:rPr>
          <w:rFonts w:ascii="Arial" w:hAnsi="Arial" w:cs="Arial"/>
          <w:b/>
        </w:rPr>
        <w:t>Architecture Principles</w:t>
      </w:r>
    </w:p>
    <w:p w14:paraId="0C72F2E3" w14:textId="77777777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DF2A41">
        <w:rPr>
          <w:rFonts w:ascii="Arial" w:hAnsi="Arial" w:cs="Arial"/>
          <w:b/>
        </w:rPr>
        <w:t>Discussions</w:t>
      </w:r>
      <w:r w:rsidR="005B24AC">
        <w:rPr>
          <w:rFonts w:ascii="Arial" w:hAnsi="Arial" w:cs="Arial"/>
          <w:b/>
        </w:rPr>
        <w:t xml:space="preserve"> and Agreements</w:t>
      </w:r>
      <w:r>
        <w:rPr>
          <w:rFonts w:ascii="Arial" w:hAnsi="Arial" w:cs="Arial"/>
          <w:b/>
        </w:rPr>
        <w:t xml:space="preserve"> </w:t>
      </w:r>
    </w:p>
    <w:p w14:paraId="30DCAA55" w14:textId="4697FF76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5B1856">
        <w:rPr>
          <w:rFonts w:ascii="Arial" w:hAnsi="Arial" w:cs="Arial"/>
          <w:b/>
        </w:rPr>
        <w:t>9.21</w:t>
      </w:r>
    </w:p>
    <w:p w14:paraId="1C7F5DBE" w14:textId="539D1C14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FF5FFA">
        <w:rPr>
          <w:rFonts w:ascii="Arial" w:hAnsi="Arial" w:cs="Arial"/>
          <w:b/>
        </w:rPr>
        <w:t>FS_</w:t>
      </w:r>
      <w:r w:rsidR="005B1856">
        <w:rPr>
          <w:rFonts w:ascii="Arial" w:hAnsi="Arial" w:cs="Arial"/>
          <w:b/>
        </w:rPr>
        <w:t>AIMLsys</w:t>
      </w:r>
      <w:r w:rsidR="00FD26C5">
        <w:rPr>
          <w:rFonts w:ascii="Arial" w:hAnsi="Arial" w:cs="Arial"/>
          <w:b/>
        </w:rPr>
        <w:t xml:space="preserve"> / Rel-1</w:t>
      </w:r>
      <w:r w:rsidR="005B1856">
        <w:rPr>
          <w:rFonts w:ascii="Arial" w:hAnsi="Arial" w:cs="Arial"/>
          <w:b/>
        </w:rPr>
        <w:t>8</w:t>
      </w:r>
    </w:p>
    <w:p w14:paraId="5D3BF3D9" w14:textId="1BD7B411" w:rsidR="00440983" w:rsidRDefault="0044098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Abstract of the contribution:</w:t>
      </w:r>
      <w:r w:rsidR="00FD26C5">
        <w:rPr>
          <w:rFonts w:ascii="Arial" w:hAnsi="Arial" w:cs="Arial"/>
          <w:i/>
        </w:rPr>
        <w:t xml:space="preserve"> This contribution </w:t>
      </w:r>
      <w:r w:rsidR="00DF2A41">
        <w:rPr>
          <w:rFonts w:ascii="Arial" w:hAnsi="Arial" w:cs="Arial"/>
          <w:i/>
        </w:rPr>
        <w:t xml:space="preserve">is intended to collect feedback on </w:t>
      </w:r>
      <w:r w:rsidR="005B1856">
        <w:rPr>
          <w:rFonts w:ascii="Arial" w:hAnsi="Arial" w:cs="Arial"/>
          <w:i/>
        </w:rPr>
        <w:t>architectural principles among all the KIs for FS_AIMLsys</w:t>
      </w:r>
      <w:r w:rsidR="00C74FB5">
        <w:rPr>
          <w:rFonts w:ascii="Arial" w:hAnsi="Arial" w:cs="Arial"/>
          <w:i/>
        </w:rPr>
        <w:t xml:space="preserve">. </w:t>
      </w:r>
    </w:p>
    <w:p w14:paraId="6006C404" w14:textId="77777777" w:rsidR="00C54996" w:rsidRDefault="00572821" w:rsidP="00C54996">
      <w:pPr>
        <w:pStyle w:val="Heading1"/>
      </w:pPr>
      <w:r>
        <w:t>Background</w:t>
      </w:r>
    </w:p>
    <w:p w14:paraId="7E9AB4C7" w14:textId="3593B293" w:rsidR="00195585" w:rsidRDefault="003B30C5" w:rsidP="00C21DA8">
      <w:r>
        <w:t xml:space="preserve">The intent of this paper is to collect companies’ </w:t>
      </w:r>
      <w:r w:rsidR="005B24AC">
        <w:t xml:space="preserve">views on the </w:t>
      </w:r>
      <w:r w:rsidR="005B1856">
        <w:t xml:space="preserve">architectural principles </w:t>
      </w:r>
      <w:r w:rsidR="009A34B9">
        <w:t>for</w:t>
      </w:r>
      <w:r w:rsidR="005B1856">
        <w:t xml:space="preserve"> KI</w:t>
      </w:r>
      <w:r w:rsidR="009A34B9">
        <w:t>#X</w:t>
      </w:r>
      <w:r w:rsidR="005B1856">
        <w:t xml:space="preserve"> for the FS_AIMLsys</w:t>
      </w:r>
      <w:r w:rsidR="00C21DA8">
        <w:t xml:space="preserve">. </w:t>
      </w:r>
    </w:p>
    <w:p w14:paraId="20A96F01" w14:textId="77777777" w:rsidR="0055676B" w:rsidRDefault="0055676B" w:rsidP="0055676B">
      <w:pPr>
        <w:spacing w:after="240"/>
        <w:rPr>
          <w:rFonts w:ascii="Calibri" w:hAnsi="Calibri" w:cs="Calibri"/>
          <w:b/>
          <w:bCs/>
          <w:i/>
          <w:iCs/>
          <w:color w:val="auto"/>
          <w:u w:val="single"/>
          <w:lang w:val="en-US" w:eastAsia="en-US"/>
        </w:rPr>
      </w:pPr>
      <w:r>
        <w:rPr>
          <w:rFonts w:ascii="Calibri" w:hAnsi="Calibri" w:cs="Calibri"/>
          <w:b/>
          <w:bCs/>
          <w:i/>
          <w:iCs/>
          <w:u w:val="single"/>
          <w:lang w:eastAsia="en-US"/>
        </w:rPr>
        <w:t xml:space="preserve">Proposed Schedule &amp; Agenda: </w:t>
      </w:r>
    </w:p>
    <w:p w14:paraId="1F1448A4" w14:textId="77777777" w:rsidR="0055676B" w:rsidRDefault="0055676B" w:rsidP="0055676B">
      <w:pPr>
        <w:spacing w:after="240"/>
        <w:rPr>
          <w:rFonts w:ascii="Calibri" w:hAnsi="Calibri" w:cs="Calibri"/>
          <w:i/>
          <w:iCs/>
          <w:lang w:eastAsia="en-US"/>
        </w:rPr>
      </w:pPr>
      <w:r>
        <w:rPr>
          <w:rFonts w:ascii="Calibri" w:hAnsi="Calibri" w:cs="Calibri"/>
          <w:b/>
          <w:bCs/>
          <w:i/>
          <w:iCs/>
          <w:lang w:eastAsia="en-US"/>
        </w:rPr>
        <w:t>June 20</w:t>
      </w:r>
      <w:r>
        <w:rPr>
          <w:rFonts w:ascii="Calibri" w:hAnsi="Calibri" w:cs="Calibri"/>
          <w:b/>
          <w:bCs/>
          <w:i/>
          <w:iCs/>
          <w:vertAlign w:val="superscript"/>
          <w:lang w:eastAsia="en-US"/>
        </w:rPr>
        <w:t>th</w:t>
      </w:r>
      <w:r>
        <w:rPr>
          <w:rFonts w:ascii="Calibri" w:hAnsi="Calibri" w:cs="Calibri"/>
          <w:b/>
          <w:bCs/>
          <w:i/>
          <w:iCs/>
          <w:lang w:eastAsia="en-US"/>
        </w:rPr>
        <w:t xml:space="preserve"> (Mon.)</w:t>
      </w:r>
      <w:r>
        <w:rPr>
          <w:rFonts w:ascii="Calibri" w:hAnsi="Calibri" w:cs="Calibri"/>
          <w:i/>
          <w:iCs/>
          <w:lang w:eastAsia="en-US"/>
        </w:rPr>
        <w:t xml:space="preserve"> – Send out the Moderated Template and ask for Volunteer Moderator for specific KI.  If missing volunteer for the given KI, then the rapporteur will take over. </w:t>
      </w:r>
    </w:p>
    <w:p w14:paraId="683375CC" w14:textId="77777777" w:rsidR="0055676B" w:rsidRDefault="0055676B" w:rsidP="0055676B">
      <w:pPr>
        <w:spacing w:after="240"/>
        <w:ind w:left="720"/>
        <w:rPr>
          <w:rFonts w:ascii="Calibri" w:hAnsi="Calibri" w:cs="Calibri"/>
          <w:i/>
          <w:iCs/>
          <w:lang w:eastAsia="en-US"/>
        </w:rPr>
      </w:pPr>
      <w:r>
        <w:rPr>
          <w:rFonts w:ascii="Calibri" w:hAnsi="Calibri" w:cs="Calibri"/>
          <w:i/>
          <w:iCs/>
          <w:lang w:eastAsia="en-US"/>
        </w:rPr>
        <w:t xml:space="preserve">NOTE-1: The Email Moderated Template will be setup on the 3GPP SA2 folder for FS_AIMLsys.   </w:t>
      </w:r>
    </w:p>
    <w:p w14:paraId="193AF21F" w14:textId="77777777" w:rsidR="0055676B" w:rsidRDefault="0055676B" w:rsidP="0055676B">
      <w:pPr>
        <w:spacing w:after="240"/>
        <w:ind w:left="720"/>
        <w:rPr>
          <w:rFonts w:ascii="Calibri" w:hAnsi="Calibri" w:cs="Calibri"/>
          <w:i/>
          <w:iCs/>
          <w:lang w:eastAsia="en-US"/>
        </w:rPr>
      </w:pPr>
      <w:r>
        <w:rPr>
          <w:rFonts w:ascii="Calibri" w:hAnsi="Calibri" w:cs="Calibri"/>
          <w:i/>
          <w:iCs/>
          <w:lang w:eastAsia="en-US"/>
        </w:rPr>
        <w:t xml:space="preserve">NOTE-2: Please send me and David your interest to volunteer the Email Moderated Discussions NO LATER than </w:t>
      </w:r>
      <w:r>
        <w:rPr>
          <w:rFonts w:ascii="Calibri" w:hAnsi="Calibri" w:cs="Calibri"/>
          <w:b/>
          <w:bCs/>
          <w:i/>
          <w:iCs/>
          <w:u w:val="single"/>
          <w:lang w:eastAsia="en-US"/>
        </w:rPr>
        <w:t>June 29</w:t>
      </w:r>
      <w:r>
        <w:rPr>
          <w:rFonts w:ascii="Calibri" w:hAnsi="Calibri" w:cs="Calibri"/>
          <w:b/>
          <w:bCs/>
          <w:i/>
          <w:iCs/>
          <w:u w:val="single"/>
          <w:vertAlign w:val="superscript"/>
          <w:lang w:eastAsia="en-US"/>
        </w:rPr>
        <w:t>th</w:t>
      </w:r>
      <w:r>
        <w:rPr>
          <w:rFonts w:ascii="Calibri" w:hAnsi="Calibri" w:cs="Calibri"/>
          <w:b/>
          <w:bCs/>
          <w:i/>
          <w:iCs/>
          <w:u w:val="single"/>
          <w:lang w:eastAsia="en-US"/>
        </w:rPr>
        <w:t xml:space="preserve"> (Wed.) by 3pm CET</w:t>
      </w:r>
      <w:r>
        <w:rPr>
          <w:rFonts w:ascii="Calibri" w:hAnsi="Calibri" w:cs="Calibri"/>
          <w:i/>
          <w:iCs/>
          <w:lang w:eastAsia="en-US"/>
        </w:rPr>
        <w:t xml:space="preserve">.   We will try to ensure fairness across companies that volunteer, and if there are multiple volunteers on the same KI, it will be first come first pick.  </w:t>
      </w:r>
    </w:p>
    <w:p w14:paraId="05674F08" w14:textId="77777777" w:rsidR="0055676B" w:rsidRDefault="0055676B" w:rsidP="0055676B">
      <w:pPr>
        <w:spacing w:after="240"/>
        <w:rPr>
          <w:rFonts w:ascii="Calibri" w:hAnsi="Calibri" w:cs="Calibri"/>
          <w:i/>
          <w:iCs/>
          <w:lang w:eastAsia="en-US"/>
        </w:rPr>
      </w:pPr>
      <w:r>
        <w:rPr>
          <w:rFonts w:ascii="Calibri" w:hAnsi="Calibri" w:cs="Calibri"/>
          <w:b/>
          <w:bCs/>
          <w:i/>
          <w:iCs/>
          <w:lang w:eastAsia="en-US"/>
        </w:rPr>
        <w:t>July 6</w:t>
      </w:r>
      <w:r>
        <w:rPr>
          <w:rFonts w:ascii="Calibri" w:hAnsi="Calibri" w:cs="Calibri"/>
          <w:b/>
          <w:bCs/>
          <w:i/>
          <w:iCs/>
          <w:vertAlign w:val="superscript"/>
          <w:lang w:eastAsia="en-US"/>
        </w:rPr>
        <w:t>th</w:t>
      </w:r>
      <w:r>
        <w:rPr>
          <w:rFonts w:ascii="Calibri" w:hAnsi="Calibri" w:cs="Calibri"/>
          <w:b/>
          <w:bCs/>
          <w:i/>
          <w:iCs/>
          <w:lang w:eastAsia="en-US"/>
        </w:rPr>
        <w:t xml:space="preserve"> (Wed.)</w:t>
      </w:r>
      <w:r>
        <w:rPr>
          <w:rFonts w:ascii="Calibri" w:hAnsi="Calibri" w:cs="Calibri"/>
          <w:i/>
          <w:iCs/>
          <w:lang w:eastAsia="en-US"/>
        </w:rPr>
        <w:t xml:space="preserve"> – Confirm the group of Moderators for the KIs.   If certain KI has no volunteer, then, the rapporteur will take over.  </w:t>
      </w:r>
    </w:p>
    <w:p w14:paraId="674F891F" w14:textId="2F84088F" w:rsidR="0055676B" w:rsidRDefault="0055676B" w:rsidP="0055676B">
      <w:pPr>
        <w:spacing w:after="240"/>
        <w:ind w:left="720"/>
        <w:rPr>
          <w:rFonts w:ascii="Calibri" w:hAnsi="Calibri" w:cs="Calibri"/>
          <w:i/>
          <w:iCs/>
          <w:lang w:eastAsia="en-US"/>
        </w:rPr>
      </w:pPr>
      <w:r>
        <w:rPr>
          <w:rFonts w:ascii="Calibri" w:hAnsi="Calibri" w:cs="Calibri"/>
          <w:i/>
          <w:iCs/>
          <w:lang w:eastAsia="en-US"/>
        </w:rPr>
        <w:t xml:space="preserve">NOTE: We would like to ask each moderator to setup the template for your responsible KI according to the Email Moderated Discussions template that is on the 3GPP SA2 folder for FS_AIMLsys </w:t>
      </w:r>
      <w:r w:rsidR="00AB0A87" w:rsidRPr="00AB0A87">
        <w:rPr>
          <w:rFonts w:ascii="Calibri" w:hAnsi="Calibri" w:cs="Calibri"/>
          <w:i/>
          <w:iCs/>
          <w:color w:val="auto"/>
          <w:lang w:eastAsia="en-US"/>
        </w:rPr>
        <w:t xml:space="preserve">on </w:t>
      </w:r>
      <w:hyperlink r:id="rId11" w:history="1">
        <w:r w:rsidR="00AB0A87" w:rsidRPr="00AB0A87">
          <w:rPr>
            <w:rStyle w:val="Hyperlink"/>
            <w:rFonts w:ascii="Calibri" w:hAnsi="Calibri" w:cs="Calibri"/>
            <w:i/>
            <w:iCs/>
            <w:lang w:eastAsia="en-US"/>
          </w:rPr>
          <w:t>3GPP folder</w:t>
        </w:r>
      </w:hyperlink>
      <w:r w:rsidRPr="00AB0A87">
        <w:rPr>
          <w:rFonts w:ascii="Calibri" w:hAnsi="Calibri" w:cs="Calibri"/>
          <w:i/>
          <w:iCs/>
          <w:color w:val="auto"/>
          <w:lang w:eastAsia="en-US"/>
        </w:rPr>
        <w:t xml:space="preserve"> </w:t>
      </w:r>
      <w:r>
        <w:rPr>
          <w:rFonts w:ascii="Calibri" w:hAnsi="Calibri" w:cs="Calibri"/>
          <w:i/>
          <w:iCs/>
          <w:lang w:eastAsia="en-US"/>
        </w:rPr>
        <w:t xml:space="preserve">no later than </w:t>
      </w:r>
      <w:r>
        <w:rPr>
          <w:rFonts w:ascii="Calibri" w:hAnsi="Calibri" w:cs="Calibri"/>
          <w:b/>
          <w:bCs/>
          <w:i/>
          <w:iCs/>
          <w:u w:val="single"/>
          <w:lang w:eastAsia="en-US"/>
        </w:rPr>
        <w:t>July 8</w:t>
      </w:r>
      <w:r>
        <w:rPr>
          <w:rFonts w:ascii="Calibri" w:hAnsi="Calibri" w:cs="Calibri"/>
          <w:b/>
          <w:bCs/>
          <w:i/>
          <w:iCs/>
          <w:u w:val="single"/>
          <w:vertAlign w:val="superscript"/>
          <w:lang w:eastAsia="en-US"/>
        </w:rPr>
        <w:t>th</w:t>
      </w:r>
      <w:r>
        <w:rPr>
          <w:rFonts w:ascii="Calibri" w:hAnsi="Calibri" w:cs="Calibri"/>
          <w:b/>
          <w:bCs/>
          <w:i/>
          <w:iCs/>
          <w:u w:val="single"/>
          <w:lang w:eastAsia="en-US"/>
        </w:rPr>
        <w:t xml:space="preserve"> (Fri.) by noon CET</w:t>
      </w:r>
      <w:r>
        <w:rPr>
          <w:rFonts w:ascii="Calibri" w:hAnsi="Calibri" w:cs="Calibri"/>
          <w:i/>
          <w:iCs/>
          <w:lang w:eastAsia="en-US"/>
        </w:rPr>
        <w:t xml:space="preserve">.   </w:t>
      </w:r>
    </w:p>
    <w:p w14:paraId="714C5256" w14:textId="77777777" w:rsidR="0055676B" w:rsidRDefault="0055676B" w:rsidP="0055676B">
      <w:pPr>
        <w:spacing w:after="240"/>
        <w:rPr>
          <w:rFonts w:ascii="Calibri" w:hAnsi="Calibri" w:cs="Calibri"/>
          <w:i/>
          <w:iCs/>
          <w:lang w:eastAsia="en-US"/>
        </w:rPr>
      </w:pPr>
      <w:r>
        <w:rPr>
          <w:rFonts w:ascii="Calibri" w:hAnsi="Calibri" w:cs="Calibri"/>
          <w:b/>
          <w:bCs/>
          <w:i/>
          <w:iCs/>
          <w:lang w:eastAsia="en-US"/>
        </w:rPr>
        <w:t>July 13</w:t>
      </w:r>
      <w:r>
        <w:rPr>
          <w:rFonts w:ascii="Calibri" w:hAnsi="Calibri" w:cs="Calibri"/>
          <w:b/>
          <w:bCs/>
          <w:i/>
          <w:iCs/>
          <w:vertAlign w:val="superscript"/>
          <w:lang w:eastAsia="en-US"/>
        </w:rPr>
        <w:t>th</w:t>
      </w:r>
      <w:r>
        <w:rPr>
          <w:rFonts w:ascii="Calibri" w:hAnsi="Calibri" w:cs="Calibri"/>
          <w:b/>
          <w:bCs/>
          <w:i/>
          <w:iCs/>
          <w:lang w:eastAsia="en-US"/>
        </w:rPr>
        <w:t xml:space="preserve"> (Wed.)</w:t>
      </w:r>
      <w:r>
        <w:rPr>
          <w:rFonts w:ascii="Calibri" w:hAnsi="Calibri" w:cs="Calibri"/>
          <w:i/>
          <w:iCs/>
          <w:lang w:eastAsia="en-US"/>
        </w:rPr>
        <w:t xml:space="preserve"> – Deadline for the 1</w:t>
      </w:r>
      <w:r>
        <w:rPr>
          <w:rFonts w:ascii="Calibri" w:hAnsi="Calibri" w:cs="Calibri"/>
          <w:i/>
          <w:iCs/>
          <w:vertAlign w:val="superscript"/>
          <w:lang w:eastAsia="en-US"/>
        </w:rPr>
        <w:t>st</w:t>
      </w:r>
      <w:r>
        <w:rPr>
          <w:rFonts w:ascii="Calibri" w:hAnsi="Calibri" w:cs="Calibri"/>
          <w:i/>
          <w:iCs/>
          <w:lang w:eastAsia="en-US"/>
        </w:rPr>
        <w:t xml:space="preserve"> round of the collection of the Architecture Principles for KIs </w:t>
      </w:r>
    </w:p>
    <w:p w14:paraId="17FF928C" w14:textId="77777777" w:rsidR="0055676B" w:rsidRDefault="0055676B" w:rsidP="0055676B">
      <w:pPr>
        <w:spacing w:after="240"/>
        <w:ind w:left="720"/>
        <w:rPr>
          <w:rFonts w:ascii="Calibri" w:hAnsi="Calibri" w:cs="Calibri"/>
          <w:i/>
          <w:iCs/>
          <w:lang w:eastAsia="en-US"/>
        </w:rPr>
      </w:pPr>
      <w:r>
        <w:rPr>
          <w:rFonts w:ascii="Calibri" w:hAnsi="Calibri" w:cs="Calibri"/>
          <w:i/>
          <w:iCs/>
          <w:lang w:eastAsia="en-US"/>
        </w:rPr>
        <w:t xml:space="preserve">NOTE-1:  Each company please upload your proposed architectural principles using the template that has been prepared by the Moderator for the given KI no later than </w:t>
      </w:r>
      <w:r>
        <w:rPr>
          <w:rFonts w:ascii="Calibri" w:hAnsi="Calibri" w:cs="Calibri"/>
          <w:b/>
          <w:bCs/>
          <w:i/>
          <w:iCs/>
          <w:u w:val="single"/>
          <w:lang w:eastAsia="en-US"/>
        </w:rPr>
        <w:t>July 13</w:t>
      </w:r>
      <w:r>
        <w:rPr>
          <w:rFonts w:ascii="Calibri" w:hAnsi="Calibri" w:cs="Calibri"/>
          <w:b/>
          <w:bCs/>
          <w:i/>
          <w:iCs/>
          <w:u w:val="single"/>
          <w:vertAlign w:val="superscript"/>
          <w:lang w:eastAsia="en-US"/>
        </w:rPr>
        <w:t>th</w:t>
      </w:r>
      <w:r>
        <w:rPr>
          <w:rFonts w:ascii="Calibri" w:hAnsi="Calibri" w:cs="Calibri"/>
          <w:b/>
          <w:bCs/>
          <w:i/>
          <w:iCs/>
          <w:u w:val="single"/>
          <w:lang w:eastAsia="en-US"/>
        </w:rPr>
        <w:t xml:space="preserve"> (Wed.) by noon CET</w:t>
      </w:r>
      <w:r>
        <w:rPr>
          <w:rFonts w:ascii="Calibri" w:hAnsi="Calibri" w:cs="Calibri"/>
          <w:i/>
          <w:iCs/>
          <w:lang w:eastAsia="en-US"/>
        </w:rPr>
        <w:t>.    </w:t>
      </w:r>
    </w:p>
    <w:p w14:paraId="42A5CE84" w14:textId="77777777" w:rsidR="0055676B" w:rsidRDefault="0055676B" w:rsidP="0055676B">
      <w:pPr>
        <w:spacing w:after="240"/>
        <w:ind w:left="720"/>
        <w:rPr>
          <w:rFonts w:ascii="Calibri" w:hAnsi="Calibri" w:cs="Calibri"/>
          <w:i/>
          <w:iCs/>
          <w:lang w:eastAsia="en-US"/>
        </w:rPr>
      </w:pPr>
      <w:r>
        <w:rPr>
          <w:rFonts w:ascii="Calibri" w:hAnsi="Calibri" w:cs="Calibri"/>
          <w:i/>
          <w:iCs/>
          <w:lang w:eastAsia="en-US"/>
        </w:rPr>
        <w:t xml:space="preserve">NOTE-2: Moderator for the given KI needs to consolidate all the collected architecture principles for your responsible KI no later than </w:t>
      </w:r>
      <w:r>
        <w:rPr>
          <w:rFonts w:ascii="Calibri" w:hAnsi="Calibri" w:cs="Calibri"/>
          <w:b/>
          <w:bCs/>
          <w:i/>
          <w:iCs/>
          <w:u w:val="single"/>
          <w:lang w:eastAsia="en-US"/>
        </w:rPr>
        <w:t>July 15</w:t>
      </w:r>
      <w:r>
        <w:rPr>
          <w:rFonts w:ascii="Calibri" w:hAnsi="Calibri" w:cs="Calibri"/>
          <w:b/>
          <w:bCs/>
          <w:i/>
          <w:iCs/>
          <w:u w:val="single"/>
          <w:vertAlign w:val="superscript"/>
          <w:lang w:eastAsia="en-US"/>
        </w:rPr>
        <w:t>th</w:t>
      </w:r>
      <w:r>
        <w:rPr>
          <w:rFonts w:ascii="Calibri" w:hAnsi="Calibri" w:cs="Calibri"/>
          <w:b/>
          <w:bCs/>
          <w:i/>
          <w:iCs/>
          <w:u w:val="single"/>
          <w:lang w:eastAsia="en-US"/>
        </w:rPr>
        <w:t xml:space="preserve"> (Fri.) by 3pm CET</w:t>
      </w:r>
      <w:r>
        <w:rPr>
          <w:rFonts w:ascii="Calibri" w:hAnsi="Calibri" w:cs="Calibri"/>
          <w:i/>
          <w:iCs/>
          <w:lang w:eastAsia="en-US"/>
        </w:rPr>
        <w:t xml:space="preserve"> to be ready for the July 18</w:t>
      </w:r>
      <w:r>
        <w:rPr>
          <w:rFonts w:ascii="Calibri" w:hAnsi="Calibri" w:cs="Calibri"/>
          <w:i/>
          <w:iCs/>
          <w:vertAlign w:val="superscript"/>
          <w:lang w:eastAsia="en-US"/>
        </w:rPr>
        <w:t>th</w:t>
      </w:r>
      <w:r>
        <w:rPr>
          <w:rFonts w:ascii="Calibri" w:hAnsi="Calibri" w:cs="Calibri"/>
          <w:i/>
          <w:iCs/>
          <w:lang w:eastAsia="en-US"/>
        </w:rPr>
        <w:t xml:space="preserve"> (Mon.) CC discussions. </w:t>
      </w:r>
    </w:p>
    <w:p w14:paraId="6DF066A2" w14:textId="77777777" w:rsidR="0055676B" w:rsidRDefault="0055676B" w:rsidP="0055676B">
      <w:pPr>
        <w:spacing w:after="240"/>
        <w:ind w:left="720"/>
        <w:rPr>
          <w:rFonts w:ascii="Calibri" w:hAnsi="Calibri" w:cs="Calibri"/>
          <w:i/>
          <w:iCs/>
          <w:lang w:eastAsia="en-US"/>
        </w:rPr>
      </w:pPr>
      <w:r>
        <w:rPr>
          <w:rFonts w:ascii="Calibri" w:hAnsi="Calibri" w:cs="Calibri"/>
          <w:i/>
          <w:iCs/>
          <w:lang w:eastAsia="en-US"/>
        </w:rPr>
        <w:t xml:space="preserve">NOTE-3: Please note that, since we are still in the process of updating our solutions for the upcoming SA2#152E </w:t>
      </w:r>
      <w:proofErr w:type="spellStart"/>
      <w:r>
        <w:rPr>
          <w:rFonts w:ascii="Calibri" w:hAnsi="Calibri" w:cs="Calibri"/>
          <w:i/>
          <w:iCs/>
          <w:lang w:eastAsia="en-US"/>
        </w:rPr>
        <w:t>eMeeting</w:t>
      </w:r>
      <w:proofErr w:type="spellEnd"/>
      <w:r>
        <w:rPr>
          <w:rFonts w:ascii="Calibri" w:hAnsi="Calibri" w:cs="Calibri"/>
          <w:i/>
          <w:iCs/>
          <w:lang w:eastAsia="en-US"/>
        </w:rPr>
        <w:t xml:space="preserve">, there could be another round of the Email Moderated Discussions after the Aug. </w:t>
      </w:r>
      <w:proofErr w:type="spellStart"/>
      <w:r>
        <w:rPr>
          <w:rFonts w:ascii="Calibri" w:hAnsi="Calibri" w:cs="Calibri"/>
          <w:i/>
          <w:iCs/>
          <w:lang w:eastAsia="en-US"/>
        </w:rPr>
        <w:t>eMeeting</w:t>
      </w:r>
      <w:proofErr w:type="spellEnd"/>
      <w:r>
        <w:rPr>
          <w:rFonts w:ascii="Calibri" w:hAnsi="Calibri" w:cs="Calibri"/>
          <w:i/>
          <w:iCs/>
          <w:lang w:eastAsia="en-US"/>
        </w:rPr>
        <w:t xml:space="preserve"> to further progress the final convergence on architecture principles for the KIs.   </w:t>
      </w:r>
    </w:p>
    <w:p w14:paraId="3A9E3609" w14:textId="77777777" w:rsidR="0055676B" w:rsidRDefault="0055676B" w:rsidP="0055676B">
      <w:pPr>
        <w:spacing w:after="120"/>
        <w:rPr>
          <w:rFonts w:ascii="Calibri" w:hAnsi="Calibri" w:cs="Calibri"/>
          <w:i/>
          <w:iCs/>
          <w:lang w:eastAsia="en-US"/>
        </w:rPr>
      </w:pPr>
      <w:r>
        <w:rPr>
          <w:rFonts w:ascii="Calibri" w:hAnsi="Calibri" w:cs="Calibri"/>
          <w:b/>
          <w:bCs/>
          <w:i/>
          <w:iCs/>
          <w:lang w:eastAsia="en-US"/>
        </w:rPr>
        <w:t>July 18</w:t>
      </w:r>
      <w:r>
        <w:rPr>
          <w:rFonts w:ascii="Calibri" w:hAnsi="Calibri" w:cs="Calibri"/>
          <w:b/>
          <w:bCs/>
          <w:i/>
          <w:iCs/>
          <w:vertAlign w:val="superscript"/>
          <w:lang w:eastAsia="en-US"/>
        </w:rPr>
        <w:t>th</w:t>
      </w:r>
      <w:r>
        <w:rPr>
          <w:rFonts w:ascii="Calibri" w:hAnsi="Calibri" w:cs="Calibri"/>
          <w:b/>
          <w:bCs/>
          <w:i/>
          <w:iCs/>
          <w:lang w:eastAsia="en-US"/>
        </w:rPr>
        <w:t xml:space="preserve"> (Mon.)</w:t>
      </w:r>
      <w:r>
        <w:rPr>
          <w:rFonts w:ascii="Calibri" w:hAnsi="Calibri" w:cs="Calibri"/>
          <w:i/>
          <w:iCs/>
          <w:lang w:eastAsia="en-US"/>
        </w:rPr>
        <w:t xml:space="preserve"> – CC agenda to discuss </w:t>
      </w:r>
    </w:p>
    <w:p w14:paraId="628BC15F" w14:textId="77777777" w:rsidR="0055676B" w:rsidRDefault="0055676B" w:rsidP="0055676B">
      <w:pPr>
        <w:pStyle w:val="ListParagraph"/>
        <w:widowControl/>
        <w:numPr>
          <w:ilvl w:val="0"/>
          <w:numId w:val="34"/>
        </w:numPr>
        <w:autoSpaceDE/>
        <w:autoSpaceDN/>
        <w:spacing w:after="12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the finding of the Moderated Email Discussions and way forward, and any further suggestion on the evaluation strategy.  </w:t>
      </w:r>
    </w:p>
    <w:p w14:paraId="26864C01" w14:textId="77777777" w:rsidR="0055676B" w:rsidRDefault="0055676B" w:rsidP="0055676B">
      <w:pPr>
        <w:pStyle w:val="ListParagraph"/>
        <w:widowControl/>
        <w:numPr>
          <w:ilvl w:val="0"/>
          <w:numId w:val="34"/>
        </w:numPr>
        <w:autoSpaceDE/>
        <w:autoSpaceDN/>
        <w:spacing w:after="12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Also, any PCRs </w:t>
      </w:r>
    </w:p>
    <w:p w14:paraId="7E368F6F" w14:textId="23C6282D" w:rsidR="0055676B" w:rsidRPr="0055676B" w:rsidRDefault="0055676B" w:rsidP="0055676B">
      <w:pPr>
        <w:spacing w:after="120"/>
        <w:ind w:left="720"/>
        <w:rPr>
          <w:rFonts w:ascii="Calibri" w:hAnsi="Calibri" w:cs="Calibri"/>
          <w:i/>
          <w:iCs/>
          <w:lang w:eastAsia="en-US"/>
        </w:rPr>
      </w:pPr>
      <w:r>
        <w:rPr>
          <w:rFonts w:ascii="Calibri" w:hAnsi="Calibri" w:cs="Calibri"/>
          <w:i/>
          <w:iCs/>
          <w:lang w:eastAsia="en-US"/>
        </w:rPr>
        <w:t xml:space="preserve">NOTE: The date of the CC has NOT been confirmed by Andy yet.  Hence, it is subject to change.  </w:t>
      </w:r>
    </w:p>
    <w:p w14:paraId="55E1D8A7" w14:textId="4B20BC9B" w:rsidR="00734885" w:rsidRDefault="00734885" w:rsidP="00C21DA8"/>
    <w:p w14:paraId="101622A4" w14:textId="77777777" w:rsidR="009F6AB6" w:rsidRDefault="00C21DA8" w:rsidP="00F07BE3">
      <w:pPr>
        <w:pStyle w:val="Heading1"/>
      </w:pPr>
      <w:r>
        <w:lastRenderedPageBreak/>
        <w:t>Discussions</w:t>
      </w:r>
    </w:p>
    <w:p w14:paraId="3C3BBA3B" w14:textId="0611DCFB" w:rsidR="00F07B67" w:rsidRPr="00F07B67" w:rsidRDefault="00F07B67" w:rsidP="006224C1">
      <w:pPr>
        <w:pStyle w:val="NO"/>
        <w:ind w:left="0" w:firstLine="0"/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3951"/>
        <w:gridCol w:w="2352"/>
      </w:tblGrid>
      <w:tr w:rsidR="00D22D29" w14:paraId="53DD9501" w14:textId="77777777" w:rsidTr="003B5A0A">
        <w:tc>
          <w:tcPr>
            <w:tcW w:w="9628" w:type="dxa"/>
            <w:gridSpan w:val="3"/>
            <w:tcBorders>
              <w:bottom w:val="single" w:sz="4" w:space="0" w:color="auto"/>
            </w:tcBorders>
            <w:shd w:val="solid" w:color="D0CECE" w:fill="D0CECE"/>
          </w:tcPr>
          <w:p w14:paraId="526A5221" w14:textId="03DB0102" w:rsidR="00D22D29" w:rsidRPr="00653FB0" w:rsidRDefault="00D22D29" w:rsidP="0008576E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Key </w:t>
            </w:r>
            <w:proofErr w:type="spellStart"/>
            <w:r>
              <w:rPr>
                <w:b/>
                <w:bCs/>
              </w:rPr>
              <w:t>Issue#</w:t>
            </w:r>
            <w:r w:rsidR="006224C1">
              <w:rPr>
                <w:b/>
                <w:bCs/>
              </w:rPr>
              <w:t>X</w:t>
            </w:r>
            <w:proofErr w:type="spellEnd"/>
            <w:r>
              <w:rPr>
                <w:b/>
                <w:bCs/>
              </w:rPr>
              <w:t xml:space="preserve"> - &lt;KI </w:t>
            </w:r>
            <w:r w:rsidR="0008576E">
              <w:rPr>
                <w:b/>
                <w:bCs/>
              </w:rPr>
              <w:t>title</w:t>
            </w:r>
            <w:r>
              <w:rPr>
                <w:b/>
                <w:bCs/>
              </w:rPr>
              <w:t xml:space="preserve">&gt; </w:t>
            </w:r>
          </w:p>
        </w:tc>
      </w:tr>
      <w:tr w:rsidR="00153CB0" w14:paraId="51413453" w14:textId="77777777" w:rsidTr="003B5A0A">
        <w:trPr>
          <w:trHeight w:val="530"/>
        </w:trPr>
        <w:tc>
          <w:tcPr>
            <w:tcW w:w="3325" w:type="dxa"/>
            <w:tcBorders>
              <w:bottom w:val="single" w:sz="4" w:space="0" w:color="auto"/>
            </w:tcBorders>
            <w:shd w:val="solid" w:color="DEEAF6" w:fill="DEEAF6"/>
          </w:tcPr>
          <w:p w14:paraId="76AA191B" w14:textId="31E0DB51" w:rsidR="00153CB0" w:rsidRPr="00653FB0" w:rsidRDefault="00153CB0" w:rsidP="004E6F00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Architecture Principles</w:t>
            </w:r>
            <w:r w:rsidR="006C38FD">
              <w:rPr>
                <w:b/>
                <w:bCs/>
              </w:rPr>
              <w:t xml:space="preserve"> / Companies</w:t>
            </w:r>
          </w:p>
        </w:tc>
        <w:tc>
          <w:tcPr>
            <w:tcW w:w="3951" w:type="dxa"/>
            <w:tcBorders>
              <w:bottom w:val="single" w:sz="4" w:space="0" w:color="auto"/>
            </w:tcBorders>
            <w:shd w:val="solid" w:color="DEEAF6" w:fill="DEEAF6"/>
          </w:tcPr>
          <w:p w14:paraId="600356A9" w14:textId="34FA4C28" w:rsidR="00153CB0" w:rsidRPr="00653FB0" w:rsidRDefault="006C38FD" w:rsidP="004E6F00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Descriptions / </w:t>
            </w:r>
            <w:r w:rsidR="00153CB0">
              <w:rPr>
                <w:b/>
                <w:bCs/>
              </w:rPr>
              <w:t>Justifications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solid" w:color="DEEAF6" w:fill="DEEAF6"/>
          </w:tcPr>
          <w:p w14:paraId="5851B2B2" w14:textId="36284A18" w:rsidR="00153CB0" w:rsidRPr="00653FB0" w:rsidRDefault="004E6F00" w:rsidP="004E6F00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Supporting Status</w:t>
            </w:r>
          </w:p>
        </w:tc>
      </w:tr>
      <w:tr w:rsidR="006C38FD" w14:paraId="6BBBB6E8" w14:textId="77777777" w:rsidTr="003B5A0A">
        <w:tc>
          <w:tcPr>
            <w:tcW w:w="3325" w:type="dxa"/>
            <w:shd w:val="solid" w:color="EAF1DD" w:themeColor="accent3" w:themeTint="33" w:fill="EAF1DD" w:themeFill="accent3" w:themeFillTint="33"/>
          </w:tcPr>
          <w:p w14:paraId="181E736D" w14:textId="07DB0065" w:rsidR="006C38FD" w:rsidRDefault="006C38FD" w:rsidP="00153CB0">
            <w:pPr>
              <w:spacing w:after="60"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Principle#N</w:t>
            </w:r>
            <w:proofErr w:type="spellEnd"/>
            <w:r>
              <w:rPr>
                <w:lang w:eastAsia="zh-CN"/>
              </w:rPr>
              <w:t xml:space="preserve"> name</w:t>
            </w:r>
          </w:p>
          <w:p w14:paraId="4D812FF0" w14:textId="29B39CC7" w:rsidR="006C38FD" w:rsidRPr="00DF27F0" w:rsidRDefault="006C38FD" w:rsidP="00153CB0">
            <w:pPr>
              <w:spacing w:after="60"/>
              <w:rPr>
                <w:lang w:eastAsia="zh-CN"/>
              </w:rPr>
            </w:pPr>
          </w:p>
        </w:tc>
        <w:tc>
          <w:tcPr>
            <w:tcW w:w="3951" w:type="dxa"/>
            <w:shd w:val="solid" w:color="EAF1DD" w:themeColor="accent3" w:themeTint="33" w:fill="EAF1DD" w:themeFill="accent3" w:themeFillTint="33"/>
          </w:tcPr>
          <w:p w14:paraId="7018F795" w14:textId="56E1148E" w:rsidR="006C38FD" w:rsidRPr="00DF27F0" w:rsidRDefault="006C38FD" w:rsidP="00117E16">
            <w:pPr>
              <w:spacing w:after="60"/>
              <w:jc w:val="both"/>
              <w:rPr>
                <w:lang w:eastAsia="zh-CN"/>
              </w:rPr>
            </w:pPr>
            <w:r>
              <w:rPr>
                <w:lang w:eastAsia="zh-CN"/>
              </w:rPr>
              <w:t>&lt;Descriptions of architecture principle&gt;</w:t>
            </w:r>
          </w:p>
        </w:tc>
        <w:tc>
          <w:tcPr>
            <w:tcW w:w="2352" w:type="dxa"/>
            <w:shd w:val="solid" w:color="EAF1DD" w:themeColor="accent3" w:themeTint="33" w:fill="EAF1DD" w:themeFill="accent3" w:themeFillTint="33"/>
          </w:tcPr>
          <w:p w14:paraId="08DEF077" w14:textId="03C265F9" w:rsidR="006C38FD" w:rsidRPr="00DF27F0" w:rsidRDefault="006C38FD" w:rsidP="004E6F0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&lt;Summary of supporting </w:t>
            </w:r>
            <w:r w:rsidR="00F41061">
              <w:rPr>
                <w:lang w:eastAsia="zh-CN"/>
              </w:rPr>
              <w:t xml:space="preserve">status </w:t>
            </w:r>
            <w:r>
              <w:rPr>
                <w:lang w:eastAsia="zh-CN"/>
              </w:rPr>
              <w:t>for this principle&gt;</w:t>
            </w:r>
          </w:p>
        </w:tc>
      </w:tr>
      <w:tr w:rsidR="000C7C9E" w14:paraId="7E7DDB1B" w14:textId="77777777" w:rsidTr="003B5A0A">
        <w:tc>
          <w:tcPr>
            <w:tcW w:w="3325" w:type="dxa"/>
          </w:tcPr>
          <w:p w14:paraId="3B99251C" w14:textId="53C83F99" w:rsidR="000C7C9E" w:rsidRPr="000C7C9E" w:rsidRDefault="000C7C9E" w:rsidP="000C7C9E">
            <w:pPr>
              <w:spacing w:after="60"/>
              <w:rPr>
                <w:sz w:val="18"/>
                <w:szCs w:val="18"/>
                <w:lang w:eastAsia="zh-CN"/>
              </w:rPr>
            </w:pPr>
            <w:r w:rsidRPr="000C7C9E">
              <w:rPr>
                <w:sz w:val="18"/>
                <w:szCs w:val="18"/>
                <w:lang w:eastAsia="zh-CN"/>
              </w:rPr>
              <w:t>&lt;Company</w:t>
            </w:r>
            <w:r>
              <w:rPr>
                <w:sz w:val="18"/>
                <w:szCs w:val="18"/>
                <w:lang w:eastAsia="zh-CN"/>
              </w:rPr>
              <w:t>-</w:t>
            </w:r>
            <w:r w:rsidRPr="000C7C9E">
              <w:rPr>
                <w:sz w:val="18"/>
                <w:szCs w:val="18"/>
                <w:lang w:eastAsia="zh-CN"/>
              </w:rPr>
              <w:t>A&gt;</w:t>
            </w:r>
          </w:p>
        </w:tc>
        <w:tc>
          <w:tcPr>
            <w:tcW w:w="3951" w:type="dxa"/>
            <w:shd w:val="clear" w:color="auto" w:fill="auto"/>
          </w:tcPr>
          <w:p w14:paraId="6C4B4824" w14:textId="1057B85F" w:rsidR="000C7C9E" w:rsidRDefault="000C7C9E" w:rsidP="00117E16">
            <w:pPr>
              <w:spacing w:after="6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&lt;Company-A View&gt; </w:t>
            </w:r>
          </w:p>
        </w:tc>
        <w:tc>
          <w:tcPr>
            <w:tcW w:w="2352" w:type="dxa"/>
            <w:shd w:val="clear" w:color="auto" w:fill="auto"/>
          </w:tcPr>
          <w:p w14:paraId="1F1B89B0" w14:textId="7DE182DD" w:rsidR="000C7C9E" w:rsidRDefault="004E6F00" w:rsidP="004E6F00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>&lt;Agree/Disagree/Neutral&gt;</w:t>
            </w:r>
          </w:p>
        </w:tc>
      </w:tr>
      <w:tr w:rsidR="000C7C9E" w14:paraId="63F09397" w14:textId="77777777" w:rsidTr="003B5A0A">
        <w:tc>
          <w:tcPr>
            <w:tcW w:w="3325" w:type="dxa"/>
            <w:tcBorders>
              <w:bottom w:val="single" w:sz="4" w:space="0" w:color="auto"/>
            </w:tcBorders>
          </w:tcPr>
          <w:p w14:paraId="603D6D97" w14:textId="6776B67D" w:rsidR="000C7C9E" w:rsidRDefault="000C7C9E" w:rsidP="000C7C9E">
            <w:pPr>
              <w:spacing w:after="60"/>
              <w:rPr>
                <w:lang w:eastAsia="zh-CN"/>
              </w:rPr>
            </w:pPr>
            <w:r w:rsidRPr="000C7C9E">
              <w:rPr>
                <w:sz w:val="18"/>
                <w:szCs w:val="18"/>
                <w:lang w:eastAsia="zh-CN"/>
              </w:rPr>
              <w:t>&lt;Company</w:t>
            </w:r>
            <w:r>
              <w:rPr>
                <w:sz w:val="18"/>
                <w:szCs w:val="18"/>
                <w:lang w:eastAsia="zh-CN"/>
              </w:rPr>
              <w:t>-B</w:t>
            </w:r>
            <w:r w:rsidRPr="000C7C9E">
              <w:rPr>
                <w:sz w:val="18"/>
                <w:szCs w:val="18"/>
                <w:lang w:eastAsia="zh-CN"/>
              </w:rPr>
              <w:t>&gt;</w:t>
            </w:r>
          </w:p>
        </w:tc>
        <w:tc>
          <w:tcPr>
            <w:tcW w:w="3951" w:type="dxa"/>
            <w:tcBorders>
              <w:bottom w:val="single" w:sz="4" w:space="0" w:color="auto"/>
            </w:tcBorders>
            <w:shd w:val="clear" w:color="auto" w:fill="auto"/>
          </w:tcPr>
          <w:p w14:paraId="7C948EE3" w14:textId="20FA1D33" w:rsidR="000C7C9E" w:rsidRDefault="000C7C9E" w:rsidP="00117E16">
            <w:pPr>
              <w:spacing w:after="60"/>
              <w:jc w:val="both"/>
              <w:rPr>
                <w:lang w:eastAsia="zh-CN"/>
              </w:rPr>
            </w:pPr>
            <w:r>
              <w:rPr>
                <w:lang w:eastAsia="zh-CN"/>
              </w:rPr>
              <w:t>&lt;Company-B View&gt;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</w:tcPr>
          <w:p w14:paraId="6A3A9199" w14:textId="293C3936" w:rsidR="000C7C9E" w:rsidRDefault="004E6F00" w:rsidP="004E6F00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>&lt;Agree/Disagree/Neutral&gt;</w:t>
            </w:r>
          </w:p>
        </w:tc>
      </w:tr>
      <w:tr w:rsidR="006C38FD" w14:paraId="427F9065" w14:textId="77777777" w:rsidTr="003B5A0A">
        <w:tc>
          <w:tcPr>
            <w:tcW w:w="3325" w:type="dxa"/>
            <w:shd w:val="solid" w:color="EAF1DD" w:themeColor="accent3" w:themeTint="33" w:fill="EAF1DD" w:themeFill="accent3" w:themeFillTint="33"/>
          </w:tcPr>
          <w:p w14:paraId="4B774CE4" w14:textId="5C9CF89E" w:rsidR="006C38FD" w:rsidRDefault="006C38FD" w:rsidP="003B5A0A">
            <w:pPr>
              <w:spacing w:after="60"/>
              <w:jc w:val="center"/>
            </w:pPr>
            <w:r>
              <w:rPr>
                <w:lang w:eastAsia="zh-CN"/>
              </w:rPr>
              <w:t>Principle#N</w:t>
            </w:r>
            <w:r>
              <w:t>+1 name</w:t>
            </w:r>
          </w:p>
          <w:p w14:paraId="1B64CC88" w14:textId="6A9249E5" w:rsidR="006C38FD" w:rsidRDefault="006C38FD" w:rsidP="004E6F00">
            <w:pPr>
              <w:spacing w:after="60"/>
            </w:pPr>
          </w:p>
        </w:tc>
        <w:tc>
          <w:tcPr>
            <w:tcW w:w="3951" w:type="dxa"/>
            <w:shd w:val="solid" w:color="EAF1DD" w:themeColor="accent3" w:themeTint="33" w:fill="EAF1DD" w:themeFill="accent3" w:themeFillTint="33"/>
          </w:tcPr>
          <w:p w14:paraId="050746C4" w14:textId="13DE6ABF" w:rsidR="006C38FD" w:rsidRDefault="006C38FD" w:rsidP="004E6F00">
            <w:pPr>
              <w:spacing w:after="60"/>
            </w:pPr>
            <w:r>
              <w:rPr>
                <w:lang w:eastAsia="zh-CN"/>
              </w:rPr>
              <w:t>&lt;Descriptions of architecture principle&gt;</w:t>
            </w:r>
          </w:p>
        </w:tc>
        <w:tc>
          <w:tcPr>
            <w:tcW w:w="2352" w:type="dxa"/>
            <w:shd w:val="solid" w:color="EAF1DD" w:themeColor="accent3" w:themeTint="33" w:fill="EAF1DD" w:themeFill="accent3" w:themeFillTint="33"/>
          </w:tcPr>
          <w:p w14:paraId="03327A04" w14:textId="53CEB66E" w:rsidR="006C38FD" w:rsidRDefault="006C38FD" w:rsidP="004E6F00">
            <w:pPr>
              <w:spacing w:after="60"/>
            </w:pPr>
            <w:r>
              <w:rPr>
                <w:lang w:eastAsia="zh-CN"/>
              </w:rPr>
              <w:t xml:space="preserve">&lt;Summary of supporting </w:t>
            </w:r>
            <w:r w:rsidR="00F41061">
              <w:rPr>
                <w:lang w:eastAsia="zh-CN"/>
              </w:rPr>
              <w:t xml:space="preserve">status </w:t>
            </w:r>
            <w:r>
              <w:rPr>
                <w:lang w:eastAsia="zh-CN"/>
              </w:rPr>
              <w:t>for this principle&gt;</w:t>
            </w:r>
          </w:p>
        </w:tc>
      </w:tr>
      <w:tr w:rsidR="004E6F00" w14:paraId="20C497EE" w14:textId="77777777" w:rsidTr="003B5A0A">
        <w:tc>
          <w:tcPr>
            <w:tcW w:w="3325" w:type="dxa"/>
          </w:tcPr>
          <w:p w14:paraId="3A640A27" w14:textId="66462A18" w:rsidR="004E6F00" w:rsidRDefault="004E6F00" w:rsidP="003B5A0A">
            <w:pPr>
              <w:spacing w:after="60"/>
              <w:rPr>
                <w:lang w:eastAsia="zh-CN"/>
              </w:rPr>
            </w:pPr>
            <w:r w:rsidRPr="000C7C9E">
              <w:rPr>
                <w:sz w:val="18"/>
                <w:szCs w:val="18"/>
                <w:lang w:eastAsia="zh-CN"/>
              </w:rPr>
              <w:t>&lt;Company</w:t>
            </w:r>
            <w:r>
              <w:rPr>
                <w:sz w:val="18"/>
                <w:szCs w:val="18"/>
                <w:lang w:eastAsia="zh-CN"/>
              </w:rPr>
              <w:t>-C</w:t>
            </w:r>
            <w:r w:rsidRPr="000C7C9E">
              <w:rPr>
                <w:sz w:val="18"/>
                <w:szCs w:val="18"/>
                <w:lang w:eastAsia="zh-CN"/>
              </w:rPr>
              <w:t>&gt;</w:t>
            </w:r>
          </w:p>
        </w:tc>
        <w:tc>
          <w:tcPr>
            <w:tcW w:w="3951" w:type="dxa"/>
            <w:shd w:val="clear" w:color="auto" w:fill="auto"/>
          </w:tcPr>
          <w:p w14:paraId="6C93E3F4" w14:textId="63FE0968" w:rsidR="004E6F00" w:rsidRDefault="006224C1" w:rsidP="00117E16">
            <w:pPr>
              <w:spacing w:after="60"/>
              <w:jc w:val="both"/>
              <w:rPr>
                <w:lang w:eastAsia="zh-CN"/>
              </w:rPr>
            </w:pPr>
            <w:r>
              <w:rPr>
                <w:lang w:eastAsia="zh-CN"/>
              </w:rPr>
              <w:t>&lt;Company-C View&gt;</w:t>
            </w:r>
          </w:p>
        </w:tc>
        <w:tc>
          <w:tcPr>
            <w:tcW w:w="2352" w:type="dxa"/>
            <w:shd w:val="clear" w:color="auto" w:fill="auto"/>
          </w:tcPr>
          <w:p w14:paraId="009CF737" w14:textId="16FF210E" w:rsidR="004E6F00" w:rsidRDefault="004E6F00" w:rsidP="004E6F00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>&lt;Agree/Disagree/Neutral&gt;</w:t>
            </w:r>
          </w:p>
        </w:tc>
      </w:tr>
      <w:tr w:rsidR="004E6F00" w:rsidRPr="00DF27F0" w14:paraId="1F363D58" w14:textId="77777777" w:rsidTr="003B5A0A">
        <w:tc>
          <w:tcPr>
            <w:tcW w:w="3325" w:type="dxa"/>
            <w:tcBorders>
              <w:bottom w:val="single" w:sz="4" w:space="0" w:color="auto"/>
            </w:tcBorders>
          </w:tcPr>
          <w:p w14:paraId="61656012" w14:textId="289CDF6A" w:rsidR="004E6F00" w:rsidRPr="00DF27F0" w:rsidRDefault="004E6F00" w:rsidP="003B5A0A">
            <w:pPr>
              <w:spacing w:after="60"/>
            </w:pPr>
            <w:r w:rsidRPr="000C7C9E">
              <w:rPr>
                <w:sz w:val="18"/>
                <w:szCs w:val="18"/>
                <w:lang w:eastAsia="zh-CN"/>
              </w:rPr>
              <w:t>&lt;Company</w:t>
            </w:r>
            <w:r>
              <w:rPr>
                <w:sz w:val="18"/>
                <w:szCs w:val="18"/>
                <w:lang w:eastAsia="zh-CN"/>
              </w:rPr>
              <w:t>-D</w:t>
            </w:r>
            <w:r w:rsidRPr="000C7C9E">
              <w:rPr>
                <w:sz w:val="18"/>
                <w:szCs w:val="18"/>
                <w:lang w:eastAsia="zh-CN"/>
              </w:rPr>
              <w:t>&gt;</w:t>
            </w:r>
          </w:p>
        </w:tc>
        <w:tc>
          <w:tcPr>
            <w:tcW w:w="3951" w:type="dxa"/>
            <w:tcBorders>
              <w:bottom w:val="single" w:sz="4" w:space="0" w:color="auto"/>
            </w:tcBorders>
            <w:shd w:val="clear" w:color="auto" w:fill="auto"/>
          </w:tcPr>
          <w:p w14:paraId="35520F1D" w14:textId="77DB5214" w:rsidR="004E6F00" w:rsidRPr="00E36800" w:rsidRDefault="006224C1" w:rsidP="00E36800">
            <w:pPr>
              <w:spacing w:after="60"/>
              <w:jc w:val="both"/>
              <w:rPr>
                <w:lang w:val="en-US"/>
              </w:rPr>
            </w:pPr>
            <w:r>
              <w:rPr>
                <w:lang w:eastAsia="zh-CN"/>
              </w:rPr>
              <w:t>&lt;Company-D View&gt;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</w:tcPr>
          <w:p w14:paraId="281A9797" w14:textId="54A3C152" w:rsidR="004E6F00" w:rsidRPr="00DF27F0" w:rsidRDefault="004E6F00" w:rsidP="004E6F00">
            <w:pPr>
              <w:spacing w:after="60"/>
            </w:pPr>
            <w:r>
              <w:rPr>
                <w:lang w:eastAsia="zh-CN"/>
              </w:rPr>
              <w:t>&lt;Agree/Disagree/Neutral&gt;</w:t>
            </w:r>
          </w:p>
        </w:tc>
      </w:tr>
      <w:tr w:rsidR="006C38FD" w:rsidRPr="00DF27F0" w14:paraId="20D31936" w14:textId="77777777" w:rsidTr="003B5A0A">
        <w:tc>
          <w:tcPr>
            <w:tcW w:w="3325" w:type="dxa"/>
            <w:shd w:val="solid" w:color="EAF1DD" w:themeColor="accent3" w:themeTint="33" w:fill="EAF1DD" w:themeFill="accent3" w:themeFillTint="33"/>
          </w:tcPr>
          <w:p w14:paraId="66FABA8A" w14:textId="61202BAF" w:rsidR="006C38FD" w:rsidRPr="00DF27F0" w:rsidRDefault="006C38FD" w:rsidP="00153CB0">
            <w:pPr>
              <w:spacing w:after="60"/>
              <w:jc w:val="center"/>
            </w:pPr>
            <w:r>
              <w:rPr>
                <w:lang w:eastAsia="zh-CN"/>
              </w:rPr>
              <w:t>Principle#N</w:t>
            </w:r>
            <w:r>
              <w:t>+2 name</w:t>
            </w:r>
          </w:p>
          <w:p w14:paraId="6776BAE5" w14:textId="0929C61A" w:rsidR="006C38FD" w:rsidRPr="00DF27F0" w:rsidRDefault="006C38FD" w:rsidP="006224C1">
            <w:pPr>
              <w:spacing w:after="60"/>
            </w:pPr>
          </w:p>
        </w:tc>
        <w:tc>
          <w:tcPr>
            <w:tcW w:w="3951" w:type="dxa"/>
            <w:shd w:val="solid" w:color="EAF1DD" w:themeColor="accent3" w:themeTint="33" w:fill="EAF1DD" w:themeFill="accent3" w:themeFillTint="33"/>
          </w:tcPr>
          <w:p w14:paraId="47EBE7EC" w14:textId="0FE77DB8" w:rsidR="006C38FD" w:rsidRPr="00DF27F0" w:rsidRDefault="006C38FD" w:rsidP="006224C1">
            <w:pPr>
              <w:spacing w:after="60"/>
            </w:pPr>
            <w:r>
              <w:rPr>
                <w:lang w:eastAsia="zh-CN"/>
              </w:rPr>
              <w:t>&lt;Descriptions of architecture principle&gt;</w:t>
            </w:r>
          </w:p>
        </w:tc>
        <w:tc>
          <w:tcPr>
            <w:tcW w:w="2352" w:type="dxa"/>
            <w:shd w:val="solid" w:color="EAF1DD" w:themeColor="accent3" w:themeTint="33" w:fill="EAF1DD" w:themeFill="accent3" w:themeFillTint="33"/>
          </w:tcPr>
          <w:p w14:paraId="402D318F" w14:textId="3C3983E9" w:rsidR="006C38FD" w:rsidRPr="00DF27F0" w:rsidRDefault="006C38FD" w:rsidP="004E6F00">
            <w:pPr>
              <w:spacing w:after="60"/>
            </w:pPr>
            <w:r>
              <w:rPr>
                <w:lang w:eastAsia="zh-CN"/>
              </w:rPr>
              <w:t xml:space="preserve">&lt;Summary of supporting </w:t>
            </w:r>
            <w:r w:rsidR="00F41061">
              <w:rPr>
                <w:lang w:eastAsia="zh-CN"/>
              </w:rPr>
              <w:t xml:space="preserve">status </w:t>
            </w:r>
            <w:r>
              <w:rPr>
                <w:lang w:eastAsia="zh-CN"/>
              </w:rPr>
              <w:t>for this principle&gt;</w:t>
            </w:r>
          </w:p>
        </w:tc>
      </w:tr>
      <w:tr w:rsidR="006224C1" w:rsidRPr="00DF27F0" w14:paraId="36528AF1" w14:textId="77777777" w:rsidTr="003B5A0A">
        <w:tc>
          <w:tcPr>
            <w:tcW w:w="3325" w:type="dxa"/>
          </w:tcPr>
          <w:p w14:paraId="6CD5E72B" w14:textId="5C609A92" w:rsidR="006224C1" w:rsidRPr="00DF27F0" w:rsidRDefault="006224C1" w:rsidP="003B5A0A">
            <w:pPr>
              <w:spacing w:after="60"/>
            </w:pPr>
            <w:r w:rsidRPr="000C7C9E">
              <w:rPr>
                <w:sz w:val="18"/>
                <w:szCs w:val="18"/>
                <w:lang w:eastAsia="zh-CN"/>
              </w:rPr>
              <w:t>&lt;Company</w:t>
            </w:r>
            <w:r>
              <w:rPr>
                <w:sz w:val="18"/>
                <w:szCs w:val="18"/>
                <w:lang w:eastAsia="zh-CN"/>
              </w:rPr>
              <w:t>-E</w:t>
            </w:r>
            <w:r w:rsidRPr="000C7C9E">
              <w:rPr>
                <w:sz w:val="18"/>
                <w:szCs w:val="18"/>
                <w:lang w:eastAsia="zh-CN"/>
              </w:rPr>
              <w:t>&gt;</w:t>
            </w:r>
          </w:p>
        </w:tc>
        <w:tc>
          <w:tcPr>
            <w:tcW w:w="3951" w:type="dxa"/>
            <w:shd w:val="clear" w:color="auto" w:fill="auto"/>
          </w:tcPr>
          <w:p w14:paraId="4D620438" w14:textId="39300960" w:rsidR="006224C1" w:rsidRPr="00DF27F0" w:rsidRDefault="006224C1" w:rsidP="00E36800">
            <w:pPr>
              <w:spacing w:after="60"/>
              <w:jc w:val="both"/>
            </w:pPr>
            <w:r>
              <w:rPr>
                <w:lang w:eastAsia="zh-CN"/>
              </w:rPr>
              <w:t>&lt;Company-E View&gt;</w:t>
            </w:r>
          </w:p>
        </w:tc>
        <w:tc>
          <w:tcPr>
            <w:tcW w:w="2352" w:type="dxa"/>
            <w:shd w:val="clear" w:color="auto" w:fill="auto"/>
          </w:tcPr>
          <w:p w14:paraId="4448C24B" w14:textId="41C93853" w:rsidR="006224C1" w:rsidRPr="00DF27F0" w:rsidRDefault="006224C1" w:rsidP="00E36800">
            <w:pPr>
              <w:spacing w:after="60"/>
              <w:jc w:val="center"/>
            </w:pPr>
            <w:r>
              <w:rPr>
                <w:lang w:eastAsia="zh-CN"/>
              </w:rPr>
              <w:t>&lt;Agree/Disagree/Neutral&gt;</w:t>
            </w:r>
          </w:p>
        </w:tc>
      </w:tr>
      <w:tr w:rsidR="006224C1" w14:paraId="748683AF" w14:textId="77777777" w:rsidTr="003B5A0A">
        <w:tc>
          <w:tcPr>
            <w:tcW w:w="3325" w:type="dxa"/>
          </w:tcPr>
          <w:p w14:paraId="0CDBD844" w14:textId="5D9CC94A" w:rsidR="006224C1" w:rsidRDefault="006224C1" w:rsidP="003B5A0A">
            <w:pPr>
              <w:spacing w:after="60"/>
              <w:rPr>
                <w:lang w:eastAsia="zh-CN"/>
              </w:rPr>
            </w:pPr>
            <w:r w:rsidRPr="000C7C9E">
              <w:rPr>
                <w:sz w:val="18"/>
                <w:szCs w:val="18"/>
                <w:lang w:eastAsia="zh-CN"/>
              </w:rPr>
              <w:t>&lt;Company</w:t>
            </w:r>
            <w:r>
              <w:rPr>
                <w:sz w:val="18"/>
                <w:szCs w:val="18"/>
                <w:lang w:eastAsia="zh-CN"/>
              </w:rPr>
              <w:t>-F</w:t>
            </w:r>
            <w:r w:rsidRPr="000C7C9E">
              <w:rPr>
                <w:sz w:val="18"/>
                <w:szCs w:val="18"/>
                <w:lang w:eastAsia="zh-CN"/>
              </w:rPr>
              <w:t>&gt;</w:t>
            </w:r>
          </w:p>
        </w:tc>
        <w:tc>
          <w:tcPr>
            <w:tcW w:w="3951" w:type="dxa"/>
            <w:shd w:val="clear" w:color="auto" w:fill="auto"/>
          </w:tcPr>
          <w:p w14:paraId="457EB409" w14:textId="1456AF63" w:rsidR="006224C1" w:rsidRDefault="006224C1" w:rsidP="008E2DE2">
            <w:pPr>
              <w:spacing w:after="60"/>
              <w:jc w:val="both"/>
              <w:rPr>
                <w:lang w:eastAsia="zh-CN"/>
              </w:rPr>
            </w:pPr>
            <w:r>
              <w:rPr>
                <w:lang w:eastAsia="zh-CN"/>
              </w:rPr>
              <w:t>&lt;Company-F View&gt;</w:t>
            </w:r>
          </w:p>
        </w:tc>
        <w:tc>
          <w:tcPr>
            <w:tcW w:w="2352" w:type="dxa"/>
            <w:shd w:val="clear" w:color="auto" w:fill="auto"/>
          </w:tcPr>
          <w:p w14:paraId="28CDA6D8" w14:textId="5F82A3DD" w:rsidR="006224C1" w:rsidRDefault="006224C1" w:rsidP="008E2DE2">
            <w:pPr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&lt;Agree/Disagree/Neutral&gt;</w:t>
            </w:r>
          </w:p>
        </w:tc>
      </w:tr>
      <w:tr w:rsidR="003054AD" w14:paraId="513CB361" w14:textId="77777777" w:rsidTr="00C27B86">
        <w:tc>
          <w:tcPr>
            <w:tcW w:w="3325" w:type="dxa"/>
          </w:tcPr>
          <w:p w14:paraId="65C75419" w14:textId="4FFE6AEF" w:rsidR="003054AD" w:rsidRPr="00435EC5" w:rsidRDefault="003054AD" w:rsidP="003B5A0A">
            <w:pPr>
              <w:spacing w:after="60"/>
              <w:rPr>
                <w:rFonts w:eastAsia="Malgun Gothic"/>
                <w:b/>
                <w:bCs/>
                <w:lang w:eastAsia="ko-KR"/>
              </w:rPr>
            </w:pPr>
            <w:r w:rsidRPr="00435EC5">
              <w:rPr>
                <w:rFonts w:eastAsia="Malgun Gothic"/>
                <w:b/>
                <w:bCs/>
                <w:lang w:eastAsia="ko-KR"/>
              </w:rPr>
              <w:t>Summary of Architectural Principles for KI#X</w:t>
            </w:r>
          </w:p>
        </w:tc>
        <w:tc>
          <w:tcPr>
            <w:tcW w:w="6303" w:type="dxa"/>
            <w:gridSpan w:val="2"/>
            <w:shd w:val="clear" w:color="auto" w:fill="auto"/>
          </w:tcPr>
          <w:p w14:paraId="0F65D8D9" w14:textId="27DF651A" w:rsidR="003054AD" w:rsidRDefault="003054AD" w:rsidP="003B5A0A">
            <w:pPr>
              <w:spacing w:after="60"/>
              <w:rPr>
                <w:lang w:eastAsia="zh-CN"/>
              </w:rPr>
            </w:pPr>
          </w:p>
        </w:tc>
      </w:tr>
    </w:tbl>
    <w:p w14:paraId="3105399D" w14:textId="77777777" w:rsidR="00EC324E" w:rsidRPr="00EC324E" w:rsidRDefault="00EC324E" w:rsidP="00EC324E">
      <w:pPr>
        <w:pBdr>
          <w:top w:val="single" w:sz="4" w:space="1" w:color="auto"/>
        </w:pBdr>
        <w:rPr>
          <w:b/>
          <w:bCs/>
        </w:rPr>
      </w:pPr>
    </w:p>
    <w:p w14:paraId="30800B33" w14:textId="38D30233" w:rsidR="00B31770" w:rsidRPr="00AC2578" w:rsidRDefault="00C76EFA" w:rsidP="00B31770">
      <w:pPr>
        <w:pStyle w:val="Heading1"/>
      </w:pPr>
      <w:r>
        <w:t>Moderator’s Proposed</w:t>
      </w:r>
      <w:r w:rsidR="006C0272">
        <w:t xml:space="preserve"> Way Forward</w:t>
      </w:r>
    </w:p>
    <w:p w14:paraId="3B3A667A" w14:textId="658E9CF1" w:rsidR="00153CB0" w:rsidRDefault="00153CB0" w:rsidP="00153CB0"/>
    <w:p w14:paraId="4E50E415" w14:textId="696420A7" w:rsidR="00C30B3B" w:rsidRPr="00D10398" w:rsidRDefault="00C30B3B" w:rsidP="00C30B3B">
      <w:r>
        <w:t xml:space="preserve">. </w:t>
      </w:r>
    </w:p>
    <w:sectPr w:rsidR="00C30B3B" w:rsidRPr="00D10398">
      <w:headerReference w:type="even" r:id="rId12"/>
      <w:headerReference w:type="default" r:id="rId13"/>
      <w:footerReference w:type="default" r:id="rId14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F1A7D" w14:textId="77777777" w:rsidR="0098208A" w:rsidRDefault="0098208A">
      <w:r>
        <w:separator/>
      </w:r>
    </w:p>
    <w:p w14:paraId="69C821EC" w14:textId="77777777" w:rsidR="0098208A" w:rsidRDefault="0098208A"/>
  </w:endnote>
  <w:endnote w:type="continuationSeparator" w:id="0">
    <w:p w14:paraId="13E7BF34" w14:textId="77777777" w:rsidR="0098208A" w:rsidRDefault="0098208A">
      <w:r>
        <w:continuationSeparator/>
      </w:r>
    </w:p>
    <w:p w14:paraId="3C9EE809" w14:textId="77777777" w:rsidR="0098208A" w:rsidRDefault="009820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FF01" w14:textId="77777777" w:rsidR="00440983" w:rsidRDefault="00440983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19798349" w14:textId="77777777" w:rsidR="00440983" w:rsidRDefault="00440983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65AE4AA7" w14:textId="77777777" w:rsidR="00440983" w:rsidRDefault="004409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2ED3" w14:textId="77777777" w:rsidR="0098208A" w:rsidRDefault="0098208A">
      <w:r>
        <w:separator/>
      </w:r>
    </w:p>
    <w:p w14:paraId="59A40761" w14:textId="77777777" w:rsidR="0098208A" w:rsidRDefault="0098208A"/>
  </w:footnote>
  <w:footnote w:type="continuationSeparator" w:id="0">
    <w:p w14:paraId="387E28E1" w14:textId="77777777" w:rsidR="0098208A" w:rsidRDefault="0098208A">
      <w:r>
        <w:continuationSeparator/>
      </w:r>
    </w:p>
    <w:p w14:paraId="5AF30A37" w14:textId="77777777" w:rsidR="0098208A" w:rsidRDefault="009820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041E" w14:textId="77777777" w:rsidR="00440983" w:rsidRDefault="00440983"/>
  <w:p w14:paraId="3D2CD86D" w14:textId="77777777" w:rsidR="00440983" w:rsidRDefault="004409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5D37" w14:textId="77777777" w:rsidR="00440983" w:rsidRPr="00006735" w:rsidRDefault="00440983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006735">
      <w:rPr>
        <w:rFonts w:ascii="Arial" w:hAnsi="Arial" w:cs="Arial"/>
        <w:b/>
        <w:bCs/>
        <w:sz w:val="18"/>
        <w:lang w:val="fr-FR"/>
      </w:rPr>
      <w:t xml:space="preserve">SA WG2 </w:t>
    </w:r>
    <w:proofErr w:type="spellStart"/>
    <w:r w:rsidRPr="00006735">
      <w:rPr>
        <w:rFonts w:ascii="Arial" w:hAnsi="Arial" w:cs="Arial"/>
        <w:b/>
        <w:bCs/>
        <w:sz w:val="18"/>
        <w:lang w:val="fr-FR"/>
      </w:rPr>
      <w:t>Temporary</w:t>
    </w:r>
    <w:proofErr w:type="spellEnd"/>
    <w:r w:rsidRPr="00006735">
      <w:rPr>
        <w:rFonts w:ascii="Arial" w:hAnsi="Arial" w:cs="Arial"/>
        <w:b/>
        <w:bCs/>
        <w:sz w:val="18"/>
        <w:lang w:val="fr-FR"/>
      </w:rPr>
      <w:t xml:space="preserve"> Document</w:t>
    </w:r>
  </w:p>
  <w:p w14:paraId="2648C300" w14:textId="35ED3A01" w:rsidR="00440983" w:rsidRPr="00006735" w:rsidRDefault="00440983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006735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006735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DD2638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506D9D6F" w14:textId="77777777" w:rsidR="00440983" w:rsidRPr="00006735" w:rsidRDefault="00440983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20F0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282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8C71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5CFD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2ED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2891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DE95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CEEE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D07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628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13" w:legacyIndent="0"/>
      <w:lvlJc w:val="left"/>
    </w:lvl>
    <w:lvl w:ilvl="1">
      <w:start w:val="1"/>
      <w:numFmt w:val="decimal"/>
      <w:lvlText w:val="%1.%2"/>
      <w:legacy w:legacy="1" w:legacySpace="113" w:legacyIndent="0"/>
      <w:lvlJc w:val="left"/>
    </w:lvl>
    <w:lvl w:ilvl="2">
      <w:start w:val="1"/>
      <w:numFmt w:val="decimal"/>
      <w:lvlText w:val="%1.%2.%3"/>
      <w:legacy w:legacy="1" w:legacySpace="113" w:legacyIndent="0"/>
      <w:lvlJc w:val="left"/>
    </w:lvl>
    <w:lvl w:ilvl="3">
      <w:start w:val="1"/>
      <w:numFmt w:val="decimal"/>
      <w:lvlText w:val="%1.%2.%3.%4"/>
      <w:legacy w:legacy="1" w:legacySpace="113" w:legacyIndent="0"/>
      <w:lvlJc w:val="left"/>
    </w:lvl>
    <w:lvl w:ilvl="4">
      <w:start w:val="1"/>
      <w:numFmt w:val="decimal"/>
      <w:lvlText w:val="%1.%2.%3.%4.%5"/>
      <w:legacy w:legacy="1" w:legacySpace="113" w:legacyIndent="0"/>
      <w:lvlJc w:val="left"/>
    </w:lvl>
    <w:lvl w:ilvl="5">
      <w:start w:val="1"/>
      <w:numFmt w:val="decimal"/>
      <w:lvlText w:val="%1.%2.%3.%4.%5.%6"/>
      <w:legacy w:legacy="1" w:legacySpace="113" w:legacyIndent="0"/>
      <w:lvlJc w:val="left"/>
    </w:lvl>
    <w:lvl w:ilvl="6">
      <w:start w:val="1"/>
      <w:numFmt w:val="decimal"/>
      <w:lvlText w:val="%1.%2.%3.%4.%5.%6.%7"/>
      <w:legacy w:legacy="1" w:legacySpace="113" w:legacyIndent="0"/>
      <w:lvlJc w:val="left"/>
    </w:lvl>
    <w:lvl w:ilvl="7">
      <w:start w:val="1"/>
      <w:numFmt w:val="decimal"/>
      <w:lvlText w:val="%1.%2.%3.%4.%5.%6.%7.%8"/>
      <w:legacy w:legacy="1" w:legacySpace="113" w:legacyIndent="0"/>
      <w:lvlJc w:val="left"/>
    </w:lvl>
    <w:lvl w:ilvl="8">
      <w:start w:val="1"/>
      <w:numFmt w:val="decimal"/>
      <w:lvlText w:val="%1.%2.%3.%4.%5.%6.%7.%8.%9"/>
      <w:legacy w:legacy="1" w:legacySpace="113" w:legacyIndent="0"/>
      <w:lvlJc w:val="left"/>
    </w:lvl>
  </w:abstractNum>
  <w:abstractNum w:abstractNumId="11" w15:restartNumberingAfterBreak="0">
    <w:nsid w:val="0702113D"/>
    <w:multiLevelType w:val="multilevel"/>
    <w:tmpl w:val="0A7477A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F2A6BDA"/>
    <w:multiLevelType w:val="multilevel"/>
    <w:tmpl w:val="D70A15E2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F6558FB"/>
    <w:multiLevelType w:val="hybridMultilevel"/>
    <w:tmpl w:val="D9505812"/>
    <w:lvl w:ilvl="0" w:tplc="7B700882">
      <w:start w:val="1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9725CE8"/>
    <w:multiLevelType w:val="multilevel"/>
    <w:tmpl w:val="F08CD56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B6527B9"/>
    <w:multiLevelType w:val="multilevel"/>
    <w:tmpl w:val="2E0E292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9254B8"/>
    <w:multiLevelType w:val="multilevel"/>
    <w:tmpl w:val="A5CE54A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BB845C1"/>
    <w:multiLevelType w:val="multilevel"/>
    <w:tmpl w:val="77DE132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EB6136E"/>
    <w:multiLevelType w:val="singleLevel"/>
    <w:tmpl w:val="85186302"/>
    <w:lvl w:ilvl="0">
      <w:start w:val="27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0037551"/>
    <w:multiLevelType w:val="multilevel"/>
    <w:tmpl w:val="0C72D18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336308A"/>
    <w:multiLevelType w:val="multilevel"/>
    <w:tmpl w:val="AA7E2DF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8BE5C1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636C6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7175068"/>
    <w:multiLevelType w:val="hybridMultilevel"/>
    <w:tmpl w:val="C75CCC34"/>
    <w:lvl w:ilvl="0" w:tplc="E3782B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432981"/>
    <w:multiLevelType w:val="hybridMultilevel"/>
    <w:tmpl w:val="BDA62ACC"/>
    <w:lvl w:ilvl="0" w:tplc="F91C5BEA">
      <w:start w:val="9"/>
      <w:numFmt w:val="bullet"/>
      <w:lvlText w:val="-"/>
      <w:lvlJc w:val="left"/>
      <w:pPr>
        <w:tabs>
          <w:tab w:val="num" w:pos="1658"/>
        </w:tabs>
        <w:ind w:left="165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78"/>
        </w:tabs>
        <w:ind w:left="23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8"/>
        </w:tabs>
        <w:ind w:left="45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8"/>
        </w:tabs>
        <w:ind w:left="66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8"/>
        </w:tabs>
        <w:ind w:left="7418" w:hanging="360"/>
      </w:pPr>
      <w:rPr>
        <w:rFonts w:ascii="Wingdings" w:hAnsi="Wingdings" w:hint="default"/>
      </w:rPr>
    </w:lvl>
  </w:abstractNum>
  <w:abstractNum w:abstractNumId="25" w15:restartNumberingAfterBreak="0">
    <w:nsid w:val="67B1434A"/>
    <w:multiLevelType w:val="hybridMultilevel"/>
    <w:tmpl w:val="7C14A28E"/>
    <w:lvl w:ilvl="0" w:tplc="26806D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B5E02"/>
    <w:multiLevelType w:val="hybridMultilevel"/>
    <w:tmpl w:val="91ACF828"/>
    <w:lvl w:ilvl="0" w:tplc="4622F466">
      <w:start w:val="1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2917BF2"/>
    <w:multiLevelType w:val="hybridMultilevel"/>
    <w:tmpl w:val="01E4CE9A"/>
    <w:lvl w:ilvl="0" w:tplc="C00ADFF2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927027"/>
    <w:multiLevelType w:val="hybridMultilevel"/>
    <w:tmpl w:val="49581040"/>
    <w:lvl w:ilvl="0" w:tplc="3564A3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32EEE"/>
    <w:multiLevelType w:val="multilevel"/>
    <w:tmpl w:val="52864824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9DC4434"/>
    <w:multiLevelType w:val="hybridMultilevel"/>
    <w:tmpl w:val="3FFC189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A0840"/>
    <w:multiLevelType w:val="multilevel"/>
    <w:tmpl w:val="AFCE1862"/>
    <w:lvl w:ilvl="0">
      <w:start w:val="1"/>
      <w:numFmt w:val="decimal"/>
      <w:lvlText w:val="%1."/>
      <w:lvlJc w:val="left"/>
      <w:pPr>
        <w:ind w:left="595" w:hanging="476"/>
      </w:pPr>
      <w:rPr>
        <w:rFonts w:ascii="Courier New" w:eastAsia="Courier New" w:hAnsi="Courier New" w:cs="Courier New" w:hint="default"/>
        <w:color w:val="0000FF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2" w:hanging="713"/>
      </w:pPr>
      <w:rPr>
        <w:rFonts w:ascii="Courier New" w:eastAsia="Courier New" w:hAnsi="Courier New" w:cs="Courier New" w:hint="default"/>
        <w:color w:val="0000FF"/>
        <w:spacing w:val="-1"/>
        <w:w w:val="99"/>
        <w:sz w:val="20"/>
        <w:szCs w:val="20"/>
      </w:rPr>
    </w:lvl>
    <w:lvl w:ilvl="2">
      <w:numFmt w:val="bullet"/>
      <w:lvlText w:val="o"/>
      <w:lvlJc w:val="left"/>
      <w:pPr>
        <w:ind w:left="832" w:hanging="357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1955" w:hanging="357"/>
      </w:pPr>
      <w:rPr>
        <w:rFonts w:hint="default"/>
      </w:rPr>
    </w:lvl>
    <w:lvl w:ilvl="4">
      <w:numFmt w:val="bullet"/>
      <w:lvlText w:val="•"/>
      <w:lvlJc w:val="left"/>
      <w:pPr>
        <w:ind w:left="2950" w:hanging="357"/>
      </w:pPr>
      <w:rPr>
        <w:rFonts w:hint="default"/>
      </w:rPr>
    </w:lvl>
    <w:lvl w:ilvl="5">
      <w:numFmt w:val="bullet"/>
      <w:lvlText w:val="•"/>
      <w:lvlJc w:val="left"/>
      <w:pPr>
        <w:ind w:left="3945" w:hanging="357"/>
      </w:pPr>
      <w:rPr>
        <w:rFonts w:hint="default"/>
      </w:rPr>
    </w:lvl>
    <w:lvl w:ilvl="6">
      <w:numFmt w:val="bullet"/>
      <w:lvlText w:val="•"/>
      <w:lvlJc w:val="left"/>
      <w:pPr>
        <w:ind w:left="4940" w:hanging="357"/>
      </w:pPr>
      <w:rPr>
        <w:rFonts w:hint="default"/>
      </w:rPr>
    </w:lvl>
    <w:lvl w:ilvl="7">
      <w:numFmt w:val="bullet"/>
      <w:lvlText w:val="•"/>
      <w:lvlJc w:val="left"/>
      <w:pPr>
        <w:ind w:left="5935" w:hanging="357"/>
      </w:pPr>
      <w:rPr>
        <w:rFonts w:hint="default"/>
      </w:rPr>
    </w:lvl>
    <w:lvl w:ilvl="8">
      <w:numFmt w:val="bullet"/>
      <w:lvlText w:val="•"/>
      <w:lvlJc w:val="left"/>
      <w:pPr>
        <w:ind w:left="6930" w:hanging="357"/>
      </w:pPr>
      <w:rPr>
        <w:rFonts w:hint="default"/>
      </w:rPr>
    </w:lvl>
  </w:abstractNum>
  <w:abstractNum w:abstractNumId="32" w15:restartNumberingAfterBreak="0">
    <w:nsid w:val="7EE9156B"/>
    <w:multiLevelType w:val="hybridMultilevel"/>
    <w:tmpl w:val="A8265B10"/>
    <w:lvl w:ilvl="0" w:tplc="7B700882">
      <w:start w:val="1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F441981"/>
    <w:multiLevelType w:val="hybridMultilevel"/>
    <w:tmpl w:val="CA3629D4"/>
    <w:lvl w:ilvl="0" w:tplc="DEC82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55531">
    <w:abstractNumId w:val="10"/>
  </w:num>
  <w:num w:numId="2" w16cid:durableId="1127553328">
    <w:abstractNumId w:val="18"/>
  </w:num>
  <w:num w:numId="3" w16cid:durableId="1421097728">
    <w:abstractNumId w:val="17"/>
  </w:num>
  <w:num w:numId="4" w16cid:durableId="117334693">
    <w:abstractNumId w:val="11"/>
  </w:num>
  <w:num w:numId="5" w16cid:durableId="138308408">
    <w:abstractNumId w:val="24"/>
  </w:num>
  <w:num w:numId="6" w16cid:durableId="1097410373">
    <w:abstractNumId w:val="15"/>
  </w:num>
  <w:num w:numId="7" w16cid:durableId="609750083">
    <w:abstractNumId w:val="14"/>
  </w:num>
  <w:num w:numId="8" w16cid:durableId="241792524">
    <w:abstractNumId w:val="20"/>
  </w:num>
  <w:num w:numId="9" w16cid:durableId="545027279">
    <w:abstractNumId w:val="19"/>
  </w:num>
  <w:num w:numId="10" w16cid:durableId="654066697">
    <w:abstractNumId w:val="16"/>
  </w:num>
  <w:num w:numId="11" w16cid:durableId="269050437">
    <w:abstractNumId w:val="12"/>
  </w:num>
  <w:num w:numId="12" w16cid:durableId="764692597">
    <w:abstractNumId w:val="29"/>
  </w:num>
  <w:num w:numId="13" w16cid:durableId="1502813923">
    <w:abstractNumId w:val="22"/>
  </w:num>
  <w:num w:numId="14" w16cid:durableId="1390034942">
    <w:abstractNumId w:val="21"/>
  </w:num>
  <w:num w:numId="15" w16cid:durableId="533083564">
    <w:abstractNumId w:val="9"/>
  </w:num>
  <w:num w:numId="16" w16cid:durableId="397900105">
    <w:abstractNumId w:val="7"/>
  </w:num>
  <w:num w:numId="17" w16cid:durableId="1556577689">
    <w:abstractNumId w:val="6"/>
  </w:num>
  <w:num w:numId="18" w16cid:durableId="1598170617">
    <w:abstractNumId w:val="5"/>
  </w:num>
  <w:num w:numId="19" w16cid:durableId="1884712256">
    <w:abstractNumId w:val="4"/>
  </w:num>
  <w:num w:numId="20" w16cid:durableId="156577527">
    <w:abstractNumId w:val="8"/>
  </w:num>
  <w:num w:numId="21" w16cid:durableId="1920021268">
    <w:abstractNumId w:val="3"/>
  </w:num>
  <w:num w:numId="22" w16cid:durableId="508447480">
    <w:abstractNumId w:val="2"/>
  </w:num>
  <w:num w:numId="23" w16cid:durableId="2028092773">
    <w:abstractNumId w:val="1"/>
  </w:num>
  <w:num w:numId="24" w16cid:durableId="1908373195">
    <w:abstractNumId w:val="0"/>
  </w:num>
  <w:num w:numId="25" w16cid:durableId="112750423">
    <w:abstractNumId w:val="30"/>
  </w:num>
  <w:num w:numId="26" w16cid:durableId="801458315">
    <w:abstractNumId w:val="25"/>
  </w:num>
  <w:num w:numId="27" w16cid:durableId="921765525">
    <w:abstractNumId w:val="33"/>
  </w:num>
  <w:num w:numId="28" w16cid:durableId="717559074">
    <w:abstractNumId w:val="31"/>
  </w:num>
  <w:num w:numId="29" w16cid:durableId="1238245945">
    <w:abstractNumId w:val="23"/>
  </w:num>
  <w:num w:numId="30" w16cid:durableId="107547584">
    <w:abstractNumId w:val="26"/>
  </w:num>
  <w:num w:numId="31" w16cid:durableId="2098136900">
    <w:abstractNumId w:val="32"/>
  </w:num>
  <w:num w:numId="32" w16cid:durableId="1335457641">
    <w:abstractNumId w:val="13"/>
  </w:num>
  <w:num w:numId="33" w16cid:durableId="1883326319">
    <w:abstractNumId w:val="28"/>
  </w:num>
  <w:num w:numId="34" w16cid:durableId="5003961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2E"/>
    <w:rsid w:val="00006735"/>
    <w:rsid w:val="000222BA"/>
    <w:rsid w:val="00034860"/>
    <w:rsid w:val="00041C2E"/>
    <w:rsid w:val="00047CBA"/>
    <w:rsid w:val="00064F22"/>
    <w:rsid w:val="00066296"/>
    <w:rsid w:val="00077D47"/>
    <w:rsid w:val="000850FC"/>
    <w:rsid w:val="0008576E"/>
    <w:rsid w:val="000B7F14"/>
    <w:rsid w:val="000C63AA"/>
    <w:rsid w:val="000C7C9E"/>
    <w:rsid w:val="000F01E1"/>
    <w:rsid w:val="0011799A"/>
    <w:rsid w:val="00117E16"/>
    <w:rsid w:val="001238E1"/>
    <w:rsid w:val="00125D7B"/>
    <w:rsid w:val="00143052"/>
    <w:rsid w:val="001450A6"/>
    <w:rsid w:val="001459C6"/>
    <w:rsid w:val="00147525"/>
    <w:rsid w:val="00153CB0"/>
    <w:rsid w:val="00161B28"/>
    <w:rsid w:val="0018715B"/>
    <w:rsid w:val="001943BC"/>
    <w:rsid w:val="00195585"/>
    <w:rsid w:val="001D2517"/>
    <w:rsid w:val="001F5EB1"/>
    <w:rsid w:val="00203903"/>
    <w:rsid w:val="0021512D"/>
    <w:rsid w:val="00216BE9"/>
    <w:rsid w:val="00225838"/>
    <w:rsid w:val="0022764B"/>
    <w:rsid w:val="002304A6"/>
    <w:rsid w:val="0024196A"/>
    <w:rsid w:val="00264E72"/>
    <w:rsid w:val="00287EF5"/>
    <w:rsid w:val="002A563B"/>
    <w:rsid w:val="002B3CDD"/>
    <w:rsid w:val="002B4D34"/>
    <w:rsid w:val="002D0297"/>
    <w:rsid w:val="002D4768"/>
    <w:rsid w:val="002E7C6F"/>
    <w:rsid w:val="003054AD"/>
    <w:rsid w:val="003242B6"/>
    <w:rsid w:val="003367CA"/>
    <w:rsid w:val="003521FA"/>
    <w:rsid w:val="003553E9"/>
    <w:rsid w:val="00393D0A"/>
    <w:rsid w:val="003B2DB4"/>
    <w:rsid w:val="003B30C5"/>
    <w:rsid w:val="003B5A0A"/>
    <w:rsid w:val="003D2407"/>
    <w:rsid w:val="003E3E7D"/>
    <w:rsid w:val="003F12D4"/>
    <w:rsid w:val="00411520"/>
    <w:rsid w:val="004145F4"/>
    <w:rsid w:val="00424AE9"/>
    <w:rsid w:val="00426B18"/>
    <w:rsid w:val="00435EC5"/>
    <w:rsid w:val="00440983"/>
    <w:rsid w:val="00445101"/>
    <w:rsid w:val="00446AB8"/>
    <w:rsid w:val="004576FA"/>
    <w:rsid w:val="00465D1A"/>
    <w:rsid w:val="00474B2E"/>
    <w:rsid w:val="00491466"/>
    <w:rsid w:val="004934E0"/>
    <w:rsid w:val="00494A04"/>
    <w:rsid w:val="004A2E8B"/>
    <w:rsid w:val="004B008A"/>
    <w:rsid w:val="004B3FBB"/>
    <w:rsid w:val="004C1143"/>
    <w:rsid w:val="004C34C8"/>
    <w:rsid w:val="004D2F3E"/>
    <w:rsid w:val="004D5E37"/>
    <w:rsid w:val="004D6F02"/>
    <w:rsid w:val="004E36E9"/>
    <w:rsid w:val="004E6F00"/>
    <w:rsid w:val="005326B5"/>
    <w:rsid w:val="005509C5"/>
    <w:rsid w:val="0055676B"/>
    <w:rsid w:val="00572821"/>
    <w:rsid w:val="005A52D7"/>
    <w:rsid w:val="005B1856"/>
    <w:rsid w:val="005B24AC"/>
    <w:rsid w:val="005B467E"/>
    <w:rsid w:val="005B51A5"/>
    <w:rsid w:val="005C3F6C"/>
    <w:rsid w:val="005C6788"/>
    <w:rsid w:val="005C6C0B"/>
    <w:rsid w:val="005E3FB0"/>
    <w:rsid w:val="005E44C2"/>
    <w:rsid w:val="005F6E46"/>
    <w:rsid w:val="00613D21"/>
    <w:rsid w:val="006224C1"/>
    <w:rsid w:val="00653FB0"/>
    <w:rsid w:val="006612B2"/>
    <w:rsid w:val="00661AF6"/>
    <w:rsid w:val="006868ED"/>
    <w:rsid w:val="00692A03"/>
    <w:rsid w:val="006A7601"/>
    <w:rsid w:val="006B25C1"/>
    <w:rsid w:val="006C0272"/>
    <w:rsid w:val="006C38FD"/>
    <w:rsid w:val="006D1203"/>
    <w:rsid w:val="006D1E46"/>
    <w:rsid w:val="00707AB3"/>
    <w:rsid w:val="00711047"/>
    <w:rsid w:val="00716785"/>
    <w:rsid w:val="00726323"/>
    <w:rsid w:val="00726982"/>
    <w:rsid w:val="0073482C"/>
    <w:rsid w:val="00734885"/>
    <w:rsid w:val="00735B6D"/>
    <w:rsid w:val="0073649B"/>
    <w:rsid w:val="007405E7"/>
    <w:rsid w:val="00751060"/>
    <w:rsid w:val="00752202"/>
    <w:rsid w:val="00755802"/>
    <w:rsid w:val="00763EAC"/>
    <w:rsid w:val="007A00CD"/>
    <w:rsid w:val="007A0662"/>
    <w:rsid w:val="007A214D"/>
    <w:rsid w:val="007A309C"/>
    <w:rsid w:val="007C15F2"/>
    <w:rsid w:val="007D0F9E"/>
    <w:rsid w:val="00803706"/>
    <w:rsid w:val="008146A2"/>
    <w:rsid w:val="00817841"/>
    <w:rsid w:val="00821B7F"/>
    <w:rsid w:val="00826488"/>
    <w:rsid w:val="0085022C"/>
    <w:rsid w:val="0085203F"/>
    <w:rsid w:val="00860CE6"/>
    <w:rsid w:val="00870CDB"/>
    <w:rsid w:val="00896618"/>
    <w:rsid w:val="0089672A"/>
    <w:rsid w:val="008C18FB"/>
    <w:rsid w:val="008C24DD"/>
    <w:rsid w:val="008C401B"/>
    <w:rsid w:val="008C7522"/>
    <w:rsid w:val="008E2DE2"/>
    <w:rsid w:val="008F440B"/>
    <w:rsid w:val="009001A6"/>
    <w:rsid w:val="00906210"/>
    <w:rsid w:val="00910E42"/>
    <w:rsid w:val="009128B6"/>
    <w:rsid w:val="009210CF"/>
    <w:rsid w:val="00924410"/>
    <w:rsid w:val="0093137A"/>
    <w:rsid w:val="0095760E"/>
    <w:rsid w:val="00970587"/>
    <w:rsid w:val="0098208A"/>
    <w:rsid w:val="0098341A"/>
    <w:rsid w:val="009A26FE"/>
    <w:rsid w:val="009A34B9"/>
    <w:rsid w:val="009B6C34"/>
    <w:rsid w:val="009C0662"/>
    <w:rsid w:val="009D462C"/>
    <w:rsid w:val="009D74AA"/>
    <w:rsid w:val="009E1F2D"/>
    <w:rsid w:val="009E58F8"/>
    <w:rsid w:val="009F0A9F"/>
    <w:rsid w:val="009F6AB6"/>
    <w:rsid w:val="00A01B15"/>
    <w:rsid w:val="00A079AA"/>
    <w:rsid w:val="00A114C3"/>
    <w:rsid w:val="00A36C0C"/>
    <w:rsid w:val="00A40F4C"/>
    <w:rsid w:val="00A41677"/>
    <w:rsid w:val="00A41AB3"/>
    <w:rsid w:val="00A51EE2"/>
    <w:rsid w:val="00A55826"/>
    <w:rsid w:val="00A84E61"/>
    <w:rsid w:val="00A86A3B"/>
    <w:rsid w:val="00A93FD1"/>
    <w:rsid w:val="00A966C6"/>
    <w:rsid w:val="00AA7B8F"/>
    <w:rsid w:val="00AB0A87"/>
    <w:rsid w:val="00AB2B7B"/>
    <w:rsid w:val="00AC2578"/>
    <w:rsid w:val="00AE318E"/>
    <w:rsid w:val="00AE6683"/>
    <w:rsid w:val="00AE7C85"/>
    <w:rsid w:val="00AF6DB7"/>
    <w:rsid w:val="00B31770"/>
    <w:rsid w:val="00B42871"/>
    <w:rsid w:val="00B4689A"/>
    <w:rsid w:val="00B50F59"/>
    <w:rsid w:val="00B5124A"/>
    <w:rsid w:val="00BC62BF"/>
    <w:rsid w:val="00BF5B4E"/>
    <w:rsid w:val="00BF5CC5"/>
    <w:rsid w:val="00C021C2"/>
    <w:rsid w:val="00C05B5D"/>
    <w:rsid w:val="00C21DA8"/>
    <w:rsid w:val="00C24339"/>
    <w:rsid w:val="00C30B3B"/>
    <w:rsid w:val="00C42CED"/>
    <w:rsid w:val="00C44F8B"/>
    <w:rsid w:val="00C47B70"/>
    <w:rsid w:val="00C54996"/>
    <w:rsid w:val="00C61563"/>
    <w:rsid w:val="00C74FB5"/>
    <w:rsid w:val="00C76EFA"/>
    <w:rsid w:val="00C811D6"/>
    <w:rsid w:val="00C81EF9"/>
    <w:rsid w:val="00C86E8A"/>
    <w:rsid w:val="00CC5766"/>
    <w:rsid w:val="00CF3AD4"/>
    <w:rsid w:val="00D06246"/>
    <w:rsid w:val="00D10398"/>
    <w:rsid w:val="00D15F93"/>
    <w:rsid w:val="00D22D29"/>
    <w:rsid w:val="00D26062"/>
    <w:rsid w:val="00D3051B"/>
    <w:rsid w:val="00D31BDD"/>
    <w:rsid w:val="00D52BB5"/>
    <w:rsid w:val="00D73197"/>
    <w:rsid w:val="00D85C60"/>
    <w:rsid w:val="00DB740C"/>
    <w:rsid w:val="00DD2638"/>
    <w:rsid w:val="00DD7403"/>
    <w:rsid w:val="00DF27F0"/>
    <w:rsid w:val="00DF2A41"/>
    <w:rsid w:val="00DF6672"/>
    <w:rsid w:val="00DF7CCD"/>
    <w:rsid w:val="00DF7FB6"/>
    <w:rsid w:val="00E01B98"/>
    <w:rsid w:val="00E14510"/>
    <w:rsid w:val="00E15EC4"/>
    <w:rsid w:val="00E17025"/>
    <w:rsid w:val="00E213C6"/>
    <w:rsid w:val="00E331AA"/>
    <w:rsid w:val="00E356F5"/>
    <w:rsid w:val="00E36394"/>
    <w:rsid w:val="00EA46F2"/>
    <w:rsid w:val="00EC324E"/>
    <w:rsid w:val="00EC6F0B"/>
    <w:rsid w:val="00EE263A"/>
    <w:rsid w:val="00EE3B2E"/>
    <w:rsid w:val="00EF16EF"/>
    <w:rsid w:val="00EF7C11"/>
    <w:rsid w:val="00F07B67"/>
    <w:rsid w:val="00F07BE3"/>
    <w:rsid w:val="00F2162D"/>
    <w:rsid w:val="00F34BBF"/>
    <w:rsid w:val="00F40785"/>
    <w:rsid w:val="00F41061"/>
    <w:rsid w:val="00F65F61"/>
    <w:rsid w:val="00F9126D"/>
    <w:rsid w:val="00F92797"/>
    <w:rsid w:val="00F958CC"/>
    <w:rsid w:val="00FA6604"/>
    <w:rsid w:val="00FD26C5"/>
    <w:rsid w:val="00FE2E71"/>
    <w:rsid w:val="00FF3A93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9CF779"/>
  <w15:docId w15:val="{DA3A93C5-D4FA-4D21-89AA-51FDB117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pPr>
      <w:keepLines/>
      <w:ind w:left="1135" w:hanging="851"/>
    </w:pPr>
    <w:rPr>
      <w:rFonts w:eastAsia="Times New Roman"/>
    </w:r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1">
    <w:name w:val="B1"/>
    <w:basedOn w:val="Normal"/>
    <w:link w:val="B1Char"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color w:val="000000"/>
      <w:lang w:val="en-GB" w:eastAsia="ja-JP" w:bidi="ar-SA"/>
    </w:rPr>
  </w:style>
  <w:style w:type="table" w:styleId="TableGrid">
    <w:name w:val="Table Grid"/>
    <w:basedOn w:val="TableNormal"/>
    <w:rsid w:val="005F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54996"/>
    <w:rPr>
      <w:rFonts w:ascii="Arial" w:hAnsi="Arial"/>
      <w:sz w:val="36"/>
      <w:lang w:val="en-GB" w:eastAsia="ja-JP"/>
    </w:rPr>
  </w:style>
  <w:style w:type="character" w:customStyle="1" w:styleId="B1Char">
    <w:name w:val="B1 Char"/>
    <w:link w:val="B1"/>
    <w:rsid w:val="00C54996"/>
    <w:rPr>
      <w:color w:val="000000"/>
      <w:lang w:val="en-GB" w:eastAsia="ja-JP"/>
    </w:rPr>
  </w:style>
  <w:style w:type="paragraph" w:styleId="ListParagraph">
    <w:name w:val="List Paragraph"/>
    <w:basedOn w:val="Normal"/>
    <w:uiPriority w:val="34"/>
    <w:qFormat/>
    <w:rsid w:val="009001A6"/>
    <w:pPr>
      <w:widowControl w:val="0"/>
      <w:overflowPunct/>
      <w:adjustRightInd/>
      <w:spacing w:after="0"/>
      <w:ind w:left="832" w:hanging="357"/>
      <w:textAlignment w:val="auto"/>
    </w:pPr>
    <w:rPr>
      <w:rFonts w:ascii="Courier New" w:eastAsia="Courier New" w:hAnsi="Courier New" w:cs="Courier New"/>
      <w:color w:val="aut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rsid w:val="00117E16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117E16"/>
    <w:rPr>
      <w:rFonts w:ascii="SimSun" w:eastAsia="SimSun"/>
      <w:color w:val="000000"/>
      <w:sz w:val="18"/>
      <w:szCs w:val="18"/>
      <w:lang w:val="en-GB" w:eastAsia="ja-JP"/>
    </w:rPr>
  </w:style>
  <w:style w:type="paragraph" w:styleId="BalloonText">
    <w:name w:val="Balloon Text"/>
    <w:basedOn w:val="Normal"/>
    <w:link w:val="BalloonTextChar"/>
    <w:rsid w:val="007A06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0662"/>
    <w:rPr>
      <w:rFonts w:ascii="Segoe UI" w:hAnsi="Segoe UI" w:cs="Segoe UI"/>
      <w:color w:val="000000"/>
      <w:sz w:val="18"/>
      <w:szCs w:val="18"/>
      <w:lang w:val="en-GB" w:eastAsia="ja-JP"/>
    </w:rPr>
  </w:style>
  <w:style w:type="paragraph" w:styleId="Revision">
    <w:name w:val="Revision"/>
    <w:hidden/>
    <w:uiPriority w:val="99"/>
    <w:semiHidden/>
    <w:rsid w:val="00F41061"/>
    <w:rPr>
      <w:color w:val="000000"/>
      <w:lang w:val="en-GB" w:eastAsia="ja-JP"/>
    </w:rPr>
  </w:style>
  <w:style w:type="character" w:styleId="Hyperlink">
    <w:name w:val="Hyperlink"/>
    <w:basedOn w:val="DefaultParagraphFont"/>
    <w:unhideWhenUsed/>
    <w:rsid w:val="00AB0A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2_Arch/TSGS2_152E_Electronic_2022-08/INBOX/DRAFTS/FS_AIMLsy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lev\AppData\Roaming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21A6C-3658-47F3-B26D-C3EE80DB0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0F512F-6C30-43F8-AC9B-091E2D102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DEF1A-7306-46D1-9940-258365E183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F3F6AC-D9F8-4B20-8C58-0F32064B7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Template: M Pope</dc:creator>
  <cp:lastModifiedBy>OPPO</cp:lastModifiedBy>
  <cp:revision>7</cp:revision>
  <cp:lastPrinted>2020-09-29T22:40:00Z</cp:lastPrinted>
  <dcterms:created xsi:type="dcterms:W3CDTF">2022-06-17T02:36:00Z</dcterms:created>
  <dcterms:modified xsi:type="dcterms:W3CDTF">2022-06-20T05:07:00Z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2015_ms_pID_725343">
    <vt:lpwstr>(2)RZicoVQ0vly14j5IGvWdrl/xTCDC9oEOJuCmLRqA7ljSxCajbjtFAG+akiYFJZkJCyJrxS5E
uPlNbEmCWivfz4wfPMzKZP+rWBfrcvF5yikg1VuwqUb7xDEN58OcQgS58gQW1LmXnR3IuYUp
7IJc7bcfVyruyAynv9Q1Gn/p45ScM4+P/sTein0qSFXSRqv8Kbdzgk8SSoGq/SZgcoJQckyT
SNeYh4JyABU/XfyAnW</vt:lpwstr>
  </property>
  <property fmtid="{D5CDD505-2E9C-101B-9397-08002B2CF9AE}" pid="4" name="_2015_ms_pID_7253431">
    <vt:lpwstr>XpgMbyrc3oAcb/9wX0shW3efpka98c+qz3t8pKZHPMxgKnqkmgZciI
bS/sHfoYayeLKcT0FukPO7Lb++X9gtAOWvw9tqQ3ZFe0pjdyQoEp4DECC28IQq2i5fgV0sT/
tMDS4P2Th30yvPlD+W1Ss9Z7WeOuE9cM/wXXJwb6OhcR9d3eMXjGKsR19HInze9QjesTi+t4
S9p+fdvwnl7NC7BY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1600824321</vt:lpwstr>
  </property>
</Properties>
</file>