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0A7D9BFA" w:rsidR="00DC5178" w:rsidRPr="003708EB" w:rsidRDefault="00DC5178" w:rsidP="00DC5178">
      <w:pPr>
        <w:pStyle w:val="CRCoverPage"/>
        <w:tabs>
          <w:tab w:val="right" w:pos="9639"/>
        </w:tabs>
        <w:spacing w:after="0"/>
        <w:rPr>
          <w:rFonts w:hint="eastAsia"/>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9F4F68" w:rsidRPr="009F4F68">
        <w:rPr>
          <w:b/>
          <w:i/>
          <w:noProof/>
          <w:sz w:val="28"/>
          <w:lang w:val="en-US"/>
        </w:rPr>
        <w:t>S2-220</w:t>
      </w:r>
      <w:r w:rsidR="00AF4552">
        <w:rPr>
          <w:rFonts w:hint="eastAsia"/>
          <w:b/>
          <w:i/>
          <w:noProof/>
          <w:sz w:val="28"/>
          <w:lang w:val="en-US" w:eastAsia="zh-CN"/>
        </w:rPr>
        <w:t>5188</w:t>
      </w:r>
      <w:bookmarkStart w:id="0" w:name="_GoBack"/>
      <w:bookmarkEnd w:id="0"/>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780ADE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04B0BA1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CD5DE9">
        <w:rPr>
          <w:rFonts w:ascii="Arial" w:eastAsiaTheme="minorEastAsia" w:hAnsi="Arial" w:cs="Arial" w:hint="eastAsia"/>
          <w:b/>
          <w:lang w:eastAsia="zh-CN"/>
        </w:rPr>
        <w:t xml:space="preserve"> </w:t>
      </w:r>
      <w:r w:rsidR="00683A4F">
        <w:rPr>
          <w:rFonts w:ascii="Arial" w:hAnsi="Arial" w:cs="Arial"/>
          <w:b/>
        </w:rPr>
        <w:t>#</w:t>
      </w:r>
      <w:r w:rsidR="00FD69CA">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CD5DE9">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#5</w:t>
      </w:r>
      <w:r w:rsidR="00E25DD0">
        <w:rPr>
          <w:rFonts w:ascii="Arial" w:eastAsiaTheme="minorEastAsia" w:hAnsi="Arial" w:cs="Arial" w:hint="eastAsia"/>
          <w:b/>
          <w:lang w:eastAsia="zh-CN"/>
        </w:rPr>
        <w:t>:</w:t>
      </w:r>
      <w:r w:rsidR="00FD69CA" w:rsidRPr="00FD69CA">
        <w:rPr>
          <w:rFonts w:ascii="Arial" w:eastAsiaTheme="minorEastAsia" w:hAnsi="Arial" w:cs="Arial"/>
          <w:b/>
          <w:lang w:eastAsia="zh-CN"/>
        </w:rPr>
        <w:t xml:space="preserve"> </w:t>
      </w:r>
      <w:r w:rsidR="00CD5DE9">
        <w:rPr>
          <w:rFonts w:ascii="Arial" w:eastAsiaTheme="minorEastAsia" w:hAnsi="Arial" w:cs="Arial" w:hint="eastAsia"/>
          <w:b/>
          <w:lang w:eastAsia="zh-CN"/>
        </w:rPr>
        <w:t>Update to remove ENs</w:t>
      </w:r>
      <w:r w:rsidR="00EC689E" w:rsidRPr="00DC6EB7">
        <w:rPr>
          <w:rFonts w:ascii="Arial" w:eastAsiaTheme="minorEastAsia" w:hAnsi="Arial" w:cs="Arial"/>
          <w:b/>
          <w:lang w:eastAsia="zh-CN"/>
        </w:rPr>
        <w:t xml:space="preserve"> </w:t>
      </w:r>
    </w:p>
    <w:p w14:paraId="6B5F945F" w14:textId="325D0178"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FC4BCD">
        <w:rPr>
          <w:rFonts w:ascii="Arial" w:hAnsi="Arial" w:cs="Arial"/>
          <w:b/>
        </w:rPr>
        <w:t>A</w:t>
      </w:r>
      <w:r w:rsidR="00FC4BCD">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8088E1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solution#5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744A4F88"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Solution#05, as following:</w:t>
      </w:r>
    </w:p>
    <w:p w14:paraId="3AA82061" w14:textId="77777777" w:rsidR="006E5B83" w:rsidRPr="006E5B83" w:rsidRDefault="006E5B83" w:rsidP="006E5B83">
      <w:pPr>
        <w:ind w:firstLineChars="100" w:firstLine="200"/>
        <w:rPr>
          <w:i/>
        </w:rPr>
      </w:pPr>
      <w:r w:rsidRPr="006E5B83">
        <w:rPr>
          <w:i/>
        </w:rPr>
        <w:t>Editor's note:</w:t>
      </w:r>
      <w:r w:rsidRPr="006E5B83">
        <w:rPr>
          <w:i/>
        </w:rPr>
        <w:tab/>
        <w:t>It is FFS how to handle the DNS resolution for traffic routed to the HPLMN.</w:t>
      </w:r>
    </w:p>
    <w:p w14:paraId="01E880B3" w14:textId="1583262E" w:rsidR="00DC0E9A" w:rsidRPr="00E86D4F"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 the</w:t>
      </w:r>
      <w:r w:rsidR="006E5B83" w:rsidRPr="00812106">
        <w:t xml:space="preserve"> V-SMF selects a V-EASDF</w:t>
      </w:r>
      <w:r w:rsidR="006E5B83">
        <w:rPr>
          <w:rFonts w:eastAsiaTheme="minorEastAsia" w:hint="eastAsia"/>
          <w:lang w:eastAsia="zh-CN"/>
        </w:rPr>
        <w:t>, and</w:t>
      </w:r>
      <w:r w:rsidR="006E5B83" w:rsidRPr="005C5ACB">
        <w:rPr>
          <w:rFonts w:eastAsiaTheme="minorEastAsia"/>
          <w:lang w:eastAsia="zh-CN"/>
        </w:rPr>
        <w:t xml:space="preserve"> includes the IP address of the </w:t>
      </w:r>
      <w:r w:rsidR="006E5B83">
        <w:rPr>
          <w:rFonts w:eastAsiaTheme="minorEastAsia" w:hint="eastAsia"/>
          <w:lang w:eastAsia="zh-CN"/>
        </w:rPr>
        <w:t>V-</w:t>
      </w:r>
      <w:r w:rsidR="006E5B83" w:rsidRPr="005C5ACB">
        <w:rPr>
          <w:rFonts w:eastAsiaTheme="minorEastAsia"/>
          <w:lang w:eastAsia="zh-CN"/>
        </w:rPr>
        <w:t>EASDF as DNS server/resolver for the UE</w:t>
      </w:r>
      <w:r w:rsidR="006E5B83">
        <w:rPr>
          <w:rFonts w:eastAsiaTheme="minorEastAsia" w:hint="eastAsia"/>
          <w:lang w:eastAsia="zh-CN"/>
        </w:rPr>
        <w:t>.</w:t>
      </w:r>
      <w:r w:rsidR="006E5B83" w:rsidRPr="00812106">
        <w:t xml:space="preserve"> According to the roaming offload policy</w:t>
      </w:r>
      <w:r w:rsidR="006E5B83">
        <w:rPr>
          <w:rFonts w:eastAsiaTheme="minorEastAsia" w:hint="eastAsia"/>
          <w:lang w:eastAsia="zh-CN"/>
        </w:rPr>
        <w:t xml:space="preserve"> and the EAS Deployment Information</w:t>
      </w:r>
      <w:r w:rsidR="006E5B83" w:rsidRPr="00812106">
        <w:t xml:space="preserve">, the V-SMF configures DNS message handling rules to </w:t>
      </w:r>
      <w:r w:rsidR="006E5B83">
        <w:rPr>
          <w:rFonts w:eastAsiaTheme="minorEastAsia" w:hint="eastAsia"/>
          <w:lang w:eastAsia="zh-CN"/>
        </w:rPr>
        <w:t>V-</w:t>
      </w:r>
      <w:r w:rsidR="006E5B83" w:rsidRPr="00812106">
        <w:t>EASDF.</w:t>
      </w:r>
      <w:r w:rsidR="006E5B83">
        <w:rPr>
          <w:rFonts w:eastAsiaTheme="minorEastAsia" w:hint="eastAsia"/>
          <w:lang w:eastAsia="zh-CN"/>
        </w:rPr>
        <w:t xml:space="preserve"> </w:t>
      </w:r>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w:t>
      </w:r>
      <w:r w:rsidR="00BD1911">
        <w:rPr>
          <w:rFonts w:eastAsiaTheme="minorEastAsia" w:hint="eastAsia"/>
          <w:lang w:eastAsia="zh-CN"/>
        </w:rPr>
        <w:t>If</w:t>
      </w:r>
      <w:r w:rsidR="006E5B83">
        <w:rPr>
          <w:rFonts w:eastAsiaTheme="minorEastAsia" w:hint="eastAsia"/>
          <w:lang w:eastAsia="zh-CN"/>
        </w:rPr>
        <w:t xml:space="preserve"> </w:t>
      </w:r>
      <w:r w:rsidR="00BD1911">
        <w:rPr>
          <w:rFonts w:eastAsiaTheme="minorEastAsia" w:hint="eastAsia"/>
          <w:lang w:eastAsia="zh-CN"/>
        </w:rPr>
        <w:t xml:space="preserve">the requested FQDN is matched with the </w:t>
      </w:r>
      <w:r w:rsidR="006E5B83" w:rsidRPr="00812106">
        <w:t>DNS message handling rule</w:t>
      </w:r>
      <w:r w:rsidR="00BD1911">
        <w:rPr>
          <w:rFonts w:eastAsiaTheme="minorEastAsia" w:hint="eastAsia"/>
          <w:lang w:eastAsia="zh-CN"/>
        </w:rPr>
        <w:t xml:space="preserve"> for </w:t>
      </w:r>
      <w:r w:rsidR="0090052B">
        <w:rPr>
          <w:rFonts w:eastAsiaTheme="minorEastAsia" w:hint="eastAsia"/>
          <w:lang w:eastAsia="zh-CN"/>
        </w:rPr>
        <w:t>VPLMN</w:t>
      </w:r>
      <w:r w:rsidR="0090052B" w:rsidRPr="0090052B">
        <w:rPr>
          <w:rFonts w:eastAsiaTheme="minorEastAsia" w:hint="eastAsia"/>
          <w:lang w:eastAsia="zh-CN"/>
        </w:rPr>
        <w:t xml:space="preserve"> </w:t>
      </w:r>
      <w:r w:rsidR="0090052B">
        <w:rPr>
          <w:rFonts w:eastAsiaTheme="minorEastAsia" w:hint="eastAsia"/>
          <w:lang w:eastAsia="zh-CN"/>
        </w:rPr>
        <w:t>traffic routing</w:t>
      </w:r>
      <w:r w:rsidR="006E5B83">
        <w:rPr>
          <w:rFonts w:eastAsiaTheme="minorEastAsia" w:hint="eastAsia"/>
          <w:lang w:eastAsia="zh-CN"/>
        </w:rPr>
        <w:t xml:space="preserve">, the V-EASDF decides to send the </w:t>
      </w:r>
      <w:r w:rsidR="006E5B83">
        <w:t>DNS Quer</w:t>
      </w:r>
      <w:r w:rsidR="006E5B83">
        <w:rPr>
          <w:rFonts w:eastAsiaTheme="minorEastAsia" w:hint="eastAsia"/>
          <w:lang w:eastAsia="zh-CN"/>
        </w:rPr>
        <w:t xml:space="preserve">y to Local DNS server or </w:t>
      </w:r>
      <w:r w:rsidR="006E5B83">
        <w:t xml:space="preserve">C-DNS server </w:t>
      </w:r>
      <w:r w:rsidR="006E5B83">
        <w:rPr>
          <w:rFonts w:eastAsiaTheme="minorEastAsia" w:hint="eastAsia"/>
          <w:lang w:eastAsia="zh-CN"/>
        </w:rPr>
        <w:t xml:space="preserve">(adding </w:t>
      </w:r>
      <w:r w:rsidR="006E5B83">
        <w:t>EDNS Client Subnet option</w:t>
      </w:r>
      <w:r w:rsidR="006E5B83">
        <w:rPr>
          <w:rFonts w:eastAsiaTheme="minorEastAsia" w:hint="eastAsia"/>
          <w:lang w:eastAsia="zh-CN"/>
        </w:rPr>
        <w:t>)</w:t>
      </w:r>
      <w:r w:rsidR="006E5B83" w:rsidRPr="00812106">
        <w:t>.</w:t>
      </w:r>
      <w:r w:rsidR="006E5B83">
        <w:rPr>
          <w:rFonts w:eastAsiaTheme="minorEastAsia" w:hint="eastAsia"/>
          <w:lang w:eastAsia="zh-CN"/>
        </w:rPr>
        <w:t xml:space="preserve"> </w:t>
      </w:r>
      <w:r w:rsidR="00BD1911">
        <w:rPr>
          <w:rFonts w:eastAsiaTheme="minorEastAsia" w:hint="eastAsia"/>
          <w:lang w:eastAsia="zh-CN"/>
        </w:rPr>
        <w:t xml:space="preserve">If the requested FQDN is matched with the </w:t>
      </w:r>
      <w:r w:rsidR="00BD1911" w:rsidRPr="00812106">
        <w:t>DNS message handling rule</w:t>
      </w:r>
      <w:r w:rsidR="00BD1911">
        <w:rPr>
          <w:rFonts w:eastAsiaTheme="minorEastAsia" w:hint="eastAsia"/>
          <w:lang w:eastAsia="zh-CN"/>
        </w:rPr>
        <w:t xml:space="preserve"> for </w:t>
      </w:r>
      <w:r w:rsidR="0090052B">
        <w:rPr>
          <w:rFonts w:eastAsiaTheme="minorEastAsia" w:hint="eastAsia"/>
          <w:lang w:eastAsia="zh-CN"/>
        </w:rPr>
        <w:t>HPLMN</w:t>
      </w:r>
      <w:r w:rsidR="00BD1911">
        <w:rPr>
          <w:rFonts w:eastAsiaTheme="minorEastAsia" w:hint="eastAsia"/>
          <w:lang w:eastAsia="zh-CN"/>
        </w:rPr>
        <w:t xml:space="preserve"> traffic routing</w:t>
      </w:r>
      <w:r w:rsidR="006E5B83">
        <w:t xml:space="preserve">, the </w:t>
      </w:r>
      <w:r w:rsidR="006E5B83">
        <w:rPr>
          <w:rFonts w:eastAsiaTheme="minorEastAsia" w:hint="eastAsia"/>
          <w:lang w:eastAsia="zh-CN"/>
        </w:rPr>
        <w:t>V-</w:t>
      </w:r>
      <w:r w:rsidR="006E5B83">
        <w:t>EASDF may send</w:t>
      </w:r>
      <w:r w:rsidR="006E5B83">
        <w:rPr>
          <w:rFonts w:eastAsiaTheme="minorEastAsia" w:hint="eastAsia"/>
          <w:lang w:eastAsia="zh-CN"/>
        </w:rPr>
        <w:t>s it</w:t>
      </w:r>
      <w:r w:rsidR="00BD1911">
        <w:t xml:space="preserve"> to</w:t>
      </w:r>
      <w:r w:rsidR="006E5B83">
        <w:t xml:space="preserve"> </w:t>
      </w:r>
      <w:r w:rsidR="00BD1911">
        <w:rPr>
          <w:rFonts w:eastAsiaTheme="minorEastAsia" w:hint="eastAsia"/>
          <w:lang w:eastAsia="zh-CN"/>
        </w:rPr>
        <w:t>Home DNS server</w:t>
      </w:r>
      <w:r w:rsidR="006E5B83">
        <w:rPr>
          <w:rFonts w:eastAsiaTheme="minorEastAsia" w:hint="eastAsia"/>
          <w:lang w:eastAsia="zh-CN"/>
        </w:rPr>
        <w:t>.</w:t>
      </w:r>
      <w:r w:rsidR="0090052B">
        <w:rPr>
          <w:rFonts w:eastAsiaTheme="minorEastAsia" w:hint="eastAsia"/>
          <w:lang w:eastAsia="zh-CN"/>
        </w:rPr>
        <w:t xml:space="preserve"> The Home DNS server could be local configured at V-SMF or received from H-SMF.</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E2D660D" w14:textId="77777777" w:rsidR="006E5B83" w:rsidRPr="00812106" w:rsidRDefault="006E5B83" w:rsidP="006E5B83">
      <w:pPr>
        <w:pStyle w:val="2"/>
      </w:pPr>
      <w:bookmarkStart w:id="2" w:name="_Toc101008277"/>
      <w:bookmarkStart w:id="3" w:name="sol05"/>
      <w:r w:rsidRPr="00812106">
        <w:t>6.5</w:t>
      </w:r>
      <w:r w:rsidRPr="00812106">
        <w:tab/>
        <w:t>Solution 05 (KI#1): Accessing V-EHE via HR PDU session</w:t>
      </w:r>
      <w:bookmarkEnd w:id="2"/>
    </w:p>
    <w:p w14:paraId="2EB0F337" w14:textId="77777777" w:rsidR="006E5B83" w:rsidRPr="00812106" w:rsidRDefault="006E5B83" w:rsidP="006E5B83">
      <w:pPr>
        <w:pStyle w:val="3"/>
      </w:pPr>
      <w:bookmarkStart w:id="4" w:name="_Toc101008278"/>
      <w:bookmarkEnd w:id="3"/>
      <w:r w:rsidRPr="00812106">
        <w:t>6.5.1</w:t>
      </w:r>
      <w:r w:rsidRPr="00812106">
        <w:tab/>
        <w:t>Description</w:t>
      </w:r>
      <w:bookmarkEnd w:id="4"/>
    </w:p>
    <w:p w14:paraId="556F4D6F" w14:textId="77777777" w:rsidR="006E5B83" w:rsidRPr="00812106" w:rsidRDefault="006E5B83" w:rsidP="006E5B83">
      <w:r w:rsidRPr="00812106">
        <w:t>The following solution corresponds to the key issue #1 on Accessing EHE in a VPLMN when roaming as specified in clause 5.1.</w:t>
      </w:r>
    </w:p>
    <w:p w14:paraId="29FA8DF7" w14:textId="77777777" w:rsidR="006E5B83" w:rsidRPr="00812106" w:rsidRDefault="006E5B83" w:rsidP="006E5B83">
      <w:r w:rsidRPr="00812106">
        <w:t>The UE establishes a Home Routed PDU session using session breakout to access the EHE in VPLMN. The V-SMF determines the HR PDU session for V-EHE should be activated based on the EAS information and roaming offload policy received from H-PCF via H-SMF, and configures the traffic routing rule and Usage Report Rule to assist traffic offload to V-EAS and usage information report from UL-CL V-UPF or BP V-UPF to H-SMF via V-SMF for offline and online charging.</w:t>
      </w:r>
    </w:p>
    <w:p w14:paraId="0C251320" w14:textId="77777777" w:rsidR="006E5B83" w:rsidRPr="00812106" w:rsidRDefault="006E5B83" w:rsidP="006E5B83">
      <w:pPr>
        <w:pStyle w:val="TH"/>
        <w:rPr>
          <w:rFonts w:eastAsiaTheme="minorEastAsia"/>
        </w:rPr>
      </w:pPr>
      <w:r w:rsidRPr="00812106">
        <w:object w:dxaOrig="6743" w:dyaOrig="4024" w14:anchorId="6EAAA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1pt" o:ole="">
            <v:imagedata r:id="rId9" o:title=""/>
          </v:shape>
          <o:OLEObject Type="Embed" ProgID="Visio.Drawing.11" ShapeID="_x0000_i1025" DrawAspect="Content" ObjectID="_1714566582" r:id="rId10"/>
        </w:object>
      </w:r>
    </w:p>
    <w:p w14:paraId="055B76AA" w14:textId="77777777" w:rsidR="006E5B83" w:rsidRPr="00812106" w:rsidRDefault="006E5B83" w:rsidP="006E5B83">
      <w:pPr>
        <w:pStyle w:val="TF"/>
      </w:pPr>
      <w:r w:rsidRPr="00812106">
        <w:t>Figure 6.5.1-1: UP traffic and CP signalling for scenario of accessing V-EHE via a HR PDU session</w:t>
      </w:r>
    </w:p>
    <w:p w14:paraId="20E4088A" w14:textId="77777777" w:rsidR="006E5B83" w:rsidRPr="00812106" w:rsidRDefault="006E5B83" w:rsidP="006E5B83">
      <w:pPr>
        <w:pStyle w:val="3"/>
      </w:pPr>
      <w:bookmarkStart w:id="5" w:name="_Toc101008279"/>
      <w:r w:rsidRPr="00812106">
        <w:t>6.5.2</w:t>
      </w:r>
      <w:r w:rsidRPr="00812106">
        <w:tab/>
        <w:t>Procedures</w:t>
      </w:r>
      <w:bookmarkEnd w:id="5"/>
    </w:p>
    <w:p w14:paraId="6728531F" w14:textId="77777777" w:rsidR="006E5B83" w:rsidRPr="00812106" w:rsidRDefault="006E5B83" w:rsidP="006E5B83">
      <w:pPr>
        <w:pStyle w:val="TH"/>
        <w:rPr>
          <w:rFonts w:eastAsiaTheme="minorEastAsia"/>
        </w:rPr>
      </w:pPr>
      <w:r w:rsidRPr="00812106">
        <w:object w:dxaOrig="14115" w:dyaOrig="9326" w14:anchorId="231525DA">
          <v:shape id="_x0000_i1026" type="#_x0000_t75" style="width:481.5pt;height:318pt" o:ole="">
            <v:imagedata r:id="rId11" o:title=""/>
          </v:shape>
          <o:OLEObject Type="Embed" ProgID="Visio.Drawing.11" ShapeID="_x0000_i1026" DrawAspect="Content" ObjectID="_1714566583" r:id="rId12"/>
        </w:object>
      </w:r>
    </w:p>
    <w:p w14:paraId="1109C6EC" w14:textId="77777777" w:rsidR="006E5B83" w:rsidRPr="00812106" w:rsidRDefault="006E5B83" w:rsidP="006E5B83">
      <w:pPr>
        <w:pStyle w:val="TF"/>
      </w:pPr>
      <w:r w:rsidRPr="00812106">
        <w:t>Figure 6.5.2-1: Accessing V-EHE via a HR PDU session</w:t>
      </w:r>
    </w:p>
    <w:p w14:paraId="3F210C79" w14:textId="77777777" w:rsidR="006E5B83" w:rsidRPr="00812106" w:rsidRDefault="006E5B83" w:rsidP="006E5B83">
      <w:pPr>
        <w:pStyle w:val="B1"/>
      </w:pPr>
      <w:r w:rsidRPr="00812106">
        <w:t>1.</w:t>
      </w:r>
      <w:r w:rsidRPr="00812106">
        <w:tab/>
        <w:t>The UE initiates a Home Routed PDU session establishment procedure with V-SMF.</w:t>
      </w:r>
    </w:p>
    <w:p w14:paraId="71E85565" w14:textId="77777777" w:rsidR="006E5B83" w:rsidRPr="00812106" w:rsidRDefault="006E5B83" w:rsidP="006E5B83">
      <w:pPr>
        <w:pStyle w:val="B1"/>
      </w:pPr>
      <w:r w:rsidRPr="00812106">
        <w:t>2.</w:t>
      </w:r>
      <w:r w:rsidRPr="00812106">
        <w:tab/>
        <w:t>The V-SMF sends Nsmf_PDUSession_Create Request to H-SMF.</w:t>
      </w:r>
    </w:p>
    <w:p w14:paraId="792102EB" w14:textId="1611CEB0" w:rsidR="006E5B83" w:rsidRPr="0090052B" w:rsidRDefault="006E5B83" w:rsidP="006E5B83">
      <w:pPr>
        <w:pStyle w:val="B1"/>
      </w:pPr>
      <w:r w:rsidRPr="00812106">
        <w:t>3.</w:t>
      </w:r>
      <w:r w:rsidRPr="00812106">
        <w:tab/>
        <w:t>The H-PCF may provide the authorized roaming offload policy to V-SMF via H-SMF. The roaming offload policy includes the specific Application Identifier(s) or FQDN set or IP range, and indicates if the Application Identifier or FQDN or EAS IP is satisfied, the HR PDU session for V-EHE is activated (e.g. inserts a V-UPF accessing EAS).</w:t>
      </w:r>
      <w:ins w:id="6" w:author="Yuan Tao1" w:date="2022-04-27T10:07:00Z">
        <w:r w:rsidR="0090052B">
          <w:rPr>
            <w:rFonts w:eastAsiaTheme="minorEastAsia" w:hint="eastAsia"/>
            <w:lang w:eastAsia="zh-CN"/>
          </w:rPr>
          <w:t xml:space="preserve"> The H-SMF may also send the </w:t>
        </w:r>
      </w:ins>
      <w:ins w:id="7" w:author="Yuan Tao1" w:date="2022-04-27T10:08:00Z">
        <w:r w:rsidR="0090052B">
          <w:rPr>
            <w:rFonts w:eastAsiaTheme="minorEastAsia" w:hint="eastAsia"/>
            <w:lang w:eastAsia="zh-CN"/>
          </w:rPr>
          <w:t xml:space="preserve">IP address of </w:t>
        </w:r>
      </w:ins>
      <w:ins w:id="8" w:author="Yuan Tao1" w:date="2022-04-27T10:07:00Z">
        <w:r w:rsidR="0090052B">
          <w:rPr>
            <w:rFonts w:eastAsiaTheme="minorEastAsia" w:hint="eastAsia"/>
            <w:lang w:eastAsia="zh-CN"/>
          </w:rPr>
          <w:t>Home DNS server</w:t>
        </w:r>
      </w:ins>
      <w:ins w:id="9" w:author="Yuan Tao1" w:date="2022-04-27T10:08:00Z">
        <w:r w:rsidR="0090052B">
          <w:rPr>
            <w:rFonts w:eastAsiaTheme="minorEastAsia" w:hint="eastAsia"/>
            <w:lang w:eastAsia="zh-CN"/>
          </w:rPr>
          <w:t xml:space="preserve"> to V-SMF.</w:t>
        </w:r>
      </w:ins>
    </w:p>
    <w:p w14:paraId="0279DB8C" w14:textId="742B7D5E" w:rsidR="006E5B83" w:rsidRPr="006176BE" w:rsidRDefault="006E5B83" w:rsidP="006E5B83">
      <w:pPr>
        <w:pStyle w:val="NO"/>
        <w:ind w:left="400" w:hanging="400"/>
        <w:rPr>
          <w:ins w:id="10" w:author="Yuan Tao1" w:date="2022-04-26T14:28:00Z"/>
          <w:rFonts w:eastAsiaTheme="minorEastAsia"/>
          <w:lang w:eastAsia="zh-CN"/>
        </w:rPr>
      </w:pPr>
      <w:r w:rsidRPr="00812106">
        <w:lastRenderedPageBreak/>
        <w:t>4.</w:t>
      </w:r>
      <w:r w:rsidRPr="00812106">
        <w:tab/>
        <w:t>The V-SMF selects a V-EASDF</w:t>
      </w:r>
      <w:ins w:id="11" w:author="Yuan Tao1" w:date="2022-04-26T14:47:00Z">
        <w:r>
          <w:rPr>
            <w:rFonts w:eastAsiaTheme="minorEastAsia" w:hint="eastAsia"/>
            <w:lang w:eastAsia="zh-CN"/>
          </w:rPr>
          <w:t>, and the EAS Deployment Information in VPLMN is provisioned</w:t>
        </w:r>
      </w:ins>
      <w:r w:rsidRPr="00812106">
        <w:t xml:space="preserve"> as specified in clause 6.2.3 of TS</w:t>
      </w:r>
      <w:r>
        <w:t> </w:t>
      </w:r>
      <w:r w:rsidRPr="00812106">
        <w:t>23.548</w:t>
      </w:r>
      <w:r>
        <w:t> </w:t>
      </w:r>
      <w:r w:rsidRPr="00812106">
        <w:t>[3].</w:t>
      </w:r>
      <w:ins w:id="12" w:author="Yuan Tao1" w:date="2022-04-22T14:29:00Z">
        <w:r>
          <w:rPr>
            <w:rFonts w:eastAsiaTheme="minorEastAsia" w:hint="eastAsia"/>
            <w:lang w:eastAsia="zh-CN"/>
          </w:rPr>
          <w:t xml:space="preserve"> T</w:t>
        </w:r>
        <w:r w:rsidRPr="005C5ACB">
          <w:rPr>
            <w:rFonts w:eastAsiaTheme="minorEastAsia"/>
            <w:lang w:eastAsia="zh-CN"/>
          </w:rPr>
          <w:t xml:space="preserve">he </w:t>
        </w:r>
      </w:ins>
      <w:ins w:id="13" w:author="Yuan Tao1" w:date="2022-04-26T13:27:00Z">
        <w:r>
          <w:rPr>
            <w:rFonts w:eastAsiaTheme="minorEastAsia" w:hint="eastAsia"/>
            <w:lang w:eastAsia="zh-CN"/>
          </w:rPr>
          <w:t>V-</w:t>
        </w:r>
      </w:ins>
      <w:ins w:id="14" w:author="Yuan Tao1" w:date="2022-04-22T14:29:00Z">
        <w:r w:rsidRPr="005C5ACB">
          <w:rPr>
            <w:rFonts w:eastAsiaTheme="minorEastAsia"/>
            <w:lang w:eastAsia="zh-CN"/>
          </w:rPr>
          <w:t xml:space="preserve">SMF includes the IP address of the </w:t>
        </w:r>
        <w:r>
          <w:rPr>
            <w:rFonts w:eastAsiaTheme="minorEastAsia" w:hint="eastAsia"/>
            <w:lang w:eastAsia="zh-CN"/>
          </w:rPr>
          <w:t>V-</w:t>
        </w:r>
        <w:r w:rsidRPr="005C5ACB">
          <w:rPr>
            <w:rFonts w:eastAsiaTheme="minorEastAsia"/>
            <w:lang w:eastAsia="zh-CN"/>
          </w:rPr>
          <w:t>EASDF as DNS server/resolver for the UE in the PDU Session Establishment Accept message</w:t>
        </w:r>
        <w:r>
          <w:rPr>
            <w:rFonts w:eastAsiaTheme="minorEastAsia" w:hint="eastAsia"/>
            <w:lang w:eastAsia="zh-CN"/>
          </w:rPr>
          <w:t>.</w:t>
        </w:r>
      </w:ins>
      <w:r w:rsidRPr="00812106">
        <w:t xml:space="preserve"> According to the roaming offload policy</w:t>
      </w:r>
      <w:ins w:id="15" w:author="Yuan Tao1" w:date="2022-04-26T14:47:00Z">
        <w:r>
          <w:rPr>
            <w:rFonts w:eastAsiaTheme="minorEastAsia" w:hint="eastAsia"/>
            <w:lang w:eastAsia="zh-CN"/>
          </w:rPr>
          <w:t xml:space="preserve"> and the EAS Deployment Information</w:t>
        </w:r>
      </w:ins>
      <w:r w:rsidRPr="00812106">
        <w:t xml:space="preserve">, the V-SMF configures DNS message handling rules to </w:t>
      </w:r>
      <w:ins w:id="16" w:author="Yuan Tao1" w:date="2022-04-22T14:30:00Z">
        <w:r>
          <w:rPr>
            <w:rFonts w:eastAsiaTheme="minorEastAsia" w:hint="eastAsia"/>
            <w:lang w:eastAsia="zh-CN"/>
          </w:rPr>
          <w:t>V-</w:t>
        </w:r>
      </w:ins>
      <w:r w:rsidRPr="00812106">
        <w:t>EASDF.</w:t>
      </w:r>
      <w:ins w:id="17" w:author="Yuan Tao1" w:date="2022-04-26T14:28:00Z">
        <w:r>
          <w:rPr>
            <w:rFonts w:eastAsiaTheme="minorEastAsia" w:hint="eastAsia"/>
            <w:lang w:eastAsia="zh-CN"/>
          </w:rPr>
          <w:t xml:space="preserve"> </w:t>
        </w:r>
      </w:ins>
      <w:ins w:id="18" w:author="Yuan Tao1" w:date="2022-04-27T10:06:00Z">
        <w:r w:rsidR="0090052B">
          <w:rPr>
            <w:rFonts w:eastAsiaTheme="minorEastAsia" w:hint="eastAsia"/>
            <w:lang w:eastAsia="zh-CN"/>
          </w:rPr>
          <w:t xml:space="preserve">The V-EASDF handle all DNS queries based on the </w:t>
        </w:r>
        <w:r w:rsidR="0090052B" w:rsidRPr="00812106">
          <w:t>DNS message handling rules</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VPLMN</w:t>
        </w:r>
        <w:r w:rsidR="0090052B" w:rsidRPr="0090052B">
          <w:rPr>
            <w:rFonts w:eastAsiaTheme="minorEastAsia" w:hint="eastAsia"/>
            <w:lang w:eastAsia="zh-CN"/>
          </w:rPr>
          <w:t xml:space="preserve"> </w:t>
        </w:r>
        <w:r w:rsidR="0090052B">
          <w:rPr>
            <w:rFonts w:eastAsiaTheme="minorEastAsia" w:hint="eastAsia"/>
            <w:lang w:eastAsia="zh-CN"/>
          </w:rPr>
          <w:t xml:space="preserve">traffic routing, the V-EASDF decides to send the </w:t>
        </w:r>
        <w:r w:rsidR="0090052B">
          <w:t>DNS Quer</w:t>
        </w:r>
        <w:r w:rsidR="0090052B">
          <w:rPr>
            <w:rFonts w:eastAsiaTheme="minorEastAsia" w:hint="eastAsia"/>
            <w:lang w:eastAsia="zh-CN"/>
          </w:rPr>
          <w:t xml:space="preserve">y to Local DNS server or </w:t>
        </w:r>
        <w:r w:rsidR="0090052B">
          <w:t xml:space="preserve">C-DNS server </w:t>
        </w:r>
        <w:r w:rsidR="0090052B">
          <w:rPr>
            <w:rFonts w:eastAsiaTheme="minorEastAsia" w:hint="eastAsia"/>
            <w:lang w:eastAsia="zh-CN"/>
          </w:rPr>
          <w:t xml:space="preserve">(adding </w:t>
        </w:r>
        <w:r w:rsidR="0090052B">
          <w:t>EDNS Client Subnet option</w:t>
        </w:r>
        <w:r w:rsidR="0090052B">
          <w:rPr>
            <w:rFonts w:eastAsiaTheme="minorEastAsia" w:hint="eastAsia"/>
            <w:lang w:eastAsia="zh-CN"/>
          </w:rPr>
          <w:t>)</w:t>
        </w:r>
        <w:r w:rsidR="0090052B" w:rsidRPr="00812106">
          <w:t>.</w:t>
        </w:r>
        <w:r w:rsidR="0090052B">
          <w:rPr>
            <w:rFonts w:eastAsiaTheme="minorEastAsia" w:hint="eastAsia"/>
            <w:lang w:eastAsia="zh-CN"/>
          </w:rPr>
          <w:t xml:space="preserve"> If the requested FQDN is matched with the </w:t>
        </w:r>
        <w:r w:rsidR="0090052B" w:rsidRPr="00812106">
          <w:t>DNS message handling rule</w:t>
        </w:r>
        <w:r w:rsidR="0090052B">
          <w:rPr>
            <w:rFonts w:eastAsiaTheme="minorEastAsia" w:hint="eastAsia"/>
            <w:lang w:eastAsia="zh-CN"/>
          </w:rPr>
          <w:t xml:space="preserve"> for HPLMN traffic routing</w:t>
        </w:r>
        <w:r w:rsidR="0090052B">
          <w:t xml:space="preserve">, the </w:t>
        </w:r>
        <w:r w:rsidR="0090052B">
          <w:rPr>
            <w:rFonts w:eastAsiaTheme="minorEastAsia" w:hint="eastAsia"/>
            <w:lang w:eastAsia="zh-CN"/>
          </w:rPr>
          <w:t>V-</w:t>
        </w:r>
        <w:r w:rsidR="0090052B">
          <w:t>EASDF may send</w:t>
        </w:r>
        <w:r w:rsidR="0090052B">
          <w:rPr>
            <w:rFonts w:eastAsiaTheme="minorEastAsia" w:hint="eastAsia"/>
            <w:lang w:eastAsia="zh-CN"/>
          </w:rPr>
          <w:t>s it</w:t>
        </w:r>
        <w:r w:rsidR="0090052B">
          <w:t xml:space="preserve"> to </w:t>
        </w:r>
        <w:r w:rsidR="0090052B">
          <w:rPr>
            <w:rFonts w:eastAsiaTheme="minorEastAsia" w:hint="eastAsia"/>
            <w:lang w:eastAsia="zh-CN"/>
          </w:rPr>
          <w:t>Home DNS server. The Home DNS server could be local configured at V-SMF or received from H-SMF in step 3.</w:t>
        </w:r>
      </w:ins>
    </w:p>
    <w:p w14:paraId="17E84C2C" w14:textId="77777777" w:rsidR="006E5B83" w:rsidRPr="00812106" w:rsidDel="00266D4E" w:rsidRDefault="006E5B83" w:rsidP="006E5B83">
      <w:pPr>
        <w:pStyle w:val="EditorsNote"/>
        <w:rPr>
          <w:del w:id="19" w:author="Yuan Tao1" w:date="2022-04-26T14:37:00Z"/>
        </w:rPr>
      </w:pPr>
      <w:del w:id="20" w:author="Yuan Tao1" w:date="2022-04-26T14:37:00Z">
        <w:r w:rsidRPr="00812106" w:rsidDel="00266D4E">
          <w:delText>Editor</w:delText>
        </w:r>
        <w:r w:rsidDel="00266D4E">
          <w:delText>'</w:delText>
        </w:r>
        <w:r w:rsidRPr="00812106" w:rsidDel="00266D4E">
          <w:delText>s note:</w:delText>
        </w:r>
        <w:r w:rsidRPr="00812106" w:rsidDel="00266D4E">
          <w:tab/>
          <w:delText>It is FFS how to handle the DNS resolution for traffic routed to the HPLMN.</w:delText>
        </w:r>
      </w:del>
    </w:p>
    <w:p w14:paraId="45BF044F" w14:textId="77777777" w:rsidR="006E5B83" w:rsidRPr="00812106" w:rsidRDefault="006E5B83" w:rsidP="006E5B83">
      <w:pPr>
        <w:pStyle w:val="B1"/>
      </w:pPr>
      <w:r w:rsidRPr="00812106">
        <w:t>5.</w:t>
      </w:r>
      <w:r w:rsidRPr="00812106">
        <w:tab/>
        <w:t>The UE sends a DNS Query message to the V-EASDF, and the V-EASDF performs EAS discovery as specified in clause 6.2.3 of TS</w:t>
      </w:r>
      <w:r>
        <w:t> </w:t>
      </w:r>
      <w:r w:rsidRPr="00812106">
        <w:t>23.548</w:t>
      </w:r>
      <w:r>
        <w:t> </w:t>
      </w:r>
      <w:r w:rsidRPr="00812106">
        <w:t>[3]. The discovered EAS information is reported to V-SMF.</w:t>
      </w:r>
    </w:p>
    <w:p w14:paraId="4C1530C0" w14:textId="77777777" w:rsidR="006E5B83" w:rsidRPr="00812106" w:rsidRDefault="006E5B83" w:rsidP="006E5B83">
      <w:pPr>
        <w:pStyle w:val="B1"/>
      </w:pPr>
      <w:r w:rsidRPr="00812106">
        <w:t>6.</w:t>
      </w:r>
      <w:r w:rsidRPr="00812106">
        <w:tab/>
        <w:t>Based on the received EAS information (e.g. EAS IP address) and the roaming offload policy, the V-SMF decides to insert or relocate UL-CL/BP V-UPF and PSA V-UPF for traffic offload to the V-EAS.</w:t>
      </w:r>
    </w:p>
    <w:p w14:paraId="63FC1EB9" w14:textId="77777777" w:rsidR="006E5B83" w:rsidRPr="00812106" w:rsidRDefault="006E5B83" w:rsidP="006E5B83">
      <w:pPr>
        <w:pStyle w:val="B1"/>
      </w:pPr>
      <w:r w:rsidRPr="00812106">
        <w:t>7.</w:t>
      </w:r>
      <w:r w:rsidRPr="00812106">
        <w:tab/>
        <w:t>The V-SMF configures traffic routing rule and Usage Report Rule on the UL-CL V-UPF or the BP V-UPF. The traffic routing rule includes EAS IP (for UL-CL) or IP prefix @local PSA (for BP) to route traffic towards the V-EAS. The Usage Report Rule is to request the report of the relevant usage information via monitoring traffic from UE to V-EAS, which is used for offline and online charging.</w:t>
      </w:r>
    </w:p>
    <w:p w14:paraId="5A338B67" w14:textId="77777777" w:rsidR="006E5B83" w:rsidRPr="00812106" w:rsidRDefault="006E5B83" w:rsidP="006E5B83">
      <w:pPr>
        <w:pStyle w:val="B1"/>
      </w:pPr>
      <w:r w:rsidRPr="00812106">
        <w:t>8.</w:t>
      </w:r>
      <w:r w:rsidRPr="00812106">
        <w:tab/>
        <w:t>UL and DL traffic routed between UE and V-EAS via UL-CL V-UPF or BP V-UPF. The UL-CL V-UPF or V-UPF collects and reports the usage information to V-SMF.</w:t>
      </w:r>
    </w:p>
    <w:p w14:paraId="0677D35A" w14:textId="77777777" w:rsidR="006E5B83" w:rsidRPr="00812106" w:rsidRDefault="006E5B83" w:rsidP="006E5B83">
      <w:pPr>
        <w:pStyle w:val="B1"/>
      </w:pPr>
      <w:r w:rsidRPr="00812106">
        <w:t>9. The V-SMF sends usage information received from V-UPF to the H-SMF, and the H-SMF generates charging information. Alternatively, the V-SMF may generate the charging information, and sends both usage information and charging information to H-SMF.</w:t>
      </w:r>
    </w:p>
    <w:p w14:paraId="3DF3CA82" w14:textId="77777777" w:rsidR="006E5B83" w:rsidRPr="00812106" w:rsidRDefault="006E5B83" w:rsidP="006E5B83">
      <w:pPr>
        <w:pStyle w:val="3"/>
      </w:pPr>
      <w:bookmarkStart w:id="21" w:name="_Toc101008280"/>
      <w:r w:rsidRPr="00812106">
        <w:t>6.5.3</w:t>
      </w:r>
      <w:r w:rsidRPr="00812106">
        <w:tab/>
        <w:t>Impacts on services, entities and interfaces</w:t>
      </w:r>
      <w:bookmarkEnd w:id="21"/>
    </w:p>
    <w:p w14:paraId="4CACBA83" w14:textId="77777777" w:rsidR="006E5B83" w:rsidRPr="00812106" w:rsidRDefault="006E5B83" w:rsidP="006E5B83">
      <w:r w:rsidRPr="00812106">
        <w:t>V-SMF:</w:t>
      </w:r>
    </w:p>
    <w:p w14:paraId="197C12E7" w14:textId="77777777" w:rsidR="006E5B83" w:rsidRDefault="006E5B83" w:rsidP="006E5B83">
      <w:pPr>
        <w:pStyle w:val="B1"/>
        <w:rPr>
          <w:ins w:id="22" w:author="Yuan Tao1" w:date="2022-04-26T14:48:00Z"/>
          <w:rFonts w:eastAsiaTheme="minorEastAsia"/>
          <w:lang w:eastAsia="zh-CN"/>
        </w:rPr>
      </w:pPr>
      <w:r w:rsidRPr="00812106">
        <w:t>-</w:t>
      </w:r>
      <w:r w:rsidRPr="00812106">
        <w:tab/>
        <w:t>receives the roaming offload policy included in PCC rule from H-PCF via H-SMF;</w:t>
      </w:r>
    </w:p>
    <w:p w14:paraId="47EDDD31" w14:textId="77777777" w:rsidR="006E5B83" w:rsidRPr="00CB0539" w:rsidRDefault="006E5B83" w:rsidP="006E5B83">
      <w:pPr>
        <w:pStyle w:val="B1"/>
        <w:rPr>
          <w:rFonts w:eastAsia="Times New Roman"/>
          <w:lang w:eastAsia="en-GB"/>
        </w:rPr>
      </w:pPr>
      <w:ins w:id="23" w:author="Yuan Tao1" w:date="2022-04-26T14:48:00Z">
        <w:r w:rsidRPr="00812106">
          <w:t>-</w:t>
        </w:r>
        <w:r w:rsidRPr="00812106">
          <w:tab/>
        </w:r>
        <w:r>
          <w:rPr>
            <w:rFonts w:eastAsiaTheme="minorEastAsia" w:hint="eastAsia"/>
            <w:lang w:eastAsia="zh-CN"/>
          </w:rPr>
          <w:t>generate</w:t>
        </w:r>
        <w:r w:rsidRPr="00812106">
          <w:t>s t</w:t>
        </w:r>
        <w:r>
          <w:rPr>
            <w:rFonts w:eastAsiaTheme="minorEastAsia" w:hint="eastAsia"/>
            <w:lang w:eastAsia="zh-CN"/>
          </w:rPr>
          <w:t>he</w:t>
        </w:r>
      </w:ins>
      <w:ins w:id="24" w:author="Yuan Tao1" w:date="2022-04-26T14:49:00Z">
        <w:r w:rsidRPr="006176BE">
          <w:t xml:space="preserve"> </w:t>
        </w:r>
        <w:r w:rsidRPr="00812106">
          <w:t>DNS message handling rules</w:t>
        </w:r>
      </w:ins>
      <w:ins w:id="25" w:author="Yuan Tao1" w:date="2022-04-26T14:50:00Z">
        <w:r>
          <w:rPr>
            <w:rFonts w:eastAsiaTheme="minorEastAsia" w:hint="eastAsia"/>
            <w:lang w:eastAsia="zh-CN"/>
          </w:rPr>
          <w:t xml:space="preserve"> a</w:t>
        </w:r>
        <w:r w:rsidRPr="00812106">
          <w:t>ccording to the roaming offload policy</w:t>
        </w:r>
        <w:r>
          <w:rPr>
            <w:rFonts w:eastAsiaTheme="minorEastAsia" w:hint="eastAsia"/>
            <w:lang w:eastAsia="zh-CN"/>
          </w:rPr>
          <w:t xml:space="preserve"> and the EAS Deployment Information</w:t>
        </w:r>
      </w:ins>
      <w:ins w:id="26" w:author="Yuan Tao1" w:date="2022-04-26T14:56:00Z">
        <w:r>
          <w:rPr>
            <w:rFonts w:eastAsiaTheme="minorEastAsia" w:hint="eastAsia"/>
            <w:lang w:eastAsia="zh-CN"/>
          </w:rPr>
          <w:t>.</w:t>
        </w:r>
      </w:ins>
    </w:p>
    <w:p w14:paraId="0B4B8043" w14:textId="77777777" w:rsidR="006E5B83" w:rsidRPr="00812106" w:rsidRDefault="006E5B83" w:rsidP="006E5B83">
      <w:pPr>
        <w:pStyle w:val="B1"/>
      </w:pPr>
      <w:r w:rsidRPr="00812106">
        <w:t>-</w:t>
      </w:r>
      <w:r w:rsidRPr="00812106">
        <w:tab/>
        <w:t>generates traffic routing rule and Usage Report Rule according to EAS information and roaming offload policy;</w:t>
      </w:r>
    </w:p>
    <w:p w14:paraId="6A844D8C" w14:textId="77777777" w:rsidR="006E5B83" w:rsidRPr="00812106" w:rsidRDefault="006E5B83" w:rsidP="006E5B83">
      <w:pPr>
        <w:pStyle w:val="B1"/>
      </w:pPr>
      <w:r w:rsidRPr="00812106">
        <w:t>-</w:t>
      </w:r>
      <w:r w:rsidRPr="00812106">
        <w:tab/>
        <w:t>sends usage information (and charging information, if it is generated by V-SMF) to H-SMF;</w:t>
      </w:r>
    </w:p>
    <w:p w14:paraId="709FF170" w14:textId="230B2706" w:rsidR="006E5B83" w:rsidRPr="00812106" w:rsidRDefault="006E5B83" w:rsidP="006E5B83">
      <w:pPr>
        <w:pStyle w:val="B1"/>
      </w:pPr>
      <w:r w:rsidRPr="00812106">
        <w:t>-</w:t>
      </w:r>
      <w:r w:rsidRPr="00812106">
        <w:tab/>
      </w:r>
      <w:ins w:id="27" w:author="Huawei_Hui_D2" w:date="2022-05-17T17:44:00Z">
        <w:r w:rsidR="0088537E">
          <w:t>Interacts</w:t>
        </w:r>
        <w:r w:rsidR="0088537E">
          <w:rPr>
            <w:lang w:val="en-US"/>
          </w:rPr>
          <w:t xml:space="preserve"> with V-EASDF using interface defined between SMF and EASDF in TS 23.548, including </w:t>
        </w:r>
      </w:ins>
      <w:r w:rsidRPr="00812106">
        <w:t>configur</w:t>
      </w:r>
      <w:del w:id="28" w:author="Huawei_Hui_D2" w:date="2022-05-17T17:44:00Z">
        <w:r w:rsidRPr="00812106" w:rsidDel="0088537E">
          <w:delText>es</w:delText>
        </w:r>
      </w:del>
      <w:ins w:id="29" w:author="Huawei_Hui_D2" w:date="2022-05-17T17:44:00Z">
        <w:r w:rsidR="0088537E">
          <w:t>ing</w:t>
        </w:r>
      </w:ins>
      <w:r w:rsidRPr="00812106">
        <w:t xml:space="preserve"> DNS message handling rules to EASDF according to the roaming offload policy.</w:t>
      </w:r>
    </w:p>
    <w:p w14:paraId="42FE4003" w14:textId="77777777" w:rsidR="006E5B83" w:rsidRPr="00812106" w:rsidRDefault="006E5B83" w:rsidP="006E5B83">
      <w:r w:rsidRPr="00812106">
        <w:t>V-PCF:</w:t>
      </w:r>
    </w:p>
    <w:p w14:paraId="2EEA8357" w14:textId="77777777" w:rsidR="006E5B83" w:rsidRPr="00812106" w:rsidRDefault="006E5B83" w:rsidP="006E5B83">
      <w:pPr>
        <w:pStyle w:val="B1"/>
      </w:pPr>
      <w:r w:rsidRPr="00812106">
        <w:t>-</w:t>
      </w:r>
      <w:r w:rsidRPr="00812106">
        <w:tab/>
        <w:t>creates PCC rule that includes roaming offload policy.</w:t>
      </w:r>
    </w:p>
    <w:p w14:paraId="421706E1" w14:textId="77777777" w:rsidR="00906BCA" w:rsidRPr="006E5B83" w:rsidRDefault="00906BCA" w:rsidP="00D81220">
      <w:pPr>
        <w:rPr>
          <w:rFonts w:eastAsiaTheme="minorEastAsia"/>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DDC34" w14:textId="77777777" w:rsidR="00121BE5" w:rsidRDefault="00121BE5">
      <w:pPr>
        <w:spacing w:after="0"/>
      </w:pPr>
      <w:r>
        <w:separator/>
      </w:r>
    </w:p>
  </w:endnote>
  <w:endnote w:type="continuationSeparator" w:id="0">
    <w:p w14:paraId="4678786B" w14:textId="77777777" w:rsidR="00121BE5" w:rsidRDefault="00121BE5">
      <w:pPr>
        <w:spacing w:after="0"/>
      </w:pPr>
      <w:r>
        <w:continuationSeparator/>
      </w:r>
    </w:p>
  </w:endnote>
  <w:endnote w:type="continuationNotice" w:id="1">
    <w:p w14:paraId="0B1B6CE5" w14:textId="77777777" w:rsidR="00121BE5" w:rsidRDefault="0012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9A815" w14:textId="77777777" w:rsidR="00121BE5" w:rsidRDefault="00121BE5">
      <w:pPr>
        <w:spacing w:after="0"/>
      </w:pPr>
      <w:r>
        <w:separator/>
      </w:r>
    </w:p>
  </w:footnote>
  <w:footnote w:type="continuationSeparator" w:id="0">
    <w:p w14:paraId="727B4384" w14:textId="77777777" w:rsidR="00121BE5" w:rsidRDefault="00121BE5">
      <w:pPr>
        <w:spacing w:after="0"/>
      </w:pPr>
      <w:r>
        <w:continuationSeparator/>
      </w:r>
    </w:p>
  </w:footnote>
  <w:footnote w:type="continuationNotice" w:id="1">
    <w:p w14:paraId="3018BF40" w14:textId="77777777" w:rsidR="00121BE5" w:rsidRDefault="00121B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F4552">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6"/>
  </w:num>
  <w:num w:numId="4">
    <w:abstractNumId w:val="19"/>
  </w:num>
  <w:num w:numId="5">
    <w:abstractNumId w:val="10"/>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5"/>
  </w:num>
  <w:num w:numId="14">
    <w:abstractNumId w:val="14"/>
  </w:num>
  <w:num w:numId="15">
    <w:abstractNumId w:val="18"/>
  </w:num>
  <w:num w:numId="16">
    <w:abstractNumId w:val="11"/>
  </w:num>
  <w:num w:numId="17">
    <w:abstractNumId w:val="21"/>
  </w:num>
  <w:num w:numId="18">
    <w:abstractNumId w:val="2"/>
  </w:num>
  <w:num w:numId="19">
    <w:abstractNumId w:val="9"/>
  </w:num>
  <w:num w:numId="20">
    <w:abstractNumId w:val="20"/>
  </w:num>
  <w:num w:numId="21">
    <w:abstractNumId w:val="16"/>
  </w:num>
  <w:num w:numId="22">
    <w:abstractNumId w:val="3"/>
  </w:num>
  <w:num w:numId="23">
    <w:abstractNumId w:val="8"/>
  </w:num>
  <w:num w:numId="24">
    <w:abstractNumId w:val="4"/>
  </w:num>
  <w:num w:numId="25">
    <w:abstractNumId w:val="12"/>
  </w:num>
  <w:num w:numId="26">
    <w:abstractNumId w:val="23"/>
  </w:num>
  <w:num w:numId="27">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BE5"/>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1FB7"/>
    <w:rsid w:val="005C2113"/>
    <w:rsid w:val="005C25BD"/>
    <w:rsid w:val="005C2BA2"/>
    <w:rsid w:val="005C327C"/>
    <w:rsid w:val="005C32DB"/>
    <w:rsid w:val="005C3891"/>
    <w:rsid w:val="005C4AD4"/>
    <w:rsid w:val="005C4F9A"/>
    <w:rsid w:val="005C559C"/>
    <w:rsid w:val="005C5CC4"/>
    <w:rsid w:val="005C5D16"/>
    <w:rsid w:val="005C5ECB"/>
    <w:rsid w:val="005C623D"/>
    <w:rsid w:val="005C6983"/>
    <w:rsid w:val="005C72A0"/>
    <w:rsid w:val="005C7931"/>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37E"/>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52B"/>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4F68"/>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552"/>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911"/>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DE9"/>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8A9"/>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D0"/>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BCD"/>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79EF0-99F3-49EA-A187-4B0FF53C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871</Words>
  <Characters>4970</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Tao</dc:creator>
  <cp:keywords/>
  <dc:description/>
  <cp:lastModifiedBy>Yuan Tao2</cp:lastModifiedBy>
  <cp:revision>3</cp:revision>
  <dcterms:created xsi:type="dcterms:W3CDTF">2022-05-17T09:45:00Z</dcterms:created>
  <dcterms:modified xsi:type="dcterms:W3CDTF">2022-05-20T07:43:00Z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(2)kY3irQNIChrXpGWEJJJ1dzKKFaT74NsJiii/h9olc67fzcIBoaP3hM67jr4EfJqRckBHBvr5
dwDB11mGbOo3LqIYg/0iNtRl74tgQKYE0yB7f1sz7WE/0gFaOQLt2SbXIScITkVhNZOwf/Qv
60S2NUMb8S3cmiUQtTgXWFgzF3I8q1R9P27VScOt9RAgCPv475iqMC4yKTUqeiWL6/8RFa8V
OnvplSiONNIfN1mTlB</vt:lpwstr>
  </property>
  <property fmtid="{D5CDD505-2E9C-101B-9397-08002B2CF9AE}" pid="8" name="_2015_ms_pID_7253431">
    <vt:lpwstr>C2hlqDvnLvOnXmieL2N9qYYkpVbjpr9crF8CLZCewVK6tnQsBI++Gu
TF7dqR2eecyl1FBQNZ7hxNgcoR0p+MXNX/rNBo57qx05yC9/cVtmTWi+jbjP+U0G8gvunnJm
DQP4ieSiheNQ8kemJzs7nVBuUhRc4aIhvtxN19zGkumzFpXQ6Ocw5tIfBgGSJpxnbDI=</vt:lpwstr>
  </property>
</Properties>
</file>