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EB60A" w14:textId="497A83E3"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2D51F3" w:rsidRPr="002D51F3">
        <w:rPr>
          <w:rFonts w:cs="Arial"/>
          <w:b/>
          <w:noProof/>
          <w:sz w:val="24"/>
        </w:rPr>
        <w:t>S2-2203671</w:t>
      </w:r>
    </w:p>
    <w:p w14:paraId="71B255FF" w14:textId="77777777"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419E968B" w14:textId="77777777" w:rsidR="00437E9B" w:rsidRPr="00C66586" w:rsidRDefault="00437E9B">
      <w:pPr>
        <w:rPr>
          <w:rFonts w:ascii="Arial" w:hAnsi="Arial" w:cs="Arial"/>
        </w:rPr>
      </w:pPr>
    </w:p>
    <w:p w14:paraId="7C0221C4" w14:textId="19EC5456"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F3C6D" w:rsidRPr="00CF3C6D">
        <w:rPr>
          <w:rFonts w:ascii="Arial" w:hAnsi="Arial" w:cs="Arial"/>
          <w:b/>
          <w:color w:val="FF0000"/>
        </w:rPr>
        <w:t>[Draft]</w:t>
      </w:r>
      <w:r w:rsidR="00CF3C6D" w:rsidRPr="00CF3C6D">
        <w:rPr>
          <w:rFonts w:ascii="Arial" w:hAnsi="Arial" w:cs="Arial"/>
        </w:rPr>
        <w:t xml:space="preserve"> </w:t>
      </w:r>
      <w:r w:rsidR="00C66586" w:rsidRPr="00CF3C6D">
        <w:rPr>
          <w:rFonts w:ascii="Arial" w:hAnsi="Arial" w:cs="Arial"/>
          <w:b/>
        </w:rPr>
        <w:t xml:space="preserve">LS </w:t>
      </w:r>
      <w:r w:rsidR="00EA689D" w:rsidRPr="00CF3C6D">
        <w:rPr>
          <w:rFonts w:ascii="Arial" w:hAnsi="Arial" w:cs="Arial"/>
          <w:b/>
        </w:rPr>
        <w:t xml:space="preserve">Reply </w:t>
      </w:r>
      <w:r w:rsidR="00C66586" w:rsidRPr="00CF3C6D">
        <w:rPr>
          <w:rFonts w:ascii="Arial" w:hAnsi="Arial" w:cs="Arial"/>
          <w:b/>
        </w:rPr>
        <w:t>on Issues on</w:t>
      </w:r>
      <w:r w:rsidR="00B93558" w:rsidRPr="00CF3C6D">
        <w:rPr>
          <w:rFonts w:ascii="Arial" w:hAnsi="Arial" w:cs="Arial"/>
          <w:b/>
        </w:rPr>
        <w:t xml:space="preserve"> Slice </w:t>
      </w:r>
      <w:r w:rsidR="009F7D08" w:rsidRPr="00CF3C6D">
        <w:rPr>
          <w:rFonts w:ascii="Arial" w:hAnsi="Arial" w:cs="Arial"/>
          <w:b/>
        </w:rPr>
        <w:t>L</w:t>
      </w:r>
      <w:r w:rsidR="00B93558" w:rsidRPr="00CF3C6D">
        <w:rPr>
          <w:rFonts w:ascii="Arial" w:hAnsi="Arial" w:cs="Arial"/>
          <w:b/>
        </w:rPr>
        <w:t xml:space="preserve">oad </w:t>
      </w:r>
      <w:r w:rsidR="009F7D08" w:rsidRPr="00CF3C6D">
        <w:rPr>
          <w:rFonts w:ascii="Arial" w:hAnsi="Arial" w:cs="Arial"/>
          <w:b/>
        </w:rPr>
        <w:t>L</w:t>
      </w:r>
      <w:r w:rsidR="00B93558" w:rsidRPr="00CF3C6D">
        <w:rPr>
          <w:rFonts w:ascii="Arial" w:hAnsi="Arial" w:cs="Arial"/>
          <w:b/>
        </w:rPr>
        <w:t xml:space="preserve">evel </w:t>
      </w:r>
      <w:r w:rsidR="009F7D08" w:rsidRPr="00CF3C6D">
        <w:rPr>
          <w:rFonts w:ascii="Arial" w:hAnsi="Arial" w:cs="Arial"/>
          <w:b/>
        </w:rPr>
        <w:t xml:space="preserve">Analytics </w:t>
      </w:r>
      <w:r w:rsidR="00B93558" w:rsidRPr="00CF3C6D">
        <w:rPr>
          <w:rFonts w:ascii="Arial" w:hAnsi="Arial" w:cs="Arial"/>
          <w:b/>
        </w:rPr>
        <w:t>and DN Performance Analytics</w:t>
      </w:r>
    </w:p>
    <w:p w14:paraId="53A687E3" w14:textId="77DF053D" w:rsidR="00437E9B" w:rsidRPr="00CF3C6D" w:rsidRDefault="00DE3414">
      <w:pPr>
        <w:spacing w:after="60"/>
        <w:ind w:left="1985" w:hanging="1985"/>
        <w:rPr>
          <w:rFonts w:ascii="Arial" w:hAnsi="Arial" w:cs="Arial"/>
          <w:b/>
          <w:bCs/>
        </w:rPr>
      </w:pPr>
      <w:bookmarkStart w:id="0" w:name="OLE_LINK59"/>
      <w:bookmarkStart w:id="1" w:name="OLE_LINK60"/>
      <w:bookmarkStart w:id="2" w:name="OLE_LINK61"/>
      <w:r w:rsidRPr="00CF3C6D">
        <w:rPr>
          <w:rFonts w:ascii="Arial" w:hAnsi="Arial" w:cs="Arial"/>
          <w:b/>
        </w:rPr>
        <w:t>Release:</w:t>
      </w:r>
      <w:r w:rsidRPr="00CF3C6D">
        <w:rPr>
          <w:rFonts w:ascii="Arial" w:hAnsi="Arial" w:cs="Arial"/>
          <w:b/>
          <w:bCs/>
        </w:rPr>
        <w:tab/>
      </w:r>
      <w:r w:rsidR="005126E6" w:rsidRPr="00CF3C6D">
        <w:rPr>
          <w:rFonts w:ascii="Arial" w:hAnsi="Arial" w:cs="Arial"/>
          <w:b/>
          <w:bCs/>
        </w:rPr>
        <w:t>Rel-17</w:t>
      </w:r>
    </w:p>
    <w:bookmarkEnd w:id="0"/>
    <w:bookmarkEnd w:id="1"/>
    <w:bookmarkEnd w:id="2"/>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CF3C6D">
        <w:rPr>
          <w:rFonts w:ascii="Arial" w:hAnsi="Arial" w:cs="Arial"/>
          <w:b/>
          <w:bCs/>
        </w:rPr>
        <w:t>eNA_Ph2</w:t>
      </w:r>
    </w:p>
    <w:p w14:paraId="4B63C5A4" w14:textId="77777777" w:rsidR="00437E9B" w:rsidRPr="00CF3C6D" w:rsidRDefault="00437E9B">
      <w:pPr>
        <w:spacing w:after="60"/>
        <w:ind w:left="1985" w:hanging="1985"/>
        <w:rPr>
          <w:rFonts w:ascii="Arial" w:hAnsi="Arial" w:cs="Arial"/>
          <w:b/>
        </w:rPr>
      </w:pPr>
    </w:p>
    <w:p w14:paraId="4DA208E8" w14:textId="1E5CE2E8" w:rsidR="00437E9B" w:rsidRPr="00CF3C6D" w:rsidRDefault="00DE3414">
      <w:pPr>
        <w:spacing w:after="60"/>
        <w:ind w:left="1985" w:hanging="1985"/>
        <w:rPr>
          <w:rFonts w:ascii="Arial" w:hAnsi="Arial" w:cs="Arial"/>
          <w:b/>
        </w:rPr>
      </w:pPr>
      <w:r w:rsidRPr="00CF3C6D">
        <w:rPr>
          <w:rFonts w:ascii="Arial" w:hAnsi="Arial" w:cs="Arial"/>
          <w:b/>
        </w:rPr>
        <w:t>Source:</w:t>
      </w:r>
      <w:r w:rsidRPr="00CF3C6D">
        <w:rPr>
          <w:rFonts w:ascii="Arial" w:hAnsi="Arial" w:cs="Arial"/>
          <w:b/>
        </w:rPr>
        <w:tab/>
      </w:r>
      <w:r w:rsidR="00CF3C6D" w:rsidRPr="00CF3C6D">
        <w:rPr>
          <w:rFonts w:ascii="Arial" w:hAnsi="Arial" w:cs="Arial"/>
          <w:b/>
          <w:color w:val="FF0000"/>
        </w:rPr>
        <w:t xml:space="preserve">[Samsung, will be] </w:t>
      </w:r>
      <w:r w:rsidR="00EA689D" w:rsidRPr="00CF3C6D">
        <w:rPr>
          <w:rFonts w:ascii="Arial" w:hAnsi="Arial" w:cs="Arial"/>
          <w:b/>
        </w:rPr>
        <w:t>SA2</w:t>
      </w:r>
    </w:p>
    <w:p w14:paraId="5C3C8E70" w14:textId="09F170DA" w:rsidR="00437E9B" w:rsidRPr="00CF3C6D" w:rsidRDefault="00DE3414">
      <w:pPr>
        <w:spacing w:after="60"/>
        <w:ind w:left="1985" w:hanging="1985"/>
        <w:rPr>
          <w:rFonts w:ascii="Arial" w:hAnsi="Arial" w:cs="Arial"/>
          <w:b/>
          <w:bCs/>
        </w:rPr>
      </w:pPr>
      <w:r w:rsidRPr="00CF3C6D">
        <w:rPr>
          <w:rFonts w:ascii="Arial" w:hAnsi="Arial" w:cs="Arial"/>
          <w:b/>
        </w:rPr>
        <w:t>To:</w:t>
      </w:r>
      <w:r w:rsidRPr="00CF3C6D">
        <w:rPr>
          <w:rFonts w:ascii="Arial" w:hAnsi="Arial" w:cs="Arial"/>
          <w:b/>
          <w:bCs/>
        </w:rPr>
        <w:tab/>
      </w:r>
      <w:r w:rsidR="00EA689D" w:rsidRPr="00CF3C6D">
        <w:rPr>
          <w:rFonts w:ascii="Arial" w:hAnsi="Arial" w:cs="Arial"/>
          <w:b/>
          <w:bCs/>
        </w:rPr>
        <w:t>CT3</w:t>
      </w:r>
    </w:p>
    <w:p w14:paraId="1A313695" w14:textId="421A340E" w:rsidR="00437E9B" w:rsidRPr="00CF3C6D" w:rsidRDefault="00DE3414">
      <w:pPr>
        <w:spacing w:after="60"/>
        <w:ind w:left="1985" w:hanging="1985"/>
        <w:rPr>
          <w:rFonts w:ascii="Arial" w:hAnsi="Arial" w:cs="Arial"/>
          <w:b/>
          <w:bCs/>
        </w:rPr>
      </w:pPr>
      <w:bookmarkStart w:id="3" w:name="OLE_LINK45"/>
      <w:bookmarkStart w:id="4" w:name="OLE_LINK46"/>
      <w:r w:rsidRPr="00CF3C6D">
        <w:rPr>
          <w:rFonts w:ascii="Arial" w:hAnsi="Arial" w:cs="Arial"/>
          <w:b/>
        </w:rPr>
        <w:t>Cc:</w:t>
      </w:r>
      <w:r w:rsidRPr="00CF3C6D">
        <w:rPr>
          <w:rFonts w:ascii="Arial" w:hAnsi="Arial" w:cs="Arial"/>
          <w:b/>
          <w:bCs/>
        </w:rPr>
        <w:tab/>
      </w:r>
    </w:p>
    <w:bookmarkEnd w:id="3"/>
    <w:bookmarkEnd w:id="4"/>
    <w:p w14:paraId="6D07A813" w14:textId="77777777" w:rsidR="00437E9B" w:rsidRPr="00CF3C6D" w:rsidRDefault="00437E9B">
      <w:pPr>
        <w:spacing w:after="60"/>
        <w:ind w:left="1985" w:hanging="1985"/>
        <w:rPr>
          <w:rFonts w:ascii="Arial" w:hAnsi="Arial" w:cs="Arial"/>
          <w:bCs/>
        </w:rPr>
      </w:pPr>
    </w:p>
    <w:p w14:paraId="59C7D8B6" w14:textId="5389DD47" w:rsidR="00437E9B" w:rsidRPr="00CF3C6D" w:rsidRDefault="00DE3414">
      <w:pPr>
        <w:spacing w:after="60"/>
        <w:ind w:left="1985" w:hanging="1985"/>
        <w:rPr>
          <w:rFonts w:ascii="Arial" w:hAnsi="Arial" w:cs="Arial"/>
          <w:b/>
          <w:bCs/>
        </w:rPr>
      </w:pPr>
      <w:r w:rsidRPr="00CF3C6D">
        <w:rPr>
          <w:rFonts w:ascii="Arial" w:hAnsi="Arial" w:cs="Arial"/>
          <w:b/>
        </w:rPr>
        <w:t>Contact person:</w:t>
      </w:r>
      <w:r w:rsidRPr="00CF3C6D">
        <w:rPr>
          <w:rFonts w:ascii="Arial" w:hAnsi="Arial" w:cs="Arial"/>
          <w:b/>
          <w:bCs/>
        </w:rPr>
        <w:tab/>
      </w:r>
      <w:r w:rsidR="00EA689D" w:rsidRPr="00CF3C6D">
        <w:rPr>
          <w:rFonts w:ascii="Arial" w:hAnsi="Arial" w:cs="Arial"/>
          <w:b/>
          <w:bCs/>
        </w:rPr>
        <w:t>David Gutierrez Estevez</w:t>
      </w:r>
    </w:p>
    <w:p w14:paraId="62D1A90A" w14:textId="7581D99F" w:rsidR="00437E9B" w:rsidRPr="00CF3C6D" w:rsidRDefault="00DE3414">
      <w:pPr>
        <w:spacing w:after="60"/>
        <w:ind w:left="1985" w:hanging="1985"/>
        <w:rPr>
          <w:rFonts w:ascii="Arial" w:hAnsi="Arial" w:cs="Arial"/>
          <w:b/>
          <w:bCs/>
        </w:rPr>
      </w:pPr>
      <w:r w:rsidRPr="00CF3C6D">
        <w:rPr>
          <w:rFonts w:ascii="Arial" w:hAnsi="Arial" w:cs="Arial"/>
          <w:b/>
          <w:bCs/>
        </w:rPr>
        <w:tab/>
      </w:r>
      <w:hyperlink r:id="rId7" w:history="1">
        <w:r w:rsidR="00EA689D" w:rsidRPr="00CF3C6D">
          <w:rPr>
            <w:rStyle w:val="Hyperlink"/>
            <w:rFonts w:ascii="Arial" w:hAnsi="Arial" w:cs="Arial"/>
            <w:b/>
            <w:bCs/>
          </w:rPr>
          <w:t>d.estevez@samsung.com</w:t>
        </w:r>
      </w:hyperlink>
      <w:r w:rsidR="00EA689D" w:rsidRPr="00CF3C6D">
        <w:rPr>
          <w:rFonts w:ascii="Arial" w:hAnsi="Arial" w:cs="Arial"/>
          <w:b/>
          <w:bCs/>
        </w:rPr>
        <w:t xml:space="preserve"> </w:t>
      </w:r>
    </w:p>
    <w:p w14:paraId="204EC631" w14:textId="5263D250" w:rsidR="00437E9B" w:rsidRPr="00CF3C6D" w:rsidRDefault="00DE3414">
      <w:pPr>
        <w:spacing w:after="60"/>
        <w:ind w:left="1985" w:hanging="1985"/>
        <w:rPr>
          <w:rFonts w:ascii="Arial" w:hAnsi="Arial" w:cs="Arial"/>
          <w:b/>
          <w:bCs/>
        </w:rPr>
      </w:pPr>
      <w:r w:rsidRPr="00CF3C6D">
        <w:rPr>
          <w:rFonts w:ascii="Arial" w:hAnsi="Arial" w:cs="Arial"/>
          <w:b/>
          <w:bCs/>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Hyperlink"/>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7FD80460"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r w:rsidR="00F8197B" w:rsidRPr="00CF3C6D">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11CDEF1F" w14:textId="334CA9DE" w:rsidR="00EA689D" w:rsidRDefault="00CF3C6D" w:rsidP="008610A9">
      <w:r>
        <w:t>SA2 thanks CT3 for their LS reply</w:t>
      </w:r>
      <w:r w:rsidR="00757CFD">
        <w:t xml:space="preserve"> 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1A065A63" w:rsidR="00757CFD" w:rsidRDefault="00757CFD" w:rsidP="00FA58FC">
      <w:r w:rsidRPr="00A752C8">
        <w:rPr>
          <w:b/>
          <w:bCs/>
        </w:rPr>
        <w:t xml:space="preserve">[SA2] </w:t>
      </w:r>
      <w:r w:rsidR="00C223DA" w:rsidRPr="00A752C8">
        <w:rPr>
          <w:bCs/>
        </w:rPr>
        <w:t xml:space="preserve">SA2 </w:t>
      </w:r>
      <w:r w:rsidR="00A752C8">
        <w:rPr>
          <w:bCs/>
        </w:rPr>
        <w:t xml:space="preserve">understands </w:t>
      </w:r>
      <w:r w:rsidR="00A752C8">
        <w:rPr>
          <w:bCs/>
        </w:rPr>
        <w:t xml:space="preserve">that for the purposes of DN Performance Analytics </w:t>
      </w:r>
      <w:r w:rsidR="00A752C8">
        <w:rPr>
          <w:bCs/>
        </w:rPr>
        <w:t xml:space="preserve">this </w:t>
      </w:r>
      <w:r w:rsidR="00AE4734">
        <w:rPr>
          <w:bCs/>
        </w:rPr>
        <w:t xml:space="preserve">topology related </w:t>
      </w:r>
      <w:r w:rsidR="00A752C8">
        <w:rPr>
          <w:bCs/>
        </w:rPr>
        <w:t xml:space="preserve">information </w:t>
      </w:r>
      <w:r w:rsidR="0091232F">
        <w:rPr>
          <w:bCs/>
        </w:rPr>
        <w:t>may</w:t>
      </w:r>
      <w:r w:rsidR="00A752C8">
        <w:rPr>
          <w:bCs/>
        </w:rPr>
        <w:t xml:space="preserve"> only </w:t>
      </w:r>
      <w:r w:rsidR="0091232F">
        <w:rPr>
          <w:bCs/>
        </w:rPr>
        <w:t xml:space="preserve">be </w:t>
      </w:r>
      <w:r w:rsidR="00A752C8">
        <w:rPr>
          <w:bCs/>
        </w:rPr>
        <w:t>relevant to the consumer if the consumer is a 5GC NF (e.g. SMF)</w:t>
      </w:r>
      <w:r w:rsidR="0041617D" w:rsidRPr="00A752C8">
        <w:rPr>
          <w:bCs/>
        </w:rPr>
        <w:t>.</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SimSun"/>
        </w:rPr>
        <w:t xml:space="preserve"> period</w:t>
      </w:r>
      <w:r>
        <w:t xml:space="preserve">"? Is it a </w:t>
      </w:r>
      <w:r w:rsidRPr="009C5090">
        <w:t>time</w:t>
      </w:r>
      <w:r>
        <w:t xml:space="preserve"> period</w:t>
      </w:r>
      <w:r w:rsidRPr="009C5090">
        <w:t xml:space="preserve"> in units of seconds</w:t>
      </w:r>
      <w:r>
        <w:t xml:space="preserve"> or a time interval specifie</w:t>
      </w:r>
      <w:bookmarkStart w:id="5" w:name="_GoBack"/>
      <w:bookmarkEnd w:id="5"/>
      <w:r>
        <w:t>d by a start time and a stop time?</w:t>
      </w:r>
    </w:p>
    <w:p w14:paraId="1D1D1026" w14:textId="749F8BB3" w:rsidR="00CD5CA3" w:rsidRPr="00CD5CA3" w:rsidRDefault="00757CFD" w:rsidP="000C26DC">
      <w:r>
        <w:rPr>
          <w:b/>
          <w:bCs/>
        </w:rPr>
        <w:t xml:space="preserve">[SA2] </w:t>
      </w:r>
      <w:r w:rsidR="008463A4">
        <w:rPr>
          <w:bCs/>
        </w:rPr>
        <w:t>“</w:t>
      </w:r>
      <w:r w:rsidR="00417B54" w:rsidRPr="00417B54">
        <w:rPr>
          <w:bCs/>
        </w:rPr>
        <w:t xml:space="preserve">Resource usage </w:t>
      </w:r>
      <w:r w:rsidR="008463A4">
        <w:rPr>
          <w:bCs/>
        </w:rPr>
        <w:t>threshold crossings time period”</w:t>
      </w:r>
      <w:r w:rsidR="00417B54">
        <w:rPr>
          <w:bCs/>
        </w:rPr>
        <w:t xml:space="preserve"> contains</w:t>
      </w:r>
      <w:r w:rsidR="00F76FDC" w:rsidRPr="00F76FDC">
        <w:rPr>
          <w:bCs/>
        </w:rPr>
        <w:t xml:space="preserve"> a </w:t>
      </w:r>
      <w:r w:rsidR="00F76FDC">
        <w:rPr>
          <w:bCs/>
        </w:rPr>
        <w:t xml:space="preserve">list with </w:t>
      </w:r>
      <w:r w:rsidR="00F76FDC" w:rsidRPr="00F76FDC">
        <w:rPr>
          <w:bCs/>
        </w:rPr>
        <w:t>ti</w:t>
      </w:r>
      <w:r w:rsidR="00F76FDC">
        <w:rPr>
          <w:bCs/>
        </w:rPr>
        <w:t xml:space="preserve">mestamps each </w:t>
      </w:r>
      <w:r w:rsidR="00C92772">
        <w:rPr>
          <w:bCs/>
        </w:rPr>
        <w:t xml:space="preserve">of them </w:t>
      </w:r>
      <w:r w:rsidR="00F76FDC">
        <w:rPr>
          <w:bCs/>
        </w:rPr>
        <w:t>corresponding to a time measured in usual units (i.e. hour:minute:second)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7F97F75C" w:rsidR="00F76FDC" w:rsidRDefault="00F76FDC" w:rsidP="00F76FDC">
      <w:r>
        <w:rPr>
          <w:b/>
          <w:bCs/>
        </w:rPr>
        <w:t xml:space="preserve">[SA2] </w:t>
      </w:r>
      <w:r w:rsidR="0041617D" w:rsidRPr="0041617D">
        <w:rPr>
          <w:bCs/>
        </w:rPr>
        <w:t>In general, t</w:t>
      </w:r>
      <w:r w:rsidR="00417B54" w:rsidRPr="0041617D">
        <w:rPr>
          <w:bCs/>
        </w:rPr>
        <w:t>he granularity is network slice instance level</w:t>
      </w:r>
      <w:r>
        <w:rPr>
          <w:bCs/>
        </w:rPr>
        <w:t>.</w:t>
      </w:r>
      <w:r w:rsidR="002049DE">
        <w:rPr>
          <w:bCs/>
        </w:rPr>
        <w:t xml:space="preserve"> </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SimSun"/>
        </w:rPr>
        <w:t>Resource usage threshold crossings</w:t>
      </w:r>
      <w:r w:rsidR="00211BB7">
        <w:t>"?</w:t>
      </w:r>
    </w:p>
    <w:p w14:paraId="15DB4C44" w14:textId="33F7AEE4" w:rsidR="00417B54" w:rsidRDefault="00417B54" w:rsidP="00417B54">
      <w:pPr>
        <w:rPr>
          <w:bCs/>
        </w:rPr>
      </w:pPr>
      <w:r>
        <w:rPr>
          <w:b/>
          <w:bCs/>
        </w:rPr>
        <w:t xml:space="preserve">[SA2] </w:t>
      </w:r>
      <w:r w:rsidR="0041617D">
        <w:rPr>
          <w:bCs/>
        </w:rPr>
        <w:t>While the granularity of “Resource usage” is network slice instance level, when the consumer provides an optional set of NF types, NWDAF accounts only for the resource usage of such NF types to derive the output analytics a Network Slice instance load. In that case, SA2 agrees the consumer could provide the NF instance IDs to NWDAF along the list of NF types.</w:t>
      </w:r>
    </w:p>
    <w:p w14:paraId="67993AF0" w14:textId="05A2C72E" w:rsidR="008463A4" w:rsidRDefault="008463A4" w:rsidP="00417B54">
      <w:r>
        <w:rPr>
          <w:bCs/>
        </w:rPr>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lastRenderedPageBreak/>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Heading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Heading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3806CAF2"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r w:rsidR="00884279">
        <w:rPr>
          <w:rFonts w:ascii="Arial" w:hAnsi="Arial" w:cs="Arial"/>
          <w:bCs/>
        </w:rPr>
        <w:t>/22</w:t>
      </w:r>
      <w:r w:rsidR="00884279">
        <w:rPr>
          <w:rFonts w:ascii="Arial" w:hAnsi="Arial" w:cs="Arial"/>
          <w:bCs/>
          <w:vertAlign w:val="superscript"/>
        </w:rPr>
        <w:t>nd</w:t>
      </w:r>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w:t>
      </w:r>
      <w:r w:rsidR="00884279" w:rsidRPr="00884279">
        <w:rPr>
          <w:rFonts w:ascii="Arial" w:hAnsi="Arial" w:cs="Arial"/>
          <w:bCs/>
        </w:rPr>
        <w:t>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90204" w14:textId="77777777" w:rsidR="005E172A" w:rsidRDefault="005E172A">
      <w:pPr>
        <w:spacing w:after="0"/>
      </w:pPr>
      <w:r>
        <w:separator/>
      </w:r>
    </w:p>
  </w:endnote>
  <w:endnote w:type="continuationSeparator" w:id="0">
    <w:p w14:paraId="7389170C" w14:textId="77777777" w:rsidR="005E172A" w:rsidRDefault="005E17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86449" w14:textId="77777777" w:rsidR="005E172A" w:rsidRDefault="005E172A">
      <w:pPr>
        <w:spacing w:after="0"/>
      </w:pPr>
      <w:r>
        <w:separator/>
      </w:r>
    </w:p>
  </w:footnote>
  <w:footnote w:type="continuationSeparator" w:id="0">
    <w:p w14:paraId="06778D92" w14:textId="77777777" w:rsidR="005E172A" w:rsidRDefault="005E172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925"/>
    <w:rsid w:val="002D51F3"/>
    <w:rsid w:val="002D58D6"/>
    <w:rsid w:val="002D732E"/>
    <w:rsid w:val="002E1E45"/>
    <w:rsid w:val="002E5AB0"/>
    <w:rsid w:val="002E7A65"/>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5EC8"/>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172A"/>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D0507"/>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2C8"/>
    <w:rsid w:val="00A758CA"/>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711B"/>
    <w:rsid w:val="00C901D5"/>
    <w:rsid w:val="00C92772"/>
    <w:rsid w:val="00C92AA9"/>
    <w:rsid w:val="00CA37A4"/>
    <w:rsid w:val="00CA5DE6"/>
    <w:rsid w:val="00CB0EA1"/>
    <w:rsid w:val="00CB20E0"/>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560C9"/>
    <w:pPr>
      <w:pBdr>
        <w:top w:val="none" w:sz="0" w:space="0" w:color="auto"/>
      </w:pBdr>
      <w:spacing w:before="180"/>
      <w:outlineLvl w:val="1"/>
    </w:pPr>
    <w:rPr>
      <w:sz w:val="32"/>
    </w:rPr>
  </w:style>
  <w:style w:type="paragraph" w:styleId="Heading3">
    <w:name w:val="heading 3"/>
    <w:aliases w:val="H3,h3"/>
    <w:basedOn w:val="Heading2"/>
    <w:next w:val="Normal"/>
    <w:qFormat/>
    <w:rsid w:val="008560C9"/>
    <w:pPr>
      <w:spacing w:before="120"/>
      <w:outlineLvl w:val="2"/>
    </w:pPr>
    <w:rPr>
      <w:sz w:val="28"/>
    </w:rPr>
  </w:style>
  <w:style w:type="paragraph" w:styleId="Heading4">
    <w:name w:val="heading 4"/>
    <w:aliases w:val="h4"/>
    <w:basedOn w:val="Heading3"/>
    <w:next w:val="Normal"/>
    <w:qFormat/>
    <w:rsid w:val="008560C9"/>
    <w:pPr>
      <w:ind w:left="1418" w:hanging="1418"/>
      <w:outlineLvl w:val="3"/>
    </w:pPr>
    <w:rPr>
      <w:sz w:val="24"/>
    </w:rPr>
  </w:style>
  <w:style w:type="paragraph" w:styleId="Heading5">
    <w:name w:val="heading 5"/>
    <w:aliases w:val="h5"/>
    <w:basedOn w:val="Heading4"/>
    <w:next w:val="Normal"/>
    <w:qFormat/>
    <w:rsid w:val="008560C9"/>
    <w:pPr>
      <w:ind w:left="1701" w:hanging="1701"/>
      <w:outlineLvl w:val="4"/>
    </w:pPr>
    <w:rPr>
      <w:sz w:val="22"/>
    </w:rPr>
  </w:style>
  <w:style w:type="paragraph" w:styleId="Heading6">
    <w:name w:val="heading 6"/>
    <w:aliases w:val="h6"/>
    <w:basedOn w:val="H6"/>
    <w:next w:val="Normal"/>
    <w:qFormat/>
    <w:rsid w:val="008560C9"/>
    <w:pPr>
      <w:outlineLvl w:val="5"/>
    </w:pPr>
  </w:style>
  <w:style w:type="paragraph" w:styleId="Heading7">
    <w:name w:val="heading 7"/>
    <w:basedOn w:val="H6"/>
    <w:next w:val="Normal"/>
    <w:qFormat/>
    <w:rsid w:val="008560C9"/>
    <w:pPr>
      <w:outlineLvl w:val="6"/>
    </w:pPr>
  </w:style>
  <w:style w:type="paragraph" w:styleId="Heading8">
    <w:name w:val="heading 8"/>
    <w:basedOn w:val="Heading1"/>
    <w:next w:val="Normal"/>
    <w:qFormat/>
    <w:rsid w:val="008560C9"/>
    <w:pPr>
      <w:ind w:left="0" w:firstLine="0"/>
      <w:outlineLvl w:val="7"/>
    </w:pPr>
  </w:style>
  <w:style w:type="paragraph" w:styleId="Heading9">
    <w:name w:val="heading 9"/>
    <w:basedOn w:val="Heading8"/>
    <w:next w:val="Normal"/>
    <w:qFormat/>
    <w:rsid w:val="0085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560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560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Index2">
    <w:name w:val="index 2"/>
    <w:basedOn w:val="Index1"/>
    <w:semiHidden/>
    <w:rsid w:val="008560C9"/>
    <w:pPr>
      <w:ind w:left="284"/>
    </w:pPr>
  </w:style>
  <w:style w:type="paragraph" w:styleId="Index1">
    <w:name w:val="index 1"/>
    <w:basedOn w:val="Normal"/>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560C9"/>
    <w:pPr>
      <w:outlineLvl w:val="9"/>
    </w:pPr>
  </w:style>
  <w:style w:type="paragraph" w:styleId="ListNumber2">
    <w:name w:val="List Number 2"/>
    <w:basedOn w:val="ListNumber"/>
    <w:semiHidden/>
    <w:rsid w:val="008560C9"/>
    <w:pPr>
      <w:ind w:left="851"/>
    </w:pPr>
  </w:style>
  <w:style w:type="character" w:styleId="FootnoteReference">
    <w:name w:val="footnote reference"/>
    <w:basedOn w:val="DefaultParagraphFont"/>
    <w:semiHidden/>
    <w:rsid w:val="008560C9"/>
    <w:rPr>
      <w:b/>
      <w:position w:val="6"/>
      <w:sz w:val="16"/>
    </w:rPr>
  </w:style>
  <w:style w:type="paragraph" w:styleId="FootnoteText">
    <w:name w:val="footnote text"/>
    <w:basedOn w:val="Normal"/>
    <w:link w:val="FootnoteTextChar"/>
    <w:semiHidden/>
    <w:rsid w:val="008560C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Normal"/>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Normal"/>
    <w:rsid w:val="008560C9"/>
    <w:pPr>
      <w:keepLines/>
      <w:ind w:left="1702" w:hanging="1418"/>
    </w:pPr>
  </w:style>
  <w:style w:type="paragraph" w:customStyle="1" w:styleId="FP">
    <w:name w:val="FP"/>
    <w:basedOn w:val="Normal"/>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Normal"/>
    <w:semiHidden/>
    <w:rsid w:val="008560C9"/>
    <w:pPr>
      <w:ind w:left="1985" w:hanging="1985"/>
    </w:pPr>
  </w:style>
  <w:style w:type="paragraph" w:styleId="TOC7">
    <w:name w:val="toc 7"/>
    <w:basedOn w:val="TOC6"/>
    <w:next w:val="Normal"/>
    <w:semiHidden/>
    <w:rsid w:val="008560C9"/>
    <w:pPr>
      <w:ind w:left="2268" w:hanging="2268"/>
    </w:pPr>
  </w:style>
  <w:style w:type="paragraph" w:styleId="ListBullet2">
    <w:name w:val="List Bullet 2"/>
    <w:basedOn w:val="ListBullet"/>
    <w:semiHidden/>
    <w:rsid w:val="008560C9"/>
    <w:pPr>
      <w:ind w:left="851"/>
    </w:pPr>
  </w:style>
  <w:style w:type="paragraph" w:styleId="ListBullet3">
    <w:name w:val="List Bullet 3"/>
    <w:basedOn w:val="ListBullet2"/>
    <w:semiHidden/>
    <w:rsid w:val="008560C9"/>
    <w:pPr>
      <w:ind w:left="1135"/>
    </w:pPr>
  </w:style>
  <w:style w:type="paragraph" w:styleId="ListNumber">
    <w:name w:val="List Number"/>
    <w:basedOn w:val="List"/>
    <w:semiHidden/>
    <w:rsid w:val="008560C9"/>
  </w:style>
  <w:style w:type="paragraph" w:customStyle="1" w:styleId="EQ">
    <w:name w:val="EQ"/>
    <w:basedOn w:val="Normal"/>
    <w:next w:val="Normal"/>
    <w:rsid w:val="008560C9"/>
    <w:pPr>
      <w:keepLines/>
      <w:tabs>
        <w:tab w:val="center" w:pos="4536"/>
        <w:tab w:val="right" w:pos="9072"/>
      </w:tabs>
    </w:pPr>
    <w:rPr>
      <w:noProof/>
    </w:rPr>
  </w:style>
  <w:style w:type="paragraph" w:customStyle="1" w:styleId="TH">
    <w:name w:val="TH"/>
    <w:basedOn w:val="Normal"/>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Heading5"/>
    <w:next w:val="Normal"/>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Normal"/>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List2">
    <w:name w:val="List 2"/>
    <w:basedOn w:val="List"/>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560C9"/>
    <w:pPr>
      <w:ind w:left="1135"/>
    </w:pPr>
  </w:style>
  <w:style w:type="paragraph" w:styleId="List4">
    <w:name w:val="List 4"/>
    <w:basedOn w:val="List3"/>
    <w:semiHidden/>
    <w:rsid w:val="008560C9"/>
    <w:pPr>
      <w:ind w:left="1418"/>
    </w:pPr>
  </w:style>
  <w:style w:type="paragraph" w:styleId="List5">
    <w:name w:val="List 5"/>
    <w:basedOn w:val="List4"/>
    <w:semiHidden/>
    <w:rsid w:val="008560C9"/>
    <w:pPr>
      <w:ind w:left="1702"/>
    </w:pPr>
  </w:style>
  <w:style w:type="paragraph" w:customStyle="1" w:styleId="EditorsNote">
    <w:name w:val="Editor's Note"/>
    <w:basedOn w:val="NO"/>
    <w:rsid w:val="008560C9"/>
    <w:rPr>
      <w:color w:val="FF0000"/>
    </w:rPr>
  </w:style>
  <w:style w:type="paragraph" w:styleId="List">
    <w:name w:val="List"/>
    <w:basedOn w:val="Normal"/>
    <w:semiHidden/>
    <w:rsid w:val="008560C9"/>
    <w:pPr>
      <w:ind w:left="568" w:hanging="284"/>
    </w:pPr>
  </w:style>
  <w:style w:type="paragraph" w:styleId="ListBullet">
    <w:name w:val="List Bullet"/>
    <w:basedOn w:val="List"/>
    <w:semiHidden/>
    <w:rsid w:val="008560C9"/>
  </w:style>
  <w:style w:type="paragraph" w:styleId="ListBullet4">
    <w:name w:val="List Bullet 4"/>
    <w:basedOn w:val="ListBullet3"/>
    <w:semiHidden/>
    <w:rsid w:val="008560C9"/>
    <w:pPr>
      <w:ind w:left="1418"/>
    </w:pPr>
  </w:style>
  <w:style w:type="paragraph" w:styleId="ListBullet5">
    <w:name w:val="List Bullet 5"/>
    <w:basedOn w:val="ListBullet4"/>
    <w:semiHidden/>
    <w:rsid w:val="008560C9"/>
    <w:pPr>
      <w:ind w:left="1702"/>
    </w:pPr>
  </w:style>
  <w:style w:type="paragraph" w:customStyle="1" w:styleId="B2">
    <w:name w:val="B2"/>
    <w:basedOn w:val="List2"/>
    <w:link w:val="B2Char"/>
    <w:rsid w:val="008560C9"/>
  </w:style>
  <w:style w:type="paragraph" w:customStyle="1" w:styleId="B3">
    <w:name w:val="B3"/>
    <w:basedOn w:val="List3"/>
    <w:rsid w:val="008560C9"/>
  </w:style>
  <w:style w:type="paragraph" w:customStyle="1" w:styleId="B4">
    <w:name w:val="B4"/>
    <w:basedOn w:val="List4"/>
    <w:rsid w:val="008560C9"/>
  </w:style>
  <w:style w:type="paragraph" w:customStyle="1" w:styleId="B5">
    <w:name w:val="B5"/>
    <w:basedOn w:val="List5"/>
    <w:rsid w:val="008560C9"/>
  </w:style>
  <w:style w:type="paragraph" w:customStyle="1" w:styleId="ZTD">
    <w:name w:val="ZTD"/>
    <w:basedOn w:val="ZB"/>
    <w:rsid w:val="008560C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d.estevez@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10</cp:revision>
  <cp:lastPrinted>2002-04-23T07:10:00Z</cp:lastPrinted>
  <dcterms:created xsi:type="dcterms:W3CDTF">2022-05-05T16:35:00Z</dcterms:created>
  <dcterms:modified xsi:type="dcterms:W3CDTF">2022-05-06T12:59:00Z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