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8D1C0" w14:textId="77777777" w:rsidR="00434AD5" w:rsidRDefault="00434AD5" w:rsidP="00434AD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#S2-151E</w:t>
      </w:r>
      <w:r>
        <w:rPr>
          <w:rFonts w:cs="Arial"/>
          <w:b/>
          <w:sz w:val="24"/>
          <w:lang w:val="en-US"/>
        </w:rPr>
        <w:tab/>
        <w:t>S2-2203636</w:t>
      </w:r>
    </w:p>
    <w:p w14:paraId="07E4BB99" w14:textId="77777777" w:rsidR="00434AD5" w:rsidRDefault="00434AD5" w:rsidP="00434A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16 - 20 May, 2022, Electronic meeting</w:t>
      </w:r>
    </w:p>
    <w:p w14:paraId="6FD4B2B1" w14:textId="5D43AA2F" w:rsidR="00434AD5" w:rsidRPr="00434AD5" w:rsidRDefault="00434AD5" w:rsidP="00434AD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76E11807" w14:textId="77777777" w:rsidR="00434AD5" w:rsidRDefault="00434AD5" w:rsidP="005E5C9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1EDEC1F" w14:textId="4DD81D19" w:rsidR="005E5C97" w:rsidRPr="005D6D45" w:rsidRDefault="005E5C97" w:rsidP="005E5C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D6D45">
        <w:rPr>
          <w:b/>
          <w:sz w:val="24"/>
          <w:lang w:val="en-US"/>
        </w:rPr>
        <w:t>3GPP TSG-CT WG1 Meeting #135-e</w:t>
      </w:r>
      <w:r w:rsidRPr="005D6D45">
        <w:rPr>
          <w:b/>
          <w:i/>
          <w:sz w:val="28"/>
          <w:lang w:val="en-US"/>
        </w:rPr>
        <w:tab/>
      </w:r>
      <w:r w:rsidRPr="005D6D45">
        <w:rPr>
          <w:b/>
          <w:sz w:val="24"/>
          <w:lang w:val="en-US"/>
        </w:rPr>
        <w:t>C1-22</w:t>
      </w:r>
      <w:r w:rsidR="00112C4E">
        <w:rPr>
          <w:b/>
          <w:sz w:val="24"/>
          <w:lang w:val="en-US"/>
        </w:rPr>
        <w:t>2786</w:t>
      </w:r>
    </w:p>
    <w:p w14:paraId="1F881171" w14:textId="77777777" w:rsidR="005E5C97" w:rsidRPr="005D6D45" w:rsidRDefault="005E5C97" w:rsidP="005E5C97">
      <w:pPr>
        <w:pStyle w:val="CRCoverPage"/>
        <w:outlineLvl w:val="0"/>
        <w:rPr>
          <w:b/>
          <w:sz w:val="24"/>
          <w:lang w:val="en-US"/>
        </w:rPr>
      </w:pPr>
      <w:r w:rsidRPr="005D6D45">
        <w:rPr>
          <w:b/>
          <w:sz w:val="24"/>
          <w:lang w:val="en-US"/>
        </w:rPr>
        <w:t>E-Meeting, 6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– 12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April 2022</w:t>
      </w:r>
    </w:p>
    <w:p w14:paraId="111C77F4" w14:textId="77777777" w:rsidR="00463675" w:rsidRPr="005D6D4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5D6D45" w:rsidRDefault="00463675">
      <w:pPr>
        <w:rPr>
          <w:rFonts w:ascii="Arial" w:hAnsi="Arial" w:cs="Arial"/>
          <w:lang w:val="en-US"/>
        </w:rPr>
      </w:pPr>
    </w:p>
    <w:p w14:paraId="0BDE2A0F" w14:textId="789A526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Title:</w:t>
      </w:r>
      <w:r w:rsidRPr="00432122">
        <w:rPr>
          <w:lang w:val="en-US"/>
        </w:rPr>
        <w:tab/>
      </w:r>
      <w:r w:rsidR="00F0649B" w:rsidRPr="00432122">
        <w:rPr>
          <w:lang w:val="en-US"/>
        </w:rPr>
        <w:t>L</w:t>
      </w:r>
      <w:r w:rsidRPr="00432122">
        <w:rPr>
          <w:lang w:val="en-US"/>
        </w:rPr>
        <w:t xml:space="preserve">S on </w:t>
      </w:r>
      <w:r w:rsidR="005D6D45" w:rsidRPr="00432122">
        <w:rPr>
          <w:lang w:val="en-US"/>
        </w:rPr>
        <w:t>Nudm_UEContextManagement service</w:t>
      </w:r>
      <w:r w:rsidR="002064C8">
        <w:rPr>
          <w:lang w:val="en-US"/>
        </w:rPr>
        <w:t xml:space="preserve"> for satellite NG-RAN</w:t>
      </w:r>
    </w:p>
    <w:p w14:paraId="65004854" w14:textId="6ADAEE27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Response to:</w:t>
      </w:r>
      <w:r w:rsidRPr="00432122">
        <w:rPr>
          <w:lang w:val="en-US"/>
        </w:rPr>
        <w:tab/>
      </w:r>
      <w:r w:rsidR="005D6D45" w:rsidRPr="00432122">
        <w:rPr>
          <w:lang w:val="en-US"/>
        </w:rPr>
        <w:t>-</w:t>
      </w:r>
    </w:p>
    <w:p w14:paraId="56E3B846" w14:textId="29A89A5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Release: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Rel-17</w:t>
      </w:r>
    </w:p>
    <w:p w14:paraId="792135A2" w14:textId="7B5FA390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Work Item: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5GSAT_ARCH-CT</w:t>
      </w:r>
    </w:p>
    <w:p w14:paraId="0A1390C0" w14:textId="77777777" w:rsidR="00463675" w:rsidRPr="0043212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31662D09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Source: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CT1</w:t>
      </w:r>
    </w:p>
    <w:p w14:paraId="6AF9910D" w14:textId="1681FAEF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To: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CT4</w:t>
      </w:r>
    </w:p>
    <w:p w14:paraId="033E954A" w14:textId="0772ADDB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Cc: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SA2</w:t>
      </w:r>
    </w:p>
    <w:p w14:paraId="12F1EB36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5D6D4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Contact Person:</w:t>
      </w:r>
      <w:r w:rsidRPr="005D6D45">
        <w:rPr>
          <w:rFonts w:ascii="Arial" w:hAnsi="Arial" w:cs="Arial"/>
          <w:bCs/>
          <w:lang w:val="en-US"/>
        </w:rPr>
        <w:tab/>
      </w:r>
    </w:p>
    <w:p w14:paraId="59A08754" w14:textId="51D41654" w:rsidR="00463675" w:rsidRPr="005D6D4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D6D45">
        <w:rPr>
          <w:lang w:val="en-US"/>
        </w:rPr>
        <w:t>Name:</w:t>
      </w:r>
      <w:r w:rsidRPr="005D6D45">
        <w:rPr>
          <w:bCs/>
          <w:lang w:val="en-US"/>
        </w:rPr>
        <w:tab/>
      </w:r>
      <w:r w:rsidR="00434DBB">
        <w:rPr>
          <w:bCs/>
          <w:lang w:val="en-US"/>
        </w:rPr>
        <w:t>Sung Hwan WON</w:t>
      </w:r>
    </w:p>
    <w:p w14:paraId="5836C680" w14:textId="695E1BCE" w:rsidR="00463675" w:rsidRPr="005D6D4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D6D45">
        <w:rPr>
          <w:color w:val="0000FF"/>
          <w:lang w:val="en-US"/>
        </w:rPr>
        <w:t>E-mail Address:</w:t>
      </w:r>
      <w:r w:rsidRPr="005D6D45">
        <w:rPr>
          <w:bCs/>
          <w:color w:val="0000FF"/>
          <w:lang w:val="en-US"/>
        </w:rPr>
        <w:tab/>
      </w:r>
      <w:hyperlink r:id="rId13" w:history="1">
        <w:r w:rsidR="002064C8" w:rsidRPr="00245A10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5D6D4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Send any reply LS to:</w:t>
      </w:r>
      <w:r w:rsidRPr="005D6D4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5D6D4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5D6D45">
        <w:rPr>
          <w:rFonts w:ascii="Arial" w:hAnsi="Arial" w:cs="Arial"/>
          <w:b/>
          <w:lang w:val="en-US"/>
        </w:rPr>
        <w:t xml:space="preserve"> </w:t>
      </w:r>
      <w:r w:rsidRPr="005D6D45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5D6D45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1BC886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Attachments: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CP-220147</w:t>
      </w:r>
    </w:p>
    <w:p w14:paraId="6C05A70A" w14:textId="77777777" w:rsidR="00463675" w:rsidRPr="00432122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32122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1. Overall Description:</w:t>
      </w:r>
    </w:p>
    <w:p w14:paraId="2D3BA29D" w14:textId="2941BEE4" w:rsidR="00463675" w:rsidRPr="00432122" w:rsidRDefault="00830F38" w:rsidP="001F73E0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>CT1 would like to notice CT4 that t</w:t>
      </w:r>
      <w:r w:rsidR="00434DBB" w:rsidRPr="00432122">
        <w:rPr>
          <w:rFonts w:ascii="Arial" w:hAnsi="Arial" w:cs="Arial"/>
          <w:lang w:val="en-US"/>
        </w:rPr>
        <w:t xml:space="preserve">he attached CR was approved based on the understanding that </w:t>
      </w:r>
      <w:bookmarkStart w:id="0" w:name="_Hlk98530333"/>
      <w:r w:rsidR="00434DBB" w:rsidRPr="00432122">
        <w:rPr>
          <w:rFonts w:ascii="Arial" w:hAnsi="Arial" w:cs="Arial"/>
          <w:lang w:val="en-US"/>
        </w:rPr>
        <w:t xml:space="preserve">the AMF can be made aware </w:t>
      </w:r>
      <w:r w:rsidR="001F73E0">
        <w:rPr>
          <w:rFonts w:ascii="Arial" w:hAnsi="Arial" w:cs="Arial"/>
          <w:lang w:val="en-US"/>
        </w:rPr>
        <w:t xml:space="preserve">of </w:t>
      </w:r>
      <w:r w:rsidR="00434DBB" w:rsidRPr="00432122">
        <w:rPr>
          <w:rFonts w:ascii="Arial" w:hAnsi="Arial" w:cs="Arial"/>
          <w:lang w:val="en-US"/>
        </w:rPr>
        <w:t>whether each of the TAIs</w:t>
      </w:r>
      <w:r w:rsidR="00432122" w:rsidRPr="00432122">
        <w:rPr>
          <w:rFonts w:ascii="Arial" w:hAnsi="Arial" w:cs="Arial"/>
          <w:lang w:val="en-US"/>
        </w:rPr>
        <w:t xml:space="preserve"> of the current cell</w:t>
      </w:r>
      <w:r w:rsidR="00434DBB" w:rsidRPr="00432122">
        <w:rPr>
          <w:rFonts w:ascii="Arial" w:hAnsi="Arial" w:cs="Arial"/>
          <w:lang w:val="en-US"/>
        </w:rPr>
        <w:t xml:space="preserve"> should be forbidden or not</w:t>
      </w:r>
      <w:bookmarkEnd w:id="0"/>
      <w:r w:rsidR="00432122" w:rsidRPr="00432122">
        <w:rPr>
          <w:rFonts w:ascii="Arial" w:hAnsi="Arial" w:cs="Arial"/>
          <w:lang w:val="en-US"/>
        </w:rPr>
        <w:t>, where the current cell is a satellite NG-RAN cell and supports multiple TAIs</w:t>
      </w:r>
      <w:r w:rsidR="006D6D44">
        <w:rPr>
          <w:rFonts w:ascii="Arial" w:hAnsi="Arial" w:cs="Arial"/>
          <w:lang w:val="en-US"/>
        </w:rPr>
        <w:t xml:space="preserve"> for a PLMN</w:t>
      </w:r>
      <w:r w:rsidR="00432122" w:rsidRPr="00432122">
        <w:rPr>
          <w:rFonts w:ascii="Arial" w:hAnsi="Arial" w:cs="Arial"/>
          <w:lang w:val="en-US"/>
        </w:rPr>
        <w:t>.</w:t>
      </w:r>
      <w:r w:rsidR="000428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light of this, CT1 requests </w:t>
      </w:r>
      <w:r w:rsidR="001F73E0">
        <w:rPr>
          <w:rFonts w:ascii="Arial" w:hAnsi="Arial" w:cs="Arial"/>
          <w:lang w:val="en-US"/>
        </w:rPr>
        <w:t>an action specified below.</w:t>
      </w:r>
    </w:p>
    <w:p w14:paraId="63DA267E" w14:textId="77777777" w:rsidR="00463675" w:rsidRPr="0043212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2. Actions:</w:t>
      </w:r>
    </w:p>
    <w:p w14:paraId="7BF3A47C" w14:textId="2C107482" w:rsidR="00463675" w:rsidRPr="00432122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To </w:t>
      </w:r>
      <w:r w:rsidR="001F73E0">
        <w:rPr>
          <w:rFonts w:ascii="Arial" w:hAnsi="Arial" w:cs="Arial"/>
          <w:b/>
          <w:lang w:val="en-US"/>
        </w:rPr>
        <w:t>CT4</w:t>
      </w:r>
    </w:p>
    <w:p w14:paraId="4CFA2AD2" w14:textId="3740446E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ACTION: </w:t>
      </w:r>
      <w:r w:rsidRPr="00432122">
        <w:rPr>
          <w:rFonts w:ascii="Arial" w:hAnsi="Arial" w:cs="Arial"/>
          <w:b/>
          <w:lang w:val="en-US"/>
        </w:rPr>
        <w:tab/>
      </w:r>
      <w:r w:rsidR="001F73E0">
        <w:rPr>
          <w:rFonts w:ascii="Arial" w:hAnsi="Arial" w:cs="Arial"/>
          <w:lang w:val="en-US"/>
        </w:rPr>
        <w:t xml:space="preserve">CT1 respectfully requests CT4 to update </w:t>
      </w:r>
      <w:r w:rsidR="002064C8" w:rsidRPr="002064C8">
        <w:rPr>
          <w:rFonts w:ascii="Arial" w:hAnsi="Arial" w:cs="Arial"/>
          <w:lang w:val="en-US"/>
        </w:rPr>
        <w:t>Nudm_UEContextManagement service</w:t>
      </w:r>
      <w:r w:rsidR="001F73E0">
        <w:rPr>
          <w:rFonts w:ascii="Arial" w:hAnsi="Arial" w:cs="Arial"/>
          <w:lang w:val="en-US"/>
        </w:rPr>
        <w:t xml:space="preserve"> so that the AMF can </w:t>
      </w:r>
      <w:r w:rsidR="006D6D44">
        <w:rPr>
          <w:rFonts w:ascii="Arial" w:hAnsi="Arial" w:cs="Arial"/>
          <w:lang w:val="en-US"/>
        </w:rPr>
        <w:t>be made aware of whether each of the TAIs of the current cell should be forbidden or not</w:t>
      </w:r>
      <w:r w:rsidR="001F73E0" w:rsidRPr="001F73E0">
        <w:rPr>
          <w:rFonts w:ascii="Arial" w:hAnsi="Arial" w:cs="Arial"/>
          <w:lang w:val="en-US"/>
        </w:rPr>
        <w:t>.</w:t>
      </w:r>
    </w:p>
    <w:p w14:paraId="0939DFD5" w14:textId="77777777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3. Date of Next </w:t>
      </w:r>
      <w:r w:rsidR="00F0649B" w:rsidRPr="00432122">
        <w:rPr>
          <w:rFonts w:ascii="Arial" w:hAnsi="Arial" w:cs="Arial"/>
          <w:b/>
          <w:lang w:val="en-US"/>
        </w:rPr>
        <w:t>CT4</w:t>
      </w:r>
      <w:r w:rsidRPr="00432122">
        <w:rPr>
          <w:rFonts w:ascii="Arial" w:hAnsi="Arial" w:cs="Arial"/>
          <w:b/>
          <w:lang w:val="en-US"/>
        </w:rPr>
        <w:t xml:space="preserve"> Meetings:</w:t>
      </w:r>
    </w:p>
    <w:p w14:paraId="7E78DE2F" w14:textId="16BF37AE" w:rsidR="005E5C97" w:rsidRPr="00432122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32122">
        <w:rPr>
          <w:rFonts w:ascii="Arial" w:hAnsi="Arial" w:cs="Arial"/>
          <w:bCs/>
          <w:lang w:val="en-US"/>
        </w:rPr>
        <w:t>C</w:t>
      </w:r>
      <w:r w:rsidR="00AC079B" w:rsidRPr="00432122">
        <w:rPr>
          <w:rFonts w:ascii="Arial" w:hAnsi="Arial" w:cs="Arial"/>
          <w:bCs/>
          <w:lang w:val="en-US"/>
        </w:rPr>
        <w:t>T</w:t>
      </w:r>
      <w:r w:rsidRPr="00432122">
        <w:rPr>
          <w:rFonts w:ascii="Arial" w:hAnsi="Arial" w:cs="Arial"/>
          <w:bCs/>
          <w:lang w:val="en-US"/>
        </w:rPr>
        <w:t>1#136e</w:t>
      </w:r>
      <w:r w:rsidRPr="00432122">
        <w:rPr>
          <w:rFonts w:ascii="Arial" w:hAnsi="Arial" w:cs="Arial"/>
          <w:bCs/>
          <w:lang w:val="en-US"/>
        </w:rPr>
        <w:tab/>
        <w:t>12th - 20th May 2022</w:t>
      </w:r>
      <w:r w:rsidRPr="00432122">
        <w:rPr>
          <w:rFonts w:ascii="Arial" w:hAnsi="Arial" w:cs="Arial"/>
          <w:bCs/>
          <w:lang w:val="en-US"/>
        </w:rPr>
        <w:tab/>
        <w:t>electronic meeting</w:t>
      </w:r>
    </w:p>
    <w:sectPr w:rsidR="005E5C97" w:rsidRPr="0043212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A387D" w14:textId="77777777" w:rsidR="00165C82" w:rsidRDefault="00165C82">
      <w:r>
        <w:separator/>
      </w:r>
    </w:p>
  </w:endnote>
  <w:endnote w:type="continuationSeparator" w:id="0">
    <w:p w14:paraId="74DD375F" w14:textId="77777777" w:rsidR="00165C82" w:rsidRDefault="0016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FE2C" w14:textId="77777777" w:rsidR="00165C82" w:rsidRDefault="00165C82">
      <w:r>
        <w:separator/>
      </w:r>
    </w:p>
  </w:footnote>
  <w:footnote w:type="continuationSeparator" w:id="0">
    <w:p w14:paraId="18DC4CC0" w14:textId="77777777" w:rsidR="00165C82" w:rsidRDefault="00165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283B"/>
    <w:rsid w:val="00061460"/>
    <w:rsid w:val="000B1AA1"/>
    <w:rsid w:val="000F4E43"/>
    <w:rsid w:val="00105899"/>
    <w:rsid w:val="00112C4E"/>
    <w:rsid w:val="001608BF"/>
    <w:rsid w:val="00165C82"/>
    <w:rsid w:val="001734EB"/>
    <w:rsid w:val="001A4AF7"/>
    <w:rsid w:val="001F73E0"/>
    <w:rsid w:val="002064C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548D"/>
    <w:rsid w:val="004234FF"/>
    <w:rsid w:val="00432122"/>
    <w:rsid w:val="00434AD5"/>
    <w:rsid w:val="00434DBB"/>
    <w:rsid w:val="00445241"/>
    <w:rsid w:val="00463675"/>
    <w:rsid w:val="004B43FA"/>
    <w:rsid w:val="004B6D78"/>
    <w:rsid w:val="004C3F5A"/>
    <w:rsid w:val="004C4DCF"/>
    <w:rsid w:val="00507006"/>
    <w:rsid w:val="00584B08"/>
    <w:rsid w:val="005D6D45"/>
    <w:rsid w:val="005E5C97"/>
    <w:rsid w:val="00654758"/>
    <w:rsid w:val="00687A0B"/>
    <w:rsid w:val="006D0B09"/>
    <w:rsid w:val="006D6D44"/>
    <w:rsid w:val="006E17C7"/>
    <w:rsid w:val="007032C5"/>
    <w:rsid w:val="007116E4"/>
    <w:rsid w:val="00726FC3"/>
    <w:rsid w:val="0077485D"/>
    <w:rsid w:val="00787CAC"/>
    <w:rsid w:val="007F67F4"/>
    <w:rsid w:val="008038B0"/>
    <w:rsid w:val="00830F38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3BC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5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064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ung.wo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5AIRPNAIUNRU-529706453-3019</_dlc_DocId>
    <_dlc_DocIdUrl xmlns="71c5aaf6-e6ce-465b-b873-5148d2a4c105">
      <Url>https://nokia.sharepoint.com/sites/c5g/epc/_layouts/15/DocIdRedir.aspx?ID=5AIRPNAIUNRU-529706453-3019</Url>
      <Description>5AIRPNAIUNRU-529706453-3019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D319CE-145C-40D6-94A6-54383F64F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68C2DE-1F53-4020-96A6-B7A4918E6D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BBE8361-F1A6-404B-A05D-5A3FF67AC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44E01-C9D7-4395-BC33-073D5CF2A9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E6EE1F-8DF6-405D-8304-A2675EEC8F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9E85C2-FD1E-4686-8A8E-A3F54100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2022-04-22T04:20:00Z</dcterms:created>
  <dcterms:modified xsi:type="dcterms:W3CDTF">2022-04-22T04:20:00Z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b47a45fd-e1fe-44ba-bf0b-58f161b603fd</vt:lpwstr>
  </property>
</Properties>
</file>