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F5A23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7299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F6F95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2A47A304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r w:rsidR="000B0327" w:rsidRPr="000B0327">
        <w:t xml:space="preserve">Rel-16, </w:t>
      </w:r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2F3C1056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proofErr w:type="spellStart"/>
      <w:r w:rsidR="000B0327" w:rsidRPr="000B0327">
        <w:t>Vertical_LAN</w:t>
      </w:r>
      <w:proofErr w:type="spellEnd"/>
      <w:r w:rsidR="000B0327" w:rsidRPr="000B0327">
        <w:t xml:space="preserve">, </w:t>
      </w:r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23B86405" w14:textId="297E45ED" w:rsidR="00BF26C8" w:rsidRDefault="00BF26C8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C9604A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DA6EA6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0" w:author="Editor" w:date="2021-10-19T15:44:00Z">
        <w:r w:rsidR="009B6DB2" w:rsidDel="007C48C1">
          <w:rPr>
            <w:b w:val="0"/>
            <w:bCs w:val="0"/>
            <w:kern w:val="0"/>
          </w:rPr>
          <w:delText>-</w:delText>
        </w:r>
      </w:del>
      <w:ins w:id="1" w:author="Editor" w:date="2021-10-19T15:44:00Z">
        <w:r w:rsidR="007C48C1">
          <w:rPr>
            <w:b w:val="0"/>
            <w:bCs w:val="0"/>
            <w:kern w:val="0"/>
          </w:rPr>
          <w:t>23.501 CR#3351, 23.502 CR#3217</w:t>
        </w:r>
      </w:ins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AB44729" w14:textId="49E94786" w:rsidR="00EC11FC" w:rsidDel="00834649" w:rsidRDefault="008C4067" w:rsidP="002A6BEB">
      <w:pPr>
        <w:spacing w:after="120"/>
        <w:rPr>
          <w:del w:id="2" w:author="05-23-2140_Puneet Jain" w:date="2021-10-19T20:43:00Z"/>
          <w:rFonts w:ascii="Arial" w:hAnsi="Arial" w:cs="Arial"/>
        </w:rPr>
      </w:pPr>
      <w:del w:id="3" w:author="05-23-2140_Puneet Jain" w:date="2021-10-19T20:43:00Z">
        <w:r w:rsidRPr="008C4067" w:rsidDel="00834649">
          <w:rPr>
            <w:rFonts w:ascii="Arial" w:hAnsi="Arial" w:cs="Arial"/>
          </w:rPr>
          <w:delText xml:space="preserve">3GPP SA WG2 </w:delText>
        </w:r>
      </w:del>
      <w:ins w:id="4" w:author="Editor" w:date="2021-10-19T15:43:00Z">
        <w:del w:id="5" w:author="05-23-2140_Puneet Jain" w:date="2021-10-19T20:43:00Z">
          <w:r w:rsidR="007C48C1" w:rsidDel="00834649">
            <w:rPr>
              <w:rFonts w:ascii="Arial" w:hAnsi="Arial" w:cs="Arial"/>
            </w:rPr>
            <w:delText xml:space="preserve">specifications </w:delText>
          </w:r>
        </w:del>
      </w:ins>
      <w:del w:id="6" w:author="05-23-2140_Puneet Jain" w:date="2021-10-19T20:43:00Z">
        <w:r w:rsidR="00D47D16" w:rsidDel="00834649">
          <w:rPr>
            <w:rFonts w:ascii="Arial" w:hAnsi="Arial" w:cs="Arial"/>
          </w:rPr>
          <w:delText xml:space="preserve">uses </w:delText>
        </w:r>
      </w:del>
      <w:ins w:id="7" w:author="Editor" w:date="2021-10-19T15:44:00Z">
        <w:del w:id="8" w:author="05-23-2140_Puneet Jain" w:date="2021-10-19T20:43:00Z">
          <w:r w:rsidR="007C48C1" w:rsidDel="00834649">
            <w:rPr>
              <w:rFonts w:ascii="Arial" w:hAnsi="Arial" w:cs="Arial"/>
            </w:rPr>
            <w:delText xml:space="preserve">used </w:delText>
          </w:r>
        </w:del>
      </w:ins>
      <w:del w:id="9" w:author="05-23-2140_Puneet Jain" w:date="2021-10-19T20:43:00Z">
        <w:r w:rsidR="00D47D16" w:rsidDel="00834649">
          <w:rPr>
            <w:rFonts w:ascii="Arial" w:hAnsi="Arial" w:cs="Arial"/>
          </w:rPr>
          <w:delText>the same terminology as used in IEEE specifications for Time Synchronization “Master”, “Slave”</w:delText>
        </w:r>
        <w:r w:rsidR="00CA202D" w:rsidDel="00834649">
          <w:rPr>
            <w:rFonts w:ascii="Arial" w:hAnsi="Arial" w:cs="Arial"/>
          </w:rPr>
          <w:delText xml:space="preserve"> for</w:delText>
        </w:r>
      </w:del>
      <w:ins w:id="10" w:author="Editor" w:date="2021-10-19T15:44:00Z">
        <w:del w:id="11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describi</w:delText>
          </w:r>
        </w:del>
      </w:ins>
      <w:ins w:id="12" w:author="Editor" w:date="2021-10-19T15:45:00Z">
        <w:del w:id="13" w:author="05-23-2140_Puneet Jain" w:date="2021-10-19T20:43:00Z">
          <w:r w:rsidR="007C48C1" w:rsidDel="00834649">
            <w:rPr>
              <w:rFonts w:ascii="Arial" w:hAnsi="Arial" w:cs="Arial"/>
            </w:rPr>
            <w:delText>ng the functionality in</w:delText>
          </w:r>
        </w:del>
      </w:ins>
      <w:del w:id="14" w:author="05-23-2140_Puneet Jain" w:date="2021-10-19T20:43:00Z">
        <w:r w:rsidR="00CA202D" w:rsidDel="00834649">
          <w:rPr>
            <w:rFonts w:ascii="Arial" w:hAnsi="Arial" w:cs="Arial"/>
          </w:rPr>
          <w:delText xml:space="preserve"> </w:delText>
        </w:r>
      </w:del>
      <w:ins w:id="15" w:author="Editor" w:date="2021-10-19T15:45:00Z">
        <w:del w:id="16" w:author="05-23-2140_Puneet Jain" w:date="2021-10-19T20:43:00Z">
          <w:r w:rsidR="007C48C1" w:rsidDel="00834649">
            <w:rPr>
              <w:rFonts w:ascii="Arial" w:hAnsi="Arial" w:cs="Arial"/>
            </w:rPr>
            <w:delText xml:space="preserve">5G System </w:delText>
          </w:r>
        </w:del>
      </w:ins>
      <w:del w:id="17" w:author="05-23-2140_Puneet Jain" w:date="2021-10-19T20:43:00Z">
        <w:r w:rsidR="00CA202D" w:rsidDel="00834649">
          <w:rPr>
            <w:rFonts w:ascii="Arial" w:hAnsi="Arial" w:cs="Arial"/>
          </w:rPr>
          <w:delText>Stage 2 specifications. 3GPP ha</w:delText>
        </w:r>
        <w:r w:rsidR="00B662E2" w:rsidDel="00834649">
          <w:rPr>
            <w:rFonts w:ascii="Arial" w:hAnsi="Arial" w:cs="Arial"/>
          </w:rPr>
          <w:delText>d</w:delText>
        </w:r>
        <w:r w:rsidR="00CA202D" w:rsidDel="00834649">
          <w:rPr>
            <w:rFonts w:ascii="Arial" w:hAnsi="Arial" w:cs="Arial"/>
          </w:rPr>
          <w:delText xml:space="preserve"> decided to </w:delText>
        </w:r>
        <w:r w:rsidR="00B662E2" w:rsidDel="00834649">
          <w:rPr>
            <w:rFonts w:ascii="Arial" w:hAnsi="Arial" w:cs="Arial"/>
          </w:rPr>
          <w:delText>update and use only inclusive terminologies in its specifications and this has been done for terminologies introduced within 3GPP except for terminologies that are dependent on other specifications</w:delText>
        </w:r>
        <w:r w:rsidR="00EC11FC" w:rsidDel="00834649">
          <w:rPr>
            <w:rFonts w:ascii="Arial" w:hAnsi="Arial" w:cs="Arial"/>
          </w:rPr>
          <w:delText xml:space="preserve">. For consistency reasons, 3GPP SA2 is </w:delText>
        </w:r>
      </w:del>
      <w:ins w:id="18" w:author="Editor" w:date="2021-10-19T15:45:00Z">
        <w:del w:id="1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has been </w:delText>
          </w:r>
        </w:del>
      </w:ins>
      <w:del w:id="20" w:author="05-23-2140_Puneet Jain" w:date="2021-10-19T20:43:00Z">
        <w:r w:rsidR="00EC11FC" w:rsidDel="00834649">
          <w:rPr>
            <w:rFonts w:ascii="Arial" w:hAnsi="Arial" w:cs="Arial"/>
          </w:rPr>
          <w:delText xml:space="preserve">waiting on IEEE to update the terminologies “Master”, “Slave” for alignment of 3GPP specifications thus would like to request if this can be done by Q4 2021. </w:delText>
        </w:r>
      </w:del>
      <w:ins w:id="21" w:author="Editor" w:date="2021-10-19T15:45:00Z">
        <w:del w:id="22" w:author="05-23-2140_Puneet Jain" w:date="2021-10-19T20:43:00Z">
          <w:r w:rsidR="007C48C1" w:rsidDel="00834649">
            <w:rPr>
              <w:rFonts w:ascii="Arial" w:hAnsi="Arial" w:cs="Arial"/>
            </w:rPr>
            <w:delText xml:space="preserve">In the interim, 3GPP SA2 has </w:delText>
          </w:r>
        </w:del>
      </w:ins>
      <w:ins w:id="23" w:author="Editor" w:date="2021-10-19T15:46:00Z">
        <w:del w:id="24" w:author="05-23-2140_Puneet Jain" w:date="2021-10-19T20:43:00Z">
          <w:r w:rsidR="007C48C1" w:rsidDel="00834649">
            <w:rPr>
              <w:rFonts w:ascii="Arial" w:hAnsi="Arial" w:cs="Arial"/>
            </w:rPr>
            <w:delText>replaced “Master”, “Slave” with “Leader”, “Follower” terminologies</w:delText>
          </w:r>
        </w:del>
      </w:ins>
      <w:ins w:id="25" w:author="Editor" w:date="2021-10-19T15:47:00Z">
        <w:del w:id="26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along with a clarification note regarding the mapping between these terms</w:delText>
          </w:r>
        </w:del>
      </w:ins>
      <w:ins w:id="27" w:author="Editor" w:date="2021-10-19T15:46:00Z">
        <w:del w:id="28" w:author="05-23-2140_Puneet Jain" w:date="2021-10-19T20:43:00Z">
          <w:r w:rsidR="007C48C1" w:rsidDel="00834649">
            <w:rPr>
              <w:rFonts w:ascii="Arial" w:hAnsi="Arial" w:cs="Arial"/>
            </w:rPr>
            <w:delText>. 3GPP</w:delText>
          </w:r>
        </w:del>
      </w:ins>
      <w:ins w:id="29" w:author="Editor" w:date="2021-10-19T15:48:00Z">
        <w:del w:id="30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would like to request IEEE for the replacement terms likely to be adopted in order to ensure consisten</w:delText>
          </w:r>
        </w:del>
      </w:ins>
      <w:ins w:id="31" w:author="Editor" w:date="2021-10-19T15:49:00Z">
        <w:del w:id="32" w:author="05-23-2140_Puneet Jain" w:date="2021-10-19T20:43:00Z">
          <w:r w:rsidR="007C48C1" w:rsidDel="00834649">
            <w:rPr>
              <w:rFonts w:ascii="Arial" w:hAnsi="Arial" w:cs="Arial"/>
            </w:rPr>
            <w:delText>cy between 3GPP specifications and IEEE specifications.</w:delText>
          </w:r>
        </w:del>
      </w:ins>
    </w:p>
    <w:p w14:paraId="7FE45165" w14:textId="03A46BEF" w:rsidR="00834649" w:rsidRDefault="00EC11FC" w:rsidP="002A6BEB">
      <w:pPr>
        <w:spacing w:after="120"/>
        <w:rPr>
          <w:ins w:id="33" w:author="05-23-2140_Puneet Jain" w:date="2021-10-19T20:24:00Z"/>
          <w:rFonts w:ascii="Arial" w:hAnsi="Arial" w:cs="Arial"/>
        </w:rPr>
      </w:pPr>
      <w:del w:id="34" w:author="05-23-2140_Puneet Jain" w:date="2021-10-19T20:43:00Z">
        <w:r w:rsidDel="00834649">
          <w:rPr>
            <w:rFonts w:ascii="Arial" w:hAnsi="Arial" w:cs="Arial"/>
          </w:rPr>
          <w:delText>Also, as a side note, 3GPP SA2 would like to point out that 3GPP drafting rules state use of “primary” and “secondary” for “Master”, “Slave” terminology.</w:delText>
        </w:r>
      </w:del>
    </w:p>
    <w:p w14:paraId="0781B89A" w14:textId="529B1A13" w:rsidR="00834649" w:rsidRDefault="00834649" w:rsidP="002A6BEB">
      <w:pPr>
        <w:spacing w:after="120"/>
        <w:rPr>
          <w:ins w:id="35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  <w:ins w:id="36" w:author="05-23-2140_Puneet Jain" w:date="2021-10-19T20:25:00Z">
        <w:r>
          <w:rPr>
            <w:rFonts w:ascii="Arial" w:hAnsi="Arial" w:cs="Arial"/>
          </w:rPr>
          <w:t xml:space="preserve">As communicated in LS </w:t>
        </w:r>
      </w:ins>
      <w:ins w:id="37" w:author="05-23-2140_Puneet Jain" w:date="2021-10-19T20:30:00Z">
        <w:r w:rsidRPr="00834649">
          <w:rPr>
            <w:rFonts w:ascii="Arial" w:hAnsi="Arial" w:cs="Arial"/>
          </w:rPr>
          <w:t>SP-201144</w:t>
        </w:r>
      </w:ins>
      <w:ins w:id="38" w:author="05-23-2140_Puneet Jain" w:date="2021-10-19T20:25:00Z">
        <w:r>
          <w:rPr>
            <w:rFonts w:ascii="Arial" w:hAnsi="Arial" w:cs="Arial"/>
          </w:rPr>
          <w:t xml:space="preserve">, </w:t>
        </w:r>
      </w:ins>
      <w:ins w:id="39" w:author="05-23-2140_Puneet Jain" w:date="2021-10-19T20:24:00Z">
        <w:r>
          <w:rPr>
            <w:rFonts w:ascii="Arial" w:hAnsi="Arial" w:cs="Arial"/>
          </w:rPr>
          <w:t xml:space="preserve">3GPP </w:t>
        </w:r>
      </w:ins>
      <w:ins w:id="40" w:author="05-23-2140_Puneet Jain" w:date="2021-10-19T20:30:00Z">
        <w:r>
          <w:rPr>
            <w:rFonts w:ascii="Arial" w:hAnsi="Arial" w:cs="Arial"/>
          </w:rPr>
          <w:t xml:space="preserve">is </w:t>
        </w:r>
      </w:ins>
      <w:ins w:id="41" w:author="05-23-2140_Puneet Jain" w:date="2021-10-19T20:31:00Z">
        <w:r>
          <w:rPr>
            <w:rFonts w:ascii="Arial" w:eastAsia="Yu Mincho" w:hAnsi="Arial" w:cs="Arial"/>
            <w:bCs/>
            <w:iCs/>
            <w:lang w:val="en-US" w:eastAsia="ja-JP"/>
          </w:rPr>
          <w:t>replacing</w:t>
        </w:r>
      </w:ins>
      <w:ins w:id="42" w:author="05-23-2140_Puneet Jain" w:date="2021-10-19T20:30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the occurrence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of non-inclusive terminology </w:t>
        </w:r>
        <w:r>
          <w:rPr>
            <w:rFonts w:ascii="Arial" w:hAnsi="Arial" w:cs="Arial"/>
            <w:noProof/>
            <w:lang w:eastAsia="ko-KR"/>
          </w:rPr>
          <w:t xml:space="preserve">(i.e. Master, Slave, Whitelist, Blacklist)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from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all Rel-17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</w:t>
        </w:r>
        <w:r>
          <w:rPr>
            <w:rFonts w:ascii="Arial" w:eastAsia="Yu Mincho" w:hAnsi="Arial" w:cs="Arial"/>
            <w:bCs/>
            <w:iCs/>
            <w:lang w:val="en-US" w:eastAsia="ja-JP"/>
          </w:rPr>
          <w:t>T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pecifications and 3GPP Technical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eport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24526ADF" w14:textId="071F750C" w:rsidR="00834649" w:rsidRDefault="00834649" w:rsidP="002A6BEB">
      <w:pPr>
        <w:spacing w:after="120"/>
        <w:rPr>
          <w:ins w:id="43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</w:p>
    <w:p w14:paraId="2C23BD1E" w14:textId="27E37C44" w:rsidR="00834649" w:rsidRDefault="00834649" w:rsidP="00834649">
      <w:pPr>
        <w:spacing w:after="120"/>
        <w:rPr>
          <w:ins w:id="44" w:author="05-23-2140_Puneet Jain" w:date="2021-10-19T20:43:00Z"/>
          <w:rFonts w:ascii="Arial" w:eastAsia="Yu Mincho" w:hAnsi="Arial" w:cs="Arial"/>
          <w:bCs/>
          <w:iCs/>
          <w:lang w:val="en-US" w:eastAsia="ja-JP"/>
        </w:rPr>
      </w:pPr>
      <w:ins w:id="45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>3GP</w:t>
        </w:r>
      </w:ins>
      <w:ins w:id="46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ins w:id="47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TS 23.501 and TS 23.502 </w:t>
        </w:r>
      </w:ins>
      <w:ins w:id="48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has been </w:t>
        </w:r>
      </w:ins>
      <w:ins w:id="49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using the </w:t>
        </w:r>
      </w:ins>
      <w:ins w:id="50" w:author="05-23-2140_Puneet Jain" w:date="2021-10-19T20:33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same terminology as used in IEEE specifications for</w:t>
        </w:r>
      </w:ins>
      <w:ins w:id="51" w:author="05-23-2140_Puneet Jain" w:date="2021-10-19T20:4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2" w:author="05-23-2140_Puneet Jain" w:date="2021-10-19T20:41:00Z">
        <w:r>
          <w:rPr>
            <w:rFonts w:ascii="Arial" w:hAnsi="Arial" w:cs="Arial"/>
          </w:rPr>
          <w:t xml:space="preserve">describing the </w:t>
        </w:r>
      </w:ins>
      <w:ins w:id="53" w:author="05-23-2140_Puneet Jain" w:date="2021-10-19T20:45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Time Synchronization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Networks </w:t>
        </w:r>
      </w:ins>
      <w:ins w:id="54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(TSN) </w:t>
        </w:r>
      </w:ins>
      <w:ins w:id="55" w:author="05-23-2140_Puneet Jain" w:date="2021-10-19T20:41:00Z">
        <w:r>
          <w:rPr>
            <w:rFonts w:ascii="Arial" w:hAnsi="Arial" w:cs="Arial"/>
          </w:rPr>
          <w:t xml:space="preserve">functionality in </w:t>
        </w:r>
      </w:ins>
      <w:ins w:id="56" w:author="05-23-2140_Puneet Jain" w:date="2021-10-19T20:45:00Z">
        <w:r>
          <w:rPr>
            <w:rFonts w:ascii="Arial" w:hAnsi="Arial" w:cs="Arial"/>
          </w:rPr>
          <w:t xml:space="preserve">the </w:t>
        </w:r>
      </w:ins>
      <w:ins w:id="57" w:author="05-23-2140_Puneet Jain" w:date="2021-10-19T20:41:00Z">
        <w:r>
          <w:rPr>
            <w:rFonts w:ascii="Arial" w:hAnsi="Arial" w:cs="Arial"/>
          </w:rPr>
          <w:t>5G System</w:t>
        </w:r>
      </w:ins>
      <w:ins w:id="58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. 3GPP SA WG2 has technically endorsed the attached CR</w:t>
        </w:r>
      </w:ins>
      <w:ins w:id="59" w:author="05-23-2140_Puneet Jain" w:date="2021-10-19T20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s to </w:t>
        </w:r>
        <w:r w:rsidRPr="00834649">
          <w:rPr>
            <w:rFonts w:ascii="Arial" w:eastAsia="Yu Mincho" w:hAnsi="Arial" w:cs="Arial"/>
            <w:bCs/>
            <w:iCs/>
            <w:lang w:val="en-US" w:eastAsia="ja-JP"/>
          </w:rPr>
          <w:t>replaced “Master”</w:t>
        </w:r>
      </w:ins>
      <w:ins w:id="60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61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“Slave” with “Leader”</w:t>
        </w:r>
      </w:ins>
      <w:ins w:id="62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63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“Follower” along with a clarification note </w:t>
        </w:r>
      </w:ins>
      <w:ins w:id="64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>on</w:t>
        </w:r>
      </w:ins>
      <w:ins w:id="65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the mapping between </w:t>
        </w:r>
      </w:ins>
      <w:ins w:id="66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and IEEE </w:t>
        </w:r>
      </w:ins>
      <w:ins w:id="67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term</w:t>
        </w:r>
      </w:ins>
      <w:ins w:id="68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>inology</w:t>
        </w:r>
      </w:ins>
      <w:ins w:id="69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</w:p>
    <w:p w14:paraId="6A021A72" w14:textId="23096CC1" w:rsidR="00834649" w:rsidRDefault="00834649" w:rsidP="00834649">
      <w:pPr>
        <w:spacing w:after="120"/>
        <w:rPr>
          <w:ins w:id="70" w:author="05-23-2140_Puneet Jain" w:date="2021-10-19T20:36:00Z"/>
          <w:rFonts w:ascii="Arial" w:eastAsia="Yu Mincho" w:hAnsi="Arial" w:cs="Arial"/>
          <w:bCs/>
          <w:iCs/>
          <w:lang w:val="en-US" w:eastAsia="ja-JP"/>
        </w:rPr>
      </w:pPr>
      <w:ins w:id="71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>3GPP SA</w:t>
        </w:r>
      </w:ins>
      <w:ins w:id="72" w:author="05-23-2140_Puneet Jain" w:date="2021-10-19T20:43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WG</w:t>
        </w:r>
      </w:ins>
      <w:ins w:id="73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2 plans to send </w:t>
        </w:r>
      </w:ins>
      <w:ins w:id="74" w:author="05-23-2140_Puneet Jain" w:date="2021-10-19T20:46:00Z">
        <w:r>
          <w:rPr>
            <w:rFonts w:ascii="Arial" w:eastAsia="Yu Mincho" w:hAnsi="Arial" w:cs="Arial"/>
            <w:bCs/>
            <w:iCs/>
            <w:lang w:val="en-US" w:eastAsia="ja-JP"/>
          </w:rPr>
          <w:t>attached</w:t>
        </w:r>
      </w:ins>
      <w:ins w:id="75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CRs to TSG SA#94-e (Dec, 2021) for </w:t>
        </w:r>
      </w:ins>
      <w:ins w:id="76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final </w:t>
        </w:r>
      </w:ins>
      <w:ins w:id="77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approval. </w:t>
        </w:r>
      </w:ins>
    </w:p>
    <w:p w14:paraId="35608329" w14:textId="77777777" w:rsidR="00834649" w:rsidRDefault="00834649" w:rsidP="002A6BEB">
      <w:pPr>
        <w:spacing w:after="120"/>
        <w:rPr>
          <w:ins w:id="78" w:author="05-23-2140_Puneet Jain" w:date="2021-10-19T20:33:00Z"/>
          <w:rFonts w:ascii="Arial" w:eastAsia="Yu Mincho" w:hAnsi="Arial" w:cs="Arial"/>
          <w:bCs/>
          <w:iCs/>
          <w:lang w:val="en-US" w:eastAsia="ja-JP"/>
        </w:rPr>
      </w:pP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0083789E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41EE5D2C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ins w:id="79" w:author="05-23-2140_Puneet Jain" w:date="2021-10-19T20:37:00Z">
        <w:r w:rsidR="00834649">
          <w:rPr>
            <w:rFonts w:ascii="Arial" w:hAnsi="Arial" w:cs="Arial"/>
          </w:rPr>
          <w:t>to take above information into account</w:t>
        </w:r>
      </w:ins>
      <w:del w:id="80" w:author="05-23-2140_Puneet Jain" w:date="2021-10-19T20:40:00Z">
        <w:r w:rsidDel="00834649">
          <w:rPr>
            <w:rFonts w:ascii="Arial" w:hAnsi="Arial" w:cs="Arial"/>
          </w:rPr>
          <w:delText xml:space="preserve">for feedback regarding timeframe for updating </w:delText>
        </w:r>
      </w:del>
      <w:ins w:id="81" w:author="Editor" w:date="2021-10-19T15:49:00Z">
        <w:del w:id="82" w:author="05-23-2140_Puneet Jain" w:date="2021-10-19T20:40:00Z">
          <w:r w:rsidR="007C48C1" w:rsidDel="00834649">
            <w:rPr>
              <w:rFonts w:ascii="Arial" w:hAnsi="Arial" w:cs="Arial"/>
            </w:rPr>
            <w:delText xml:space="preserve">replacement of </w:delText>
          </w:r>
        </w:del>
      </w:ins>
      <w:del w:id="83" w:author="05-23-2140_Puneet Jain" w:date="2021-10-19T20:40:00Z">
        <w:r w:rsidDel="00834649">
          <w:rPr>
            <w:rFonts w:ascii="Arial" w:hAnsi="Arial" w:cs="Arial"/>
          </w:rPr>
          <w:delText>non-inclusive terminology</w:delText>
        </w:r>
      </w:del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ins w:id="84" w:author="05-23-2140_Puneet Jain" w:date="2021-10-19T20:40:00Z"/>
          <w:rFonts w:ascii="Arial" w:hAnsi="Arial" w:cs="Arial"/>
        </w:rPr>
      </w:pPr>
    </w:p>
    <w:p w14:paraId="55317B79" w14:textId="2728A14A" w:rsidR="00834649" w:rsidRDefault="00834649" w:rsidP="00834649">
      <w:pPr>
        <w:spacing w:after="120"/>
        <w:rPr>
          <w:ins w:id="85" w:author="05-23-2140_Puneet Jain" w:date="2021-10-19T20:40:00Z"/>
          <w:rFonts w:ascii="Arial" w:eastAsia="Yu Mincho" w:hAnsi="Arial" w:cs="Arial"/>
          <w:bCs/>
          <w:iCs/>
          <w:lang w:val="en-US" w:eastAsia="ja-JP"/>
        </w:rPr>
      </w:pPr>
      <w:ins w:id="86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SA WG2 </w:t>
        </w:r>
      </w:ins>
      <w:ins w:id="87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request</w:t>
        </w:r>
      </w:ins>
      <w:ins w:id="88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be informed if IEEE </w:t>
        </w:r>
      </w:ins>
      <w:ins w:id="89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has decided</w:t>
        </w:r>
      </w:ins>
      <w:ins w:id="90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use any alternate terminology (as a replacement of non-inclusive terminology) in their specifications.</w:t>
        </w:r>
      </w:ins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9BD5F" w14:textId="77777777" w:rsidR="00E73160" w:rsidRDefault="00E73160">
      <w:r>
        <w:separator/>
      </w:r>
    </w:p>
  </w:endnote>
  <w:endnote w:type="continuationSeparator" w:id="0">
    <w:p w14:paraId="1BCBD49A" w14:textId="77777777" w:rsidR="00E73160" w:rsidRDefault="00E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3A44B" w14:textId="77777777" w:rsidR="00E73160" w:rsidRDefault="00E73160">
      <w:r>
        <w:separator/>
      </w:r>
    </w:p>
  </w:footnote>
  <w:footnote w:type="continuationSeparator" w:id="0">
    <w:p w14:paraId="0CFCD612" w14:textId="77777777" w:rsidR="00E73160" w:rsidRDefault="00E7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773B"/>
    <w:rsid w:val="00CD0FC8"/>
    <w:rsid w:val="00CD1A8F"/>
    <w:rsid w:val="00CE4E00"/>
    <w:rsid w:val="00CF4E47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05-23-2140_Puneet Jain</cp:lastModifiedBy>
  <cp:revision>3</cp:revision>
  <cp:lastPrinted>2002-04-23T07:10:00Z</cp:lastPrinted>
  <dcterms:created xsi:type="dcterms:W3CDTF">2021-10-20T03:23:00Z</dcterms:created>
  <dcterms:modified xsi:type="dcterms:W3CDTF">2021-10-20T03:48:00Z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