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F14DB"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CD3807" w:rsidRPr="00CD3807">
        <w:rPr>
          <w:b/>
          <w:noProof/>
          <w:sz w:val="28"/>
        </w:rPr>
        <w:t>S2-2105593</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51DCA" w:rsidR="001E41F3" w:rsidRPr="00410371" w:rsidRDefault="00CD3807" w:rsidP="00CD3807">
            <w:pPr>
              <w:pStyle w:val="CRCoverPage"/>
              <w:spacing w:after="0"/>
              <w:rPr>
                <w:noProof/>
              </w:rPr>
            </w:pPr>
            <w:r w:rsidRPr="00CD3807">
              <w:rPr>
                <w:b/>
                <w:noProof/>
                <w:sz w:val="28"/>
              </w:rPr>
              <w:t>3046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56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0E937" w:rsidR="001E41F3" w:rsidRDefault="005918F7">
            <w:pPr>
              <w:pStyle w:val="CRCoverPage"/>
              <w:spacing w:after="0"/>
              <w:ind w:left="100"/>
              <w:rPr>
                <w:noProof/>
              </w:rPr>
            </w:pPr>
            <w:r w:rsidRPr="005918F7">
              <w:t>Correct emergency services for SNPN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EFC1" w:rsidR="001E41F3" w:rsidRPr="00CD3807" w:rsidRDefault="00CD3807" w:rsidP="00D24991">
            <w:pPr>
              <w:pStyle w:val="CRCoverPage"/>
              <w:spacing w:after="0"/>
              <w:ind w:left="100" w:right="-609"/>
              <w:rPr>
                <w:noProof/>
                <w:lang w:eastAsia="zh-CN"/>
              </w:rPr>
            </w:pPr>
            <w:r w:rsidRPr="00CD3807">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B8AC9" w14:textId="46D8DACD" w:rsidR="005918F7" w:rsidRDefault="005918F7" w:rsidP="00D00A8D">
            <w:pPr>
              <w:pStyle w:val="CRCoverPage"/>
              <w:spacing w:after="0"/>
              <w:ind w:leftChars="50" w:left="100"/>
            </w:pPr>
            <w:r w:rsidRPr="005918F7">
              <w:t xml:space="preserve">The </w:t>
            </w:r>
            <w:r w:rsidRPr="005918F7">
              <w:rPr>
                <w:lang w:eastAsia="zh-CN"/>
              </w:rPr>
              <w:t>definition</w:t>
            </w:r>
            <w:r w:rsidRPr="005918F7">
              <w:t xml:space="preserve"> for emergency services for SNPN case is </w:t>
            </w:r>
            <w:r w:rsidR="0018175E">
              <w:rPr>
                <w:lang w:eastAsia="zh-CN"/>
              </w:rPr>
              <w:t>misaligned: i</w:t>
            </w:r>
            <w:r w:rsidR="00D00A8D">
              <w:t>n the gene</w:t>
            </w:r>
            <w:r w:rsidR="0018175E">
              <w:t>ral clause, it is not supported;</w:t>
            </w:r>
            <w:r w:rsidR="00D00A8D">
              <w:t xml:space="preserve"> but in the network selection related clause, it is supported. </w:t>
            </w:r>
          </w:p>
          <w:p w14:paraId="3095DE89" w14:textId="6FA411E5" w:rsidR="00C70848" w:rsidRDefault="00D00A8D" w:rsidP="0018175E">
            <w:pPr>
              <w:pStyle w:val="CRCoverPage"/>
              <w:spacing w:after="0"/>
              <w:ind w:leftChars="50" w:left="100"/>
              <w:rPr>
                <w:ins w:id="1" w:author="vivo2" w:date="2021-08-18T13:31:00Z"/>
              </w:rPr>
            </w:pPr>
            <w:r>
              <w:t>The acce</w:t>
            </w:r>
            <w:r w:rsidR="0018175E">
              <w:t xml:space="preserve">ptable </w:t>
            </w:r>
            <w:r>
              <w:t>cell selection should also follow the restriction of SNPN access mode</w:t>
            </w:r>
            <w:ins w:id="2" w:author="vivo2" w:date="2021-08-18T13:22:00Z">
              <w:r w:rsidR="00C70848">
                <w:t xml:space="preserve"> (i.e. camps on SNPN cell when </w:t>
              </w:r>
            </w:ins>
            <w:ins w:id="3" w:author="vivo2" w:date="2021-08-18T13:24:00Z">
              <w:r w:rsidR="00C70848">
                <w:t xml:space="preserve">operating in </w:t>
              </w:r>
            </w:ins>
            <w:ins w:id="4" w:author="vivo2" w:date="2021-08-18T13:22:00Z">
              <w:r w:rsidR="00C70848">
                <w:t xml:space="preserve">SNPN access mode, camps on PLMN cell when PLMN cell when not operating in SNPN access </w:t>
              </w:r>
              <w:proofErr w:type="gramStart"/>
              <w:r w:rsidR="00C70848">
                <w:t>mode )</w:t>
              </w:r>
            </w:ins>
            <w:proofErr w:type="gramEnd"/>
            <w:ins w:id="5" w:author="vivo2" w:date="2021-08-18T13:21:00Z">
              <w:r w:rsidR="00C70848">
                <w:rPr>
                  <w:rFonts w:hint="eastAsia"/>
                  <w:lang w:eastAsia="zh-CN"/>
                </w:rPr>
                <w:t xml:space="preserve"> </w:t>
              </w:r>
            </w:ins>
            <w:ins w:id="6" w:author="vivo2" w:date="2021-08-18T13:22:00Z">
              <w:r w:rsidR="00C70848">
                <w:rPr>
                  <w:rFonts w:hint="eastAsia"/>
                  <w:lang w:eastAsia="zh-CN"/>
                </w:rPr>
                <w:t xml:space="preserve">and align with </w:t>
              </w:r>
            </w:ins>
            <w:del w:id="7" w:author="vivo2" w:date="2021-08-18T13:21:00Z">
              <w:r w:rsidDel="00C70848">
                <w:delText>.</w:delText>
              </w:r>
            </w:del>
            <w:ins w:id="8" w:author="vivo2" w:date="2021-08-18T13:22:00Z">
              <w:r w:rsidR="00C70848">
                <w:t xml:space="preserve">the definition in </w:t>
              </w:r>
            </w:ins>
            <w:ins w:id="9" w:author="vivo2" w:date="2021-08-18T13:32:00Z">
              <w:r w:rsidR="00C70848" w:rsidRPr="00975AE3">
                <w:rPr>
                  <w:rFonts w:cs="Arial"/>
                  <w:bCs/>
                </w:rPr>
                <w:t>TS 23.122</w:t>
              </w:r>
              <w:r w:rsidR="00C70848">
                <w:rPr>
                  <w:rFonts w:cs="Arial"/>
                  <w:bCs/>
                </w:rPr>
                <w:t>.</w:t>
              </w:r>
            </w:ins>
          </w:p>
          <w:p w14:paraId="541401AF" w14:textId="77777777" w:rsidR="00C70848" w:rsidRDefault="00C70848" w:rsidP="0018175E">
            <w:pPr>
              <w:pStyle w:val="CRCoverPage"/>
              <w:spacing w:after="0"/>
              <w:ind w:leftChars="50" w:left="100"/>
              <w:rPr>
                <w:ins w:id="10" w:author="vivo2" w:date="2021-08-18T13:31:00Z"/>
              </w:rPr>
            </w:pPr>
          </w:p>
          <w:p w14:paraId="256B4EB8" w14:textId="0086F28F" w:rsidR="00C70848" w:rsidRDefault="00975AE3" w:rsidP="0018175E">
            <w:pPr>
              <w:pStyle w:val="CRCoverPage"/>
              <w:spacing w:after="0"/>
              <w:ind w:leftChars="50" w:left="100"/>
              <w:rPr>
                <w:ins w:id="11" w:author="vivo2" w:date="2021-08-18T13:23:00Z"/>
                <w:rFonts w:cs="Arial"/>
                <w:bCs/>
              </w:rPr>
            </w:pPr>
            <w:ins w:id="12" w:author="vivo2" w:date="2021-08-18T13:11:00Z">
              <w:r>
                <w:rPr>
                  <w:rFonts w:cs="Arial"/>
                  <w:bCs/>
                  <w:lang w:eastAsia="zh-CN"/>
                </w:rPr>
                <w:t>I</w:t>
              </w:r>
              <w:r>
                <w:rPr>
                  <w:rFonts w:cs="Arial" w:hint="eastAsia"/>
                  <w:bCs/>
                  <w:lang w:eastAsia="zh-CN"/>
                </w:rPr>
                <w:t xml:space="preserve">n </w:t>
              </w:r>
            </w:ins>
            <w:ins w:id="13" w:author="vivo2" w:date="2021-08-18T13:10:00Z">
              <w:r w:rsidRPr="00975AE3">
                <w:rPr>
                  <w:rFonts w:cs="Arial"/>
                  <w:bCs/>
                </w:rPr>
                <w:t>TS 23.122 clause 4.9.4</w:t>
              </w:r>
            </w:ins>
            <w:ins w:id="14" w:author="vivo2" w:date="2021-08-18T13:24:00Z">
              <w:r w:rsidR="00C70848">
                <w:rPr>
                  <w:rFonts w:cs="Arial"/>
                  <w:bCs/>
                </w:rPr>
                <w:t>:</w:t>
              </w:r>
            </w:ins>
          </w:p>
          <w:p w14:paraId="77BD74CF" w14:textId="66ED78BC" w:rsidR="00975AE3" w:rsidRDefault="00975AE3" w:rsidP="00BC21A7">
            <w:pPr>
              <w:pStyle w:val="CRCoverPage"/>
              <w:numPr>
                <w:ilvl w:val="0"/>
                <w:numId w:val="5"/>
              </w:numPr>
              <w:spacing w:after="0"/>
              <w:rPr>
                <w:ins w:id="15" w:author="vivo2" w:date="2021-08-18T13:31:00Z"/>
                <w:rFonts w:cs="Arial"/>
                <w:bCs/>
              </w:rPr>
            </w:pPr>
            <w:ins w:id="16" w:author="vivo2" w:date="2021-08-18T13:21:00Z">
              <w:r w:rsidRPr="00975AE3">
                <w:rPr>
                  <w:rFonts w:cs="Arial"/>
                  <w:bCs/>
                </w:rPr>
                <w:t>If the MS needs to make an emergency call, the MS supports accessing a PLMN and there is no available SNPN supporting emergency services, the MS shall stop operating in SNPN access mode and attempt to camp on a cell of a PLMN so that emergency calls can be made.</w:t>
              </w:r>
            </w:ins>
          </w:p>
          <w:p w14:paraId="1B01B25F" w14:textId="2EFC47D7" w:rsidR="00C70848" w:rsidRPr="00BC21A7" w:rsidRDefault="00C70848" w:rsidP="00BC21A7">
            <w:pPr>
              <w:pStyle w:val="CRCoverPage"/>
              <w:numPr>
                <w:ilvl w:val="0"/>
                <w:numId w:val="5"/>
              </w:numPr>
              <w:spacing w:after="0"/>
              <w:rPr>
                <w:ins w:id="17" w:author="vivo2" w:date="2021-08-18T13:31:00Z"/>
                <w:rFonts w:cs="Arial"/>
                <w:bCs/>
              </w:rPr>
            </w:pPr>
            <w:ins w:id="18" w:author="vivo2" w:date="2021-08-18T13:32:00Z">
              <w:r w:rsidRPr="00C70848">
                <w:rPr>
                  <w:rFonts w:cs="Arial"/>
                  <w:bCs/>
                </w:rPr>
                <w:t>It has removed “</w:t>
              </w:r>
            </w:ins>
            <w:ins w:id="19" w:author="vivo2" w:date="2021-08-18T13:31:00Z">
              <w:r w:rsidRPr="00C70848">
                <w:rPr>
                  <w:rFonts w:cs="Arial"/>
                  <w:bCs/>
                </w:rPr>
                <w:t>NOTE:</w:t>
              </w:r>
              <w:r w:rsidRPr="00C70848">
                <w:rPr>
                  <w:rFonts w:cs="Arial"/>
                  <w:bCs/>
                </w:rPr>
                <w:tab/>
              </w:r>
              <w:r w:rsidRPr="00BC21A7">
                <w:rPr>
                  <w:rFonts w:cs="Arial"/>
                  <w:bCs/>
                </w:rPr>
                <w:t>Emergency services are not supported in SNPN access mode.</w:t>
              </w:r>
            </w:ins>
            <w:ins w:id="20" w:author="vivo2" w:date="2021-08-18T13:32:00Z">
              <w:r w:rsidRPr="00BC21A7">
                <w:rPr>
                  <w:rFonts w:cs="Arial"/>
                  <w:bCs/>
                </w:rPr>
                <w:t>”</w:t>
              </w:r>
            </w:ins>
          </w:p>
          <w:p w14:paraId="1E50C0D0" w14:textId="77777777" w:rsidR="00C70848" w:rsidRPr="00C70848" w:rsidRDefault="00C70848" w:rsidP="00BC21A7">
            <w:pPr>
              <w:pStyle w:val="CRCoverPage"/>
              <w:spacing w:after="0"/>
              <w:ind w:leftChars="150" w:left="300"/>
              <w:rPr>
                <w:ins w:id="21" w:author="vivo2" w:date="2021-08-18T13:21:00Z"/>
                <w:rFonts w:cs="Arial"/>
                <w:bCs/>
              </w:rPr>
            </w:pPr>
          </w:p>
          <w:p w14:paraId="708AA7DE" w14:textId="251D3A4D" w:rsidR="00975AE3" w:rsidRPr="00975AE3" w:rsidRDefault="00975AE3" w:rsidP="0018175E">
            <w:pPr>
              <w:pStyle w:val="CRCoverPage"/>
              <w:spacing w:after="0"/>
              <w:ind w:leftChars="50" w:left="100"/>
              <w:rPr>
                <w:rFonts w:cs="Arial"/>
                <w:bCs/>
              </w:rPr>
            </w:pP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07B87" w14:textId="2D3E1703" w:rsidR="00311E17" w:rsidRDefault="005918F7" w:rsidP="005918F7">
            <w:pPr>
              <w:pStyle w:val="CRCoverPage"/>
              <w:numPr>
                <w:ilvl w:val="0"/>
                <w:numId w:val="4"/>
              </w:numPr>
              <w:spacing w:after="0"/>
              <w:rPr>
                <w:noProof/>
              </w:rPr>
            </w:pPr>
            <w:r>
              <w:rPr>
                <w:noProof/>
              </w:rPr>
              <w:t>Remove “</w:t>
            </w:r>
            <w:r>
              <w:rPr>
                <w:lang w:eastAsia="x-none"/>
              </w:rPr>
              <w:t>Also, emergency services are not supported for SNPN.</w:t>
            </w:r>
            <w:r>
              <w:rPr>
                <w:noProof/>
              </w:rPr>
              <w:t>”</w:t>
            </w:r>
          </w:p>
          <w:p w14:paraId="31C656EC" w14:textId="20E9DD3B" w:rsidR="005918F7" w:rsidRPr="00D76D6D" w:rsidRDefault="005918F7" w:rsidP="005918F7">
            <w:pPr>
              <w:pStyle w:val="CRCoverPage"/>
              <w:numPr>
                <w:ilvl w:val="0"/>
                <w:numId w:val="4"/>
              </w:numPr>
              <w:spacing w:after="0"/>
              <w:rPr>
                <w:noProof/>
              </w:rPr>
            </w:pPr>
            <w:r>
              <w:rPr>
                <w:noProof/>
              </w:rPr>
              <w:t xml:space="preserve">Clarify when </w:t>
            </w:r>
            <w:r>
              <w:t>i</w:t>
            </w:r>
            <w:r w:rsidRPr="005918F7">
              <w:t>f the UE is in limited se</w:t>
            </w:r>
            <w:bookmarkStart w:id="22" w:name="_GoBack"/>
            <w:bookmarkEnd w:id="22"/>
            <w:r w:rsidRPr="005918F7">
              <w:t xml:space="preserve">rvice state and UE is in SNPN </w:t>
            </w:r>
            <w:ins w:id="23" w:author="vivo2" w:date="2021-08-18T13:11:00Z">
              <w:r w:rsidR="00975AE3">
                <w:t xml:space="preserve">access </w:t>
              </w:r>
            </w:ins>
            <w:r w:rsidRPr="005918F7">
              <w:t>mode, the UE shall attempt to camp on an acceptable cell of any available SNPN</w:t>
            </w:r>
            <w:r>
              <w:t>.</w:t>
            </w:r>
            <w:ins w:id="24" w:author="vivo2" w:date="2021-08-18T13:25:00Z">
              <w:r w:rsidR="00C70848">
                <w:t xml:space="preserve"> </w:t>
              </w:r>
            </w:ins>
            <w:ins w:id="25" w:author="vivo2" w:date="2021-08-18T13:28:00Z">
              <w:r w:rsidR="00C70848" w:rsidRPr="005918F7">
                <w:t xml:space="preserve">If </w:t>
              </w:r>
              <w:r w:rsidR="00C70848" w:rsidRPr="00FE7F60">
                <w:t>there is no available SNPN for emergency service</w:t>
              </w:r>
              <w:r w:rsidR="00C70848">
                <w:t xml:space="preserve"> for </w:t>
              </w:r>
              <w:r w:rsidR="00C70848" w:rsidRPr="005918F7">
                <w:t xml:space="preserve">the UE in limited service state and SNPN </w:t>
              </w:r>
              <w:r w:rsidR="00C70848">
                <w:t xml:space="preserve">access </w:t>
              </w:r>
              <w:r w:rsidR="00C70848" w:rsidRPr="005918F7">
                <w:t xml:space="preserve">mode, the UE shall </w:t>
              </w:r>
              <w:r w:rsidR="00C70848">
                <w:t xml:space="preserve">stop the SNPN access mode and </w:t>
              </w:r>
              <w:r w:rsidR="00C70848" w:rsidRPr="005918F7">
                <w:t>attempt on any available PLMN supporting emergency calls</w:t>
              </w:r>
            </w:ins>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A657C" w:rsidR="00AE042D" w:rsidRDefault="00D76D6D" w:rsidP="005918F7">
            <w:pPr>
              <w:pStyle w:val="CRCoverPage"/>
              <w:spacing w:after="0"/>
              <w:ind w:firstLineChars="50" w:firstLine="100"/>
              <w:rPr>
                <w:noProof/>
              </w:rPr>
            </w:pPr>
            <w:r>
              <w:rPr>
                <w:lang w:eastAsia="zh-CN"/>
              </w:rPr>
              <w:t>The</w:t>
            </w:r>
            <w:r w:rsidR="005918F7">
              <w:rPr>
                <w:lang w:eastAsia="zh-CN"/>
              </w:rPr>
              <w:t xml:space="preserve"> definition for emergency services for SNPN case is not correct</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2AC04" w:rsidR="00AE042D" w:rsidRDefault="005918F7" w:rsidP="009E238E">
            <w:pPr>
              <w:pStyle w:val="CRCoverPage"/>
              <w:spacing w:after="0"/>
              <w:rPr>
                <w:noProof/>
              </w:rPr>
            </w:pPr>
            <w:r>
              <w:t>5.30.2.0, 5.30.2.4.1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09CD7A65" w14:textId="77777777" w:rsidR="005918F7" w:rsidRDefault="005918F7" w:rsidP="005918F7">
      <w:pPr>
        <w:pStyle w:val="3"/>
      </w:pPr>
      <w:bookmarkStart w:id="26" w:name="_Toc75441010"/>
      <w:bookmarkStart w:id="27" w:name="_Toc68015305"/>
      <w:bookmarkStart w:id="28" w:name="_Toc36188014"/>
      <w:bookmarkStart w:id="29" w:name="_Toc45183919"/>
      <w:bookmarkStart w:id="30" w:name="_Toc47342761"/>
      <w:bookmarkStart w:id="31" w:name="_Toc51769462"/>
      <w:bookmarkStart w:id="32" w:name="_Toc75440885"/>
      <w:r>
        <w:t>5.30.2</w:t>
      </w:r>
      <w:r>
        <w:tab/>
        <w:t>Stand-alone non-public networks</w:t>
      </w:r>
      <w:bookmarkEnd w:id="28"/>
      <w:bookmarkEnd w:id="29"/>
      <w:bookmarkEnd w:id="30"/>
      <w:bookmarkEnd w:id="31"/>
      <w:bookmarkEnd w:id="32"/>
    </w:p>
    <w:p w14:paraId="2ADD1BA8" w14:textId="77777777" w:rsidR="005918F7" w:rsidRDefault="005918F7" w:rsidP="005918F7">
      <w:pPr>
        <w:pStyle w:val="4"/>
      </w:pPr>
      <w:bookmarkStart w:id="33" w:name="_Toc51769463"/>
      <w:bookmarkStart w:id="34" w:name="_Toc75440886"/>
      <w:r>
        <w:t>5.30.2.0</w:t>
      </w:r>
      <w:r>
        <w:tab/>
        <w:t>General</w:t>
      </w:r>
      <w:bookmarkEnd w:id="33"/>
      <w:bookmarkEnd w:id="34"/>
    </w:p>
    <w:p w14:paraId="7F7AC0E3" w14:textId="77777777" w:rsidR="005918F7" w:rsidRDefault="005918F7" w:rsidP="005918F7">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346C1E6" w14:textId="77777777" w:rsidR="005918F7" w:rsidRDefault="005918F7" w:rsidP="005918F7">
      <w:pPr>
        <w:rPr>
          <w:lang w:eastAsia="x-none"/>
        </w:rPr>
      </w:pPr>
      <w:r>
        <w:rPr>
          <w:lang w:eastAsia="x-none"/>
        </w:rPr>
        <w:t>Alternatively, a Credentials Holder (CH) may authenticate and authorize access to an SNPN separate from the Credentials Holder based on the architecture specified in clause 5.30.2.9.</w:t>
      </w:r>
    </w:p>
    <w:p w14:paraId="6C894ABA" w14:textId="77777777" w:rsidR="005918F7" w:rsidRDefault="005918F7" w:rsidP="005918F7">
      <w:pPr>
        <w:rPr>
          <w:lang w:eastAsia="x-none"/>
        </w:rPr>
      </w:pPr>
      <w:r>
        <w:rPr>
          <w:lang w:eastAsia="x-none"/>
        </w:rPr>
        <w:t>In this Release, direct access to SNPN is specified for 3GPP access only.</w:t>
      </w:r>
    </w:p>
    <w:p w14:paraId="6A04A7EC" w14:textId="73C445C7" w:rsidR="005918F7" w:rsidRDefault="005918F7" w:rsidP="005918F7">
      <w:pPr>
        <w:rPr>
          <w:lang w:eastAsia="x-none"/>
        </w:rPr>
      </w:pPr>
      <w:r>
        <w:rPr>
          <w:lang w:eastAsia="x-none"/>
        </w:rPr>
        <w:t>Interworking with EPS is not supported for SNPN.</w:t>
      </w:r>
      <w:del w:id="35" w:author="柯小婉" w:date="2021-08-09T15:29:00Z">
        <w:r w:rsidDel="005918F7">
          <w:rPr>
            <w:lang w:eastAsia="x-none"/>
          </w:rPr>
          <w:delText xml:space="preserve"> Also, emergency services are not supported for SNPN.</w:delText>
        </w:r>
      </w:del>
      <w:r>
        <w:rPr>
          <w:lang w:eastAsia="x-none"/>
        </w:rPr>
        <w:t xml:space="preserve">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p>
    <w:p w14:paraId="6A7AEACC" w14:textId="6B29A2A2" w:rsidR="005918F7" w:rsidRDefault="005918F7" w:rsidP="005918F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17FC5F4" w14:textId="77777777" w:rsidR="005918F7" w:rsidRDefault="005918F7" w:rsidP="005918F7">
      <w:pPr>
        <w:pStyle w:val="4"/>
      </w:pPr>
      <w:bookmarkStart w:id="36" w:name="_Toc20150088"/>
      <w:bookmarkStart w:id="37" w:name="_Toc27846887"/>
      <w:bookmarkStart w:id="38" w:name="_Toc36188018"/>
      <w:bookmarkStart w:id="39" w:name="_Toc45183923"/>
      <w:bookmarkStart w:id="40" w:name="_Toc47342765"/>
      <w:bookmarkStart w:id="41" w:name="_Toc51769467"/>
      <w:bookmarkStart w:id="42" w:name="_Toc75440890"/>
      <w:r>
        <w:t>5.30.2.4</w:t>
      </w:r>
      <w:r>
        <w:tab/>
        <w:t>Network selection in SNPN access mode</w:t>
      </w:r>
      <w:bookmarkEnd w:id="36"/>
      <w:bookmarkEnd w:id="37"/>
      <w:bookmarkEnd w:id="38"/>
      <w:bookmarkEnd w:id="39"/>
      <w:bookmarkEnd w:id="40"/>
      <w:bookmarkEnd w:id="41"/>
      <w:bookmarkEnd w:id="42"/>
    </w:p>
    <w:p w14:paraId="3DD9EE71" w14:textId="77777777" w:rsidR="005918F7" w:rsidRDefault="005918F7" w:rsidP="005918F7">
      <w:pPr>
        <w:pStyle w:val="5"/>
      </w:pPr>
      <w:bookmarkStart w:id="43" w:name="_Toc75440891"/>
      <w:r>
        <w:t>5.30.2.4.1</w:t>
      </w:r>
      <w:r>
        <w:tab/>
        <w:t>General</w:t>
      </w:r>
      <w:bookmarkEnd w:id="43"/>
    </w:p>
    <w:p w14:paraId="6C9D45DB" w14:textId="77777777" w:rsidR="005918F7" w:rsidRPr="005918F7" w:rsidRDefault="005918F7" w:rsidP="005918F7">
      <w:r>
        <w:t xml:space="preserve">An SNPN-enabled UE supports the SNPN access mode. When the UE is set to operate in SNPN access mode the UE only selects and registers </w:t>
      </w:r>
      <w:r w:rsidRPr="005918F7">
        <w:t xml:space="preserve">with SNPNs over </w:t>
      </w:r>
      <w:proofErr w:type="spellStart"/>
      <w:r w:rsidRPr="005918F7">
        <w:t>Uu</w:t>
      </w:r>
      <w:proofErr w:type="spellEnd"/>
      <w:r w:rsidRPr="005918F7">
        <w:t xml:space="preserve"> as described in clause 5.30.2.4.</w:t>
      </w:r>
    </w:p>
    <w:p w14:paraId="688DD678" w14:textId="693D54D1" w:rsidR="005918F7" w:rsidRPr="005918F7" w:rsidRDefault="005918F7" w:rsidP="005918F7">
      <w:r w:rsidRPr="005918F7">
        <w:t>Emergency services are supported in SNPN access mode. If the UE is in limited service state</w:t>
      </w:r>
      <w:ins w:id="44" w:author="柯小婉" w:date="2021-08-09T15:30:00Z">
        <w:r w:rsidRPr="005918F7">
          <w:t xml:space="preserve"> and UE is in SNPN</w:t>
        </w:r>
      </w:ins>
      <w:ins w:id="45" w:author="vivo2" w:date="2021-08-18T13:10:00Z">
        <w:r w:rsidR="00975AE3">
          <w:t xml:space="preserve"> access</w:t>
        </w:r>
      </w:ins>
      <w:ins w:id="46" w:author="柯小婉" w:date="2021-08-09T15:30:00Z">
        <w:r w:rsidRPr="005918F7">
          <w:t xml:space="preserve"> mode</w:t>
        </w:r>
      </w:ins>
      <w:r w:rsidRPr="005918F7">
        <w:t>, the UE shall attempt to camp on an acceptable cell of any available SNPN supporting emergency calls (irrespective of SNPN ID or GIN)</w:t>
      </w:r>
      <w:ins w:id="47" w:author="zte-v1" w:date="2021-08-17T15:51:00Z">
        <w:r w:rsidR="00FE7F60">
          <w:t>.</w:t>
        </w:r>
      </w:ins>
      <w:ins w:id="48" w:author="柯小婉" w:date="2021-08-10T19:42:00Z">
        <w:del w:id="49" w:author="zte-v1" w:date="2021-08-17T15:51:00Z">
          <w:r w:rsidR="0018175E" w:rsidDel="00FE7F60">
            <w:delText>;</w:delText>
          </w:r>
        </w:del>
      </w:ins>
      <w:del w:id="50" w:author="zte-v1" w:date="2021-08-17T15:51:00Z">
        <w:r w:rsidRPr="005918F7" w:rsidDel="00FE7F60">
          <w:delText xml:space="preserve"> or</w:delText>
        </w:r>
      </w:del>
      <w:ins w:id="51" w:author="柯小婉" w:date="2021-08-09T15:30:00Z">
        <w:r w:rsidRPr="005918F7">
          <w:t xml:space="preserve"> </w:t>
        </w:r>
      </w:ins>
      <w:ins w:id="52" w:author="柯小婉" w:date="2021-08-09T15:31:00Z">
        <w:r w:rsidRPr="005918F7">
          <w:t xml:space="preserve">If </w:t>
        </w:r>
      </w:ins>
      <w:ins w:id="53" w:author="zte-v1" w:date="2021-08-17T15:52:00Z">
        <w:r w:rsidR="00FE7F60" w:rsidRPr="00FE7F60">
          <w:t>there is no available SNPN for emergency service</w:t>
        </w:r>
        <w:r w:rsidR="00FE7F60">
          <w:t xml:space="preserve"> for </w:t>
        </w:r>
      </w:ins>
      <w:ins w:id="54" w:author="柯小婉" w:date="2021-08-09T15:31:00Z">
        <w:r w:rsidRPr="005918F7">
          <w:t xml:space="preserve">the UE </w:t>
        </w:r>
        <w:del w:id="55" w:author="zte-v1" w:date="2021-08-17T15:52:00Z">
          <w:r w:rsidRPr="005918F7" w:rsidDel="00FE7F60">
            <w:delText xml:space="preserve">is </w:delText>
          </w:r>
        </w:del>
        <w:r w:rsidRPr="005918F7">
          <w:t>in limited service state and</w:t>
        </w:r>
        <w:del w:id="56" w:author="zte-v1" w:date="2021-08-17T15:55:00Z">
          <w:r w:rsidRPr="005918F7" w:rsidDel="00FE7F60">
            <w:delText xml:space="preserve"> </w:delText>
          </w:r>
        </w:del>
        <w:del w:id="57" w:author="zte-v1" w:date="2021-08-17T15:52:00Z">
          <w:r w:rsidRPr="005918F7" w:rsidDel="00FE7F60">
            <w:delText>UE is not</w:delText>
          </w:r>
        </w:del>
        <w:del w:id="58" w:author="zte-v1" w:date="2021-08-17T15:54:00Z">
          <w:r w:rsidRPr="005918F7" w:rsidDel="00FE7F60">
            <w:delText xml:space="preserve"> in</w:delText>
          </w:r>
        </w:del>
        <w:r w:rsidRPr="005918F7">
          <w:t xml:space="preserve"> SNPN </w:t>
        </w:r>
      </w:ins>
      <w:ins w:id="59" w:author="vivo2" w:date="2021-08-18T13:10:00Z">
        <w:r w:rsidR="00975AE3">
          <w:t xml:space="preserve">access </w:t>
        </w:r>
      </w:ins>
      <w:ins w:id="60" w:author="柯小婉" w:date="2021-08-09T15:31:00Z">
        <w:r w:rsidRPr="005918F7">
          <w:t xml:space="preserve">mode, the UE shall </w:t>
        </w:r>
      </w:ins>
      <w:ins w:id="61" w:author="zte-v1" w:date="2021-08-17T15:53:00Z">
        <w:r w:rsidR="00FE7F60">
          <w:t>stop the SNPN access mode</w:t>
        </w:r>
      </w:ins>
      <w:ins w:id="62" w:author="zte-v1" w:date="2021-08-17T15:56:00Z">
        <w:r w:rsidR="00FE7F60">
          <w:t xml:space="preserve"> </w:t>
        </w:r>
      </w:ins>
      <w:ins w:id="63" w:author="zte-v1" w:date="2021-08-17T15:58:00Z">
        <w:r w:rsidR="00FE7F60">
          <w:t>and</w:t>
        </w:r>
      </w:ins>
      <w:ins w:id="64" w:author="zte-v1" w:date="2021-08-17T15:56:00Z">
        <w:r w:rsidR="00FE7F60">
          <w:t xml:space="preserve"> </w:t>
        </w:r>
      </w:ins>
      <w:ins w:id="65" w:author="柯小婉" w:date="2021-08-09T15:31:00Z">
        <w:r w:rsidRPr="005918F7">
          <w:t>attempt</w:t>
        </w:r>
      </w:ins>
      <w:r w:rsidRPr="005918F7">
        <w:t xml:space="preserve"> on any available PLMN supporting emergency calls (irrespective of PLMN ID).</w:t>
      </w:r>
    </w:p>
    <w:p w14:paraId="4C56C6DD" w14:textId="77777777" w:rsidR="005918F7" w:rsidRDefault="005918F7" w:rsidP="005918F7">
      <w:r w:rsidRPr="005918F7">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5918F7">
        <w:t>Uu</w:t>
      </w:r>
      <w:proofErr w:type="spellEnd"/>
      <w:r w:rsidRPr="005918F7">
        <w:t xml:space="preserve"> interface fo</w:t>
      </w:r>
      <w:r>
        <w:t>r connection to the SNPN. Clause D.4 provides more details.</w:t>
      </w:r>
    </w:p>
    <w:p w14:paraId="3817ED2B" w14:textId="77777777" w:rsidR="005918F7" w:rsidRDefault="005918F7" w:rsidP="005918F7">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8F25F25" w14:textId="77777777" w:rsidR="005918F7" w:rsidRDefault="005918F7" w:rsidP="005918F7">
      <w:pPr>
        <w:pStyle w:val="NO"/>
      </w:pPr>
      <w:r>
        <w:t>NOTE:</w:t>
      </w:r>
      <w:r>
        <w:tab/>
        <w:t>Details of activation and deactivation of SNPN access mode are up to UE implementation.</w:t>
      </w:r>
    </w:p>
    <w:p w14:paraId="5538BDB8" w14:textId="77777777" w:rsidR="005918F7" w:rsidRDefault="005918F7" w:rsidP="005918F7">
      <w:r>
        <w:t>When a UE is set to operate in SNPN access mode the UE does not perform normal PLMN selection procedures as defined in clause 4.4 of TS 23.122 [17].</w:t>
      </w:r>
    </w:p>
    <w:p w14:paraId="7CD32D48" w14:textId="77777777" w:rsidR="005918F7" w:rsidRDefault="005918F7" w:rsidP="005918F7">
      <w:r>
        <w:t>UEs operating in SNPN access mode read the information described in clause 5.30.2.2 from the broadcast system information and take them into account during network selection.</w:t>
      </w:r>
    </w:p>
    <w:bookmarkEnd w:id="26"/>
    <w:bookmarkEnd w:id="27"/>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8B622" w14:textId="77777777" w:rsidR="00F4678B" w:rsidRDefault="00F4678B">
      <w:r>
        <w:separator/>
      </w:r>
    </w:p>
  </w:endnote>
  <w:endnote w:type="continuationSeparator" w:id="0">
    <w:p w14:paraId="7E03B2F2" w14:textId="77777777" w:rsidR="00F4678B" w:rsidRDefault="00F4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EE668" w14:textId="77777777" w:rsidR="00F4678B" w:rsidRDefault="00F4678B">
      <w:r>
        <w:separator/>
      </w:r>
    </w:p>
  </w:footnote>
  <w:footnote w:type="continuationSeparator" w:id="0">
    <w:p w14:paraId="658F22CB" w14:textId="77777777" w:rsidR="00F4678B" w:rsidRDefault="00F467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F3D3E43"/>
    <w:multiLevelType w:val="hybridMultilevel"/>
    <w:tmpl w:val="01ECFC18"/>
    <w:lvl w:ilvl="0" w:tplc="6BD0869E">
      <w:start w:val="23"/>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rson w15:author="柯小婉">
    <w15:presenceInfo w15:providerId="AD" w15:userId="S-1-5-21-2660122827-3251746268-3620619969-4803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8175E"/>
    <w:rsid w:val="00182605"/>
    <w:rsid w:val="00185967"/>
    <w:rsid w:val="00192C46"/>
    <w:rsid w:val="0019621E"/>
    <w:rsid w:val="001A08B3"/>
    <w:rsid w:val="001A4437"/>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D7152"/>
    <w:rsid w:val="004F6FC6"/>
    <w:rsid w:val="0051580D"/>
    <w:rsid w:val="005200D7"/>
    <w:rsid w:val="00521D5D"/>
    <w:rsid w:val="00537DBB"/>
    <w:rsid w:val="00547111"/>
    <w:rsid w:val="00547CC1"/>
    <w:rsid w:val="00551371"/>
    <w:rsid w:val="00562939"/>
    <w:rsid w:val="0057037B"/>
    <w:rsid w:val="0058261D"/>
    <w:rsid w:val="005918F7"/>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931B3"/>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5AE3"/>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C21A7"/>
    <w:rsid w:val="00BD279D"/>
    <w:rsid w:val="00BD6BB8"/>
    <w:rsid w:val="00BD780B"/>
    <w:rsid w:val="00BF03AF"/>
    <w:rsid w:val="00BF5770"/>
    <w:rsid w:val="00C023DF"/>
    <w:rsid w:val="00C07D31"/>
    <w:rsid w:val="00C23E91"/>
    <w:rsid w:val="00C24F69"/>
    <w:rsid w:val="00C53858"/>
    <w:rsid w:val="00C66BA2"/>
    <w:rsid w:val="00C70848"/>
    <w:rsid w:val="00C70A33"/>
    <w:rsid w:val="00C80362"/>
    <w:rsid w:val="00C95985"/>
    <w:rsid w:val="00C97410"/>
    <w:rsid w:val="00CA5097"/>
    <w:rsid w:val="00CA6D48"/>
    <w:rsid w:val="00CC5026"/>
    <w:rsid w:val="00CC68D0"/>
    <w:rsid w:val="00CD3807"/>
    <w:rsid w:val="00CD56CE"/>
    <w:rsid w:val="00CD6D2A"/>
    <w:rsid w:val="00CE439D"/>
    <w:rsid w:val="00CF5B42"/>
    <w:rsid w:val="00D00A8D"/>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D4D0F"/>
    <w:rsid w:val="00DE0EED"/>
    <w:rsid w:val="00DE34CF"/>
    <w:rsid w:val="00DF77FE"/>
    <w:rsid w:val="00E13F3D"/>
    <w:rsid w:val="00E16B9D"/>
    <w:rsid w:val="00E23580"/>
    <w:rsid w:val="00E34898"/>
    <w:rsid w:val="00E356F8"/>
    <w:rsid w:val="00E35DBD"/>
    <w:rsid w:val="00E54F59"/>
    <w:rsid w:val="00E55495"/>
    <w:rsid w:val="00E62EA2"/>
    <w:rsid w:val="00E81A76"/>
    <w:rsid w:val="00E91196"/>
    <w:rsid w:val="00E920EA"/>
    <w:rsid w:val="00EB09B7"/>
    <w:rsid w:val="00ED273F"/>
    <w:rsid w:val="00ED4CB7"/>
    <w:rsid w:val="00EE7BB7"/>
    <w:rsid w:val="00EE7D7C"/>
    <w:rsid w:val="00EF1CB2"/>
    <w:rsid w:val="00F03D0D"/>
    <w:rsid w:val="00F163AE"/>
    <w:rsid w:val="00F21EE7"/>
    <w:rsid w:val="00F25D98"/>
    <w:rsid w:val="00F2663A"/>
    <w:rsid w:val="00F300FB"/>
    <w:rsid w:val="00F4678B"/>
    <w:rsid w:val="00F469BF"/>
    <w:rsid w:val="00F62B97"/>
    <w:rsid w:val="00F62F14"/>
    <w:rsid w:val="00F64A32"/>
    <w:rsid w:val="00F802A1"/>
    <w:rsid w:val="00F90F66"/>
    <w:rsid w:val="00FB585E"/>
    <w:rsid w:val="00FB6386"/>
    <w:rsid w:val="00FC6C0F"/>
    <w:rsid w:val="00FC767E"/>
    <w:rsid w:val="00FD3ED0"/>
    <w:rsid w:val="00FE7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5608D-65F8-4046-9DC9-DBB7B1D8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1900-01-01T05:00:00Z</cp:lastPrinted>
  <dcterms:created xsi:type="dcterms:W3CDTF">2021-08-18T05:08:00Z</dcterms:created>
  <dcterms:modified xsi:type="dcterms:W3CDTF">2021-08-18T05:34:00Z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