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3AD2C" w14:textId="394E5D0A" w:rsidR="00163F76" w:rsidRDefault="00163F76" w:rsidP="00C463E3">
      <w:pPr>
        <w:pStyle w:val="CRCoverPage"/>
        <w:tabs>
          <w:tab w:val="right" w:pos="9639"/>
        </w:tabs>
        <w:spacing w:after="0"/>
        <w:rPr>
          <w:b/>
          <w:i/>
          <w:noProof/>
          <w:sz w:val="28"/>
        </w:rPr>
      </w:pPr>
      <w:r>
        <w:rPr>
          <w:rFonts w:cs="Arial"/>
          <w:b/>
          <w:noProof/>
          <w:sz w:val="24"/>
        </w:rPr>
        <w:t>SA WG2 Meeting #145e</w:t>
      </w:r>
      <w:r>
        <w:rPr>
          <w:b/>
          <w:i/>
          <w:noProof/>
          <w:sz w:val="28"/>
        </w:rPr>
        <w:tab/>
      </w:r>
      <w:r w:rsidR="00077178">
        <w:rPr>
          <w:rFonts w:cs="Arial"/>
          <w:b/>
          <w:noProof/>
          <w:sz w:val="24"/>
        </w:rPr>
        <w:t>S2-2103998</w:t>
      </w:r>
      <w:ins w:id="0" w:author="Ericsson MO" w:date="2021-05-24T17:25:00Z">
        <w:r w:rsidR="00D66977">
          <w:rPr>
            <w:rFonts w:cs="Arial"/>
            <w:b/>
            <w:noProof/>
            <w:sz w:val="24"/>
          </w:rPr>
          <w:t>r0</w:t>
        </w:r>
      </w:ins>
      <w:r w:rsidR="00754810">
        <w:rPr>
          <w:rFonts w:cs="Arial"/>
          <w:b/>
          <w:noProof/>
          <w:sz w:val="24"/>
        </w:rPr>
        <w:t>5</w:t>
      </w:r>
    </w:p>
    <w:p w14:paraId="52E71F10" w14:textId="7FBDF29E" w:rsidR="00163F76" w:rsidRDefault="00163F76" w:rsidP="00163F76">
      <w:pPr>
        <w:pStyle w:val="CRCoverPage"/>
        <w:outlineLvl w:val="0"/>
        <w:rPr>
          <w:b/>
          <w:noProof/>
          <w:sz w:val="24"/>
        </w:rPr>
      </w:pPr>
      <w:r>
        <w:rPr>
          <w:rFonts w:cs="Arial"/>
          <w:b/>
          <w:bCs/>
          <w:sz w:val="24"/>
        </w:rPr>
        <w:t>May 17 – 28</w:t>
      </w:r>
      <w:r>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S2-2102869)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95594" w:rsidR="001E41F3" w:rsidRPr="00410371" w:rsidRDefault="00FE5D90" w:rsidP="00E13F3D">
            <w:pPr>
              <w:pStyle w:val="CRCoverPage"/>
              <w:spacing w:after="0"/>
              <w:jc w:val="right"/>
              <w:rPr>
                <w:b/>
                <w:noProof/>
                <w:sz w:val="28"/>
              </w:rPr>
            </w:pPr>
            <w:r>
              <w:rPr>
                <w:b/>
                <w:noProof/>
                <w:sz w:val="28"/>
              </w:rPr>
              <w:t>23.50</w:t>
            </w:r>
            <w:r w:rsidR="006C722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7691C" w:rsidR="001E41F3" w:rsidRPr="00410371" w:rsidRDefault="009A1467" w:rsidP="009A1467">
            <w:pPr>
              <w:pStyle w:val="CRCoverPage"/>
              <w:spacing w:after="0"/>
              <w:jc w:val="right"/>
              <w:rPr>
                <w:noProof/>
              </w:rPr>
            </w:pPr>
            <w:r w:rsidRPr="009A1467">
              <w:rPr>
                <w:b/>
                <w:noProof/>
                <w:sz w:val="28"/>
              </w:rPr>
              <w:t>2716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778366" w:rsidR="001E41F3" w:rsidRPr="00410371" w:rsidRDefault="00163F76" w:rsidP="00504FBF">
            <w:pPr>
              <w:pStyle w:val="CRCoverPage"/>
              <w:spacing w:after="0"/>
              <w:jc w:val="right"/>
              <w:rPr>
                <w:b/>
                <w:noProof/>
              </w:rPr>
            </w:pPr>
            <w:r w:rsidRPr="00504FB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46FC0" w:rsidR="001E41F3" w:rsidRPr="00410371" w:rsidRDefault="00370F5C">
            <w:pPr>
              <w:pStyle w:val="CRCoverPage"/>
              <w:spacing w:after="0"/>
              <w:jc w:val="center"/>
              <w:rPr>
                <w:noProof/>
                <w:sz w:val="28"/>
              </w:rPr>
            </w:pPr>
            <w:r>
              <w:rPr>
                <w:b/>
                <w:noProof/>
                <w:sz w:val="28"/>
              </w:rPr>
              <w:t>17.0</w:t>
            </w:r>
            <w:r w:rsidR="00FE5D90">
              <w:rPr>
                <w:b/>
                <w:noProof/>
                <w:sz w:val="28"/>
              </w:rPr>
              <w:t>.</w:t>
            </w:r>
            <w:r w:rsidR="00D918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bookmarkStart w:id="2" w:name="_GoBack"/>
            <w:bookmarkEnd w:id="2"/>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3" w:name="_Hlk6862561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B54E1C" w:rsidR="001E41F3" w:rsidRDefault="00644C51">
            <w:pPr>
              <w:pStyle w:val="CRCoverPage"/>
              <w:spacing w:after="0"/>
              <w:ind w:left="100"/>
              <w:rPr>
                <w:noProof/>
              </w:rPr>
            </w:pPr>
            <w:r>
              <w:rPr>
                <w:lang w:eastAsia="zh-CN"/>
              </w:rPr>
              <w:t>ECS Address Configuration</w:t>
            </w:r>
            <w:r w:rsidR="00336038">
              <w:rPr>
                <w:lang w:eastAsia="zh-CN"/>
              </w:rPr>
              <w:t xml:space="preserve"> in UDM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bookmarkEnd w:id="3"/>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E81D0"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0808D3" w:rsidR="001E41F3" w:rsidRDefault="00D32D93">
            <w:pPr>
              <w:pStyle w:val="CRCoverPage"/>
              <w:spacing w:after="0"/>
              <w:ind w:left="100"/>
              <w:rPr>
                <w:noProof/>
              </w:rPr>
            </w:pPr>
            <w:r w:rsidRPr="00D32D93">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F2829E" w:rsidR="001E41F3" w:rsidRDefault="00FE5D90">
            <w:pPr>
              <w:pStyle w:val="CRCoverPage"/>
              <w:spacing w:after="0"/>
              <w:ind w:left="100"/>
              <w:rPr>
                <w:noProof/>
              </w:rPr>
            </w:pPr>
            <w:r>
              <w:rPr>
                <w:noProof/>
              </w:rPr>
              <w:t>2021-0</w:t>
            </w:r>
            <w:r w:rsidR="00644C51">
              <w:rPr>
                <w:noProof/>
              </w:rPr>
              <w:t>4</w:t>
            </w:r>
            <w:r>
              <w:rPr>
                <w:noProof/>
              </w:rPr>
              <w:t>-</w:t>
            </w:r>
            <w:r w:rsidR="00644C51">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EA6B5B" w:rsidR="001E41F3" w:rsidRDefault="00644C51"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7D844" w14:textId="2CE687C7" w:rsidR="001E41F3" w:rsidRDefault="001E384F">
            <w:pPr>
              <w:pStyle w:val="CRCoverPage"/>
              <w:spacing w:after="0"/>
              <w:ind w:left="100"/>
              <w:rPr>
                <w:lang w:eastAsia="zh-CN"/>
              </w:rPr>
            </w:pPr>
            <w:r>
              <w:rPr>
                <w:lang w:eastAsia="zh-CN"/>
              </w:rPr>
              <w:t>1) (</w:t>
            </w:r>
            <w:proofErr w:type="gramStart"/>
            <w:r>
              <w:rPr>
                <w:lang w:eastAsia="zh-CN"/>
              </w:rPr>
              <w:t>4.15.6.3d )</w:t>
            </w:r>
            <w:proofErr w:type="gramEnd"/>
            <w:r>
              <w:rPr>
                <w:lang w:eastAsia="zh-CN"/>
              </w:rPr>
              <w:t xml:space="preserve"> </w:t>
            </w:r>
            <w:r w:rsidR="00644C51">
              <w:rPr>
                <w:lang w:eastAsia="zh-CN"/>
              </w:rPr>
              <w:t>ECS Address Configuration has still</w:t>
            </w:r>
            <w:r>
              <w:rPr>
                <w:lang w:eastAsia="zh-CN"/>
              </w:rPr>
              <w:t xml:space="preserve"> following</w:t>
            </w:r>
            <w:r w:rsidR="00644C51">
              <w:rPr>
                <w:lang w:eastAsia="zh-CN"/>
              </w:rPr>
              <w:t xml:space="preserve"> FFS </w:t>
            </w:r>
          </w:p>
          <w:p w14:paraId="0AF080F9" w14:textId="77777777" w:rsidR="00644C51" w:rsidRPr="00EE66A3" w:rsidRDefault="00644C51" w:rsidP="00644C51">
            <w:pPr>
              <w:pStyle w:val="EditorsNote"/>
              <w:rPr>
                <w:lang w:eastAsia="zh-CN"/>
              </w:rPr>
            </w:pPr>
            <w:r>
              <w:rPr>
                <w:lang w:eastAsia="zh-CN"/>
              </w:rPr>
              <w:t>Editor's note:</w:t>
            </w:r>
            <w:r>
              <w:rPr>
                <w:lang w:eastAsia="zh-CN"/>
              </w:rPr>
              <w:tab/>
              <w:t>It is FFS for multiple ECS address configuration information.</w:t>
            </w:r>
          </w:p>
          <w:p w14:paraId="1B2EDDFF" w14:textId="77777777" w:rsidR="00644C51" w:rsidRDefault="00644C51">
            <w:pPr>
              <w:pStyle w:val="CRCoverPage"/>
              <w:spacing w:after="0"/>
              <w:ind w:left="100"/>
              <w:rPr>
                <w:noProof/>
              </w:rPr>
            </w:pPr>
            <w:r w:rsidRPr="00140E21">
              <w:rPr>
                <w:rFonts w:eastAsia="Malgun Gothic"/>
              </w:rPr>
              <w:t>Table 5.2.3.3.1-1</w:t>
            </w:r>
            <w:r>
              <w:rPr>
                <w:rFonts w:eastAsia="Malgun Gothic"/>
              </w:rPr>
              <w:t xml:space="preserve"> </w:t>
            </w:r>
            <w:r>
              <w:rPr>
                <w:noProof/>
              </w:rPr>
              <w:t>mentions that “</w:t>
            </w:r>
            <w:r>
              <w:rPr>
                <w:rFonts w:eastAsia="Malgun Gothic"/>
              </w:rPr>
              <w:t>Edge Configuration Server Address Configuration Information</w:t>
            </w:r>
            <w:r>
              <w:rPr>
                <w:noProof/>
              </w:rPr>
              <w:t>” : “</w:t>
            </w:r>
            <w:r>
              <w:rPr>
                <w:rFonts w:eastAsia="Malgun Gothic"/>
              </w:rPr>
              <w:t>Consists of one or more FQDN(s) and/or IP Address(es) of Edge Configuration Server(s) as defined in TS 23.548 [74] clause 6.5.2.</w:t>
            </w:r>
            <w:r>
              <w:rPr>
                <w:noProof/>
              </w:rPr>
              <w:t>”</w:t>
            </w:r>
          </w:p>
          <w:p w14:paraId="3317192E" w14:textId="77777777" w:rsidR="00644C51" w:rsidRDefault="00644C51">
            <w:pPr>
              <w:pStyle w:val="CRCoverPage"/>
              <w:spacing w:after="0"/>
              <w:ind w:left="100"/>
              <w:rPr>
                <w:rFonts w:eastAsia="Malgun Gothic"/>
              </w:rPr>
            </w:pPr>
            <w:r>
              <w:rPr>
                <w:rFonts w:eastAsia="Malgun Gothic"/>
              </w:rPr>
              <w:t xml:space="preserve">So the ECS sent to SMF consists of one or more FQDN(s) and/or IP Address(es) of Edge Configuration Server(s) and there is no need for </w:t>
            </w:r>
            <w:r w:rsidR="001E384F">
              <w:rPr>
                <w:rFonts w:eastAsia="Malgun Gothic"/>
              </w:rPr>
              <w:t>such an EN;</w:t>
            </w:r>
          </w:p>
          <w:p w14:paraId="35BA0A2D" w14:textId="77777777" w:rsidR="001E384F" w:rsidRDefault="001E384F">
            <w:pPr>
              <w:pStyle w:val="CRCoverPage"/>
              <w:spacing w:after="0"/>
              <w:ind w:left="100"/>
              <w:rPr>
                <w:rFonts w:eastAsia="Malgun Gothic"/>
              </w:rPr>
            </w:pPr>
            <w:r>
              <w:rPr>
                <w:rFonts w:eastAsia="Malgun Gothic"/>
              </w:rPr>
              <w:t xml:space="preserve">Conversely, it would look very cumbersome for the AF to have to issue the ECS address configuration for each and every UE; </w:t>
            </w:r>
          </w:p>
          <w:p w14:paraId="544DC21D" w14:textId="77777777" w:rsidR="00336038" w:rsidRDefault="00336038">
            <w:pPr>
              <w:pStyle w:val="CRCoverPage"/>
              <w:spacing w:after="0"/>
              <w:ind w:left="100"/>
              <w:rPr>
                <w:rFonts w:eastAsia="Malgun Gothic"/>
              </w:rPr>
            </w:pPr>
          </w:p>
          <w:p w14:paraId="28EF7B54" w14:textId="77777777" w:rsidR="00336038" w:rsidRDefault="00336038">
            <w:pPr>
              <w:pStyle w:val="CRCoverPage"/>
              <w:spacing w:after="0"/>
              <w:ind w:left="100"/>
              <w:rPr>
                <w:ins w:id="4" w:author="InterDigital_UO" w:date="2021-05-24T14:08:00Z"/>
              </w:rPr>
            </w:pPr>
            <w:r>
              <w:rPr>
                <w:rFonts w:eastAsia="Malgun Gothic"/>
              </w:rPr>
              <w:t>2) (</w:t>
            </w:r>
            <w:r w:rsidRPr="00140E21">
              <w:t>4.15.6.2</w:t>
            </w:r>
            <w:r>
              <w:t>) there is an EN related with potential conflicts between different AF requests</w:t>
            </w:r>
          </w:p>
          <w:p w14:paraId="065B152B" w14:textId="77777777" w:rsidR="00592D93" w:rsidRDefault="00592D93" w:rsidP="00592D93">
            <w:pPr>
              <w:pStyle w:val="CRCoverPage"/>
              <w:spacing w:after="0"/>
              <w:ind w:left="100"/>
              <w:rPr>
                <w:ins w:id="5" w:author="InterDigital_UO" w:date="2021-05-24T14:08:00Z"/>
              </w:rPr>
            </w:pPr>
          </w:p>
          <w:p w14:paraId="708AA7DE" w14:textId="6F47C951" w:rsidR="00592D93" w:rsidRDefault="00592D93" w:rsidP="00592D93">
            <w:pPr>
              <w:pStyle w:val="CRCoverPage"/>
              <w:spacing w:after="0"/>
              <w:ind w:left="100"/>
              <w:rPr>
                <w:noProof/>
              </w:rPr>
            </w:pPr>
            <w:ins w:id="6" w:author="InterDigital_UO" w:date="2021-05-24T14:08:00Z">
              <w:r>
                <w:t xml:space="preserve">3) </w:t>
              </w:r>
              <w:r>
                <w:rPr>
                  <w:noProof/>
                </w:rPr>
                <w:t>It is still unclear how the SMF can select specific ECS address configuration information when the UE has multiple EECs and multiple EAS Configuration Instances might be associated to different EECs. Even with the additional information suggested above (e.g., DNN/S-NSSAI and Spatial Validity conditions), i</w:t>
              </w:r>
              <w:r>
                <w:t>t is still possible that multiple ECS Providers share Spatial conditions, DNN and S-NSSAI and therefore further filtering would be appropriate to enable sufficient granularity, without the need to provide ECS Address Configuration instances that are not required</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73C34F" w14:textId="3674C7EE" w:rsidR="001E41F3" w:rsidRDefault="001E384F">
            <w:pPr>
              <w:pStyle w:val="CRCoverPage"/>
              <w:spacing w:after="0"/>
              <w:ind w:left="100"/>
              <w:rPr>
                <w:ins w:id="7" w:author="LTHBM2" w:date="2021-04-06T18:11:00Z"/>
                <w:rFonts w:eastAsia="Malgun Gothic"/>
              </w:rPr>
            </w:pPr>
            <w:r>
              <w:rPr>
                <w:noProof/>
              </w:rPr>
              <w:t>1) (</w:t>
            </w:r>
            <w:proofErr w:type="gramStart"/>
            <w:r>
              <w:rPr>
                <w:lang w:eastAsia="zh-CN"/>
              </w:rPr>
              <w:t>4.15.6.3d )</w:t>
            </w:r>
            <w:proofErr w:type="gramEnd"/>
            <w:r>
              <w:rPr>
                <w:lang w:eastAsia="zh-CN"/>
              </w:rPr>
              <w:t xml:space="preserve"> </w:t>
            </w:r>
            <w:r>
              <w:rPr>
                <w:noProof/>
              </w:rPr>
              <w:t xml:space="preserve">remove the EN and add that </w:t>
            </w:r>
            <w:r>
              <w:rPr>
                <w:lang w:eastAsia="zh-CN"/>
              </w:rPr>
              <w:t xml:space="preserve">The AF may associate </w:t>
            </w:r>
            <w:r>
              <w:rPr>
                <w:rFonts w:eastAsia="Malgun Gothic"/>
              </w:rPr>
              <w:t>ECS Address Configuration Information with one UE, with a group of UE or with any UE.</w:t>
            </w:r>
          </w:p>
          <w:p w14:paraId="3926C70F" w14:textId="42C05A55" w:rsidR="00336038" w:rsidRDefault="00336038">
            <w:pPr>
              <w:pStyle w:val="CRCoverPage"/>
              <w:spacing w:after="0"/>
              <w:ind w:left="100"/>
              <w:rPr>
                <w:ins w:id="8" w:author="InterDigital_UO" w:date="2021-05-24T14:08:00Z"/>
              </w:rPr>
            </w:pPr>
            <w:r>
              <w:rPr>
                <w:rFonts w:eastAsia="Malgun Gothic"/>
              </w:rPr>
              <w:t>2) (</w:t>
            </w:r>
            <w:r w:rsidRPr="00140E21">
              <w:t>4.15.6.2</w:t>
            </w:r>
            <w:r>
              <w:t xml:space="preserve">), adding following </w:t>
            </w:r>
            <w:del w:id="9" w:author="LTHBM0" w:date="2021-05-06T19:36:00Z">
              <w:r w:rsidDel="00655990">
                <w:delText>Note and removing the EN</w:delText>
              </w:r>
            </w:del>
            <w:ins w:id="10" w:author="LTHBM0" w:date="2021-05-06T19:36:00Z">
              <w:r w:rsidR="00655990">
                <w:t>UD</w:t>
              </w:r>
            </w:ins>
            <w:ins w:id="11" w:author="LTHBM0" w:date="2021-05-06T19:37:00Z">
              <w:r w:rsidR="00655990">
                <w:t>R structure with AF reference Id</w:t>
              </w:r>
            </w:ins>
          </w:p>
          <w:p w14:paraId="685646FE" w14:textId="50EE6F7D" w:rsidR="00592D93" w:rsidRDefault="00592D93">
            <w:pPr>
              <w:pStyle w:val="CRCoverPage"/>
              <w:spacing w:after="0"/>
              <w:ind w:left="100"/>
              <w:rPr>
                <w:rFonts w:eastAsia="Malgun Gothic"/>
              </w:rPr>
            </w:pPr>
            <w:ins w:id="12" w:author="InterDigital_UO" w:date="2021-05-24T14:08:00Z">
              <w:r>
                <w:rPr>
                  <w:rFonts w:eastAsia="Malgun Gothic"/>
                </w:rPr>
                <w:t xml:space="preserve">3) </w:t>
              </w:r>
              <w:r>
                <w:rPr>
                  <w:noProof/>
                </w:rPr>
                <w:t>Allow the UE to request ECS Providers the UE is interested about, allowing the SMF to select only ECS Address Configuration Information instances assoicated to those ECS Providers</w:t>
              </w:r>
            </w:ins>
          </w:p>
          <w:p w14:paraId="31C656EC" w14:textId="5A864E39" w:rsidR="00336038" w:rsidRDefault="00336038" w:rsidP="00A56323">
            <w:pPr>
              <w:pStyle w:val="NO"/>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144416" w14:textId="77777777" w:rsidR="00592D93" w:rsidRDefault="00336038" w:rsidP="00592D93">
            <w:pPr>
              <w:pStyle w:val="CRCoverPage"/>
              <w:numPr>
                <w:ilvl w:val="0"/>
                <w:numId w:val="1"/>
              </w:numPr>
              <w:spacing w:after="0"/>
              <w:rPr>
                <w:ins w:id="13" w:author="InterDigital_UO" w:date="2021-05-24T14:09:00Z"/>
                <w:noProof/>
              </w:rPr>
            </w:pPr>
            <w:r>
              <w:rPr>
                <w:noProof/>
              </w:rPr>
              <w:t>Editor’s Notes remain in the TS</w:t>
            </w:r>
          </w:p>
          <w:p w14:paraId="5C4BEB44" w14:textId="76AB8B84" w:rsidR="00592D93" w:rsidRDefault="00592D93">
            <w:pPr>
              <w:pStyle w:val="CRCoverPage"/>
              <w:numPr>
                <w:ilvl w:val="0"/>
                <w:numId w:val="1"/>
              </w:numPr>
              <w:spacing w:after="0"/>
              <w:rPr>
                <w:noProof/>
              </w:rPr>
              <w:pPrChange w:id="14" w:author="InterDigital_UO" w:date="2021-05-24T14:09:00Z">
                <w:pPr>
                  <w:pStyle w:val="CRCoverPage"/>
                  <w:spacing w:after="0"/>
                  <w:ind w:left="100"/>
                </w:pPr>
              </w:pPrChange>
            </w:pPr>
            <w:ins w:id="15" w:author="InterDigital_UO" w:date="2021-05-24T14:09:00Z">
              <w:r>
                <w:rPr>
                  <w:noProof/>
                </w:rPr>
                <w:t>The UE might be providerd with ECS Address Configuration information the UE is not interested about. In addtion, providing ECS Address Configuraiton for all ECS may expose more information than intended</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9F92D" w:rsidR="001E41F3" w:rsidRDefault="00644C51">
            <w:pPr>
              <w:pStyle w:val="CRCoverPage"/>
              <w:spacing w:after="0"/>
              <w:ind w:left="100"/>
              <w:rPr>
                <w:noProof/>
              </w:rPr>
            </w:pPr>
            <w:r>
              <w:rPr>
                <w:lang w:eastAsia="zh-CN"/>
              </w:rPr>
              <w:t xml:space="preserve">4.15.6.3d ; </w:t>
            </w:r>
            <w:r w:rsidRPr="00140E21">
              <w:t>4.15.6.2</w:t>
            </w:r>
            <w:ins w:id="16" w:author="LTHBM0" w:date="2021-05-06T19:37:00Z">
              <w:r w:rsidR="00655990">
                <w:t xml:space="preserve">; </w:t>
              </w:r>
              <w:r w:rsidR="00655990" w:rsidRPr="00140E21">
                <w:rPr>
                  <w:rFonts w:eastAsia="SimSun"/>
                  <w:lang w:eastAsia="zh-CN"/>
                </w:rPr>
                <w:t>5.2.12.2.1</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06BD7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A05C7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E075AC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989941" w:rsidR="001E41F3" w:rsidRPr="00101796" w:rsidRDefault="001E41F3" w:rsidP="00101796">
            <w:pPr>
              <w:pStyle w:val="B1"/>
              <w:ind w:left="0" w:firstLine="0"/>
              <w:rPr>
                <w:rFonts w:ascii="Arial" w:hAnsi="Arial" w:cs="Arial"/>
                <w:bC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7548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64DBCE31" w:rsidR="00FE5D90" w:rsidRDefault="00FE5D90" w:rsidP="00A8431B">
      <w:pPr>
        <w:rPr>
          <w:noProof/>
        </w:rPr>
      </w:pPr>
    </w:p>
    <w:p w14:paraId="1FF7F05E" w14:textId="174EEEBE" w:rsidR="00644C51" w:rsidRDefault="00644C51" w:rsidP="00754810">
      <w:pPr>
        <w:pStyle w:val="Heading4"/>
        <w:ind w:firstLine="0"/>
        <w:rPr>
          <w:lang w:eastAsia="zh-CN"/>
        </w:rPr>
        <w:pPrChange w:id="17" w:author="LTHM1" w:date="2021-05-25T12:12:00Z">
          <w:pPr>
            <w:pStyle w:val="Heading4"/>
          </w:pPr>
        </w:pPrChange>
      </w:pPr>
      <w:bookmarkStart w:id="18" w:name="_Hlk68627955"/>
      <w:bookmarkStart w:id="19" w:name="_Toc68061989"/>
      <w:r>
        <w:rPr>
          <w:lang w:eastAsia="zh-CN"/>
        </w:rPr>
        <w:t>4.15.6.3d</w:t>
      </w:r>
      <w:bookmarkEnd w:id="18"/>
      <w:r>
        <w:rPr>
          <w:lang w:eastAsia="zh-CN"/>
        </w:rPr>
        <w:tab/>
        <w:t xml:space="preserve">ECS Address Configuration Information </w:t>
      </w:r>
      <w:del w:id="20" w:author="LTHBM0" w:date="2021-05-06T18:24:00Z">
        <w:r w:rsidDel="00A56323">
          <w:rPr>
            <w:lang w:eastAsia="zh-CN"/>
          </w:rPr>
          <w:delText>Parameters</w:delText>
        </w:r>
      </w:del>
      <w:bookmarkEnd w:id="19"/>
    </w:p>
    <w:p w14:paraId="54C3018C" w14:textId="622141DA" w:rsidR="00F3259B" w:rsidRDefault="00A56323" w:rsidP="00754810">
      <w:pPr>
        <w:rPr>
          <w:ins w:id="21" w:author="HS_" w:date="2021-05-24T15:20:00Z"/>
          <w:rFonts w:eastAsia="Malgun Gothic"/>
        </w:rPr>
      </w:pPr>
      <w:ins w:id="22" w:author="LTHBM0" w:date="2021-05-06T18:57:00Z">
        <w:r>
          <w:rPr>
            <w:lang w:eastAsia="zh-CN"/>
          </w:rPr>
          <w:t xml:space="preserve">AF provided </w:t>
        </w:r>
      </w:ins>
      <w:r w:rsidR="00644C51">
        <w:rPr>
          <w:lang w:eastAsia="zh-CN"/>
        </w:rPr>
        <w:t xml:space="preserve">ECS Address Configuration Information </w:t>
      </w:r>
      <w:del w:id="23" w:author="LTHBM0" w:date="2021-05-06T18:24:00Z">
        <w:r w:rsidR="00644C51" w:rsidDel="00A56323">
          <w:rPr>
            <w:lang w:eastAsia="zh-CN"/>
          </w:rPr>
          <w:delText xml:space="preserve">parameters </w:delText>
        </w:r>
      </w:del>
      <w:r w:rsidR="00644C51">
        <w:rPr>
          <w:lang w:eastAsia="zh-CN"/>
        </w:rPr>
        <w:t xml:space="preserve">that an AF may provide </w:t>
      </w:r>
      <w:ins w:id="24" w:author="LTHBM0" w:date="2021-05-06T18:42:00Z">
        <w:r>
          <w:rPr>
            <w:lang w:eastAsia="zh-CN"/>
          </w:rPr>
          <w:t xml:space="preserve">to the 5GC </w:t>
        </w:r>
      </w:ins>
      <w:del w:id="25" w:author="LTHBM0" w:date="2021-05-06T18:42:00Z">
        <w:r w:rsidR="00644C51" w:rsidDel="00A56323">
          <w:rPr>
            <w:lang w:eastAsia="zh-CN"/>
          </w:rPr>
          <w:delText xml:space="preserve">are </w:delText>
        </w:r>
      </w:del>
      <w:ins w:id="26" w:author="LTHBM0" w:date="2021-05-06T18:42:00Z">
        <w:r>
          <w:rPr>
            <w:lang w:eastAsia="zh-CN"/>
          </w:rPr>
          <w:t xml:space="preserve">is </w:t>
        </w:r>
      </w:ins>
      <w:r w:rsidR="00644C51">
        <w:rPr>
          <w:lang w:eastAsia="zh-CN"/>
        </w:rPr>
        <w:t xml:space="preserve">described in Table 4.15.6.3d-1. </w:t>
      </w:r>
      <w:ins w:id="27" w:author="LTHBM2" w:date="2021-04-06T19:56:00Z">
        <w:r w:rsidR="007C1699">
          <w:rPr>
            <w:lang w:eastAsia="zh-CN"/>
          </w:rPr>
          <w:t xml:space="preserve">The AF may associate </w:t>
        </w:r>
        <w:r w:rsidR="007C1699">
          <w:rPr>
            <w:rFonts w:eastAsia="Malgun Gothic"/>
          </w:rPr>
          <w:t xml:space="preserve">ECS Address Configuration Information with </w:t>
        </w:r>
      </w:ins>
      <w:ins w:id="28" w:author="LTHBM0" w:date="2021-05-05T18:46:00Z">
        <w:r w:rsidR="00163F76">
          <w:rPr>
            <w:rFonts w:eastAsia="Malgun Gothic"/>
          </w:rPr>
          <w:t>one UE</w:t>
        </w:r>
      </w:ins>
      <w:ins w:id="29" w:author="LTHBM0" w:date="2021-05-05T18:47:00Z">
        <w:r w:rsidR="00163F76">
          <w:rPr>
            <w:rFonts w:eastAsia="Malgun Gothic"/>
          </w:rPr>
          <w:t xml:space="preserve"> identified by its GPSI</w:t>
        </w:r>
        <w:del w:id="30" w:author="Ericsson MO" w:date="2021-05-24T17:19:00Z">
          <w:r w:rsidR="00163F76" w:rsidDel="005B25EB">
            <w:rPr>
              <w:rFonts w:eastAsia="Malgun Gothic"/>
            </w:rPr>
            <w:delText xml:space="preserve"> </w:delText>
          </w:r>
          <w:commentRangeStart w:id="31"/>
          <w:r w:rsidR="00163F76" w:rsidDel="005B25EB">
            <w:rPr>
              <w:rFonts w:eastAsia="Malgun Gothic"/>
            </w:rPr>
            <w:delText>or by IP addressing information</w:delText>
          </w:r>
        </w:del>
      </w:ins>
      <w:commentRangeEnd w:id="31"/>
      <w:r w:rsidR="005B25EB">
        <w:rPr>
          <w:rStyle w:val="CommentReference"/>
        </w:rPr>
        <w:commentReference w:id="31"/>
      </w:r>
      <w:ins w:id="32" w:author="LTHBM0" w:date="2021-05-05T18:47:00Z">
        <w:r w:rsidR="00163F76">
          <w:rPr>
            <w:rFonts w:eastAsia="Malgun Gothic"/>
          </w:rPr>
          <w:t xml:space="preserve">, </w:t>
        </w:r>
      </w:ins>
      <w:ins w:id="33" w:author="LTHBM2" w:date="2021-04-06T19:56:00Z">
        <w:r w:rsidR="007C1699">
          <w:rPr>
            <w:rFonts w:eastAsia="Malgun Gothic"/>
          </w:rPr>
          <w:t>a group of UE or with any UE.</w:t>
        </w:r>
      </w:ins>
    </w:p>
    <w:p w14:paraId="6E00075B" w14:textId="049EF272" w:rsidR="00B81DEA" w:rsidRDefault="00B81DEA" w:rsidP="00754810">
      <w:pPr>
        <w:rPr>
          <w:rFonts w:eastAsia="Malgun Gothic"/>
        </w:rPr>
      </w:pPr>
      <w:ins w:id="34" w:author="HS_" w:date="2021-05-24T15:20:00Z">
        <w:r>
          <w:rPr>
            <w:rFonts w:eastAsia="Malgun Gothic"/>
          </w:rPr>
          <w:t>The AF-provided ECS Address Configuration Information may include DNN</w:t>
        </w:r>
      </w:ins>
      <w:ins w:id="35" w:author="HS_" w:date="2021-05-24T15:25:00Z">
        <w:r w:rsidR="007B7FF9">
          <w:rPr>
            <w:rFonts w:eastAsia="Malgun Gothic"/>
          </w:rPr>
          <w:t xml:space="preserve"> and/or</w:t>
        </w:r>
      </w:ins>
      <w:ins w:id="36" w:author="HS_" w:date="2021-05-24T15:20:00Z">
        <w:r>
          <w:rPr>
            <w:rFonts w:eastAsia="Malgun Gothic"/>
          </w:rPr>
          <w:t xml:space="preserve"> S-NSSAI </w:t>
        </w:r>
        <w:del w:id="37" w:author="LTHM1" w:date="2021-05-25T12:11:00Z">
          <w:r w:rsidDel="00754810">
            <w:rPr>
              <w:rFonts w:eastAsia="Malgun Gothic"/>
            </w:rPr>
            <w:delText xml:space="preserve">for </w:delText>
          </w:r>
        </w:del>
        <w:del w:id="38" w:author="LTHM1" w:date="2021-05-25T12:12:00Z">
          <w:r w:rsidDel="00754810">
            <w:rPr>
              <w:rFonts w:eastAsia="Malgun Gothic"/>
            </w:rPr>
            <w:delText>the Edge Configuratio</w:delText>
          </w:r>
        </w:del>
        <w:del w:id="39" w:author="LTHM1" w:date="2021-05-25T12:10:00Z">
          <w:r w:rsidDel="00754810">
            <w:rPr>
              <w:rFonts w:eastAsia="Malgun Gothic"/>
            </w:rPr>
            <w:delText>i</w:delText>
          </w:r>
        </w:del>
        <w:del w:id="40" w:author="LTHM1" w:date="2021-05-25T12:12:00Z">
          <w:r w:rsidDel="00754810">
            <w:rPr>
              <w:rFonts w:eastAsia="Malgun Gothic"/>
            </w:rPr>
            <w:delText xml:space="preserve">n </w:delText>
          </w:r>
          <w:r w:rsidRPr="00754810" w:rsidDel="00754810">
            <w:rPr>
              <w:rFonts w:eastAsia="Malgun Gothic"/>
              <w:highlight w:val="yellow"/>
              <w:rPrChange w:id="41" w:author="LTHM1" w:date="2021-05-25T12:12:00Z">
                <w:rPr>
                  <w:rFonts w:eastAsia="Malgun Gothic"/>
                </w:rPr>
              </w:rPrChange>
            </w:rPr>
            <w:delText>Server</w:delText>
          </w:r>
        </w:del>
      </w:ins>
      <w:ins w:id="42" w:author="LTHM1" w:date="2021-05-25T12:12:00Z">
        <w:r w:rsidR="00754810" w:rsidRPr="00754810">
          <w:rPr>
            <w:rFonts w:eastAsia="Malgun Gothic"/>
            <w:highlight w:val="yellow"/>
            <w:rPrChange w:id="43" w:author="LTHM1" w:date="2021-05-25T12:12:00Z">
              <w:rPr>
                <w:rFonts w:eastAsia="Malgun Gothic"/>
              </w:rPr>
            </w:rPrChange>
          </w:rPr>
          <w:t>to be associated with the ECS Address Configuration Information</w:t>
        </w:r>
      </w:ins>
      <w:ins w:id="44" w:author="HS_" w:date="2021-05-24T15:20:00Z">
        <w:r>
          <w:rPr>
            <w:rFonts w:eastAsia="Malgun Gothic"/>
          </w:rPr>
          <w:t xml:space="preserve">. </w:t>
        </w:r>
        <w:r>
          <w:rPr>
            <w:rFonts w:eastAsia="Malgun Gothic"/>
            <w:lang w:eastAsia="zh-CN"/>
          </w:rPr>
          <w:t xml:space="preserve">If it is not included in the AF-provided ECS Address Configuration Information, </w:t>
        </w:r>
        <w:r>
          <w:rPr>
            <w:rFonts w:eastAsia="SimSun"/>
          </w:rPr>
          <w:t>this may be determined by the NEF based on the AF Identifier.</w:t>
        </w:r>
        <w:r>
          <w:rPr>
            <w:rFonts w:eastAsia="Malgun Gothic"/>
          </w:rPr>
          <w:t xml:space="preserve"> </w:t>
        </w:r>
      </w:ins>
    </w:p>
    <w:p w14:paraId="299CAD6B" w14:textId="340F27DE" w:rsidR="00A56323" w:rsidRDefault="00A56323" w:rsidP="001E384F">
      <w:pPr>
        <w:rPr>
          <w:ins w:id="45" w:author="LTHBM0" w:date="2021-05-06T18:25:00Z"/>
          <w:rFonts w:eastAsia="Malgun Gothic"/>
        </w:rPr>
      </w:pPr>
      <w:ins w:id="46" w:author="LTHBM0" w:date="2021-05-06T18:54:00Z">
        <w:r>
          <w:rPr>
            <w:rFonts w:eastAsia="Malgun Gothic"/>
          </w:rPr>
          <w:t xml:space="preserve">Multiple AF may </w:t>
        </w:r>
      </w:ins>
      <w:ins w:id="47" w:author="LTHBM0" w:date="2021-05-06T18:58:00Z">
        <w:r>
          <w:rPr>
            <w:rFonts w:eastAsia="Malgun Gothic"/>
          </w:rPr>
          <w:t xml:space="preserve">configure 5GC with </w:t>
        </w:r>
      </w:ins>
      <w:ins w:id="48" w:author="LTHBM0" w:date="2021-05-06T18:57:00Z">
        <w:r>
          <w:rPr>
            <w:rFonts w:eastAsia="Malgun Gothic"/>
          </w:rPr>
          <w:t>AF provided</w:t>
        </w:r>
      </w:ins>
      <w:ins w:id="49" w:author="LTHBM0" w:date="2021-05-06T18:54:00Z">
        <w:r>
          <w:rPr>
            <w:rFonts w:eastAsia="Malgun Gothic"/>
          </w:rPr>
          <w:t xml:space="preserve"> </w:t>
        </w:r>
      </w:ins>
      <w:ins w:id="50" w:author="LTHBM0" w:date="2021-05-06T18:55:00Z">
        <w:r>
          <w:rPr>
            <w:lang w:eastAsia="zh-CN"/>
          </w:rPr>
          <w:t>ECS Address Configuration Information.</w:t>
        </w:r>
      </w:ins>
    </w:p>
    <w:p w14:paraId="2F5D59C8" w14:textId="52477D77" w:rsidR="00A56323" w:rsidRDefault="00A56323" w:rsidP="001E384F">
      <w:pPr>
        <w:rPr>
          <w:ins w:id="51" w:author="LTHBM2" w:date="2021-04-06T19:56:00Z"/>
          <w:rFonts w:eastAsia="Malgun Gothic"/>
        </w:rPr>
      </w:pPr>
      <w:ins w:id="52" w:author="LTHBM0" w:date="2021-05-06T18:25:00Z">
        <w:r>
          <w:rPr>
            <w:lang w:eastAsia="zh-CN"/>
          </w:rPr>
          <w:t xml:space="preserve">The </w:t>
        </w:r>
      </w:ins>
      <w:ins w:id="53" w:author="LTHBM0" w:date="2021-05-06T18:58:00Z">
        <w:r>
          <w:rPr>
            <w:lang w:eastAsia="zh-CN"/>
          </w:rPr>
          <w:t xml:space="preserve">Subscription </w:t>
        </w:r>
      </w:ins>
      <w:ins w:id="54" w:author="LTHBM0" w:date="2021-05-10T12:32:00Z">
        <w:r w:rsidR="00442063">
          <w:rPr>
            <w:lang w:eastAsia="zh-CN"/>
          </w:rPr>
          <w:t>provided</w:t>
        </w:r>
      </w:ins>
      <w:ins w:id="55" w:author="LTHBM0" w:date="2021-05-06T18:58:00Z">
        <w:r>
          <w:rPr>
            <w:lang w:eastAsia="zh-CN"/>
          </w:rPr>
          <w:t xml:space="preserve"> </w:t>
        </w:r>
      </w:ins>
      <w:ins w:id="56" w:author="LTHBM0" w:date="2021-05-06T18:25:00Z">
        <w:r>
          <w:rPr>
            <w:lang w:eastAsia="zh-CN"/>
          </w:rPr>
          <w:t>ECS Address Configuration Information that a SMF may receive is described in Table 4.15.6.3d-</w:t>
        </w:r>
      </w:ins>
      <w:ins w:id="57" w:author="LTHBM0" w:date="2021-05-06T18:58:00Z">
        <w:r>
          <w:rPr>
            <w:lang w:eastAsia="zh-CN"/>
          </w:rPr>
          <w:t>2</w:t>
        </w:r>
      </w:ins>
    </w:p>
    <w:p w14:paraId="15E315FE" w14:textId="1A528135" w:rsidR="001E384F" w:rsidRDefault="00644C51" w:rsidP="001E384F">
      <w:pPr>
        <w:rPr>
          <w:ins w:id="58" w:author="LTHBM2" w:date="2021-04-06T17:45:00Z"/>
          <w:lang w:eastAsia="zh-CN"/>
        </w:rPr>
      </w:pPr>
      <w:r>
        <w:rPr>
          <w:lang w:eastAsia="zh-CN"/>
        </w:rPr>
        <w:t xml:space="preserve">ECS Address Configuration Information is </w:t>
      </w:r>
      <w:del w:id="59" w:author="LTHBM2" w:date="2021-04-06T19:56:00Z">
        <w:r w:rsidDel="007C1699">
          <w:rPr>
            <w:lang w:eastAsia="zh-CN"/>
          </w:rPr>
          <w:delText xml:space="preserve">stored </w:delText>
        </w:r>
      </w:del>
      <w:ins w:id="60" w:author="LTHBM2" w:date="2021-04-06T19:56:00Z">
        <w:r w:rsidR="007C1699">
          <w:rPr>
            <w:lang w:eastAsia="zh-CN"/>
          </w:rPr>
          <w:t xml:space="preserve">provided to SMF </w:t>
        </w:r>
      </w:ins>
      <w:r>
        <w:rPr>
          <w:lang w:eastAsia="zh-CN"/>
        </w:rPr>
        <w:t xml:space="preserve">as Session Management Subscription data. The ECS Address Configuration Information is associated with a DNN and S-NSSAI included in the message from UDM. </w:t>
      </w:r>
    </w:p>
    <w:p w14:paraId="05CCF6A2" w14:textId="07321682" w:rsidR="00644C51" w:rsidDel="00A56323" w:rsidRDefault="00A56323" w:rsidP="00A56323">
      <w:pPr>
        <w:rPr>
          <w:del w:id="61" w:author="LTHBM0" w:date="2021-05-06T18:25:00Z"/>
          <w:lang w:eastAsia="zh-CN"/>
        </w:rPr>
      </w:pPr>
      <w:ins w:id="62" w:author="LTHBM0" w:date="2021-05-06T18:43:00Z">
        <w:r>
          <w:rPr>
            <w:rFonts w:eastAsia="Malgun Gothic"/>
          </w:rPr>
          <w:t>-</w:t>
        </w:r>
      </w:ins>
    </w:p>
    <w:p w14:paraId="231E45F9" w14:textId="68734245" w:rsidR="00644C51" w:rsidRDefault="00644C51" w:rsidP="00644C51">
      <w:pPr>
        <w:pStyle w:val="TH"/>
        <w:rPr>
          <w:lang w:eastAsia="zh-CN"/>
        </w:rPr>
      </w:pPr>
      <w:r>
        <w:rPr>
          <w:lang w:eastAsia="zh-CN"/>
        </w:rPr>
        <w:t xml:space="preserve">Table 4.15.6.3d-1: Description of </w:t>
      </w:r>
      <w:ins w:id="63" w:author="LTHBM0" w:date="2021-05-06T18:57:00Z">
        <w:r w:rsidR="00A56323">
          <w:rPr>
            <w:lang w:eastAsia="zh-CN"/>
          </w:rPr>
          <w:t xml:space="preserve">AF provided </w:t>
        </w:r>
      </w:ins>
      <w:r>
        <w:rPr>
          <w:lang w:eastAsia="zh-CN"/>
        </w:rPr>
        <w:t xml:space="preserve">ECS Address Configuration Information </w:t>
      </w:r>
      <w:del w:id="64" w:author="LTHBM0" w:date="2021-05-06T18:29:00Z">
        <w:r w:rsidDel="00A56323">
          <w:rPr>
            <w:lang w:eastAsia="zh-CN"/>
          </w:rPr>
          <w:delText>parameters</w:delText>
        </w:r>
      </w:del>
      <w:ins w:id="65" w:author="LTHBM0" w:date="2021-05-06T18:29:00Z">
        <w:r w:rsidR="00A56323">
          <w:rPr>
            <w:lang w:eastAsia="zh-CN"/>
          </w:rPr>
          <w:t xml:space="preserve">as </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644C51" w:rsidRPr="00140E21" w14:paraId="4FF9D390" w14:textId="77777777" w:rsidTr="00C463E3">
        <w:tc>
          <w:tcPr>
            <w:tcW w:w="2977" w:type="dxa"/>
          </w:tcPr>
          <w:p w14:paraId="5B6F1FDF" w14:textId="77777777" w:rsidR="00644C51" w:rsidRPr="00140E21" w:rsidRDefault="00644C51" w:rsidP="00C463E3">
            <w:pPr>
              <w:pStyle w:val="TAH"/>
              <w:rPr>
                <w:rFonts w:eastAsia="Malgun Gothic"/>
              </w:rPr>
            </w:pPr>
            <w:r w:rsidRPr="00140E21">
              <w:rPr>
                <w:rFonts w:eastAsia="Malgun Gothic"/>
              </w:rPr>
              <w:t>Parameters</w:t>
            </w:r>
          </w:p>
        </w:tc>
        <w:tc>
          <w:tcPr>
            <w:tcW w:w="4678" w:type="dxa"/>
          </w:tcPr>
          <w:p w14:paraId="5126939D" w14:textId="77777777" w:rsidR="00644C51" w:rsidRPr="00140E21" w:rsidRDefault="00644C51" w:rsidP="00C463E3">
            <w:pPr>
              <w:pStyle w:val="TAH"/>
              <w:rPr>
                <w:rFonts w:eastAsia="Malgun Gothic"/>
              </w:rPr>
            </w:pPr>
            <w:r w:rsidRPr="00140E21">
              <w:rPr>
                <w:rFonts w:eastAsia="Malgun Gothic"/>
              </w:rPr>
              <w:t>Description</w:t>
            </w:r>
          </w:p>
        </w:tc>
      </w:tr>
      <w:tr w:rsidR="00644C51" w:rsidRPr="00140E21" w14:paraId="4A56029B" w14:textId="77777777" w:rsidTr="00C463E3">
        <w:tc>
          <w:tcPr>
            <w:tcW w:w="2977" w:type="dxa"/>
          </w:tcPr>
          <w:p w14:paraId="3E3619DF" w14:textId="77777777" w:rsidR="00644C51" w:rsidRPr="00140E21" w:rsidRDefault="00644C51" w:rsidP="00C463E3">
            <w:pPr>
              <w:pStyle w:val="TAL"/>
              <w:rPr>
                <w:rFonts w:eastAsia="Malgun Gothic"/>
              </w:rPr>
            </w:pPr>
            <w:r>
              <w:rPr>
                <w:rFonts w:eastAsia="Malgun Gothic"/>
              </w:rPr>
              <w:t>ECS Address Configuration Information</w:t>
            </w:r>
          </w:p>
        </w:tc>
        <w:tc>
          <w:tcPr>
            <w:tcW w:w="4678" w:type="dxa"/>
          </w:tcPr>
          <w:p w14:paraId="6F8233E1" w14:textId="77777777" w:rsidR="00A56323" w:rsidRDefault="00644C51" w:rsidP="00C463E3">
            <w:pPr>
              <w:pStyle w:val="TAL"/>
              <w:rPr>
                <w:ins w:id="66" w:author="LTHBM0" w:date="2021-05-06T18:42:00Z"/>
                <w:rFonts w:eastAsia="Malgun Gothic"/>
              </w:rPr>
            </w:pPr>
            <w:r>
              <w:rPr>
                <w:rFonts w:eastAsia="Malgun Gothic"/>
              </w:rPr>
              <w:t xml:space="preserve">Consists of </w:t>
            </w:r>
          </w:p>
          <w:p w14:paraId="4FA77A20" w14:textId="77777777" w:rsidR="00A56323" w:rsidRDefault="00A56323" w:rsidP="00A56323">
            <w:pPr>
              <w:pStyle w:val="B1"/>
              <w:rPr>
                <w:ins w:id="67" w:author="LTHBM0" w:date="2021-05-06T18:43:00Z"/>
                <w:rFonts w:eastAsia="Malgun Gothic"/>
              </w:rPr>
            </w:pPr>
            <w:ins w:id="68" w:author="LTHBM0" w:date="2021-05-06T18:43:00Z">
              <w:r>
                <w:rPr>
                  <w:rFonts w:eastAsia="Malgun Gothic"/>
                </w:rPr>
                <w:t>-</w:t>
              </w:r>
              <w:r>
                <w:rPr>
                  <w:rFonts w:eastAsia="Malgun Gothic"/>
                </w:rPr>
                <w:tab/>
              </w:r>
            </w:ins>
            <w:r>
              <w:rPr>
                <w:rFonts w:eastAsia="Malgun Gothic"/>
              </w:rPr>
              <w:t>one or more FQDN(s) and/or IP Address(es) of Edge Configuration Server(s)</w:t>
            </w:r>
          </w:p>
          <w:p w14:paraId="3C8B62B1" w14:textId="3E00DC8C" w:rsidR="00A56323" w:rsidRPr="00140E21" w:rsidRDefault="00A56323" w:rsidP="00015586">
            <w:pPr>
              <w:pStyle w:val="B1"/>
              <w:rPr>
                <w:rFonts w:eastAsia="Malgun Gothic"/>
              </w:rPr>
            </w:pPr>
            <w:ins w:id="69" w:author="LTHBM0" w:date="2021-05-06T18:43:00Z">
              <w:r>
                <w:rPr>
                  <w:rFonts w:eastAsia="Malgun Gothic"/>
                </w:rPr>
                <w:t>-</w:t>
              </w:r>
              <w:r>
                <w:rPr>
                  <w:rFonts w:eastAsia="Malgun Gothic"/>
                </w:rPr>
                <w:tab/>
              </w:r>
            </w:ins>
            <w:ins w:id="70" w:author="LTHBM0" w:date="2021-05-06T18:44:00Z">
              <w:r>
                <w:rPr>
                  <w:rFonts w:eastAsia="Malgun Gothic"/>
                </w:rPr>
                <w:t xml:space="preserve">An </w:t>
              </w:r>
            </w:ins>
            <w:ins w:id="71" w:author="LTHBM0" w:date="2021-05-10T12:33:00Z">
              <w:r w:rsidR="00442063">
                <w:rPr>
                  <w:rFonts w:eastAsia="Malgun Gothic"/>
                </w:rPr>
                <w:t>ECS</w:t>
              </w:r>
            </w:ins>
            <w:commentRangeStart w:id="72"/>
            <w:ins w:id="73" w:author="LTHBM0" w:date="2021-05-06T18:44:00Z">
              <w:r>
                <w:rPr>
                  <w:rFonts w:eastAsia="Malgun Gothic"/>
                </w:rPr>
                <w:t xml:space="preserve"> </w:t>
              </w:r>
            </w:ins>
            <w:commentRangeEnd w:id="72"/>
            <w:r>
              <w:rPr>
                <w:rStyle w:val="CommentReference"/>
              </w:rPr>
              <w:commentReference w:id="72"/>
            </w:r>
            <w:ins w:id="74" w:author="LTHBM0" w:date="2021-05-06T18:44:00Z">
              <w:r>
                <w:rPr>
                  <w:rFonts w:eastAsia="Malgun Gothic"/>
                </w:rPr>
                <w:t>Provider ID</w:t>
              </w:r>
            </w:ins>
            <w:r>
              <w:rPr>
                <w:rFonts w:eastAsia="Malgun Gothic"/>
              </w:rPr>
              <w:t>.</w:t>
            </w:r>
            <w:ins w:id="75" w:author="吕华章" w:date="2021-05-21T16:10:00Z">
              <w:r w:rsidR="000020CA">
                <w:rPr>
                  <w:rFonts w:eastAsia="Malgun Gothic"/>
                </w:rPr>
                <w:t xml:space="preserve"> </w:t>
              </w:r>
              <w:r w:rsidR="000020CA" w:rsidRPr="00C83A82">
                <w:rPr>
                  <w:highlight w:val="cyan"/>
                  <w:rPrChange w:id="76" w:author="吕华章" w:date="2021-05-21T16:16:00Z">
                    <w:rPr/>
                  </w:rPrChange>
                </w:rPr>
                <w:t>The identifier of the E</w:t>
              </w:r>
            </w:ins>
            <w:ins w:id="77" w:author="吕华章" w:date="2021-05-21T16:11:00Z">
              <w:r w:rsidR="00C24FD4" w:rsidRPr="00C83A82">
                <w:rPr>
                  <w:highlight w:val="cyan"/>
                  <w:rPrChange w:id="78" w:author="吕华章" w:date="2021-05-21T16:16:00Z">
                    <w:rPr/>
                  </w:rPrChange>
                </w:rPr>
                <w:t>dge Configuration Server (ECS)</w:t>
              </w:r>
            </w:ins>
            <w:ins w:id="79" w:author="吕华章" w:date="2021-05-21T16:10:00Z">
              <w:r w:rsidR="000020CA" w:rsidRPr="00C83A82">
                <w:rPr>
                  <w:highlight w:val="cyan"/>
                  <w:rPrChange w:id="80" w:author="吕华章" w:date="2021-05-21T16:16:00Z">
                    <w:rPr/>
                  </w:rPrChange>
                </w:rPr>
                <w:t xml:space="preserve"> Provider (such as </w:t>
              </w:r>
            </w:ins>
            <w:ins w:id="81" w:author="吕华章" w:date="2021-05-21T16:11:00Z">
              <w:r w:rsidR="00C24FD4" w:rsidRPr="00C83A82">
                <w:rPr>
                  <w:highlight w:val="cyan"/>
                  <w:rPrChange w:id="82" w:author="吕华章" w:date="2021-05-21T16:16:00Z">
                    <w:rPr/>
                  </w:rPrChange>
                </w:rPr>
                <w:t xml:space="preserve">Edge Computing Service (ECS) </w:t>
              </w:r>
            </w:ins>
            <w:ins w:id="83" w:author="吕华章" w:date="2021-05-21T16:10:00Z">
              <w:r w:rsidR="000020CA" w:rsidRPr="00C83A82">
                <w:rPr>
                  <w:highlight w:val="cyan"/>
                  <w:rPrChange w:id="84" w:author="吕华章" w:date="2021-05-21T16:16:00Z">
                    <w:rPr/>
                  </w:rPrChange>
                </w:rPr>
                <w:t>P</w:t>
              </w:r>
            </w:ins>
            <w:ins w:id="85" w:author="吕华章" w:date="2021-05-21T16:11:00Z">
              <w:r w:rsidR="00C24FD4" w:rsidRPr="00C83A82">
                <w:rPr>
                  <w:highlight w:val="cyan"/>
                  <w:rPrChange w:id="86" w:author="吕华章" w:date="2021-05-21T16:16:00Z">
                    <w:rPr/>
                  </w:rPrChange>
                </w:rPr>
                <w:t>rovid</w:t>
              </w:r>
            </w:ins>
            <w:ins w:id="87" w:author="吕华章" w:date="2021-05-21T16:12:00Z">
              <w:r w:rsidR="00C24FD4" w:rsidRPr="00C83A82">
                <w:rPr>
                  <w:highlight w:val="cyan"/>
                  <w:rPrChange w:id="88" w:author="吕华章" w:date="2021-05-21T16:16:00Z">
                    <w:rPr/>
                  </w:rPrChange>
                </w:rPr>
                <w:t>er</w:t>
              </w:r>
            </w:ins>
            <w:ins w:id="89" w:author="吕华章" w:date="2021-05-21T16:10:00Z">
              <w:r w:rsidR="000020CA" w:rsidRPr="00C83A82">
                <w:rPr>
                  <w:highlight w:val="cyan"/>
                  <w:rPrChange w:id="90" w:author="吕华章" w:date="2021-05-21T16:16:00Z">
                    <w:rPr/>
                  </w:rPrChange>
                </w:rPr>
                <w:t>)</w:t>
              </w:r>
            </w:ins>
          </w:p>
        </w:tc>
      </w:tr>
      <w:tr w:rsidR="00163F76" w:rsidRPr="00140E21" w14:paraId="6E2911CE" w14:textId="77777777" w:rsidTr="00C463E3">
        <w:trPr>
          <w:ins w:id="91" w:author="LTHBM0" w:date="2021-05-05T18:47:00Z"/>
        </w:trPr>
        <w:tc>
          <w:tcPr>
            <w:tcW w:w="2977" w:type="dxa"/>
          </w:tcPr>
          <w:p w14:paraId="2B8D1130" w14:textId="2D745377" w:rsidR="00163F76" w:rsidRDefault="00163F76" w:rsidP="00C463E3">
            <w:pPr>
              <w:pStyle w:val="TAL"/>
              <w:rPr>
                <w:ins w:id="92" w:author="LTHBM0" w:date="2021-05-05T18:47:00Z"/>
                <w:rFonts w:eastAsia="Malgun Gothic"/>
              </w:rPr>
            </w:pPr>
            <w:ins w:id="93" w:author="LTHBM0" w:date="2021-05-05T18:47:00Z">
              <w:r>
                <w:rPr>
                  <w:rFonts w:eastAsia="Malgun Gothic"/>
                </w:rPr>
                <w:t>Spat</w:t>
              </w:r>
            </w:ins>
            <w:ins w:id="94" w:author="LTHBM0" w:date="2021-05-05T18:48:00Z">
              <w:r>
                <w:rPr>
                  <w:rFonts w:eastAsia="Malgun Gothic"/>
                </w:rPr>
                <w:t xml:space="preserve">ial </w:t>
              </w:r>
            </w:ins>
            <w:ins w:id="95" w:author="LTHBM0" w:date="2021-05-06T18:36:00Z">
              <w:r w:rsidR="00A56323">
                <w:rPr>
                  <w:rFonts w:eastAsia="Malgun Gothic"/>
                </w:rPr>
                <w:t>V</w:t>
              </w:r>
            </w:ins>
            <w:ins w:id="96" w:author="LTHBM0" w:date="2021-05-05T18:48:00Z">
              <w:r>
                <w:rPr>
                  <w:rFonts w:eastAsia="Malgun Gothic"/>
                </w:rPr>
                <w:t xml:space="preserve">alidity </w:t>
              </w:r>
            </w:ins>
            <w:ins w:id="97" w:author="LTHBM0" w:date="2021-05-06T18:36:00Z">
              <w:r w:rsidR="00A56323">
                <w:rPr>
                  <w:rFonts w:eastAsia="Malgun Gothic"/>
                </w:rPr>
                <w:t>C</w:t>
              </w:r>
            </w:ins>
            <w:ins w:id="98" w:author="LTHBM0" w:date="2021-05-05T18:48:00Z">
              <w:r>
                <w:rPr>
                  <w:rFonts w:eastAsia="Malgun Gothic"/>
                </w:rPr>
                <w:t xml:space="preserve">ondition </w:t>
              </w:r>
            </w:ins>
          </w:p>
        </w:tc>
        <w:tc>
          <w:tcPr>
            <w:tcW w:w="4678" w:type="dxa"/>
          </w:tcPr>
          <w:p w14:paraId="431D4FF6" w14:textId="2C3D88C1" w:rsidR="00A56323" w:rsidRDefault="00A56323" w:rsidP="00A56323">
            <w:pPr>
              <w:pStyle w:val="TAL"/>
              <w:rPr>
                <w:ins w:id="99" w:author="LTHBM0" w:date="2021-05-06T18:54:00Z"/>
                <w:rFonts w:eastAsia="Malgun Gothic"/>
              </w:rPr>
            </w:pPr>
            <w:ins w:id="100" w:author="LTHBM0" w:date="2021-05-06T18:54:00Z">
              <w:r>
                <w:rPr>
                  <w:rFonts w:eastAsia="Malgun Gothic"/>
                </w:rPr>
                <w:t>The Spatial Validity Condition may correspond to one of following alternatives:</w:t>
              </w:r>
            </w:ins>
          </w:p>
          <w:p w14:paraId="56915E4B" w14:textId="77777777" w:rsidR="00A56323" w:rsidRDefault="00A56323" w:rsidP="00A56323">
            <w:pPr>
              <w:pStyle w:val="B1"/>
              <w:rPr>
                <w:ins w:id="101" w:author="LTHBM0" w:date="2021-05-06T18:54:00Z"/>
                <w:rFonts w:eastAsia="Malgun Gothic"/>
              </w:rPr>
            </w:pPr>
            <w:ins w:id="102" w:author="LTHBM0" w:date="2021-05-06T18:54:00Z">
              <w:r>
                <w:rPr>
                  <w:rFonts w:eastAsia="Malgun Gothic"/>
                </w:rPr>
                <w:t>-</w:t>
              </w:r>
              <w:r>
                <w:rPr>
                  <w:rFonts w:eastAsia="Malgun Gothic"/>
                </w:rPr>
                <w:tab/>
                <w:t xml:space="preserve"> a geographical area</w:t>
              </w:r>
            </w:ins>
          </w:p>
          <w:p w14:paraId="21DB397E" w14:textId="77777777" w:rsidR="00A56323" w:rsidRDefault="00A56323" w:rsidP="00A56323">
            <w:pPr>
              <w:pStyle w:val="B1"/>
              <w:rPr>
                <w:ins w:id="103" w:author="LTHBM0" w:date="2021-05-06T18:54:00Z"/>
                <w:rFonts w:eastAsia="Malgun Gothic"/>
              </w:rPr>
            </w:pPr>
            <w:ins w:id="104" w:author="LTHBM0" w:date="2021-05-06T18:54:00Z">
              <w:r>
                <w:rPr>
                  <w:rFonts w:eastAsia="Malgun Gothic"/>
                </w:rPr>
                <w:t>-</w:t>
              </w:r>
              <w:r>
                <w:rPr>
                  <w:rFonts w:eastAsia="Malgun Gothic"/>
                </w:rPr>
                <w:tab/>
                <w:t xml:space="preserve"> a Presence Reporting Area </w:t>
              </w:r>
            </w:ins>
          </w:p>
          <w:p w14:paraId="72394CDE" w14:textId="77777777" w:rsidR="00A56323" w:rsidRDefault="00A56323" w:rsidP="00A56323">
            <w:pPr>
              <w:pStyle w:val="B1"/>
              <w:rPr>
                <w:ins w:id="105" w:author="LTHBM0" w:date="2021-05-06T18:54:00Z"/>
                <w:rFonts w:eastAsia="Malgun Gothic"/>
              </w:rPr>
            </w:pPr>
            <w:ins w:id="106" w:author="LTHBM0" w:date="2021-05-06T18:54:00Z">
              <w:r>
                <w:rPr>
                  <w:rFonts w:eastAsia="Malgun Gothic"/>
                </w:rPr>
                <w:t>-</w:t>
              </w:r>
              <w:r>
                <w:rPr>
                  <w:rFonts w:eastAsia="Malgun Gothic"/>
                </w:rPr>
                <w:tab/>
                <w:t xml:space="preserve"> a list of TA(s)</w:t>
              </w:r>
            </w:ins>
          </w:p>
          <w:p w14:paraId="19557578" w14:textId="691E07F7" w:rsidR="00F3259B" w:rsidRDefault="00A56323" w:rsidP="00F3259B">
            <w:pPr>
              <w:pStyle w:val="B1"/>
              <w:rPr>
                <w:ins w:id="107" w:author="LTHBM0" w:date="2021-05-06T18:54:00Z"/>
                <w:rFonts w:eastAsia="Malgun Gothic"/>
              </w:rPr>
            </w:pPr>
            <w:ins w:id="108" w:author="LTHBM0" w:date="2021-05-06T18:54:00Z">
              <w:r>
                <w:rPr>
                  <w:rFonts w:eastAsia="Malgun Gothic"/>
                </w:rPr>
                <w:t xml:space="preserve">-  </w:t>
              </w:r>
              <w:r>
                <w:rPr>
                  <w:rFonts w:eastAsia="Malgun Gothic"/>
                </w:rPr>
                <w:tab/>
                <w:t>a list of countries (list of MCC)</w:t>
              </w:r>
            </w:ins>
          </w:p>
          <w:p w14:paraId="5DD92338" w14:textId="0A019360" w:rsidR="00A56323" w:rsidRDefault="00A56323" w:rsidP="00A56323">
            <w:pPr>
              <w:pStyle w:val="B1"/>
              <w:rPr>
                <w:ins w:id="109" w:author="LTHBM0" w:date="2021-05-05T18:47:00Z"/>
                <w:rFonts w:eastAsia="Malgun Gothic"/>
              </w:rPr>
            </w:pPr>
            <w:ins w:id="110" w:author="LTHBM0" w:date="2021-05-06T18:54:00Z">
              <w:r>
                <w:rPr>
                  <w:rFonts w:eastAsia="Malgun Gothic"/>
                </w:rPr>
                <w:t>where ECS Address Configuration Information is applicable</w:t>
              </w:r>
            </w:ins>
            <w:ins w:id="111" w:author="LTHBM0" w:date="2021-05-06T18:38:00Z">
              <w:r>
                <w:rPr>
                  <w:rFonts w:eastAsia="Malgun Gothic"/>
                </w:rPr>
                <w:t>.</w:t>
              </w:r>
            </w:ins>
          </w:p>
        </w:tc>
      </w:tr>
      <w:tr w:rsidR="00A56323" w:rsidRPr="00CB1F56" w14:paraId="506DFDE4" w14:textId="77777777" w:rsidTr="00C463E3">
        <w:trPr>
          <w:ins w:id="112" w:author="LTHBM0" w:date="2021-05-06T18:26:00Z"/>
        </w:trPr>
        <w:tc>
          <w:tcPr>
            <w:tcW w:w="2977" w:type="dxa"/>
          </w:tcPr>
          <w:p w14:paraId="469DF8AC" w14:textId="66A423E4" w:rsidR="00A56323" w:rsidRDefault="00A56323" w:rsidP="00C463E3">
            <w:pPr>
              <w:pStyle w:val="TAL"/>
              <w:rPr>
                <w:ins w:id="113" w:author="LTHBM0" w:date="2021-05-06T18:26:00Z"/>
                <w:rFonts w:eastAsia="Malgun Gothic"/>
              </w:rPr>
            </w:pPr>
            <w:ins w:id="114" w:author="LTHBM0" w:date="2021-05-06T18:26:00Z">
              <w:r>
                <w:rPr>
                  <w:rFonts w:eastAsia="Malgun Gothic"/>
                </w:rPr>
                <w:t>Target</w:t>
              </w:r>
            </w:ins>
          </w:p>
        </w:tc>
        <w:tc>
          <w:tcPr>
            <w:tcW w:w="4678" w:type="dxa"/>
          </w:tcPr>
          <w:p w14:paraId="4B627375" w14:textId="77777777" w:rsidR="00A56323" w:rsidRDefault="00A56323" w:rsidP="00C463E3">
            <w:pPr>
              <w:pStyle w:val="TAL"/>
              <w:rPr>
                <w:ins w:id="115" w:author="LTHBM0" w:date="2021-05-06T18:27:00Z"/>
                <w:rFonts w:eastAsia="Malgun Gothic"/>
              </w:rPr>
            </w:pPr>
            <w:ins w:id="116" w:author="LTHBM0" w:date="2021-05-06T18:27:00Z">
              <w:r>
                <w:rPr>
                  <w:rFonts w:eastAsia="Malgun Gothic"/>
                </w:rPr>
                <w:t>This may correspond to one of</w:t>
              </w:r>
            </w:ins>
          </w:p>
          <w:p w14:paraId="4AC19A3C" w14:textId="13844D3D" w:rsidR="00A56323" w:rsidRDefault="00A56323" w:rsidP="00A56323">
            <w:pPr>
              <w:pStyle w:val="B1"/>
              <w:rPr>
                <w:ins w:id="117" w:author="LTHBM0" w:date="2021-05-06T18:27:00Z"/>
                <w:rFonts w:eastAsia="Malgun Gothic"/>
              </w:rPr>
            </w:pPr>
            <w:ins w:id="118" w:author="LTHBM0" w:date="2021-05-06T18:27:00Z">
              <w:r>
                <w:rPr>
                  <w:rFonts w:eastAsia="Malgun Gothic"/>
                </w:rPr>
                <w:t xml:space="preserve">- A </w:t>
              </w:r>
            </w:ins>
            <w:ins w:id="119" w:author="LTHBM0" w:date="2021-05-06T18:26:00Z">
              <w:r>
                <w:rPr>
                  <w:rFonts w:eastAsia="Malgun Gothic"/>
                </w:rPr>
                <w:t>UE identified by its GPSI</w:t>
              </w:r>
            </w:ins>
            <w:ins w:id="120" w:author="LTHBM0" w:date="2021-05-06T18:27:00Z">
              <w:del w:id="121" w:author="Ericsson MO" w:date="2021-05-24T17:20:00Z">
                <w:r w:rsidDel="005B25EB">
                  <w:rPr>
                    <w:rFonts w:eastAsia="Malgun Gothic"/>
                  </w:rPr>
                  <w:delText xml:space="preserve"> </w:delText>
                </w:r>
                <w:commentRangeStart w:id="122"/>
                <w:r w:rsidDel="005B25EB">
                  <w:rPr>
                    <w:rFonts w:eastAsia="Malgun Gothic"/>
                  </w:rPr>
                  <w:delText>or by its addressing information</w:delText>
                </w:r>
              </w:del>
            </w:ins>
            <w:commentRangeEnd w:id="122"/>
            <w:r w:rsidR="005B25EB">
              <w:rPr>
                <w:rStyle w:val="CommentReference"/>
              </w:rPr>
              <w:commentReference w:id="122"/>
            </w:r>
          </w:p>
          <w:p w14:paraId="24F875AF" w14:textId="77777777" w:rsidR="00A56323" w:rsidRDefault="00A56323" w:rsidP="00A56323">
            <w:pPr>
              <w:pStyle w:val="B1"/>
              <w:rPr>
                <w:ins w:id="123" w:author="LTHBM0" w:date="2021-05-06T18:27:00Z"/>
                <w:rFonts w:eastAsia="Malgun Gothic"/>
              </w:rPr>
            </w:pPr>
            <w:ins w:id="124" w:author="LTHBM0" w:date="2021-05-06T18:27:00Z">
              <w:r>
                <w:rPr>
                  <w:rFonts w:eastAsia="Malgun Gothic"/>
                </w:rPr>
                <w:t>-  A group of UE identified by an external group Id</w:t>
              </w:r>
            </w:ins>
          </w:p>
          <w:p w14:paraId="3559C882" w14:textId="4112D6C6" w:rsidR="00A56323" w:rsidRPr="00A56323" w:rsidRDefault="00A56323" w:rsidP="00CB1F56">
            <w:pPr>
              <w:pStyle w:val="B1"/>
              <w:rPr>
                <w:ins w:id="125" w:author="LTHBM0" w:date="2021-05-06T18:26:00Z"/>
                <w:rFonts w:eastAsia="Malgun Gothic"/>
                <w:lang w:eastAsia="ko-KR"/>
              </w:rPr>
            </w:pPr>
            <w:ins w:id="126" w:author="LTHBM0" w:date="2021-05-06T18:28:00Z">
              <w:r>
                <w:rPr>
                  <w:rFonts w:eastAsia="Malgun Gothic"/>
                </w:rPr>
                <w:t>- Any UE</w:t>
              </w:r>
            </w:ins>
            <w:ins w:id="127" w:author="HS_" w:date="2021-05-24T14:32:00Z">
              <w:r w:rsidR="00CB1F56">
                <w:rPr>
                  <w:rFonts w:eastAsia="Malgun Gothic"/>
                </w:rPr>
                <w:t xml:space="preserve">, </w:t>
              </w:r>
              <w:commentRangeStart w:id="128"/>
              <w:del w:id="129" w:author="LTHM1" w:date="2021-05-25T12:13:00Z">
                <w:r w:rsidR="00CB1F56" w:rsidDel="00754810">
                  <w:rPr>
                    <w:rFonts w:eastAsia="Malgun Gothic"/>
                  </w:rPr>
                  <w:delText>optionally</w:delText>
                </w:r>
              </w:del>
            </w:ins>
            <w:ins w:id="130" w:author="HS_" w:date="2021-05-24T14:25:00Z">
              <w:del w:id="131" w:author="LTHM1" w:date="2021-05-25T12:13:00Z">
                <w:r w:rsidR="00CB1F56" w:rsidDel="00754810">
                  <w:rPr>
                    <w:rFonts w:eastAsia="Malgun Gothic"/>
                  </w:rPr>
                  <w:delText xml:space="preserve"> DNN</w:delText>
                </w:r>
              </w:del>
            </w:ins>
            <w:ins w:id="132" w:author="HS_" w:date="2021-05-24T14:26:00Z">
              <w:del w:id="133" w:author="LTHM1" w:date="2021-05-25T12:13:00Z">
                <w:r w:rsidR="00CB1F56" w:rsidDel="00754810">
                  <w:rPr>
                    <w:rFonts w:eastAsia="Malgun Gothic"/>
                  </w:rPr>
                  <w:delText xml:space="preserve"> and/or</w:delText>
                </w:r>
              </w:del>
            </w:ins>
            <w:ins w:id="134" w:author="HS_" w:date="2021-05-24T14:25:00Z">
              <w:del w:id="135" w:author="LTHM1" w:date="2021-05-25T12:13:00Z">
                <w:r w:rsidR="00CB1F56" w:rsidDel="00754810">
                  <w:rPr>
                    <w:rFonts w:eastAsia="Malgun Gothic"/>
                  </w:rPr>
                  <w:delText xml:space="preserve"> S-NSSAI</w:delText>
                </w:r>
              </w:del>
            </w:ins>
            <w:ins w:id="136" w:author="HS_" w:date="2021-05-24T14:26:00Z">
              <w:del w:id="137" w:author="LTHM1" w:date="2021-05-25T12:13:00Z">
                <w:r w:rsidR="00CB1F56" w:rsidDel="00754810">
                  <w:rPr>
                    <w:rFonts w:eastAsia="Malgun Gothic"/>
                  </w:rPr>
                  <w:delText xml:space="preserve"> for Edge Configuration Server</w:delText>
                </w:r>
              </w:del>
            </w:ins>
            <w:commentRangeEnd w:id="128"/>
            <w:ins w:id="138" w:author="HS_" w:date="2021-05-24T14:35:00Z">
              <w:del w:id="139" w:author="LTHM1" w:date="2021-05-25T12:13:00Z">
                <w:r w:rsidR="00C95584" w:rsidDel="00754810">
                  <w:rPr>
                    <w:rStyle w:val="CommentReference"/>
                  </w:rPr>
                  <w:commentReference w:id="128"/>
                </w:r>
              </w:del>
            </w:ins>
          </w:p>
        </w:tc>
      </w:tr>
      <w:tr w:rsidR="00754810" w:rsidRPr="00CB1F56" w14:paraId="2D6408E7" w14:textId="77777777" w:rsidTr="00C463E3">
        <w:trPr>
          <w:ins w:id="140" w:author="LTHM1" w:date="2021-05-25T12:12:00Z"/>
        </w:trPr>
        <w:tc>
          <w:tcPr>
            <w:tcW w:w="2977" w:type="dxa"/>
          </w:tcPr>
          <w:p w14:paraId="2232CD88" w14:textId="5AE58C7C" w:rsidR="00754810" w:rsidRPr="00754810" w:rsidRDefault="00754810" w:rsidP="00C463E3">
            <w:pPr>
              <w:pStyle w:val="TAL"/>
              <w:rPr>
                <w:ins w:id="141" w:author="LTHM1" w:date="2021-05-25T12:12:00Z"/>
                <w:rFonts w:eastAsia="Malgun Gothic"/>
                <w:highlight w:val="yellow"/>
                <w:rPrChange w:id="142" w:author="LTHM1" w:date="2021-05-25T12:13:00Z">
                  <w:rPr>
                    <w:ins w:id="143" w:author="LTHM1" w:date="2021-05-25T12:12:00Z"/>
                    <w:rFonts w:eastAsia="Malgun Gothic"/>
                  </w:rPr>
                </w:rPrChange>
              </w:rPr>
            </w:pPr>
            <w:ins w:id="144" w:author="LTHM1" w:date="2021-05-25T12:13:00Z">
              <w:r w:rsidRPr="00754810">
                <w:rPr>
                  <w:rFonts w:eastAsia="Malgun Gothic"/>
                  <w:highlight w:val="yellow"/>
                  <w:rPrChange w:id="145" w:author="LTHM1" w:date="2021-05-25T12:13:00Z">
                    <w:rPr>
                      <w:rFonts w:eastAsia="Malgun Gothic"/>
                    </w:rPr>
                  </w:rPrChange>
                </w:rPr>
                <w:t xml:space="preserve">DNN and/or S-NSSAI </w:t>
              </w:r>
              <w:proofErr w:type="spellStart"/>
              <w:r w:rsidRPr="00754810">
                <w:rPr>
                  <w:rFonts w:eastAsia="Malgun Gothic"/>
                  <w:highlight w:val="yellow"/>
                  <w:rPrChange w:id="146" w:author="LTHM1" w:date="2021-05-25T12:13:00Z">
                    <w:rPr>
                      <w:rFonts w:eastAsia="Malgun Gothic"/>
                    </w:rPr>
                  </w:rPrChange>
                </w:rPr>
                <w:t>informatiuon</w:t>
              </w:r>
            </w:ins>
            <w:proofErr w:type="spellEnd"/>
          </w:p>
        </w:tc>
        <w:tc>
          <w:tcPr>
            <w:tcW w:w="4678" w:type="dxa"/>
          </w:tcPr>
          <w:p w14:paraId="12038DCF" w14:textId="0FAAAC1B" w:rsidR="00754810" w:rsidRPr="00754810" w:rsidRDefault="00754810" w:rsidP="00C463E3">
            <w:pPr>
              <w:pStyle w:val="TAL"/>
              <w:rPr>
                <w:ins w:id="147" w:author="LTHM1" w:date="2021-05-25T12:12:00Z"/>
                <w:rFonts w:eastAsia="Malgun Gothic"/>
                <w:highlight w:val="yellow"/>
                <w:rPrChange w:id="148" w:author="LTHM1" w:date="2021-05-25T12:13:00Z">
                  <w:rPr>
                    <w:ins w:id="149" w:author="LTHM1" w:date="2021-05-25T12:12:00Z"/>
                    <w:rFonts w:eastAsia="Malgun Gothic"/>
                  </w:rPr>
                </w:rPrChange>
              </w:rPr>
            </w:pPr>
            <w:ins w:id="150" w:author="LTHM1" w:date="2021-05-25T12:13:00Z">
              <w:r w:rsidRPr="00754810">
                <w:rPr>
                  <w:rFonts w:eastAsia="Malgun Gothic"/>
                  <w:highlight w:val="yellow"/>
                  <w:rPrChange w:id="151" w:author="LTHM1" w:date="2021-05-25T12:13:00Z">
                    <w:rPr>
                      <w:rFonts w:eastAsia="Malgun Gothic"/>
                    </w:rPr>
                  </w:rPrChange>
                </w:rPr>
                <w:t xml:space="preserve">DNN(s) and/or S-NSSAI(s) </w:t>
              </w:r>
              <w:r w:rsidRPr="00754810">
                <w:rPr>
                  <w:rFonts w:eastAsia="Malgun Gothic"/>
                  <w:highlight w:val="yellow"/>
                </w:rPr>
                <w:t xml:space="preserve">to be associated with the </w:t>
              </w:r>
              <w:r w:rsidRPr="00C463E3">
                <w:rPr>
                  <w:rFonts w:eastAsia="Malgun Gothic"/>
                  <w:highlight w:val="yellow"/>
                </w:rPr>
                <w:t>ECS Address Configuration Information</w:t>
              </w:r>
            </w:ins>
          </w:p>
        </w:tc>
      </w:tr>
    </w:tbl>
    <w:p w14:paraId="60AEDA22" w14:textId="77777777" w:rsidR="00644C51" w:rsidRPr="00140E21" w:rsidRDefault="00644C51" w:rsidP="00644C51">
      <w:pPr>
        <w:pStyle w:val="FP"/>
        <w:rPr>
          <w:lang w:eastAsia="zh-CN"/>
        </w:rPr>
      </w:pPr>
    </w:p>
    <w:p w14:paraId="2EF344C9" w14:textId="52FA0DC2" w:rsidR="00644C51" w:rsidRPr="00EE66A3" w:rsidDel="00644C51" w:rsidRDefault="00644C51" w:rsidP="00644C51">
      <w:pPr>
        <w:pStyle w:val="EditorsNote"/>
        <w:rPr>
          <w:del w:id="152" w:author="LTHBM2" w:date="2021-04-06T17:39:00Z"/>
          <w:lang w:eastAsia="zh-CN"/>
        </w:rPr>
      </w:pPr>
      <w:del w:id="153" w:author="LTHBM2" w:date="2021-04-06T17:39:00Z">
        <w:r w:rsidDel="00644C51">
          <w:rPr>
            <w:lang w:eastAsia="zh-CN"/>
          </w:rPr>
          <w:delText>Editor's note:</w:delText>
        </w:r>
        <w:r w:rsidDel="00644C51">
          <w:rPr>
            <w:lang w:eastAsia="zh-CN"/>
          </w:rPr>
          <w:tab/>
          <w:delText>It is FFS for multiple ECS address configuration information.</w:delText>
        </w:r>
      </w:del>
    </w:p>
    <w:p w14:paraId="401EF7A0" w14:textId="0794DFBC" w:rsidR="00A56323" w:rsidRDefault="00A56323" w:rsidP="00A56323">
      <w:pPr>
        <w:pStyle w:val="TH"/>
        <w:rPr>
          <w:ins w:id="154" w:author="LTHBM0" w:date="2021-05-06T18:25:00Z"/>
          <w:lang w:eastAsia="zh-CN"/>
        </w:rPr>
      </w:pPr>
      <w:ins w:id="155" w:author="LTHBM0" w:date="2021-05-06T18:25:00Z">
        <w:r>
          <w:rPr>
            <w:lang w:eastAsia="zh-CN"/>
          </w:rPr>
          <w:t>Table 4.15.6.3d-</w:t>
        </w:r>
      </w:ins>
      <w:ins w:id="156" w:author="LTHBM0" w:date="2021-05-06T18:30:00Z">
        <w:r>
          <w:rPr>
            <w:lang w:eastAsia="zh-CN"/>
          </w:rPr>
          <w:t>2</w:t>
        </w:r>
      </w:ins>
      <w:ins w:id="157" w:author="LTHBM0" w:date="2021-05-06T18:25:00Z">
        <w:r>
          <w:rPr>
            <w:lang w:eastAsia="zh-CN"/>
          </w:rPr>
          <w:t xml:space="preserve">: Description of </w:t>
        </w:r>
      </w:ins>
      <w:ins w:id="158" w:author="LTHBM0" w:date="2021-05-06T18:58:00Z">
        <w:r>
          <w:rPr>
            <w:lang w:eastAsia="zh-CN"/>
          </w:rPr>
          <w:t xml:space="preserve">Subscription </w:t>
        </w:r>
      </w:ins>
      <w:ins w:id="159" w:author="LTHBM0" w:date="2021-05-10T12:26:00Z">
        <w:r w:rsidR="00442063">
          <w:rPr>
            <w:lang w:eastAsia="zh-CN"/>
          </w:rPr>
          <w:t>provided</w:t>
        </w:r>
      </w:ins>
      <w:ins w:id="160" w:author="LTHBM0" w:date="2021-05-06T18:58:00Z">
        <w:r>
          <w:rPr>
            <w:lang w:eastAsia="zh-CN"/>
          </w:rPr>
          <w:t xml:space="preserve"> </w:t>
        </w:r>
      </w:ins>
      <w:ins w:id="161" w:author="LTHBM0" w:date="2021-05-06T18:25:00Z">
        <w:r>
          <w:rPr>
            <w:lang w:eastAsia="zh-CN"/>
          </w:rPr>
          <w:t xml:space="preserve">ECS Address Configuration Information </w:t>
        </w:r>
      </w:ins>
      <w:ins w:id="162" w:author="LTHBM0" w:date="2021-05-10T12:27:00Z">
        <w:r w:rsidR="00442063">
          <w:rPr>
            <w:lang w:eastAsia="zh-CN"/>
          </w:rPr>
          <w:t>(</w:t>
        </w:r>
      </w:ins>
      <w:ins w:id="163" w:author="LTHBM0" w:date="2021-05-06T18:29:00Z">
        <w:r>
          <w:rPr>
            <w:lang w:eastAsia="zh-CN"/>
          </w:rPr>
          <w:t>as sent to the SMF</w:t>
        </w:r>
      </w:ins>
      <w:ins w:id="164" w:author="LTHBM0" w:date="2021-05-10T12:27:00Z">
        <w:r w:rsidR="00442063">
          <w:rPr>
            <w:lang w:eastAsia="zh-CN"/>
          </w:rPr>
          <w:t>)</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A56323" w:rsidRPr="00140E21" w14:paraId="0A44EA37" w14:textId="77777777" w:rsidTr="00C463E3">
        <w:trPr>
          <w:ins w:id="165" w:author="LTHBM0" w:date="2021-05-06T18:25:00Z"/>
        </w:trPr>
        <w:tc>
          <w:tcPr>
            <w:tcW w:w="2977" w:type="dxa"/>
          </w:tcPr>
          <w:p w14:paraId="7F0E8EBC" w14:textId="77777777" w:rsidR="00A56323" w:rsidRPr="00140E21" w:rsidRDefault="00A56323" w:rsidP="00C463E3">
            <w:pPr>
              <w:pStyle w:val="TAH"/>
              <w:rPr>
                <w:ins w:id="166" w:author="LTHBM0" w:date="2021-05-06T18:25:00Z"/>
                <w:rFonts w:eastAsia="Malgun Gothic"/>
              </w:rPr>
            </w:pPr>
            <w:ins w:id="167" w:author="LTHBM0" w:date="2021-05-06T18:25:00Z">
              <w:r w:rsidRPr="00140E21">
                <w:rPr>
                  <w:rFonts w:eastAsia="Malgun Gothic"/>
                </w:rPr>
                <w:t>Parameters</w:t>
              </w:r>
            </w:ins>
          </w:p>
        </w:tc>
        <w:tc>
          <w:tcPr>
            <w:tcW w:w="4678" w:type="dxa"/>
          </w:tcPr>
          <w:p w14:paraId="6C86CBCA" w14:textId="77777777" w:rsidR="00A56323" w:rsidRPr="00140E21" w:rsidRDefault="00A56323" w:rsidP="00C463E3">
            <w:pPr>
              <w:pStyle w:val="TAH"/>
              <w:rPr>
                <w:ins w:id="168" w:author="LTHBM0" w:date="2021-05-06T18:25:00Z"/>
                <w:rFonts w:eastAsia="Malgun Gothic"/>
              </w:rPr>
            </w:pPr>
            <w:ins w:id="169" w:author="LTHBM0" w:date="2021-05-06T18:25:00Z">
              <w:r w:rsidRPr="00140E21">
                <w:rPr>
                  <w:rFonts w:eastAsia="Malgun Gothic"/>
                </w:rPr>
                <w:t>Description</w:t>
              </w:r>
            </w:ins>
          </w:p>
        </w:tc>
      </w:tr>
      <w:tr w:rsidR="00A56323" w:rsidRPr="00140E21" w14:paraId="2A15A50C" w14:textId="77777777" w:rsidTr="00C463E3">
        <w:trPr>
          <w:ins w:id="170" w:author="LTHBM0" w:date="2021-05-06T18:25:00Z"/>
        </w:trPr>
        <w:tc>
          <w:tcPr>
            <w:tcW w:w="2977" w:type="dxa"/>
          </w:tcPr>
          <w:p w14:paraId="10D9EDC4" w14:textId="77777777" w:rsidR="00A56323" w:rsidRPr="00140E21" w:rsidRDefault="00A56323" w:rsidP="00C463E3">
            <w:pPr>
              <w:pStyle w:val="TAL"/>
              <w:rPr>
                <w:ins w:id="171" w:author="LTHBM0" w:date="2021-05-06T18:25:00Z"/>
                <w:rFonts w:eastAsia="Malgun Gothic"/>
              </w:rPr>
            </w:pPr>
            <w:ins w:id="172" w:author="LTHBM0" w:date="2021-05-06T18:25:00Z">
              <w:r>
                <w:rPr>
                  <w:rFonts w:eastAsia="Malgun Gothic"/>
                </w:rPr>
                <w:t>ECS Address Configuration Information</w:t>
              </w:r>
            </w:ins>
          </w:p>
        </w:tc>
        <w:tc>
          <w:tcPr>
            <w:tcW w:w="4678" w:type="dxa"/>
          </w:tcPr>
          <w:p w14:paraId="13832B02" w14:textId="2E17C697" w:rsidR="00A56323" w:rsidRPr="00140E21" w:rsidRDefault="00A56323" w:rsidP="00C463E3">
            <w:pPr>
              <w:pStyle w:val="TAL"/>
              <w:rPr>
                <w:ins w:id="173" w:author="LTHBM0" w:date="2021-05-06T18:25:00Z"/>
                <w:rFonts w:eastAsia="Malgun Gothic"/>
              </w:rPr>
            </w:pPr>
            <w:ins w:id="174" w:author="LTHBM0" w:date="2021-05-06T18:30:00Z">
              <w:r>
                <w:rPr>
                  <w:rFonts w:eastAsia="Malgun Gothic"/>
                </w:rPr>
                <w:t xml:space="preserve">As defined in </w:t>
              </w:r>
              <w:r>
                <w:rPr>
                  <w:lang w:eastAsia="zh-CN"/>
                </w:rPr>
                <w:t>Table 4.15.6.3d-</w:t>
              </w:r>
            </w:ins>
            <w:ins w:id="175" w:author="LTHBM0" w:date="2021-05-06T18:39:00Z">
              <w:r>
                <w:rPr>
                  <w:lang w:eastAsia="zh-CN"/>
                </w:rPr>
                <w:t>1</w:t>
              </w:r>
            </w:ins>
            <w:ins w:id="176" w:author="LTHBM0" w:date="2021-05-06T18:55:00Z">
              <w:r>
                <w:rPr>
                  <w:lang w:eastAsia="zh-CN"/>
                </w:rPr>
                <w:t>. The SMF</w:t>
              </w:r>
            </w:ins>
            <w:ins w:id="177" w:author="LTHBM0" w:date="2021-05-06T18:56:00Z">
              <w:r>
                <w:rPr>
                  <w:lang w:eastAsia="zh-CN"/>
                </w:rPr>
                <w:t xml:space="preserve"> </w:t>
              </w:r>
            </w:ins>
            <w:ins w:id="178" w:author="LTHBM0" w:date="2021-05-06T18:55:00Z">
              <w:r>
                <w:rPr>
                  <w:lang w:eastAsia="zh-CN"/>
                </w:rPr>
                <w:t xml:space="preserve">is not </w:t>
              </w:r>
            </w:ins>
            <w:ins w:id="179" w:author="LTHBM0" w:date="2021-05-06T18:56:00Z">
              <w:r>
                <w:rPr>
                  <w:lang w:eastAsia="zh-CN"/>
                </w:rPr>
                <w:t xml:space="preserve">to assumed to understand the internal structure of </w:t>
              </w:r>
              <w:r>
                <w:rPr>
                  <w:rFonts w:eastAsia="Malgun Gothic"/>
                </w:rPr>
                <w:t>ECS Address Configuration Information</w:t>
              </w:r>
            </w:ins>
          </w:p>
        </w:tc>
      </w:tr>
      <w:tr w:rsidR="00A56323" w:rsidRPr="00140E21" w14:paraId="3616676F" w14:textId="77777777" w:rsidTr="00C463E3">
        <w:trPr>
          <w:ins w:id="180" w:author="LTHBM0" w:date="2021-05-06T18:25:00Z"/>
        </w:trPr>
        <w:tc>
          <w:tcPr>
            <w:tcW w:w="2977" w:type="dxa"/>
          </w:tcPr>
          <w:p w14:paraId="1B69957A" w14:textId="37548034" w:rsidR="00A56323" w:rsidRDefault="00A56323" w:rsidP="00C463E3">
            <w:pPr>
              <w:pStyle w:val="TAL"/>
              <w:rPr>
                <w:ins w:id="181" w:author="LTHBM0" w:date="2021-05-06T18:25:00Z"/>
                <w:rFonts w:eastAsia="Malgun Gothic"/>
              </w:rPr>
            </w:pPr>
            <w:bookmarkStart w:id="182" w:name="_Hlk71542071"/>
            <w:ins w:id="183" w:author="LTHBM0" w:date="2021-05-06T18:39:00Z">
              <w:r>
                <w:rPr>
                  <w:rFonts w:eastAsia="Malgun Gothic"/>
                </w:rPr>
                <w:t>Spatial Validity Condition</w:t>
              </w:r>
            </w:ins>
            <w:bookmarkEnd w:id="182"/>
          </w:p>
        </w:tc>
        <w:tc>
          <w:tcPr>
            <w:tcW w:w="4678" w:type="dxa"/>
          </w:tcPr>
          <w:p w14:paraId="3C98342D" w14:textId="6E115938" w:rsidR="00A56323" w:rsidRDefault="00A56323" w:rsidP="00C463E3">
            <w:pPr>
              <w:pStyle w:val="TAL"/>
              <w:rPr>
                <w:ins w:id="184" w:author="LTHBM0" w:date="2021-05-06T18:25:00Z"/>
                <w:rFonts w:eastAsia="Malgun Gothic"/>
              </w:rPr>
            </w:pPr>
            <w:ins w:id="185" w:author="LTHBM0" w:date="2021-05-06T18:39:00Z">
              <w:r>
                <w:rPr>
                  <w:rFonts w:eastAsia="Malgun Gothic"/>
                </w:rPr>
                <w:t xml:space="preserve">As defined in </w:t>
              </w:r>
              <w:r>
                <w:rPr>
                  <w:lang w:eastAsia="zh-CN"/>
                </w:rPr>
                <w:t>Table 4.15.6.3d-1</w:t>
              </w:r>
            </w:ins>
            <w:ins w:id="186" w:author="LTHBM0" w:date="2021-05-06T18:30:00Z">
              <w:r>
                <w:rPr>
                  <w:lang w:eastAsia="zh-CN"/>
                </w:rPr>
                <w:t xml:space="preserve"> but without the possibility of a geographical area</w:t>
              </w:r>
            </w:ins>
            <w:ins w:id="187" w:author="LTHBM0" w:date="2021-05-06T18:40:00Z">
              <w:r>
                <w:rPr>
                  <w:lang w:eastAsia="zh-CN"/>
                </w:rPr>
                <w:t xml:space="preserve"> and the possibility of a list of MCC</w:t>
              </w:r>
            </w:ins>
          </w:p>
        </w:tc>
      </w:tr>
    </w:tbl>
    <w:p w14:paraId="148AD2F0" w14:textId="1CEEDD2F" w:rsidR="00A56323" w:rsidRDefault="00754810" w:rsidP="00754810">
      <w:pPr>
        <w:pStyle w:val="NO"/>
        <w:rPr>
          <w:ins w:id="188" w:author="LTHBM0" w:date="2021-05-06T18:25:00Z"/>
          <w:lang w:eastAsia="zh-CN"/>
        </w:rPr>
        <w:pPrChange w:id="189" w:author="LTHM1" w:date="2021-05-25T12:15:00Z">
          <w:pPr/>
        </w:pPrChange>
      </w:pPr>
      <w:ins w:id="190" w:author="LTHM1" w:date="2021-05-25T12:15:00Z">
        <w:r w:rsidRPr="00754810">
          <w:rPr>
            <w:highlight w:val="yellow"/>
            <w:lang w:eastAsia="zh-CN"/>
            <w:rPrChange w:id="191" w:author="LTHM1" w:date="2021-05-25T12:16:00Z">
              <w:rPr>
                <w:lang w:eastAsia="zh-CN"/>
              </w:rPr>
            </w:rPrChange>
          </w:rPr>
          <w:t>NOTE:</w:t>
        </w:r>
        <w:r w:rsidRPr="00754810">
          <w:rPr>
            <w:highlight w:val="yellow"/>
            <w:lang w:eastAsia="zh-CN"/>
            <w:rPrChange w:id="192" w:author="LTHM1" w:date="2021-05-25T12:16:00Z">
              <w:rPr>
                <w:lang w:eastAsia="zh-CN"/>
              </w:rPr>
            </w:rPrChange>
          </w:rPr>
          <w:tab/>
          <w:t xml:space="preserve">The Subscription provided </w:t>
        </w:r>
      </w:ins>
      <w:ins w:id="193" w:author="LTHM1" w:date="2021-05-25T12:14:00Z">
        <w:r w:rsidRPr="00754810">
          <w:rPr>
            <w:highlight w:val="yellow"/>
            <w:lang w:eastAsia="zh-CN"/>
            <w:rPrChange w:id="194" w:author="LTHM1" w:date="2021-05-25T12:16:00Z">
              <w:rPr>
                <w:lang w:eastAsia="zh-CN"/>
              </w:rPr>
            </w:rPrChange>
          </w:rPr>
          <w:t xml:space="preserve">ECS Address Configuration Information is sent to the SMF as part of </w:t>
        </w:r>
        <w:r w:rsidRPr="00754810">
          <w:rPr>
            <w:rFonts w:eastAsia="Malgun Gothic"/>
            <w:highlight w:val="yellow"/>
            <w:rPrChange w:id="195" w:author="LTHM1" w:date="2021-05-25T12:16:00Z">
              <w:rPr>
                <w:rFonts w:eastAsia="Malgun Gothic"/>
              </w:rPr>
            </w:rPrChange>
          </w:rPr>
          <w:t>DNN and S-NSSAI</w:t>
        </w:r>
      </w:ins>
      <w:ins w:id="196" w:author="LTHM1" w:date="2021-05-25T12:15:00Z">
        <w:r w:rsidRPr="00754810">
          <w:rPr>
            <w:rFonts w:eastAsia="Malgun Gothic"/>
            <w:highlight w:val="yellow"/>
            <w:rPrChange w:id="197" w:author="LTHM1" w:date="2021-05-25T12:16:00Z">
              <w:rPr>
                <w:rFonts w:eastAsia="Malgun Gothic"/>
              </w:rPr>
            </w:rPrChange>
          </w:rPr>
          <w:t xml:space="preserve"> </w:t>
        </w:r>
      </w:ins>
      <w:ins w:id="198" w:author="LTHM1" w:date="2021-05-25T12:16:00Z">
        <w:r w:rsidRPr="00754810">
          <w:rPr>
            <w:rFonts w:eastAsia="Malgun Gothic"/>
            <w:highlight w:val="yellow"/>
            <w:rPrChange w:id="199" w:author="LTHM1" w:date="2021-05-25T12:16:00Z">
              <w:rPr>
                <w:rFonts w:eastAsia="Malgun Gothic"/>
              </w:rPr>
            </w:rPrChange>
          </w:rPr>
          <w:t>related SM subscription information</w:t>
        </w:r>
      </w:ins>
    </w:p>
    <w:p w14:paraId="5F822CA7" w14:textId="77777777" w:rsidR="00644C51" w:rsidRDefault="00644C51"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E272DF" w14:textId="77777777" w:rsidR="00644C51" w:rsidRPr="00140E21" w:rsidRDefault="00644C51" w:rsidP="00644C51">
      <w:pPr>
        <w:pStyle w:val="Heading4"/>
      </w:pPr>
      <w:bookmarkStart w:id="200" w:name="_Toc20204209"/>
      <w:bookmarkStart w:id="201" w:name="_Toc27894901"/>
      <w:bookmarkStart w:id="202" w:name="_Toc36191981"/>
      <w:bookmarkStart w:id="203" w:name="_Toc45193071"/>
      <w:bookmarkStart w:id="204" w:name="_Toc47592703"/>
      <w:bookmarkStart w:id="205" w:name="_Toc51834790"/>
      <w:bookmarkStart w:id="206" w:name="_Toc68061984"/>
      <w:bookmarkStart w:id="207" w:name="_Hlk71221263"/>
      <w:r w:rsidRPr="00140E21">
        <w:t>4.15.6.2</w:t>
      </w:r>
      <w:r w:rsidRPr="00140E21">
        <w:tab/>
        <w:t>NEF service operations information flow</w:t>
      </w:r>
      <w:bookmarkEnd w:id="200"/>
      <w:bookmarkEnd w:id="201"/>
      <w:bookmarkEnd w:id="202"/>
      <w:bookmarkEnd w:id="203"/>
      <w:bookmarkEnd w:id="204"/>
      <w:bookmarkEnd w:id="205"/>
      <w:bookmarkEnd w:id="206"/>
      <w:r>
        <w:t xml:space="preserve"> </w:t>
      </w:r>
    </w:p>
    <w:p w14:paraId="5E5DC687" w14:textId="77777777" w:rsidR="00644C51" w:rsidRDefault="00644C51" w:rsidP="00644C51">
      <w:pPr>
        <w:pStyle w:val="TH"/>
        <w:rPr>
          <w:rFonts w:eastAsia="SimSun"/>
        </w:rPr>
      </w:pPr>
      <w:r w:rsidRPr="0072691E">
        <w:object w:dxaOrig="12766" w:dyaOrig="8491" w14:anchorId="07305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3pt" o:ole="">
            <v:imagedata r:id="rId26" o:title="" cropbottom="21267f" cropright="21162f"/>
          </v:shape>
          <o:OLEObject Type="Embed" ProgID="Visio.Drawing.11" ShapeID="_x0000_i1025" DrawAspect="Content" ObjectID="_1683452413" r:id="rId27"/>
        </w:object>
      </w:r>
      <w:bookmarkEnd w:id="207"/>
    </w:p>
    <w:p w14:paraId="4E960A00" w14:textId="77777777" w:rsidR="00644C51" w:rsidRPr="00140E21" w:rsidRDefault="00644C51" w:rsidP="00644C51">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6D0A7D7C" w14:textId="77777777" w:rsidR="00644C51" w:rsidRPr="00140E21" w:rsidRDefault="00644C51" w:rsidP="00644C51">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467CF5EF" w14:textId="77777777" w:rsidR="00644C51" w:rsidRDefault="00644C51" w:rsidP="00644C51">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42F39D47" w14:textId="77777777" w:rsidR="00644C51" w:rsidRPr="00140E21" w:rsidRDefault="00644C51" w:rsidP="00644C51">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16E58343" w14:textId="77777777" w:rsidR="00644C51" w:rsidRPr="00140E21" w:rsidRDefault="00644C51" w:rsidP="00644C51">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7DE96C57" w14:textId="77777777" w:rsidR="00644C51" w:rsidRPr="00140E21" w:rsidRDefault="00644C51" w:rsidP="00644C51">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7EEE3EFC" w14:textId="77777777" w:rsidR="00644C51" w:rsidRPr="00140E21" w:rsidRDefault="00644C51" w:rsidP="00644C51">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14F353A5" w14:textId="77777777" w:rsidR="00644C51" w:rsidRDefault="00644C51" w:rsidP="00644C51">
      <w:pPr>
        <w:pStyle w:val="B1"/>
        <w:rPr>
          <w:rFonts w:eastAsia="SimSun"/>
        </w:rPr>
      </w:pPr>
      <w:r>
        <w:rPr>
          <w:rFonts w:eastAsia="SimSun"/>
        </w:rPr>
        <w:tab/>
        <w:t>NEF checks whether the requestor is allowed to perform the requested service operation by checking requestor's identifier (i.e. AF ID).</w:t>
      </w:r>
    </w:p>
    <w:p w14:paraId="55DC8B6D" w14:textId="77777777" w:rsidR="00644C51" w:rsidRPr="00140E21" w:rsidRDefault="00644C51" w:rsidP="00644C51">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08DDAE11" w14:textId="77777777" w:rsidR="00644C51" w:rsidRPr="00140E21" w:rsidRDefault="00644C51" w:rsidP="00644C51">
      <w:pPr>
        <w:pStyle w:val="B1"/>
        <w:rPr>
          <w:rFonts w:eastAsia="SimSun"/>
        </w:rPr>
      </w:pPr>
      <w:r w:rsidRPr="00140E21">
        <w:rPr>
          <w:rFonts w:eastAsia="SimSun"/>
        </w:rPr>
        <w:tab/>
      </w:r>
      <w:bookmarkStart w:id="208" w:name="_Hlk71221329"/>
      <w:r w:rsidRPr="00140E21">
        <w:rPr>
          <w:rFonts w:eastAsia="SimSun"/>
        </w:rPr>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3B6B7102" w14:textId="77777777" w:rsidR="00644C51" w:rsidRPr="00140E21" w:rsidRDefault="00644C51" w:rsidP="00644C51">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23DB215C" w14:textId="77777777" w:rsidR="00644C51" w:rsidRPr="00140E21" w:rsidRDefault="00644C51" w:rsidP="00644C51">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289B92C7" w14:textId="77777777" w:rsidR="00644C51" w:rsidRPr="00140E21" w:rsidRDefault="00644C51" w:rsidP="00644C51">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735A934A" w14:textId="77777777" w:rsidR="00644C51" w:rsidRPr="00140E21" w:rsidRDefault="00644C51" w:rsidP="00644C51">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74D16428" w14:textId="77777777" w:rsidR="00644C51" w:rsidRDefault="00644C51" w:rsidP="00644C51">
      <w:pPr>
        <w:pStyle w:val="B2"/>
        <w:rPr>
          <w:rFonts w:eastAsia="SimSun"/>
        </w:rPr>
      </w:pPr>
      <w:r>
        <w:rPr>
          <w:rFonts w:eastAsia="SimSun"/>
        </w:rPr>
        <w:t>-</w:t>
      </w:r>
      <w:r>
        <w:rPr>
          <w:rFonts w:eastAsia="SimSun"/>
        </w:rPr>
        <w:tab/>
        <w:t>Location Privacy Indication parameters of the "LCS privacy" Data Subset of the Subscription Data (see clause 5.2.3.3.1 and TS 23.273 [51] clause 7.1); or</w:t>
      </w:r>
    </w:p>
    <w:p w14:paraId="1FFC507D" w14:textId="77777777" w:rsidR="00644C51" w:rsidRDefault="00644C51" w:rsidP="00644C51">
      <w:pPr>
        <w:pStyle w:val="B2"/>
        <w:rPr>
          <w:rFonts w:eastAsia="SimSun"/>
        </w:rPr>
      </w:pPr>
      <w:r>
        <w:rPr>
          <w:rFonts w:eastAsia="SimSun"/>
        </w:rPr>
        <w:t>-</w:t>
      </w:r>
      <w:r>
        <w:rPr>
          <w:rFonts w:eastAsia="SimSun"/>
        </w:rPr>
        <w:tab/>
        <w:t>MTC Provider Information;</w:t>
      </w:r>
    </w:p>
    <w:p w14:paraId="2DA88BED" w14:textId="558144F2" w:rsidR="00644C51" w:rsidRDefault="00644C51" w:rsidP="00644C51">
      <w:pPr>
        <w:pStyle w:val="B2"/>
        <w:rPr>
          <w:rFonts w:eastAsia="SimSun"/>
        </w:rPr>
      </w:pPr>
      <w:r>
        <w:rPr>
          <w:rFonts w:eastAsia="SimSun"/>
        </w:rPr>
        <w:t>-</w:t>
      </w:r>
      <w:r>
        <w:rPr>
          <w:rFonts w:eastAsia="SimSun"/>
        </w:rPr>
        <w:tab/>
      </w:r>
      <w:ins w:id="209" w:author="LTHBM0" w:date="2021-05-06T18:59:00Z">
        <w:r w:rsidR="00A56323">
          <w:rPr>
            <w:rFonts w:eastAsia="SimSun"/>
          </w:rPr>
          <w:t xml:space="preserve">AF provided </w:t>
        </w:r>
      </w:ins>
      <w:r>
        <w:rPr>
          <w:rFonts w:eastAsia="SimSun"/>
        </w:rPr>
        <w:t>ECS Address Configuration Information (see clause 4.15.6.3d);</w:t>
      </w:r>
    </w:p>
    <w:p w14:paraId="360CC5A3" w14:textId="77777777" w:rsidR="00644C51" w:rsidRDefault="00644C51" w:rsidP="00644C51">
      <w:pPr>
        <w:pStyle w:val="B2"/>
        <w:rPr>
          <w:rFonts w:eastAsia="SimSun"/>
        </w:rPr>
      </w:pPr>
      <w:r>
        <w:rPr>
          <w:rFonts w:eastAsia="SimSun"/>
        </w:rPr>
        <w:t>-</w:t>
      </w:r>
      <w:r>
        <w:rPr>
          <w:rFonts w:eastAsia="SimSun"/>
        </w:rPr>
        <w:tab/>
        <w:t>Time synchronization parameters (see clause 4.15.6.11).</w:t>
      </w:r>
    </w:p>
    <w:bookmarkEnd w:id="208"/>
    <w:p w14:paraId="2306BD15" w14:textId="77777777" w:rsidR="00644C51" w:rsidRPr="00140E21" w:rsidRDefault="00644C51" w:rsidP="00644C51">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54909150" w14:textId="77777777" w:rsidR="00644C51" w:rsidRPr="00140E21" w:rsidRDefault="00644C51" w:rsidP="00644C51">
      <w:pPr>
        <w:pStyle w:val="B1"/>
        <w:rPr>
          <w:rFonts w:eastAsia="SimSun"/>
        </w:rPr>
      </w:pPr>
      <w:r w:rsidRPr="00140E21">
        <w:rPr>
          <w:rFonts w:eastAsia="SimSun"/>
        </w:rPr>
        <w:t>2</w:t>
      </w:r>
      <w:bookmarkStart w:id="210" w:name="_Hlk71221366"/>
      <w:r w:rsidRPr="00140E21">
        <w:rPr>
          <w:rFonts w:eastAsia="SimSun"/>
        </w:rPr>
        <w:t>.</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bookmarkEnd w:id="210"/>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49239D3A" w14:textId="016C78EB" w:rsidR="00644C51" w:rsidRDefault="00644C51" w:rsidP="00644C51">
      <w:pPr>
        <w:pStyle w:val="B1"/>
        <w:rPr>
          <w:ins w:id="211" w:author="LTHBM0" w:date="2021-05-06T18:32:00Z"/>
        </w:rPr>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3967731D" w14:textId="44D88311" w:rsidR="00A56323" w:rsidRDefault="00A56323" w:rsidP="00644C51">
      <w:pPr>
        <w:pStyle w:val="B1"/>
        <w:rPr>
          <w:ins w:id="212" w:author="LTHBM0" w:date="2021-05-06T18:33:00Z"/>
        </w:rPr>
      </w:pPr>
      <w:ins w:id="213" w:author="LTHBM0" w:date="2021-05-06T18:32:00Z">
        <w:r>
          <w:tab/>
          <w:t xml:space="preserve">If the NEF </w:t>
        </w:r>
      </w:ins>
      <w:ins w:id="214" w:author="LTHBM0" w:date="2021-05-06T18:33:00Z">
        <w:r>
          <w:t xml:space="preserve">did not receive DNN and/or S-NSSAI from the AF and such information is configured as needed within </w:t>
        </w:r>
      </w:ins>
      <w:ins w:id="215" w:author="LTHBM0" w:date="2021-05-06T18:34:00Z">
        <w:r>
          <w:t>5GC, the NEF determines the DNN and/or S-NSSAI from the AF identifier.</w:t>
        </w:r>
      </w:ins>
    </w:p>
    <w:p w14:paraId="4E577C04" w14:textId="15BD89A2" w:rsidR="00A56323" w:rsidRPr="00140E21" w:rsidRDefault="00A56323" w:rsidP="00A56323">
      <w:pPr>
        <w:pStyle w:val="B1"/>
        <w:ind w:firstLine="0"/>
      </w:pPr>
      <w:ins w:id="216" w:author="LTHBM0" w:date="2021-05-06T18:34:00Z">
        <w:r>
          <w:rPr>
            <w:rFonts w:eastAsia="SimSun"/>
          </w:rPr>
          <w:t xml:space="preserve">If the NEF receives </w:t>
        </w:r>
      </w:ins>
      <w:ins w:id="217" w:author="LTHBM0" w:date="2021-05-06T18:59:00Z">
        <w:r>
          <w:rPr>
            <w:rFonts w:eastAsia="SimSun"/>
          </w:rPr>
          <w:t xml:space="preserve">AF provided </w:t>
        </w:r>
      </w:ins>
      <w:ins w:id="218" w:author="LTHBM0" w:date="2021-05-06T18:33:00Z">
        <w:r>
          <w:rPr>
            <w:rFonts w:eastAsia="SimSun"/>
          </w:rPr>
          <w:t>ECS Address Configuration Information</w:t>
        </w:r>
      </w:ins>
      <w:ins w:id="219" w:author="LTHBM0" w:date="2021-05-06T18:36:00Z">
        <w:r>
          <w:rPr>
            <w:rFonts w:eastAsia="SimSun"/>
          </w:rPr>
          <w:t xml:space="preserve"> with </w:t>
        </w:r>
      </w:ins>
      <w:ins w:id="220" w:author="LTHBM0" w:date="2021-05-06T18:39:00Z">
        <w:r>
          <w:rPr>
            <w:rFonts w:eastAsia="Malgun Gothic"/>
          </w:rPr>
          <w:t xml:space="preserve">Spatial Validity Condition </w:t>
        </w:r>
      </w:ins>
      <w:ins w:id="221" w:author="LTHBM0" w:date="2021-05-06T18:36:00Z">
        <w:r>
          <w:rPr>
            <w:rFonts w:eastAsia="Malgun Gothic"/>
          </w:rPr>
          <w:t xml:space="preserve">referring to </w:t>
        </w:r>
      </w:ins>
      <w:ins w:id="222" w:author="LTHBM0" w:date="2021-05-06T18:38:00Z">
        <w:r>
          <w:rPr>
            <w:rFonts w:eastAsia="Malgun Gothic"/>
          </w:rPr>
          <w:t>a geographical area, the NEF translates the Spatial Validity Condition into one of a Presence Reporting Area.</w:t>
        </w:r>
      </w:ins>
    </w:p>
    <w:p w14:paraId="76539AE0" w14:textId="77777777" w:rsidR="00644C51" w:rsidRPr="00140E21" w:rsidRDefault="00644C51" w:rsidP="00644C51">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0069774B" w14:textId="77777777" w:rsidR="00644C51" w:rsidRPr="00140E21" w:rsidRDefault="00644C51" w:rsidP="00644C51">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69122BB8" w14:textId="77777777" w:rsidR="00644C51" w:rsidRPr="00140E21" w:rsidRDefault="00644C51" w:rsidP="00644C51">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792429E1" w14:textId="77777777" w:rsidR="00644C51" w:rsidRPr="00140E21" w:rsidRDefault="00644C51" w:rsidP="00644C51">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7B678483" w14:textId="77777777" w:rsidR="00644C51" w:rsidRPr="00140E21" w:rsidRDefault="00644C51" w:rsidP="00644C51">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4D538575" w14:textId="77777777" w:rsidR="00644C51" w:rsidRDefault="00644C51" w:rsidP="00644C51">
      <w:pPr>
        <w:pStyle w:val="B1"/>
        <w:rPr>
          <w:rFonts w:eastAsia="SimSun"/>
        </w:rPr>
      </w:pPr>
      <w:r>
        <w:rPr>
          <w:rFonts w:eastAsia="SimSun"/>
        </w:rPr>
        <w:tab/>
        <w:t xml:space="preserve">When the 5G VN group data (as described in clause 4.15.6.3b)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1833BAB0" w14:textId="77777777" w:rsidR="00644C51" w:rsidRPr="00140E21" w:rsidRDefault="00644C51" w:rsidP="00644C51">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138DBBF8" w14:textId="77777777" w:rsidR="00644C51" w:rsidRPr="00140E21" w:rsidRDefault="00644C51" w:rsidP="00644C51">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3F70DE41" w14:textId="77777777" w:rsidR="00644C51" w:rsidRPr="00140E21" w:rsidRDefault="00644C51" w:rsidP="00644C51">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680B3030" w14:textId="77777777" w:rsidR="00644C51" w:rsidRPr="00140E21" w:rsidRDefault="00644C51" w:rsidP="00644C51">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104493B5" w14:textId="77777777" w:rsidR="00644C51" w:rsidRPr="00140E21" w:rsidRDefault="00644C51" w:rsidP="00644C51">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31E33A4E" w14:textId="77777777" w:rsidR="00644C51" w:rsidRPr="00140E21" w:rsidRDefault="00644C51" w:rsidP="00644C51">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75409AF9" w14:textId="77777777" w:rsidR="00644C51" w:rsidRPr="00140E21" w:rsidRDefault="00644C51" w:rsidP="00644C51">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4A863E17" w14:textId="2AEE08A5" w:rsidR="00644C51" w:rsidRPr="00140E21" w:rsidRDefault="00644C51" w:rsidP="00644C51">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718CBA90" w14:textId="77777777" w:rsidR="00A56323" w:rsidRDefault="00644C51" w:rsidP="00644C51">
      <w:pPr>
        <w:pStyle w:val="B2"/>
        <w:rPr>
          <w:ins w:id="223" w:author="LTHBM0" w:date="2021-05-06T19:06:00Z"/>
          <w:rFonts w:eastAsia="SimSun"/>
          <w:lang w:eastAsia="zh-CN"/>
        </w:rPr>
      </w:pPr>
      <w:r w:rsidRPr="00140E21">
        <w:rPr>
          <w:rFonts w:eastAsia="SimSun"/>
          <w:lang w:eastAsia="zh-CN"/>
        </w:rPr>
        <w:tab/>
        <w:t xml:space="preserve">The SMF stores the received parameters and associates them with a PDU Session based on the DNN and S-NSSAI included in the message from UDM. </w:t>
      </w:r>
    </w:p>
    <w:p w14:paraId="1B08C71C" w14:textId="08CE6887" w:rsidR="00644C51" w:rsidRPr="00140E21" w:rsidRDefault="00644C51">
      <w:pPr>
        <w:pStyle w:val="B2"/>
        <w:ind w:firstLine="0"/>
        <w:rPr>
          <w:rFonts w:eastAsia="SimSun"/>
          <w:lang w:eastAsia="zh-CN"/>
        </w:rPr>
        <w:pPrChange w:id="224" w:author="LTHBM0" w:date="2021-05-06T19:06:00Z">
          <w:pPr>
            <w:pStyle w:val="B2"/>
          </w:pPr>
        </w:pPrChange>
      </w:pPr>
      <w:r w:rsidRPr="00140E21">
        <w:rPr>
          <w:rFonts w:eastAsia="SimSun"/>
          <w:lang w:eastAsia="zh-CN"/>
        </w:rPr>
        <w:t>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3ACB2CFA" w14:textId="77777777" w:rsidR="00644C51" w:rsidRPr="00140E21" w:rsidRDefault="00644C51" w:rsidP="00644C51">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1F894851" w14:textId="77777777" w:rsidR="00644C51" w:rsidRPr="00140E21" w:rsidRDefault="00644C51" w:rsidP="00644C51">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70A80891" w14:textId="22F3956B" w:rsidR="00644C51" w:rsidRDefault="00644C51" w:rsidP="00644C51">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160EA516" w14:textId="77777777" w:rsidR="00442063" w:rsidRDefault="00442063" w:rsidP="00442063">
      <w:pPr>
        <w:pStyle w:val="NO"/>
        <w:rPr>
          <w:ins w:id="225" w:author="LTHBM0" w:date="2021-05-10T12:30:00Z"/>
        </w:rPr>
      </w:pPr>
      <w:ins w:id="226" w:author="LTHBM0" w:date="2021-05-10T12:30:00Z">
        <w:r>
          <w:t>NOTE 4:</w:t>
        </w:r>
        <w:r>
          <w:tab/>
          <w:t xml:space="preserve">The change of AF provided ECS configuration information is not meant to apply immediately: the UDM interface to the SMF can refer to Shared Data for the </w:t>
        </w:r>
        <w:r>
          <w:rPr>
            <w:lang w:eastAsia="zh-CN"/>
          </w:rPr>
          <w:t xml:space="preserve">Subscription provided </w:t>
        </w:r>
        <w:r>
          <w:t xml:space="preserve">ECS configuration information. When such Shared Data has changed for many UE(s) the SMF should apply procedures avoiding peaks of signalling traffic in the network related with the change of </w:t>
        </w:r>
        <w:r>
          <w:rPr>
            <w:lang w:eastAsia="zh-CN"/>
          </w:rPr>
          <w:t xml:space="preserve">Subscription provided </w:t>
        </w:r>
        <w:r>
          <w:t>ECS configuration information.</w:t>
        </w:r>
      </w:ins>
    </w:p>
    <w:p w14:paraId="524B553D" w14:textId="77777777" w:rsidR="009A1467" w:rsidRDefault="009A1467" w:rsidP="00336038">
      <w:pPr>
        <w:pStyle w:val="NO"/>
        <w:rPr>
          <w:ins w:id="227" w:author="LTHBM2" w:date="2021-04-06T18:14:00Z"/>
          <w:rFonts w:eastAsia="SimSun"/>
          <w:lang w:eastAsia="zh-CN"/>
        </w:rPr>
      </w:pPr>
    </w:p>
    <w:p w14:paraId="75B7DF38" w14:textId="77777777" w:rsidR="001E384F" w:rsidRPr="00140E21" w:rsidRDefault="001E384F" w:rsidP="00644C51">
      <w:pPr>
        <w:pStyle w:val="NO"/>
        <w:rPr>
          <w:rFonts w:eastAsia="SimSun"/>
          <w:lang w:eastAsia="zh-CN"/>
        </w:rPr>
      </w:pPr>
    </w:p>
    <w:p w14:paraId="795D84E7" w14:textId="2C73DD71" w:rsidR="00644C51" w:rsidDel="00336038" w:rsidRDefault="00644C51" w:rsidP="00644C51">
      <w:pPr>
        <w:pStyle w:val="EditorsNote"/>
        <w:rPr>
          <w:del w:id="228" w:author="LTHBM2" w:date="2021-04-06T18:09:00Z"/>
          <w:lang w:eastAsia="zh-CN"/>
        </w:rPr>
      </w:pPr>
      <w:del w:id="229" w:author="LTHBM2" w:date="2021-04-06T18:09:00Z">
        <w:r w:rsidDel="00336038">
          <w:rPr>
            <w:lang w:eastAsia="zh-CN"/>
          </w:rPr>
          <w:delText>Editor's note:</w:delText>
        </w:r>
        <w:r w:rsidDel="00336038">
          <w:rPr>
            <w:lang w:eastAsia="zh-CN"/>
          </w:rPr>
          <w:tab/>
          <w:delText>It is FFS how to address conflict between different AF requests with different ECS Address Configuration.</w:delText>
        </w:r>
      </w:del>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0D68C18B" w:rsidR="00FE5D90" w:rsidRDefault="00FE5D90" w:rsidP="00FE5D90">
      <w:pPr>
        <w:rPr>
          <w:noProof/>
        </w:rPr>
      </w:pPr>
    </w:p>
    <w:p w14:paraId="4E714741" w14:textId="77777777" w:rsidR="00A56323" w:rsidRPr="00140E21" w:rsidRDefault="00A56323" w:rsidP="00A56323">
      <w:pPr>
        <w:pStyle w:val="Heading5"/>
        <w:rPr>
          <w:rFonts w:eastAsia="SimSun"/>
          <w:lang w:eastAsia="zh-CN"/>
        </w:rPr>
      </w:pPr>
      <w:bookmarkStart w:id="230" w:name="_Toc20204675"/>
      <w:bookmarkStart w:id="231" w:name="_Toc27895389"/>
      <w:bookmarkStart w:id="232" w:name="_Toc36192492"/>
      <w:bookmarkStart w:id="233" w:name="_Toc45193594"/>
      <w:bookmarkStart w:id="234" w:name="_Toc47593226"/>
      <w:bookmarkStart w:id="235" w:name="_Toc51835313"/>
      <w:bookmarkStart w:id="236" w:name="_Toc68062547"/>
      <w:r w:rsidRPr="00140E21">
        <w:rPr>
          <w:rFonts w:eastAsia="SimSun"/>
          <w:lang w:eastAsia="zh-CN"/>
        </w:rPr>
        <w:t>5.2.12.2.1</w:t>
      </w:r>
      <w:r w:rsidRPr="00140E21">
        <w:rPr>
          <w:rFonts w:eastAsia="SimSun"/>
          <w:lang w:eastAsia="zh-CN"/>
        </w:rPr>
        <w:tab/>
        <w:t>General</w:t>
      </w:r>
      <w:bookmarkEnd w:id="230"/>
      <w:bookmarkEnd w:id="231"/>
      <w:bookmarkEnd w:id="232"/>
      <w:bookmarkEnd w:id="233"/>
      <w:bookmarkEnd w:id="234"/>
      <w:bookmarkEnd w:id="235"/>
      <w:bookmarkEnd w:id="236"/>
    </w:p>
    <w:p w14:paraId="6AC77ACD" w14:textId="77777777" w:rsidR="00A56323" w:rsidRPr="00140E21" w:rsidRDefault="00A56323" w:rsidP="00A56323">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01BF03C9" w14:textId="77777777" w:rsidR="00A56323" w:rsidRPr="00140E21" w:rsidRDefault="00A56323" w:rsidP="00A56323">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1800EC7F" w14:textId="77777777" w:rsidR="00A56323" w:rsidRPr="00140E21" w:rsidRDefault="00A56323" w:rsidP="00A56323">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767D79A3" w14:textId="77777777" w:rsidR="00A56323" w:rsidRPr="00140E21" w:rsidRDefault="00A56323" w:rsidP="00A56323">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46B04738" w14:textId="77777777" w:rsidR="00A56323" w:rsidRPr="00140E21" w:rsidRDefault="00A56323" w:rsidP="00A56323">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73A9037C" w14:textId="77777777" w:rsidR="00A56323" w:rsidRPr="00140E21" w:rsidRDefault="00A56323" w:rsidP="00A56323">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35F7AB93" w14:textId="77777777" w:rsidR="00A56323" w:rsidRPr="00140E21" w:rsidRDefault="00A56323" w:rsidP="00A56323">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797E063C" w14:textId="77777777" w:rsidR="00A56323" w:rsidRPr="00140E21" w:rsidRDefault="00A56323" w:rsidP="00A56323">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72C211D9" w14:textId="77777777" w:rsidR="00A56323" w:rsidRPr="00140E21" w:rsidRDefault="00A56323" w:rsidP="00A56323">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1A339AF6" w14:textId="77777777" w:rsidR="00A56323" w:rsidRPr="00140E21" w:rsidRDefault="00A56323" w:rsidP="00A56323">
      <w:pPr>
        <w:pStyle w:val="TH"/>
        <w:rPr>
          <w:rFonts w:eastAsia="SimSun"/>
          <w:lang w:eastAsia="zh-CN"/>
        </w:rPr>
      </w:pPr>
      <w:r w:rsidRPr="00140E21">
        <w:rPr>
          <w:rFonts w:eastAsia="SimSun"/>
          <w:lang w:eastAsia="zh-CN"/>
        </w:rPr>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A56323" w:rsidRPr="00140E21" w14:paraId="4CACBB85" w14:textId="77777777" w:rsidTr="00C463E3">
        <w:tc>
          <w:tcPr>
            <w:tcW w:w="1984" w:type="dxa"/>
            <w:tcBorders>
              <w:bottom w:val="single" w:sz="4" w:space="0" w:color="auto"/>
            </w:tcBorders>
          </w:tcPr>
          <w:p w14:paraId="48CC7CD9" w14:textId="77777777" w:rsidR="00A56323" w:rsidRPr="00140E21" w:rsidRDefault="00A56323" w:rsidP="00C463E3">
            <w:pPr>
              <w:pStyle w:val="TAH"/>
              <w:rPr>
                <w:rFonts w:eastAsia="SimSun"/>
                <w:lang w:eastAsia="zh-CN"/>
              </w:rPr>
            </w:pPr>
            <w:r w:rsidRPr="00140E21">
              <w:rPr>
                <w:rFonts w:eastAsia="Malgun Gothic"/>
              </w:rPr>
              <w:t>Data Set</w:t>
            </w:r>
          </w:p>
        </w:tc>
        <w:tc>
          <w:tcPr>
            <w:tcW w:w="3119" w:type="dxa"/>
          </w:tcPr>
          <w:p w14:paraId="67DE747C" w14:textId="77777777" w:rsidR="00A56323" w:rsidRPr="00140E21" w:rsidRDefault="00A56323" w:rsidP="00C463E3">
            <w:pPr>
              <w:pStyle w:val="TAH"/>
              <w:rPr>
                <w:rFonts w:eastAsia="SimSun"/>
                <w:lang w:eastAsia="zh-CN"/>
              </w:rPr>
            </w:pPr>
            <w:r w:rsidRPr="00140E21">
              <w:rPr>
                <w:rFonts w:eastAsia="Malgun Gothic"/>
              </w:rPr>
              <w:t>Data Subset</w:t>
            </w:r>
          </w:p>
        </w:tc>
        <w:tc>
          <w:tcPr>
            <w:tcW w:w="1984" w:type="dxa"/>
          </w:tcPr>
          <w:p w14:paraId="5C27A937" w14:textId="77777777" w:rsidR="00A56323" w:rsidRPr="00140E21" w:rsidRDefault="00A56323" w:rsidP="00C463E3">
            <w:pPr>
              <w:pStyle w:val="TAH"/>
              <w:rPr>
                <w:rFonts w:eastAsia="SimSun"/>
                <w:lang w:eastAsia="zh-CN"/>
              </w:rPr>
            </w:pPr>
            <w:r w:rsidRPr="00140E21">
              <w:rPr>
                <w:rFonts w:eastAsia="Malgun Gothic"/>
              </w:rPr>
              <w:t>Data Key</w:t>
            </w:r>
          </w:p>
        </w:tc>
        <w:tc>
          <w:tcPr>
            <w:tcW w:w="1843" w:type="dxa"/>
          </w:tcPr>
          <w:p w14:paraId="78937998" w14:textId="77777777" w:rsidR="00A56323" w:rsidRPr="00140E21" w:rsidRDefault="00A56323" w:rsidP="00C463E3">
            <w:pPr>
              <w:pStyle w:val="TAH"/>
              <w:rPr>
                <w:rFonts w:eastAsia="SimSun"/>
                <w:lang w:eastAsia="zh-CN"/>
              </w:rPr>
            </w:pPr>
            <w:r w:rsidRPr="00140E21">
              <w:rPr>
                <w:rFonts w:eastAsia="Malgun Gothic"/>
              </w:rPr>
              <w:t>Data Sub Key</w:t>
            </w:r>
          </w:p>
        </w:tc>
      </w:tr>
      <w:tr w:rsidR="00A56323" w:rsidRPr="00140E21" w14:paraId="52E3697B" w14:textId="77777777" w:rsidTr="00C463E3">
        <w:tc>
          <w:tcPr>
            <w:tcW w:w="1984" w:type="dxa"/>
            <w:tcBorders>
              <w:bottom w:val="nil"/>
            </w:tcBorders>
            <w:shd w:val="clear" w:color="auto" w:fill="auto"/>
          </w:tcPr>
          <w:p w14:paraId="19A2CE89" w14:textId="77777777" w:rsidR="00A56323" w:rsidRPr="00140E21" w:rsidRDefault="00A56323" w:rsidP="00C463E3">
            <w:pPr>
              <w:pStyle w:val="TAL"/>
              <w:rPr>
                <w:rFonts w:eastAsia="SimSun"/>
                <w:lang w:eastAsia="zh-CN"/>
              </w:rPr>
            </w:pPr>
          </w:p>
        </w:tc>
        <w:tc>
          <w:tcPr>
            <w:tcW w:w="3119" w:type="dxa"/>
          </w:tcPr>
          <w:p w14:paraId="15DA22DB" w14:textId="77777777" w:rsidR="00A56323" w:rsidRPr="00140E21" w:rsidRDefault="00A56323" w:rsidP="00C463E3">
            <w:pPr>
              <w:pStyle w:val="TAL"/>
              <w:rPr>
                <w:rFonts w:eastAsia="SimSun"/>
                <w:lang w:eastAsia="zh-CN"/>
              </w:rPr>
            </w:pPr>
            <w:r w:rsidRPr="00140E21">
              <w:t>Access and Mobility Subscription data</w:t>
            </w:r>
          </w:p>
        </w:tc>
        <w:tc>
          <w:tcPr>
            <w:tcW w:w="1984" w:type="dxa"/>
          </w:tcPr>
          <w:p w14:paraId="6C77F12A" w14:textId="77777777" w:rsidR="00A56323" w:rsidRPr="00140E21" w:rsidRDefault="00A56323" w:rsidP="00C463E3">
            <w:pPr>
              <w:pStyle w:val="TAL"/>
              <w:rPr>
                <w:rFonts w:eastAsia="SimSun"/>
                <w:lang w:eastAsia="zh-CN"/>
              </w:rPr>
            </w:pPr>
            <w:r w:rsidRPr="00140E21">
              <w:rPr>
                <w:rFonts w:eastAsia="Malgun Gothic"/>
              </w:rPr>
              <w:t>SUPI</w:t>
            </w:r>
          </w:p>
        </w:tc>
        <w:tc>
          <w:tcPr>
            <w:tcW w:w="1843" w:type="dxa"/>
          </w:tcPr>
          <w:p w14:paraId="506BCEA5" w14:textId="77777777" w:rsidR="00A56323" w:rsidRPr="00140E21" w:rsidRDefault="00A56323" w:rsidP="00C463E3">
            <w:pPr>
              <w:pStyle w:val="TAL"/>
              <w:rPr>
                <w:rFonts w:eastAsia="SimSun"/>
                <w:lang w:eastAsia="zh-CN"/>
              </w:rPr>
            </w:pPr>
            <w:r>
              <w:rPr>
                <w:rFonts w:eastAsia="Malgun Gothic"/>
              </w:rPr>
              <w:t>Serving PLMN ID and optionally NID</w:t>
            </w:r>
          </w:p>
        </w:tc>
      </w:tr>
      <w:tr w:rsidR="00A56323" w:rsidRPr="00140E21" w14:paraId="1631216E" w14:textId="77777777" w:rsidTr="00C463E3">
        <w:tc>
          <w:tcPr>
            <w:tcW w:w="1984" w:type="dxa"/>
            <w:tcBorders>
              <w:top w:val="nil"/>
              <w:bottom w:val="nil"/>
            </w:tcBorders>
            <w:shd w:val="clear" w:color="auto" w:fill="auto"/>
          </w:tcPr>
          <w:p w14:paraId="79526FD8" w14:textId="77777777" w:rsidR="00A56323" w:rsidRPr="00140E21" w:rsidRDefault="00A56323" w:rsidP="00C463E3">
            <w:pPr>
              <w:pStyle w:val="TAL"/>
              <w:rPr>
                <w:rFonts w:eastAsia="SimSun"/>
                <w:lang w:eastAsia="zh-CN"/>
              </w:rPr>
            </w:pPr>
          </w:p>
        </w:tc>
        <w:tc>
          <w:tcPr>
            <w:tcW w:w="3119" w:type="dxa"/>
            <w:tcBorders>
              <w:bottom w:val="single" w:sz="4" w:space="0" w:color="auto"/>
            </w:tcBorders>
            <w:vAlign w:val="center"/>
          </w:tcPr>
          <w:p w14:paraId="6A999B57" w14:textId="77777777" w:rsidR="00A56323" w:rsidRPr="00140E21" w:rsidRDefault="00A56323" w:rsidP="00C463E3">
            <w:pPr>
              <w:pStyle w:val="TAL"/>
            </w:pPr>
            <w:r w:rsidRPr="00140E21">
              <w:t xml:space="preserve">SMF Selection Subscription data </w:t>
            </w:r>
          </w:p>
        </w:tc>
        <w:tc>
          <w:tcPr>
            <w:tcW w:w="1984" w:type="dxa"/>
            <w:tcBorders>
              <w:bottom w:val="single" w:sz="4" w:space="0" w:color="auto"/>
            </w:tcBorders>
          </w:tcPr>
          <w:p w14:paraId="21E94BC6" w14:textId="77777777" w:rsidR="00A56323" w:rsidRPr="00140E21" w:rsidRDefault="00A56323" w:rsidP="00C463E3">
            <w:pPr>
              <w:pStyle w:val="TAL"/>
              <w:rPr>
                <w:rFonts w:eastAsia="Malgun Gothic"/>
              </w:rPr>
            </w:pPr>
            <w:r w:rsidRPr="00140E21">
              <w:rPr>
                <w:rFonts w:eastAsia="Malgun Gothic"/>
              </w:rPr>
              <w:t>SUPI</w:t>
            </w:r>
          </w:p>
        </w:tc>
        <w:tc>
          <w:tcPr>
            <w:tcW w:w="1843" w:type="dxa"/>
          </w:tcPr>
          <w:p w14:paraId="0E0CA561" w14:textId="77777777" w:rsidR="00A56323" w:rsidRPr="00140E21" w:rsidRDefault="00A56323" w:rsidP="00C463E3">
            <w:pPr>
              <w:pStyle w:val="TAL"/>
              <w:rPr>
                <w:rFonts w:eastAsia="Malgun Gothic"/>
              </w:rPr>
            </w:pPr>
            <w:r>
              <w:rPr>
                <w:rFonts w:eastAsia="Malgun Gothic"/>
              </w:rPr>
              <w:t>Serving PLMN ID and optionally NID</w:t>
            </w:r>
          </w:p>
        </w:tc>
      </w:tr>
      <w:tr w:rsidR="00A56323" w:rsidRPr="00140E21" w14:paraId="1C9B38A9" w14:textId="77777777" w:rsidTr="00C463E3">
        <w:tc>
          <w:tcPr>
            <w:tcW w:w="1984" w:type="dxa"/>
            <w:tcBorders>
              <w:top w:val="nil"/>
              <w:bottom w:val="nil"/>
            </w:tcBorders>
            <w:shd w:val="clear" w:color="auto" w:fill="auto"/>
          </w:tcPr>
          <w:p w14:paraId="75DC2C5C" w14:textId="77777777" w:rsidR="00A56323" w:rsidRPr="00140E21" w:rsidRDefault="00A56323" w:rsidP="00C463E3">
            <w:pPr>
              <w:pStyle w:val="TAL"/>
              <w:rPr>
                <w:rFonts w:eastAsia="SimSun"/>
                <w:lang w:eastAsia="zh-CN"/>
              </w:rPr>
            </w:pPr>
          </w:p>
        </w:tc>
        <w:tc>
          <w:tcPr>
            <w:tcW w:w="3119" w:type="dxa"/>
            <w:tcBorders>
              <w:bottom w:val="nil"/>
            </w:tcBorders>
            <w:vAlign w:val="center"/>
          </w:tcPr>
          <w:p w14:paraId="1A9EB67E" w14:textId="77777777" w:rsidR="00A56323" w:rsidRPr="00140E21" w:rsidRDefault="00A56323" w:rsidP="00C463E3">
            <w:pPr>
              <w:pStyle w:val="TAL"/>
            </w:pPr>
            <w:r w:rsidRPr="00140E21">
              <w:t>UE context in SMF data</w:t>
            </w:r>
          </w:p>
        </w:tc>
        <w:tc>
          <w:tcPr>
            <w:tcW w:w="1984" w:type="dxa"/>
            <w:tcBorders>
              <w:bottom w:val="nil"/>
            </w:tcBorders>
          </w:tcPr>
          <w:p w14:paraId="55CBB6FF" w14:textId="77777777" w:rsidR="00A56323" w:rsidRPr="00140E21" w:rsidRDefault="00A56323" w:rsidP="00C463E3">
            <w:pPr>
              <w:pStyle w:val="TAL"/>
              <w:rPr>
                <w:rFonts w:eastAsia="Malgun Gothic"/>
              </w:rPr>
            </w:pPr>
            <w:r w:rsidRPr="00140E21">
              <w:rPr>
                <w:rFonts w:eastAsia="Malgun Gothic"/>
              </w:rPr>
              <w:t>SUPI</w:t>
            </w:r>
          </w:p>
        </w:tc>
        <w:tc>
          <w:tcPr>
            <w:tcW w:w="1843" w:type="dxa"/>
          </w:tcPr>
          <w:p w14:paraId="03382976" w14:textId="77777777" w:rsidR="00A56323" w:rsidRPr="00140E21" w:rsidRDefault="00A56323" w:rsidP="00C463E3">
            <w:pPr>
              <w:pStyle w:val="TAL"/>
              <w:rPr>
                <w:rFonts w:eastAsia="Malgun Gothic"/>
              </w:rPr>
            </w:pPr>
            <w:r w:rsidRPr="00140E21">
              <w:rPr>
                <w:rFonts w:eastAsia="Malgun Gothic"/>
              </w:rPr>
              <w:t>PDU Session ID or DNN</w:t>
            </w:r>
          </w:p>
        </w:tc>
      </w:tr>
      <w:tr w:rsidR="00A56323" w:rsidRPr="00140E21" w14:paraId="3D8D75EE" w14:textId="77777777" w:rsidTr="00C463E3">
        <w:tc>
          <w:tcPr>
            <w:tcW w:w="1984" w:type="dxa"/>
            <w:tcBorders>
              <w:top w:val="nil"/>
              <w:bottom w:val="nil"/>
            </w:tcBorders>
            <w:shd w:val="clear" w:color="auto" w:fill="auto"/>
          </w:tcPr>
          <w:p w14:paraId="09D965FF" w14:textId="77777777" w:rsidR="00A56323" w:rsidRPr="00140E21" w:rsidRDefault="00A56323" w:rsidP="00C463E3">
            <w:pPr>
              <w:pStyle w:val="TAL"/>
              <w:rPr>
                <w:rFonts w:eastAsia="SimSun"/>
                <w:lang w:eastAsia="zh-CN"/>
              </w:rPr>
            </w:pPr>
            <w:bookmarkStart w:id="237" w:name="_Hlk71221684"/>
            <w:r w:rsidRPr="00140E21">
              <w:rPr>
                <w:rFonts w:eastAsia="SimSun"/>
                <w:lang w:eastAsia="zh-CN"/>
              </w:rPr>
              <w:t xml:space="preserve">Subscription Data </w:t>
            </w:r>
            <w:bookmarkEnd w:id="237"/>
            <w:r w:rsidRPr="00140E21">
              <w:rPr>
                <w:rFonts w:eastAsia="SimSun"/>
                <w:lang w:eastAsia="zh-CN"/>
              </w:rPr>
              <w:t>(see clause 5.2.3.3.1)</w:t>
            </w:r>
          </w:p>
        </w:tc>
        <w:tc>
          <w:tcPr>
            <w:tcW w:w="3119" w:type="dxa"/>
          </w:tcPr>
          <w:p w14:paraId="742A8D66" w14:textId="77777777" w:rsidR="00A56323" w:rsidRPr="00140E21" w:rsidRDefault="00A56323" w:rsidP="00C463E3">
            <w:pPr>
              <w:pStyle w:val="TAL"/>
            </w:pPr>
            <w:r w:rsidRPr="00140E21">
              <w:t xml:space="preserve">SMS Management Subscription data </w:t>
            </w:r>
          </w:p>
        </w:tc>
        <w:tc>
          <w:tcPr>
            <w:tcW w:w="1984" w:type="dxa"/>
          </w:tcPr>
          <w:p w14:paraId="1F7F70E0" w14:textId="77777777" w:rsidR="00A56323" w:rsidRPr="00140E21" w:rsidRDefault="00A56323" w:rsidP="00C463E3">
            <w:pPr>
              <w:pStyle w:val="TAL"/>
              <w:rPr>
                <w:rFonts w:eastAsia="Malgun Gothic"/>
              </w:rPr>
            </w:pPr>
            <w:r w:rsidRPr="00140E21">
              <w:rPr>
                <w:rFonts w:eastAsia="Malgun Gothic"/>
              </w:rPr>
              <w:t>SUPI</w:t>
            </w:r>
          </w:p>
        </w:tc>
        <w:tc>
          <w:tcPr>
            <w:tcW w:w="1843" w:type="dxa"/>
          </w:tcPr>
          <w:p w14:paraId="771A0DB9" w14:textId="77777777" w:rsidR="00A56323" w:rsidRPr="00140E21" w:rsidRDefault="00A56323" w:rsidP="00C463E3">
            <w:pPr>
              <w:pStyle w:val="TAL"/>
              <w:rPr>
                <w:rFonts w:eastAsia="Malgun Gothic"/>
              </w:rPr>
            </w:pPr>
            <w:r>
              <w:rPr>
                <w:rFonts w:eastAsia="Malgun Gothic"/>
              </w:rPr>
              <w:t>Serving PLMN ID and optionally NID</w:t>
            </w:r>
          </w:p>
        </w:tc>
      </w:tr>
      <w:tr w:rsidR="00A56323" w:rsidRPr="00140E21" w14:paraId="5A46C755" w14:textId="77777777" w:rsidTr="00C463E3">
        <w:tc>
          <w:tcPr>
            <w:tcW w:w="1984" w:type="dxa"/>
            <w:tcBorders>
              <w:top w:val="nil"/>
              <w:bottom w:val="nil"/>
            </w:tcBorders>
            <w:shd w:val="clear" w:color="auto" w:fill="auto"/>
          </w:tcPr>
          <w:p w14:paraId="76F211E3" w14:textId="77777777" w:rsidR="00A56323" w:rsidRPr="00140E21" w:rsidRDefault="00A56323" w:rsidP="00C463E3">
            <w:pPr>
              <w:pStyle w:val="TAL"/>
              <w:rPr>
                <w:rFonts w:eastAsia="SimSun"/>
                <w:lang w:eastAsia="zh-CN"/>
              </w:rPr>
            </w:pPr>
          </w:p>
        </w:tc>
        <w:tc>
          <w:tcPr>
            <w:tcW w:w="3119" w:type="dxa"/>
            <w:tcBorders>
              <w:bottom w:val="single" w:sz="4" w:space="0" w:color="auto"/>
            </w:tcBorders>
            <w:vAlign w:val="center"/>
          </w:tcPr>
          <w:p w14:paraId="3FA516EB" w14:textId="77777777" w:rsidR="00A56323" w:rsidRPr="00140E21" w:rsidRDefault="00A56323" w:rsidP="00C463E3">
            <w:pPr>
              <w:pStyle w:val="TAL"/>
            </w:pPr>
            <w:r w:rsidRPr="00140E21">
              <w:t>SMS Subscription data</w:t>
            </w:r>
          </w:p>
        </w:tc>
        <w:tc>
          <w:tcPr>
            <w:tcW w:w="1984" w:type="dxa"/>
            <w:tcBorders>
              <w:bottom w:val="single" w:sz="4" w:space="0" w:color="auto"/>
            </w:tcBorders>
          </w:tcPr>
          <w:p w14:paraId="3B6D0D1D" w14:textId="77777777" w:rsidR="00A56323" w:rsidRPr="00140E21" w:rsidRDefault="00A56323" w:rsidP="00C463E3">
            <w:pPr>
              <w:pStyle w:val="TAL"/>
              <w:rPr>
                <w:rFonts w:eastAsia="Malgun Gothic"/>
              </w:rPr>
            </w:pPr>
            <w:r w:rsidRPr="00140E21">
              <w:rPr>
                <w:rFonts w:eastAsia="Malgun Gothic"/>
              </w:rPr>
              <w:t>SUPI</w:t>
            </w:r>
          </w:p>
        </w:tc>
        <w:tc>
          <w:tcPr>
            <w:tcW w:w="1843" w:type="dxa"/>
          </w:tcPr>
          <w:p w14:paraId="619CDFE9" w14:textId="77777777" w:rsidR="00A56323" w:rsidRPr="00140E21" w:rsidRDefault="00A56323" w:rsidP="00C463E3">
            <w:pPr>
              <w:pStyle w:val="TAL"/>
              <w:rPr>
                <w:rFonts w:eastAsia="Malgun Gothic"/>
              </w:rPr>
            </w:pPr>
            <w:r>
              <w:rPr>
                <w:rFonts w:eastAsia="Malgun Gothic"/>
              </w:rPr>
              <w:t>Serving PLMN ID and optionally NID</w:t>
            </w:r>
          </w:p>
        </w:tc>
      </w:tr>
      <w:tr w:rsidR="00A56323" w:rsidRPr="00140E21" w14:paraId="6CDD2CFC" w14:textId="77777777" w:rsidTr="00C463E3">
        <w:tc>
          <w:tcPr>
            <w:tcW w:w="1984" w:type="dxa"/>
            <w:tcBorders>
              <w:top w:val="nil"/>
              <w:bottom w:val="nil"/>
            </w:tcBorders>
            <w:shd w:val="clear" w:color="auto" w:fill="auto"/>
          </w:tcPr>
          <w:p w14:paraId="6859F1FA" w14:textId="77777777" w:rsidR="00A56323" w:rsidRPr="00140E21" w:rsidRDefault="00A56323" w:rsidP="00C463E3">
            <w:pPr>
              <w:pStyle w:val="TAL"/>
              <w:rPr>
                <w:rFonts w:eastAsia="SimSun"/>
                <w:lang w:eastAsia="zh-CN"/>
              </w:rPr>
            </w:pPr>
          </w:p>
        </w:tc>
        <w:tc>
          <w:tcPr>
            <w:tcW w:w="3119" w:type="dxa"/>
            <w:tcBorders>
              <w:bottom w:val="nil"/>
            </w:tcBorders>
            <w:vAlign w:val="center"/>
          </w:tcPr>
          <w:p w14:paraId="5DA4E573" w14:textId="77777777" w:rsidR="00A56323" w:rsidRPr="00140E21" w:rsidRDefault="00A56323" w:rsidP="00C463E3">
            <w:pPr>
              <w:pStyle w:val="TAL"/>
            </w:pPr>
            <w:r w:rsidRPr="00140E21">
              <w:t>Session Management Subscription data</w:t>
            </w:r>
          </w:p>
        </w:tc>
        <w:tc>
          <w:tcPr>
            <w:tcW w:w="1984" w:type="dxa"/>
            <w:tcBorders>
              <w:bottom w:val="nil"/>
            </w:tcBorders>
          </w:tcPr>
          <w:p w14:paraId="1A03609E" w14:textId="77777777" w:rsidR="00A56323" w:rsidRPr="00140E21" w:rsidRDefault="00A56323" w:rsidP="00C463E3">
            <w:pPr>
              <w:pStyle w:val="TAL"/>
              <w:rPr>
                <w:rFonts w:eastAsia="Malgun Gothic"/>
              </w:rPr>
            </w:pPr>
            <w:r w:rsidRPr="00140E21">
              <w:rPr>
                <w:rFonts w:eastAsia="Malgun Gothic"/>
              </w:rPr>
              <w:t>SUPI</w:t>
            </w:r>
          </w:p>
        </w:tc>
        <w:tc>
          <w:tcPr>
            <w:tcW w:w="1843" w:type="dxa"/>
          </w:tcPr>
          <w:p w14:paraId="0E9E6033" w14:textId="77777777" w:rsidR="00A56323" w:rsidRPr="00140E21" w:rsidRDefault="00A56323" w:rsidP="00C463E3">
            <w:pPr>
              <w:pStyle w:val="TAL"/>
              <w:rPr>
                <w:rFonts w:eastAsia="Malgun Gothic"/>
              </w:rPr>
            </w:pPr>
            <w:r w:rsidRPr="00140E21">
              <w:rPr>
                <w:rFonts w:eastAsia="Malgun Gothic"/>
              </w:rPr>
              <w:t>S-NSSAI</w:t>
            </w:r>
          </w:p>
        </w:tc>
      </w:tr>
      <w:tr w:rsidR="00A56323" w:rsidRPr="00140E21" w14:paraId="4BD1D8C7" w14:textId="77777777" w:rsidTr="00C463E3">
        <w:tc>
          <w:tcPr>
            <w:tcW w:w="1984" w:type="dxa"/>
            <w:tcBorders>
              <w:top w:val="nil"/>
              <w:bottom w:val="nil"/>
            </w:tcBorders>
            <w:shd w:val="clear" w:color="auto" w:fill="auto"/>
          </w:tcPr>
          <w:p w14:paraId="7C13C30B" w14:textId="77777777" w:rsidR="00A56323" w:rsidRPr="00140E21" w:rsidRDefault="00A56323" w:rsidP="00C463E3">
            <w:pPr>
              <w:pStyle w:val="TAL"/>
              <w:rPr>
                <w:rFonts w:eastAsia="SimSun"/>
                <w:lang w:eastAsia="zh-CN"/>
              </w:rPr>
            </w:pPr>
          </w:p>
        </w:tc>
        <w:tc>
          <w:tcPr>
            <w:tcW w:w="3119" w:type="dxa"/>
            <w:tcBorders>
              <w:top w:val="nil"/>
              <w:bottom w:val="nil"/>
            </w:tcBorders>
            <w:vAlign w:val="center"/>
          </w:tcPr>
          <w:p w14:paraId="1D2E74CF" w14:textId="77777777" w:rsidR="00A56323" w:rsidRPr="00140E21" w:rsidRDefault="00A56323" w:rsidP="00C463E3">
            <w:pPr>
              <w:pStyle w:val="TAL"/>
            </w:pPr>
          </w:p>
        </w:tc>
        <w:tc>
          <w:tcPr>
            <w:tcW w:w="1984" w:type="dxa"/>
            <w:tcBorders>
              <w:top w:val="nil"/>
              <w:bottom w:val="nil"/>
            </w:tcBorders>
          </w:tcPr>
          <w:p w14:paraId="1A43EDC3" w14:textId="77777777" w:rsidR="00A56323" w:rsidRPr="00140E21" w:rsidRDefault="00A56323" w:rsidP="00C463E3">
            <w:pPr>
              <w:pStyle w:val="TAL"/>
              <w:rPr>
                <w:rFonts w:eastAsia="Malgun Gothic"/>
              </w:rPr>
            </w:pPr>
          </w:p>
        </w:tc>
        <w:tc>
          <w:tcPr>
            <w:tcW w:w="1843" w:type="dxa"/>
          </w:tcPr>
          <w:p w14:paraId="3B050D09" w14:textId="77777777" w:rsidR="00A56323" w:rsidRPr="00140E21" w:rsidRDefault="00A56323" w:rsidP="00C463E3">
            <w:pPr>
              <w:pStyle w:val="TAL"/>
              <w:rPr>
                <w:rFonts w:eastAsia="Malgun Gothic"/>
              </w:rPr>
            </w:pPr>
            <w:r w:rsidRPr="00140E21">
              <w:rPr>
                <w:rFonts w:eastAsia="Malgun Gothic"/>
              </w:rPr>
              <w:t>DNN</w:t>
            </w:r>
          </w:p>
        </w:tc>
      </w:tr>
      <w:tr w:rsidR="00A56323" w:rsidRPr="00140E21" w14:paraId="58166CCE" w14:textId="77777777" w:rsidTr="00C463E3">
        <w:tc>
          <w:tcPr>
            <w:tcW w:w="1984" w:type="dxa"/>
            <w:tcBorders>
              <w:top w:val="nil"/>
              <w:bottom w:val="nil"/>
            </w:tcBorders>
            <w:shd w:val="clear" w:color="auto" w:fill="auto"/>
          </w:tcPr>
          <w:p w14:paraId="4C762136" w14:textId="77777777" w:rsidR="00A56323" w:rsidRPr="00140E21" w:rsidRDefault="00A56323" w:rsidP="00C463E3">
            <w:pPr>
              <w:pStyle w:val="TAL"/>
              <w:rPr>
                <w:rFonts w:eastAsia="SimSun"/>
                <w:lang w:eastAsia="zh-CN"/>
              </w:rPr>
            </w:pPr>
          </w:p>
        </w:tc>
        <w:tc>
          <w:tcPr>
            <w:tcW w:w="3119" w:type="dxa"/>
            <w:tcBorders>
              <w:top w:val="nil"/>
            </w:tcBorders>
            <w:vAlign w:val="center"/>
          </w:tcPr>
          <w:p w14:paraId="6AE4E311" w14:textId="77777777" w:rsidR="00A56323" w:rsidRPr="00140E21" w:rsidRDefault="00A56323" w:rsidP="00C463E3">
            <w:pPr>
              <w:pStyle w:val="TAL"/>
            </w:pPr>
          </w:p>
        </w:tc>
        <w:tc>
          <w:tcPr>
            <w:tcW w:w="1984" w:type="dxa"/>
            <w:tcBorders>
              <w:top w:val="nil"/>
            </w:tcBorders>
          </w:tcPr>
          <w:p w14:paraId="69E7E3D5" w14:textId="77777777" w:rsidR="00A56323" w:rsidRPr="00140E21" w:rsidRDefault="00A56323" w:rsidP="00C463E3">
            <w:pPr>
              <w:pStyle w:val="TAL"/>
              <w:rPr>
                <w:rFonts w:eastAsia="Malgun Gothic"/>
              </w:rPr>
            </w:pPr>
          </w:p>
        </w:tc>
        <w:tc>
          <w:tcPr>
            <w:tcW w:w="1843" w:type="dxa"/>
          </w:tcPr>
          <w:p w14:paraId="001C4883" w14:textId="77777777" w:rsidR="00A56323" w:rsidRPr="00140E21" w:rsidRDefault="00A56323" w:rsidP="00C463E3">
            <w:pPr>
              <w:pStyle w:val="TAL"/>
              <w:rPr>
                <w:rFonts w:eastAsia="Malgun Gothic"/>
              </w:rPr>
            </w:pPr>
            <w:r>
              <w:rPr>
                <w:rFonts w:eastAsia="Malgun Gothic"/>
              </w:rPr>
              <w:t>Serving PLMN ID and optionally NID</w:t>
            </w:r>
          </w:p>
        </w:tc>
      </w:tr>
      <w:tr w:rsidR="00A56323" w:rsidRPr="00140E21" w14:paraId="5B21A9FA" w14:textId="77777777" w:rsidTr="00C463E3">
        <w:tc>
          <w:tcPr>
            <w:tcW w:w="1984" w:type="dxa"/>
            <w:tcBorders>
              <w:top w:val="nil"/>
              <w:bottom w:val="nil"/>
            </w:tcBorders>
            <w:shd w:val="clear" w:color="auto" w:fill="auto"/>
          </w:tcPr>
          <w:p w14:paraId="6F5902E9" w14:textId="77777777" w:rsidR="00A56323" w:rsidRPr="00140E21" w:rsidRDefault="00A56323" w:rsidP="00C463E3">
            <w:pPr>
              <w:pStyle w:val="TAL"/>
              <w:rPr>
                <w:rFonts w:eastAsia="SimSun"/>
                <w:lang w:eastAsia="zh-CN"/>
              </w:rPr>
            </w:pPr>
          </w:p>
        </w:tc>
        <w:tc>
          <w:tcPr>
            <w:tcW w:w="3119" w:type="dxa"/>
            <w:tcBorders>
              <w:bottom w:val="single" w:sz="4" w:space="0" w:color="auto"/>
            </w:tcBorders>
            <w:vAlign w:val="center"/>
          </w:tcPr>
          <w:p w14:paraId="44D19855" w14:textId="77777777" w:rsidR="00A56323" w:rsidRPr="00140E21" w:rsidRDefault="00A56323" w:rsidP="00C463E3">
            <w:pPr>
              <w:pStyle w:val="TAL"/>
            </w:pPr>
            <w:r w:rsidRPr="00140E21">
              <w:t>Slice Selection Subscription data</w:t>
            </w:r>
          </w:p>
        </w:tc>
        <w:tc>
          <w:tcPr>
            <w:tcW w:w="1984" w:type="dxa"/>
            <w:tcBorders>
              <w:bottom w:val="single" w:sz="4" w:space="0" w:color="auto"/>
            </w:tcBorders>
          </w:tcPr>
          <w:p w14:paraId="37CDE01A" w14:textId="77777777" w:rsidR="00A56323" w:rsidRPr="00140E21" w:rsidRDefault="00A56323" w:rsidP="00C463E3">
            <w:pPr>
              <w:pStyle w:val="TAL"/>
              <w:rPr>
                <w:rFonts w:eastAsia="Malgun Gothic"/>
              </w:rPr>
            </w:pPr>
            <w:r w:rsidRPr="00140E21">
              <w:rPr>
                <w:rFonts w:eastAsia="Malgun Gothic"/>
              </w:rPr>
              <w:t>SUPI</w:t>
            </w:r>
          </w:p>
        </w:tc>
        <w:tc>
          <w:tcPr>
            <w:tcW w:w="1843" w:type="dxa"/>
            <w:tcBorders>
              <w:bottom w:val="single" w:sz="4" w:space="0" w:color="auto"/>
            </w:tcBorders>
          </w:tcPr>
          <w:p w14:paraId="701B1C82" w14:textId="77777777" w:rsidR="00A56323" w:rsidRPr="00140E21" w:rsidRDefault="00A56323" w:rsidP="00C463E3">
            <w:pPr>
              <w:pStyle w:val="TAL"/>
              <w:rPr>
                <w:rFonts w:eastAsia="Malgun Gothic"/>
              </w:rPr>
            </w:pPr>
            <w:r>
              <w:rPr>
                <w:rFonts w:eastAsia="Malgun Gothic"/>
              </w:rPr>
              <w:t>Serving PLMN ID and optionally NID</w:t>
            </w:r>
          </w:p>
        </w:tc>
      </w:tr>
      <w:tr w:rsidR="00A56323" w:rsidRPr="00140E21" w14:paraId="1DBCD3E9" w14:textId="77777777" w:rsidTr="00C463E3">
        <w:tc>
          <w:tcPr>
            <w:tcW w:w="1984" w:type="dxa"/>
            <w:tcBorders>
              <w:top w:val="nil"/>
              <w:bottom w:val="nil"/>
            </w:tcBorders>
            <w:shd w:val="clear" w:color="auto" w:fill="auto"/>
          </w:tcPr>
          <w:p w14:paraId="3582B450" w14:textId="77777777" w:rsidR="00A56323" w:rsidRPr="00140E21" w:rsidRDefault="00A56323" w:rsidP="00C463E3">
            <w:pPr>
              <w:pStyle w:val="TAL"/>
              <w:rPr>
                <w:rFonts w:eastAsia="SimSun"/>
                <w:lang w:eastAsia="zh-CN"/>
              </w:rPr>
            </w:pPr>
          </w:p>
        </w:tc>
        <w:tc>
          <w:tcPr>
            <w:tcW w:w="3119" w:type="dxa"/>
            <w:tcBorders>
              <w:bottom w:val="single" w:sz="4" w:space="0" w:color="auto"/>
            </w:tcBorders>
            <w:vAlign w:val="center"/>
          </w:tcPr>
          <w:p w14:paraId="724C2864" w14:textId="77777777" w:rsidR="00A56323" w:rsidRPr="00140E21" w:rsidRDefault="00A56323" w:rsidP="00C463E3">
            <w:pPr>
              <w:pStyle w:val="TAL"/>
            </w:pPr>
            <w:r w:rsidRPr="00140E21">
              <w:t>Group Data</w:t>
            </w:r>
          </w:p>
        </w:tc>
        <w:tc>
          <w:tcPr>
            <w:tcW w:w="1984" w:type="dxa"/>
            <w:tcBorders>
              <w:bottom w:val="single" w:sz="4" w:space="0" w:color="auto"/>
            </w:tcBorders>
          </w:tcPr>
          <w:p w14:paraId="6EB68188" w14:textId="77777777" w:rsidR="00A56323" w:rsidRPr="00140E21" w:rsidRDefault="00A56323" w:rsidP="00C463E3">
            <w:pPr>
              <w:pStyle w:val="TAL"/>
              <w:rPr>
                <w:rFonts w:eastAsia="Malgun Gothic"/>
              </w:rPr>
            </w:pPr>
            <w:r w:rsidRPr="00140E21">
              <w:rPr>
                <w:rFonts w:eastAsia="Malgun Gothic"/>
              </w:rPr>
              <w:t>Internal Group Identifier or</w:t>
            </w:r>
          </w:p>
          <w:p w14:paraId="6A942C53" w14:textId="77777777" w:rsidR="00A56323" w:rsidRPr="00140E21" w:rsidRDefault="00A56323" w:rsidP="00C463E3">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517557F9" w14:textId="77777777" w:rsidR="00A56323" w:rsidRPr="00140E21" w:rsidRDefault="00A56323" w:rsidP="00C463E3">
            <w:pPr>
              <w:pStyle w:val="TAL"/>
              <w:rPr>
                <w:rFonts w:eastAsia="Malgun Gothic"/>
              </w:rPr>
            </w:pPr>
            <w:r w:rsidRPr="00140E21">
              <w:rPr>
                <w:rFonts w:eastAsia="Malgun Gothic"/>
              </w:rPr>
              <w:t>-</w:t>
            </w:r>
          </w:p>
        </w:tc>
      </w:tr>
      <w:tr w:rsidR="00A56323" w:rsidRPr="00140E21" w14:paraId="118F6320" w14:textId="77777777" w:rsidTr="00C463E3">
        <w:tc>
          <w:tcPr>
            <w:tcW w:w="1984" w:type="dxa"/>
            <w:tcBorders>
              <w:top w:val="nil"/>
              <w:bottom w:val="nil"/>
            </w:tcBorders>
            <w:shd w:val="clear" w:color="auto" w:fill="auto"/>
          </w:tcPr>
          <w:p w14:paraId="701A4D0F" w14:textId="77777777" w:rsidR="00A56323" w:rsidRPr="00140E21" w:rsidRDefault="00A56323" w:rsidP="00C463E3">
            <w:pPr>
              <w:pStyle w:val="TAL"/>
              <w:rPr>
                <w:rFonts w:eastAsia="SimSun"/>
                <w:lang w:eastAsia="zh-CN"/>
              </w:rPr>
            </w:pPr>
          </w:p>
        </w:tc>
        <w:tc>
          <w:tcPr>
            <w:tcW w:w="3119" w:type="dxa"/>
            <w:tcBorders>
              <w:bottom w:val="nil"/>
            </w:tcBorders>
            <w:vAlign w:val="center"/>
          </w:tcPr>
          <w:p w14:paraId="3C0B3A3A" w14:textId="77777777" w:rsidR="00A56323" w:rsidRPr="00140E21" w:rsidRDefault="00A56323" w:rsidP="00C463E3">
            <w:pPr>
              <w:pStyle w:val="TAL"/>
            </w:pPr>
            <w:r>
              <w:t>Identifier translation</w:t>
            </w:r>
          </w:p>
        </w:tc>
        <w:tc>
          <w:tcPr>
            <w:tcW w:w="1984" w:type="dxa"/>
            <w:tcBorders>
              <w:bottom w:val="nil"/>
            </w:tcBorders>
          </w:tcPr>
          <w:p w14:paraId="15C58DA0" w14:textId="77777777" w:rsidR="00A56323" w:rsidRPr="00140E21" w:rsidRDefault="00A56323" w:rsidP="00C463E3">
            <w:pPr>
              <w:pStyle w:val="TAL"/>
              <w:rPr>
                <w:rFonts w:eastAsia="Malgun Gothic"/>
              </w:rPr>
            </w:pPr>
            <w:r>
              <w:rPr>
                <w:rFonts w:eastAsia="Malgun Gothic"/>
              </w:rPr>
              <w:t>GPSI</w:t>
            </w:r>
          </w:p>
        </w:tc>
        <w:tc>
          <w:tcPr>
            <w:tcW w:w="1843" w:type="dxa"/>
          </w:tcPr>
          <w:p w14:paraId="56D702B3" w14:textId="77777777" w:rsidR="00A56323" w:rsidRPr="00140E21" w:rsidRDefault="00A56323" w:rsidP="00C463E3">
            <w:pPr>
              <w:pStyle w:val="TAL"/>
              <w:rPr>
                <w:rFonts w:eastAsia="Malgun Gothic"/>
              </w:rPr>
            </w:pPr>
          </w:p>
        </w:tc>
      </w:tr>
      <w:tr w:rsidR="00A56323" w:rsidRPr="00140E21" w14:paraId="13942736" w14:textId="77777777" w:rsidTr="00C463E3">
        <w:tc>
          <w:tcPr>
            <w:tcW w:w="1984" w:type="dxa"/>
            <w:tcBorders>
              <w:top w:val="nil"/>
              <w:bottom w:val="nil"/>
            </w:tcBorders>
            <w:shd w:val="clear" w:color="auto" w:fill="auto"/>
          </w:tcPr>
          <w:p w14:paraId="44DA6AC9" w14:textId="77777777" w:rsidR="00A56323" w:rsidRPr="00140E21" w:rsidRDefault="00A56323" w:rsidP="00C463E3">
            <w:pPr>
              <w:pStyle w:val="TAL"/>
              <w:rPr>
                <w:rFonts w:eastAsia="SimSun"/>
                <w:lang w:eastAsia="zh-CN"/>
              </w:rPr>
            </w:pPr>
          </w:p>
        </w:tc>
        <w:tc>
          <w:tcPr>
            <w:tcW w:w="3119" w:type="dxa"/>
            <w:tcBorders>
              <w:top w:val="nil"/>
            </w:tcBorders>
            <w:vAlign w:val="center"/>
          </w:tcPr>
          <w:p w14:paraId="0A3F88A6" w14:textId="77777777" w:rsidR="00A56323" w:rsidRPr="00140E21" w:rsidRDefault="00A56323" w:rsidP="00C463E3">
            <w:pPr>
              <w:pStyle w:val="TAL"/>
            </w:pPr>
          </w:p>
        </w:tc>
        <w:tc>
          <w:tcPr>
            <w:tcW w:w="1984" w:type="dxa"/>
            <w:tcBorders>
              <w:top w:val="nil"/>
            </w:tcBorders>
          </w:tcPr>
          <w:p w14:paraId="426A03CC" w14:textId="77777777" w:rsidR="00A56323" w:rsidRPr="00140E21" w:rsidRDefault="00A56323" w:rsidP="00C463E3">
            <w:pPr>
              <w:pStyle w:val="TAL"/>
              <w:rPr>
                <w:rFonts w:eastAsia="Malgun Gothic"/>
              </w:rPr>
            </w:pPr>
            <w:r w:rsidRPr="00140E21">
              <w:rPr>
                <w:rFonts w:eastAsia="Malgun Gothic"/>
              </w:rPr>
              <w:t>SUPI</w:t>
            </w:r>
          </w:p>
        </w:tc>
        <w:tc>
          <w:tcPr>
            <w:tcW w:w="1843" w:type="dxa"/>
          </w:tcPr>
          <w:p w14:paraId="78208B7D" w14:textId="77777777" w:rsidR="00A56323" w:rsidRPr="00140E21" w:rsidRDefault="00A56323" w:rsidP="00C463E3">
            <w:pPr>
              <w:pStyle w:val="TAL"/>
              <w:rPr>
                <w:rFonts w:eastAsia="Malgun Gothic"/>
              </w:rPr>
            </w:pPr>
            <w:r>
              <w:rPr>
                <w:rFonts w:eastAsia="Malgun Gothic"/>
              </w:rPr>
              <w:t>Application Port ID</w:t>
            </w:r>
          </w:p>
        </w:tc>
      </w:tr>
      <w:tr w:rsidR="00A56323" w:rsidRPr="00140E21" w14:paraId="4CE1D395" w14:textId="77777777" w:rsidTr="00C463E3">
        <w:tc>
          <w:tcPr>
            <w:tcW w:w="1984" w:type="dxa"/>
            <w:tcBorders>
              <w:top w:val="nil"/>
              <w:bottom w:val="nil"/>
            </w:tcBorders>
            <w:shd w:val="clear" w:color="auto" w:fill="auto"/>
          </w:tcPr>
          <w:p w14:paraId="35B0EC34" w14:textId="77777777" w:rsidR="00A56323" w:rsidRPr="00140E21" w:rsidRDefault="00A56323" w:rsidP="00C463E3">
            <w:pPr>
              <w:pStyle w:val="TAL"/>
              <w:rPr>
                <w:rFonts w:eastAsia="SimSun"/>
                <w:lang w:eastAsia="zh-CN"/>
              </w:rPr>
            </w:pPr>
          </w:p>
        </w:tc>
        <w:tc>
          <w:tcPr>
            <w:tcW w:w="3119" w:type="dxa"/>
            <w:tcBorders>
              <w:bottom w:val="nil"/>
            </w:tcBorders>
            <w:vAlign w:val="center"/>
          </w:tcPr>
          <w:p w14:paraId="5F625976" w14:textId="77777777" w:rsidR="00A56323" w:rsidRPr="00140E21" w:rsidRDefault="00A56323" w:rsidP="00C463E3">
            <w:pPr>
              <w:pStyle w:val="TAL"/>
            </w:pPr>
            <w:r>
              <w:t>Intersystem continuity Context</w:t>
            </w:r>
          </w:p>
        </w:tc>
        <w:tc>
          <w:tcPr>
            <w:tcW w:w="1984" w:type="dxa"/>
            <w:tcBorders>
              <w:bottom w:val="nil"/>
            </w:tcBorders>
          </w:tcPr>
          <w:p w14:paraId="5B0EE426" w14:textId="77777777" w:rsidR="00A56323" w:rsidRPr="00140E21" w:rsidRDefault="00A56323" w:rsidP="00C463E3">
            <w:pPr>
              <w:pStyle w:val="TAL"/>
              <w:rPr>
                <w:rFonts w:eastAsia="Malgun Gothic"/>
              </w:rPr>
            </w:pPr>
            <w:r w:rsidRPr="00140E21">
              <w:rPr>
                <w:rFonts w:eastAsia="Malgun Gothic"/>
              </w:rPr>
              <w:t>SUPI</w:t>
            </w:r>
          </w:p>
        </w:tc>
        <w:tc>
          <w:tcPr>
            <w:tcW w:w="1843" w:type="dxa"/>
          </w:tcPr>
          <w:p w14:paraId="65536F4D" w14:textId="77777777" w:rsidR="00A56323" w:rsidRPr="00140E21" w:rsidRDefault="00A56323" w:rsidP="00C463E3">
            <w:pPr>
              <w:pStyle w:val="TAL"/>
              <w:rPr>
                <w:rFonts w:eastAsia="Malgun Gothic"/>
              </w:rPr>
            </w:pPr>
            <w:r>
              <w:rPr>
                <w:rFonts w:eastAsia="Malgun Gothic"/>
              </w:rPr>
              <w:t>DNN</w:t>
            </w:r>
          </w:p>
        </w:tc>
      </w:tr>
      <w:tr w:rsidR="00A56323" w:rsidRPr="00140E21" w14:paraId="77574FA3" w14:textId="77777777" w:rsidTr="00C463E3">
        <w:tc>
          <w:tcPr>
            <w:tcW w:w="1984" w:type="dxa"/>
            <w:tcBorders>
              <w:top w:val="nil"/>
              <w:bottom w:val="nil"/>
            </w:tcBorders>
            <w:shd w:val="clear" w:color="auto" w:fill="auto"/>
          </w:tcPr>
          <w:p w14:paraId="0E7EE994" w14:textId="77777777" w:rsidR="00A56323" w:rsidRPr="00140E21" w:rsidRDefault="00A56323" w:rsidP="00C463E3">
            <w:pPr>
              <w:pStyle w:val="TAL"/>
              <w:rPr>
                <w:rFonts w:eastAsia="SimSun"/>
                <w:lang w:eastAsia="zh-CN"/>
              </w:rPr>
            </w:pPr>
          </w:p>
        </w:tc>
        <w:tc>
          <w:tcPr>
            <w:tcW w:w="3119" w:type="dxa"/>
          </w:tcPr>
          <w:p w14:paraId="35D37C34" w14:textId="77777777" w:rsidR="00A56323" w:rsidRPr="00140E21" w:rsidRDefault="00A56323" w:rsidP="00C463E3">
            <w:pPr>
              <w:pStyle w:val="TAL"/>
            </w:pPr>
            <w:r>
              <w:t>LCS privacy</w:t>
            </w:r>
          </w:p>
        </w:tc>
        <w:tc>
          <w:tcPr>
            <w:tcW w:w="1984" w:type="dxa"/>
          </w:tcPr>
          <w:p w14:paraId="0D509B87" w14:textId="77777777" w:rsidR="00A56323" w:rsidRPr="00140E21" w:rsidRDefault="00A56323" w:rsidP="00C463E3">
            <w:pPr>
              <w:pStyle w:val="TAL"/>
              <w:rPr>
                <w:rFonts w:eastAsia="Malgun Gothic"/>
              </w:rPr>
            </w:pPr>
            <w:r w:rsidRPr="00140E21">
              <w:rPr>
                <w:rFonts w:eastAsia="Malgun Gothic"/>
              </w:rPr>
              <w:t>SUPI</w:t>
            </w:r>
          </w:p>
        </w:tc>
        <w:tc>
          <w:tcPr>
            <w:tcW w:w="1843" w:type="dxa"/>
          </w:tcPr>
          <w:p w14:paraId="686B4C34" w14:textId="77777777" w:rsidR="00A56323" w:rsidRPr="00140E21" w:rsidRDefault="00A56323" w:rsidP="00C463E3">
            <w:pPr>
              <w:pStyle w:val="TAL"/>
              <w:rPr>
                <w:rFonts w:eastAsia="Malgun Gothic"/>
              </w:rPr>
            </w:pPr>
            <w:r w:rsidRPr="00140E21">
              <w:rPr>
                <w:rFonts w:eastAsia="Malgun Gothic"/>
              </w:rPr>
              <w:t>-</w:t>
            </w:r>
          </w:p>
        </w:tc>
      </w:tr>
      <w:tr w:rsidR="00A56323" w:rsidRPr="00140E21" w14:paraId="1FD6F29A" w14:textId="77777777" w:rsidTr="00C463E3">
        <w:tc>
          <w:tcPr>
            <w:tcW w:w="1984" w:type="dxa"/>
            <w:tcBorders>
              <w:top w:val="nil"/>
              <w:bottom w:val="nil"/>
            </w:tcBorders>
            <w:shd w:val="clear" w:color="auto" w:fill="auto"/>
          </w:tcPr>
          <w:p w14:paraId="6B971DDE" w14:textId="77777777" w:rsidR="00A56323" w:rsidRPr="00140E21" w:rsidRDefault="00A56323" w:rsidP="00C463E3">
            <w:pPr>
              <w:pStyle w:val="TAL"/>
              <w:rPr>
                <w:rFonts w:eastAsia="SimSun"/>
                <w:lang w:eastAsia="zh-CN"/>
              </w:rPr>
            </w:pPr>
          </w:p>
        </w:tc>
        <w:tc>
          <w:tcPr>
            <w:tcW w:w="3119" w:type="dxa"/>
            <w:tcBorders>
              <w:bottom w:val="single" w:sz="4" w:space="0" w:color="auto"/>
            </w:tcBorders>
            <w:vAlign w:val="center"/>
          </w:tcPr>
          <w:p w14:paraId="1F61BF04" w14:textId="77777777" w:rsidR="00A56323" w:rsidRPr="00140E21" w:rsidRDefault="00A56323" w:rsidP="00C463E3">
            <w:pPr>
              <w:pStyle w:val="TAL"/>
            </w:pPr>
            <w:r>
              <w:t>LCS mobile origination</w:t>
            </w:r>
          </w:p>
        </w:tc>
        <w:tc>
          <w:tcPr>
            <w:tcW w:w="1984" w:type="dxa"/>
            <w:tcBorders>
              <w:bottom w:val="single" w:sz="4" w:space="0" w:color="auto"/>
            </w:tcBorders>
          </w:tcPr>
          <w:p w14:paraId="03E9CF8D" w14:textId="77777777" w:rsidR="00A56323" w:rsidRPr="00140E21" w:rsidRDefault="00A56323" w:rsidP="00C463E3">
            <w:pPr>
              <w:pStyle w:val="TAL"/>
              <w:rPr>
                <w:rFonts w:eastAsia="Malgun Gothic"/>
              </w:rPr>
            </w:pPr>
            <w:r w:rsidRPr="00140E21">
              <w:rPr>
                <w:rFonts w:eastAsia="Malgun Gothic"/>
              </w:rPr>
              <w:t>SUPI</w:t>
            </w:r>
          </w:p>
        </w:tc>
        <w:tc>
          <w:tcPr>
            <w:tcW w:w="1843" w:type="dxa"/>
          </w:tcPr>
          <w:p w14:paraId="3BCC188F" w14:textId="77777777" w:rsidR="00A56323" w:rsidRPr="00140E21" w:rsidRDefault="00A56323" w:rsidP="00C463E3">
            <w:pPr>
              <w:pStyle w:val="TAL"/>
              <w:rPr>
                <w:rFonts w:eastAsia="Malgun Gothic"/>
              </w:rPr>
            </w:pPr>
            <w:r w:rsidRPr="00140E21">
              <w:rPr>
                <w:rFonts w:eastAsia="Malgun Gothic"/>
              </w:rPr>
              <w:t>-</w:t>
            </w:r>
          </w:p>
        </w:tc>
      </w:tr>
      <w:tr w:rsidR="00A56323" w:rsidRPr="00140E21" w14:paraId="1A3D1B8E" w14:textId="77777777" w:rsidTr="00C463E3">
        <w:tc>
          <w:tcPr>
            <w:tcW w:w="1984" w:type="dxa"/>
            <w:tcBorders>
              <w:top w:val="nil"/>
              <w:bottom w:val="nil"/>
            </w:tcBorders>
            <w:shd w:val="clear" w:color="auto" w:fill="auto"/>
          </w:tcPr>
          <w:p w14:paraId="1425D0D2" w14:textId="77777777" w:rsidR="00A56323" w:rsidRPr="00140E21" w:rsidRDefault="00A56323" w:rsidP="00C463E3">
            <w:pPr>
              <w:pStyle w:val="TAL"/>
              <w:rPr>
                <w:rFonts w:eastAsia="SimSun"/>
                <w:lang w:eastAsia="zh-CN"/>
              </w:rPr>
            </w:pPr>
          </w:p>
        </w:tc>
        <w:tc>
          <w:tcPr>
            <w:tcW w:w="3119" w:type="dxa"/>
            <w:tcBorders>
              <w:bottom w:val="single" w:sz="4" w:space="0" w:color="auto"/>
            </w:tcBorders>
            <w:vAlign w:val="center"/>
          </w:tcPr>
          <w:p w14:paraId="09C8B7B9" w14:textId="77777777" w:rsidR="00A56323" w:rsidRPr="00140E21" w:rsidRDefault="00A56323" w:rsidP="00C463E3">
            <w:pPr>
              <w:pStyle w:val="TAL"/>
            </w:pPr>
            <w:r>
              <w:t>UE reachability</w:t>
            </w:r>
          </w:p>
        </w:tc>
        <w:tc>
          <w:tcPr>
            <w:tcW w:w="1984" w:type="dxa"/>
            <w:tcBorders>
              <w:bottom w:val="single" w:sz="4" w:space="0" w:color="auto"/>
            </w:tcBorders>
          </w:tcPr>
          <w:p w14:paraId="743CE6DB" w14:textId="77777777" w:rsidR="00A56323" w:rsidRPr="00140E21" w:rsidRDefault="00A56323" w:rsidP="00C463E3">
            <w:pPr>
              <w:pStyle w:val="TAL"/>
              <w:rPr>
                <w:rFonts w:eastAsia="Malgun Gothic"/>
              </w:rPr>
            </w:pPr>
            <w:r w:rsidRPr="00140E21">
              <w:rPr>
                <w:rFonts w:eastAsia="Malgun Gothic"/>
              </w:rPr>
              <w:t>SUPI</w:t>
            </w:r>
          </w:p>
        </w:tc>
        <w:tc>
          <w:tcPr>
            <w:tcW w:w="1843" w:type="dxa"/>
            <w:tcBorders>
              <w:bottom w:val="single" w:sz="4" w:space="0" w:color="auto"/>
            </w:tcBorders>
          </w:tcPr>
          <w:p w14:paraId="5F7157AB" w14:textId="77777777" w:rsidR="00A56323" w:rsidRPr="00140E21" w:rsidRDefault="00A56323" w:rsidP="00C463E3">
            <w:pPr>
              <w:pStyle w:val="TAL"/>
              <w:rPr>
                <w:rFonts w:eastAsia="Malgun Gothic"/>
              </w:rPr>
            </w:pPr>
            <w:r w:rsidRPr="00140E21">
              <w:rPr>
                <w:rFonts w:eastAsia="Malgun Gothic"/>
              </w:rPr>
              <w:t>-</w:t>
            </w:r>
          </w:p>
        </w:tc>
      </w:tr>
      <w:tr w:rsidR="00A56323" w:rsidRPr="00140E21" w14:paraId="17C218DE" w14:textId="77777777" w:rsidTr="00C463E3">
        <w:tc>
          <w:tcPr>
            <w:tcW w:w="1984" w:type="dxa"/>
            <w:tcBorders>
              <w:top w:val="nil"/>
              <w:bottom w:val="nil"/>
            </w:tcBorders>
            <w:shd w:val="clear" w:color="auto" w:fill="auto"/>
          </w:tcPr>
          <w:p w14:paraId="3556E7A9" w14:textId="77777777" w:rsidR="00A56323" w:rsidRPr="00140E21" w:rsidRDefault="00A56323" w:rsidP="00C463E3">
            <w:pPr>
              <w:pStyle w:val="TAL"/>
              <w:rPr>
                <w:rFonts w:eastAsia="SimSun"/>
                <w:lang w:eastAsia="zh-CN"/>
              </w:rPr>
            </w:pPr>
          </w:p>
        </w:tc>
        <w:tc>
          <w:tcPr>
            <w:tcW w:w="3119" w:type="dxa"/>
            <w:tcBorders>
              <w:bottom w:val="single" w:sz="4" w:space="0" w:color="auto"/>
            </w:tcBorders>
            <w:vAlign w:val="center"/>
          </w:tcPr>
          <w:p w14:paraId="62020666" w14:textId="77777777" w:rsidR="00A56323" w:rsidRPr="00140E21" w:rsidRDefault="00A56323" w:rsidP="00C463E3">
            <w:pPr>
              <w:pStyle w:val="TAL"/>
            </w:pPr>
            <w:r>
              <w:t>Group Identifier Translation</w:t>
            </w:r>
          </w:p>
        </w:tc>
        <w:tc>
          <w:tcPr>
            <w:tcW w:w="1984" w:type="dxa"/>
            <w:tcBorders>
              <w:bottom w:val="single" w:sz="4" w:space="0" w:color="auto"/>
            </w:tcBorders>
          </w:tcPr>
          <w:p w14:paraId="02BC6641" w14:textId="77777777" w:rsidR="00A56323" w:rsidRDefault="00A56323" w:rsidP="00C463E3">
            <w:pPr>
              <w:pStyle w:val="TAL"/>
              <w:rPr>
                <w:rFonts w:eastAsia="Malgun Gothic"/>
              </w:rPr>
            </w:pPr>
            <w:r>
              <w:rPr>
                <w:rFonts w:eastAsia="Malgun Gothic"/>
              </w:rPr>
              <w:t>Internal Group Identifier or</w:t>
            </w:r>
          </w:p>
          <w:p w14:paraId="10AB6E02" w14:textId="77777777" w:rsidR="00A56323" w:rsidRPr="00140E21" w:rsidRDefault="00A56323" w:rsidP="00C463E3">
            <w:pPr>
              <w:pStyle w:val="TAL"/>
              <w:rPr>
                <w:rFonts w:eastAsia="Malgun Gothic"/>
              </w:rPr>
            </w:pPr>
            <w:r>
              <w:rPr>
                <w:rFonts w:eastAsia="Malgun Gothic"/>
              </w:rPr>
              <w:t>External Group Identifier</w:t>
            </w:r>
          </w:p>
        </w:tc>
        <w:tc>
          <w:tcPr>
            <w:tcW w:w="1843" w:type="dxa"/>
            <w:tcBorders>
              <w:bottom w:val="single" w:sz="4" w:space="0" w:color="auto"/>
            </w:tcBorders>
          </w:tcPr>
          <w:p w14:paraId="1BA80485" w14:textId="77777777" w:rsidR="00A56323" w:rsidRPr="00140E21" w:rsidRDefault="00A56323" w:rsidP="00C463E3">
            <w:pPr>
              <w:pStyle w:val="TAL"/>
              <w:rPr>
                <w:rFonts w:eastAsia="Malgun Gothic"/>
              </w:rPr>
            </w:pPr>
            <w:r>
              <w:rPr>
                <w:rFonts w:eastAsia="Malgun Gothic"/>
              </w:rPr>
              <w:t>-</w:t>
            </w:r>
          </w:p>
        </w:tc>
      </w:tr>
      <w:tr w:rsidR="00A56323" w:rsidRPr="00140E21" w14:paraId="5765ED1A" w14:textId="77777777" w:rsidTr="00C463E3">
        <w:tc>
          <w:tcPr>
            <w:tcW w:w="1984" w:type="dxa"/>
            <w:tcBorders>
              <w:top w:val="nil"/>
              <w:bottom w:val="nil"/>
            </w:tcBorders>
            <w:shd w:val="clear" w:color="auto" w:fill="auto"/>
          </w:tcPr>
          <w:p w14:paraId="0C40B91E" w14:textId="77777777" w:rsidR="00A56323" w:rsidRPr="00140E21" w:rsidRDefault="00A56323" w:rsidP="00C463E3">
            <w:pPr>
              <w:pStyle w:val="TAL"/>
              <w:rPr>
                <w:rFonts w:eastAsia="SimSun"/>
                <w:lang w:eastAsia="zh-CN"/>
              </w:rPr>
            </w:pPr>
          </w:p>
        </w:tc>
        <w:tc>
          <w:tcPr>
            <w:tcW w:w="3119" w:type="dxa"/>
            <w:tcBorders>
              <w:bottom w:val="single" w:sz="4" w:space="0" w:color="auto"/>
            </w:tcBorders>
            <w:vAlign w:val="center"/>
          </w:tcPr>
          <w:p w14:paraId="2A0A7DC8" w14:textId="77777777" w:rsidR="00A56323" w:rsidRPr="00140E21" w:rsidRDefault="00A56323" w:rsidP="00C463E3">
            <w:pPr>
              <w:pStyle w:val="TAL"/>
            </w:pPr>
            <w:r>
              <w:t>UE context in SMSF data</w:t>
            </w:r>
          </w:p>
        </w:tc>
        <w:tc>
          <w:tcPr>
            <w:tcW w:w="1984" w:type="dxa"/>
            <w:tcBorders>
              <w:bottom w:val="single" w:sz="4" w:space="0" w:color="auto"/>
            </w:tcBorders>
          </w:tcPr>
          <w:p w14:paraId="6F8818E0" w14:textId="77777777" w:rsidR="00A56323" w:rsidRPr="00140E21" w:rsidRDefault="00A56323" w:rsidP="00C463E3">
            <w:pPr>
              <w:pStyle w:val="TAL"/>
              <w:rPr>
                <w:rFonts w:eastAsia="Malgun Gothic"/>
              </w:rPr>
            </w:pPr>
            <w:r w:rsidRPr="00140E21">
              <w:rPr>
                <w:rFonts w:eastAsia="Malgun Gothic"/>
              </w:rPr>
              <w:t>SUPI</w:t>
            </w:r>
          </w:p>
        </w:tc>
        <w:tc>
          <w:tcPr>
            <w:tcW w:w="1843" w:type="dxa"/>
            <w:tcBorders>
              <w:bottom w:val="single" w:sz="4" w:space="0" w:color="auto"/>
            </w:tcBorders>
          </w:tcPr>
          <w:p w14:paraId="532F448E" w14:textId="77777777" w:rsidR="00A56323" w:rsidRPr="00140E21" w:rsidRDefault="00A56323" w:rsidP="00C463E3">
            <w:pPr>
              <w:pStyle w:val="TAL"/>
              <w:rPr>
                <w:rFonts w:eastAsia="Malgun Gothic"/>
              </w:rPr>
            </w:pPr>
            <w:r>
              <w:rPr>
                <w:rFonts w:eastAsia="Malgun Gothic"/>
              </w:rPr>
              <w:t>-</w:t>
            </w:r>
          </w:p>
        </w:tc>
      </w:tr>
      <w:tr w:rsidR="00A56323" w:rsidRPr="00140E21" w14:paraId="18F5973E" w14:textId="77777777" w:rsidTr="00C463E3">
        <w:tc>
          <w:tcPr>
            <w:tcW w:w="1984" w:type="dxa"/>
            <w:tcBorders>
              <w:top w:val="nil"/>
              <w:bottom w:val="nil"/>
            </w:tcBorders>
            <w:shd w:val="clear" w:color="auto" w:fill="auto"/>
          </w:tcPr>
          <w:p w14:paraId="7C45DF66" w14:textId="77777777" w:rsidR="00A56323" w:rsidRPr="00140E21" w:rsidRDefault="00A56323" w:rsidP="00C463E3">
            <w:pPr>
              <w:pStyle w:val="TAL"/>
              <w:rPr>
                <w:rFonts w:eastAsia="SimSun"/>
                <w:lang w:eastAsia="zh-CN"/>
              </w:rPr>
            </w:pPr>
          </w:p>
        </w:tc>
        <w:tc>
          <w:tcPr>
            <w:tcW w:w="3119" w:type="dxa"/>
            <w:tcBorders>
              <w:bottom w:val="single" w:sz="4" w:space="0" w:color="auto"/>
            </w:tcBorders>
            <w:vAlign w:val="center"/>
          </w:tcPr>
          <w:p w14:paraId="1F984DE8" w14:textId="77777777" w:rsidR="00A56323" w:rsidRDefault="00A56323" w:rsidP="00C463E3">
            <w:pPr>
              <w:pStyle w:val="TAL"/>
            </w:pPr>
            <w:r>
              <w:t>V2X Subscription data</w:t>
            </w:r>
          </w:p>
        </w:tc>
        <w:tc>
          <w:tcPr>
            <w:tcW w:w="1984" w:type="dxa"/>
            <w:tcBorders>
              <w:bottom w:val="single" w:sz="4" w:space="0" w:color="auto"/>
            </w:tcBorders>
          </w:tcPr>
          <w:p w14:paraId="30F18EE1" w14:textId="77777777" w:rsidR="00A56323" w:rsidRPr="00140E21" w:rsidRDefault="00A56323" w:rsidP="00C463E3">
            <w:pPr>
              <w:pStyle w:val="TAL"/>
              <w:rPr>
                <w:rFonts w:eastAsia="Malgun Gothic"/>
              </w:rPr>
            </w:pPr>
            <w:r w:rsidRPr="00140E21">
              <w:rPr>
                <w:rFonts w:eastAsia="Malgun Gothic"/>
              </w:rPr>
              <w:t>SUPI</w:t>
            </w:r>
          </w:p>
        </w:tc>
        <w:tc>
          <w:tcPr>
            <w:tcW w:w="1843" w:type="dxa"/>
            <w:tcBorders>
              <w:bottom w:val="single" w:sz="4" w:space="0" w:color="auto"/>
            </w:tcBorders>
          </w:tcPr>
          <w:p w14:paraId="3E032029" w14:textId="77777777" w:rsidR="00A56323" w:rsidRDefault="00A56323" w:rsidP="00C463E3">
            <w:pPr>
              <w:pStyle w:val="TAL"/>
              <w:rPr>
                <w:rFonts w:eastAsia="Malgun Gothic"/>
              </w:rPr>
            </w:pPr>
            <w:r>
              <w:rPr>
                <w:rFonts w:eastAsia="Malgun Gothic"/>
              </w:rPr>
              <w:t>-</w:t>
            </w:r>
          </w:p>
        </w:tc>
      </w:tr>
      <w:tr w:rsidR="00A56323" w:rsidRPr="00140E21" w14:paraId="3127D669" w14:textId="77777777" w:rsidTr="00C463E3">
        <w:tc>
          <w:tcPr>
            <w:tcW w:w="1984" w:type="dxa"/>
            <w:tcBorders>
              <w:top w:val="nil"/>
              <w:bottom w:val="single" w:sz="4" w:space="0" w:color="auto"/>
            </w:tcBorders>
            <w:shd w:val="clear" w:color="auto" w:fill="auto"/>
          </w:tcPr>
          <w:p w14:paraId="20B7F0E7" w14:textId="77777777" w:rsidR="00A56323" w:rsidRPr="00140E21" w:rsidRDefault="00A56323" w:rsidP="00C463E3">
            <w:pPr>
              <w:pStyle w:val="TAL"/>
              <w:rPr>
                <w:rFonts w:eastAsia="SimSun"/>
                <w:lang w:eastAsia="zh-CN"/>
              </w:rPr>
            </w:pPr>
          </w:p>
        </w:tc>
        <w:tc>
          <w:tcPr>
            <w:tcW w:w="3119" w:type="dxa"/>
            <w:tcBorders>
              <w:bottom w:val="single" w:sz="4" w:space="0" w:color="auto"/>
            </w:tcBorders>
            <w:vAlign w:val="center"/>
          </w:tcPr>
          <w:p w14:paraId="4BA19D6B" w14:textId="77777777" w:rsidR="00A56323" w:rsidRDefault="00A56323" w:rsidP="00C463E3">
            <w:pPr>
              <w:pStyle w:val="TAL"/>
            </w:pPr>
            <w:proofErr w:type="spellStart"/>
            <w:r>
              <w:t>ProSe</w:t>
            </w:r>
            <w:proofErr w:type="spellEnd"/>
            <w:r>
              <w:t xml:space="preserve"> Subscription data</w:t>
            </w:r>
          </w:p>
        </w:tc>
        <w:tc>
          <w:tcPr>
            <w:tcW w:w="1984" w:type="dxa"/>
            <w:tcBorders>
              <w:bottom w:val="single" w:sz="4" w:space="0" w:color="auto"/>
            </w:tcBorders>
          </w:tcPr>
          <w:p w14:paraId="1220E100" w14:textId="77777777" w:rsidR="00A56323" w:rsidRPr="00140E21" w:rsidRDefault="00A56323" w:rsidP="00C463E3">
            <w:pPr>
              <w:pStyle w:val="TAL"/>
              <w:rPr>
                <w:rFonts w:eastAsia="Malgun Gothic"/>
              </w:rPr>
            </w:pPr>
            <w:r w:rsidRPr="00140E21">
              <w:rPr>
                <w:rFonts w:eastAsia="Malgun Gothic"/>
              </w:rPr>
              <w:t>SUPI</w:t>
            </w:r>
          </w:p>
        </w:tc>
        <w:tc>
          <w:tcPr>
            <w:tcW w:w="1843" w:type="dxa"/>
            <w:tcBorders>
              <w:bottom w:val="single" w:sz="4" w:space="0" w:color="auto"/>
            </w:tcBorders>
          </w:tcPr>
          <w:p w14:paraId="12646949" w14:textId="77777777" w:rsidR="00A56323" w:rsidRDefault="00A56323" w:rsidP="00C463E3">
            <w:pPr>
              <w:pStyle w:val="TAL"/>
              <w:rPr>
                <w:rFonts w:eastAsia="Malgun Gothic"/>
              </w:rPr>
            </w:pPr>
            <w:r>
              <w:rPr>
                <w:rFonts w:eastAsia="Malgun Gothic"/>
              </w:rPr>
              <w:t>-</w:t>
            </w:r>
          </w:p>
        </w:tc>
      </w:tr>
      <w:tr w:rsidR="00A56323" w:rsidRPr="00140E21" w14:paraId="129F1556" w14:textId="77777777" w:rsidTr="00C463E3">
        <w:trPr>
          <w:cantSplit/>
        </w:trPr>
        <w:tc>
          <w:tcPr>
            <w:tcW w:w="1984" w:type="dxa"/>
            <w:tcBorders>
              <w:top w:val="single" w:sz="4" w:space="0" w:color="auto"/>
              <w:bottom w:val="nil"/>
            </w:tcBorders>
            <w:shd w:val="clear" w:color="auto" w:fill="auto"/>
          </w:tcPr>
          <w:p w14:paraId="60593928" w14:textId="77777777" w:rsidR="00A56323" w:rsidRPr="00140E21" w:rsidRDefault="00A56323" w:rsidP="00C463E3">
            <w:pPr>
              <w:pStyle w:val="TAL"/>
              <w:rPr>
                <w:rFonts w:eastAsia="SimSun"/>
                <w:lang w:eastAsia="zh-CN"/>
              </w:rPr>
            </w:pPr>
            <w:bookmarkStart w:id="238" w:name="_Hlk71221710"/>
            <w:bookmarkStart w:id="239" w:name="_Hlk71221731"/>
            <w:r w:rsidRPr="00140E21">
              <w:rPr>
                <w:rFonts w:eastAsia="SimSun"/>
                <w:lang w:eastAsia="zh-CN"/>
              </w:rPr>
              <w:t>Application data</w:t>
            </w:r>
            <w:bookmarkEnd w:id="238"/>
          </w:p>
        </w:tc>
        <w:tc>
          <w:tcPr>
            <w:tcW w:w="3119" w:type="dxa"/>
            <w:tcBorders>
              <w:top w:val="single" w:sz="4" w:space="0" w:color="auto"/>
              <w:bottom w:val="single" w:sz="4" w:space="0" w:color="auto"/>
            </w:tcBorders>
          </w:tcPr>
          <w:p w14:paraId="59F2AA84" w14:textId="77777777" w:rsidR="00A56323" w:rsidRPr="00140E21" w:rsidRDefault="00A56323" w:rsidP="00C463E3">
            <w:pPr>
              <w:pStyle w:val="TAL"/>
            </w:pPr>
            <w:r w:rsidRPr="00140E21">
              <w:t>Packet Flow Descriptions (PFDs)</w:t>
            </w:r>
          </w:p>
        </w:tc>
        <w:tc>
          <w:tcPr>
            <w:tcW w:w="1984" w:type="dxa"/>
            <w:tcBorders>
              <w:top w:val="single" w:sz="4" w:space="0" w:color="auto"/>
              <w:bottom w:val="single" w:sz="4" w:space="0" w:color="auto"/>
            </w:tcBorders>
          </w:tcPr>
          <w:p w14:paraId="4D8474E0" w14:textId="77777777" w:rsidR="00A56323" w:rsidRPr="00140E21" w:rsidRDefault="00A56323" w:rsidP="00C463E3">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6D8496EE" w14:textId="77777777" w:rsidR="00A56323" w:rsidRPr="00140E21" w:rsidRDefault="00A56323" w:rsidP="00C463E3">
            <w:pPr>
              <w:pStyle w:val="TAL"/>
              <w:rPr>
                <w:rFonts w:eastAsia="Malgun Gothic"/>
              </w:rPr>
            </w:pPr>
            <w:r w:rsidRPr="00140E21">
              <w:rPr>
                <w:rFonts w:eastAsia="Malgun Gothic"/>
              </w:rPr>
              <w:t>-</w:t>
            </w:r>
          </w:p>
        </w:tc>
      </w:tr>
      <w:tr w:rsidR="00A56323" w:rsidRPr="00140E21" w14:paraId="59B1BBC4" w14:textId="77777777" w:rsidTr="00C463E3">
        <w:trPr>
          <w:cantSplit/>
        </w:trPr>
        <w:tc>
          <w:tcPr>
            <w:tcW w:w="1984" w:type="dxa"/>
            <w:tcBorders>
              <w:top w:val="nil"/>
              <w:bottom w:val="nil"/>
            </w:tcBorders>
            <w:shd w:val="clear" w:color="auto" w:fill="auto"/>
          </w:tcPr>
          <w:p w14:paraId="7C0234DE" w14:textId="77777777" w:rsidR="00A56323" w:rsidRPr="00140E21" w:rsidRDefault="00A56323" w:rsidP="00C463E3">
            <w:pPr>
              <w:pStyle w:val="TAL"/>
              <w:rPr>
                <w:rFonts w:eastAsia="SimSun"/>
                <w:lang w:eastAsia="zh-CN"/>
              </w:rPr>
            </w:pPr>
          </w:p>
        </w:tc>
        <w:tc>
          <w:tcPr>
            <w:tcW w:w="3119" w:type="dxa"/>
            <w:tcBorders>
              <w:top w:val="single" w:sz="4" w:space="0" w:color="auto"/>
              <w:bottom w:val="nil"/>
            </w:tcBorders>
          </w:tcPr>
          <w:p w14:paraId="7BB3246D" w14:textId="77777777" w:rsidR="00A56323" w:rsidRPr="00140E21" w:rsidRDefault="00A56323" w:rsidP="00C463E3">
            <w:pPr>
              <w:pStyle w:val="TAL"/>
            </w:pPr>
            <w:r w:rsidRPr="00140E21">
              <w:t>AF traffic influence request information</w:t>
            </w:r>
          </w:p>
        </w:tc>
        <w:tc>
          <w:tcPr>
            <w:tcW w:w="1984" w:type="dxa"/>
            <w:tcBorders>
              <w:top w:val="single" w:sz="4" w:space="0" w:color="auto"/>
              <w:bottom w:val="single" w:sz="4" w:space="0" w:color="auto"/>
            </w:tcBorders>
          </w:tcPr>
          <w:p w14:paraId="22896C80" w14:textId="77777777" w:rsidR="00A56323" w:rsidRPr="00140E21" w:rsidRDefault="00A56323" w:rsidP="00C463E3">
            <w:pPr>
              <w:pStyle w:val="TAL"/>
              <w:rPr>
                <w:rFonts w:eastAsia="Malgun Gothic"/>
              </w:rPr>
            </w:pPr>
            <w:r w:rsidRPr="00140E21">
              <w:rPr>
                <w:rFonts w:eastAsia="Malgun Gothic"/>
              </w:rPr>
              <w:t>AF transaction internal ID</w:t>
            </w:r>
          </w:p>
        </w:tc>
        <w:tc>
          <w:tcPr>
            <w:tcW w:w="1843" w:type="dxa"/>
            <w:tcBorders>
              <w:top w:val="nil"/>
              <w:bottom w:val="nil"/>
            </w:tcBorders>
          </w:tcPr>
          <w:p w14:paraId="0D142A91" w14:textId="77777777" w:rsidR="00A56323" w:rsidRPr="00140E21" w:rsidRDefault="00A56323" w:rsidP="00C463E3">
            <w:pPr>
              <w:pStyle w:val="TAL"/>
              <w:rPr>
                <w:rFonts w:eastAsia="Malgun Gothic"/>
              </w:rPr>
            </w:pPr>
          </w:p>
        </w:tc>
      </w:tr>
      <w:tr w:rsidR="00A56323" w:rsidRPr="00140E21" w14:paraId="2C6A3078" w14:textId="77777777" w:rsidTr="00C463E3">
        <w:trPr>
          <w:cantSplit/>
        </w:trPr>
        <w:tc>
          <w:tcPr>
            <w:tcW w:w="1984" w:type="dxa"/>
            <w:tcBorders>
              <w:top w:val="nil"/>
              <w:bottom w:val="nil"/>
            </w:tcBorders>
            <w:shd w:val="clear" w:color="auto" w:fill="auto"/>
          </w:tcPr>
          <w:p w14:paraId="127D25CC" w14:textId="77777777" w:rsidR="00A56323" w:rsidRPr="00140E21" w:rsidRDefault="00A56323" w:rsidP="00C463E3">
            <w:pPr>
              <w:pStyle w:val="TAL"/>
              <w:rPr>
                <w:rFonts w:eastAsia="SimSun"/>
                <w:lang w:eastAsia="zh-CN"/>
              </w:rPr>
            </w:pPr>
          </w:p>
        </w:tc>
        <w:tc>
          <w:tcPr>
            <w:tcW w:w="3119" w:type="dxa"/>
            <w:tcBorders>
              <w:top w:val="nil"/>
              <w:bottom w:val="single" w:sz="4" w:space="0" w:color="auto"/>
            </w:tcBorders>
          </w:tcPr>
          <w:p w14:paraId="661FC38C" w14:textId="77777777" w:rsidR="00A56323" w:rsidRPr="00140E21" w:rsidRDefault="00A56323" w:rsidP="00C463E3">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6B9DB3CA" w14:textId="77777777" w:rsidR="00A56323" w:rsidRPr="00140E21" w:rsidRDefault="00A56323" w:rsidP="00C463E3">
            <w:pPr>
              <w:pStyle w:val="TAL"/>
              <w:rPr>
                <w:rFonts w:eastAsia="Malgun Gothic"/>
              </w:rPr>
            </w:pPr>
            <w:r w:rsidRPr="00140E21">
              <w:rPr>
                <w:rFonts w:eastAsia="Malgun Gothic"/>
              </w:rPr>
              <w:t>S-NSSAI and DNN</w:t>
            </w:r>
          </w:p>
          <w:p w14:paraId="1C0735BC" w14:textId="77777777" w:rsidR="00A56323" w:rsidRPr="00140E21" w:rsidRDefault="00A56323" w:rsidP="00C463E3">
            <w:pPr>
              <w:pStyle w:val="TAL"/>
              <w:rPr>
                <w:rFonts w:eastAsia="Malgun Gothic"/>
              </w:rPr>
            </w:pPr>
            <w:r w:rsidRPr="00140E21">
              <w:rPr>
                <w:rFonts w:eastAsia="Malgun Gothic"/>
              </w:rPr>
              <w:t>and/or</w:t>
            </w:r>
          </w:p>
          <w:p w14:paraId="5BA52FC2" w14:textId="77777777" w:rsidR="00A56323" w:rsidRPr="00140E21" w:rsidRDefault="00A56323" w:rsidP="00C463E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B2603BC" w14:textId="77777777" w:rsidR="00A56323" w:rsidRPr="00140E21" w:rsidRDefault="00A56323" w:rsidP="00C463E3">
            <w:pPr>
              <w:pStyle w:val="TAL"/>
              <w:rPr>
                <w:rFonts w:eastAsia="Malgun Gothic"/>
              </w:rPr>
            </w:pPr>
          </w:p>
        </w:tc>
      </w:tr>
      <w:tr w:rsidR="00A56323" w:rsidRPr="00140E21" w14:paraId="3393B9AD" w14:textId="77777777" w:rsidTr="00C463E3">
        <w:trPr>
          <w:cantSplit/>
        </w:trPr>
        <w:tc>
          <w:tcPr>
            <w:tcW w:w="1984" w:type="dxa"/>
            <w:tcBorders>
              <w:top w:val="nil"/>
              <w:bottom w:val="nil"/>
            </w:tcBorders>
            <w:shd w:val="clear" w:color="auto" w:fill="auto"/>
          </w:tcPr>
          <w:p w14:paraId="00D2381A" w14:textId="77777777" w:rsidR="00A56323" w:rsidRPr="00140E21" w:rsidRDefault="00A56323" w:rsidP="00C463E3">
            <w:pPr>
              <w:pStyle w:val="TAL"/>
              <w:rPr>
                <w:rFonts w:eastAsia="SimSun"/>
                <w:lang w:eastAsia="zh-CN"/>
              </w:rPr>
            </w:pPr>
          </w:p>
        </w:tc>
        <w:tc>
          <w:tcPr>
            <w:tcW w:w="3119" w:type="dxa"/>
            <w:tcBorders>
              <w:top w:val="nil"/>
              <w:bottom w:val="single" w:sz="4" w:space="0" w:color="auto"/>
            </w:tcBorders>
          </w:tcPr>
          <w:p w14:paraId="1BBEDC05" w14:textId="77777777" w:rsidR="00A56323" w:rsidRDefault="00A56323" w:rsidP="00C463E3">
            <w:pPr>
              <w:pStyle w:val="TAL"/>
              <w:rPr>
                <w:rFonts w:eastAsia="Malgun Gothic"/>
              </w:rPr>
            </w:pPr>
            <w:r w:rsidRPr="00140E21">
              <w:rPr>
                <w:rFonts w:eastAsia="Malgun Gothic"/>
              </w:rPr>
              <w:t>Background Data Transfer</w:t>
            </w:r>
          </w:p>
          <w:p w14:paraId="040B637E" w14:textId="77777777" w:rsidR="00A56323" w:rsidRPr="00140E21" w:rsidRDefault="00A56323" w:rsidP="00C463E3">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3F4962D" w14:textId="77777777" w:rsidR="00A56323" w:rsidRPr="00140E21" w:rsidRDefault="00A56323" w:rsidP="00C463E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193223CA" w14:textId="77777777" w:rsidR="00A56323" w:rsidRPr="00140E21" w:rsidRDefault="00A56323" w:rsidP="00C463E3">
            <w:pPr>
              <w:pStyle w:val="TAL"/>
              <w:rPr>
                <w:rFonts w:eastAsia="Malgun Gothic"/>
              </w:rPr>
            </w:pPr>
          </w:p>
        </w:tc>
      </w:tr>
      <w:tr w:rsidR="00A56323" w:rsidRPr="00140E21" w14:paraId="3B57FB62" w14:textId="77777777" w:rsidTr="00C463E3">
        <w:trPr>
          <w:cantSplit/>
        </w:trPr>
        <w:tc>
          <w:tcPr>
            <w:tcW w:w="1984" w:type="dxa"/>
            <w:tcBorders>
              <w:top w:val="nil"/>
              <w:bottom w:val="nil"/>
            </w:tcBorders>
            <w:shd w:val="clear" w:color="auto" w:fill="auto"/>
          </w:tcPr>
          <w:p w14:paraId="4546EBA7" w14:textId="77777777" w:rsidR="00A56323" w:rsidRPr="00140E21" w:rsidRDefault="00A56323" w:rsidP="00C463E3">
            <w:pPr>
              <w:pStyle w:val="TAL"/>
              <w:rPr>
                <w:rFonts w:eastAsia="SimSun"/>
                <w:lang w:eastAsia="zh-CN"/>
              </w:rPr>
            </w:pPr>
          </w:p>
        </w:tc>
        <w:tc>
          <w:tcPr>
            <w:tcW w:w="3119" w:type="dxa"/>
            <w:tcBorders>
              <w:top w:val="nil"/>
              <w:bottom w:val="single" w:sz="4" w:space="0" w:color="auto"/>
            </w:tcBorders>
          </w:tcPr>
          <w:p w14:paraId="4CCB3C49" w14:textId="77777777" w:rsidR="00A56323" w:rsidRPr="00140E21" w:rsidRDefault="00A56323" w:rsidP="00C463E3">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2BD49576" w14:textId="77777777" w:rsidR="00A56323" w:rsidRDefault="00A56323" w:rsidP="00C463E3">
            <w:pPr>
              <w:pStyle w:val="TAL"/>
              <w:rPr>
                <w:rFonts w:eastAsia="Malgun Gothic"/>
              </w:rPr>
            </w:pPr>
            <w:r>
              <w:rPr>
                <w:rFonts w:eastAsia="Malgun Gothic"/>
              </w:rPr>
              <w:t>S-NSSAI and DNN</w:t>
            </w:r>
          </w:p>
          <w:p w14:paraId="15769AA6" w14:textId="77777777" w:rsidR="00A56323" w:rsidRDefault="00A56323" w:rsidP="00C463E3">
            <w:pPr>
              <w:pStyle w:val="TAL"/>
              <w:rPr>
                <w:rFonts w:eastAsia="Malgun Gothic"/>
              </w:rPr>
            </w:pPr>
            <w:r>
              <w:rPr>
                <w:rFonts w:eastAsia="Malgun Gothic"/>
              </w:rPr>
              <w:t>or</w:t>
            </w:r>
          </w:p>
          <w:p w14:paraId="0217906D" w14:textId="77777777" w:rsidR="00A56323" w:rsidRPr="00140E21" w:rsidRDefault="00A56323" w:rsidP="00C463E3">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5D0C48F6" w14:textId="77777777" w:rsidR="00A56323" w:rsidRPr="00140E21" w:rsidRDefault="00A56323" w:rsidP="00C463E3">
            <w:pPr>
              <w:pStyle w:val="TAL"/>
              <w:rPr>
                <w:rFonts w:eastAsia="Malgun Gothic"/>
              </w:rPr>
            </w:pPr>
          </w:p>
        </w:tc>
      </w:tr>
      <w:tr w:rsidR="00A56323" w:rsidRPr="00140E21" w14:paraId="08EE708C" w14:textId="77777777" w:rsidTr="00C463E3">
        <w:trPr>
          <w:cantSplit/>
        </w:trPr>
        <w:tc>
          <w:tcPr>
            <w:tcW w:w="1984" w:type="dxa"/>
            <w:tcBorders>
              <w:top w:val="nil"/>
              <w:bottom w:val="nil"/>
            </w:tcBorders>
            <w:shd w:val="clear" w:color="auto" w:fill="auto"/>
          </w:tcPr>
          <w:p w14:paraId="14ED2B8B" w14:textId="77777777" w:rsidR="00A56323" w:rsidRPr="00140E21" w:rsidRDefault="00A56323" w:rsidP="00C463E3">
            <w:pPr>
              <w:pStyle w:val="TAL"/>
              <w:rPr>
                <w:rFonts w:eastAsia="SimSun"/>
                <w:lang w:eastAsia="zh-CN"/>
              </w:rPr>
            </w:pPr>
          </w:p>
        </w:tc>
        <w:tc>
          <w:tcPr>
            <w:tcW w:w="3119" w:type="dxa"/>
            <w:tcBorders>
              <w:top w:val="nil"/>
              <w:bottom w:val="single" w:sz="4" w:space="0" w:color="auto"/>
            </w:tcBorders>
          </w:tcPr>
          <w:p w14:paraId="69AC1F8E" w14:textId="2A0FAB77" w:rsidR="00A56323" w:rsidRDefault="00A56323" w:rsidP="00C463E3">
            <w:pPr>
              <w:pStyle w:val="TAL"/>
              <w:rPr>
                <w:rFonts w:eastAsia="Malgun Gothic"/>
              </w:rPr>
            </w:pPr>
            <w:ins w:id="240" w:author="LTHBM0" w:date="2021-05-06T19:31:00Z">
              <w:r>
                <w:rPr>
                  <w:lang w:eastAsia="zh-CN"/>
                </w:rPr>
                <w:t>AF provided ECS Address Configuration Information</w:t>
              </w:r>
            </w:ins>
            <w:ins w:id="241" w:author="LTHBM0" w:date="2021-05-06T19:32:00Z">
              <w:r>
                <w:rPr>
                  <w:lang w:eastAsia="zh-CN"/>
                </w:rPr>
                <w:t xml:space="preserve"> (See Table 4.15.6.3d-1)</w:t>
              </w:r>
            </w:ins>
          </w:p>
        </w:tc>
        <w:tc>
          <w:tcPr>
            <w:tcW w:w="1984" w:type="dxa"/>
            <w:tcBorders>
              <w:top w:val="single" w:sz="4" w:space="0" w:color="auto"/>
              <w:bottom w:val="single" w:sz="4" w:space="0" w:color="auto"/>
            </w:tcBorders>
          </w:tcPr>
          <w:p w14:paraId="0B436870" w14:textId="6B4610CF" w:rsidR="00A56323" w:rsidRDefault="00A56323" w:rsidP="00C463E3">
            <w:pPr>
              <w:pStyle w:val="TAL"/>
              <w:rPr>
                <w:rFonts w:eastAsia="Malgun Gothic"/>
              </w:rPr>
            </w:pPr>
            <w:ins w:id="242" w:author="LTHBM0" w:date="2021-05-06T19:31:00Z">
              <w:r w:rsidRPr="00140E21">
                <w:rPr>
                  <w:rFonts w:eastAsia="Malgun Gothic"/>
                </w:rPr>
                <w:t>AF transaction internal ID</w:t>
              </w:r>
            </w:ins>
          </w:p>
        </w:tc>
        <w:tc>
          <w:tcPr>
            <w:tcW w:w="1843" w:type="dxa"/>
            <w:tcBorders>
              <w:top w:val="nil"/>
              <w:bottom w:val="single" w:sz="4" w:space="0" w:color="auto"/>
            </w:tcBorders>
          </w:tcPr>
          <w:p w14:paraId="26BC098B" w14:textId="77777777" w:rsidR="00A56323" w:rsidRDefault="00A56323" w:rsidP="00A56323">
            <w:pPr>
              <w:pStyle w:val="TAL"/>
              <w:rPr>
                <w:ins w:id="243" w:author="LTHBM0" w:date="2021-05-06T19:33:00Z"/>
                <w:rFonts w:eastAsia="Malgun Gothic"/>
              </w:rPr>
            </w:pPr>
            <w:ins w:id="244" w:author="LTHBM0" w:date="2021-05-06T19:33:00Z">
              <w:r>
                <w:rPr>
                  <w:rFonts w:eastAsia="Malgun Gothic"/>
                </w:rPr>
                <w:t>S-NSSAI and DNN</w:t>
              </w:r>
            </w:ins>
          </w:p>
          <w:p w14:paraId="16C6D717" w14:textId="5447546B" w:rsidR="00A56323" w:rsidRDefault="00A56323" w:rsidP="00A56323">
            <w:pPr>
              <w:pStyle w:val="TAL"/>
              <w:rPr>
                <w:ins w:id="245" w:author="LTHBM0" w:date="2021-05-06T19:33:00Z"/>
                <w:rFonts w:eastAsia="Malgun Gothic"/>
              </w:rPr>
            </w:pPr>
            <w:ins w:id="246" w:author="LTHBM0" w:date="2021-05-06T19:33:00Z">
              <w:r>
                <w:rPr>
                  <w:rFonts w:eastAsia="Malgun Gothic"/>
                </w:rPr>
                <w:t xml:space="preserve">And one </w:t>
              </w:r>
            </w:ins>
            <w:ins w:id="247" w:author="LTHBM0" w:date="2021-05-06T19:34:00Z">
              <w:r>
                <w:rPr>
                  <w:rFonts w:eastAsia="Malgun Gothic"/>
                </w:rPr>
                <w:t>of Any UE indication,</w:t>
              </w:r>
            </w:ins>
            <w:ins w:id="248" w:author="LTHBM0" w:date="2021-05-06T19:33:00Z">
              <w:r>
                <w:rPr>
                  <w:rFonts w:eastAsia="Malgun Gothic"/>
                </w:rPr>
                <w:t xml:space="preserve"> </w:t>
              </w:r>
            </w:ins>
          </w:p>
          <w:p w14:paraId="340A4464" w14:textId="4ADFF1AB" w:rsidR="00A56323" w:rsidRPr="00140E21" w:rsidRDefault="00A56323" w:rsidP="00A56323">
            <w:pPr>
              <w:pStyle w:val="TAL"/>
              <w:rPr>
                <w:rFonts w:eastAsia="Malgun Gothic"/>
              </w:rPr>
            </w:pPr>
            <w:ins w:id="249" w:author="LTHBM0" w:date="2021-05-06T19:33:00Z">
              <w:r>
                <w:rPr>
                  <w:rFonts w:eastAsia="Malgun Gothic"/>
                </w:rPr>
                <w:t xml:space="preserve">Internal Group Identifier </w:t>
              </w:r>
            </w:ins>
          </w:p>
        </w:tc>
      </w:tr>
      <w:tr w:rsidR="00A56323" w:rsidRPr="00140E21" w14:paraId="49BB102D" w14:textId="77777777" w:rsidTr="00C463E3">
        <w:trPr>
          <w:cantSplit/>
        </w:trPr>
        <w:tc>
          <w:tcPr>
            <w:tcW w:w="1984" w:type="dxa"/>
            <w:tcBorders>
              <w:top w:val="nil"/>
              <w:bottom w:val="nil"/>
            </w:tcBorders>
            <w:shd w:val="clear" w:color="auto" w:fill="auto"/>
          </w:tcPr>
          <w:p w14:paraId="3953AC4E" w14:textId="77777777" w:rsidR="00A56323" w:rsidRPr="00140E21" w:rsidRDefault="00A56323" w:rsidP="00C463E3">
            <w:pPr>
              <w:pStyle w:val="TAL"/>
              <w:rPr>
                <w:rFonts w:eastAsia="SimSun"/>
                <w:lang w:eastAsia="zh-CN"/>
              </w:rPr>
            </w:pPr>
          </w:p>
        </w:tc>
        <w:tc>
          <w:tcPr>
            <w:tcW w:w="3119" w:type="dxa"/>
            <w:tcBorders>
              <w:top w:val="single" w:sz="4" w:space="0" w:color="auto"/>
              <w:bottom w:val="nil"/>
            </w:tcBorders>
            <w:shd w:val="clear" w:color="auto" w:fill="auto"/>
          </w:tcPr>
          <w:p w14:paraId="5A05EDAC" w14:textId="77777777" w:rsidR="00A56323" w:rsidRPr="00140E21" w:rsidRDefault="00A56323" w:rsidP="00C463E3">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307BC84F" w14:textId="77777777" w:rsidR="00A56323" w:rsidRPr="00140E21" w:rsidRDefault="00A56323" w:rsidP="00C463E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7C05CF6" w14:textId="77777777" w:rsidR="00A56323" w:rsidRPr="00140E21" w:rsidRDefault="00A56323" w:rsidP="00C463E3">
            <w:pPr>
              <w:pStyle w:val="TAL"/>
              <w:rPr>
                <w:rFonts w:eastAsia="Malgun Gothic"/>
              </w:rPr>
            </w:pPr>
          </w:p>
        </w:tc>
      </w:tr>
      <w:tr w:rsidR="00A56323" w:rsidRPr="00140E21" w14:paraId="4419F04A" w14:textId="77777777" w:rsidTr="00C463E3">
        <w:trPr>
          <w:cantSplit/>
        </w:trPr>
        <w:tc>
          <w:tcPr>
            <w:tcW w:w="1984" w:type="dxa"/>
            <w:tcBorders>
              <w:top w:val="nil"/>
              <w:bottom w:val="single" w:sz="4" w:space="0" w:color="auto"/>
            </w:tcBorders>
            <w:shd w:val="clear" w:color="auto" w:fill="auto"/>
          </w:tcPr>
          <w:p w14:paraId="28685AC7" w14:textId="77777777" w:rsidR="00A56323" w:rsidRPr="00140E21" w:rsidRDefault="00A56323" w:rsidP="00C463E3">
            <w:pPr>
              <w:pStyle w:val="TAL"/>
              <w:rPr>
                <w:rFonts w:eastAsia="SimSun"/>
                <w:lang w:eastAsia="zh-CN"/>
              </w:rPr>
            </w:pPr>
          </w:p>
        </w:tc>
        <w:tc>
          <w:tcPr>
            <w:tcW w:w="3119" w:type="dxa"/>
            <w:tcBorders>
              <w:top w:val="nil"/>
              <w:bottom w:val="single" w:sz="4" w:space="0" w:color="auto"/>
            </w:tcBorders>
            <w:shd w:val="clear" w:color="auto" w:fill="auto"/>
          </w:tcPr>
          <w:p w14:paraId="466F4242" w14:textId="77777777" w:rsidR="00A56323" w:rsidRPr="00140E21" w:rsidRDefault="00A56323" w:rsidP="00C463E3">
            <w:pPr>
              <w:pStyle w:val="TAL"/>
              <w:rPr>
                <w:rFonts w:eastAsia="Malgun Gothic"/>
              </w:rPr>
            </w:pPr>
          </w:p>
        </w:tc>
        <w:tc>
          <w:tcPr>
            <w:tcW w:w="1984" w:type="dxa"/>
            <w:tcBorders>
              <w:top w:val="single" w:sz="4" w:space="0" w:color="auto"/>
              <w:bottom w:val="single" w:sz="4" w:space="0" w:color="auto"/>
            </w:tcBorders>
          </w:tcPr>
          <w:p w14:paraId="354DC022" w14:textId="77777777" w:rsidR="00A56323" w:rsidRDefault="00A56323" w:rsidP="00C463E3">
            <w:pPr>
              <w:pStyle w:val="TAL"/>
              <w:rPr>
                <w:rFonts w:eastAsia="Malgun Gothic"/>
              </w:rPr>
            </w:pPr>
            <w:r>
              <w:rPr>
                <w:rFonts w:eastAsia="Malgun Gothic"/>
              </w:rPr>
              <w:t>S-NSSAI and DNN</w:t>
            </w:r>
          </w:p>
          <w:p w14:paraId="02D0B03F" w14:textId="77777777" w:rsidR="00A56323" w:rsidRDefault="00A56323" w:rsidP="00C463E3">
            <w:pPr>
              <w:pStyle w:val="TAL"/>
              <w:rPr>
                <w:rFonts w:eastAsia="Malgun Gothic"/>
              </w:rPr>
            </w:pPr>
            <w:r>
              <w:rPr>
                <w:rFonts w:eastAsia="Malgun Gothic"/>
              </w:rPr>
              <w:t>and/or</w:t>
            </w:r>
          </w:p>
          <w:p w14:paraId="1B0616D6" w14:textId="77777777" w:rsidR="00A56323" w:rsidRPr="00140E21" w:rsidRDefault="00A56323" w:rsidP="00C463E3">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53A6E131" w14:textId="77777777" w:rsidR="00A56323" w:rsidRPr="00140E21" w:rsidRDefault="00A56323" w:rsidP="00C463E3">
            <w:pPr>
              <w:pStyle w:val="TAL"/>
              <w:rPr>
                <w:rFonts w:eastAsia="Malgun Gothic"/>
              </w:rPr>
            </w:pPr>
          </w:p>
        </w:tc>
      </w:tr>
      <w:bookmarkEnd w:id="239"/>
      <w:tr w:rsidR="00A56323" w:rsidRPr="00140E21" w14:paraId="233D19A9" w14:textId="77777777" w:rsidTr="00C463E3">
        <w:tc>
          <w:tcPr>
            <w:tcW w:w="1984" w:type="dxa"/>
            <w:tcBorders>
              <w:bottom w:val="nil"/>
            </w:tcBorders>
          </w:tcPr>
          <w:p w14:paraId="32241868" w14:textId="77777777" w:rsidR="00A56323" w:rsidRPr="00140E21" w:rsidRDefault="00A56323" w:rsidP="00C463E3">
            <w:pPr>
              <w:pStyle w:val="TAL"/>
              <w:rPr>
                <w:rFonts w:eastAsia="SimSun"/>
                <w:lang w:eastAsia="zh-CN"/>
              </w:rPr>
            </w:pPr>
            <w:r w:rsidRPr="00140E21">
              <w:rPr>
                <w:rFonts w:eastAsia="SimSun"/>
                <w:lang w:eastAsia="zh-CN"/>
              </w:rPr>
              <w:t>Policy Data</w:t>
            </w:r>
          </w:p>
        </w:tc>
        <w:tc>
          <w:tcPr>
            <w:tcW w:w="3119" w:type="dxa"/>
          </w:tcPr>
          <w:p w14:paraId="2DC9193C" w14:textId="77777777" w:rsidR="00A56323" w:rsidRPr="00140E21" w:rsidRDefault="00A56323" w:rsidP="00C463E3">
            <w:pPr>
              <w:pStyle w:val="TAL"/>
              <w:rPr>
                <w:rFonts w:eastAsia="SimSun"/>
                <w:lang w:eastAsia="zh-CN"/>
              </w:rPr>
            </w:pPr>
            <w:r w:rsidRPr="00140E21">
              <w:rPr>
                <w:rFonts w:eastAsia="SimSun"/>
                <w:lang w:eastAsia="zh-CN"/>
              </w:rPr>
              <w:t>UE context policy control data</w:t>
            </w:r>
          </w:p>
          <w:p w14:paraId="16D9E944" w14:textId="77777777" w:rsidR="00A56323" w:rsidRPr="00140E21" w:rsidRDefault="00A56323" w:rsidP="00C463E3">
            <w:pPr>
              <w:pStyle w:val="TAL"/>
              <w:rPr>
                <w:rFonts w:eastAsia="SimSun"/>
                <w:lang w:eastAsia="zh-CN"/>
              </w:rPr>
            </w:pPr>
            <w:r w:rsidRPr="00140E21">
              <w:rPr>
                <w:rFonts w:eastAsia="SimSun"/>
                <w:lang w:eastAsia="zh-CN"/>
              </w:rPr>
              <w:t>(See clause 6.2.1.3 in TS 23.503 [20])</w:t>
            </w:r>
          </w:p>
        </w:tc>
        <w:tc>
          <w:tcPr>
            <w:tcW w:w="1984" w:type="dxa"/>
          </w:tcPr>
          <w:p w14:paraId="40D6A0B5" w14:textId="77777777" w:rsidR="00A56323" w:rsidRPr="00140E21" w:rsidRDefault="00A56323" w:rsidP="00C463E3">
            <w:pPr>
              <w:pStyle w:val="TAL"/>
              <w:rPr>
                <w:rFonts w:eastAsia="SimSun"/>
                <w:lang w:eastAsia="zh-CN"/>
              </w:rPr>
            </w:pPr>
            <w:r w:rsidRPr="00140E21">
              <w:rPr>
                <w:rFonts w:eastAsia="SimSun"/>
                <w:lang w:eastAsia="zh-CN"/>
              </w:rPr>
              <w:t>SUPI</w:t>
            </w:r>
          </w:p>
        </w:tc>
        <w:tc>
          <w:tcPr>
            <w:tcW w:w="1843" w:type="dxa"/>
          </w:tcPr>
          <w:p w14:paraId="04E012C7" w14:textId="77777777" w:rsidR="00A56323" w:rsidRPr="00140E21" w:rsidRDefault="00A56323" w:rsidP="00C463E3">
            <w:pPr>
              <w:pStyle w:val="TAL"/>
              <w:rPr>
                <w:rFonts w:eastAsia="SimSun"/>
                <w:lang w:eastAsia="zh-CN"/>
              </w:rPr>
            </w:pPr>
          </w:p>
        </w:tc>
      </w:tr>
      <w:tr w:rsidR="00A56323" w:rsidRPr="00140E21" w14:paraId="545F23EC" w14:textId="77777777" w:rsidTr="00C463E3">
        <w:tc>
          <w:tcPr>
            <w:tcW w:w="1984" w:type="dxa"/>
            <w:tcBorders>
              <w:top w:val="nil"/>
              <w:bottom w:val="nil"/>
            </w:tcBorders>
          </w:tcPr>
          <w:p w14:paraId="7A0E392A" w14:textId="77777777" w:rsidR="00A56323" w:rsidRPr="00140E21" w:rsidRDefault="00A56323" w:rsidP="00C463E3">
            <w:pPr>
              <w:pStyle w:val="TAL"/>
              <w:rPr>
                <w:rFonts w:eastAsia="SimSun"/>
                <w:lang w:eastAsia="zh-CN"/>
              </w:rPr>
            </w:pPr>
          </w:p>
        </w:tc>
        <w:tc>
          <w:tcPr>
            <w:tcW w:w="3119" w:type="dxa"/>
            <w:tcBorders>
              <w:bottom w:val="nil"/>
            </w:tcBorders>
            <w:vAlign w:val="center"/>
          </w:tcPr>
          <w:p w14:paraId="0EB3F91F" w14:textId="77777777" w:rsidR="00A56323" w:rsidRPr="00140E21" w:rsidRDefault="00A56323" w:rsidP="00C463E3">
            <w:pPr>
              <w:pStyle w:val="TAL"/>
            </w:pPr>
            <w:r w:rsidRPr="00140E21">
              <w:t>PDU Session policy control data</w:t>
            </w:r>
          </w:p>
        </w:tc>
        <w:tc>
          <w:tcPr>
            <w:tcW w:w="1984" w:type="dxa"/>
            <w:tcBorders>
              <w:bottom w:val="nil"/>
            </w:tcBorders>
          </w:tcPr>
          <w:p w14:paraId="2968CD4A" w14:textId="77777777" w:rsidR="00A56323" w:rsidRPr="00140E21" w:rsidRDefault="00A56323" w:rsidP="00C463E3">
            <w:pPr>
              <w:pStyle w:val="TAL"/>
              <w:rPr>
                <w:rFonts w:eastAsia="Malgun Gothic"/>
              </w:rPr>
            </w:pPr>
            <w:r w:rsidRPr="00140E21">
              <w:rPr>
                <w:rFonts w:eastAsia="SimSun"/>
                <w:lang w:eastAsia="zh-CN"/>
              </w:rPr>
              <w:t>SUPI</w:t>
            </w:r>
          </w:p>
        </w:tc>
        <w:tc>
          <w:tcPr>
            <w:tcW w:w="1843" w:type="dxa"/>
          </w:tcPr>
          <w:p w14:paraId="34985E1C" w14:textId="77777777" w:rsidR="00A56323" w:rsidRPr="00140E21" w:rsidRDefault="00A56323" w:rsidP="00C463E3">
            <w:pPr>
              <w:pStyle w:val="TAL"/>
              <w:rPr>
                <w:rFonts w:eastAsia="Malgun Gothic"/>
              </w:rPr>
            </w:pPr>
            <w:r w:rsidRPr="00140E21">
              <w:rPr>
                <w:rFonts w:eastAsia="Malgun Gothic"/>
              </w:rPr>
              <w:t>S-NSSAI</w:t>
            </w:r>
          </w:p>
        </w:tc>
      </w:tr>
      <w:tr w:rsidR="00A56323" w:rsidRPr="00140E21" w14:paraId="7828535E" w14:textId="77777777" w:rsidTr="00C463E3">
        <w:tc>
          <w:tcPr>
            <w:tcW w:w="1984" w:type="dxa"/>
            <w:tcBorders>
              <w:top w:val="nil"/>
              <w:bottom w:val="nil"/>
            </w:tcBorders>
          </w:tcPr>
          <w:p w14:paraId="60F20713" w14:textId="77777777" w:rsidR="00A56323" w:rsidRPr="00140E21" w:rsidRDefault="00A56323" w:rsidP="00C463E3">
            <w:pPr>
              <w:pStyle w:val="TAL"/>
              <w:rPr>
                <w:rFonts w:eastAsia="SimSun"/>
                <w:lang w:eastAsia="zh-CN"/>
              </w:rPr>
            </w:pPr>
          </w:p>
        </w:tc>
        <w:tc>
          <w:tcPr>
            <w:tcW w:w="3119" w:type="dxa"/>
            <w:tcBorders>
              <w:top w:val="nil"/>
            </w:tcBorders>
            <w:vAlign w:val="center"/>
          </w:tcPr>
          <w:p w14:paraId="400644C9" w14:textId="77777777" w:rsidR="00A56323" w:rsidRPr="00140E21" w:rsidRDefault="00A56323" w:rsidP="00C463E3">
            <w:pPr>
              <w:pStyle w:val="TAL"/>
            </w:pPr>
            <w:r w:rsidRPr="00140E21">
              <w:t>(See clause 6.2.1.3 in TS 23.503 [20])</w:t>
            </w:r>
          </w:p>
        </w:tc>
        <w:tc>
          <w:tcPr>
            <w:tcW w:w="1984" w:type="dxa"/>
            <w:tcBorders>
              <w:top w:val="nil"/>
              <w:bottom w:val="single" w:sz="4" w:space="0" w:color="auto"/>
            </w:tcBorders>
          </w:tcPr>
          <w:p w14:paraId="4B89A78A" w14:textId="77777777" w:rsidR="00A56323" w:rsidRPr="00140E21" w:rsidRDefault="00A56323" w:rsidP="00C463E3">
            <w:pPr>
              <w:pStyle w:val="TAL"/>
              <w:rPr>
                <w:rFonts w:eastAsia="Malgun Gothic"/>
              </w:rPr>
            </w:pPr>
          </w:p>
        </w:tc>
        <w:tc>
          <w:tcPr>
            <w:tcW w:w="1843" w:type="dxa"/>
            <w:tcBorders>
              <w:bottom w:val="single" w:sz="4" w:space="0" w:color="auto"/>
            </w:tcBorders>
          </w:tcPr>
          <w:p w14:paraId="7AED2EC6" w14:textId="77777777" w:rsidR="00A56323" w:rsidRPr="00140E21" w:rsidRDefault="00A56323" w:rsidP="00C463E3">
            <w:pPr>
              <w:pStyle w:val="TAL"/>
              <w:rPr>
                <w:rFonts w:eastAsia="Malgun Gothic"/>
              </w:rPr>
            </w:pPr>
            <w:r w:rsidRPr="00140E21">
              <w:rPr>
                <w:rFonts w:eastAsia="Malgun Gothic"/>
              </w:rPr>
              <w:t>DNN</w:t>
            </w:r>
          </w:p>
        </w:tc>
      </w:tr>
      <w:tr w:rsidR="00A56323" w:rsidRPr="00140E21" w14:paraId="2F11D89B" w14:textId="77777777" w:rsidTr="00C463E3">
        <w:tc>
          <w:tcPr>
            <w:tcW w:w="1984" w:type="dxa"/>
            <w:tcBorders>
              <w:top w:val="nil"/>
              <w:bottom w:val="nil"/>
            </w:tcBorders>
          </w:tcPr>
          <w:p w14:paraId="3E133DA7" w14:textId="77777777" w:rsidR="00A56323" w:rsidRPr="00140E21" w:rsidRDefault="00A56323" w:rsidP="00C463E3">
            <w:pPr>
              <w:pStyle w:val="TAL"/>
              <w:rPr>
                <w:rFonts w:eastAsia="SimSun"/>
                <w:lang w:eastAsia="zh-CN"/>
              </w:rPr>
            </w:pPr>
          </w:p>
        </w:tc>
        <w:tc>
          <w:tcPr>
            <w:tcW w:w="3119" w:type="dxa"/>
            <w:tcBorders>
              <w:bottom w:val="nil"/>
            </w:tcBorders>
          </w:tcPr>
          <w:p w14:paraId="0330F6EE" w14:textId="77777777" w:rsidR="00A56323" w:rsidRPr="00140E21" w:rsidRDefault="00A56323" w:rsidP="00C463E3">
            <w:pPr>
              <w:pStyle w:val="TAL"/>
            </w:pPr>
            <w:r w:rsidRPr="00140E21">
              <w:t>Policy Set Entry data</w:t>
            </w:r>
          </w:p>
          <w:p w14:paraId="087DB1FA" w14:textId="77777777" w:rsidR="00A56323" w:rsidRPr="00140E21" w:rsidRDefault="00A56323" w:rsidP="00C463E3">
            <w:pPr>
              <w:pStyle w:val="TAL"/>
            </w:pPr>
            <w:r w:rsidRPr="00140E21">
              <w:t>(See clause 6.2.1.3 in TS 23.503 [20])</w:t>
            </w:r>
          </w:p>
        </w:tc>
        <w:tc>
          <w:tcPr>
            <w:tcW w:w="1984" w:type="dxa"/>
            <w:tcBorders>
              <w:bottom w:val="single" w:sz="4" w:space="0" w:color="auto"/>
            </w:tcBorders>
          </w:tcPr>
          <w:p w14:paraId="59216910" w14:textId="77777777" w:rsidR="00A56323" w:rsidRPr="00140E21" w:rsidRDefault="00A56323" w:rsidP="00C463E3">
            <w:pPr>
              <w:pStyle w:val="TAL"/>
              <w:rPr>
                <w:rFonts w:eastAsia="Malgun Gothic"/>
              </w:rPr>
            </w:pPr>
            <w:r w:rsidRPr="00140E21">
              <w:rPr>
                <w:rFonts w:eastAsia="SimSun"/>
                <w:lang w:eastAsia="zh-CN"/>
              </w:rPr>
              <w:t>SUPI (for the UDR in HPLMN)</w:t>
            </w:r>
          </w:p>
        </w:tc>
        <w:tc>
          <w:tcPr>
            <w:tcW w:w="1843" w:type="dxa"/>
            <w:tcBorders>
              <w:bottom w:val="nil"/>
            </w:tcBorders>
          </w:tcPr>
          <w:p w14:paraId="71C85FD8" w14:textId="77777777" w:rsidR="00A56323" w:rsidRPr="00140E21" w:rsidRDefault="00A56323" w:rsidP="00C463E3">
            <w:pPr>
              <w:pStyle w:val="TAL"/>
              <w:rPr>
                <w:rFonts w:eastAsia="Malgun Gothic"/>
              </w:rPr>
            </w:pPr>
          </w:p>
        </w:tc>
      </w:tr>
      <w:tr w:rsidR="00A56323" w:rsidRPr="00140E21" w14:paraId="7678404B" w14:textId="77777777" w:rsidTr="00C463E3">
        <w:tc>
          <w:tcPr>
            <w:tcW w:w="1984" w:type="dxa"/>
            <w:tcBorders>
              <w:top w:val="nil"/>
              <w:bottom w:val="nil"/>
            </w:tcBorders>
          </w:tcPr>
          <w:p w14:paraId="5AAF84F4" w14:textId="77777777" w:rsidR="00A56323" w:rsidRPr="00140E21" w:rsidRDefault="00A56323" w:rsidP="00C463E3">
            <w:pPr>
              <w:pStyle w:val="TAL"/>
              <w:rPr>
                <w:rFonts w:eastAsia="SimSun"/>
                <w:lang w:eastAsia="zh-CN"/>
              </w:rPr>
            </w:pPr>
          </w:p>
        </w:tc>
        <w:tc>
          <w:tcPr>
            <w:tcW w:w="3119" w:type="dxa"/>
            <w:tcBorders>
              <w:top w:val="nil"/>
              <w:bottom w:val="nil"/>
            </w:tcBorders>
            <w:vAlign w:val="center"/>
          </w:tcPr>
          <w:p w14:paraId="1A8C6BE5" w14:textId="77777777" w:rsidR="00A56323" w:rsidRPr="00140E21" w:rsidRDefault="00A56323" w:rsidP="00C463E3">
            <w:pPr>
              <w:pStyle w:val="TAL"/>
            </w:pPr>
          </w:p>
        </w:tc>
        <w:tc>
          <w:tcPr>
            <w:tcW w:w="1984" w:type="dxa"/>
            <w:tcBorders>
              <w:top w:val="single" w:sz="4" w:space="0" w:color="auto"/>
            </w:tcBorders>
          </w:tcPr>
          <w:p w14:paraId="1813EF35" w14:textId="77777777" w:rsidR="00A56323" w:rsidRPr="00140E21" w:rsidRDefault="00A56323" w:rsidP="00C463E3">
            <w:pPr>
              <w:pStyle w:val="TAL"/>
              <w:rPr>
                <w:rFonts w:eastAsia="Malgun Gothic"/>
              </w:rPr>
            </w:pPr>
            <w:r w:rsidRPr="00140E21">
              <w:rPr>
                <w:rFonts w:eastAsia="Malgun Gothic"/>
              </w:rPr>
              <w:t>PLMN ID (for the UDR in VPLMN)</w:t>
            </w:r>
          </w:p>
        </w:tc>
        <w:tc>
          <w:tcPr>
            <w:tcW w:w="1843" w:type="dxa"/>
            <w:tcBorders>
              <w:top w:val="nil"/>
            </w:tcBorders>
          </w:tcPr>
          <w:p w14:paraId="4FCC94E0" w14:textId="77777777" w:rsidR="00A56323" w:rsidRPr="00140E21" w:rsidRDefault="00A56323" w:rsidP="00C463E3">
            <w:pPr>
              <w:pStyle w:val="TAL"/>
              <w:rPr>
                <w:rFonts w:eastAsia="Malgun Gothic"/>
              </w:rPr>
            </w:pPr>
          </w:p>
        </w:tc>
      </w:tr>
      <w:tr w:rsidR="00A56323" w:rsidRPr="00140E21" w14:paraId="4BA0B009" w14:textId="77777777" w:rsidTr="00C463E3">
        <w:tc>
          <w:tcPr>
            <w:tcW w:w="1984" w:type="dxa"/>
            <w:tcBorders>
              <w:top w:val="nil"/>
              <w:bottom w:val="nil"/>
            </w:tcBorders>
          </w:tcPr>
          <w:p w14:paraId="7E47852A" w14:textId="77777777" w:rsidR="00A56323" w:rsidRPr="00140E21" w:rsidRDefault="00A56323" w:rsidP="00C463E3">
            <w:pPr>
              <w:pStyle w:val="TAL"/>
              <w:rPr>
                <w:rFonts w:eastAsia="SimSun"/>
                <w:lang w:eastAsia="zh-CN"/>
              </w:rPr>
            </w:pPr>
          </w:p>
        </w:tc>
        <w:tc>
          <w:tcPr>
            <w:tcW w:w="3119" w:type="dxa"/>
            <w:tcBorders>
              <w:bottom w:val="nil"/>
            </w:tcBorders>
            <w:vAlign w:val="center"/>
          </w:tcPr>
          <w:p w14:paraId="18CC8948" w14:textId="77777777" w:rsidR="00A56323" w:rsidRPr="00140E21" w:rsidRDefault="00A56323" w:rsidP="00C463E3">
            <w:pPr>
              <w:pStyle w:val="TAL"/>
            </w:pPr>
            <w:r w:rsidRPr="00140E21">
              <w:t>Remaining allowed Usage data</w:t>
            </w:r>
          </w:p>
        </w:tc>
        <w:tc>
          <w:tcPr>
            <w:tcW w:w="1984" w:type="dxa"/>
            <w:tcBorders>
              <w:bottom w:val="nil"/>
            </w:tcBorders>
          </w:tcPr>
          <w:p w14:paraId="79BB4DB8" w14:textId="77777777" w:rsidR="00A56323" w:rsidRPr="00140E21" w:rsidRDefault="00A56323" w:rsidP="00C463E3">
            <w:pPr>
              <w:pStyle w:val="TAL"/>
              <w:rPr>
                <w:rFonts w:eastAsia="Malgun Gothic"/>
              </w:rPr>
            </w:pPr>
            <w:r w:rsidRPr="00140E21">
              <w:rPr>
                <w:rFonts w:eastAsia="SimSun"/>
                <w:lang w:eastAsia="zh-CN"/>
              </w:rPr>
              <w:t>SUPI</w:t>
            </w:r>
          </w:p>
        </w:tc>
        <w:tc>
          <w:tcPr>
            <w:tcW w:w="1843" w:type="dxa"/>
          </w:tcPr>
          <w:p w14:paraId="21A17F63" w14:textId="77777777" w:rsidR="00A56323" w:rsidRPr="00140E21" w:rsidRDefault="00A56323" w:rsidP="00C463E3">
            <w:pPr>
              <w:pStyle w:val="TAL"/>
              <w:rPr>
                <w:rFonts w:eastAsia="Malgun Gothic"/>
              </w:rPr>
            </w:pPr>
            <w:r w:rsidRPr="00140E21">
              <w:rPr>
                <w:rFonts w:eastAsia="Malgun Gothic"/>
              </w:rPr>
              <w:t>S-NSSAI</w:t>
            </w:r>
          </w:p>
        </w:tc>
      </w:tr>
      <w:tr w:rsidR="00A56323" w:rsidRPr="00140E21" w14:paraId="46FF8B05" w14:textId="77777777" w:rsidTr="00C463E3">
        <w:tc>
          <w:tcPr>
            <w:tcW w:w="1984" w:type="dxa"/>
            <w:tcBorders>
              <w:top w:val="nil"/>
              <w:bottom w:val="nil"/>
            </w:tcBorders>
          </w:tcPr>
          <w:p w14:paraId="6E8E3683" w14:textId="77777777" w:rsidR="00A56323" w:rsidRPr="00140E21" w:rsidRDefault="00A56323" w:rsidP="00C463E3">
            <w:pPr>
              <w:pStyle w:val="TAL"/>
              <w:rPr>
                <w:rFonts w:eastAsia="SimSun"/>
                <w:lang w:eastAsia="zh-CN"/>
              </w:rPr>
            </w:pPr>
          </w:p>
        </w:tc>
        <w:tc>
          <w:tcPr>
            <w:tcW w:w="3119" w:type="dxa"/>
            <w:tcBorders>
              <w:top w:val="nil"/>
            </w:tcBorders>
            <w:vAlign w:val="center"/>
          </w:tcPr>
          <w:p w14:paraId="60CE3959" w14:textId="77777777" w:rsidR="00A56323" w:rsidRPr="00140E21" w:rsidRDefault="00A56323" w:rsidP="00C463E3">
            <w:pPr>
              <w:pStyle w:val="TAL"/>
            </w:pPr>
            <w:r w:rsidRPr="00140E21">
              <w:t>(See clause 6.2.1.3 in TS 23.503 [20])</w:t>
            </w:r>
          </w:p>
        </w:tc>
        <w:tc>
          <w:tcPr>
            <w:tcW w:w="1984" w:type="dxa"/>
            <w:tcBorders>
              <w:top w:val="nil"/>
            </w:tcBorders>
          </w:tcPr>
          <w:p w14:paraId="627AEB9D" w14:textId="77777777" w:rsidR="00A56323" w:rsidRPr="00140E21" w:rsidRDefault="00A56323" w:rsidP="00C463E3">
            <w:pPr>
              <w:pStyle w:val="TAL"/>
              <w:rPr>
                <w:rFonts w:eastAsia="Malgun Gothic"/>
              </w:rPr>
            </w:pPr>
          </w:p>
        </w:tc>
        <w:tc>
          <w:tcPr>
            <w:tcW w:w="1843" w:type="dxa"/>
          </w:tcPr>
          <w:p w14:paraId="20ADCF89" w14:textId="77777777" w:rsidR="00A56323" w:rsidRPr="00140E21" w:rsidRDefault="00A56323" w:rsidP="00C463E3">
            <w:pPr>
              <w:pStyle w:val="TAL"/>
              <w:rPr>
                <w:rFonts w:eastAsia="Malgun Gothic"/>
              </w:rPr>
            </w:pPr>
            <w:r w:rsidRPr="00140E21">
              <w:rPr>
                <w:rFonts w:eastAsia="Malgun Gothic"/>
              </w:rPr>
              <w:t>DNN</w:t>
            </w:r>
          </w:p>
        </w:tc>
      </w:tr>
      <w:tr w:rsidR="00A56323" w:rsidRPr="00140E21" w14:paraId="3401A567" w14:textId="77777777" w:rsidTr="00C463E3">
        <w:tc>
          <w:tcPr>
            <w:tcW w:w="1984" w:type="dxa"/>
            <w:tcBorders>
              <w:top w:val="nil"/>
              <w:bottom w:val="nil"/>
            </w:tcBorders>
          </w:tcPr>
          <w:p w14:paraId="548506E6" w14:textId="77777777" w:rsidR="00A56323" w:rsidRPr="00140E21" w:rsidRDefault="00A56323" w:rsidP="00C463E3">
            <w:pPr>
              <w:pStyle w:val="TAL"/>
              <w:rPr>
                <w:rFonts w:eastAsia="SimSun"/>
                <w:lang w:eastAsia="zh-CN"/>
              </w:rPr>
            </w:pPr>
          </w:p>
        </w:tc>
        <w:tc>
          <w:tcPr>
            <w:tcW w:w="3119" w:type="dxa"/>
            <w:tcBorders>
              <w:bottom w:val="single" w:sz="4" w:space="0" w:color="auto"/>
            </w:tcBorders>
            <w:vAlign w:val="center"/>
          </w:tcPr>
          <w:p w14:paraId="0E66755B" w14:textId="77777777" w:rsidR="00A56323" w:rsidRPr="00140E21" w:rsidRDefault="00A56323" w:rsidP="00C463E3">
            <w:pPr>
              <w:pStyle w:val="TAL"/>
            </w:pPr>
            <w:r w:rsidRPr="00140E21">
              <w:t>Sponsored data connectivity profiles (See clause 6.2.1.6 in TS 23.503 [20])</w:t>
            </w:r>
          </w:p>
        </w:tc>
        <w:tc>
          <w:tcPr>
            <w:tcW w:w="1984" w:type="dxa"/>
            <w:tcBorders>
              <w:bottom w:val="single" w:sz="4" w:space="0" w:color="auto"/>
            </w:tcBorders>
          </w:tcPr>
          <w:p w14:paraId="0BB0E8B2" w14:textId="77777777" w:rsidR="00A56323" w:rsidRPr="00140E21" w:rsidRDefault="00A56323" w:rsidP="00C463E3">
            <w:pPr>
              <w:pStyle w:val="TAL"/>
              <w:rPr>
                <w:rFonts w:eastAsia="Malgun Gothic"/>
              </w:rPr>
            </w:pPr>
            <w:r w:rsidRPr="00140E21">
              <w:rPr>
                <w:rFonts w:eastAsia="Malgun Gothic"/>
              </w:rPr>
              <w:t>Sponsor Identity</w:t>
            </w:r>
          </w:p>
        </w:tc>
        <w:tc>
          <w:tcPr>
            <w:tcW w:w="1843" w:type="dxa"/>
            <w:tcBorders>
              <w:bottom w:val="single" w:sz="4" w:space="0" w:color="auto"/>
            </w:tcBorders>
          </w:tcPr>
          <w:p w14:paraId="1CDBB6D4" w14:textId="77777777" w:rsidR="00A56323" w:rsidRPr="00140E21" w:rsidRDefault="00A56323" w:rsidP="00C463E3">
            <w:pPr>
              <w:pStyle w:val="TAL"/>
              <w:rPr>
                <w:rFonts w:eastAsia="Malgun Gothic"/>
              </w:rPr>
            </w:pPr>
          </w:p>
        </w:tc>
      </w:tr>
      <w:tr w:rsidR="00A56323" w:rsidRPr="00140E21" w14:paraId="4ED87949" w14:textId="77777777" w:rsidTr="00C463E3">
        <w:tc>
          <w:tcPr>
            <w:tcW w:w="1984" w:type="dxa"/>
            <w:tcBorders>
              <w:top w:val="nil"/>
              <w:bottom w:val="nil"/>
            </w:tcBorders>
          </w:tcPr>
          <w:p w14:paraId="3E3337B6" w14:textId="77777777" w:rsidR="00A56323" w:rsidRPr="00140E21" w:rsidRDefault="00A56323" w:rsidP="00C463E3">
            <w:pPr>
              <w:pStyle w:val="TAL"/>
              <w:rPr>
                <w:rFonts w:eastAsia="SimSun"/>
                <w:lang w:eastAsia="zh-CN"/>
              </w:rPr>
            </w:pPr>
          </w:p>
        </w:tc>
        <w:tc>
          <w:tcPr>
            <w:tcW w:w="3119" w:type="dxa"/>
            <w:tcBorders>
              <w:bottom w:val="nil"/>
            </w:tcBorders>
            <w:vAlign w:val="center"/>
          </w:tcPr>
          <w:p w14:paraId="4DED0C0C" w14:textId="77777777" w:rsidR="00A56323" w:rsidRPr="00140E21" w:rsidRDefault="00A56323" w:rsidP="00C463E3">
            <w:pPr>
              <w:pStyle w:val="TAL"/>
            </w:pPr>
            <w:r w:rsidRPr="00140E21">
              <w:t>Background Data Transfer data</w:t>
            </w:r>
          </w:p>
          <w:p w14:paraId="19F3F46A" w14:textId="77777777" w:rsidR="00A56323" w:rsidRPr="00140E21" w:rsidRDefault="00A56323" w:rsidP="00C463E3">
            <w:pPr>
              <w:pStyle w:val="TAL"/>
            </w:pPr>
            <w:r w:rsidRPr="00140E21">
              <w:t>(See clause 6.2.1.6 in TS 23.503 [20])</w:t>
            </w:r>
          </w:p>
        </w:tc>
        <w:tc>
          <w:tcPr>
            <w:tcW w:w="1984" w:type="dxa"/>
            <w:tcBorders>
              <w:bottom w:val="single" w:sz="4" w:space="0" w:color="auto"/>
            </w:tcBorders>
          </w:tcPr>
          <w:p w14:paraId="3EF447FF" w14:textId="77777777" w:rsidR="00A56323" w:rsidRPr="00140E21" w:rsidRDefault="00A56323" w:rsidP="00C463E3">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C7AD209" w14:textId="77777777" w:rsidR="00A56323" w:rsidRPr="00140E21" w:rsidRDefault="00A56323" w:rsidP="00C463E3">
            <w:pPr>
              <w:pStyle w:val="TAL"/>
              <w:rPr>
                <w:rFonts w:eastAsia="Malgun Gothic"/>
              </w:rPr>
            </w:pPr>
          </w:p>
        </w:tc>
      </w:tr>
      <w:tr w:rsidR="00A56323" w:rsidRPr="00140E21" w14:paraId="1053E392" w14:textId="77777777" w:rsidTr="00C463E3">
        <w:tc>
          <w:tcPr>
            <w:tcW w:w="1984" w:type="dxa"/>
            <w:tcBorders>
              <w:top w:val="nil"/>
              <w:bottom w:val="single" w:sz="4" w:space="0" w:color="auto"/>
            </w:tcBorders>
          </w:tcPr>
          <w:p w14:paraId="61B1D370" w14:textId="77777777" w:rsidR="00A56323" w:rsidRPr="00140E21" w:rsidRDefault="00A56323" w:rsidP="00C463E3">
            <w:pPr>
              <w:pStyle w:val="TAL"/>
              <w:rPr>
                <w:rFonts w:eastAsia="SimSun"/>
                <w:lang w:eastAsia="zh-CN"/>
              </w:rPr>
            </w:pPr>
          </w:p>
        </w:tc>
        <w:tc>
          <w:tcPr>
            <w:tcW w:w="3119" w:type="dxa"/>
            <w:tcBorders>
              <w:top w:val="nil"/>
              <w:bottom w:val="single" w:sz="4" w:space="0" w:color="auto"/>
            </w:tcBorders>
            <w:vAlign w:val="center"/>
          </w:tcPr>
          <w:p w14:paraId="7E095B6E" w14:textId="77777777" w:rsidR="00A56323" w:rsidRPr="00140E21" w:rsidRDefault="00A56323" w:rsidP="00C463E3">
            <w:pPr>
              <w:pStyle w:val="TAL"/>
            </w:pPr>
          </w:p>
        </w:tc>
        <w:tc>
          <w:tcPr>
            <w:tcW w:w="1984" w:type="dxa"/>
            <w:tcBorders>
              <w:bottom w:val="single" w:sz="4" w:space="0" w:color="auto"/>
            </w:tcBorders>
          </w:tcPr>
          <w:p w14:paraId="480592CE" w14:textId="77777777" w:rsidR="00A56323" w:rsidRPr="00140E21" w:rsidRDefault="00A56323" w:rsidP="00C463E3">
            <w:pPr>
              <w:pStyle w:val="TAL"/>
              <w:rPr>
                <w:rFonts w:eastAsia="Malgun Gothic"/>
              </w:rPr>
            </w:pPr>
            <w:r w:rsidRPr="00140E21">
              <w:rPr>
                <w:rFonts w:eastAsia="Malgun Gothic"/>
              </w:rPr>
              <w:t>None. (NOTE 1)</w:t>
            </w:r>
          </w:p>
        </w:tc>
        <w:tc>
          <w:tcPr>
            <w:tcW w:w="1843" w:type="dxa"/>
            <w:tcBorders>
              <w:bottom w:val="single" w:sz="4" w:space="0" w:color="auto"/>
            </w:tcBorders>
          </w:tcPr>
          <w:p w14:paraId="18DDCED1" w14:textId="77777777" w:rsidR="00A56323" w:rsidRPr="00140E21" w:rsidRDefault="00A56323" w:rsidP="00C463E3">
            <w:pPr>
              <w:pStyle w:val="TAL"/>
              <w:rPr>
                <w:rFonts w:eastAsia="Malgun Gothic"/>
              </w:rPr>
            </w:pPr>
          </w:p>
        </w:tc>
      </w:tr>
      <w:tr w:rsidR="00A56323" w:rsidRPr="00140E21" w14:paraId="073707F2" w14:textId="77777777" w:rsidTr="00C463E3">
        <w:trPr>
          <w:cantSplit/>
        </w:trPr>
        <w:tc>
          <w:tcPr>
            <w:tcW w:w="1984" w:type="dxa"/>
            <w:tcBorders>
              <w:top w:val="single" w:sz="4" w:space="0" w:color="auto"/>
              <w:bottom w:val="nil"/>
            </w:tcBorders>
          </w:tcPr>
          <w:p w14:paraId="7D4E21FD" w14:textId="77777777" w:rsidR="00A56323" w:rsidRPr="00140E21" w:rsidRDefault="00A56323" w:rsidP="00C463E3">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397AF1D4" w14:textId="77777777" w:rsidR="00A56323" w:rsidRPr="00140E21" w:rsidRDefault="00A56323" w:rsidP="00C463E3">
            <w:pPr>
              <w:pStyle w:val="TAL"/>
            </w:pPr>
            <w:r w:rsidRPr="00140E21">
              <w:t>Access and Mobility Information</w:t>
            </w:r>
          </w:p>
        </w:tc>
        <w:tc>
          <w:tcPr>
            <w:tcW w:w="1984" w:type="dxa"/>
            <w:tcBorders>
              <w:bottom w:val="single" w:sz="4" w:space="0" w:color="auto"/>
            </w:tcBorders>
          </w:tcPr>
          <w:p w14:paraId="3C9C22DD" w14:textId="77777777" w:rsidR="00A56323" w:rsidRPr="00140E21" w:rsidRDefault="00A56323" w:rsidP="00C463E3">
            <w:pPr>
              <w:pStyle w:val="TAL"/>
              <w:rPr>
                <w:rFonts w:eastAsia="Malgun Gothic"/>
              </w:rPr>
            </w:pPr>
            <w:r w:rsidRPr="00140E21">
              <w:rPr>
                <w:rFonts w:eastAsia="Malgun Gothic"/>
              </w:rPr>
              <w:t>SUPI or GPSI</w:t>
            </w:r>
          </w:p>
        </w:tc>
        <w:tc>
          <w:tcPr>
            <w:tcW w:w="1843" w:type="dxa"/>
            <w:tcBorders>
              <w:bottom w:val="nil"/>
            </w:tcBorders>
          </w:tcPr>
          <w:p w14:paraId="4CF251C0" w14:textId="77777777" w:rsidR="00A56323" w:rsidRPr="00140E21" w:rsidRDefault="00A56323" w:rsidP="00C463E3">
            <w:pPr>
              <w:pStyle w:val="TAL"/>
              <w:rPr>
                <w:rFonts w:eastAsia="Malgun Gothic"/>
              </w:rPr>
            </w:pPr>
            <w:r w:rsidRPr="00140E21">
              <w:rPr>
                <w:rFonts w:eastAsia="Malgun Gothic"/>
              </w:rPr>
              <w:t xml:space="preserve">PDU Session ID or </w:t>
            </w:r>
          </w:p>
        </w:tc>
      </w:tr>
      <w:tr w:rsidR="00A56323" w:rsidRPr="00140E21" w14:paraId="556F4C99" w14:textId="77777777" w:rsidTr="00C463E3">
        <w:trPr>
          <w:cantSplit/>
        </w:trPr>
        <w:tc>
          <w:tcPr>
            <w:tcW w:w="1984" w:type="dxa"/>
            <w:tcBorders>
              <w:top w:val="nil"/>
              <w:bottom w:val="single" w:sz="4" w:space="0" w:color="auto"/>
            </w:tcBorders>
          </w:tcPr>
          <w:p w14:paraId="6538968B" w14:textId="77777777" w:rsidR="00A56323" w:rsidRPr="00140E21" w:rsidRDefault="00A56323" w:rsidP="00C463E3">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46F44536" w14:textId="77777777" w:rsidR="00A56323" w:rsidRPr="00140E21" w:rsidRDefault="00A56323" w:rsidP="00C463E3">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41005FB" w14:textId="77777777" w:rsidR="00A56323" w:rsidRPr="00140E21" w:rsidRDefault="00A56323" w:rsidP="00C463E3">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15C22E1A" w14:textId="77777777" w:rsidR="00A56323" w:rsidRPr="00140E21" w:rsidRDefault="00A56323" w:rsidP="00C463E3">
            <w:pPr>
              <w:pStyle w:val="TAL"/>
              <w:rPr>
                <w:rFonts w:eastAsia="Malgun Gothic"/>
              </w:rPr>
            </w:pPr>
            <w:r w:rsidRPr="00140E21">
              <w:rPr>
                <w:rFonts w:eastAsia="Malgun Gothic"/>
              </w:rPr>
              <w:t>UE IP address or DNN</w:t>
            </w:r>
          </w:p>
        </w:tc>
      </w:tr>
      <w:tr w:rsidR="00A56323" w:rsidRPr="00140E21" w14:paraId="4EFA9CEE" w14:textId="77777777" w:rsidTr="00C463E3">
        <w:trPr>
          <w:cantSplit/>
        </w:trPr>
        <w:tc>
          <w:tcPr>
            <w:tcW w:w="8930" w:type="dxa"/>
            <w:gridSpan w:val="4"/>
            <w:tcBorders>
              <w:top w:val="single" w:sz="4" w:space="0" w:color="auto"/>
              <w:bottom w:val="single" w:sz="4" w:space="0" w:color="auto"/>
            </w:tcBorders>
          </w:tcPr>
          <w:p w14:paraId="29DA696B" w14:textId="77777777" w:rsidR="00A56323" w:rsidRPr="00140E21" w:rsidRDefault="00A56323" w:rsidP="00C463E3">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3B0AED90" w14:textId="77777777" w:rsidR="00A56323" w:rsidRPr="00140E21" w:rsidRDefault="00A56323" w:rsidP="00C463E3">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2D486FED" w14:textId="77777777" w:rsidR="00A56323" w:rsidRPr="00140E21" w:rsidRDefault="00A56323" w:rsidP="00C463E3">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7F633B63" w14:textId="77777777" w:rsidR="00A56323" w:rsidRPr="00140E21" w:rsidRDefault="00A56323" w:rsidP="00A56323">
      <w:pPr>
        <w:pStyle w:val="FP"/>
        <w:rPr>
          <w:rFonts w:eastAsia="SimSun"/>
          <w:lang w:eastAsia="zh-CN"/>
        </w:rPr>
      </w:pPr>
    </w:p>
    <w:p w14:paraId="1CEA3882" w14:textId="77777777" w:rsidR="00A56323" w:rsidRPr="00140E21" w:rsidRDefault="00A56323" w:rsidP="00A56323">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p w14:paraId="06D5AD98" w14:textId="35BFA947" w:rsidR="00A56323" w:rsidRDefault="00A56323" w:rsidP="00FE5D90">
      <w:pPr>
        <w:rPr>
          <w:noProof/>
        </w:rPr>
      </w:pPr>
    </w:p>
    <w:p w14:paraId="5AE5FE42" w14:textId="77777777" w:rsidR="00592D93" w:rsidRPr="00B56148" w:rsidRDefault="00592D93" w:rsidP="00592D93">
      <w:bookmarkStart w:id="250" w:name="_Hlk72757843"/>
    </w:p>
    <w:p w14:paraId="44582396" w14:textId="77777777" w:rsidR="00592D93" w:rsidRPr="008C362F" w:rsidRDefault="00592D93" w:rsidP="00592D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045A03C4" w14:textId="77777777" w:rsidR="00592D93" w:rsidRPr="00140E21" w:rsidRDefault="00592D93" w:rsidP="00592D93">
      <w:pPr>
        <w:pStyle w:val="Heading4"/>
      </w:pPr>
    </w:p>
    <w:p w14:paraId="0C4F3A9E" w14:textId="77777777" w:rsidR="00592D93" w:rsidRPr="00140E21" w:rsidRDefault="00592D93" w:rsidP="00592D93">
      <w:pPr>
        <w:pStyle w:val="Heading5"/>
      </w:pPr>
      <w:bookmarkStart w:id="251" w:name="_Toc20203974"/>
      <w:bookmarkStart w:id="252" w:name="_Toc27894659"/>
      <w:bookmarkStart w:id="253" w:name="_Toc36191726"/>
      <w:bookmarkStart w:id="254" w:name="_Toc45192812"/>
      <w:bookmarkStart w:id="255" w:name="_Toc47592444"/>
      <w:bookmarkStart w:id="256" w:name="_Toc51834525"/>
      <w:bookmarkStart w:id="257" w:name="_Toc68061716"/>
      <w:r w:rsidRPr="00140E21">
        <w:t>4.3.2.2.1</w:t>
      </w:r>
      <w:r w:rsidRPr="00140E21">
        <w:tab/>
        <w:t>Non-roaming and Roaming with Local Breakout</w:t>
      </w:r>
      <w:bookmarkEnd w:id="251"/>
      <w:bookmarkEnd w:id="252"/>
      <w:bookmarkEnd w:id="253"/>
      <w:bookmarkEnd w:id="254"/>
      <w:bookmarkEnd w:id="255"/>
      <w:bookmarkEnd w:id="256"/>
      <w:bookmarkEnd w:id="257"/>
    </w:p>
    <w:p w14:paraId="56886CA7" w14:textId="77777777" w:rsidR="00592D93" w:rsidRPr="00140E21" w:rsidRDefault="00592D93" w:rsidP="00592D93">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ABD37C8" w14:textId="77777777" w:rsidR="00592D93" w:rsidRPr="00140E21" w:rsidRDefault="00592D93" w:rsidP="00592D93">
      <w:pPr>
        <w:pStyle w:val="B1"/>
      </w:pPr>
      <w:r w:rsidRPr="00140E21">
        <w:t>-</w:t>
      </w:r>
      <w:r w:rsidRPr="00140E21">
        <w:tab/>
        <w:t>Establish a new PDU Session;</w:t>
      </w:r>
    </w:p>
    <w:p w14:paraId="5811C9D3" w14:textId="77777777" w:rsidR="00592D93" w:rsidRPr="00140E21" w:rsidRDefault="00592D93" w:rsidP="00592D93">
      <w:pPr>
        <w:pStyle w:val="B1"/>
      </w:pPr>
      <w:r w:rsidRPr="00140E21">
        <w:t>-</w:t>
      </w:r>
      <w:r w:rsidRPr="00140E21">
        <w:tab/>
        <w:t>Handover a PDN Connection in EPS to PDU Session in 5GS without N26 interface;</w:t>
      </w:r>
    </w:p>
    <w:p w14:paraId="3D787925" w14:textId="77777777" w:rsidR="00592D93" w:rsidRPr="00140E21" w:rsidRDefault="00592D93" w:rsidP="00592D93">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1CC63F2" w14:textId="77777777" w:rsidR="00592D93" w:rsidRPr="00140E21" w:rsidRDefault="00592D93" w:rsidP="00592D93">
      <w:pPr>
        <w:pStyle w:val="B1"/>
      </w:pPr>
      <w:r w:rsidRPr="00140E21">
        <w:t>-</w:t>
      </w:r>
      <w:r w:rsidRPr="00140E21">
        <w:tab/>
        <w:t>Request a PDU Session for Emergency services.</w:t>
      </w:r>
    </w:p>
    <w:p w14:paraId="29231D26" w14:textId="77777777" w:rsidR="00592D93" w:rsidRPr="00140E21" w:rsidRDefault="00592D93" w:rsidP="00592D93">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4321F34D" w14:textId="77777777" w:rsidR="00592D93" w:rsidRPr="00140E21" w:rsidRDefault="00592D93" w:rsidP="00592D93">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58" w:name="_MON_1621782203"/>
    <w:bookmarkEnd w:id="258"/>
    <w:p w14:paraId="087FA92B" w14:textId="77777777" w:rsidR="00592D93" w:rsidRDefault="00592D93" w:rsidP="00592D93">
      <w:pPr>
        <w:pStyle w:val="TH"/>
      </w:pPr>
      <w:r w:rsidRPr="00050CA8">
        <w:object w:dxaOrig="9597" w:dyaOrig="13464" w14:anchorId="789DDAF6">
          <v:shape id="_x0000_i1026" type="#_x0000_t75" style="width:479.5pt;height:673pt" o:ole="">
            <v:imagedata r:id="rId28" o:title=""/>
          </v:shape>
          <o:OLEObject Type="Embed" ProgID="Word.Picture.8" ShapeID="_x0000_i1026" DrawAspect="Content" ObjectID="_1683452414" r:id="rId29"/>
        </w:object>
      </w:r>
    </w:p>
    <w:p w14:paraId="24898215" w14:textId="77777777" w:rsidR="00592D93" w:rsidRPr="00140E21" w:rsidRDefault="00592D93" w:rsidP="00592D93">
      <w:pPr>
        <w:pStyle w:val="TF"/>
      </w:pPr>
      <w:r w:rsidRPr="00140E21">
        <w:t>Figure 4.3.2.2.1-1: UE-requested PDU Session Establishment for non-roaming and roaming with local breakout</w:t>
      </w:r>
    </w:p>
    <w:p w14:paraId="4A502097" w14:textId="77777777" w:rsidR="00592D93" w:rsidRPr="00140E21" w:rsidRDefault="00592D93" w:rsidP="00592D93">
      <w:r w:rsidRPr="00140E21">
        <w:t>The procedure assumes that the UE has already registered on the AMF thus unless the UE is Emergency Registered the AMF has already retrieved the user subscription data from the UDM.</w:t>
      </w:r>
    </w:p>
    <w:p w14:paraId="7EFF2D33" w14:textId="77777777" w:rsidR="00592D93" w:rsidRPr="00140E21" w:rsidRDefault="00592D93" w:rsidP="00592D93">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1E75F065" w14:textId="77777777" w:rsidR="00592D93" w:rsidRPr="00140E21" w:rsidRDefault="00592D93" w:rsidP="00592D93">
      <w:pPr>
        <w:pStyle w:val="B1"/>
      </w:pPr>
      <w:r w:rsidRPr="00140E21">
        <w:tab/>
        <w:t>In order to establish a new PDU Session, the UE generates a new PDU Session ID.</w:t>
      </w:r>
    </w:p>
    <w:p w14:paraId="2D9417B4" w14:textId="77777777" w:rsidR="00592D93" w:rsidRPr="00140E21" w:rsidRDefault="00592D93" w:rsidP="00592D93">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255E1308" w14:textId="77777777" w:rsidR="00592D93" w:rsidRPr="00140E21" w:rsidRDefault="00592D93" w:rsidP="00592D93">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250CEE0D" w14:textId="77777777" w:rsidR="00592D93" w:rsidRPr="00140E21" w:rsidRDefault="00592D93" w:rsidP="00592D93">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C1541E2" w14:textId="77777777" w:rsidR="00592D93" w:rsidRPr="00140E21" w:rsidRDefault="00592D93" w:rsidP="00592D93">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68D8126" w14:textId="77777777" w:rsidR="00592D93" w:rsidRPr="00140E21" w:rsidRDefault="00592D93" w:rsidP="00592D93">
      <w:pPr>
        <w:pStyle w:val="B1"/>
      </w:pPr>
      <w:r w:rsidRPr="00140E21">
        <w:tab/>
        <w:t>The 5GSM Core Network Capability is provided by the UE and handled by SMF as defined in TS</w:t>
      </w:r>
      <w:r>
        <w:t> </w:t>
      </w:r>
      <w:r w:rsidRPr="00140E21">
        <w:t>23.501</w:t>
      </w:r>
      <w:r>
        <w:t> </w:t>
      </w:r>
      <w:r w:rsidRPr="00140E21">
        <w:t>[2] clause 5.4.4b.</w:t>
      </w:r>
    </w:p>
    <w:p w14:paraId="0DA06700" w14:textId="77777777" w:rsidR="00592D93" w:rsidRPr="00140E21" w:rsidRDefault="00592D93" w:rsidP="00592D93">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5D9C1675" w14:textId="77777777" w:rsidR="00592D93" w:rsidRPr="00140E21" w:rsidRDefault="00592D93" w:rsidP="00592D93">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8166DD4" w14:textId="77777777" w:rsidR="00592D93" w:rsidRPr="00140E21" w:rsidRDefault="00592D93" w:rsidP="00592D93">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F804A5D" w14:textId="77777777" w:rsidR="00592D93" w:rsidRPr="00140E21" w:rsidRDefault="00592D93" w:rsidP="00592D93">
      <w:pPr>
        <w:pStyle w:val="B1"/>
      </w:pPr>
      <w:r w:rsidRPr="00140E21">
        <w:tab/>
        <w:t>The NAS message sent by the UE is encapsulated by the AN in a N2 message towards the AMF that should include User location information and Access Type Information.</w:t>
      </w:r>
    </w:p>
    <w:p w14:paraId="17B19E4A" w14:textId="77777777" w:rsidR="00592D93" w:rsidRPr="00140E21" w:rsidRDefault="00592D93" w:rsidP="00592D93">
      <w:pPr>
        <w:pStyle w:val="B1"/>
      </w:pPr>
      <w:r w:rsidRPr="00140E21">
        <w:tab/>
        <w:t>The PDU Session Establishment Request message may contain SM PDU DN Request Container containing information for the PDU Session authorization by the external DN.</w:t>
      </w:r>
    </w:p>
    <w:p w14:paraId="141241D2" w14:textId="77777777" w:rsidR="00592D93" w:rsidRPr="00140E21" w:rsidRDefault="00592D93" w:rsidP="00592D93">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1B73CCF7" w14:textId="77777777" w:rsidR="00592D93" w:rsidRPr="00140E21" w:rsidRDefault="00592D93" w:rsidP="00592D93">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48AD1A2" w14:textId="77777777" w:rsidR="00592D93" w:rsidRPr="00140E21" w:rsidRDefault="00592D93" w:rsidP="00592D93">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C990CA5" w14:textId="77777777" w:rsidR="00592D93" w:rsidRPr="00140E21" w:rsidRDefault="00592D93" w:rsidP="00592D93">
      <w:pPr>
        <w:pStyle w:val="B1"/>
      </w:pPr>
      <w:r w:rsidRPr="00140E21">
        <w:rPr>
          <w:lang w:eastAsia="zh-CN"/>
        </w:rPr>
        <w:tab/>
        <w:t>The UE shall not trigger a PDU Session establishment for a PDU Session corresponding to a LADN when the UE is outside the area of availability of the LADN.</w:t>
      </w:r>
    </w:p>
    <w:p w14:paraId="3686D2C9" w14:textId="77777777" w:rsidR="00592D93" w:rsidRPr="00140E21" w:rsidRDefault="00592D93" w:rsidP="00592D93">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6D512F60" w14:textId="77777777" w:rsidR="00592D93" w:rsidRPr="00140E21" w:rsidRDefault="00592D93" w:rsidP="00592D93">
      <w:pPr>
        <w:pStyle w:val="B1"/>
      </w:pPr>
      <w:r w:rsidRPr="00140E21">
        <w:tab/>
        <w:t>The PS Data Off status is included in the PCO in the PDU Session Establishment Request message.</w:t>
      </w:r>
    </w:p>
    <w:p w14:paraId="5E936538" w14:textId="77777777" w:rsidR="00592D93" w:rsidRPr="00140E21" w:rsidRDefault="00592D93" w:rsidP="00592D93">
      <w:pPr>
        <w:pStyle w:val="B1"/>
        <w:rPr>
          <w:lang w:eastAsia="zh-CN"/>
        </w:rPr>
      </w:pPr>
      <w:r w:rsidRPr="00140E21">
        <w:rPr>
          <w:lang w:eastAsia="zh-CN"/>
        </w:rPr>
        <w:tab/>
        <w:t>The UE capability to support Reliable Data Service is included in the PCO in the PDU Session Establishment Request message.</w:t>
      </w:r>
    </w:p>
    <w:p w14:paraId="579EEC2F" w14:textId="77777777" w:rsidR="00592D93" w:rsidRDefault="00592D93" w:rsidP="00592D93">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6D7B4EC" w14:textId="77777777" w:rsidR="00592D93" w:rsidRPr="00140E21" w:rsidRDefault="00592D93" w:rsidP="00592D93">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C448027" w14:textId="75CE5CEE" w:rsidR="00592D93" w:rsidRDefault="00592D93" w:rsidP="00592D93">
      <w:pPr>
        <w:pStyle w:val="B1"/>
      </w:pPr>
      <w:r>
        <w:tab/>
        <w:t>As described in TS 23.548 [74], a UE that hosts EEC(s) may indicate in the PCO that it supports the ability to receive ECS address(es) via NAS and to transfer the ECS Address(es) to the EEC(s).</w:t>
      </w:r>
      <w:bookmarkStart w:id="259" w:name="_Hlk72837537"/>
      <w:ins w:id="260" w:author="InterDigital_UO" w:date="2021-05-09T23:41:00Z">
        <w:r>
          <w:t xml:space="preserve"> </w:t>
        </w:r>
        <w:del w:id="261" w:author="LTHM1" w:date="2021-05-25T12:18:00Z">
          <w:r w:rsidDel="00754810">
            <w:delText xml:space="preserve">In addition, the UE may indicate the ECS Provider ID(s) of ECS for which it </w:delText>
          </w:r>
        </w:del>
      </w:ins>
      <w:ins w:id="262" w:author="InterDigital_UO" w:date="2021-05-09T23:43:00Z">
        <w:del w:id="263" w:author="LTHM1" w:date="2021-05-25T12:18:00Z">
          <w:r w:rsidDel="00754810">
            <w:delText>requests ECS Address Configuration Information</w:delText>
          </w:r>
        </w:del>
      </w:ins>
      <w:bookmarkEnd w:id="259"/>
    </w:p>
    <w:p w14:paraId="0AF51769" w14:textId="77777777" w:rsidR="00592D93" w:rsidRDefault="00592D93" w:rsidP="00592D93">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778FD64E" w14:textId="77777777" w:rsidR="00592D93" w:rsidRPr="00140E21" w:rsidRDefault="00592D93" w:rsidP="00592D93">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41D7342" w14:textId="77777777" w:rsidR="00592D93" w:rsidRPr="00140E21" w:rsidRDefault="00592D93" w:rsidP="00592D93">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58DB8DCE" w14:textId="77777777" w:rsidR="00592D93" w:rsidRPr="00140E21" w:rsidRDefault="00592D93" w:rsidP="00592D93">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79DC0813" w14:textId="77777777" w:rsidR="00592D93" w:rsidRPr="00140E21" w:rsidRDefault="00592D93" w:rsidP="00592D93">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92EC4DB" w14:textId="77777777" w:rsidR="00592D93" w:rsidRPr="00140E21" w:rsidRDefault="00592D93" w:rsidP="00592D93">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64" w:name="_Hlk500792532"/>
      <w:r w:rsidRPr="00140E21">
        <w:t xml:space="preserve"> The AMF updates the Access Type stored for the PDU Session.</w:t>
      </w:r>
    </w:p>
    <w:p w14:paraId="6242B416" w14:textId="77777777" w:rsidR="00592D93" w:rsidRPr="00140E21" w:rsidRDefault="00592D93" w:rsidP="00592D93">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3403A87A" w14:textId="77777777" w:rsidR="00592D93" w:rsidRPr="00140E21" w:rsidRDefault="00592D93" w:rsidP="00592D93">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0B632D29" w14:textId="77777777" w:rsidR="00592D93" w:rsidRPr="00140E21" w:rsidRDefault="00592D93" w:rsidP="00592D93">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76C83364" w14:textId="77777777" w:rsidR="00592D93" w:rsidRPr="00140E21" w:rsidRDefault="00592D93" w:rsidP="00592D93">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796877B0" w14:textId="77777777" w:rsidR="00592D93" w:rsidRPr="00140E21" w:rsidRDefault="00592D93" w:rsidP="00592D93">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264"/>
    </w:p>
    <w:p w14:paraId="37C49E96" w14:textId="77777777" w:rsidR="00592D93" w:rsidRPr="00140E21" w:rsidRDefault="00592D93" w:rsidP="00592D93">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D04BFE1" w14:textId="77777777" w:rsidR="00592D93" w:rsidRPr="00140E21" w:rsidRDefault="00592D93" w:rsidP="00592D93">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0A41D6FC" w14:textId="77777777" w:rsidR="00592D93" w:rsidRPr="00140E21" w:rsidRDefault="00592D93" w:rsidP="00592D93">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1AE13686" w14:textId="77777777" w:rsidR="00592D93" w:rsidRPr="00140E21" w:rsidRDefault="00592D93" w:rsidP="00592D93">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CF57644" w14:textId="77777777" w:rsidR="00592D93" w:rsidRPr="00140E21" w:rsidRDefault="00592D93" w:rsidP="00592D93">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7FC6E265" w14:textId="77777777" w:rsidR="00592D93" w:rsidRPr="00140E21" w:rsidRDefault="00592D93" w:rsidP="00592D93">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BE838C7" w14:textId="77777777" w:rsidR="00592D93" w:rsidRPr="00140E21" w:rsidRDefault="00592D93" w:rsidP="00592D93">
      <w:pPr>
        <w:pStyle w:val="B1"/>
        <w:rPr>
          <w:lang w:eastAsia="zh-CN"/>
        </w:rPr>
      </w:pPr>
      <w:r w:rsidRPr="00140E21">
        <w:rPr>
          <w:lang w:eastAsia="zh-CN"/>
        </w:rPr>
        <w:tab/>
        <w:t>The AMF determines Access Type and RAT Type, see clause 4.2.2.2.1.</w:t>
      </w:r>
    </w:p>
    <w:p w14:paraId="66D6D5F9" w14:textId="77777777" w:rsidR="00592D93" w:rsidRPr="00140E21" w:rsidRDefault="00592D93" w:rsidP="00592D93">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ADBADB0" w14:textId="77777777" w:rsidR="00592D93" w:rsidRPr="00140E21" w:rsidRDefault="00592D93" w:rsidP="00592D93">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8A318EC" w14:textId="77777777" w:rsidR="00592D93" w:rsidRPr="00140E21" w:rsidRDefault="00592D93" w:rsidP="00592D93">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3FFE35C" w14:textId="77777777" w:rsidR="00592D93" w:rsidRPr="00140E21" w:rsidRDefault="00592D93" w:rsidP="00592D93">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AC22127" w14:textId="77777777" w:rsidR="00592D93" w:rsidRPr="00140E21" w:rsidRDefault="00592D93" w:rsidP="00592D93">
      <w:pPr>
        <w:pStyle w:val="B1"/>
        <w:rPr>
          <w:lang w:eastAsia="zh-CN"/>
        </w:rPr>
      </w:pPr>
      <w:r w:rsidRPr="00140E21">
        <w:rPr>
          <w:lang w:eastAsia="zh-CN"/>
        </w:rPr>
        <w:tab/>
        <w:t>The SMF may use DNN Selection Mode when deciding whether to accept or reject the UE request.</w:t>
      </w:r>
    </w:p>
    <w:p w14:paraId="347EC21D" w14:textId="77777777" w:rsidR="00592D93" w:rsidRPr="00140E21" w:rsidRDefault="00592D93" w:rsidP="00592D93">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DE9B06B" w14:textId="77777777" w:rsidR="00592D93" w:rsidRPr="00140E21" w:rsidRDefault="00592D93" w:rsidP="00592D93">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921E991" w14:textId="77777777" w:rsidR="00592D93" w:rsidRDefault="00592D93" w:rsidP="00592D93">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750A1A57" w14:textId="77777777" w:rsidR="00592D93" w:rsidRPr="00140E21" w:rsidRDefault="00592D93" w:rsidP="00592D93">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1FA1846D" w14:textId="77777777" w:rsidR="00592D93" w:rsidRPr="00140E21" w:rsidRDefault="00592D93" w:rsidP="00592D93">
      <w:pPr>
        <w:pStyle w:val="B1"/>
      </w:pPr>
      <w:r w:rsidRPr="00140E21">
        <w:tab/>
        <w:t>The AMF includes Trace Requirements if Trace Requirements have been received in subscription data.</w:t>
      </w:r>
    </w:p>
    <w:p w14:paraId="12621727" w14:textId="77777777" w:rsidR="00592D93" w:rsidRPr="00140E21" w:rsidRDefault="00592D93" w:rsidP="00592D93">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581EE691" w14:textId="77777777" w:rsidR="00592D93" w:rsidRDefault="00592D93" w:rsidP="00592D93">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48039BE" w14:textId="77777777" w:rsidR="00592D93" w:rsidRPr="00140E21" w:rsidRDefault="00592D93" w:rsidP="00592D93">
      <w:pPr>
        <w:pStyle w:val="B1"/>
      </w:pPr>
      <w:r w:rsidRPr="00140E21">
        <w:tab/>
        <w:t>The AMF includes the latest Small Data Rate Control Status if it has stored it for the PDU Session.</w:t>
      </w:r>
    </w:p>
    <w:p w14:paraId="36340B89" w14:textId="77777777" w:rsidR="00592D93" w:rsidRDefault="00592D93" w:rsidP="00592D93">
      <w:pPr>
        <w:pStyle w:val="B1"/>
      </w:pPr>
      <w:r>
        <w:tab/>
        <w:t>If the RAT type was included in the message, then the SMF stores the RAT type in SM Context.</w:t>
      </w:r>
    </w:p>
    <w:p w14:paraId="05AB54A0" w14:textId="77777777" w:rsidR="00592D93" w:rsidRDefault="00592D93" w:rsidP="00592D93">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8DA270A" w14:textId="77777777" w:rsidR="00592D93" w:rsidRPr="00140E21" w:rsidRDefault="00592D93" w:rsidP="00592D93">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041864DB" w14:textId="77777777" w:rsidR="00592D93" w:rsidRPr="00140E21" w:rsidRDefault="00592D93" w:rsidP="00592D93">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36E1DE35" w14:textId="77777777" w:rsidR="00592D93" w:rsidRPr="00140E21" w:rsidRDefault="00592D93" w:rsidP="00592D93">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2165705" w14:textId="77777777" w:rsidR="00592D93" w:rsidRPr="00140E21" w:rsidRDefault="00592D93" w:rsidP="00592D93">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7E152464" w14:textId="77777777" w:rsidR="00592D93" w:rsidRPr="00140E21" w:rsidRDefault="00592D93" w:rsidP="00592D93">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0C221EC5" w14:textId="77777777" w:rsidR="00592D93" w:rsidRPr="00140E21" w:rsidRDefault="00592D93" w:rsidP="00592D93">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4032A96" w14:textId="77777777" w:rsidR="00592D93" w:rsidRPr="00140E21" w:rsidRDefault="00592D93" w:rsidP="00592D93">
      <w:pPr>
        <w:pStyle w:val="B1"/>
      </w:pPr>
      <w:r w:rsidRPr="00140E21">
        <w:tab/>
        <w:t>The SMF checks the validity of the UE request: it checks</w:t>
      </w:r>
    </w:p>
    <w:p w14:paraId="588566C0" w14:textId="77777777" w:rsidR="00592D93" w:rsidRPr="00140E21" w:rsidRDefault="00592D93" w:rsidP="00592D93">
      <w:pPr>
        <w:pStyle w:val="B2"/>
      </w:pPr>
      <w:r w:rsidRPr="00140E21">
        <w:t>-</w:t>
      </w:r>
      <w:r w:rsidRPr="00140E21">
        <w:tab/>
        <w:t>Whether the UE request is compliant with the user subscription and with local policies;</w:t>
      </w:r>
    </w:p>
    <w:p w14:paraId="10C3BEAD" w14:textId="77777777" w:rsidR="00592D93" w:rsidRPr="00140E21" w:rsidRDefault="00592D93" w:rsidP="00592D93">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076AE0B" w14:textId="77777777" w:rsidR="00592D93" w:rsidRPr="00140E21" w:rsidRDefault="00592D93" w:rsidP="00592D93">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3FFA281" w14:textId="77777777" w:rsidR="00592D93" w:rsidRPr="00140E21" w:rsidRDefault="00592D93" w:rsidP="00592D93">
      <w:pPr>
        <w:pStyle w:val="B1"/>
      </w:pPr>
      <w:r w:rsidRPr="00140E21">
        <w:rPr>
          <w:lang w:eastAsia="ko-KR"/>
        </w:rPr>
        <w:tab/>
      </w:r>
      <w:r w:rsidRPr="00140E21">
        <w:t>If the UE request is considered as not valid, the SMF decides to not accept to establish the PDU Session.</w:t>
      </w:r>
    </w:p>
    <w:p w14:paraId="210A05C8" w14:textId="77777777" w:rsidR="00592D93" w:rsidRPr="00140E21" w:rsidRDefault="00592D93" w:rsidP="00592D93">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188C981C" w14:textId="77777777" w:rsidR="00592D93" w:rsidRPr="00140E21" w:rsidRDefault="00592D93" w:rsidP="00592D93">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64B42477" w14:textId="77777777" w:rsidR="00592D93" w:rsidRPr="00140E21" w:rsidRDefault="00592D93" w:rsidP="00592D93">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6DE7CF35" w14:textId="77777777" w:rsidR="00592D93" w:rsidRPr="00140E21" w:rsidRDefault="00592D93" w:rsidP="00592D93">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1050642" w14:textId="77777777" w:rsidR="00592D93" w:rsidRPr="00140E21" w:rsidRDefault="00592D93" w:rsidP="00592D93">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68CE024B" w14:textId="77777777" w:rsidR="00592D93" w:rsidRPr="00140E21" w:rsidRDefault="00592D93" w:rsidP="00592D93">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423ADBE0" w14:textId="77777777" w:rsidR="00592D93" w:rsidRPr="00140E21" w:rsidRDefault="00592D93" w:rsidP="00592D93">
      <w:pPr>
        <w:pStyle w:val="B1"/>
      </w:pPr>
      <w:r w:rsidRPr="00140E21">
        <w:t>6.</w:t>
      </w:r>
      <w:r w:rsidRPr="00140E21">
        <w:tab/>
        <w:t>Optional Secondary authentication/authorization.</w:t>
      </w:r>
    </w:p>
    <w:p w14:paraId="6711F80A" w14:textId="77777777" w:rsidR="00592D93" w:rsidRPr="00140E21" w:rsidRDefault="00592D93" w:rsidP="00592D93">
      <w:pPr>
        <w:pStyle w:val="B1"/>
      </w:pPr>
      <w:r w:rsidRPr="00140E21">
        <w:tab/>
        <w:t>If the Request Type in step 3 indicates "Existing PDU Session", the SMF does not perform secondary authentication/authorization.</w:t>
      </w:r>
    </w:p>
    <w:p w14:paraId="37658567" w14:textId="77777777" w:rsidR="00592D93" w:rsidRPr="00140E21" w:rsidRDefault="00592D93" w:rsidP="00592D93">
      <w:pPr>
        <w:pStyle w:val="B1"/>
      </w:pPr>
      <w:r w:rsidRPr="00140E21">
        <w:tab/>
        <w:t>If the Request Type received in step 3 indicates "Emergency Request" or "Existing Emergency PDU Session", the SMF shall not perform secondary authentication\authorization.</w:t>
      </w:r>
    </w:p>
    <w:p w14:paraId="4CBB9E3A" w14:textId="77777777" w:rsidR="00592D93" w:rsidRPr="00140E21" w:rsidRDefault="00592D93" w:rsidP="00592D93">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54B200CB" w14:textId="77777777" w:rsidR="00592D93" w:rsidRPr="00140E21" w:rsidRDefault="00592D93" w:rsidP="00592D93">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4BD550E6" w14:textId="77777777" w:rsidR="00592D93" w:rsidRPr="00140E21" w:rsidRDefault="00592D93" w:rsidP="00592D93">
      <w:pPr>
        <w:pStyle w:val="B1"/>
      </w:pPr>
      <w:r w:rsidRPr="00140E21">
        <w:tab/>
      </w:r>
      <w:r w:rsidRPr="00140E21">
        <w:rPr>
          <w:lang w:eastAsia="zh-CN"/>
        </w:rPr>
        <w:t>Otherwise, the SMF may apply local policy.</w:t>
      </w:r>
    </w:p>
    <w:p w14:paraId="518D69A3" w14:textId="77777777" w:rsidR="00592D93" w:rsidRPr="00140E21" w:rsidRDefault="00592D93" w:rsidP="00592D93">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391A6323" w14:textId="77777777" w:rsidR="00592D93" w:rsidRPr="00140E21" w:rsidRDefault="00592D93" w:rsidP="00592D93">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45A1626" w14:textId="77777777" w:rsidR="00592D93" w:rsidRPr="00140E21" w:rsidRDefault="00592D93" w:rsidP="00592D93">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F1080E0" w14:textId="77777777" w:rsidR="00592D93" w:rsidRPr="00140E21" w:rsidRDefault="00592D93" w:rsidP="00592D93">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472CFFBF" w14:textId="77777777" w:rsidR="00592D93" w:rsidRPr="00140E21" w:rsidRDefault="00592D93" w:rsidP="00592D93">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245C0B38" w14:textId="77777777" w:rsidR="00592D93" w:rsidRPr="00140E21" w:rsidRDefault="00592D93" w:rsidP="00592D93">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A272C19" w14:textId="77777777" w:rsidR="00592D93" w:rsidRPr="00140E21" w:rsidRDefault="00592D93" w:rsidP="00592D93">
      <w:pPr>
        <w:pStyle w:val="B2"/>
      </w:pPr>
      <w:r w:rsidRPr="00140E21">
        <w:t>2)</w:t>
      </w:r>
      <w:r w:rsidRPr="00140E21">
        <w:tab/>
        <w:t>For other PDU Session Types, the SMF will perform UPF selection to select a UPF as the anchor of this PDU Session.</w:t>
      </w:r>
    </w:p>
    <w:p w14:paraId="4BD3A33B" w14:textId="77777777" w:rsidR="00592D93" w:rsidRPr="00140E21" w:rsidRDefault="00592D93" w:rsidP="00592D93">
      <w:pPr>
        <w:pStyle w:val="B1"/>
      </w:pPr>
      <w:r w:rsidRPr="00140E21">
        <w:tab/>
        <w:t>If the Request Type in Step 3 is "Existing PDU Session", the SMF maintains the same IP address/prefix that has already been allocated to the UE in the source network.</w:t>
      </w:r>
    </w:p>
    <w:p w14:paraId="1129FADC" w14:textId="77777777" w:rsidR="00592D93" w:rsidRPr="00140E21" w:rsidRDefault="00592D93" w:rsidP="00592D93">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2897708" w14:textId="77777777" w:rsidR="00592D93" w:rsidRPr="00140E21" w:rsidRDefault="00592D93" w:rsidP="00592D93">
      <w:pPr>
        <w:pStyle w:val="NO"/>
      </w:pPr>
      <w:r w:rsidRPr="00140E21">
        <w:t>NOTE </w:t>
      </w:r>
      <w:r>
        <w:t>6</w:t>
      </w:r>
      <w:r w:rsidRPr="00140E21">
        <w:t>:</w:t>
      </w:r>
      <w:r w:rsidRPr="00140E21">
        <w:tab/>
        <w:t xml:space="preserve">The SMF may decide to trigger e.g. new intermediate UPF insertion or </w:t>
      </w:r>
      <w:bookmarkStart w:id="265" w:name="_Hlk500417820"/>
      <w:r w:rsidRPr="00140E21">
        <w:t xml:space="preserve">allocation of a new </w:t>
      </w:r>
      <w:bookmarkEnd w:id="265"/>
      <w:r w:rsidRPr="00140E21">
        <w:t>UPF as described in step 5 in clause 4.2.3.2.</w:t>
      </w:r>
    </w:p>
    <w:p w14:paraId="3EA82EB8" w14:textId="77777777" w:rsidR="00592D93" w:rsidRPr="00140E21" w:rsidRDefault="00592D93" w:rsidP="00592D93">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55152741" w14:textId="77777777" w:rsidR="00592D93" w:rsidRDefault="00592D93" w:rsidP="00592D93">
      <w:pPr>
        <w:pStyle w:val="B1"/>
      </w:pPr>
      <w:r>
        <w:tab/>
        <w:t>SMF may select a UPF (e.g. based on requested DNN/S-NSSAI) that supports NW-TT functionality.</w:t>
      </w:r>
    </w:p>
    <w:p w14:paraId="278FBD5C" w14:textId="77777777" w:rsidR="00592D93" w:rsidRPr="00140E21" w:rsidRDefault="00592D93" w:rsidP="00592D93">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266" w:name="_Hlk500417853"/>
    </w:p>
    <w:p w14:paraId="5060369B" w14:textId="77777777" w:rsidR="00592D93" w:rsidRPr="00140E21" w:rsidRDefault="00592D93" w:rsidP="00592D93">
      <w:pPr>
        <w:pStyle w:val="B1"/>
      </w:pPr>
      <w:bookmarkStart w:id="267"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161BBD64" w14:textId="77777777" w:rsidR="00592D93" w:rsidRPr="00140E21" w:rsidRDefault="00592D93" w:rsidP="00592D93">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66"/>
      <w:bookmarkEnd w:id="267"/>
    </w:p>
    <w:p w14:paraId="413D5A14" w14:textId="77777777" w:rsidR="00592D93" w:rsidRPr="00140E21" w:rsidRDefault="00592D93" w:rsidP="00592D93">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69B5864F" w14:textId="77777777" w:rsidR="00592D93" w:rsidRPr="00140E21" w:rsidRDefault="00592D93" w:rsidP="00592D93">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3EE64C1" w14:textId="77777777" w:rsidR="00592D93" w:rsidRPr="00140E21" w:rsidRDefault="00592D93" w:rsidP="00592D93">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B9C3B13" w14:textId="77777777" w:rsidR="00592D93" w:rsidRDefault="00592D93" w:rsidP="00592D93">
      <w:pPr>
        <w:pStyle w:val="B2"/>
      </w:pPr>
      <w:r>
        <w:tab/>
        <w:t>For a PDU Session of type Ethernet, SMF (e.g. for a certain requested DNN/S-NSSAI) may include an indication to request UPF to provide port numbers.</w:t>
      </w:r>
    </w:p>
    <w:p w14:paraId="5392FE39" w14:textId="77777777" w:rsidR="00592D93" w:rsidRPr="00140E21" w:rsidRDefault="00592D93" w:rsidP="00592D93">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92FC4FF" w14:textId="77777777" w:rsidR="00592D93" w:rsidRPr="00140E21" w:rsidRDefault="00592D93" w:rsidP="00592D93">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8A540E1" w14:textId="77777777" w:rsidR="00592D93" w:rsidRPr="00140E21" w:rsidRDefault="00592D93" w:rsidP="00592D93">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6B6D434" w14:textId="77777777" w:rsidR="00592D93" w:rsidRPr="00140E21" w:rsidRDefault="00592D93" w:rsidP="00592D93">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2EF787EA" w14:textId="77777777" w:rsidR="00592D93" w:rsidRPr="00140E21" w:rsidRDefault="00592D93" w:rsidP="00592D93">
      <w:pPr>
        <w:pStyle w:val="B2"/>
      </w:pPr>
      <w:r w:rsidRPr="00140E21">
        <w:t>10b.</w:t>
      </w:r>
      <w:r w:rsidRPr="00140E21">
        <w:tab/>
        <w:t>The UPF acknowledges by sending an N4 Session Establishment/Modification Response.</w:t>
      </w:r>
    </w:p>
    <w:p w14:paraId="6925D83F" w14:textId="77777777" w:rsidR="00592D93" w:rsidRPr="00140E21" w:rsidRDefault="00592D93" w:rsidP="00592D93">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BE5EA96" w14:textId="77777777" w:rsidR="00592D93" w:rsidRDefault="00592D93" w:rsidP="00592D93">
      <w:pPr>
        <w:pStyle w:val="B2"/>
      </w:pPr>
      <w:r>
        <w:tab/>
        <w:t xml:space="preserve">If SMF requested UPF to provide port </w:t>
      </w:r>
      <w:proofErr w:type="gramStart"/>
      <w:r>
        <w:t>numbers</w:t>
      </w:r>
      <w:proofErr w:type="gramEnd"/>
      <w:r>
        <w:t xml:space="preserve"> then UPF includes the DS-TT port and Bridge ID in the response according to TS 23.501 [2].</w:t>
      </w:r>
    </w:p>
    <w:p w14:paraId="6E656670" w14:textId="77777777" w:rsidR="00592D93" w:rsidRPr="00140E21" w:rsidRDefault="00592D93" w:rsidP="00592D93">
      <w:pPr>
        <w:pStyle w:val="B2"/>
      </w:pPr>
      <w:r w:rsidRPr="00140E21">
        <w:tab/>
        <w:t>If multiple UPFs are selected for the PDU Session, the SMF initiate N4 Session Establishment/Modification procedure with each UPF of the PDU Session in this step.</w:t>
      </w:r>
    </w:p>
    <w:p w14:paraId="4317D0E5" w14:textId="77777777" w:rsidR="00592D93" w:rsidRPr="00140E21" w:rsidRDefault="00592D93" w:rsidP="00592D93">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3B5C4ED" w14:textId="77777777" w:rsidR="00592D93" w:rsidRPr="00140E21" w:rsidRDefault="00592D93" w:rsidP="00592D93">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6F506281" w14:textId="77777777" w:rsidR="00592D93" w:rsidRPr="00140E21" w:rsidRDefault="00592D93" w:rsidP="00592D93">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79DFE7B8" w14:textId="77777777" w:rsidR="00592D93" w:rsidRPr="00140E21" w:rsidRDefault="00592D93" w:rsidP="00592D93">
      <w:pPr>
        <w:pStyle w:val="B1"/>
      </w:pPr>
      <w:r w:rsidRPr="00140E21">
        <w:tab/>
        <w:t>The N2 SM information carries information that the AMF shall forward to the (R)AN which includes:</w:t>
      </w:r>
    </w:p>
    <w:p w14:paraId="1DC97D99" w14:textId="77777777" w:rsidR="00592D93" w:rsidRPr="00140E21" w:rsidRDefault="00592D93" w:rsidP="00592D93">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5E424E2" w14:textId="77777777" w:rsidR="00592D93" w:rsidRPr="00140E21" w:rsidRDefault="00592D93" w:rsidP="00592D93">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2C67C4D3" w14:textId="77777777" w:rsidR="00592D93" w:rsidRPr="00140E21" w:rsidRDefault="00592D93" w:rsidP="00592D93">
      <w:pPr>
        <w:pStyle w:val="B2"/>
      </w:pPr>
      <w:r w:rsidRPr="00140E21">
        <w:t>-</w:t>
      </w:r>
      <w:r w:rsidRPr="00140E21">
        <w:tab/>
        <w:t>The PDU Session ID may be used by AN signalling with the UE to indicate to the UE the association between (R)AN resources and a PDU Session for the UE.</w:t>
      </w:r>
    </w:p>
    <w:p w14:paraId="23F69A83" w14:textId="77777777" w:rsidR="00592D93" w:rsidRPr="00140E21" w:rsidRDefault="00592D93" w:rsidP="00592D93">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46924E7C" w14:textId="77777777" w:rsidR="00592D93" w:rsidRPr="00140E21" w:rsidRDefault="00592D93" w:rsidP="00592D93">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5D9BC0B" w14:textId="77777777" w:rsidR="00592D93" w:rsidRPr="00140E21" w:rsidRDefault="00592D93" w:rsidP="00592D93">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D0FD966" w14:textId="77777777" w:rsidR="00592D93" w:rsidRPr="00140E21" w:rsidRDefault="00592D93" w:rsidP="00592D93">
      <w:pPr>
        <w:pStyle w:val="B2"/>
      </w:pPr>
      <w:r w:rsidRPr="00140E21">
        <w:t>-</w:t>
      </w:r>
      <w:r w:rsidRPr="00140E21">
        <w:tab/>
        <w:t>The use of the RSN parameter by NG-RAN is described in TS</w:t>
      </w:r>
      <w:r>
        <w:t> </w:t>
      </w:r>
      <w:r w:rsidRPr="00140E21">
        <w:t>23.501</w:t>
      </w:r>
      <w:r>
        <w:t> </w:t>
      </w:r>
      <w:r w:rsidRPr="00140E21">
        <w:t>[2] clause 5.33.2.1.</w:t>
      </w:r>
    </w:p>
    <w:p w14:paraId="2413EB02" w14:textId="77777777" w:rsidR="00592D93" w:rsidRPr="00140E21" w:rsidRDefault="00592D93" w:rsidP="00592D93">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2B2B741C" w14:textId="77777777" w:rsidR="00592D93" w:rsidRPr="00140E21" w:rsidRDefault="00592D93" w:rsidP="00592D93">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D121B7B" w14:textId="77777777" w:rsidR="00592D93" w:rsidRPr="00140E21" w:rsidRDefault="00592D93" w:rsidP="00592D93">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7AB51832" w14:textId="77777777" w:rsidR="00592D93" w:rsidRDefault="00592D93" w:rsidP="00592D93">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06E2031" w14:textId="77777777" w:rsidR="00592D93" w:rsidRDefault="00592D93" w:rsidP="00592D93">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BD5AC2C" w14:textId="2884A03A" w:rsidR="00592D93" w:rsidRDefault="00592D93" w:rsidP="00592D93">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ins w:id="268" w:author="InterDigital_UO" w:date="2021-05-09T23:44:00Z">
        <w:del w:id="269" w:author="LTHM1" w:date="2021-05-25T12:18:00Z">
          <w:r w:rsidDel="00754810">
            <w:delText xml:space="preserve"> </w:delText>
          </w:r>
        </w:del>
      </w:ins>
      <w:ins w:id="270" w:author="InterDigital_UO" w:date="2021-05-09T23:45:00Z">
        <w:del w:id="271" w:author="LTHM1" w:date="2021-05-25T12:18:00Z">
          <w:r w:rsidDel="00754810">
            <w:delText>In addition, if the UE indicated the requested ECS Provider IDs the UE is interested about, the SMF may take this information into consideration when select</w:delText>
          </w:r>
        </w:del>
      </w:ins>
      <w:ins w:id="272" w:author="InterDigital_UO" w:date="2021-05-10T16:22:00Z">
        <w:del w:id="273" w:author="LTHM1" w:date="2021-05-25T12:18:00Z">
          <w:r w:rsidDel="00754810">
            <w:delText>ing</w:delText>
          </w:r>
        </w:del>
      </w:ins>
      <w:ins w:id="274" w:author="InterDigital_UO" w:date="2021-05-09T23:45:00Z">
        <w:del w:id="275" w:author="LTHM1" w:date="2021-05-25T12:18:00Z">
          <w:r w:rsidDel="00754810">
            <w:delText xml:space="preserve"> the E</w:delText>
          </w:r>
        </w:del>
      </w:ins>
      <w:ins w:id="276" w:author="InterDigital_UO" w:date="2021-05-09T23:46:00Z">
        <w:del w:id="277" w:author="LTHM1" w:date="2021-05-25T12:18:00Z">
          <w:r w:rsidDel="00754810">
            <w:delText>CS Address Configuration Information.</w:delText>
          </w:r>
        </w:del>
      </w:ins>
    </w:p>
    <w:p w14:paraId="7F3B12E9" w14:textId="77777777" w:rsidR="00592D93" w:rsidRPr="00140E21" w:rsidRDefault="00592D93" w:rsidP="00592D93">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8516976" w14:textId="77777777" w:rsidR="00592D93" w:rsidRPr="00140E21" w:rsidRDefault="00592D93" w:rsidP="00592D93">
      <w:pPr>
        <w:pStyle w:val="B1"/>
      </w:pPr>
      <w:r w:rsidRPr="00140E21">
        <w:tab/>
        <w:t>The Namf_Communication_N1N2MessageTransfer contains the PDU Session ID allowing the AMF to know which access towards the UE to use.</w:t>
      </w:r>
    </w:p>
    <w:p w14:paraId="06478E3D" w14:textId="77777777" w:rsidR="00592D93" w:rsidRPr="00140E21" w:rsidRDefault="00592D93" w:rsidP="00592D93">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22880BF" w14:textId="77777777" w:rsidR="00592D93" w:rsidRPr="00140E21" w:rsidRDefault="00592D93" w:rsidP="00592D93">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6DFD6E8" w14:textId="77777777" w:rsidR="00592D93" w:rsidRPr="00140E21" w:rsidRDefault="00592D93" w:rsidP="00592D93">
      <w:pPr>
        <w:pStyle w:val="B1"/>
      </w:pPr>
      <w:r w:rsidRPr="00140E21">
        <w:tab/>
        <w:t>The AMF sends the NAS message containing PDU Session ID and PDU Session Establishment Accept targeted to the UE and the N2 SM information received from the SMF within the N2 PDU Session Request to the (R)AN.</w:t>
      </w:r>
    </w:p>
    <w:p w14:paraId="344472FA" w14:textId="77777777" w:rsidR="00592D93" w:rsidRPr="00140E21" w:rsidRDefault="00592D93" w:rsidP="00592D93">
      <w:pPr>
        <w:pStyle w:val="B1"/>
      </w:pPr>
      <w:r w:rsidRPr="00140E21">
        <w:tab/>
        <w:t>If the SMF derived CN assisted RAN parameters tuning are stored for the activated PDU Session(s), the AMF may derive updated CN assisted RAN parameters tuning and provide them the (R)AN.</w:t>
      </w:r>
    </w:p>
    <w:p w14:paraId="40FBB27E" w14:textId="77777777" w:rsidR="00592D93" w:rsidRPr="00140E21" w:rsidRDefault="00592D93" w:rsidP="00592D93">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2FB652A" w14:textId="77777777" w:rsidR="00592D93" w:rsidRPr="00140E21" w:rsidRDefault="00592D93" w:rsidP="00592D93">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164CA7B" w14:textId="77777777" w:rsidR="00592D93" w:rsidRPr="00140E21" w:rsidRDefault="00592D93" w:rsidP="00592D93">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2B8C2CD" w14:textId="77777777" w:rsidR="00592D93" w:rsidRPr="00140E21" w:rsidRDefault="00592D93" w:rsidP="00592D93">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515FE74" w14:textId="77777777" w:rsidR="00592D93" w:rsidRPr="00140E21" w:rsidRDefault="00592D93" w:rsidP="00592D93">
      <w:pPr>
        <w:pStyle w:val="B1"/>
      </w:pPr>
      <w:r w:rsidRPr="00140E21">
        <w:tab/>
        <w:t>If MICO mode is active and the NAS message Request Type in step 1 indicated "Emergency Request", then the UE and the AMF shall locally deactivate MICO mode.</w:t>
      </w:r>
    </w:p>
    <w:p w14:paraId="57CF62A9" w14:textId="77777777" w:rsidR="00592D93" w:rsidRPr="00140E21" w:rsidRDefault="00592D93" w:rsidP="00592D93">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A08C1EA" w14:textId="77777777" w:rsidR="00592D93" w:rsidRPr="00140E21" w:rsidRDefault="00592D93" w:rsidP="00592D93">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4D0403A6" w14:textId="77777777" w:rsidR="00592D93" w:rsidRPr="00140E21" w:rsidRDefault="00592D93" w:rsidP="00592D93">
      <w:pPr>
        <w:pStyle w:val="B1"/>
      </w:pPr>
      <w:r w:rsidRPr="00140E21">
        <w:tab/>
        <w:t>The AN Tunnel Info corresponds to the Access Network address of the N3 tunnel corresponding to the PDU Session.</w:t>
      </w:r>
    </w:p>
    <w:p w14:paraId="2E0CE8BF" w14:textId="77777777" w:rsidR="00592D93" w:rsidRPr="00140E21" w:rsidRDefault="00592D93" w:rsidP="00592D93">
      <w:pPr>
        <w:pStyle w:val="B1"/>
      </w:pPr>
      <w:r w:rsidRPr="00140E21">
        <w:tab/>
        <w:t>If the (R)AN rejects QFI(s) the SMF is responsible of updating the QoS rules and QoS Flow level QoS parameters if needed for the QoS Flow associated with the QoS rule(s) in the UE accordingly.</w:t>
      </w:r>
    </w:p>
    <w:p w14:paraId="4049C160" w14:textId="77777777" w:rsidR="00592D93" w:rsidRPr="00140E21" w:rsidRDefault="00592D93" w:rsidP="00592D93">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88C5F7B" w14:textId="77777777" w:rsidR="00592D93" w:rsidRDefault="00592D93" w:rsidP="00592D93">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6C37E931" w14:textId="77777777" w:rsidR="00592D93" w:rsidRPr="00140E21" w:rsidRDefault="00592D93" w:rsidP="00592D93">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37F9F224" w14:textId="77777777" w:rsidR="00592D93" w:rsidRPr="00140E21" w:rsidRDefault="00592D93" w:rsidP="00592D93">
      <w:pPr>
        <w:pStyle w:val="B1"/>
      </w:pPr>
      <w:r w:rsidRPr="00140E21">
        <w:tab/>
        <w:t>The AMF forwards the N2 SM information received from (R)AN to the SMF.</w:t>
      </w:r>
    </w:p>
    <w:p w14:paraId="0ACB13F1" w14:textId="77777777" w:rsidR="00592D93" w:rsidRPr="00140E21" w:rsidRDefault="00592D93" w:rsidP="00592D93">
      <w:pPr>
        <w:pStyle w:val="B1"/>
      </w:pPr>
      <w:r w:rsidRPr="00140E21">
        <w:tab/>
        <w:t>If the list of rejected QFI(s) is included in N2 SM information, the SMF shall release the rejected QFI(s) associated QoS profiles.</w:t>
      </w:r>
    </w:p>
    <w:p w14:paraId="2BC8B541" w14:textId="77777777" w:rsidR="00592D93" w:rsidRDefault="00592D93" w:rsidP="00592D93">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DDE5B00" w14:textId="77777777" w:rsidR="00592D93" w:rsidRPr="00140E21" w:rsidRDefault="00592D93" w:rsidP="00592D93">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6655E76A" w14:textId="77777777" w:rsidR="00592D93" w:rsidRPr="00140E21" w:rsidRDefault="00592D93" w:rsidP="00592D93">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89BB43D" w14:textId="77777777" w:rsidR="00592D93" w:rsidRPr="00140E21" w:rsidRDefault="00592D93" w:rsidP="00592D93">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85E3CC2" w14:textId="77777777" w:rsidR="00592D93" w:rsidRPr="00140E21" w:rsidRDefault="00592D93" w:rsidP="00592D93">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24DCBF3" w14:textId="77777777" w:rsidR="00592D93" w:rsidRPr="00140E21" w:rsidRDefault="00592D93" w:rsidP="00592D93">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6D95EB36" w14:textId="77777777" w:rsidR="00592D93" w:rsidRPr="00140E21" w:rsidRDefault="00592D93" w:rsidP="00592D93">
      <w:pPr>
        <w:pStyle w:val="B1"/>
      </w:pPr>
      <w:r w:rsidRPr="00140E21">
        <w:t>16b.</w:t>
      </w:r>
      <w:r w:rsidRPr="00140E21">
        <w:tab/>
        <w:t>The UPF provides an N4 Session Modification Response to the SMF.</w:t>
      </w:r>
    </w:p>
    <w:p w14:paraId="2B6D70D4" w14:textId="77777777" w:rsidR="00592D93" w:rsidRPr="00140E21" w:rsidRDefault="00592D93" w:rsidP="00592D93">
      <w:pPr>
        <w:pStyle w:val="B1"/>
      </w:pPr>
      <w:r w:rsidRPr="00140E21">
        <w:tab/>
        <w:t>If multiple UPFs are used in the PDU Session, the UPF in step 16 refers to the UPF terminating N3.</w:t>
      </w:r>
    </w:p>
    <w:p w14:paraId="208E3262" w14:textId="77777777" w:rsidR="00592D93" w:rsidRPr="00140E21" w:rsidRDefault="00592D93" w:rsidP="00592D93">
      <w:pPr>
        <w:pStyle w:val="B1"/>
      </w:pPr>
      <w:r w:rsidRPr="00140E21">
        <w:tab/>
        <w:t>After this step, the UPF delivers any down-link packets to the UE that may have been buffered for this PDU Session.</w:t>
      </w:r>
    </w:p>
    <w:p w14:paraId="0A2FAA61" w14:textId="77777777" w:rsidR="00592D93" w:rsidRPr="00140E21" w:rsidRDefault="00592D93" w:rsidP="00592D93">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61A7F75F" w14:textId="77777777" w:rsidR="00592D93" w:rsidRPr="00140E21" w:rsidRDefault="00592D93" w:rsidP="00592D93">
      <w:pPr>
        <w:pStyle w:val="B1"/>
      </w:pPr>
      <w:r w:rsidRPr="00140E21">
        <w:tab/>
        <w:t>If the Request Type received in step 3 indicates "Emergency Request":</w:t>
      </w:r>
    </w:p>
    <w:p w14:paraId="03C9D0D5" w14:textId="77777777" w:rsidR="00592D93" w:rsidRPr="00140E21" w:rsidRDefault="00592D93" w:rsidP="00592D93">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05D1C45" w14:textId="77777777" w:rsidR="00592D93" w:rsidRPr="00140E21" w:rsidRDefault="00592D93" w:rsidP="00592D93">
      <w:pPr>
        <w:pStyle w:val="B1"/>
      </w:pPr>
      <w:r w:rsidRPr="00140E21">
        <w:t>-</w:t>
      </w:r>
      <w:r w:rsidRPr="00140E21">
        <w:tab/>
        <w:t>For an unauthenticated UE or a roaming UE, the SMF shall not register in the UDM for a given PDU Session.</w:t>
      </w:r>
    </w:p>
    <w:p w14:paraId="3F12794E" w14:textId="77777777" w:rsidR="00592D93" w:rsidRPr="00140E21" w:rsidRDefault="00592D93" w:rsidP="00592D93">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42C47117" w14:textId="77777777" w:rsidR="00592D93" w:rsidRPr="00140E21" w:rsidRDefault="00592D93" w:rsidP="00592D93">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05334B56" w14:textId="77777777" w:rsidR="00592D93" w:rsidRPr="00140E21" w:rsidRDefault="00592D93" w:rsidP="00592D93">
      <w:pPr>
        <w:pStyle w:val="B1"/>
      </w:pPr>
      <w:r w:rsidRPr="00140E21">
        <w:tab/>
        <w:t>After this step, the AMF forwards relevant events subscribed by</w:t>
      </w:r>
      <w:r w:rsidRPr="00140E21" w:rsidDel="007C6B31">
        <w:t xml:space="preserve"> </w:t>
      </w:r>
      <w:r w:rsidRPr="00140E21">
        <w:t>the SMF.</w:t>
      </w:r>
    </w:p>
    <w:p w14:paraId="1BDDDCC4" w14:textId="77777777" w:rsidR="00592D93" w:rsidRPr="00140E21" w:rsidRDefault="00592D93" w:rsidP="00592D93">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96AF95C" w14:textId="77777777" w:rsidR="00592D93" w:rsidRPr="00140E21" w:rsidRDefault="00592D93" w:rsidP="00592D93">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07ED1412" w14:textId="77777777" w:rsidR="00592D93" w:rsidRPr="00140E21" w:rsidRDefault="00592D93" w:rsidP="00592D93">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2D279B41" w14:textId="77777777" w:rsidR="00592D93" w:rsidRDefault="00592D93" w:rsidP="00592D93">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637BE69A" w14:textId="77777777" w:rsidR="00592D93" w:rsidRDefault="00592D93" w:rsidP="00592D93">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14:paraId="234A818E" w14:textId="77777777" w:rsidR="00592D93" w:rsidRDefault="00592D93" w:rsidP="00592D93">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7C58F5BB" w14:textId="77777777" w:rsidR="00592D93" w:rsidRPr="00140E21" w:rsidRDefault="00592D93" w:rsidP="00592D93">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BD7FC45" w14:textId="77777777" w:rsidR="00592D93" w:rsidRDefault="00592D93" w:rsidP="00592D93">
      <w:pPr>
        <w:pStyle w:val="B2"/>
        <w:rPr>
          <w:noProof/>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bookmarkEnd w:id="250"/>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1" w:author="Ericsson MO" w:date="2021-05-24T17:19:00Z" w:initials="Eri-MO">
    <w:p w14:paraId="30E82A21" w14:textId="71B99D5B" w:rsidR="00C463E3" w:rsidRDefault="00C463E3">
      <w:pPr>
        <w:pStyle w:val="CommentText"/>
      </w:pPr>
      <w:r>
        <w:rPr>
          <w:rStyle w:val="CommentReference"/>
        </w:rPr>
        <w:annotationRef/>
      </w:r>
      <w:r>
        <w:t xml:space="preserve">I don’t see how this would work with UE IP address as target. It’s like you need to connect to the ECS/AF in order to get the ECS configuration information.  </w:t>
      </w:r>
    </w:p>
  </w:comment>
  <w:comment w:id="72" w:author="LTHBM0" w:date="2021-05-06T18:53:00Z" w:initials="LTHBM0">
    <w:p w14:paraId="7AB5B470" w14:textId="2865D423" w:rsidR="00C463E3" w:rsidRDefault="00C463E3">
      <w:pPr>
        <w:pStyle w:val="CommentText"/>
      </w:pPr>
      <w:r>
        <w:rPr>
          <w:rStyle w:val="CommentReference"/>
        </w:rPr>
        <w:annotationRef/>
      </w:r>
      <w:r>
        <w:t>Name could be changed</w:t>
      </w:r>
    </w:p>
  </w:comment>
  <w:comment w:id="122" w:author="Ericsson MO" w:date="2021-05-24T17:20:00Z" w:initials="Eri-MO">
    <w:p w14:paraId="5593D2CF" w14:textId="33320A35" w:rsidR="00C463E3" w:rsidRDefault="00C463E3">
      <w:pPr>
        <w:pStyle w:val="CommentText"/>
      </w:pPr>
      <w:r>
        <w:rPr>
          <w:rStyle w:val="CommentReference"/>
        </w:rPr>
        <w:annotationRef/>
      </w:r>
      <w:r>
        <w:t>Same comment as above</w:t>
      </w:r>
    </w:p>
  </w:comment>
  <w:comment w:id="128" w:author="HS_" w:date="2021-05-24T14:35:00Z" w:initials="HS_">
    <w:p w14:paraId="78A9B4CD" w14:textId="44E71B5C" w:rsidR="00C463E3" w:rsidRPr="00C95584" w:rsidRDefault="00C463E3">
      <w:pPr>
        <w:pStyle w:val="CommentText"/>
        <w:rPr>
          <w:rFonts w:eastAsia="Malgun Gothic"/>
          <w:lang w:eastAsia="ko-KR"/>
        </w:rPr>
      </w:pPr>
      <w:r>
        <w:rPr>
          <w:rStyle w:val="CommentReference"/>
        </w:rPr>
        <w:annotationRef/>
      </w:r>
      <w:r>
        <w:rPr>
          <w:rFonts w:eastAsia="Malgun Gothic"/>
          <w:lang w:eastAsia="ko-KR"/>
        </w:rPr>
        <w:t>A</w:t>
      </w:r>
      <w:r>
        <w:rPr>
          <w:rFonts w:eastAsia="Malgun Gothic" w:hint="eastAsia"/>
          <w:lang w:eastAsia="ko-KR"/>
        </w:rPr>
        <w:t xml:space="preserve">dded </w:t>
      </w:r>
      <w:r>
        <w:rPr>
          <w:rFonts w:eastAsia="Malgun Gothic"/>
          <w:lang w:eastAsia="ko-KR"/>
        </w:rPr>
        <w:t>from 2104155 as any UE accessing the combination of DNN and S-NSSAI is also applicable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E82A21" w15:done="0"/>
  <w15:commentEx w15:paraId="7AB5B470" w15:done="0"/>
  <w15:commentEx w15:paraId="5593D2CF" w15:done="0"/>
  <w15:commentEx w15:paraId="78A9B4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5EBE" w16cex:dateUtc="2021-05-24T16:19:00Z"/>
  <w16cex:commentExtensible w16cex:durableId="24565ED7" w16cex:dateUtc="2021-05-24T1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E82A21" w16cid:durableId="24565EBE"/>
  <w16cid:commentId w16cid:paraId="7AB5B470" w16cid:durableId="243EB99B"/>
  <w16cid:commentId w16cid:paraId="5593D2CF" w16cid:durableId="24565ED7"/>
  <w16cid:commentId w16cid:paraId="78A9B4CD" w16cid:durableId="24565E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D87F8A" w14:textId="77777777" w:rsidR="00074566" w:rsidRDefault="00074566">
      <w:r>
        <w:separator/>
      </w:r>
    </w:p>
  </w:endnote>
  <w:endnote w:type="continuationSeparator" w:id="0">
    <w:p w14:paraId="4B8A9FBB" w14:textId="77777777" w:rsidR="00074566" w:rsidRDefault="00074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68586" w14:textId="77777777" w:rsidR="00C463E3" w:rsidRDefault="00C463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AC419" w14:textId="77777777" w:rsidR="00C463E3" w:rsidRDefault="00C463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8715" w14:textId="77777777" w:rsidR="00C463E3" w:rsidRDefault="00C463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3DBE1" w14:textId="77777777" w:rsidR="00074566" w:rsidRDefault="00074566">
      <w:r>
        <w:separator/>
      </w:r>
    </w:p>
  </w:footnote>
  <w:footnote w:type="continuationSeparator" w:id="0">
    <w:p w14:paraId="1409EC0F" w14:textId="77777777" w:rsidR="00074566" w:rsidRDefault="00074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C463E3" w:rsidRDefault="00C463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CBED0" w14:textId="77777777" w:rsidR="00C463E3" w:rsidRDefault="00C463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E2D4A" w14:textId="77777777" w:rsidR="00C463E3" w:rsidRDefault="00C463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463E3" w:rsidRDefault="00C463E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463E3" w:rsidRDefault="00C463E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463E3" w:rsidRDefault="00C463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434696"/>
    <w:multiLevelType w:val="hybridMultilevel"/>
    <w:tmpl w:val="DF3CB452"/>
    <w:lvl w:ilvl="0" w:tplc="2CFC28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O">
    <w15:presenceInfo w15:providerId="None" w15:userId="Ericsson MO"/>
  </w15:person>
  <w15:person w15:author="InterDigital_UO">
    <w15:presenceInfo w15:providerId="None" w15:userId="InterDigital_UO"/>
  </w15:person>
  <w15:person w15:author="LTHBM2">
    <w15:presenceInfo w15:providerId="None" w15:userId="LTHBM2"/>
  </w15:person>
  <w15:person w15:author="LTHBM0">
    <w15:presenceInfo w15:providerId="None" w15:userId="LTHBM0"/>
  </w15:person>
  <w15:person w15:author="LTHM1">
    <w15:presenceInfo w15:providerId="None" w15:userId="LTHM1"/>
  </w15:person>
  <w15:person w15:author="HS_">
    <w15:presenceInfo w15:providerId="None" w15:userId="HS_"/>
  </w15:person>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CA"/>
    <w:rsid w:val="00015586"/>
    <w:rsid w:val="00022E4A"/>
    <w:rsid w:val="00074566"/>
    <w:rsid w:val="00077178"/>
    <w:rsid w:val="000A6394"/>
    <w:rsid w:val="000B7FED"/>
    <w:rsid w:val="000C038A"/>
    <w:rsid w:val="000C6598"/>
    <w:rsid w:val="000D44B3"/>
    <w:rsid w:val="000F3F7D"/>
    <w:rsid w:val="00101796"/>
    <w:rsid w:val="00145D43"/>
    <w:rsid w:val="00163F76"/>
    <w:rsid w:val="00192C46"/>
    <w:rsid w:val="001A08B3"/>
    <w:rsid w:val="001A6E63"/>
    <w:rsid w:val="001A7B60"/>
    <w:rsid w:val="001B52F0"/>
    <w:rsid w:val="001B7A65"/>
    <w:rsid w:val="001E1388"/>
    <w:rsid w:val="001E384F"/>
    <w:rsid w:val="001E41F3"/>
    <w:rsid w:val="002250B9"/>
    <w:rsid w:val="0026004D"/>
    <w:rsid w:val="00262A64"/>
    <w:rsid w:val="002640DD"/>
    <w:rsid w:val="00275D12"/>
    <w:rsid w:val="00284FEB"/>
    <w:rsid w:val="002860C4"/>
    <w:rsid w:val="00297B71"/>
    <w:rsid w:val="002A7F91"/>
    <w:rsid w:val="002B5741"/>
    <w:rsid w:val="002E472E"/>
    <w:rsid w:val="00305409"/>
    <w:rsid w:val="00336038"/>
    <w:rsid w:val="003609EF"/>
    <w:rsid w:val="0036231A"/>
    <w:rsid w:val="00362861"/>
    <w:rsid w:val="00370F5C"/>
    <w:rsid w:val="00374DD4"/>
    <w:rsid w:val="003758A4"/>
    <w:rsid w:val="003E1A36"/>
    <w:rsid w:val="003F1FC2"/>
    <w:rsid w:val="004013D2"/>
    <w:rsid w:val="00410371"/>
    <w:rsid w:val="004242F1"/>
    <w:rsid w:val="00442063"/>
    <w:rsid w:val="004B75B7"/>
    <w:rsid w:val="004C216C"/>
    <w:rsid w:val="004D66A3"/>
    <w:rsid w:val="00504FBF"/>
    <w:rsid w:val="00506132"/>
    <w:rsid w:val="0051580D"/>
    <w:rsid w:val="005232C6"/>
    <w:rsid w:val="00547111"/>
    <w:rsid w:val="00592D74"/>
    <w:rsid w:val="00592D93"/>
    <w:rsid w:val="005A1D50"/>
    <w:rsid w:val="005B25EB"/>
    <w:rsid w:val="005E2C44"/>
    <w:rsid w:val="00621188"/>
    <w:rsid w:val="006257ED"/>
    <w:rsid w:val="006304CC"/>
    <w:rsid w:val="00644846"/>
    <w:rsid w:val="00644C51"/>
    <w:rsid w:val="006503D8"/>
    <w:rsid w:val="00655990"/>
    <w:rsid w:val="00665C47"/>
    <w:rsid w:val="006708A1"/>
    <w:rsid w:val="00695808"/>
    <w:rsid w:val="006A7691"/>
    <w:rsid w:val="006B46FB"/>
    <w:rsid w:val="006C722D"/>
    <w:rsid w:val="006E21FB"/>
    <w:rsid w:val="00754810"/>
    <w:rsid w:val="00792342"/>
    <w:rsid w:val="007977A8"/>
    <w:rsid w:val="007A2907"/>
    <w:rsid w:val="007B512A"/>
    <w:rsid w:val="007B7FF9"/>
    <w:rsid w:val="007C1699"/>
    <w:rsid w:val="007C2097"/>
    <w:rsid w:val="007D6A07"/>
    <w:rsid w:val="007E5776"/>
    <w:rsid w:val="007F7259"/>
    <w:rsid w:val="008040A8"/>
    <w:rsid w:val="008279FA"/>
    <w:rsid w:val="008626E7"/>
    <w:rsid w:val="00870EE7"/>
    <w:rsid w:val="008863B9"/>
    <w:rsid w:val="008A45A6"/>
    <w:rsid w:val="008F3789"/>
    <w:rsid w:val="008F686C"/>
    <w:rsid w:val="009148DE"/>
    <w:rsid w:val="00924D6C"/>
    <w:rsid w:val="00941E30"/>
    <w:rsid w:val="009777D9"/>
    <w:rsid w:val="009849F3"/>
    <w:rsid w:val="00991B88"/>
    <w:rsid w:val="009A1467"/>
    <w:rsid w:val="009A5753"/>
    <w:rsid w:val="009A579D"/>
    <w:rsid w:val="009B016D"/>
    <w:rsid w:val="009E3297"/>
    <w:rsid w:val="009F734F"/>
    <w:rsid w:val="00A246B6"/>
    <w:rsid w:val="00A417E5"/>
    <w:rsid w:val="00A47E70"/>
    <w:rsid w:val="00A50CF0"/>
    <w:rsid w:val="00A56323"/>
    <w:rsid w:val="00A7671C"/>
    <w:rsid w:val="00A8431B"/>
    <w:rsid w:val="00AA2CBC"/>
    <w:rsid w:val="00AC21C0"/>
    <w:rsid w:val="00AC5820"/>
    <w:rsid w:val="00AD1CD8"/>
    <w:rsid w:val="00B258BB"/>
    <w:rsid w:val="00B61E38"/>
    <w:rsid w:val="00B67B97"/>
    <w:rsid w:val="00B81DEA"/>
    <w:rsid w:val="00B968C8"/>
    <w:rsid w:val="00BA3EC5"/>
    <w:rsid w:val="00BA51D9"/>
    <w:rsid w:val="00BB5DFC"/>
    <w:rsid w:val="00BD279D"/>
    <w:rsid w:val="00BD6BB8"/>
    <w:rsid w:val="00C24FD4"/>
    <w:rsid w:val="00C463E3"/>
    <w:rsid w:val="00C66BA2"/>
    <w:rsid w:val="00C83A82"/>
    <w:rsid w:val="00C95584"/>
    <w:rsid w:val="00C95985"/>
    <w:rsid w:val="00CB1F56"/>
    <w:rsid w:val="00CC5026"/>
    <w:rsid w:val="00CC68D0"/>
    <w:rsid w:val="00D03F9A"/>
    <w:rsid w:val="00D06D51"/>
    <w:rsid w:val="00D24991"/>
    <w:rsid w:val="00D25971"/>
    <w:rsid w:val="00D32D93"/>
    <w:rsid w:val="00D50255"/>
    <w:rsid w:val="00D66520"/>
    <w:rsid w:val="00D66977"/>
    <w:rsid w:val="00D9183B"/>
    <w:rsid w:val="00D941B8"/>
    <w:rsid w:val="00DE34CF"/>
    <w:rsid w:val="00E13F3D"/>
    <w:rsid w:val="00E34898"/>
    <w:rsid w:val="00E6069A"/>
    <w:rsid w:val="00EB09B7"/>
    <w:rsid w:val="00EE7D7C"/>
    <w:rsid w:val="00F25D98"/>
    <w:rsid w:val="00F300FB"/>
    <w:rsid w:val="00F3259B"/>
    <w:rsid w:val="00FA6D65"/>
    <w:rsid w:val="00FB6386"/>
    <w:rsid w:val="00FC5A2E"/>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644C51"/>
    <w:rPr>
      <w:rFonts w:ascii="Arial" w:hAnsi="Arial"/>
      <w:sz w:val="18"/>
      <w:lang w:val="en-GB" w:eastAsia="en-US"/>
    </w:rPr>
  </w:style>
  <w:style w:type="character" w:customStyle="1" w:styleId="TAHCar">
    <w:name w:val="TAH Car"/>
    <w:link w:val="TAH"/>
    <w:rsid w:val="00644C51"/>
    <w:rPr>
      <w:rFonts w:ascii="Arial" w:hAnsi="Arial"/>
      <w:b/>
      <w:sz w:val="18"/>
      <w:lang w:val="en-GB" w:eastAsia="en-US"/>
    </w:rPr>
  </w:style>
  <w:style w:type="character" w:customStyle="1" w:styleId="EditorsNoteChar">
    <w:name w:val="Editor's Note Char"/>
    <w:link w:val="EditorsNote"/>
    <w:rsid w:val="00644C51"/>
    <w:rPr>
      <w:rFonts w:ascii="Times New Roman" w:hAnsi="Times New Roman"/>
      <w:color w:val="FF0000"/>
      <w:lang w:val="en-GB" w:eastAsia="en-US"/>
    </w:rPr>
  </w:style>
  <w:style w:type="character" w:customStyle="1" w:styleId="THChar">
    <w:name w:val="TH Char"/>
    <w:link w:val="TH"/>
    <w:rsid w:val="00644C51"/>
    <w:rPr>
      <w:rFonts w:ascii="Arial" w:hAnsi="Arial"/>
      <w:b/>
      <w:lang w:val="en-GB" w:eastAsia="en-US"/>
    </w:rPr>
  </w:style>
  <w:style w:type="character" w:customStyle="1" w:styleId="NOChar">
    <w:name w:val="NO Char"/>
    <w:link w:val="NO"/>
    <w:rsid w:val="00644C51"/>
    <w:rPr>
      <w:rFonts w:ascii="Times New Roman" w:hAnsi="Times New Roman"/>
      <w:lang w:val="en-GB" w:eastAsia="en-US"/>
    </w:rPr>
  </w:style>
  <w:style w:type="character" w:customStyle="1" w:styleId="B1Char">
    <w:name w:val="B1 Char"/>
    <w:link w:val="B1"/>
    <w:locked/>
    <w:rsid w:val="00644C51"/>
    <w:rPr>
      <w:rFonts w:ascii="Times New Roman" w:hAnsi="Times New Roman"/>
      <w:lang w:val="en-GB" w:eastAsia="en-US"/>
    </w:rPr>
  </w:style>
  <w:style w:type="character" w:customStyle="1" w:styleId="TFChar">
    <w:name w:val="TF Char"/>
    <w:link w:val="TF"/>
    <w:rsid w:val="00644C51"/>
    <w:rPr>
      <w:rFonts w:ascii="Arial" w:hAnsi="Arial"/>
      <w:b/>
      <w:lang w:val="en-GB" w:eastAsia="en-US"/>
    </w:rPr>
  </w:style>
  <w:style w:type="character" w:customStyle="1" w:styleId="B2Char">
    <w:name w:val="B2 Char"/>
    <w:link w:val="B2"/>
    <w:rsid w:val="00644C51"/>
    <w:rPr>
      <w:rFonts w:ascii="Times New Roman" w:hAnsi="Times New Roman"/>
      <w:lang w:val="en-GB" w:eastAsia="en-US"/>
    </w:rPr>
  </w:style>
  <w:style w:type="character" w:customStyle="1" w:styleId="CommentTextChar">
    <w:name w:val="Comment Text Char"/>
    <w:basedOn w:val="DefaultParagraphFont"/>
    <w:link w:val="CommentText"/>
    <w:rsid w:val="009A1467"/>
    <w:rPr>
      <w:rFonts w:ascii="Times New Roman" w:hAnsi="Times New Roman"/>
      <w:lang w:val="en-GB" w:eastAsia="en-US"/>
    </w:rPr>
  </w:style>
  <w:style w:type="character" w:customStyle="1" w:styleId="CRCoverPageZchn">
    <w:name w:val="CR Cover Page Zchn"/>
    <w:link w:val="CRCoverPage"/>
    <w:rsid w:val="00163F76"/>
    <w:rPr>
      <w:rFonts w:ascii="Arial" w:hAnsi="Arial"/>
      <w:lang w:val="en-GB" w:eastAsia="en-US"/>
    </w:rPr>
  </w:style>
  <w:style w:type="character" w:customStyle="1" w:styleId="Heading5Char">
    <w:name w:val="Heading 5 Char"/>
    <w:link w:val="Heading5"/>
    <w:rsid w:val="00A5632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image" Target="media/image2.emf"/><Relationship Id="rId36"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Microsoft_Visio_2003-2010_Drawing.vsd"/><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https://nokia.sharepoint.com/sites/c5g/e2earch/_layouts/15/DocIdRedir.aspx?ID=5AIRPNAIUNRU-2028481721-3971</Url>
      <Description>5AIRPNAIUNRU-2028481721-3971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2.xml><?xml version="1.0" encoding="utf-8"?>
<ds:datastoreItem xmlns:ds="http://schemas.openxmlformats.org/officeDocument/2006/customXml" ds:itemID="{C0DA36A1-BD9C-4544-8493-4F7FEE76E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4.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5.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0BB794FF-E472-44BC-BA66-E930560C7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23</Pages>
  <Words>11203</Words>
  <Characters>61617</Characters>
  <Application>Microsoft Office Word</Application>
  <DocSecurity>0</DocSecurity>
  <Lines>513</Lines>
  <Paragraphs>145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6</cp:revision>
  <cp:lastPrinted>1900-01-01T05:00:00Z</cp:lastPrinted>
  <dcterms:created xsi:type="dcterms:W3CDTF">2021-05-24T18:11:00Z</dcterms:created>
  <dcterms:modified xsi:type="dcterms:W3CDTF">2021-05-25T10:22:00Z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87853251-f6c5-41cc-b082-12b23952f34a</vt:lpwstr>
  </property>
</Properties>
</file>