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7B619B" w14:textId="77777777" w:rsidR="00C16D2F" w:rsidRDefault="00D531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del w:id="0" w:author="Myungjune@LGEr03" w:date="2021-05-25T12:26:00Z">
        <w:r>
          <w:rPr>
            <w:b/>
            <w:noProof/>
            <w:sz w:val="24"/>
          </w:rPr>
          <w:fldChar w:fldCharType="begin"/>
        </w:r>
        <w:r>
          <w:rPr>
            <w:b/>
            <w:noProof/>
            <w:sz w:val="24"/>
          </w:rPr>
          <w:delInstrText xml:space="preserve"> DOCPROPERTY  MtgSeq  \* MERGEFORMAT </w:delInstrText>
        </w:r>
        <w:r>
          <w:rPr>
            <w:b/>
            <w:noProof/>
            <w:sz w:val="24"/>
          </w:rPr>
          <w:fldChar w:fldCharType="separate"/>
        </w:r>
        <w:r>
          <w:rPr>
            <w:b/>
            <w:noProof/>
            <w:sz w:val="24"/>
          </w:rPr>
          <w:delText>144E e-meeting</w:delText>
        </w:r>
        <w:r>
          <w:fldChar w:fldCharType="end"/>
        </w:r>
      </w:del>
      <w:ins w:id="1" w:author="Myungjune@LGEr03" w:date="2021-05-25T12:26:00Z">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ins>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S2-2103790</w:t>
      </w:r>
    </w:p>
    <w:p w14:paraId="095C3162" w14:textId="77777777" w:rsidR="00C16D2F" w:rsidRDefault="00F2645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53145">
        <w:rPr>
          <w:b/>
          <w:noProof/>
          <w:sz w:val="24"/>
        </w:rPr>
        <w:t xml:space="preserve"> Elbonia, </w:t>
      </w:r>
      <w:del w:id="2" w:author="Myungjune@LGEr03" w:date="2021-05-25T12:25:00Z">
        <w:r w:rsidR="00D53145">
          <w:rPr>
            <w:b/>
            <w:noProof/>
            <w:sz w:val="24"/>
          </w:rPr>
          <w:delText xml:space="preserve">April </w:delText>
        </w:r>
      </w:del>
      <w:ins w:id="3" w:author="Myungjune@LGEr03" w:date="2021-05-25T12:25:00Z">
        <w:r w:rsidR="00D53145">
          <w:rPr>
            <w:b/>
            <w:noProof/>
            <w:sz w:val="24"/>
          </w:rPr>
          <w:t xml:space="preserve">May </w:t>
        </w:r>
      </w:ins>
      <w:del w:id="4" w:author="Myungjune@LGEr03" w:date="2021-05-25T12:26:00Z">
        <w:r w:rsidR="00D53145">
          <w:rPr>
            <w:b/>
            <w:noProof/>
            <w:sz w:val="24"/>
          </w:rPr>
          <w:delText xml:space="preserve">12 </w:delText>
        </w:r>
      </w:del>
      <w:ins w:id="5" w:author="Myungjune@LGEr03" w:date="2021-05-25T12:26:00Z">
        <w:r w:rsidR="00D53145">
          <w:rPr>
            <w:b/>
            <w:noProof/>
            <w:sz w:val="24"/>
          </w:rPr>
          <w:t xml:space="preserve">17 </w:t>
        </w:r>
      </w:ins>
      <w:r w:rsidR="00D53145">
        <w:rPr>
          <w:b/>
          <w:noProof/>
          <w:sz w:val="24"/>
        </w:rPr>
        <w:t xml:space="preserve">– </w:t>
      </w:r>
      <w:del w:id="6" w:author="Myungjune@LGEr03" w:date="2021-05-25T12:26:00Z">
        <w:r w:rsidR="00D53145">
          <w:rPr>
            <w:b/>
            <w:noProof/>
            <w:sz w:val="24"/>
          </w:rPr>
          <w:delText>16</w:delText>
        </w:r>
      </w:del>
      <w:ins w:id="7" w:author="Myungjune@LGEr03" w:date="2021-05-25T12:26:00Z">
        <w:r w:rsidR="00D53145">
          <w:rPr>
            <w:b/>
            <w:noProof/>
            <w:sz w:val="24"/>
          </w:rPr>
          <w:t>28</w:t>
        </w:r>
      </w:ins>
      <w:r w:rsidR="00D53145">
        <w:rPr>
          <w:b/>
          <w:noProof/>
          <w:sz w:val="24"/>
        </w:rPr>
        <w:t>, 2021</w:t>
      </w:r>
      <w:r>
        <w:rPr>
          <w:b/>
          <w:noProof/>
          <w:sz w:val="24"/>
        </w:rPr>
        <w:fldChar w:fldCharType="end"/>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color w:val="548DD4" w:themeColor="text2" w:themeTint="99"/>
          <w:szCs w:val="16"/>
        </w:rPr>
        <w:t>(revision of S2-2103030)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6D2F" w14:paraId="7DAD2C37" w14:textId="77777777">
        <w:tc>
          <w:tcPr>
            <w:tcW w:w="9641" w:type="dxa"/>
            <w:gridSpan w:val="9"/>
            <w:tcBorders>
              <w:top w:val="single" w:sz="4" w:space="0" w:color="auto"/>
              <w:left w:val="single" w:sz="4" w:space="0" w:color="auto"/>
              <w:right w:val="single" w:sz="4" w:space="0" w:color="auto"/>
            </w:tcBorders>
          </w:tcPr>
          <w:p w14:paraId="30DF32D0" w14:textId="77777777" w:rsidR="00C16D2F" w:rsidRDefault="00D53145">
            <w:pPr>
              <w:pStyle w:val="CRCoverPage"/>
              <w:spacing w:after="0"/>
              <w:jc w:val="right"/>
              <w:rPr>
                <w:i/>
                <w:noProof/>
              </w:rPr>
            </w:pPr>
            <w:r>
              <w:rPr>
                <w:i/>
                <w:noProof/>
                <w:sz w:val="14"/>
              </w:rPr>
              <w:t>CR-Form-v12.1</w:t>
            </w:r>
          </w:p>
        </w:tc>
      </w:tr>
      <w:tr w:rsidR="00C16D2F" w14:paraId="70F63B6D" w14:textId="77777777">
        <w:tc>
          <w:tcPr>
            <w:tcW w:w="9641" w:type="dxa"/>
            <w:gridSpan w:val="9"/>
            <w:tcBorders>
              <w:left w:val="single" w:sz="4" w:space="0" w:color="auto"/>
              <w:right w:val="single" w:sz="4" w:space="0" w:color="auto"/>
            </w:tcBorders>
          </w:tcPr>
          <w:p w14:paraId="77862995" w14:textId="77777777" w:rsidR="00C16D2F" w:rsidRDefault="00D53145">
            <w:pPr>
              <w:pStyle w:val="CRCoverPage"/>
              <w:spacing w:after="0"/>
              <w:jc w:val="center"/>
              <w:rPr>
                <w:noProof/>
              </w:rPr>
            </w:pPr>
            <w:r>
              <w:rPr>
                <w:b/>
                <w:noProof/>
                <w:sz w:val="32"/>
              </w:rPr>
              <w:t>CHANGE REQUEST</w:t>
            </w:r>
          </w:p>
        </w:tc>
      </w:tr>
      <w:tr w:rsidR="00C16D2F" w14:paraId="4E9CC67F" w14:textId="77777777">
        <w:tc>
          <w:tcPr>
            <w:tcW w:w="9641" w:type="dxa"/>
            <w:gridSpan w:val="9"/>
            <w:tcBorders>
              <w:left w:val="single" w:sz="4" w:space="0" w:color="auto"/>
              <w:right w:val="single" w:sz="4" w:space="0" w:color="auto"/>
            </w:tcBorders>
          </w:tcPr>
          <w:p w14:paraId="3152C001" w14:textId="77777777" w:rsidR="00C16D2F" w:rsidRDefault="00C16D2F">
            <w:pPr>
              <w:pStyle w:val="CRCoverPage"/>
              <w:spacing w:after="0"/>
              <w:rPr>
                <w:noProof/>
                <w:sz w:val="8"/>
                <w:szCs w:val="8"/>
              </w:rPr>
            </w:pPr>
          </w:p>
        </w:tc>
      </w:tr>
      <w:tr w:rsidR="00C16D2F" w14:paraId="58285D9A" w14:textId="77777777">
        <w:tc>
          <w:tcPr>
            <w:tcW w:w="142" w:type="dxa"/>
            <w:tcBorders>
              <w:left w:val="single" w:sz="4" w:space="0" w:color="auto"/>
            </w:tcBorders>
          </w:tcPr>
          <w:p w14:paraId="6F77D1B2" w14:textId="77777777" w:rsidR="00C16D2F" w:rsidRDefault="00C16D2F">
            <w:pPr>
              <w:pStyle w:val="CRCoverPage"/>
              <w:spacing w:after="0"/>
              <w:jc w:val="right"/>
              <w:rPr>
                <w:noProof/>
              </w:rPr>
            </w:pPr>
          </w:p>
        </w:tc>
        <w:tc>
          <w:tcPr>
            <w:tcW w:w="1559" w:type="dxa"/>
            <w:shd w:val="pct30" w:color="FFFF00" w:fill="auto"/>
          </w:tcPr>
          <w:p w14:paraId="62B49884" w14:textId="77777777" w:rsidR="00C16D2F" w:rsidRDefault="00F2645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53145">
              <w:rPr>
                <w:b/>
                <w:noProof/>
                <w:sz w:val="28"/>
              </w:rPr>
              <w:t>23.502</w:t>
            </w:r>
            <w:r>
              <w:rPr>
                <w:b/>
                <w:noProof/>
                <w:sz w:val="28"/>
              </w:rPr>
              <w:fldChar w:fldCharType="end"/>
            </w:r>
          </w:p>
        </w:tc>
        <w:tc>
          <w:tcPr>
            <w:tcW w:w="709" w:type="dxa"/>
          </w:tcPr>
          <w:p w14:paraId="454BEDB9" w14:textId="77777777" w:rsidR="00C16D2F" w:rsidRDefault="00D53145">
            <w:pPr>
              <w:pStyle w:val="CRCoverPage"/>
              <w:spacing w:after="0"/>
              <w:jc w:val="center"/>
              <w:rPr>
                <w:noProof/>
              </w:rPr>
            </w:pPr>
            <w:r>
              <w:rPr>
                <w:b/>
                <w:noProof/>
                <w:sz w:val="28"/>
              </w:rPr>
              <w:t>CR</w:t>
            </w:r>
          </w:p>
        </w:tc>
        <w:tc>
          <w:tcPr>
            <w:tcW w:w="1276" w:type="dxa"/>
            <w:shd w:val="pct30" w:color="FFFF00" w:fill="auto"/>
          </w:tcPr>
          <w:p w14:paraId="0CEBB005" w14:textId="77777777" w:rsidR="00C16D2F" w:rsidRDefault="00F2645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53145">
              <w:rPr>
                <w:b/>
                <w:noProof/>
                <w:sz w:val="28"/>
              </w:rPr>
              <w:t>2558</w:t>
            </w:r>
            <w:r>
              <w:rPr>
                <w:b/>
                <w:noProof/>
                <w:sz w:val="28"/>
              </w:rPr>
              <w:fldChar w:fldCharType="end"/>
            </w:r>
          </w:p>
        </w:tc>
        <w:tc>
          <w:tcPr>
            <w:tcW w:w="709" w:type="dxa"/>
          </w:tcPr>
          <w:p w14:paraId="48CC732D" w14:textId="77777777" w:rsidR="00C16D2F" w:rsidRDefault="00D53145">
            <w:pPr>
              <w:pStyle w:val="CRCoverPage"/>
              <w:tabs>
                <w:tab w:val="right" w:pos="625"/>
              </w:tabs>
              <w:spacing w:after="0"/>
              <w:jc w:val="center"/>
              <w:rPr>
                <w:noProof/>
              </w:rPr>
            </w:pPr>
            <w:r>
              <w:rPr>
                <w:b/>
                <w:bCs/>
                <w:noProof/>
                <w:sz w:val="28"/>
              </w:rPr>
              <w:t>rev</w:t>
            </w:r>
          </w:p>
        </w:tc>
        <w:tc>
          <w:tcPr>
            <w:tcW w:w="992" w:type="dxa"/>
            <w:shd w:val="pct30" w:color="FFFF00" w:fill="auto"/>
          </w:tcPr>
          <w:p w14:paraId="666B6A80" w14:textId="77777777" w:rsidR="00C16D2F" w:rsidRDefault="00D53145">
            <w:pPr>
              <w:pStyle w:val="CRCoverPage"/>
              <w:spacing w:after="0"/>
              <w:jc w:val="center"/>
              <w:rPr>
                <w:b/>
                <w:noProof/>
              </w:rPr>
            </w:pPr>
            <w:del w:id="8" w:author="Myungjune@LGEr03" w:date="2021-05-25T12:26:00Z">
              <w:r>
                <w:rPr>
                  <w:b/>
                  <w:noProof/>
                  <w:sz w:val="28"/>
                </w:rPr>
                <w:delText>3</w:delText>
              </w:r>
            </w:del>
            <w:ins w:id="9" w:author="Myungjune@LGEr03" w:date="2021-05-25T12:31:00Z">
              <w:r>
                <w:rPr>
                  <w:b/>
                  <w:noProof/>
                  <w:sz w:val="28"/>
                </w:rPr>
                <w:t>5</w:t>
              </w:r>
            </w:ins>
          </w:p>
        </w:tc>
        <w:tc>
          <w:tcPr>
            <w:tcW w:w="2410" w:type="dxa"/>
          </w:tcPr>
          <w:p w14:paraId="41E19295" w14:textId="77777777" w:rsidR="00C16D2F" w:rsidRDefault="00D5314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C12F0E" w14:textId="77777777" w:rsidR="00C16D2F" w:rsidRDefault="00F2645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53145">
              <w:rPr>
                <w:b/>
                <w:noProof/>
                <w:sz w:val="28"/>
              </w:rPr>
              <w:t>17.0.</w:t>
            </w:r>
            <w:r>
              <w:rPr>
                <w:b/>
                <w:noProof/>
                <w:sz w:val="28"/>
              </w:rPr>
              <w:fldChar w:fldCharType="end"/>
            </w:r>
            <w:r w:rsidR="00D53145">
              <w:rPr>
                <w:b/>
                <w:noProof/>
                <w:sz w:val="28"/>
              </w:rPr>
              <w:t>0</w:t>
            </w:r>
          </w:p>
        </w:tc>
        <w:tc>
          <w:tcPr>
            <w:tcW w:w="143" w:type="dxa"/>
            <w:tcBorders>
              <w:right w:val="single" w:sz="4" w:space="0" w:color="auto"/>
            </w:tcBorders>
          </w:tcPr>
          <w:p w14:paraId="5F36E627" w14:textId="77777777" w:rsidR="00C16D2F" w:rsidRDefault="00C16D2F">
            <w:pPr>
              <w:pStyle w:val="CRCoverPage"/>
              <w:spacing w:after="0"/>
              <w:rPr>
                <w:noProof/>
              </w:rPr>
            </w:pPr>
          </w:p>
        </w:tc>
      </w:tr>
      <w:tr w:rsidR="00C16D2F" w14:paraId="36D3AB42" w14:textId="77777777">
        <w:tc>
          <w:tcPr>
            <w:tcW w:w="9641" w:type="dxa"/>
            <w:gridSpan w:val="9"/>
            <w:tcBorders>
              <w:left w:val="single" w:sz="4" w:space="0" w:color="auto"/>
              <w:right w:val="single" w:sz="4" w:space="0" w:color="auto"/>
            </w:tcBorders>
          </w:tcPr>
          <w:p w14:paraId="1F9BCB51" w14:textId="77777777" w:rsidR="00C16D2F" w:rsidRDefault="00C16D2F">
            <w:pPr>
              <w:pStyle w:val="CRCoverPage"/>
              <w:spacing w:after="0"/>
              <w:rPr>
                <w:noProof/>
              </w:rPr>
            </w:pPr>
          </w:p>
        </w:tc>
      </w:tr>
      <w:tr w:rsidR="00C16D2F" w14:paraId="365DAD16" w14:textId="77777777">
        <w:tc>
          <w:tcPr>
            <w:tcW w:w="9641" w:type="dxa"/>
            <w:gridSpan w:val="9"/>
            <w:tcBorders>
              <w:top w:val="single" w:sz="4" w:space="0" w:color="auto"/>
            </w:tcBorders>
          </w:tcPr>
          <w:p w14:paraId="715DCBBB" w14:textId="77777777" w:rsidR="00C16D2F" w:rsidRDefault="00D53145">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0" w:name="_Hlt497126619"/>
              <w:r>
                <w:rPr>
                  <w:rStyle w:val="Hyperlink"/>
                  <w:rFonts w:cs="Arial"/>
                  <w:b/>
                  <w:i/>
                  <w:noProof/>
                  <w:color w:val="FF0000"/>
                </w:rPr>
                <w:t>L</w:t>
              </w:r>
              <w:bookmarkEnd w:id="1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16D2F" w14:paraId="3DD72531" w14:textId="77777777">
        <w:tc>
          <w:tcPr>
            <w:tcW w:w="9641" w:type="dxa"/>
            <w:gridSpan w:val="9"/>
          </w:tcPr>
          <w:p w14:paraId="42C5EB0D" w14:textId="77777777" w:rsidR="00C16D2F" w:rsidRDefault="00C16D2F">
            <w:pPr>
              <w:pStyle w:val="CRCoverPage"/>
              <w:spacing w:after="0"/>
              <w:rPr>
                <w:noProof/>
                <w:sz w:val="8"/>
                <w:szCs w:val="8"/>
              </w:rPr>
            </w:pPr>
          </w:p>
        </w:tc>
      </w:tr>
    </w:tbl>
    <w:p w14:paraId="01BAAFFB" w14:textId="77777777" w:rsidR="00C16D2F" w:rsidRDefault="00C16D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6D2F" w14:paraId="4D71EE96" w14:textId="77777777">
        <w:tc>
          <w:tcPr>
            <w:tcW w:w="2835" w:type="dxa"/>
          </w:tcPr>
          <w:p w14:paraId="71FDE83A" w14:textId="77777777" w:rsidR="00C16D2F" w:rsidRDefault="00D53145">
            <w:pPr>
              <w:pStyle w:val="CRCoverPage"/>
              <w:tabs>
                <w:tab w:val="right" w:pos="2751"/>
              </w:tabs>
              <w:spacing w:after="0"/>
              <w:rPr>
                <w:b/>
                <w:i/>
                <w:noProof/>
              </w:rPr>
            </w:pPr>
            <w:r>
              <w:rPr>
                <w:b/>
                <w:i/>
                <w:noProof/>
              </w:rPr>
              <w:t>Proposed change affects:</w:t>
            </w:r>
          </w:p>
        </w:tc>
        <w:tc>
          <w:tcPr>
            <w:tcW w:w="1418" w:type="dxa"/>
          </w:tcPr>
          <w:p w14:paraId="34C2F42E" w14:textId="77777777" w:rsidR="00C16D2F" w:rsidRDefault="00D531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1E63E6" w14:textId="77777777" w:rsidR="00C16D2F" w:rsidRDefault="00C16D2F">
            <w:pPr>
              <w:pStyle w:val="CRCoverPage"/>
              <w:spacing w:after="0"/>
              <w:jc w:val="center"/>
              <w:rPr>
                <w:b/>
                <w:caps/>
                <w:noProof/>
              </w:rPr>
            </w:pPr>
          </w:p>
        </w:tc>
        <w:tc>
          <w:tcPr>
            <w:tcW w:w="709" w:type="dxa"/>
            <w:tcBorders>
              <w:left w:val="single" w:sz="4" w:space="0" w:color="auto"/>
            </w:tcBorders>
          </w:tcPr>
          <w:p w14:paraId="46EB4A91" w14:textId="77777777" w:rsidR="00C16D2F" w:rsidRDefault="00D531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98789D" w14:textId="77777777" w:rsidR="00C16D2F" w:rsidRDefault="00D53145">
            <w:pPr>
              <w:pStyle w:val="CRCoverPage"/>
              <w:spacing w:after="0"/>
              <w:jc w:val="center"/>
              <w:rPr>
                <w:b/>
                <w:caps/>
                <w:noProof/>
              </w:rPr>
            </w:pPr>
            <w:r>
              <w:rPr>
                <w:b/>
                <w:caps/>
                <w:noProof/>
              </w:rPr>
              <w:t>x</w:t>
            </w:r>
          </w:p>
        </w:tc>
        <w:tc>
          <w:tcPr>
            <w:tcW w:w="2126" w:type="dxa"/>
          </w:tcPr>
          <w:p w14:paraId="3357F401" w14:textId="77777777" w:rsidR="00C16D2F" w:rsidRDefault="00D531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8A374" w14:textId="77777777" w:rsidR="00C16D2F" w:rsidRDefault="00C16D2F">
            <w:pPr>
              <w:pStyle w:val="CRCoverPage"/>
              <w:spacing w:after="0"/>
              <w:jc w:val="center"/>
              <w:rPr>
                <w:b/>
                <w:caps/>
                <w:noProof/>
              </w:rPr>
            </w:pPr>
          </w:p>
        </w:tc>
        <w:tc>
          <w:tcPr>
            <w:tcW w:w="1418" w:type="dxa"/>
            <w:tcBorders>
              <w:left w:val="nil"/>
            </w:tcBorders>
          </w:tcPr>
          <w:p w14:paraId="27E371DC" w14:textId="77777777" w:rsidR="00C16D2F" w:rsidRDefault="00D531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3BACB" w14:textId="77777777" w:rsidR="00C16D2F" w:rsidRDefault="00D53145">
            <w:pPr>
              <w:pStyle w:val="CRCoverPage"/>
              <w:spacing w:after="0"/>
              <w:jc w:val="center"/>
              <w:rPr>
                <w:b/>
                <w:bCs/>
                <w:caps/>
                <w:noProof/>
              </w:rPr>
            </w:pPr>
            <w:r>
              <w:rPr>
                <w:b/>
                <w:bCs/>
                <w:caps/>
                <w:noProof/>
              </w:rPr>
              <w:t>X</w:t>
            </w:r>
          </w:p>
        </w:tc>
      </w:tr>
    </w:tbl>
    <w:p w14:paraId="26DADF76" w14:textId="77777777" w:rsidR="00C16D2F" w:rsidRDefault="00C16D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6D2F" w14:paraId="76F9CFC7" w14:textId="77777777">
        <w:tc>
          <w:tcPr>
            <w:tcW w:w="9640" w:type="dxa"/>
            <w:gridSpan w:val="11"/>
          </w:tcPr>
          <w:p w14:paraId="35BB8C15" w14:textId="77777777" w:rsidR="00C16D2F" w:rsidRDefault="00C16D2F">
            <w:pPr>
              <w:pStyle w:val="CRCoverPage"/>
              <w:spacing w:after="0"/>
              <w:rPr>
                <w:noProof/>
                <w:sz w:val="8"/>
                <w:szCs w:val="8"/>
              </w:rPr>
            </w:pPr>
          </w:p>
        </w:tc>
      </w:tr>
      <w:tr w:rsidR="00C16D2F" w14:paraId="5DF1250D" w14:textId="77777777">
        <w:tc>
          <w:tcPr>
            <w:tcW w:w="1843" w:type="dxa"/>
            <w:tcBorders>
              <w:top w:val="single" w:sz="4" w:space="0" w:color="auto"/>
              <w:left w:val="single" w:sz="4" w:space="0" w:color="auto"/>
            </w:tcBorders>
          </w:tcPr>
          <w:p w14:paraId="68A4F070" w14:textId="77777777" w:rsidR="00C16D2F" w:rsidRDefault="00D531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A8EF4D" w14:textId="77777777" w:rsidR="00C16D2F" w:rsidRDefault="00D53145">
            <w:pPr>
              <w:pStyle w:val="CRCoverPage"/>
              <w:spacing w:after="0"/>
              <w:ind w:left="100"/>
              <w:rPr>
                <w:noProof/>
              </w:rPr>
            </w:pPr>
            <w:r>
              <w:t>Introduction of Reject Paging Indication response to paging using SR</w:t>
            </w:r>
          </w:p>
        </w:tc>
      </w:tr>
      <w:tr w:rsidR="00C16D2F" w14:paraId="7E7F8D9A" w14:textId="77777777">
        <w:tc>
          <w:tcPr>
            <w:tcW w:w="1843" w:type="dxa"/>
            <w:tcBorders>
              <w:left w:val="single" w:sz="4" w:space="0" w:color="auto"/>
            </w:tcBorders>
          </w:tcPr>
          <w:p w14:paraId="072759E3" w14:textId="77777777" w:rsidR="00C16D2F" w:rsidRDefault="00C16D2F">
            <w:pPr>
              <w:pStyle w:val="CRCoverPage"/>
              <w:spacing w:after="0"/>
              <w:rPr>
                <w:b/>
                <w:i/>
                <w:noProof/>
                <w:sz w:val="8"/>
                <w:szCs w:val="8"/>
              </w:rPr>
            </w:pPr>
          </w:p>
        </w:tc>
        <w:tc>
          <w:tcPr>
            <w:tcW w:w="7797" w:type="dxa"/>
            <w:gridSpan w:val="10"/>
            <w:tcBorders>
              <w:right w:val="single" w:sz="4" w:space="0" w:color="auto"/>
            </w:tcBorders>
          </w:tcPr>
          <w:p w14:paraId="0BB01E1A" w14:textId="77777777" w:rsidR="00C16D2F" w:rsidRDefault="00C16D2F">
            <w:pPr>
              <w:pStyle w:val="CRCoverPage"/>
              <w:spacing w:after="0"/>
              <w:rPr>
                <w:noProof/>
                <w:sz w:val="8"/>
                <w:szCs w:val="8"/>
              </w:rPr>
            </w:pPr>
          </w:p>
        </w:tc>
      </w:tr>
      <w:tr w:rsidR="00C16D2F" w14:paraId="1CCA3DC5" w14:textId="77777777">
        <w:tc>
          <w:tcPr>
            <w:tcW w:w="1843" w:type="dxa"/>
            <w:tcBorders>
              <w:left w:val="single" w:sz="4" w:space="0" w:color="auto"/>
            </w:tcBorders>
          </w:tcPr>
          <w:p w14:paraId="7E685C0E" w14:textId="77777777" w:rsidR="00C16D2F" w:rsidRDefault="00D531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082E5" w14:textId="77777777" w:rsidR="00C16D2F" w:rsidRDefault="00D53145" w:rsidP="00345D3F">
            <w:pPr>
              <w:pStyle w:val="CRCoverPage"/>
              <w:spacing w:after="0"/>
              <w:ind w:left="100"/>
              <w:rPr>
                <w:noProof/>
              </w:rPr>
            </w:pPr>
            <w:r>
              <w:rPr>
                <w:noProof/>
              </w:rPr>
              <w:t xml:space="preserve">Intel, Qualcomm, MediaTek, Apple, Lenovo, Motorola Mobility, [Sony], [vivo], [Xiaomi], </w:t>
            </w:r>
            <w:del w:id="11" w:author="Lalit Kumar/Standards /SRI-Bangalore/Staff Engineer/삼성전자" w:date="2021-05-25T10:12:00Z">
              <w:r w:rsidDel="00345D3F">
                <w:rPr>
                  <w:noProof/>
                </w:rPr>
                <w:delText>[</w:delText>
              </w:r>
            </w:del>
            <w:r>
              <w:rPr>
                <w:noProof/>
              </w:rPr>
              <w:t>Samsung</w:t>
            </w:r>
            <w:del w:id="12" w:author="Lalit Kumar/Standards /SRI-Bangalore/Staff Engineer/삼성전자" w:date="2021-05-25T10:12:00Z">
              <w:r w:rsidDel="00345D3F">
                <w:rPr>
                  <w:noProof/>
                </w:rPr>
                <w:delText>]</w:delText>
              </w:r>
            </w:del>
            <w:r>
              <w:rPr>
                <w:noProof/>
              </w:rPr>
              <w:t xml:space="preserve">, [China Telecom], [Oppo], [Convida Wireless], </w:t>
            </w:r>
            <w:del w:id="13" w:author="Myungjune@LGEr03" w:date="2021-05-25T12:26:00Z">
              <w:r>
                <w:rPr>
                  <w:noProof/>
                </w:rPr>
                <w:delText>[</w:delText>
              </w:r>
            </w:del>
            <w:r>
              <w:rPr>
                <w:noProof/>
              </w:rPr>
              <w:t>LG Electronics</w:t>
            </w:r>
            <w:del w:id="14" w:author="Myungjune@LGEr03" w:date="2021-05-25T12:26:00Z">
              <w:r>
                <w:rPr>
                  <w:noProof/>
                </w:rPr>
                <w:delText>]</w:delText>
              </w:r>
            </w:del>
            <w:del w:id="15" w:author="intel user" w:date="2021-05-10T12:02:00Z">
              <w:r>
                <w:rPr>
                  <w:noProof/>
                </w:rPr>
                <w:delText xml:space="preserve"> </w:delText>
              </w:r>
            </w:del>
          </w:p>
        </w:tc>
      </w:tr>
      <w:tr w:rsidR="00C16D2F" w14:paraId="6A734A81" w14:textId="77777777">
        <w:tc>
          <w:tcPr>
            <w:tcW w:w="1843" w:type="dxa"/>
            <w:tcBorders>
              <w:left w:val="single" w:sz="4" w:space="0" w:color="auto"/>
            </w:tcBorders>
          </w:tcPr>
          <w:p w14:paraId="15B07959" w14:textId="77777777" w:rsidR="00C16D2F" w:rsidRDefault="00D531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2C0973" w14:textId="77777777" w:rsidR="00C16D2F" w:rsidRDefault="00F2645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53145">
              <w:rPr>
                <w:noProof/>
              </w:rPr>
              <w:t>SA2</w:t>
            </w:r>
            <w:r>
              <w:rPr>
                <w:noProof/>
              </w:rPr>
              <w:fldChar w:fldCharType="end"/>
            </w:r>
          </w:p>
        </w:tc>
      </w:tr>
      <w:tr w:rsidR="00C16D2F" w14:paraId="5C5C1517" w14:textId="77777777">
        <w:tc>
          <w:tcPr>
            <w:tcW w:w="1843" w:type="dxa"/>
            <w:tcBorders>
              <w:left w:val="single" w:sz="4" w:space="0" w:color="auto"/>
            </w:tcBorders>
          </w:tcPr>
          <w:p w14:paraId="63FE2CE0" w14:textId="77777777" w:rsidR="00C16D2F" w:rsidRDefault="00C16D2F">
            <w:pPr>
              <w:pStyle w:val="CRCoverPage"/>
              <w:spacing w:after="0"/>
              <w:rPr>
                <w:b/>
                <w:i/>
                <w:noProof/>
                <w:sz w:val="8"/>
                <w:szCs w:val="8"/>
              </w:rPr>
            </w:pPr>
          </w:p>
        </w:tc>
        <w:tc>
          <w:tcPr>
            <w:tcW w:w="7797" w:type="dxa"/>
            <w:gridSpan w:val="10"/>
            <w:tcBorders>
              <w:right w:val="single" w:sz="4" w:space="0" w:color="auto"/>
            </w:tcBorders>
          </w:tcPr>
          <w:p w14:paraId="290C6A70" w14:textId="77777777" w:rsidR="00C16D2F" w:rsidRDefault="00C16D2F">
            <w:pPr>
              <w:pStyle w:val="CRCoverPage"/>
              <w:spacing w:after="0"/>
              <w:rPr>
                <w:noProof/>
                <w:sz w:val="8"/>
                <w:szCs w:val="8"/>
              </w:rPr>
            </w:pPr>
          </w:p>
        </w:tc>
      </w:tr>
      <w:tr w:rsidR="00C16D2F" w14:paraId="11F0A99D" w14:textId="77777777">
        <w:tc>
          <w:tcPr>
            <w:tcW w:w="1843" w:type="dxa"/>
            <w:tcBorders>
              <w:left w:val="single" w:sz="4" w:space="0" w:color="auto"/>
            </w:tcBorders>
          </w:tcPr>
          <w:p w14:paraId="53A1FB5B" w14:textId="77777777" w:rsidR="00C16D2F" w:rsidRDefault="00D53145">
            <w:pPr>
              <w:pStyle w:val="CRCoverPage"/>
              <w:tabs>
                <w:tab w:val="right" w:pos="1759"/>
              </w:tabs>
              <w:spacing w:after="0"/>
              <w:rPr>
                <w:b/>
                <w:i/>
                <w:noProof/>
              </w:rPr>
            </w:pPr>
            <w:r>
              <w:rPr>
                <w:b/>
                <w:i/>
                <w:noProof/>
              </w:rPr>
              <w:t>Work item code:</w:t>
            </w:r>
          </w:p>
        </w:tc>
        <w:tc>
          <w:tcPr>
            <w:tcW w:w="3686" w:type="dxa"/>
            <w:gridSpan w:val="5"/>
            <w:shd w:val="pct30" w:color="FFFF00" w:fill="auto"/>
          </w:tcPr>
          <w:p w14:paraId="0834B066" w14:textId="77777777" w:rsidR="00C16D2F" w:rsidRDefault="00D53145">
            <w:pPr>
              <w:pStyle w:val="CRCoverPage"/>
              <w:spacing w:after="0"/>
              <w:ind w:left="100"/>
              <w:rPr>
                <w:noProof/>
              </w:rPr>
            </w:pPr>
            <w:r>
              <w:rPr>
                <w:noProof/>
              </w:rPr>
              <w:t>MUSIM</w:t>
            </w:r>
          </w:p>
        </w:tc>
        <w:tc>
          <w:tcPr>
            <w:tcW w:w="567" w:type="dxa"/>
            <w:tcBorders>
              <w:left w:val="nil"/>
            </w:tcBorders>
          </w:tcPr>
          <w:p w14:paraId="685FE077" w14:textId="77777777" w:rsidR="00C16D2F" w:rsidRDefault="00C16D2F">
            <w:pPr>
              <w:pStyle w:val="CRCoverPage"/>
              <w:spacing w:after="0"/>
              <w:ind w:right="100"/>
              <w:rPr>
                <w:noProof/>
              </w:rPr>
            </w:pPr>
          </w:p>
        </w:tc>
        <w:tc>
          <w:tcPr>
            <w:tcW w:w="1417" w:type="dxa"/>
            <w:gridSpan w:val="3"/>
            <w:tcBorders>
              <w:left w:val="nil"/>
            </w:tcBorders>
          </w:tcPr>
          <w:p w14:paraId="413323E6" w14:textId="77777777" w:rsidR="00C16D2F" w:rsidRDefault="00D531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51342" w14:textId="77777777" w:rsidR="00C16D2F" w:rsidRDefault="00F2645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53145">
              <w:rPr>
                <w:noProof/>
              </w:rPr>
              <w:t>2021-04-16</w:t>
            </w:r>
            <w:r>
              <w:rPr>
                <w:noProof/>
              </w:rPr>
              <w:fldChar w:fldCharType="end"/>
            </w:r>
          </w:p>
        </w:tc>
      </w:tr>
      <w:tr w:rsidR="00C16D2F" w14:paraId="6401FA8A" w14:textId="77777777">
        <w:tc>
          <w:tcPr>
            <w:tcW w:w="1843" w:type="dxa"/>
            <w:tcBorders>
              <w:left w:val="single" w:sz="4" w:space="0" w:color="auto"/>
            </w:tcBorders>
          </w:tcPr>
          <w:p w14:paraId="58A7AF52" w14:textId="77777777" w:rsidR="00C16D2F" w:rsidRDefault="00C16D2F">
            <w:pPr>
              <w:pStyle w:val="CRCoverPage"/>
              <w:spacing w:after="0"/>
              <w:rPr>
                <w:b/>
                <w:i/>
                <w:noProof/>
                <w:sz w:val="8"/>
                <w:szCs w:val="8"/>
              </w:rPr>
            </w:pPr>
          </w:p>
        </w:tc>
        <w:tc>
          <w:tcPr>
            <w:tcW w:w="1986" w:type="dxa"/>
            <w:gridSpan w:val="4"/>
          </w:tcPr>
          <w:p w14:paraId="33FDBAFA" w14:textId="77777777" w:rsidR="00C16D2F" w:rsidRDefault="00C16D2F">
            <w:pPr>
              <w:pStyle w:val="CRCoverPage"/>
              <w:spacing w:after="0"/>
              <w:rPr>
                <w:noProof/>
                <w:sz w:val="8"/>
                <w:szCs w:val="8"/>
              </w:rPr>
            </w:pPr>
          </w:p>
        </w:tc>
        <w:tc>
          <w:tcPr>
            <w:tcW w:w="2267" w:type="dxa"/>
            <w:gridSpan w:val="2"/>
          </w:tcPr>
          <w:p w14:paraId="27FAC8A9" w14:textId="77777777" w:rsidR="00C16D2F" w:rsidRDefault="00C16D2F">
            <w:pPr>
              <w:pStyle w:val="CRCoverPage"/>
              <w:spacing w:after="0"/>
              <w:rPr>
                <w:noProof/>
                <w:sz w:val="8"/>
                <w:szCs w:val="8"/>
              </w:rPr>
            </w:pPr>
          </w:p>
        </w:tc>
        <w:tc>
          <w:tcPr>
            <w:tcW w:w="1417" w:type="dxa"/>
            <w:gridSpan w:val="3"/>
          </w:tcPr>
          <w:p w14:paraId="5AF0CBF1" w14:textId="77777777" w:rsidR="00C16D2F" w:rsidRDefault="00C16D2F">
            <w:pPr>
              <w:pStyle w:val="CRCoverPage"/>
              <w:spacing w:after="0"/>
              <w:rPr>
                <w:noProof/>
                <w:sz w:val="8"/>
                <w:szCs w:val="8"/>
              </w:rPr>
            </w:pPr>
          </w:p>
        </w:tc>
        <w:tc>
          <w:tcPr>
            <w:tcW w:w="2127" w:type="dxa"/>
            <w:tcBorders>
              <w:right w:val="single" w:sz="4" w:space="0" w:color="auto"/>
            </w:tcBorders>
          </w:tcPr>
          <w:p w14:paraId="62CCC081" w14:textId="77777777" w:rsidR="00C16D2F" w:rsidRDefault="00C16D2F">
            <w:pPr>
              <w:pStyle w:val="CRCoverPage"/>
              <w:spacing w:after="0"/>
              <w:rPr>
                <w:noProof/>
                <w:sz w:val="8"/>
                <w:szCs w:val="8"/>
              </w:rPr>
            </w:pPr>
          </w:p>
        </w:tc>
      </w:tr>
      <w:tr w:rsidR="00C16D2F" w14:paraId="48D50402" w14:textId="77777777">
        <w:trPr>
          <w:cantSplit/>
        </w:trPr>
        <w:tc>
          <w:tcPr>
            <w:tcW w:w="1843" w:type="dxa"/>
            <w:tcBorders>
              <w:left w:val="single" w:sz="4" w:space="0" w:color="auto"/>
            </w:tcBorders>
          </w:tcPr>
          <w:p w14:paraId="3AF56CA1" w14:textId="77777777" w:rsidR="00C16D2F" w:rsidRDefault="00D53145">
            <w:pPr>
              <w:pStyle w:val="CRCoverPage"/>
              <w:tabs>
                <w:tab w:val="right" w:pos="1759"/>
              </w:tabs>
              <w:spacing w:after="0"/>
              <w:rPr>
                <w:b/>
                <w:i/>
                <w:noProof/>
              </w:rPr>
            </w:pPr>
            <w:r>
              <w:rPr>
                <w:b/>
                <w:i/>
                <w:noProof/>
              </w:rPr>
              <w:t>Category:</w:t>
            </w:r>
          </w:p>
        </w:tc>
        <w:tc>
          <w:tcPr>
            <w:tcW w:w="851" w:type="dxa"/>
            <w:shd w:val="pct30" w:color="FFFF00" w:fill="auto"/>
          </w:tcPr>
          <w:p w14:paraId="745536ED" w14:textId="77777777" w:rsidR="00C16D2F" w:rsidRDefault="00D53145">
            <w:pPr>
              <w:pStyle w:val="CRCoverPage"/>
              <w:spacing w:after="0"/>
              <w:ind w:left="100" w:right="-609"/>
              <w:rPr>
                <w:b/>
                <w:noProof/>
              </w:rPr>
            </w:pPr>
            <w:r>
              <w:rPr>
                <w:b/>
                <w:rPrChange w:id="16" w:author="Myungjune@LGEr03" w:date="2021-05-25T12:26:00Z">
                  <w:rPr/>
                </w:rPrChange>
              </w:rPr>
              <w:t>B</w:t>
            </w:r>
          </w:p>
        </w:tc>
        <w:tc>
          <w:tcPr>
            <w:tcW w:w="3402" w:type="dxa"/>
            <w:gridSpan w:val="5"/>
            <w:tcBorders>
              <w:left w:val="nil"/>
            </w:tcBorders>
          </w:tcPr>
          <w:p w14:paraId="04290528" w14:textId="77777777" w:rsidR="00C16D2F" w:rsidRDefault="00C16D2F">
            <w:pPr>
              <w:pStyle w:val="CRCoverPage"/>
              <w:spacing w:after="0"/>
              <w:rPr>
                <w:noProof/>
              </w:rPr>
            </w:pPr>
          </w:p>
        </w:tc>
        <w:tc>
          <w:tcPr>
            <w:tcW w:w="1417" w:type="dxa"/>
            <w:gridSpan w:val="3"/>
            <w:tcBorders>
              <w:left w:val="nil"/>
            </w:tcBorders>
          </w:tcPr>
          <w:p w14:paraId="34B7881A" w14:textId="77777777" w:rsidR="00C16D2F" w:rsidRDefault="00D531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ED2C9A" w14:textId="77777777" w:rsidR="00C16D2F" w:rsidRDefault="00F2645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53145">
              <w:rPr>
                <w:noProof/>
              </w:rPr>
              <w:t>Rel-17</w:t>
            </w:r>
            <w:r>
              <w:rPr>
                <w:noProof/>
              </w:rPr>
              <w:fldChar w:fldCharType="end"/>
            </w:r>
          </w:p>
        </w:tc>
      </w:tr>
      <w:tr w:rsidR="00C16D2F" w14:paraId="183650B6" w14:textId="77777777">
        <w:tc>
          <w:tcPr>
            <w:tcW w:w="1843" w:type="dxa"/>
            <w:tcBorders>
              <w:left w:val="single" w:sz="4" w:space="0" w:color="auto"/>
              <w:bottom w:val="single" w:sz="4" w:space="0" w:color="auto"/>
            </w:tcBorders>
          </w:tcPr>
          <w:p w14:paraId="2F07A881" w14:textId="77777777" w:rsidR="00C16D2F" w:rsidRDefault="00C16D2F">
            <w:pPr>
              <w:pStyle w:val="CRCoverPage"/>
              <w:spacing w:after="0"/>
              <w:rPr>
                <w:b/>
                <w:i/>
                <w:noProof/>
              </w:rPr>
            </w:pPr>
          </w:p>
        </w:tc>
        <w:tc>
          <w:tcPr>
            <w:tcW w:w="4677" w:type="dxa"/>
            <w:gridSpan w:val="8"/>
            <w:tcBorders>
              <w:bottom w:val="single" w:sz="4" w:space="0" w:color="auto"/>
            </w:tcBorders>
          </w:tcPr>
          <w:p w14:paraId="53D8264B" w14:textId="77777777" w:rsidR="00C16D2F" w:rsidRDefault="00D531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41E563" w14:textId="77777777" w:rsidR="00C16D2F" w:rsidRDefault="00D5314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09CE26" w14:textId="77777777" w:rsidR="00C16D2F" w:rsidRDefault="00D531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6D2F" w14:paraId="19263E13" w14:textId="77777777">
        <w:tc>
          <w:tcPr>
            <w:tcW w:w="1843" w:type="dxa"/>
          </w:tcPr>
          <w:p w14:paraId="76C325D6" w14:textId="77777777" w:rsidR="00C16D2F" w:rsidRDefault="00C16D2F">
            <w:pPr>
              <w:pStyle w:val="CRCoverPage"/>
              <w:spacing w:after="0"/>
              <w:rPr>
                <w:b/>
                <w:i/>
                <w:noProof/>
                <w:sz w:val="8"/>
                <w:szCs w:val="8"/>
              </w:rPr>
            </w:pPr>
          </w:p>
        </w:tc>
        <w:tc>
          <w:tcPr>
            <w:tcW w:w="7797" w:type="dxa"/>
            <w:gridSpan w:val="10"/>
          </w:tcPr>
          <w:p w14:paraId="378F8D23" w14:textId="77777777" w:rsidR="00C16D2F" w:rsidRDefault="00C16D2F">
            <w:pPr>
              <w:pStyle w:val="CRCoverPage"/>
              <w:spacing w:after="0"/>
              <w:rPr>
                <w:noProof/>
                <w:sz w:val="8"/>
                <w:szCs w:val="8"/>
              </w:rPr>
            </w:pPr>
          </w:p>
        </w:tc>
      </w:tr>
      <w:tr w:rsidR="00C16D2F" w14:paraId="4A2C4EBB" w14:textId="77777777">
        <w:tc>
          <w:tcPr>
            <w:tcW w:w="2694" w:type="dxa"/>
            <w:gridSpan w:val="2"/>
            <w:tcBorders>
              <w:top w:val="single" w:sz="4" w:space="0" w:color="auto"/>
              <w:left w:val="single" w:sz="4" w:space="0" w:color="auto"/>
            </w:tcBorders>
          </w:tcPr>
          <w:p w14:paraId="6B2827E1" w14:textId="77777777" w:rsidR="00C16D2F" w:rsidRDefault="00D53145">
            <w:pPr>
              <w:pStyle w:val="CRCoverPage"/>
              <w:tabs>
                <w:tab w:val="right" w:pos="2184"/>
              </w:tabs>
              <w:spacing w:after="0"/>
              <w:rPr>
                <w:b/>
                <w:i/>
                <w:noProof/>
              </w:rPr>
            </w:pPr>
            <w:bookmarkStart w:id="17"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E8EDFCA" w14:textId="77777777" w:rsidR="00C16D2F" w:rsidRDefault="00D53145">
            <w:pPr>
              <w:pStyle w:val="CRCoverPage"/>
              <w:spacing w:after="0"/>
              <w:ind w:left="100"/>
              <w:rPr>
                <w:noProof/>
              </w:rPr>
            </w:pPr>
            <w:r>
              <w:t>Intoduction of the new feature where a UE can respond to paging with a Reject Paging Indication.</w:t>
            </w:r>
          </w:p>
        </w:tc>
      </w:tr>
      <w:tr w:rsidR="00C16D2F" w14:paraId="3A19F10C" w14:textId="77777777">
        <w:tc>
          <w:tcPr>
            <w:tcW w:w="2694" w:type="dxa"/>
            <w:gridSpan w:val="2"/>
            <w:tcBorders>
              <w:left w:val="single" w:sz="4" w:space="0" w:color="auto"/>
            </w:tcBorders>
          </w:tcPr>
          <w:p w14:paraId="20D529A3" w14:textId="77777777" w:rsidR="00C16D2F" w:rsidRDefault="00C16D2F">
            <w:pPr>
              <w:pStyle w:val="CRCoverPage"/>
              <w:spacing w:after="0"/>
              <w:rPr>
                <w:b/>
                <w:i/>
                <w:noProof/>
                <w:sz w:val="8"/>
                <w:szCs w:val="8"/>
              </w:rPr>
            </w:pPr>
          </w:p>
        </w:tc>
        <w:tc>
          <w:tcPr>
            <w:tcW w:w="6946" w:type="dxa"/>
            <w:gridSpan w:val="9"/>
            <w:tcBorders>
              <w:right w:val="single" w:sz="4" w:space="0" w:color="auto"/>
            </w:tcBorders>
          </w:tcPr>
          <w:p w14:paraId="2CAB138E" w14:textId="77777777" w:rsidR="00C16D2F" w:rsidRDefault="00C16D2F">
            <w:pPr>
              <w:pStyle w:val="CRCoverPage"/>
              <w:spacing w:after="0"/>
              <w:rPr>
                <w:noProof/>
                <w:sz w:val="8"/>
                <w:szCs w:val="8"/>
              </w:rPr>
            </w:pPr>
          </w:p>
        </w:tc>
      </w:tr>
      <w:tr w:rsidR="00C16D2F" w14:paraId="5F7442BC" w14:textId="77777777">
        <w:trPr>
          <w:trHeight w:val="148"/>
        </w:trPr>
        <w:tc>
          <w:tcPr>
            <w:tcW w:w="2694" w:type="dxa"/>
            <w:gridSpan w:val="2"/>
            <w:tcBorders>
              <w:left w:val="single" w:sz="4" w:space="0" w:color="auto"/>
            </w:tcBorders>
          </w:tcPr>
          <w:p w14:paraId="1041379F" w14:textId="77777777" w:rsidR="00C16D2F" w:rsidRDefault="00D531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FF9592" w14:textId="77777777" w:rsidR="00C16D2F" w:rsidRDefault="00D53145">
            <w:pPr>
              <w:pStyle w:val="CRCoverPage"/>
              <w:ind w:left="100"/>
              <w:rPr>
                <w:noProof/>
              </w:rPr>
            </w:pPr>
            <w:r>
              <w:rPr>
                <w:noProof/>
              </w:rPr>
              <w:t>Add the option to respond with a Reject Paging Indication when paged.</w:t>
            </w:r>
          </w:p>
          <w:p w14:paraId="5819CE77" w14:textId="77777777" w:rsidR="00C16D2F" w:rsidRDefault="00D53145">
            <w:pPr>
              <w:pStyle w:val="CRCoverPage"/>
              <w:rPr>
                <w:noProof/>
              </w:rPr>
            </w:pPr>
            <w:r>
              <w:rPr>
                <w:noProof/>
              </w:rPr>
              <w:t>Following the Agreements from SA2#143:</w:t>
            </w:r>
          </w:p>
          <w:p w14:paraId="71128F8F" w14:textId="77777777" w:rsidR="00C16D2F" w:rsidRDefault="00D53145">
            <w:pPr>
              <w:numPr>
                <w:ilvl w:val="0"/>
                <w:numId w:val="1"/>
              </w:numPr>
              <w:spacing w:after="0"/>
              <w:rPr>
                <w:lang w:val="en-US" w:eastAsia="en-GB"/>
              </w:rPr>
            </w:pPr>
            <w:r>
              <w:rPr>
                <w:i/>
                <w:iCs/>
                <w:lang w:val="en-US" w:eastAsia="en-GB"/>
              </w:rPr>
              <w:t>SR is used for Leaving (from Connected state);</w:t>
            </w:r>
          </w:p>
          <w:p w14:paraId="701A431A" w14:textId="77777777" w:rsidR="00C16D2F" w:rsidRDefault="00D53145">
            <w:pPr>
              <w:numPr>
                <w:ilvl w:val="1"/>
                <w:numId w:val="1"/>
              </w:numPr>
              <w:spacing w:after="0"/>
              <w:rPr>
                <w:i/>
                <w:iCs/>
                <w:lang w:val="en-US" w:eastAsia="en-GB"/>
              </w:rPr>
            </w:pPr>
            <w:r>
              <w:rPr>
                <w:i/>
                <w:iCs/>
                <w:lang w:val="en-US" w:eastAsia="en-GB"/>
              </w:rPr>
              <w:t>SR can carry Paging Restrictions (PRs) in addition to a Leaving/Release Request indication</w:t>
            </w:r>
          </w:p>
          <w:p w14:paraId="3A8D3ADA" w14:textId="77777777" w:rsidR="00C16D2F" w:rsidRDefault="00D53145">
            <w:pPr>
              <w:numPr>
                <w:ilvl w:val="0"/>
                <w:numId w:val="1"/>
              </w:numPr>
              <w:spacing w:after="0"/>
              <w:rPr>
                <w:lang w:val="en-US" w:eastAsia="en-GB"/>
              </w:rPr>
            </w:pPr>
            <w:r>
              <w:rPr>
                <w:i/>
                <w:iCs/>
                <w:lang w:val="en-US" w:eastAsia="en-GB"/>
              </w:rPr>
              <w:t>SR is used for Busy (from Idle state);</w:t>
            </w:r>
          </w:p>
          <w:p w14:paraId="57178127" w14:textId="77777777" w:rsidR="00C16D2F" w:rsidRDefault="00D53145">
            <w:pPr>
              <w:numPr>
                <w:ilvl w:val="1"/>
                <w:numId w:val="1"/>
              </w:numPr>
              <w:spacing w:after="0"/>
              <w:rPr>
                <w:i/>
                <w:iCs/>
                <w:lang w:val="en-US" w:eastAsia="en-GB"/>
              </w:rPr>
            </w:pPr>
            <w:r>
              <w:rPr>
                <w:i/>
                <w:iCs/>
                <w:lang w:val="en-US" w:eastAsia="en-GB"/>
              </w:rPr>
              <w:t>SR can carry Paging Restrictions (PRs) in addition to a Busy indication</w:t>
            </w:r>
          </w:p>
          <w:p w14:paraId="3BC2ABB5" w14:textId="77777777" w:rsidR="00C16D2F" w:rsidRDefault="00D53145">
            <w:pPr>
              <w:numPr>
                <w:ilvl w:val="1"/>
                <w:numId w:val="1"/>
              </w:numPr>
              <w:spacing w:after="0"/>
              <w:rPr>
                <w:i/>
                <w:iCs/>
                <w:lang w:val="en-US" w:eastAsia="en-GB"/>
              </w:rPr>
            </w:pPr>
            <w:r>
              <w:rPr>
                <w:i/>
                <w:iCs/>
                <w:lang w:val="en-US" w:eastAsia="en-GB"/>
              </w:rPr>
              <w:t>the use of SR requires 5G-GUTI re-assignment; the draft CR states that stage 3 can consider making an optimization</w:t>
            </w:r>
          </w:p>
          <w:p w14:paraId="3641FFDE" w14:textId="77777777" w:rsidR="00C16D2F" w:rsidRDefault="00D53145">
            <w:pPr>
              <w:numPr>
                <w:ilvl w:val="0"/>
                <w:numId w:val="1"/>
              </w:numPr>
              <w:spacing w:after="0"/>
              <w:rPr>
                <w:lang w:val="en-US" w:eastAsia="en-GB"/>
              </w:rPr>
            </w:pPr>
            <w:r>
              <w:rPr>
                <w:i/>
                <w:iCs/>
                <w:lang w:val="en-US" w:eastAsia="en-GB"/>
              </w:rPr>
              <w:t>SR is used from Idle state to remove restrictions (when PRs are used)</w:t>
            </w:r>
          </w:p>
          <w:p w14:paraId="1D01BB92" w14:textId="77777777" w:rsidR="00C16D2F" w:rsidRDefault="00D53145">
            <w:pPr>
              <w:numPr>
                <w:ilvl w:val="1"/>
                <w:numId w:val="1"/>
              </w:numPr>
              <w:spacing w:after="0"/>
              <w:rPr>
                <w:i/>
                <w:iCs/>
                <w:lang w:val="en-US" w:eastAsia="en-GB"/>
              </w:rPr>
            </w:pPr>
            <w:r>
              <w:rPr>
                <w:i/>
                <w:iCs/>
                <w:lang w:val="en-US" w:eastAsia="en-GB"/>
              </w:rPr>
              <w:t>SR carries a Leaving/Release Request indication</w:t>
            </w:r>
          </w:p>
          <w:p w14:paraId="6685944C" w14:textId="77777777" w:rsidR="00C16D2F" w:rsidRDefault="00C16D2F">
            <w:pPr>
              <w:pStyle w:val="CRCoverPage"/>
              <w:spacing w:after="0"/>
              <w:rPr>
                <w:noProof/>
              </w:rPr>
            </w:pPr>
          </w:p>
          <w:p w14:paraId="2D9713A8" w14:textId="77777777" w:rsidR="00C16D2F" w:rsidRDefault="00D53145">
            <w:pPr>
              <w:pStyle w:val="CRCoverPage"/>
              <w:spacing w:after="0"/>
              <w:rPr>
                <w:noProof/>
                <w:highlight w:val="yellow"/>
              </w:rPr>
            </w:pPr>
            <w:r>
              <w:rPr>
                <w:b/>
                <w:bCs/>
                <w:noProof/>
                <w:highlight w:val="yellow"/>
                <w:u w:val="single"/>
              </w:rPr>
              <w:t>Changes in revision 3</w:t>
            </w:r>
            <w:r>
              <w:rPr>
                <w:noProof/>
                <w:highlight w:val="yellow"/>
              </w:rPr>
              <w:t>:</w:t>
            </w:r>
          </w:p>
          <w:p w14:paraId="17D9EB07" w14:textId="77777777" w:rsidR="00C16D2F" w:rsidRDefault="00D53145">
            <w:pPr>
              <w:pStyle w:val="CRCoverPage"/>
              <w:numPr>
                <w:ilvl w:val="0"/>
                <w:numId w:val="2"/>
              </w:numPr>
              <w:spacing w:after="0"/>
              <w:rPr>
                <w:noProof/>
                <w:highlight w:val="yellow"/>
              </w:rPr>
            </w:pPr>
            <w:r>
              <w:rPr>
                <w:noProof/>
                <w:highlight w:val="yellow"/>
              </w:rPr>
              <w:t>Alignment with CR 2724 (Leaving request) to add a bullet instead of the paragraph that introduced when the UE send a SR with Reject Paging Indication.</w:t>
            </w:r>
          </w:p>
          <w:p w14:paraId="1E1A1A9A" w14:textId="77777777" w:rsidR="00C16D2F" w:rsidRDefault="00D53145">
            <w:pPr>
              <w:pStyle w:val="CRCoverPage"/>
              <w:numPr>
                <w:ilvl w:val="0"/>
                <w:numId w:val="2"/>
              </w:numPr>
              <w:spacing w:after="0"/>
              <w:rPr>
                <w:noProof/>
                <w:highlight w:val="yellow"/>
              </w:rPr>
            </w:pPr>
            <w:r>
              <w:rPr>
                <w:noProof/>
                <w:highlight w:val="yellow"/>
              </w:rPr>
              <w:t>Moved the text in clause 4.2.3.2 step 1 up and aligned the language with CR 2724.</w:t>
            </w:r>
          </w:p>
          <w:p w14:paraId="6A7B3C1E" w14:textId="77777777" w:rsidR="00C16D2F" w:rsidRDefault="00D53145">
            <w:pPr>
              <w:pStyle w:val="CRCoverPage"/>
              <w:numPr>
                <w:ilvl w:val="0"/>
                <w:numId w:val="2"/>
              </w:numPr>
              <w:spacing w:after="0"/>
              <w:rPr>
                <w:noProof/>
                <w:highlight w:val="yellow"/>
              </w:rPr>
            </w:pPr>
            <w:r>
              <w:rPr>
                <w:noProof/>
                <w:highlight w:val="yellow"/>
              </w:rPr>
              <w:t>A NOTE is added in clause 4.2.3.2 to clarify that UE uses the Leaving procedure when rejecting RAN paging and discards any DL data or NAS PDU that it has recevied after response to RAN paging and before being put in Idle state.</w:t>
            </w:r>
          </w:p>
          <w:p w14:paraId="14BE3141" w14:textId="77777777" w:rsidR="00C16D2F" w:rsidRDefault="00C16D2F">
            <w:pPr>
              <w:pStyle w:val="CRCoverPage"/>
              <w:spacing w:after="0"/>
              <w:rPr>
                <w:noProof/>
              </w:rPr>
            </w:pPr>
          </w:p>
        </w:tc>
      </w:tr>
      <w:tr w:rsidR="00C16D2F" w14:paraId="1164D6A0" w14:textId="77777777">
        <w:tc>
          <w:tcPr>
            <w:tcW w:w="2694" w:type="dxa"/>
            <w:gridSpan w:val="2"/>
            <w:tcBorders>
              <w:left w:val="single" w:sz="4" w:space="0" w:color="auto"/>
            </w:tcBorders>
          </w:tcPr>
          <w:p w14:paraId="0A310203" w14:textId="77777777" w:rsidR="00C16D2F" w:rsidRDefault="00C16D2F">
            <w:pPr>
              <w:pStyle w:val="CRCoverPage"/>
              <w:spacing w:after="0"/>
              <w:rPr>
                <w:b/>
                <w:i/>
                <w:noProof/>
                <w:sz w:val="8"/>
                <w:szCs w:val="8"/>
              </w:rPr>
            </w:pPr>
          </w:p>
        </w:tc>
        <w:tc>
          <w:tcPr>
            <w:tcW w:w="6946" w:type="dxa"/>
            <w:gridSpan w:val="9"/>
            <w:tcBorders>
              <w:right w:val="single" w:sz="4" w:space="0" w:color="auto"/>
            </w:tcBorders>
          </w:tcPr>
          <w:p w14:paraId="1526ED28" w14:textId="77777777" w:rsidR="00C16D2F" w:rsidRDefault="00C16D2F">
            <w:pPr>
              <w:pStyle w:val="CRCoverPage"/>
              <w:spacing w:after="0"/>
              <w:rPr>
                <w:noProof/>
                <w:sz w:val="8"/>
                <w:szCs w:val="8"/>
              </w:rPr>
            </w:pPr>
          </w:p>
        </w:tc>
      </w:tr>
      <w:tr w:rsidR="00C16D2F" w14:paraId="55995211" w14:textId="77777777">
        <w:tc>
          <w:tcPr>
            <w:tcW w:w="2694" w:type="dxa"/>
            <w:gridSpan w:val="2"/>
            <w:tcBorders>
              <w:left w:val="single" w:sz="4" w:space="0" w:color="auto"/>
              <w:bottom w:val="single" w:sz="4" w:space="0" w:color="auto"/>
            </w:tcBorders>
          </w:tcPr>
          <w:p w14:paraId="648A695A" w14:textId="77777777" w:rsidR="00C16D2F" w:rsidRDefault="00D531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F88880" w14:textId="77777777" w:rsidR="00C16D2F" w:rsidRDefault="00D53145">
            <w:pPr>
              <w:pStyle w:val="CRCoverPage"/>
              <w:spacing w:after="0"/>
              <w:ind w:left="100"/>
              <w:rPr>
                <w:noProof/>
              </w:rPr>
            </w:pPr>
            <w:r>
              <w:rPr>
                <w:noProof/>
              </w:rPr>
              <w:t>The new agreed feature “Busy Indication” from the FS_MuSIM is not introduced.</w:t>
            </w:r>
          </w:p>
        </w:tc>
      </w:tr>
      <w:bookmarkEnd w:id="17"/>
      <w:tr w:rsidR="00C16D2F" w14:paraId="5936D375" w14:textId="77777777">
        <w:tc>
          <w:tcPr>
            <w:tcW w:w="2694" w:type="dxa"/>
            <w:gridSpan w:val="2"/>
          </w:tcPr>
          <w:p w14:paraId="75EE3F86" w14:textId="77777777" w:rsidR="00C16D2F" w:rsidRDefault="00C16D2F">
            <w:pPr>
              <w:pStyle w:val="CRCoverPage"/>
              <w:spacing w:after="0"/>
              <w:rPr>
                <w:b/>
                <w:i/>
                <w:noProof/>
                <w:sz w:val="8"/>
                <w:szCs w:val="8"/>
              </w:rPr>
            </w:pPr>
          </w:p>
        </w:tc>
        <w:tc>
          <w:tcPr>
            <w:tcW w:w="6946" w:type="dxa"/>
            <w:gridSpan w:val="9"/>
          </w:tcPr>
          <w:p w14:paraId="5007E05B" w14:textId="77777777" w:rsidR="00C16D2F" w:rsidRDefault="00C16D2F">
            <w:pPr>
              <w:pStyle w:val="CRCoverPage"/>
              <w:spacing w:after="0"/>
              <w:rPr>
                <w:noProof/>
                <w:sz w:val="8"/>
                <w:szCs w:val="8"/>
              </w:rPr>
            </w:pPr>
          </w:p>
        </w:tc>
      </w:tr>
      <w:tr w:rsidR="00C16D2F" w14:paraId="2AD5C28C" w14:textId="77777777">
        <w:tc>
          <w:tcPr>
            <w:tcW w:w="2694" w:type="dxa"/>
            <w:gridSpan w:val="2"/>
            <w:tcBorders>
              <w:top w:val="single" w:sz="4" w:space="0" w:color="auto"/>
              <w:left w:val="single" w:sz="4" w:space="0" w:color="auto"/>
            </w:tcBorders>
          </w:tcPr>
          <w:p w14:paraId="275B0586" w14:textId="77777777" w:rsidR="00C16D2F" w:rsidRDefault="00D5314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9EFAD3C" w14:textId="77777777" w:rsidR="00C16D2F" w:rsidRDefault="00D53145">
            <w:pPr>
              <w:pStyle w:val="CRCoverPage"/>
              <w:spacing w:after="0"/>
              <w:ind w:left="100"/>
              <w:rPr>
                <w:noProof/>
              </w:rPr>
            </w:pPr>
            <w:r>
              <w:rPr>
                <w:noProof/>
              </w:rPr>
              <w:t xml:space="preserve"> 4.2.3.2, 4.2.3.3, </w:t>
            </w:r>
            <w:r>
              <w:rPr>
                <w:lang w:eastAsia="zh-CN"/>
              </w:rPr>
              <w:t>5.2.2.2.7,</w:t>
            </w:r>
            <w:r>
              <w:rPr>
                <w:noProof/>
              </w:rPr>
              <w:t xml:space="preserve"> </w:t>
            </w:r>
            <w:r>
              <w:rPr>
                <w:lang w:eastAsia="zh-CN"/>
              </w:rPr>
              <w:t>5.2.2.2.7A</w:t>
            </w:r>
            <w:r>
              <w:rPr>
                <w:noProof/>
              </w:rPr>
              <w:t xml:space="preserve"> </w:t>
            </w:r>
          </w:p>
        </w:tc>
      </w:tr>
      <w:tr w:rsidR="00C16D2F" w14:paraId="6CF0E73E" w14:textId="77777777">
        <w:tc>
          <w:tcPr>
            <w:tcW w:w="2694" w:type="dxa"/>
            <w:gridSpan w:val="2"/>
            <w:tcBorders>
              <w:left w:val="single" w:sz="4" w:space="0" w:color="auto"/>
            </w:tcBorders>
          </w:tcPr>
          <w:p w14:paraId="65952FFA" w14:textId="77777777" w:rsidR="00C16D2F" w:rsidRDefault="00C16D2F">
            <w:pPr>
              <w:pStyle w:val="CRCoverPage"/>
              <w:spacing w:after="0"/>
              <w:rPr>
                <w:b/>
                <w:i/>
                <w:noProof/>
                <w:sz w:val="8"/>
                <w:szCs w:val="8"/>
              </w:rPr>
            </w:pPr>
          </w:p>
        </w:tc>
        <w:tc>
          <w:tcPr>
            <w:tcW w:w="6946" w:type="dxa"/>
            <w:gridSpan w:val="9"/>
            <w:tcBorders>
              <w:right w:val="single" w:sz="4" w:space="0" w:color="auto"/>
            </w:tcBorders>
          </w:tcPr>
          <w:p w14:paraId="275E6FBA" w14:textId="77777777" w:rsidR="00C16D2F" w:rsidRDefault="00C16D2F">
            <w:pPr>
              <w:pStyle w:val="CRCoverPage"/>
              <w:spacing w:after="0"/>
              <w:rPr>
                <w:noProof/>
                <w:sz w:val="8"/>
                <w:szCs w:val="8"/>
              </w:rPr>
            </w:pPr>
          </w:p>
        </w:tc>
      </w:tr>
      <w:tr w:rsidR="00C16D2F" w14:paraId="4E9FAAB8" w14:textId="77777777">
        <w:tc>
          <w:tcPr>
            <w:tcW w:w="2694" w:type="dxa"/>
            <w:gridSpan w:val="2"/>
            <w:tcBorders>
              <w:left w:val="single" w:sz="4" w:space="0" w:color="auto"/>
            </w:tcBorders>
          </w:tcPr>
          <w:p w14:paraId="70E429F6" w14:textId="77777777" w:rsidR="00C16D2F" w:rsidRDefault="00C16D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2AA6B1" w14:textId="77777777" w:rsidR="00C16D2F" w:rsidRDefault="00D531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49DCE6" w14:textId="77777777" w:rsidR="00C16D2F" w:rsidRDefault="00D53145">
            <w:pPr>
              <w:pStyle w:val="CRCoverPage"/>
              <w:spacing w:after="0"/>
              <w:jc w:val="center"/>
              <w:rPr>
                <w:b/>
                <w:caps/>
                <w:noProof/>
              </w:rPr>
            </w:pPr>
            <w:r>
              <w:rPr>
                <w:b/>
                <w:caps/>
                <w:noProof/>
              </w:rPr>
              <w:t>N</w:t>
            </w:r>
          </w:p>
        </w:tc>
        <w:tc>
          <w:tcPr>
            <w:tcW w:w="2977" w:type="dxa"/>
            <w:gridSpan w:val="4"/>
          </w:tcPr>
          <w:p w14:paraId="2BAC1C21" w14:textId="77777777" w:rsidR="00C16D2F" w:rsidRDefault="00C16D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BFD6CA" w14:textId="77777777" w:rsidR="00C16D2F" w:rsidRDefault="00C16D2F">
            <w:pPr>
              <w:pStyle w:val="CRCoverPage"/>
              <w:spacing w:after="0"/>
              <w:ind w:left="99"/>
              <w:rPr>
                <w:noProof/>
              </w:rPr>
            </w:pPr>
          </w:p>
        </w:tc>
      </w:tr>
      <w:tr w:rsidR="00C16D2F" w14:paraId="67B5DE7D" w14:textId="77777777">
        <w:tc>
          <w:tcPr>
            <w:tcW w:w="2694" w:type="dxa"/>
            <w:gridSpan w:val="2"/>
            <w:tcBorders>
              <w:left w:val="single" w:sz="4" w:space="0" w:color="auto"/>
            </w:tcBorders>
          </w:tcPr>
          <w:p w14:paraId="5E653C8B" w14:textId="77777777" w:rsidR="00C16D2F" w:rsidRDefault="00D531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D08952" w14:textId="77777777" w:rsidR="00C16D2F" w:rsidRDefault="00C16D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0ED0D" w14:textId="77777777" w:rsidR="00C16D2F" w:rsidRDefault="00D53145">
            <w:pPr>
              <w:pStyle w:val="CRCoverPage"/>
              <w:spacing w:after="0"/>
              <w:jc w:val="center"/>
              <w:rPr>
                <w:b/>
                <w:caps/>
                <w:noProof/>
              </w:rPr>
            </w:pPr>
            <w:r>
              <w:rPr>
                <w:b/>
                <w:caps/>
                <w:noProof/>
              </w:rPr>
              <w:t>X</w:t>
            </w:r>
          </w:p>
        </w:tc>
        <w:tc>
          <w:tcPr>
            <w:tcW w:w="2977" w:type="dxa"/>
            <w:gridSpan w:val="4"/>
          </w:tcPr>
          <w:p w14:paraId="4B02D2AE" w14:textId="77777777" w:rsidR="00C16D2F" w:rsidRDefault="00D531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593793" w14:textId="77777777" w:rsidR="00C16D2F" w:rsidRDefault="00D53145">
            <w:pPr>
              <w:pStyle w:val="CRCoverPage"/>
              <w:spacing w:after="0"/>
              <w:ind w:left="99"/>
              <w:rPr>
                <w:noProof/>
              </w:rPr>
            </w:pPr>
            <w:r>
              <w:rPr>
                <w:noProof/>
              </w:rPr>
              <w:t xml:space="preserve">TS/TR ... CR ... </w:t>
            </w:r>
          </w:p>
        </w:tc>
      </w:tr>
      <w:tr w:rsidR="00C16D2F" w14:paraId="2CB942B7" w14:textId="77777777">
        <w:tc>
          <w:tcPr>
            <w:tcW w:w="2694" w:type="dxa"/>
            <w:gridSpan w:val="2"/>
            <w:tcBorders>
              <w:left w:val="single" w:sz="4" w:space="0" w:color="auto"/>
            </w:tcBorders>
          </w:tcPr>
          <w:p w14:paraId="47254451" w14:textId="77777777" w:rsidR="00C16D2F" w:rsidRDefault="00D531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BAA845" w14:textId="77777777" w:rsidR="00C16D2F" w:rsidRDefault="00C16D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D65EE5" w14:textId="77777777" w:rsidR="00C16D2F" w:rsidRDefault="00D53145">
            <w:pPr>
              <w:pStyle w:val="CRCoverPage"/>
              <w:spacing w:after="0"/>
              <w:jc w:val="center"/>
              <w:rPr>
                <w:b/>
                <w:caps/>
                <w:noProof/>
              </w:rPr>
            </w:pPr>
            <w:r>
              <w:rPr>
                <w:b/>
                <w:caps/>
                <w:noProof/>
              </w:rPr>
              <w:t>X</w:t>
            </w:r>
          </w:p>
        </w:tc>
        <w:tc>
          <w:tcPr>
            <w:tcW w:w="2977" w:type="dxa"/>
            <w:gridSpan w:val="4"/>
          </w:tcPr>
          <w:p w14:paraId="35034C89" w14:textId="77777777" w:rsidR="00C16D2F" w:rsidRDefault="00D531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9BF956" w14:textId="77777777" w:rsidR="00C16D2F" w:rsidRDefault="00D53145">
            <w:pPr>
              <w:pStyle w:val="CRCoverPage"/>
              <w:spacing w:after="0"/>
              <w:ind w:left="99"/>
              <w:rPr>
                <w:noProof/>
              </w:rPr>
            </w:pPr>
            <w:r>
              <w:rPr>
                <w:noProof/>
              </w:rPr>
              <w:t xml:space="preserve">TS/TR ... CR ... </w:t>
            </w:r>
          </w:p>
        </w:tc>
      </w:tr>
      <w:tr w:rsidR="00C16D2F" w14:paraId="7F819E95" w14:textId="77777777">
        <w:tc>
          <w:tcPr>
            <w:tcW w:w="2694" w:type="dxa"/>
            <w:gridSpan w:val="2"/>
            <w:tcBorders>
              <w:left w:val="single" w:sz="4" w:space="0" w:color="auto"/>
            </w:tcBorders>
          </w:tcPr>
          <w:p w14:paraId="5A414497" w14:textId="77777777" w:rsidR="00C16D2F" w:rsidRDefault="00D531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F13418" w14:textId="77777777" w:rsidR="00C16D2F" w:rsidRDefault="00C16D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682B07" w14:textId="77777777" w:rsidR="00C16D2F" w:rsidRDefault="00D53145">
            <w:pPr>
              <w:pStyle w:val="CRCoverPage"/>
              <w:spacing w:after="0"/>
              <w:jc w:val="center"/>
              <w:rPr>
                <w:b/>
                <w:caps/>
                <w:noProof/>
              </w:rPr>
            </w:pPr>
            <w:r>
              <w:rPr>
                <w:b/>
                <w:caps/>
                <w:noProof/>
              </w:rPr>
              <w:t>X</w:t>
            </w:r>
          </w:p>
        </w:tc>
        <w:tc>
          <w:tcPr>
            <w:tcW w:w="2977" w:type="dxa"/>
            <w:gridSpan w:val="4"/>
          </w:tcPr>
          <w:p w14:paraId="2B4768C3" w14:textId="77777777" w:rsidR="00C16D2F" w:rsidRDefault="00D531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8AC3AC" w14:textId="77777777" w:rsidR="00C16D2F" w:rsidRDefault="00D53145">
            <w:pPr>
              <w:pStyle w:val="CRCoverPage"/>
              <w:spacing w:after="0"/>
              <w:ind w:left="99"/>
              <w:rPr>
                <w:noProof/>
              </w:rPr>
            </w:pPr>
            <w:r>
              <w:rPr>
                <w:noProof/>
              </w:rPr>
              <w:t xml:space="preserve">TS/TR ... CR ... </w:t>
            </w:r>
          </w:p>
        </w:tc>
      </w:tr>
      <w:tr w:rsidR="00C16D2F" w14:paraId="64D3DC3B" w14:textId="77777777">
        <w:tc>
          <w:tcPr>
            <w:tcW w:w="2694" w:type="dxa"/>
            <w:gridSpan w:val="2"/>
            <w:tcBorders>
              <w:left w:val="single" w:sz="4" w:space="0" w:color="auto"/>
            </w:tcBorders>
          </w:tcPr>
          <w:p w14:paraId="2AADB922" w14:textId="77777777" w:rsidR="00C16D2F" w:rsidRDefault="00C16D2F">
            <w:pPr>
              <w:pStyle w:val="CRCoverPage"/>
              <w:spacing w:after="0"/>
              <w:rPr>
                <w:b/>
                <w:i/>
                <w:noProof/>
              </w:rPr>
            </w:pPr>
          </w:p>
        </w:tc>
        <w:tc>
          <w:tcPr>
            <w:tcW w:w="6946" w:type="dxa"/>
            <w:gridSpan w:val="9"/>
            <w:tcBorders>
              <w:right w:val="single" w:sz="4" w:space="0" w:color="auto"/>
            </w:tcBorders>
          </w:tcPr>
          <w:p w14:paraId="65A422B1" w14:textId="77777777" w:rsidR="00C16D2F" w:rsidRDefault="00C16D2F">
            <w:pPr>
              <w:pStyle w:val="CRCoverPage"/>
              <w:spacing w:after="0"/>
              <w:rPr>
                <w:noProof/>
              </w:rPr>
            </w:pPr>
          </w:p>
        </w:tc>
      </w:tr>
      <w:tr w:rsidR="00C16D2F" w14:paraId="300A8A90" w14:textId="77777777">
        <w:tc>
          <w:tcPr>
            <w:tcW w:w="2694" w:type="dxa"/>
            <w:gridSpan w:val="2"/>
            <w:tcBorders>
              <w:left w:val="single" w:sz="4" w:space="0" w:color="auto"/>
              <w:bottom w:val="single" w:sz="4" w:space="0" w:color="auto"/>
            </w:tcBorders>
          </w:tcPr>
          <w:p w14:paraId="2EB4ADE8" w14:textId="77777777" w:rsidR="00C16D2F" w:rsidRDefault="00D531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807B64" w14:textId="0F7CE647" w:rsidR="00C16D2F" w:rsidRDefault="00122CA5">
            <w:pPr>
              <w:pStyle w:val="CRCoverPage"/>
              <w:spacing w:after="0"/>
              <w:ind w:left="100"/>
              <w:rPr>
                <w:noProof/>
              </w:rPr>
            </w:pPr>
            <w:ins w:id="18" w:author="Nokia" w:date="2021-05-25T11:13:00Z">
              <w:r>
                <w:rPr>
                  <w:noProof/>
                </w:rPr>
                <w:t>do not implement text as per comment</w:t>
              </w:r>
            </w:ins>
          </w:p>
        </w:tc>
      </w:tr>
      <w:tr w:rsidR="00C16D2F" w14:paraId="3252FC0A" w14:textId="77777777">
        <w:tc>
          <w:tcPr>
            <w:tcW w:w="2694" w:type="dxa"/>
            <w:gridSpan w:val="2"/>
            <w:tcBorders>
              <w:top w:val="single" w:sz="4" w:space="0" w:color="auto"/>
              <w:bottom w:val="single" w:sz="4" w:space="0" w:color="auto"/>
            </w:tcBorders>
          </w:tcPr>
          <w:p w14:paraId="1F728AFC" w14:textId="77777777" w:rsidR="00C16D2F" w:rsidRDefault="00C16D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4AA2C4" w14:textId="77777777" w:rsidR="00C16D2F" w:rsidRDefault="00C16D2F">
            <w:pPr>
              <w:pStyle w:val="CRCoverPage"/>
              <w:spacing w:after="0"/>
              <w:ind w:left="100"/>
              <w:rPr>
                <w:noProof/>
                <w:sz w:val="8"/>
                <w:szCs w:val="8"/>
              </w:rPr>
            </w:pPr>
          </w:p>
        </w:tc>
      </w:tr>
      <w:tr w:rsidR="00C16D2F" w14:paraId="7A3A0490" w14:textId="77777777">
        <w:tc>
          <w:tcPr>
            <w:tcW w:w="2694" w:type="dxa"/>
            <w:gridSpan w:val="2"/>
            <w:tcBorders>
              <w:top w:val="single" w:sz="4" w:space="0" w:color="auto"/>
              <w:left w:val="single" w:sz="4" w:space="0" w:color="auto"/>
              <w:bottom w:val="single" w:sz="4" w:space="0" w:color="auto"/>
            </w:tcBorders>
          </w:tcPr>
          <w:p w14:paraId="349BE65F" w14:textId="77777777" w:rsidR="00C16D2F" w:rsidRDefault="00D531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E1A313" w14:textId="77777777" w:rsidR="00C16D2F" w:rsidRDefault="00C16D2F">
            <w:pPr>
              <w:pStyle w:val="CRCoverPage"/>
              <w:spacing w:after="0"/>
              <w:ind w:left="100"/>
              <w:rPr>
                <w:noProof/>
              </w:rPr>
            </w:pPr>
          </w:p>
        </w:tc>
      </w:tr>
    </w:tbl>
    <w:p w14:paraId="1ECE0166" w14:textId="77777777" w:rsidR="00C16D2F" w:rsidRDefault="00C16D2F">
      <w:pPr>
        <w:rPr>
          <w:noProof/>
        </w:rPr>
      </w:pPr>
    </w:p>
    <w:p w14:paraId="60186DE9" w14:textId="77777777" w:rsidR="00C16D2F" w:rsidRDefault="00C16D2F">
      <w:pPr>
        <w:spacing w:after="0"/>
        <w:rPr>
          <w:noProof/>
        </w:rPr>
      </w:pPr>
    </w:p>
    <w:p w14:paraId="243D64E7"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BEGIN</w:t>
      </w:r>
      <w:r>
        <w:rPr>
          <w:rFonts w:cs="Arial" w:hint="eastAsia"/>
          <w:color w:val="FF0000"/>
          <w:sz w:val="36"/>
          <w:szCs w:val="48"/>
          <w:lang w:eastAsia="zh-CN"/>
        </w:rPr>
        <w:t xml:space="preserve"> 1st</w:t>
      </w:r>
      <w:r>
        <w:rPr>
          <w:rFonts w:cs="Arial"/>
          <w:color w:val="FF0000"/>
          <w:sz w:val="36"/>
          <w:szCs w:val="48"/>
        </w:rPr>
        <w:t xml:space="preserve"> CHANGE *****</w:t>
      </w:r>
      <w:bookmarkStart w:id="19" w:name="_Toc19105783"/>
      <w:bookmarkStart w:id="20" w:name="_Toc27821199"/>
    </w:p>
    <w:p w14:paraId="6254C2EA" w14:textId="77777777" w:rsidR="00C16D2F" w:rsidRDefault="00D53145">
      <w:pPr>
        <w:pStyle w:val="Heading4"/>
      </w:pPr>
      <w:bookmarkStart w:id="21" w:name="_Toc20203939"/>
      <w:bookmarkStart w:id="22" w:name="_Toc27894624"/>
      <w:bookmarkStart w:id="23" w:name="_Toc36191691"/>
      <w:bookmarkStart w:id="24" w:name="_Toc45192777"/>
      <w:bookmarkStart w:id="25" w:name="_Toc47592409"/>
      <w:bookmarkStart w:id="26" w:name="_Toc51834490"/>
      <w:bookmarkStart w:id="27" w:name="_Toc68061677"/>
      <w:bookmarkStart w:id="28" w:name="_Toc20203940"/>
      <w:bookmarkStart w:id="29" w:name="_Toc27894625"/>
      <w:bookmarkStart w:id="30" w:name="_Toc36191692"/>
      <w:bookmarkStart w:id="31" w:name="_Toc45192778"/>
      <w:bookmarkStart w:id="32" w:name="_Toc47592410"/>
      <w:bookmarkStart w:id="33" w:name="_Toc51834491"/>
      <w:bookmarkStart w:id="34" w:name="_Toc59100317"/>
      <w:bookmarkStart w:id="35" w:name="_Toc19105715"/>
      <w:bookmarkStart w:id="36" w:name="_Toc27821131"/>
      <w:bookmarkStart w:id="37" w:name="_Toc36124470"/>
      <w:bookmarkStart w:id="38" w:name="_Toc36124910"/>
      <w:bookmarkStart w:id="39" w:name="_Toc36125069"/>
      <w:bookmarkStart w:id="40" w:name="_Toc45009374"/>
      <w:r>
        <w:t>4.2.3.2</w:t>
      </w:r>
      <w:r>
        <w:tab/>
        <w:t>UE Triggered Service Request</w:t>
      </w:r>
      <w:bookmarkEnd w:id="21"/>
      <w:bookmarkEnd w:id="22"/>
      <w:bookmarkEnd w:id="23"/>
      <w:bookmarkEnd w:id="24"/>
      <w:bookmarkEnd w:id="25"/>
      <w:bookmarkEnd w:id="26"/>
      <w:bookmarkEnd w:id="27"/>
    </w:p>
    <w:p w14:paraId="68C67268" w14:textId="77777777" w:rsidR="00C16D2F" w:rsidRDefault="00D53145">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01FF319" w14:textId="77777777" w:rsidR="00C16D2F" w:rsidRDefault="00D53145">
      <w:pPr>
        <w:rPr>
          <w:lang w:eastAsia="zh-CN"/>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04BDCE77" w14:textId="77777777" w:rsidR="00C16D2F" w:rsidRDefault="00D53145">
      <w:pPr>
        <w:rPr>
          <w:ins w:id="41" w:author="intel user" w:date="2021-05-06T15:53:00Z"/>
        </w:rPr>
      </w:pPr>
      <w:commentRangeStart w:id="42"/>
      <w:ins w:id="43" w:author="intel user" w:date="2021-05-06T15:53:00Z">
        <w:r>
          <w:t>The Service Request procedure is used by the UE, when in MUSIM mode, in:</w:t>
        </w:r>
      </w:ins>
    </w:p>
    <w:p w14:paraId="00A6708B" w14:textId="77777777" w:rsidR="00C16D2F" w:rsidRDefault="00D53145">
      <w:pPr>
        <w:pStyle w:val="B1"/>
        <w:rPr>
          <w:ins w:id="44" w:author="intel user" w:date="2021-05-06T15:53:00Z"/>
        </w:rPr>
      </w:pPr>
      <w:ins w:id="45" w:author="intel user" w:date="2021-05-06T15:53:00Z">
        <w:r>
          <w:t>a)</w:t>
        </w:r>
        <w:r>
          <w:tab/>
          <w:t>CM-CONNECTED state to request release of the UE connection, stop of any data transmission, discard of any pending data and, optionally, store paging restriction information; or</w:t>
        </w:r>
      </w:ins>
    </w:p>
    <w:p w14:paraId="0C3838A6" w14:textId="77777777" w:rsidR="00C16D2F" w:rsidRDefault="00D53145">
      <w:pPr>
        <w:pStyle w:val="B1"/>
        <w:rPr>
          <w:ins w:id="46" w:author="intel user" w:date="2021-05-06T15:53:00Z"/>
        </w:rPr>
      </w:pPr>
      <w:ins w:id="47" w:author="intel user" w:date="2021-05-06T15:53:00Z">
        <w:r>
          <w:t>b)</w:t>
        </w:r>
        <w:r>
          <w:tab/>
          <w:t>CM-IDLE state to request removal of the paging restriction information.</w:t>
        </w:r>
      </w:ins>
    </w:p>
    <w:p w14:paraId="63E1FBF7" w14:textId="77777777" w:rsidR="00C16D2F" w:rsidRDefault="00D53145">
      <w:pPr>
        <w:pStyle w:val="NO"/>
        <w:rPr>
          <w:ins w:id="48" w:author="intel user" w:date="2021-05-06T15:53:00Z"/>
        </w:rPr>
      </w:pPr>
      <w:ins w:id="49" w:author="intel user" w:date="2021-05-06T15:53:00Z">
        <w:r>
          <w:t xml:space="preserve">NOTE X: </w:t>
        </w:r>
        <w:r>
          <w:tab/>
          <w:t>It is not expected that UE in MUSIM mode will execute UE triggered service request procedure with Release Request indication if regulatory prioritized services (e.g. emergency service, emergency callback waiting) are ongoing.</w:t>
        </w:r>
      </w:ins>
      <w:commentRangeEnd w:id="42"/>
      <w:ins w:id="50" w:author="intel user" w:date="2021-05-06T15:54:00Z">
        <w:r>
          <w:rPr>
            <w:rStyle w:val="CommentReference"/>
          </w:rPr>
          <w:commentReference w:id="42"/>
        </w:r>
      </w:ins>
    </w:p>
    <w:p w14:paraId="6F8C18E5" w14:textId="7B0A826D" w:rsidR="00C16D2F" w:rsidRDefault="00D53145">
      <w:pPr>
        <w:pStyle w:val="B1"/>
        <w:rPr>
          <w:ins w:id="51" w:author="intel user" w:date="2021-05-06T15:53:00Z"/>
          <w:highlight w:val="yellow"/>
        </w:rPr>
      </w:pPr>
      <w:ins w:id="52" w:author="intel user" w:date="2021-05-06T15:53:00Z">
        <w:r>
          <w:rPr>
            <w:highlight w:val="yellow"/>
          </w:rPr>
          <w:t>c)</w:t>
        </w:r>
        <w:r>
          <w:rPr>
            <w:highlight w:val="yellow"/>
          </w:rPr>
          <w:tab/>
          <w:t xml:space="preserve">CM-IDLE state to respond to </w:t>
        </w:r>
      </w:ins>
      <w:ins w:id="53" w:author="intel user" w:date="2021-05-06T15:57:00Z">
        <w:del w:id="54" w:author="MediaTek Inc." w:date="2021-05-25T14:37:00Z">
          <w:r w:rsidRPr="003B7D0C" w:rsidDel="003B7D0C">
            <w:rPr>
              <w:highlight w:val="cyan"/>
              <w:rPrChange w:id="55" w:author="MediaTek Inc." w:date="2021-05-25T14:37:00Z">
                <w:rPr>
                  <w:highlight w:val="yellow"/>
                </w:rPr>
              </w:rPrChange>
            </w:rPr>
            <w:delText xml:space="preserve"> </w:delText>
          </w:r>
        </w:del>
      </w:ins>
      <w:ins w:id="56" w:author="intel user" w:date="2021-05-06T15:53:00Z">
        <w:r>
          <w:rPr>
            <w:highlight w:val="yellow"/>
          </w:rPr>
          <w:t>paging with a Reject Paging Indication that indicates that N1 connection shall be released and no user plane connection shall be established. The UE optionally provides the Paging Restriction</w:t>
        </w:r>
      </w:ins>
      <w:ins w:id="57" w:author="intel user" w:date="2021-05-10T10:19:00Z">
        <w:r>
          <w:rPr>
            <w:highlight w:val="yellow"/>
          </w:rPr>
          <w:t>s</w:t>
        </w:r>
      </w:ins>
      <w:ins w:id="58" w:author="intel user" w:date="2021-05-06T15:53:00Z">
        <w:r>
          <w:rPr>
            <w:highlight w:val="yellow"/>
          </w:rPr>
          <w:t xml:space="preserve"> Information. The UE may be unable to respond to paging with a Reject Paging Indication, e.g. due to UE implementation constraints</w:t>
        </w:r>
      </w:ins>
      <w:ins w:id="59" w:author="intel user" w:date="2021-05-06T15:56:00Z">
        <w:r>
          <w:rPr>
            <w:highlight w:val="yellow"/>
          </w:rPr>
          <w:t>.</w:t>
        </w:r>
      </w:ins>
    </w:p>
    <w:p w14:paraId="6CA3E966" w14:textId="4D575925" w:rsidR="00C16D2F" w:rsidRDefault="00D53145">
      <w:pPr>
        <w:pStyle w:val="NO"/>
        <w:rPr>
          <w:ins w:id="60" w:author="intel user" w:date="2021-05-06T15:56:00Z"/>
        </w:rPr>
      </w:pPr>
      <w:ins w:id="61" w:author="intel user" w:date="2021-05-06T15:56:00Z">
        <w:r w:rsidRPr="00B661BF">
          <w:rPr>
            <w:rPrChange w:id="62" w:author="Lars" w:date="2021-05-25T09:58:00Z">
              <w:rPr>
                <w:highlight w:val="yellow"/>
              </w:rPr>
            </w:rPrChange>
          </w:rPr>
          <w:t xml:space="preserve">NOTE Y: </w:t>
        </w:r>
        <w:r w:rsidRPr="00B661BF">
          <w:rPr>
            <w:rPrChange w:id="63" w:author="Lars" w:date="2021-05-25T09:58:00Z">
              <w:rPr>
                <w:highlight w:val="yellow"/>
              </w:rPr>
            </w:rPrChange>
          </w:rPr>
          <w:tab/>
        </w:r>
      </w:ins>
      <w:ins w:id="64" w:author="intel user" w:date="2021-05-06T15:57:00Z">
        <w:r w:rsidRPr="00B661BF">
          <w:rPr>
            <w:rPrChange w:id="65" w:author="Lars" w:date="2021-05-25T09:58:00Z">
              <w:rPr>
                <w:highlight w:val="yellow"/>
              </w:rPr>
            </w:rPrChange>
          </w:rPr>
          <w:t xml:space="preserve">UE </w:t>
        </w:r>
      </w:ins>
      <w:ins w:id="66" w:author="intel user" w:date="2021-05-06T15:58:00Z">
        <w:r w:rsidRPr="00B661BF">
          <w:rPr>
            <w:rPrChange w:id="67" w:author="Lars" w:date="2021-05-25T09:58:00Z">
              <w:rPr>
                <w:highlight w:val="yellow"/>
              </w:rPr>
            </w:rPrChange>
          </w:rPr>
          <w:t>in MUSIM mode and</w:t>
        </w:r>
      </w:ins>
      <w:ins w:id="68" w:author="intel user" w:date="2021-05-06T15:57:00Z">
        <w:r w:rsidRPr="00B661BF">
          <w:rPr>
            <w:rPrChange w:id="69" w:author="Lars" w:date="2021-05-25T09:58:00Z">
              <w:rPr>
                <w:highlight w:val="yellow"/>
              </w:rPr>
            </w:rPrChange>
          </w:rPr>
          <w:t xml:space="preserve"> RRC</w:t>
        </w:r>
      </w:ins>
      <w:ins w:id="70" w:author="intel user" w:date="2021-05-10T10:09:00Z">
        <w:r w:rsidRPr="00B661BF">
          <w:rPr>
            <w:rPrChange w:id="71" w:author="Lars" w:date="2021-05-25T09:58:00Z">
              <w:rPr>
                <w:highlight w:val="yellow"/>
              </w:rPr>
            </w:rPrChange>
          </w:rPr>
          <w:t xml:space="preserve"> </w:t>
        </w:r>
      </w:ins>
      <w:ins w:id="72" w:author="intel user" w:date="2021-05-06T15:57:00Z">
        <w:r w:rsidRPr="00B661BF">
          <w:rPr>
            <w:rPrChange w:id="73" w:author="Lars" w:date="2021-05-25T09:58:00Z">
              <w:rPr>
                <w:highlight w:val="yellow"/>
              </w:rPr>
            </w:rPrChange>
          </w:rPr>
          <w:t>Inactive</w:t>
        </w:r>
      </w:ins>
      <w:ins w:id="74" w:author="Lars" w:date="2021-05-25T08:51:00Z">
        <w:r w:rsidR="00B32AEE" w:rsidRPr="00B661BF">
          <w:rPr>
            <w:rPrChange w:id="75" w:author="Lars" w:date="2021-05-25T09:58:00Z">
              <w:rPr>
                <w:highlight w:val="yellow"/>
              </w:rPr>
            </w:rPrChange>
          </w:rPr>
          <w:t>/CM-CONNECTED</w:t>
        </w:r>
      </w:ins>
      <w:ins w:id="76" w:author="intel user" w:date="2021-05-06T15:57:00Z">
        <w:r w:rsidRPr="00B661BF">
          <w:rPr>
            <w:rPrChange w:id="77" w:author="Lars" w:date="2021-05-25T09:58:00Z">
              <w:rPr>
                <w:highlight w:val="yellow"/>
              </w:rPr>
            </w:rPrChange>
          </w:rPr>
          <w:t xml:space="preserve"> state that</w:t>
        </w:r>
      </w:ins>
      <w:ins w:id="78" w:author="intel user" w:date="2021-05-06T15:58:00Z">
        <w:r w:rsidRPr="00B661BF">
          <w:rPr>
            <w:rPrChange w:id="79" w:author="Lars" w:date="2021-05-25T09:58:00Z">
              <w:rPr>
                <w:highlight w:val="yellow"/>
              </w:rPr>
            </w:rPrChange>
          </w:rPr>
          <w:t xml:space="preserve"> de</w:t>
        </w:r>
      </w:ins>
      <w:ins w:id="80" w:author="intel user" w:date="2021-05-06T16:04:00Z">
        <w:r w:rsidRPr="00B661BF">
          <w:rPr>
            <w:rPrChange w:id="81" w:author="Lars" w:date="2021-05-25T09:58:00Z">
              <w:rPr>
                <w:highlight w:val="yellow"/>
              </w:rPr>
            </w:rPrChange>
          </w:rPr>
          <w:t xml:space="preserve">cides </w:t>
        </w:r>
      </w:ins>
      <w:ins w:id="82" w:author="intel user" w:date="2021-05-06T15:58:00Z">
        <w:r w:rsidRPr="00B661BF">
          <w:rPr>
            <w:rPrChange w:id="83" w:author="Lars" w:date="2021-05-25T09:58:00Z">
              <w:rPr>
                <w:highlight w:val="yellow"/>
              </w:rPr>
            </w:rPrChange>
          </w:rPr>
          <w:t>to reject the RAN paging, r</w:t>
        </w:r>
      </w:ins>
      <w:ins w:id="84" w:author="intel user" w:date="2021-05-06T15:59:00Z">
        <w:r w:rsidRPr="00B661BF">
          <w:rPr>
            <w:rPrChange w:id="85" w:author="Lars" w:date="2021-05-25T09:58:00Z">
              <w:rPr>
                <w:highlight w:val="yellow"/>
              </w:rPr>
            </w:rPrChange>
          </w:rPr>
          <w:t xml:space="preserve">equests the release of the UE connection as </w:t>
        </w:r>
        <w:del w:id="86" w:author="Nokia" w:date="2021-05-25T11:27:00Z">
          <w:r w:rsidRPr="00B661BF" w:rsidDel="00BF1AFA">
            <w:rPr>
              <w:rPrChange w:id="87" w:author="Lars" w:date="2021-05-25T09:58:00Z">
                <w:rPr>
                  <w:highlight w:val="yellow"/>
                </w:rPr>
              </w:rPrChange>
            </w:rPr>
            <w:delText xml:space="preserve">covered </w:delText>
          </w:r>
        </w:del>
        <w:r w:rsidRPr="00B661BF">
          <w:rPr>
            <w:rPrChange w:id="88" w:author="Lars" w:date="2021-05-25T09:58:00Z">
              <w:rPr>
                <w:highlight w:val="yellow"/>
              </w:rPr>
            </w:rPrChange>
          </w:rPr>
          <w:t>in bullet a) above</w:t>
        </w:r>
      </w:ins>
      <w:ins w:id="89" w:author="intel user" w:date="2021-05-06T15:56:00Z">
        <w:r w:rsidRPr="00B661BF">
          <w:rPr>
            <w:rPrChange w:id="90" w:author="Lars" w:date="2021-05-25T09:58:00Z">
              <w:rPr>
                <w:highlight w:val="yellow"/>
              </w:rPr>
            </w:rPrChange>
          </w:rPr>
          <w:t>.</w:t>
        </w:r>
      </w:ins>
      <w:ins w:id="91" w:author="Lalit Kumar/Standards /SRI-Bangalore/Staff Engineer/삼성전자" w:date="2021-05-25T18:21:00Z">
        <w:r w:rsidR="00CD2822" w:rsidRPr="00CD2822">
          <w:t xml:space="preserve"> The UE can discard, by implementation, any data or NAS PDUs that it receives before it is released</w:t>
        </w:r>
        <w:r w:rsidR="00CD2822">
          <w:t>.</w:t>
        </w:r>
      </w:ins>
      <w:bookmarkStart w:id="92" w:name="_GoBack"/>
      <w:bookmarkEnd w:id="92"/>
    </w:p>
    <w:p w14:paraId="673DD095" w14:textId="16D0420F" w:rsidR="00C16D2F" w:rsidRDefault="00D53145">
      <w:pPr>
        <w:pStyle w:val="EditorsNote"/>
        <w:rPr>
          <w:ins w:id="93" w:author="intel user Mon" w:date="2021-05-24T19:02:00Z"/>
        </w:rPr>
      </w:pPr>
      <w:ins w:id="94" w:author="intel user Mon" w:date="2021-05-24T19:02:00Z">
        <w:r>
          <w:rPr>
            <w:highlight w:val="green"/>
          </w:rPr>
          <w:t>Editor</w:t>
        </w:r>
      </w:ins>
      <w:ins w:id="95" w:author="Myungjune@LGEr03" w:date="2021-05-25T12:28:00Z">
        <w:r>
          <w:rPr>
            <w:highlight w:val="green"/>
          </w:rPr>
          <w:t>'s</w:t>
        </w:r>
      </w:ins>
      <w:ins w:id="96" w:author="intel user Mon" w:date="2021-05-24T19:02:00Z">
        <w:r>
          <w:rPr>
            <w:highlight w:val="green"/>
          </w:rPr>
          <w:t xml:space="preserve"> Note: The use of </w:t>
        </w:r>
      </w:ins>
      <w:ins w:id="97" w:author="intel user Mon" w:date="2021-05-24T19:03:00Z">
        <w:r>
          <w:rPr>
            <w:highlight w:val="green"/>
          </w:rPr>
          <w:t xml:space="preserve">Service Request procedure from RRC Inactive state to reject RAN paging is </w:t>
        </w:r>
        <w:del w:id="98" w:author="Nokia" w:date="2021-05-25T11:27:00Z">
          <w:r w:rsidDel="00BF1AFA">
            <w:rPr>
              <w:highlight w:val="green"/>
            </w:rPr>
            <w:delText xml:space="preserve">a </w:delText>
          </w:r>
        </w:del>
      </w:ins>
      <w:ins w:id="99" w:author="intel user Mon" w:date="2021-05-24T19:02:00Z">
        <w:del w:id="100" w:author="Nokia" w:date="2021-05-25T11:27:00Z">
          <w:r w:rsidDel="00BF1AFA">
            <w:rPr>
              <w:highlight w:val="green"/>
            </w:rPr>
            <w:delText>working assumption</w:delText>
          </w:r>
        </w:del>
      </w:ins>
      <w:ins w:id="101" w:author="intel user Mon" w:date="2021-05-24T19:04:00Z">
        <w:del w:id="102" w:author="Nokia" w:date="2021-05-25T11:27:00Z">
          <w:r w:rsidDel="00BF1AFA">
            <w:rPr>
              <w:highlight w:val="green"/>
            </w:rPr>
            <w:delText xml:space="preserve">. </w:delText>
          </w:r>
        </w:del>
      </w:ins>
      <w:ins w:id="103" w:author="Nokia" w:date="2021-05-25T11:27:00Z">
        <w:r w:rsidR="00BF1AFA">
          <w:rPr>
            <w:highlight w:val="green"/>
          </w:rPr>
          <w:t xml:space="preserve"> subject to </w:t>
        </w:r>
      </w:ins>
      <w:ins w:id="104" w:author="intel user Mon" w:date="2021-05-24T19:04:00Z">
        <w:r>
          <w:rPr>
            <w:highlight w:val="green"/>
          </w:rPr>
          <w:t>RAN2 feed</w:t>
        </w:r>
      </w:ins>
      <w:ins w:id="105" w:author="intel user Mon" w:date="2021-05-24T19:05:00Z">
        <w:r>
          <w:rPr>
            <w:highlight w:val="green"/>
          </w:rPr>
          <w:t xml:space="preserve">back </w:t>
        </w:r>
        <w:del w:id="106" w:author="Nokia" w:date="2021-05-25T11:27:00Z">
          <w:r w:rsidDel="00BF1AFA">
            <w:rPr>
              <w:highlight w:val="green"/>
            </w:rPr>
            <w:delText xml:space="preserve">is expected </w:delText>
          </w:r>
        </w:del>
      </w:ins>
      <w:ins w:id="107" w:author="intel user Mon" w:date="2021-05-24T19:08:00Z">
        <w:del w:id="108" w:author="Nokia" w:date="2021-05-25T11:27:00Z">
          <w:r w:rsidDel="00BF1AFA">
            <w:rPr>
              <w:highlight w:val="green"/>
            </w:rPr>
            <w:delText xml:space="preserve">to reconfirm this </w:delText>
          </w:r>
        </w:del>
      </w:ins>
      <w:ins w:id="109" w:author="intel user Mon" w:date="2021-05-24T19:05:00Z">
        <w:del w:id="110" w:author="Nokia" w:date="2021-05-25T11:27:00Z">
          <w:r w:rsidDel="00BF1AFA">
            <w:rPr>
              <w:highlight w:val="green"/>
            </w:rPr>
            <w:delText>working assumption</w:delText>
          </w:r>
        </w:del>
      </w:ins>
      <w:ins w:id="111" w:author="Lars" w:date="2021-05-24T20:52:00Z">
        <w:del w:id="112" w:author="Nokia" w:date="2021-05-25T11:27:00Z">
          <w:r w:rsidDel="00BF1AFA">
            <w:rPr>
              <w:highlight w:val="green"/>
            </w:rPr>
            <w:delText xml:space="preserve"> and possible prevent the UE from receiving the </w:delText>
          </w:r>
          <w:r w:rsidDel="00BF1AFA">
            <w:rPr>
              <w:highlight w:val="yellow"/>
            </w:rPr>
            <w:delText>data or NAS PDUs over Uu</w:delText>
          </w:r>
        </w:del>
      </w:ins>
      <w:ins w:id="113" w:author="intel user Mon" w:date="2021-05-24T19:02:00Z">
        <w:del w:id="114" w:author="Nokia" w:date="2021-05-25T11:27:00Z">
          <w:r w:rsidDel="00BF1AFA">
            <w:rPr>
              <w:highlight w:val="green"/>
            </w:rPr>
            <w:delText>.</w:delText>
          </w:r>
        </w:del>
      </w:ins>
    </w:p>
    <w:p w14:paraId="4977DEF0" w14:textId="77777777" w:rsidR="00C16D2F" w:rsidRDefault="00D53145">
      <w:pPr>
        <w:rPr>
          <w:rFonts w:eastAsia="Batang"/>
        </w:rPr>
      </w:pPr>
      <w:r>
        <w:rPr>
          <w:rFonts w:eastAsia="Batang"/>
        </w:rPr>
        <w:t xml:space="preserve">For any Service Request, the AMF responds with a Service Accept message to synchronize PDU Session status between UE and network, if necessary. The AMF responds with a Service Reject message to UE, if the </w:t>
      </w:r>
      <w:r>
        <w:rPr>
          <w:lang w:eastAsia="zh-CN"/>
        </w:rPr>
        <w:t>S</w:t>
      </w:r>
      <w:r>
        <w:rPr>
          <w:rFonts w:eastAsia="Batang"/>
        </w:rPr>
        <w:t xml:space="preserve">ervice </w:t>
      </w:r>
      <w:r>
        <w:rPr>
          <w:lang w:eastAsia="zh-CN"/>
        </w:rPr>
        <w:t>R</w:t>
      </w:r>
      <w:r>
        <w:rPr>
          <w:rFonts w:eastAsia="Batang"/>
        </w:rPr>
        <w:t>equest cannot be accepted by network. The AMF may steer the UE from 5GC by rejecting the Service Request. The AMF should take into account the Preferred and Supported Network Behaviour (see TS 23.501 [2], clause 5.31.2) and availability of EPC to the UE before steering the UE from 5GC. The Service Reject message may include an indication or cause code requesting the UE to perform Registration procedure.</w:t>
      </w:r>
    </w:p>
    <w:p w14:paraId="16B06BDD" w14:textId="77777777" w:rsidR="00C16D2F" w:rsidRDefault="00D53145">
      <w:pPr>
        <w:rPr>
          <w:rFonts w:eastAsia="Batang"/>
        </w:rPr>
      </w:pPr>
      <w:r>
        <w:t>For this procedure, the impacted SMF and UPF, if any, are all under control of the PLMN serving the UE, e.g. in Home Routed roaming case the SMF and UPF in HPLMN are not involved if V-SMF relocation is not triggered.</w:t>
      </w:r>
    </w:p>
    <w:p w14:paraId="0926CC7D" w14:textId="77777777" w:rsidR="00C16D2F" w:rsidRDefault="00D53145">
      <w:pPr>
        <w:rPr>
          <w:rFonts w:eastAsia="Batang"/>
        </w:rPr>
      </w:pPr>
      <w:r>
        <w:rPr>
          <w:rFonts w:eastAsia="Batang"/>
        </w:rPr>
        <w:t>For Service Request due to user data, network may take further actions if User Plane connection activation is not successful.</w:t>
      </w:r>
    </w:p>
    <w:p w14:paraId="307F8AAA" w14:textId="77777777" w:rsidR="00C16D2F" w:rsidRDefault="00D53145">
      <w:pPr>
        <w:rPr>
          <w:rFonts w:eastAsia="Batang"/>
        </w:rPr>
      </w:pPr>
      <w:r>
        <w:lastRenderedPageBreak/>
        <w:t>The procedure in this clause 4.2.3.2 is applicable to the scenarios with or without intermediate UPF, and with or without intermediate UPF reselection.</w:t>
      </w:r>
    </w:p>
    <w:p w14:paraId="27F75887" w14:textId="77777777" w:rsidR="00C16D2F" w:rsidRDefault="00D53145">
      <w:r>
        <w:t>If the UE initiates Service Request procedures via non-3GPP Access, functions defined in the clause 4.12.4.1 are applied.</w:t>
      </w:r>
    </w:p>
    <w:p w14:paraId="570BF26E" w14:textId="77777777" w:rsidR="00C16D2F" w:rsidRDefault="00D53145">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115" w:name="_MON_1592268499"/>
    <w:bookmarkEnd w:id="115"/>
    <w:p w14:paraId="0060596E" w14:textId="77777777" w:rsidR="00C16D2F" w:rsidRDefault="00D53145">
      <w:pPr>
        <w:pStyle w:val="TH"/>
      </w:pPr>
      <w:r>
        <w:object w:dxaOrig="9287" w:dyaOrig="12849" w14:anchorId="16F0F3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642pt" o:ole="">
            <v:imagedata r:id="rId17" o:title=""/>
          </v:shape>
          <o:OLEObject Type="Embed" ProgID="Word.Picture.8" ShapeID="_x0000_i1025" DrawAspect="Content" ObjectID="_1683472147" r:id="rId18"/>
        </w:object>
      </w:r>
    </w:p>
    <w:p w14:paraId="0B5380EB" w14:textId="77777777" w:rsidR="00C16D2F" w:rsidRDefault="00D53145">
      <w:pPr>
        <w:pStyle w:val="TF"/>
      </w:pPr>
      <w:r>
        <w:t xml:space="preserve">Figure </w:t>
      </w:r>
      <w:r>
        <w:rPr>
          <w:lang w:eastAsia="zh-CN"/>
        </w:rPr>
        <w:t>4</w:t>
      </w:r>
      <w:r>
        <w:t>.2.</w:t>
      </w:r>
      <w:r>
        <w:rPr>
          <w:lang w:eastAsia="zh-CN"/>
        </w:rPr>
        <w:t>3</w:t>
      </w:r>
      <w:r>
        <w:t>.2-1: UE Triggered Service Request procedure</w:t>
      </w:r>
    </w:p>
    <w:p w14:paraId="1D857471" w14:textId="77777777" w:rsidR="00C16D2F" w:rsidRDefault="00D53145">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r>
        <w:rPr>
          <w:lang w:eastAsia="zh-CN"/>
        </w:rPr>
        <w:t>.</w:t>
      </w:r>
    </w:p>
    <w:p w14:paraId="23D0D654" w14:textId="77777777" w:rsidR="00C16D2F" w:rsidRDefault="00D53145">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329B2752" w14:textId="2E339CF6" w:rsidR="00FA25A8" w:rsidRDefault="00FA25A8" w:rsidP="00FA25A8">
      <w:pPr>
        <w:pStyle w:val="B1"/>
        <w:rPr>
          <w:ins w:id="116" w:author="intel user Tue" w:date="2021-05-25T14:30:00Z"/>
          <w:lang w:eastAsia="zh-CN"/>
        </w:rPr>
      </w:pPr>
      <w:ins w:id="117" w:author="intel user Tue" w:date="2021-05-25T14:30:00Z">
        <w:r>
          <w:rPr>
            <w:lang w:eastAsia="zh-CN"/>
          </w:rPr>
          <w:tab/>
        </w:r>
        <w:r w:rsidRPr="004F42F8">
          <w:rPr>
            <w:highlight w:val="cyan"/>
            <w:lang w:eastAsia="zh-CN"/>
            <w:rPrChange w:id="118" w:author="intel user Tue" w:date="2021-05-25T14:31:00Z">
              <w:rPr>
                <w:lang w:eastAsia="zh-CN"/>
              </w:rPr>
            </w:rPrChange>
          </w:rPr>
          <w:t xml:space="preserve">Unless the UE in MUSIM mode and </w:t>
        </w:r>
        <w:r w:rsidRPr="004F42F8">
          <w:rPr>
            <w:highlight w:val="cyan"/>
            <w:rPrChange w:id="119" w:author="intel user Tue" w:date="2021-05-25T14:31:00Z">
              <w:rPr/>
            </w:rPrChange>
          </w:rPr>
          <w:t xml:space="preserve">CM-IDLE state is not able to respond to paging e.g. due to UE implementation constraints, </w:t>
        </w:r>
      </w:ins>
      <w:ins w:id="120" w:author="intel user Tue" w:date="2021-05-25T14:31:00Z">
        <w:r w:rsidR="004F42F8" w:rsidRPr="004F42F8">
          <w:rPr>
            <w:highlight w:val="cyan"/>
            <w:rPrChange w:id="121" w:author="intel user Tue" w:date="2021-05-25T14:31:00Z">
              <w:rPr/>
            </w:rPrChange>
          </w:rPr>
          <w:t>the UE</w:t>
        </w:r>
      </w:ins>
      <w:ins w:id="122" w:author="intel user Tue" w:date="2021-05-25T14:30:00Z">
        <w:r w:rsidRPr="004F42F8">
          <w:rPr>
            <w:highlight w:val="cyan"/>
            <w:rPrChange w:id="123" w:author="intel user Tue" w:date="2021-05-25T14:31:00Z">
              <w:rPr/>
            </w:rPrChange>
          </w:rPr>
          <w:t xml:space="preserve"> may send a Service Request message including a Reject Paging Indication and optionally Paging Restrictions information, if it decides not to accept the paging</w:t>
        </w:r>
        <w:r w:rsidRPr="004F42F8">
          <w:rPr>
            <w:rFonts w:eastAsia="DengXian"/>
            <w:highlight w:val="cyan"/>
            <w:lang w:eastAsia="zh-CN"/>
            <w:rPrChange w:id="124" w:author="intel user Tue" w:date="2021-05-25T14:31:00Z">
              <w:rPr>
                <w:rFonts w:eastAsia="DengXian"/>
                <w:lang w:eastAsia="zh-CN"/>
              </w:rPr>
            </w:rPrChange>
          </w:rPr>
          <w:t>.</w:t>
        </w:r>
      </w:ins>
    </w:p>
    <w:p w14:paraId="1DBB2374" w14:textId="450D8459" w:rsidR="00C16D2F" w:rsidDel="00FA25A8" w:rsidRDefault="00D53145">
      <w:pPr>
        <w:pStyle w:val="B1"/>
        <w:rPr>
          <w:ins w:id="125" w:author="intel user" w:date="2021-05-06T16:03:00Z"/>
          <w:del w:id="126" w:author="intel user Tue" w:date="2021-05-25T14:30:00Z"/>
          <w:lang w:eastAsia="zh-CN"/>
        </w:rPr>
      </w:pPr>
      <w:del w:id="127" w:author="intel user Tue" w:date="2021-05-25T14:30:00Z">
        <w:r w:rsidDel="00FA25A8">
          <w:rPr>
            <w:lang w:eastAsia="zh-CN"/>
          </w:rPr>
          <w:tab/>
        </w:r>
      </w:del>
      <w:ins w:id="128" w:author="MediaTek Inc." w:date="2021-05-25T14:34:00Z">
        <w:del w:id="129" w:author="intel user Tue" w:date="2021-05-25T14:30:00Z">
          <w:r w:rsidR="003B7D0C" w:rsidRPr="003B7D0C" w:rsidDel="00FA25A8">
            <w:rPr>
              <w:highlight w:val="cyan"/>
              <w:lang w:eastAsia="zh-CN"/>
              <w:rPrChange w:id="130" w:author="MediaTek Inc." w:date="2021-05-25T14:34:00Z">
                <w:rPr>
                  <w:lang w:eastAsia="zh-CN"/>
                </w:rPr>
              </w:rPrChange>
            </w:rPr>
            <w:delText>Unless the UE in MUSIM mode and</w:delText>
          </w:r>
          <w:r w:rsidR="003B7D0C" w:rsidDel="00FA25A8">
            <w:rPr>
              <w:lang w:eastAsia="zh-CN"/>
            </w:rPr>
            <w:delText xml:space="preserve"> </w:delText>
          </w:r>
        </w:del>
      </w:ins>
      <w:ins w:id="131" w:author="intel user" w:date="2021-05-06T16:03:00Z">
        <w:del w:id="132" w:author="intel user Tue" w:date="2021-05-25T14:30:00Z">
          <w:r w:rsidDel="00FA25A8">
            <w:delText xml:space="preserve">The </w:delText>
          </w:r>
        </w:del>
      </w:ins>
      <w:ins w:id="133" w:author="Nokia" w:date="2021-05-25T11:21:00Z">
        <w:del w:id="134" w:author="intel user Tue" w:date="2021-05-25T14:30:00Z">
          <w:r w:rsidR="00BF1AFA" w:rsidDel="00FA25A8">
            <w:delText xml:space="preserve">A </w:delText>
          </w:r>
        </w:del>
      </w:ins>
      <w:ins w:id="135" w:author="intel user" w:date="2021-05-06T16:03:00Z">
        <w:del w:id="136" w:author="intel user Tue" w:date="2021-05-25T14:30:00Z">
          <w:r w:rsidDel="00FA25A8">
            <w:delText xml:space="preserve">UE in MUSIM mode and </w:delText>
          </w:r>
        </w:del>
      </w:ins>
      <w:ins w:id="137" w:author="Nokia" w:date="2021-05-25T11:22:00Z">
        <w:del w:id="138" w:author="intel user Tue" w:date="2021-05-25T14:30:00Z">
          <w:r w:rsidR="00BF1AFA" w:rsidDel="00FA25A8">
            <w:delText xml:space="preserve"> and is in </w:delText>
          </w:r>
        </w:del>
      </w:ins>
      <w:ins w:id="139" w:author="intel user" w:date="2021-05-06T16:03:00Z">
        <w:del w:id="140" w:author="intel user Tue" w:date="2021-05-25T14:30:00Z">
          <w:r w:rsidDel="00FA25A8">
            <w:delText>CM-IDLE state</w:delText>
          </w:r>
        </w:del>
      </w:ins>
      <w:ins w:id="141" w:author="MediaTek Inc." w:date="2021-05-25T14:34:00Z">
        <w:del w:id="142" w:author="intel user Tue" w:date="2021-05-25T14:30:00Z">
          <w:r w:rsidR="003B7D0C" w:rsidDel="00FA25A8">
            <w:delText xml:space="preserve"> </w:delText>
          </w:r>
          <w:r w:rsidR="003B7D0C" w:rsidRPr="003B7D0C" w:rsidDel="00FA25A8">
            <w:rPr>
              <w:highlight w:val="cyan"/>
              <w:rPrChange w:id="143" w:author="MediaTek Inc." w:date="2021-05-25T14:34:00Z">
                <w:rPr/>
              </w:rPrChange>
            </w:rPr>
            <w:delText xml:space="preserve">is not able to respond </w:delText>
          </w:r>
        </w:del>
      </w:ins>
      <w:ins w:id="144" w:author="MediaTek Inc." w:date="2021-05-25T14:35:00Z">
        <w:del w:id="145" w:author="intel user Tue" w:date="2021-05-25T14:30:00Z">
          <w:r w:rsidR="003B7D0C" w:rsidDel="00FA25A8">
            <w:rPr>
              <w:highlight w:val="cyan"/>
            </w:rPr>
            <w:delText xml:space="preserve">to paging </w:delText>
          </w:r>
        </w:del>
      </w:ins>
      <w:ins w:id="146" w:author="MediaTek Inc." w:date="2021-05-25T14:34:00Z">
        <w:del w:id="147" w:author="intel user Tue" w:date="2021-05-25T14:30:00Z">
          <w:r w:rsidR="003B7D0C" w:rsidRPr="003B7D0C" w:rsidDel="00FA25A8">
            <w:rPr>
              <w:highlight w:val="cyan"/>
              <w:rPrChange w:id="148" w:author="MediaTek Inc." w:date="2021-05-25T14:34:00Z">
                <w:rPr/>
              </w:rPrChange>
            </w:rPr>
            <w:delText>e.g. due to UE implementation constraints</w:delText>
          </w:r>
          <w:r w:rsidR="003B7D0C" w:rsidDel="00FA25A8">
            <w:delText>, it</w:delText>
          </w:r>
        </w:del>
      </w:ins>
      <w:ins w:id="149" w:author="intel user" w:date="2021-05-06T16:03:00Z">
        <w:del w:id="150" w:author="intel user Tue" w:date="2021-05-25T14:30:00Z">
          <w:r w:rsidDel="00FA25A8">
            <w:delText xml:space="preserve"> may include</w:delText>
          </w:r>
        </w:del>
      </w:ins>
      <w:ins w:id="151" w:author="Nokia" w:date="2021-05-25T11:23:00Z">
        <w:del w:id="152" w:author="intel user Tue" w:date="2021-05-25T14:30:00Z">
          <w:r w:rsidR="00BF1AFA" w:rsidDel="00FA25A8">
            <w:delText xml:space="preserve">shall attempt to include </w:delText>
          </w:r>
        </w:del>
      </w:ins>
      <w:ins w:id="153" w:author="MediaTek Inc." w:date="2021-05-25T14:37:00Z">
        <w:del w:id="154" w:author="intel user Tue" w:date="2021-05-25T14:30:00Z">
          <w:r w:rsidR="003B7D0C" w:rsidRPr="003B7D0C" w:rsidDel="00FA25A8">
            <w:rPr>
              <w:highlight w:val="cyan"/>
              <w:rPrChange w:id="155" w:author="MediaTek Inc." w:date="2021-05-25T14:37:00Z">
                <w:rPr/>
              </w:rPrChange>
            </w:rPr>
            <w:delText>if supported</w:delText>
          </w:r>
          <w:r w:rsidR="003B7D0C" w:rsidDel="00FA25A8">
            <w:delText xml:space="preserve"> </w:delText>
          </w:r>
        </w:del>
      </w:ins>
      <w:ins w:id="156" w:author="Nokia" w:date="2021-05-25T11:23:00Z">
        <w:del w:id="157" w:author="intel user Tue" w:date="2021-05-25T14:30:00Z">
          <w:r w:rsidR="00BF1AFA" w:rsidDel="00FA25A8">
            <w:delText>a</w:delText>
          </w:r>
        </w:del>
      </w:ins>
      <w:ins w:id="158" w:author="intel user" w:date="2021-05-06T16:03:00Z">
        <w:del w:id="159" w:author="intel user Tue" w:date="2021-05-25T14:30:00Z">
          <w:r w:rsidDel="00FA25A8">
            <w:delText xml:space="preserve"> the Reject Paging Indication and optionally </w:delText>
          </w:r>
        </w:del>
      </w:ins>
      <w:ins w:id="160" w:author="intel user" w:date="2021-05-10T10:18:00Z">
        <w:del w:id="161" w:author="intel user Tue" w:date="2021-05-25T14:30:00Z">
          <w:r w:rsidDel="00FA25A8">
            <w:delText>P</w:delText>
          </w:r>
        </w:del>
      </w:ins>
      <w:ins w:id="162" w:author="intel user" w:date="2021-05-06T16:03:00Z">
        <w:del w:id="163" w:author="intel user Tue" w:date="2021-05-25T14:30:00Z">
          <w:r w:rsidDel="00FA25A8">
            <w:delText xml:space="preserve">aging </w:delText>
          </w:r>
        </w:del>
      </w:ins>
      <w:ins w:id="164" w:author="intel user" w:date="2021-05-10T10:19:00Z">
        <w:del w:id="165" w:author="intel user Tue" w:date="2021-05-25T14:30:00Z">
          <w:r w:rsidDel="00FA25A8">
            <w:delText>R</w:delText>
          </w:r>
        </w:del>
      </w:ins>
      <w:ins w:id="166" w:author="intel user" w:date="2021-05-06T16:03:00Z">
        <w:del w:id="167" w:author="intel user Tue" w:date="2021-05-25T14:30:00Z">
          <w:r w:rsidDel="00FA25A8">
            <w:delText>estriction</w:delText>
          </w:r>
        </w:del>
      </w:ins>
      <w:ins w:id="168" w:author="intel user" w:date="2021-05-10T10:19:00Z">
        <w:del w:id="169" w:author="intel user Tue" w:date="2021-05-25T14:30:00Z">
          <w:r w:rsidDel="00FA25A8">
            <w:delText>s</w:delText>
          </w:r>
        </w:del>
      </w:ins>
      <w:ins w:id="170" w:author="intel user" w:date="2021-05-06T16:03:00Z">
        <w:del w:id="171" w:author="intel user Tue" w:date="2021-05-25T14:30:00Z">
          <w:r w:rsidDel="00FA25A8">
            <w:delText xml:space="preserve"> information in the Service Request message, if the UE</w:delText>
          </w:r>
        </w:del>
      </w:ins>
      <w:ins w:id="172" w:author="MediaTek Inc." w:date="2021-05-25T14:36:00Z">
        <w:del w:id="173" w:author="intel user Tue" w:date="2021-05-25T14:30:00Z">
          <w:r w:rsidR="003B7D0C" w:rsidDel="00FA25A8">
            <w:delText>it</w:delText>
          </w:r>
        </w:del>
      </w:ins>
      <w:ins w:id="174" w:author="intel user" w:date="2021-05-06T16:03:00Z">
        <w:del w:id="175" w:author="intel user Tue" w:date="2021-05-25T14:30:00Z">
          <w:r w:rsidDel="00FA25A8">
            <w:delText xml:space="preserve"> decides not to accept the paging</w:delText>
          </w:r>
        </w:del>
      </w:ins>
      <w:ins w:id="176" w:author="Nokia" w:date="2021-05-25T11:24:00Z">
        <w:del w:id="177" w:author="intel user Tue" w:date="2021-05-25T14:30:00Z">
          <w:r w:rsidR="00BF1AFA" w:rsidDel="00FA25A8">
            <w:delText>, unless t</w:delText>
          </w:r>
        </w:del>
      </w:ins>
      <w:ins w:id="178" w:author="intel user" w:date="2021-05-06T16:03:00Z">
        <w:del w:id="179" w:author="intel user Tue" w:date="2021-05-25T14:30:00Z">
          <w:r w:rsidDel="00FA25A8">
            <w:delText xml:space="preserve">. The UE </w:delText>
          </w:r>
        </w:del>
      </w:ins>
      <w:ins w:id="180" w:author="Nokia" w:date="2021-05-25T11:24:00Z">
        <w:del w:id="181" w:author="intel user Tue" w:date="2021-05-25T14:30:00Z">
          <w:r w:rsidR="00BF1AFA" w:rsidDel="00FA25A8">
            <w:delText xml:space="preserve">is </w:delText>
          </w:r>
        </w:del>
      </w:ins>
      <w:ins w:id="182" w:author="intel user" w:date="2021-05-06T16:03:00Z">
        <w:del w:id="183" w:author="intel user Tue" w:date="2021-05-25T14:30:00Z">
          <w:r w:rsidDel="00FA25A8">
            <w:delText xml:space="preserve">not be able to respond to paging </w:delText>
          </w:r>
        </w:del>
      </w:ins>
      <w:ins w:id="184" w:author="Nokia" w:date="2021-05-25T11:25:00Z">
        <w:del w:id="185" w:author="intel user Tue" w:date="2021-05-25T14:30:00Z">
          <w:r w:rsidR="00BF1AFA" w:rsidDel="00FA25A8">
            <w:delText xml:space="preserve">e.g. </w:delText>
          </w:r>
        </w:del>
      </w:ins>
      <w:ins w:id="186" w:author="intel user" w:date="2021-05-06T16:03:00Z">
        <w:del w:id="187" w:author="intel user Tue" w:date="2021-05-25T14:30:00Z">
          <w:r w:rsidDel="00FA25A8">
            <w:delText xml:space="preserve"> </w:delText>
          </w:r>
          <w:r w:rsidDel="00FA25A8">
            <w:rPr>
              <w:rFonts w:eastAsia="DengXian"/>
              <w:lang w:eastAsia="zh-CN"/>
            </w:rPr>
            <w:delText>due to</w:delText>
          </w:r>
          <w:r w:rsidDel="00FA25A8">
            <w:delText xml:space="preserve"> U</w:delText>
          </w:r>
          <w:r w:rsidDel="00FA25A8">
            <w:rPr>
              <w:rFonts w:eastAsia="DengXian"/>
              <w:lang w:eastAsia="zh-CN"/>
            </w:rPr>
            <w:delText>E implementation constraints</w:delText>
          </w:r>
        </w:del>
      </w:ins>
      <w:ins w:id="188" w:author="Myungjune@LGEr03" w:date="2021-05-25T12:30:00Z">
        <w:del w:id="189" w:author="intel user Tue" w:date="2021-05-25T14:30:00Z">
          <w:r w:rsidDel="00FA25A8">
            <w:rPr>
              <w:rFonts w:eastAsia="DengXian"/>
              <w:lang w:eastAsia="zh-CN"/>
            </w:rPr>
            <w:delText>.</w:delText>
          </w:r>
        </w:del>
      </w:ins>
    </w:p>
    <w:p w14:paraId="2F4BED8C" w14:textId="77777777" w:rsidR="00C16D2F" w:rsidRDefault="00D53145">
      <w:pPr>
        <w:pStyle w:val="B1"/>
        <w:rPr>
          <w:lang w:eastAsia="zh-CN"/>
        </w:rPr>
      </w:pPr>
      <w:ins w:id="190" w:author="intel user" w:date="2021-05-06T16:03:00Z">
        <w:r>
          <w:rPr>
            <w:lang w:eastAsia="zh-CN"/>
          </w:rPr>
          <w:tab/>
        </w:r>
      </w:ins>
      <w:r>
        <w:rPr>
          <w:lang w:eastAsia="zh-CN"/>
        </w:rPr>
        <w:t xml:space="preserve">The </w:t>
      </w:r>
      <w:r>
        <w:t xml:space="preserve">List Of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0EE4F23C" w14:textId="77777777" w:rsidR="00C16D2F" w:rsidRDefault="00D53145">
      <w:pPr>
        <w:pStyle w:val="B1"/>
        <w:rPr>
          <w:lang w:eastAsia="zh-CN"/>
        </w:rPr>
      </w:pPr>
      <w:r>
        <w:rPr>
          <w:lang w:eastAsia="zh-CN"/>
        </w:rPr>
        <w:tab/>
        <w:t>In the case of NG-RAN:</w:t>
      </w:r>
    </w:p>
    <w:p w14:paraId="002DA5E1" w14:textId="77777777" w:rsidR="00C16D2F" w:rsidRDefault="00D53145">
      <w:pPr>
        <w:pStyle w:val="B2"/>
        <w:rPr>
          <w:lang w:eastAsia="zh-CN"/>
        </w:rPr>
      </w:pPr>
      <w:r>
        <w:rPr>
          <w:lang w:eastAsia="zh-CN"/>
        </w:rPr>
        <w:t>-</w:t>
      </w:r>
      <w:r>
        <w:rPr>
          <w:lang w:eastAsia="zh-CN"/>
        </w:rPr>
        <w:tab/>
        <w:t>The AN parameters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2415BCD" w14:textId="77777777" w:rsidR="00C16D2F" w:rsidRDefault="00D53145">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506BAC5D" w14:textId="77777777" w:rsidR="00C16D2F" w:rsidRDefault="00D53145">
      <w:pPr>
        <w:pStyle w:val="B1"/>
        <w:rPr>
          <w:lang w:eastAsia="zh-CN"/>
        </w:rPr>
      </w:pPr>
      <w:r>
        <w:rPr>
          <w:lang w:eastAsia="zh-CN"/>
        </w:rPr>
        <w:tab/>
        <w:t xml:space="preserve">If the Service Request is triggered by the UE for user data, the UE identifies, using the </w:t>
      </w:r>
      <w:r>
        <w:t xml:space="preserve">List Of </w:t>
      </w:r>
      <w:r>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4DC05728" w14:textId="77777777" w:rsidR="00C16D2F" w:rsidRDefault="00D53145">
      <w:pPr>
        <w:pStyle w:val="B1"/>
        <w:rPr>
          <w:ins w:id="191" w:author="Nord, Lars" w:date="2021-04-06T12:13:00Z"/>
        </w:rPr>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SimSun"/>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66DC7E88" w14:textId="77777777" w:rsidR="00C16D2F" w:rsidRDefault="00D53145">
      <w:pPr>
        <w:pStyle w:val="B1"/>
        <w:rPr>
          <w:del w:id="192" w:author="intel user" w:date="2021-05-06T16:05:00Z"/>
        </w:rPr>
      </w:pPr>
      <w:commentRangeStart w:id="193"/>
      <w:ins w:id="194" w:author="Lars" w:date="2021-04-16T11:02:00Z">
        <w:del w:id="195" w:author="intel user" w:date="2021-05-06T16:05:00Z">
          <w:r>
            <w:tab/>
          </w:r>
        </w:del>
      </w:ins>
      <w:ins w:id="196" w:author="Nord, Lars" w:date="2021-04-06T12:13:00Z">
        <w:del w:id="197" w:author="intel user" w:date="2021-05-06T16:05:00Z">
          <w:r>
            <w:delText xml:space="preserve">If the Service Request over 3GPP access is triggered in response to </w:delText>
          </w:r>
        </w:del>
        <w:del w:id="198" w:author="intel user" w:date="2021-05-05T16:36:00Z">
          <w:r>
            <w:delText>the</w:delText>
          </w:r>
        </w:del>
        <w:del w:id="199" w:author="intel user" w:date="2021-05-06T16:05:00Z">
          <w:r>
            <w:delText xml:space="preserve"> paging and if the UE</w:delText>
          </w:r>
        </w:del>
      </w:ins>
      <w:ins w:id="200" w:author="Nord, Lars" w:date="2021-04-06T14:30:00Z">
        <w:del w:id="201" w:author="intel user" w:date="2021-05-06T16:05:00Z">
          <w:r>
            <w:delText>, in MUSIM mode,</w:delText>
          </w:r>
        </w:del>
      </w:ins>
      <w:ins w:id="202" w:author="Nord, Lars" w:date="2021-04-06T12:13:00Z">
        <w:del w:id="203" w:author="intel user" w:date="2021-05-06T16:05:00Z">
          <w:r>
            <w:delText xml:space="preserve"> decides not to accept the paging the UE includes a Reject Paging Indication that indicates that no user plane </w:delText>
          </w:r>
        </w:del>
      </w:ins>
      <w:ins w:id="204" w:author="Lars" w:date="2021-04-12T15:41:00Z">
        <w:del w:id="205" w:author="intel user" w:date="2021-05-06T16:05:00Z">
          <w:r>
            <w:delText>connection</w:delText>
          </w:r>
        </w:del>
      </w:ins>
      <w:ins w:id="206" w:author="Lars" w:date="2021-04-16T10:42:00Z">
        <w:del w:id="207" w:author="intel user" w:date="2021-05-06T16:05:00Z">
          <w:r>
            <w:delText xml:space="preserve"> </w:delText>
          </w:r>
        </w:del>
      </w:ins>
      <w:ins w:id="208" w:author="Nord, Lars" w:date="2021-04-06T12:13:00Z">
        <w:del w:id="209" w:author="intel user" w:date="2021-05-06T16:05:00Z">
          <w:r>
            <w:delText xml:space="preserve">shall be established </w:delText>
          </w:r>
        </w:del>
      </w:ins>
      <w:ins w:id="210" w:author="柯小婉" w:date="2021-04-14T22:46:00Z">
        <w:del w:id="211" w:author="intel user" w:date="2021-05-06T16:05:00Z">
          <w:r>
            <w:delText xml:space="preserve">unless the UE is unable to do so e.g. </w:delText>
          </w:r>
          <w:r>
            <w:rPr>
              <w:rFonts w:eastAsia="DengXian"/>
              <w:lang w:eastAsia="zh-CN"/>
            </w:rPr>
            <w:delText>due to</w:delText>
          </w:r>
          <w:r>
            <w:delText xml:space="preserve"> U</w:delText>
          </w:r>
          <w:r>
            <w:rPr>
              <w:rFonts w:eastAsia="DengXian"/>
              <w:lang w:eastAsia="zh-CN"/>
            </w:rPr>
            <w:delText>E implementation constraints.</w:delText>
          </w:r>
        </w:del>
      </w:ins>
      <w:ins w:id="212" w:author="Lars" w:date="2021-04-16T10:42:00Z">
        <w:del w:id="213" w:author="intel user" w:date="2021-05-06T16:05:00Z">
          <w:r>
            <w:rPr>
              <w:rFonts w:eastAsia="DengXian"/>
              <w:lang w:eastAsia="zh-CN"/>
            </w:rPr>
            <w:delText xml:space="preserve"> </w:delText>
          </w:r>
        </w:del>
      </w:ins>
      <w:ins w:id="214" w:author="柯小婉" w:date="2021-04-14T22:46:00Z">
        <w:del w:id="215" w:author="intel user" w:date="2021-05-06T16:05:00Z">
          <w:r>
            <w:delText>O</w:delText>
          </w:r>
        </w:del>
      </w:ins>
      <w:ins w:id="216" w:author="Nord, Lars" w:date="2021-04-06T12:13:00Z">
        <w:del w:id="217" w:author="intel user" w:date="2021-05-06T16:05:00Z">
          <w:r>
            <w:delText xml:space="preserve">ptionally </w:delText>
          </w:r>
        </w:del>
      </w:ins>
      <w:ins w:id="218" w:author="柯小婉" w:date="2021-04-14T22:46:00Z">
        <w:del w:id="219" w:author="intel user" w:date="2021-05-06T16:05:00Z">
          <w:r>
            <w:delText xml:space="preserve">the UE may additionally </w:delText>
          </w:r>
        </w:del>
      </w:ins>
      <w:ins w:id="220" w:author="Nord, Lars" w:date="2021-04-06T12:13:00Z">
        <w:del w:id="221" w:author="intel user" w:date="2021-05-06T16:05:00Z">
          <w:r>
            <w:delText>provid</w:delText>
          </w:r>
        </w:del>
      </w:ins>
      <w:ins w:id="222" w:author="Lars" w:date="2021-04-12T15:42:00Z">
        <w:del w:id="223" w:author="intel user" w:date="2021-05-06T16:05:00Z">
          <w:r>
            <w:delText>e</w:delText>
          </w:r>
        </w:del>
      </w:ins>
      <w:ins w:id="224" w:author="Nord, Lars" w:date="2021-04-06T12:13:00Z">
        <w:del w:id="225" w:author="intel user" w:date="2021-05-06T16:05:00Z">
          <w:r>
            <w:delText xml:space="preserve"> Paging Restriction Information in the Service Request message.</w:delText>
          </w:r>
        </w:del>
      </w:ins>
      <w:commentRangeEnd w:id="193"/>
      <w:r>
        <w:rPr>
          <w:rStyle w:val="CommentReference"/>
        </w:rPr>
        <w:commentReference w:id="193"/>
      </w:r>
    </w:p>
    <w:p w14:paraId="33EF21EA" w14:textId="77777777" w:rsidR="00C16D2F" w:rsidRDefault="00D53145">
      <w:pPr>
        <w:pStyle w:val="B1"/>
      </w:pPr>
      <w: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77F4E72B" w14:textId="77777777" w:rsidR="00C16D2F" w:rsidRDefault="00D53145">
      <w:pPr>
        <w:pStyle w:val="B1"/>
      </w:pPr>
      <w:r>
        <w:lastRenderedPageBreak/>
        <w:tab/>
        <w:t>The PDU Session status indicates the PDU Sessions available in the UE.</w:t>
      </w:r>
    </w:p>
    <w:p w14:paraId="095562AC" w14:textId="77777777" w:rsidR="00C16D2F" w:rsidRDefault="00D53145">
      <w:pPr>
        <w:pStyle w:val="B1"/>
        <w:rPr>
          <w:lang w:eastAsia="zh-CN"/>
        </w:rPr>
      </w:pPr>
      <w:r>
        <w:rPr>
          <w:lang w:eastAsia="zh-CN"/>
        </w:rPr>
        <w:tab/>
        <w:t>The UE shall not trigger a Service Request procedure for a PDU Session corresponding to a LADN when the UE is outside the area of availability of the LADN.</w:t>
      </w:r>
    </w:p>
    <w:p w14:paraId="2BB71250" w14:textId="77777777" w:rsidR="00C16D2F" w:rsidRDefault="00D53145">
      <w:pPr>
        <w:pStyle w:val="NO"/>
        <w:rPr>
          <w:lang w:eastAsia="zh-CN"/>
        </w:rPr>
      </w:pPr>
      <w:r>
        <w:rPr>
          <w:lang w:eastAsia="zh-CN"/>
        </w:rPr>
        <w:t>NOTE 1:</w:t>
      </w:r>
      <w:r>
        <w:rPr>
          <w:lang w:eastAsia="zh-CN"/>
        </w:rPr>
        <w:tab/>
        <w:t>A PDU Session corresponding to a LADN is not included in the List Of PDU Sessions To Be Activated when the UE is outside the area of availability of the LADN.</w:t>
      </w:r>
    </w:p>
    <w:p w14:paraId="294658E3" w14:textId="77777777" w:rsidR="00C16D2F" w:rsidRDefault="00D53145">
      <w:pPr>
        <w:pStyle w:val="B1"/>
      </w:pPr>
      <w:r>
        <w:rPr>
          <w:lang w:eastAsia="zh-CN"/>
        </w:rPr>
        <w:tab/>
        <w:t xml:space="preserve">For UE in CM-CONNECTED state, only the </w:t>
      </w:r>
      <w:r>
        <w:t xml:space="preserve">List Of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0ACCBD6E" w14:textId="77777777" w:rsidR="00C16D2F" w:rsidRDefault="00D53145">
      <w:pPr>
        <w:pStyle w:val="B1"/>
        <w:rPr>
          <w:lang w:eastAsia="zh-CN"/>
        </w:rPr>
      </w:pPr>
      <w:r>
        <w:rPr>
          <w:lang w:eastAsia="zh-CN"/>
        </w:rPr>
        <w:t>2.</w:t>
      </w:r>
      <w:r>
        <w:rPr>
          <w:lang w:eastAsia="zh-CN"/>
        </w:rPr>
        <w:tab/>
        <w:t>(R)AN to AMF: N2 Message (N2 parameters, Service Request).</w:t>
      </w:r>
    </w:p>
    <w:p w14:paraId="6B8BEAF1" w14:textId="77777777" w:rsidR="00C16D2F" w:rsidRDefault="00D53145">
      <w:pPr>
        <w:pStyle w:val="B1"/>
      </w:pPr>
      <w:r>
        <w:rPr>
          <w:lang w:eastAsia="zh-CN"/>
        </w:rPr>
        <w:tab/>
      </w:r>
      <w:r>
        <w:t>Details of this step are described in TS 38.413 [10]. If the AMF can't handle the Service Request it will reject it.</w:t>
      </w:r>
    </w:p>
    <w:p w14:paraId="71C1126A" w14:textId="77777777" w:rsidR="00C16D2F" w:rsidRDefault="00D53145">
      <w:pPr>
        <w:pStyle w:val="B1"/>
      </w:pPr>
      <w:r>
        <w:tab/>
        <w:t>When NG-RAN is used, the N2 parameters include the 5G-S-TMSI, Selected PLMN ID (or PLMN ID and NID, see TS 23.501 [2], clause 5.30), Location information and Establishment cause, UE Context Request.</w:t>
      </w:r>
    </w:p>
    <w:p w14:paraId="16EC57E2" w14:textId="77777777" w:rsidR="00C16D2F" w:rsidRDefault="00D53145">
      <w:pPr>
        <w:pStyle w:val="B1"/>
      </w:pPr>
      <w:r>
        <w:tab/>
        <w:t>If the UE is in CM-IDLE state, the NG-RAN obtains the 5G-S-TMSI in RRC procedure. NG-RAN selects the AMF according to 5G-S-TMSI. The Location Information relates to the cell in which the UE is camping.</w:t>
      </w:r>
    </w:p>
    <w:p w14:paraId="03F437D2" w14:textId="77777777" w:rsidR="00C16D2F" w:rsidRDefault="00D53145">
      <w:pPr>
        <w:pStyle w:val="B1"/>
      </w:pPr>
      <w:r>
        <w:tab/>
        <w:t>Based on the PDU Session status, the AMF may initiate PDU Session Release procedure in the network for the PDU Sessions whose PDU Session ID(s) were indicated by the UE as not available.</w:t>
      </w:r>
    </w:p>
    <w:p w14:paraId="4B0E280A" w14:textId="77777777" w:rsidR="00C16D2F" w:rsidRDefault="00D53145">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7922DCAC" w14:textId="77777777" w:rsidR="00C16D2F" w:rsidRDefault="00D53145">
      <w:pPr>
        <w:pStyle w:val="B1"/>
      </w:pPr>
      <w:r>
        <w:tab/>
        <w:t>The AMF enforces the Mobility Restrictions as specified in TS 23.501 [2], clause 5.3.4.1.1.</w:t>
      </w:r>
    </w:p>
    <w:p w14:paraId="4978B8E8" w14:textId="77777777" w:rsidR="00C16D2F" w:rsidRDefault="00D53145">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375A7107" w14:textId="77777777" w:rsidR="00C16D2F" w:rsidRDefault="00D53145">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14:paraId="23AEDDBB" w14:textId="77777777" w:rsidR="00C16D2F" w:rsidRDefault="00D53145">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067D0DA7" w14:textId="77777777" w:rsidR="00C16D2F" w:rsidRDefault="00D53145">
      <w:pPr>
        <w:pStyle w:val="NO"/>
      </w:pPr>
      <w:r>
        <w:t>NOTE 2:</w:t>
      </w:r>
      <w:r>
        <w:tab/>
        <w:t>The location information cannot be guaranteed to be sufficiently accurate for the AMF to determine in all cases the country where UE is located.</w:t>
      </w:r>
    </w:p>
    <w:p w14:paraId="0681746C" w14:textId="77777777" w:rsidR="00C16D2F" w:rsidRDefault="00D53145">
      <w:pPr>
        <w:pStyle w:val="B1"/>
      </w:pPr>
      <w:r>
        <w:tab/>
        <w:t>Upon receiving a Service Reject with the country in which the UE is located, the UE shall attempt to register to a PLMN that is allowed to operate at the UE location as specified in TS 23.122 [22].</w:t>
      </w:r>
    </w:p>
    <w:p w14:paraId="2F5C01EB" w14:textId="77777777" w:rsidR="00C16D2F" w:rsidRDefault="00D53145">
      <w:pPr>
        <w:pStyle w:val="NO"/>
      </w:pPr>
      <w:r>
        <w:t>NOTE 3:</w:t>
      </w:r>
      <w:r>
        <w:tab/>
        <w:t>Some countries use multiple MCCs and some MCCs, such as 901, can be allowed in multiple countries and therefore the UE can register in a PLMN with MCC different from the one returned to the UE.</w:t>
      </w:r>
    </w:p>
    <w:p w14:paraId="77C24E10" w14:textId="77777777" w:rsidR="00C16D2F" w:rsidRDefault="00D53145">
      <w:pPr>
        <w:pStyle w:val="B1"/>
      </w:pPr>
      <w:r>
        <w:t>3a)</w:t>
      </w:r>
      <w:r>
        <w:tab/>
        <w:t>AMF to (R)AN: N2 Request (security context, Mobility Restriction List, list of recommended cells / TAs / NG-RAN node identifiers).</w:t>
      </w:r>
    </w:p>
    <w:p w14:paraId="7439B6C4" w14:textId="77777777" w:rsidR="00C16D2F" w:rsidRDefault="00D53145">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65258040" w14:textId="77777777" w:rsidR="00C16D2F" w:rsidRDefault="00D53145">
      <w:pPr>
        <w:pStyle w:val="B1"/>
      </w:pPr>
      <w:r>
        <w:lastRenderedPageBreak/>
        <w:tab/>
        <w:t>The 5G-AN uses the Security Context to protect the messages exchanged with the UE as described in TS 33.501 [15].</w:t>
      </w:r>
    </w:p>
    <w:p w14:paraId="6AB60B9D" w14:textId="77777777" w:rsidR="00C16D2F" w:rsidRDefault="00D53145">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64E8633E" w14:textId="77777777" w:rsidR="00C16D2F" w:rsidRDefault="00D53145">
      <w:pPr>
        <w:pStyle w:val="B1"/>
      </w:pPr>
      <w:r>
        <w:t>3.</w:t>
      </w:r>
      <w:r>
        <w:tab/>
        <w:t>If the Service Request was not sent integrity protected or integrity protection verification failed, the AMF shall reject the Service Request as stated in TS 24.501 [25].</w:t>
      </w:r>
    </w:p>
    <w:p w14:paraId="4234403A" w14:textId="77777777" w:rsidR="00C16D2F" w:rsidRDefault="00D53145">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6990D0D4" w14:textId="77777777" w:rsidR="00C16D2F" w:rsidRDefault="00D53145">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73A83419" w14:textId="77777777" w:rsidR="00C16D2F" w:rsidRDefault="00D53145">
      <w:pPr>
        <w:pStyle w:val="B1"/>
        <w:rPr>
          <w:ins w:id="226" w:author="Nord, Lars" w:date="2021-04-06T12:14:00Z"/>
        </w:rPr>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16E3902E" w14:textId="61C93DCF" w:rsidR="00C16D2F" w:rsidRDefault="00D53145">
      <w:pPr>
        <w:pStyle w:val="B1"/>
      </w:pPr>
      <w:ins w:id="227" w:author="Lars" w:date="2021-04-16T11:01:00Z">
        <w:r>
          <w:tab/>
        </w:r>
      </w:ins>
      <w:ins w:id="228" w:author="Nord, Lars" w:date="2021-04-06T12:14:00Z">
        <w:r>
          <w:t xml:space="preserve">If the procedure was triggered in response to paging and the Service Request message includes a Reject Paging Indication, the AMF initiates the UCU procedure as described in step 7 of clause 4.2.3.3. The AMF updates the UE context with any received Paging Restrictions information. The remaining steps of the Service Request procedure </w:t>
        </w:r>
        <w:del w:id="229" w:author="intel user" w:date="2021-05-05T16:47:00Z">
          <w:r>
            <w:delText>is</w:delText>
          </w:r>
        </w:del>
      </w:ins>
      <w:ins w:id="230" w:author="intel user" w:date="2021-05-05T16:47:00Z">
        <w:r>
          <w:t>are</w:t>
        </w:r>
      </w:ins>
      <w:ins w:id="231" w:author="Nord, Lars" w:date="2021-04-06T12:14:00Z">
        <w:r>
          <w:t xml:space="preserve"> not performed.</w:t>
        </w:r>
      </w:ins>
    </w:p>
    <w:p w14:paraId="331EFA2C" w14:textId="77777777" w:rsidR="00C16D2F" w:rsidRDefault="00D53145">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w:t>
      </w:r>
      <w:r>
        <w:t>).</w:t>
      </w:r>
    </w:p>
    <w:p w14:paraId="46702C12" w14:textId="77777777" w:rsidR="00C16D2F" w:rsidRDefault="00D53145">
      <w:pPr>
        <w:pStyle w:val="B1"/>
      </w:pPr>
      <w:r>
        <w:tab/>
        <w:t>The Nsmf_PDUSession_UpdateSMContext Request is invoked:</w:t>
      </w:r>
    </w:p>
    <w:p w14:paraId="58579052" w14:textId="77777777" w:rsidR="00C16D2F" w:rsidRDefault="00D53145">
      <w:pPr>
        <w:pStyle w:val="B2"/>
      </w:pPr>
      <w:r>
        <w:t>-</w:t>
      </w:r>
      <w:r>
        <w:tab/>
        <w:t xml:space="preserve">If the </w:t>
      </w:r>
      <w:r>
        <w:rPr>
          <w:lang w:eastAsia="zh-CN"/>
        </w:rPr>
        <w:t xml:space="preserve">UE identifies List Of PDU Sessions To Be Activated in the </w:t>
      </w:r>
      <w:r>
        <w:t>Service Request message;</w:t>
      </w:r>
    </w:p>
    <w:p w14:paraId="32487534" w14:textId="77777777" w:rsidR="00C16D2F" w:rsidRDefault="00D53145">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20C51672" w14:textId="77777777" w:rsidR="00C16D2F" w:rsidRDefault="00D53145">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43FAE2FD" w14:textId="77777777" w:rsidR="00C16D2F" w:rsidRDefault="00D53145">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0AE2DA02" w14:textId="77777777" w:rsidR="00C16D2F" w:rsidRDefault="00D53145">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BD226E4" w14:textId="77777777" w:rsidR="00C16D2F" w:rsidRDefault="00D53145">
      <w:pPr>
        <w:pStyle w:val="B1"/>
      </w:pPr>
      <w:r>
        <w:tab/>
        <w:t xml:space="preserve">The AMF </w:t>
      </w:r>
      <w:r>
        <w:rPr>
          <w:rFonts w:eastAsia="Malgun Gothic"/>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082ABA18" w14:textId="77777777" w:rsidR="00C16D2F" w:rsidRDefault="00D53145">
      <w:pPr>
        <w:pStyle w:val="B1"/>
      </w:pPr>
      <w:r>
        <w:lastRenderedPageBreak/>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For other PDU Sessions in the List Of Allowed PDU Sessions</w:t>
      </w:r>
      <w:r>
        <w:t xml:space="preserve"> the Service Request Procedure succeeds without re-activating the User Plane of any PDU Sessions, unless they have also been included by the UE in the List Of PDU Sessions To Be Activated.</w:t>
      </w:r>
    </w:p>
    <w:p w14:paraId="6A31E636" w14:textId="77777777" w:rsidR="00C16D2F" w:rsidRDefault="00D53145">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17598800" w14:textId="77777777" w:rsidR="00C16D2F" w:rsidRDefault="00D53145">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60C32E6E" w14:textId="77777777" w:rsidR="00C16D2F" w:rsidRDefault="00D53145">
      <w:pPr>
        <w:pStyle w:val="B1"/>
        <w:rPr>
          <w:rFonts w:eastAsia="SimSun"/>
          <w:lang w:eastAsia="zh-CN"/>
        </w:rPr>
      </w:pPr>
      <w:r>
        <w:tab/>
      </w:r>
      <w:r>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3AD92846" w14:textId="77777777" w:rsidR="00C16D2F" w:rsidRDefault="00D53145">
      <w:pPr>
        <w:pStyle w:val="B2"/>
      </w:pPr>
      <w:r>
        <w:t>-</w:t>
      </w:r>
      <w:r>
        <w:tab/>
        <w:t>For the PDU Sessions indicated by the UE in the List Of PDU Sessions To Be Activated, the AMF requests the SMF to activate the PDU Session(s) immediately by performing this step 4; and</w:t>
      </w:r>
    </w:p>
    <w:p w14:paraId="37EAD800" w14:textId="77777777" w:rsidR="00C16D2F" w:rsidRDefault="00D53145">
      <w:pPr>
        <w:pStyle w:val="NO"/>
      </w:pPr>
      <w:r>
        <w:t>NOTE 4:</w:t>
      </w:r>
      <w:r>
        <w:tab/>
        <w:t>This activates the UP of PDU Session(s) using resources of the new NG-RAN.</w:t>
      </w:r>
    </w:p>
    <w:p w14:paraId="476D5848" w14:textId="77777777" w:rsidR="00C16D2F" w:rsidRDefault="00D53145">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14:paraId="48E0ABA8" w14:textId="77777777" w:rsidR="00C16D2F" w:rsidRDefault="00D53145">
      <w:pPr>
        <w:pStyle w:val="NO"/>
      </w:pPr>
      <w:r>
        <w:t>NOTE 5:</w:t>
      </w:r>
      <w:r>
        <w:tab/>
        <w:t>This deactivates the UP of PDU Session(s) that are no more needed by the UE.</w:t>
      </w:r>
    </w:p>
    <w:p w14:paraId="6E261C47" w14:textId="77777777" w:rsidR="00C16D2F" w:rsidRDefault="00D53145">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4717BE3D" w14:textId="77777777" w:rsidR="00C16D2F" w:rsidRDefault="00D53145">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74E9FA1B" w14:textId="77777777" w:rsidR="00C16D2F" w:rsidRDefault="00D53145">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4F2CD6BE" w14:textId="77777777" w:rsidR="00C16D2F" w:rsidRDefault="00D53145">
      <w:pPr>
        <w:pStyle w:val="B2"/>
      </w:pPr>
      <w:r>
        <w:t>-</w:t>
      </w:r>
      <w:r>
        <w:tab/>
        <w:t>to release the PDU Session: the SMF releases the PDU Session and informs the AMF that the PDU Session is released.</w:t>
      </w:r>
    </w:p>
    <w:p w14:paraId="06371776" w14:textId="77777777" w:rsidR="00C16D2F" w:rsidRDefault="00D53145">
      <w:pPr>
        <w:pStyle w:val="B2"/>
      </w:pPr>
      <w:r>
        <w:tab/>
        <w:t xml:space="preserve">In any case of the two cases above </w:t>
      </w:r>
      <w:r>
        <w:rPr>
          <w:lang w:eastAsia="ko-KR"/>
        </w:rPr>
        <w:t>the SMF answers to the AMF (step10) with an appropriate reject cause and the User Plane Activation of PDU Session is stopped.</w:t>
      </w:r>
    </w:p>
    <w:p w14:paraId="0A8BB494" w14:textId="77777777" w:rsidR="00C16D2F" w:rsidRDefault="00D53145">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2C9B59C6" w14:textId="77777777" w:rsidR="00C16D2F" w:rsidRDefault="00D53145">
      <w:pPr>
        <w:pStyle w:val="B2"/>
      </w:pPr>
      <w:r>
        <w:t>-</w:t>
      </w:r>
      <w:r>
        <w:tab/>
      </w:r>
      <w:bookmarkStart w:id="232" w:name="OLE_LINK99"/>
      <w:r>
        <w:t>accepts the activation of UP connection and</w:t>
      </w:r>
      <w:bookmarkEnd w:id="232"/>
      <w:r>
        <w:t xml:space="preserve"> continue using the current UPF(s);</w:t>
      </w:r>
    </w:p>
    <w:p w14:paraId="5ECFC9C2" w14:textId="77777777" w:rsidR="00C16D2F" w:rsidRDefault="00D53145">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647C0698" w14:textId="77777777" w:rsidR="00C16D2F" w:rsidRDefault="00D53145">
      <w:pPr>
        <w:pStyle w:val="NO"/>
        <w:rPr>
          <w:lang w:eastAsia="zh-CN"/>
        </w:rPr>
      </w:pPr>
      <w:r>
        <w:rPr>
          <w:lang w:eastAsia="zh-CN"/>
        </w:rPr>
        <w:lastRenderedPageBreak/>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0515DD5F" w14:textId="77777777" w:rsidR="00C16D2F" w:rsidRDefault="00D53145">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32DA4B6C" w14:textId="77777777" w:rsidR="00C16D2F" w:rsidRDefault="00D53145">
      <w:pPr>
        <w:pStyle w:val="B1"/>
      </w:pPr>
      <w:r>
        <w:tab/>
        <w:t>In the case that the SMF fails to find suitable I-UPF, the SMF decides to (based on local policies) either:</w:t>
      </w:r>
    </w:p>
    <w:p w14:paraId="7B8C33C4" w14:textId="77777777" w:rsidR="00C16D2F" w:rsidRDefault="00D53145">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4CAAD59F" w14:textId="77777777" w:rsidR="00C16D2F" w:rsidRDefault="00D53145">
      <w:pPr>
        <w:pStyle w:val="B2"/>
      </w:pPr>
      <w:r>
        <w:t>-</w:t>
      </w:r>
      <w:r>
        <w:tab/>
        <w:t>keep the PDU Session, but reject the activation request of User Plane connection for the PDU Session and inform the AMF about it; or</w:t>
      </w:r>
    </w:p>
    <w:p w14:paraId="50D2127F" w14:textId="77777777" w:rsidR="00C16D2F" w:rsidRDefault="00D53145">
      <w:pPr>
        <w:pStyle w:val="B2"/>
      </w:pPr>
      <w:r>
        <w:t>-</w:t>
      </w:r>
      <w:r>
        <w:tab/>
        <w:t>release the PDU Session after Service Request procedure.</w:t>
      </w:r>
    </w:p>
    <w:p w14:paraId="261C74E5" w14:textId="77777777" w:rsidR="00C16D2F" w:rsidRDefault="00D53145">
      <w:pPr>
        <w:pStyle w:val="B1"/>
      </w:pPr>
      <w:r>
        <w:tab/>
        <w:t>If the SMF has determined that the UE is performing Inter-RAT mobility to or from the NB-IoT RAT then the SMF uses the "PDU Session continuity at inter RAT mobility" to determine how to handle the PDU Session.</w:t>
      </w:r>
    </w:p>
    <w:p w14:paraId="2CBD381B" w14:textId="77777777" w:rsidR="00C16D2F" w:rsidRDefault="00D53145">
      <w:pPr>
        <w:pStyle w:val="B1"/>
      </w:pPr>
      <w:r>
        <w:t>6a.</w:t>
      </w:r>
      <w:r>
        <w:tab/>
        <w:t>[Conditional] SMF to UPF (PSA): N4 Session Modification Request.</w:t>
      </w:r>
    </w:p>
    <w:p w14:paraId="721E1F26" w14:textId="77777777" w:rsidR="00C16D2F" w:rsidRDefault="00D53145">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089DEF9E" w14:textId="77777777" w:rsidR="00C16D2F" w:rsidRDefault="00D53145">
      <w:pPr>
        <w:pStyle w:val="B1"/>
      </w:pPr>
      <w:r>
        <w:t>6b.</w:t>
      </w:r>
      <w:r>
        <w:tab/>
        <w:t>[Conditional] UPF (PSA) to SMF: N4 Session Modification Response.</w:t>
      </w:r>
    </w:p>
    <w:p w14:paraId="2DFE28C9" w14:textId="77777777" w:rsidR="00C16D2F" w:rsidRDefault="00D53145">
      <w:pPr>
        <w:pStyle w:val="B1"/>
      </w:pPr>
      <w:r>
        <w:tab/>
        <w:t>The UPF (PSA) sends an N4 Session Establishment Response message to the SMF. The UPF provides CN Tunnel Info to the SMF. The UPF (PSA) associate the CN Tunnel Info with UL Packet detection rules provided by the SMF.</w:t>
      </w:r>
    </w:p>
    <w:p w14:paraId="0A6F7D31" w14:textId="77777777" w:rsidR="00C16D2F" w:rsidRDefault="00D53145">
      <w:pPr>
        <w:pStyle w:val="B1"/>
      </w:pPr>
      <w:r>
        <w:tab/>
        <w:t>If the redundant I-UPFs are used for URLLC, each I-UPF provides UL CN Tunnel Info for N3 interface to the SMF in the N4 Session Establishment Response message.</w:t>
      </w:r>
    </w:p>
    <w:p w14:paraId="72226FEE" w14:textId="77777777" w:rsidR="00C16D2F" w:rsidRDefault="00D53145">
      <w:pPr>
        <w:pStyle w:val="B1"/>
      </w:pPr>
      <w:r>
        <w:tab/>
        <w:t>If the redundant N3 tunnels are used for URLLC, the UPF (PSA) provides redundant UL CN Tunnel Info for N3 interface to the SMF in N4 Session Establishment Response message.</w:t>
      </w:r>
    </w:p>
    <w:p w14:paraId="2E2CE0F8" w14:textId="77777777" w:rsidR="00C16D2F" w:rsidRDefault="00D53145">
      <w:pPr>
        <w:pStyle w:val="B1"/>
      </w:pPr>
      <w:r>
        <w:t>6c.</w:t>
      </w:r>
      <w:r>
        <w:tab/>
        <w:t>[Conditional] SMF to new UPF (intermediate): N4 Session Establishment Request.</w:t>
      </w:r>
    </w:p>
    <w:p w14:paraId="0ABF45F7" w14:textId="77777777" w:rsidR="00C16D2F" w:rsidRDefault="00D53145">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66EBCD39" w14:textId="77777777" w:rsidR="00C16D2F" w:rsidRDefault="00D53145">
      <w:pPr>
        <w:pStyle w:val="B1"/>
      </w:pPr>
      <w:r>
        <w:tab/>
        <w:t>If a new UPF is selected by the SMF to replace the old (intermediate) UPF, the SMF may also include a request for the new UPF to allocate</w:t>
      </w:r>
      <w:r>
        <w:rPr>
          <w:rFonts w:eastAsia="SimSun"/>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7F2D0242" w14:textId="77777777" w:rsidR="00C16D2F" w:rsidRDefault="00D53145">
      <w:pPr>
        <w:pStyle w:val="B1"/>
      </w:pPr>
      <w:r>
        <w:t>6d.</w:t>
      </w:r>
      <w:r>
        <w:tab/>
        <w:t>New UPF (intermediate) to SMF: N4 Session Establishment Response.</w:t>
      </w:r>
    </w:p>
    <w:p w14:paraId="7CBC9628" w14:textId="77777777" w:rsidR="00C16D2F" w:rsidRDefault="00D53145">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69D98A38" w14:textId="77777777" w:rsidR="00C16D2F" w:rsidRDefault="00D53145">
      <w:pPr>
        <w:pStyle w:val="B1"/>
      </w:pPr>
      <w:r>
        <w:t>7a.</w:t>
      </w:r>
      <w:r>
        <w:tab/>
        <w:t>[Conditional] SMF to UPF (PSA): N4 Session Modification Request.</w:t>
      </w:r>
    </w:p>
    <w:p w14:paraId="599872C4" w14:textId="77777777" w:rsidR="00C16D2F" w:rsidRDefault="00D53145">
      <w:pPr>
        <w:pStyle w:val="B1"/>
      </w:pPr>
      <w:r>
        <w:tab/>
        <w:t xml:space="preserve">If the SMF selects a new UPF to act as intermediate UPF for the PDU Session, the SMF sends N4 Session Modification Request message to PDU Session Anchor UPF, providing DL Tunnel Info from new intermediate </w:t>
      </w:r>
      <w:r>
        <w:lastRenderedPageBreak/>
        <w:t>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48779CAC" w14:textId="77777777" w:rsidR="00C16D2F" w:rsidRDefault="00D53145">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2FC259A9" w14:textId="77777777" w:rsidR="00C16D2F" w:rsidRDefault="00D53145">
      <w:pPr>
        <w:pStyle w:val="B1"/>
      </w:pPr>
      <w:r>
        <w:t>7b.</w:t>
      </w:r>
      <w:r>
        <w:tab/>
        <w:t>The UPF (PSA) sends N4 Session Modification Response message to SMF.</w:t>
      </w:r>
    </w:p>
    <w:p w14:paraId="4DF686CE" w14:textId="77777777" w:rsidR="00C16D2F" w:rsidRDefault="00D53145">
      <w:pPr>
        <w:pStyle w:val="B1"/>
      </w:pPr>
      <w:r>
        <w:tab/>
        <w:t>If requested by SMF, the UPF (PSA) sends DL CN tunnel info for the old (intermediate) UPF to the SMF. The SMF starts a timer, to be used in step 22a to release the resource in old intermediate UPF if there is one.</w:t>
      </w:r>
    </w:p>
    <w:p w14:paraId="059E6195" w14:textId="77777777" w:rsidR="00C16D2F" w:rsidRDefault="00D53145">
      <w:pPr>
        <w:pStyle w:val="B1"/>
      </w:pPr>
      <w:r>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8125551" w14:textId="77777777" w:rsidR="00C16D2F" w:rsidRDefault="00D53145">
      <w:pPr>
        <w:pStyle w:val="B1"/>
      </w:pPr>
      <w:r>
        <w:t>8a.</w:t>
      </w:r>
      <w:r>
        <w:tab/>
        <w:t>[Conditional] SMF to old UPF (intermediate): N4 Session Modification Request (New UPF address, New UPF DL Tunnel ID)</w:t>
      </w:r>
    </w:p>
    <w:p w14:paraId="625FC324" w14:textId="77777777" w:rsidR="00C16D2F" w:rsidRDefault="00D53145">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0ECE1732" w14:textId="77777777" w:rsidR="00C16D2F" w:rsidRDefault="00D53145">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135C87D9" w14:textId="77777777" w:rsidR="00C16D2F" w:rsidRDefault="00D53145">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FD44986" w14:textId="77777777" w:rsidR="00C16D2F" w:rsidRDefault="00D53145">
      <w:pPr>
        <w:pStyle w:val="B1"/>
      </w:pPr>
      <w:r>
        <w:t>8b.</w:t>
      </w:r>
      <w:r>
        <w:tab/>
        <w:t>old UPF (intermediate) to SMF: N4 Session Modification Response</w:t>
      </w:r>
    </w:p>
    <w:p w14:paraId="6E1594A2" w14:textId="77777777" w:rsidR="00C16D2F" w:rsidRDefault="00D53145">
      <w:pPr>
        <w:pStyle w:val="B1"/>
      </w:pPr>
      <w:r>
        <w:tab/>
        <w:t>The old (intermediate) UPF sends N4 Session Modification Response message to SMF.</w:t>
      </w:r>
    </w:p>
    <w:p w14:paraId="4CF40DD3" w14:textId="77777777" w:rsidR="00C16D2F" w:rsidRDefault="00D53145">
      <w:pPr>
        <w:pStyle w:val="B1"/>
      </w:pPr>
      <w:r>
        <w:t>9.</w:t>
      </w:r>
      <w:r>
        <w:tab/>
        <w:t>[Conditional] old UPF (intermediate) to new UPF (intermediate): buffered downlink data forwarding</w:t>
      </w:r>
    </w:p>
    <w:p w14:paraId="49C344F9" w14:textId="77777777" w:rsidR="00C16D2F" w:rsidRDefault="00D53145">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6339DED2" w14:textId="77777777" w:rsidR="00C16D2F" w:rsidRDefault="00D53145">
      <w:pPr>
        <w:pStyle w:val="B1"/>
      </w:pPr>
      <w:r>
        <w:t>10.</w:t>
      </w:r>
      <w:r>
        <w:tab/>
        <w:t>[Conditional] old UPF (intermediate) to UPF (PSA): buffered downlink data forwarding</w:t>
      </w:r>
    </w:p>
    <w:p w14:paraId="3E25FA60" w14:textId="77777777" w:rsidR="00C16D2F" w:rsidRDefault="00D53145">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520317C8" w14:textId="77777777" w:rsidR="00C16D2F" w:rsidRDefault="00D53145">
      <w:pPr>
        <w:pStyle w:val="B1"/>
      </w:pPr>
      <w:r>
        <w:t>11.</w:t>
      </w:r>
      <w:r>
        <w:tab/>
        <w:t>[Conditional] SMF to AMF: Nsmf_PDUSession_UpdateSMContext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5BB42481" w14:textId="77777777" w:rsidR="00C16D2F" w:rsidRDefault="00D53145">
      <w:pPr>
        <w:pStyle w:val="B1"/>
        <w:rPr>
          <w:lang w:eastAsia="zh-CN"/>
        </w:rPr>
      </w:pPr>
      <w:r>
        <w:rPr>
          <w:lang w:eastAsia="zh-CN"/>
        </w:rPr>
        <w:lastRenderedPageBreak/>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28E94254" w14:textId="77777777" w:rsidR="00C16D2F" w:rsidRDefault="00D53145">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17A265B6" w14:textId="77777777" w:rsidR="00C16D2F" w:rsidRDefault="00D53145">
      <w:pPr>
        <w:pStyle w:val="B1"/>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4C24BEC0" w14:textId="77777777" w:rsidR="00C16D2F" w:rsidRDefault="00D53145">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14:paraId="38B6981A" w14:textId="77777777" w:rsidR="00C16D2F" w:rsidRDefault="00D53145">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4FF5FACE" w14:textId="77777777" w:rsidR="00C16D2F" w:rsidRDefault="00D53145">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2AA3971D" w14:textId="77777777" w:rsidR="00C16D2F" w:rsidRDefault="00D53145">
      <w:pPr>
        <w:pStyle w:val="B2"/>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60E90B0D" w14:textId="77777777" w:rsidR="00C16D2F" w:rsidRDefault="00D53145">
      <w:pPr>
        <w:pStyle w:val="B2"/>
        <w:rPr>
          <w:lang w:eastAsia="zh-CN"/>
        </w:rPr>
      </w:pPr>
      <w:r>
        <w:rPr>
          <w:lang w:eastAsia="zh-CN"/>
        </w:rPr>
        <w:t>-</w:t>
      </w:r>
      <w:r>
        <w:rPr>
          <w:lang w:eastAsia="zh-CN"/>
        </w:rPr>
        <w:tab/>
        <w:t>If the SMF received negative response in Step 6b due to UPF resource unavailability.</w:t>
      </w:r>
    </w:p>
    <w:p w14:paraId="6759D18E" w14:textId="77777777" w:rsidR="00C16D2F" w:rsidRDefault="00D53145">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7BC91AA3" w14:textId="77777777" w:rsidR="00C16D2F" w:rsidRDefault="00D53145">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6D0FC830" w14:textId="77777777" w:rsidR="00C16D2F" w:rsidRDefault="00D53145">
      <w:pPr>
        <w:pStyle w:val="B1"/>
        <w:rPr>
          <w:lang w:eastAsia="zh-CN"/>
        </w:rPr>
      </w:pPr>
      <w:r>
        <w:rPr>
          <w:lang w:eastAsia="zh-CN"/>
        </w:rPr>
        <w:tab/>
        <w:t>The RSN is included when applicable, as determined by the SMF during PDU Session establishment as described in clause 5.33.2.1 of TS 23.501 [2].</w:t>
      </w:r>
    </w:p>
    <w:p w14:paraId="117FC5B6" w14:textId="77777777" w:rsidR="00C16D2F" w:rsidRDefault="00D53145">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message. If the subscription information includes Tracing Requirements, the AMF includes Tracing Requirements in the N2 Request.</w:t>
      </w:r>
    </w:p>
    <w:p w14:paraId="6DD09CB9" w14:textId="77777777" w:rsidR="00C16D2F" w:rsidRDefault="00D53145">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77195B97" w14:textId="77777777" w:rsidR="00C16D2F" w:rsidRDefault="00D53145">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22DBAFC3" w14:textId="77777777" w:rsidR="00C16D2F" w:rsidRDefault="00D53145">
      <w:pPr>
        <w:pStyle w:val="B1"/>
      </w:pPr>
      <w:r>
        <w:tab/>
        <w:t>If the Service Request procedure is triggered by the Network (as described in clause 4.2.3.3) while the UE is in CM-IDLE state, only N2 SM information received from SMF and MM NAS Service Accept is included in the N2 Request.</w:t>
      </w:r>
    </w:p>
    <w:p w14:paraId="60F281B6" w14:textId="77777777" w:rsidR="00C16D2F" w:rsidRDefault="00D53145">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526713F5" w14:textId="77777777" w:rsidR="00C16D2F" w:rsidRDefault="00D53145">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Of PDU Sessions To Be Activated, and the PDU </w:t>
      </w:r>
      <w:r>
        <w:lastRenderedPageBreak/>
        <w:t>Session in the List of Allowed PDU Sessions which has caused paging or NAS notification. If the PDU Session Reactivation Result of a PDU Session is failure, the cause of the failure is also provided.</w:t>
      </w:r>
    </w:p>
    <w:p w14:paraId="57758CF9" w14:textId="77777777" w:rsidR="00C16D2F" w:rsidRDefault="00D53145">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53AE06AB" w14:textId="77777777" w:rsidR="00C16D2F" w:rsidRDefault="00D53145">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14:paraId="5642C2A2" w14:textId="77777777" w:rsidR="00C16D2F" w:rsidRDefault="00D53145">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5A31ABFF" w14:textId="77777777" w:rsidR="00C16D2F" w:rsidRDefault="00D53145">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3EA04C19" w14:textId="77777777" w:rsidR="00C16D2F" w:rsidRDefault="00D53145">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26943B97" w14:textId="77777777" w:rsidR="00C16D2F" w:rsidRDefault="00D53145">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1FBEE7E6" w14:textId="77777777" w:rsidR="00C16D2F" w:rsidRDefault="00D53145">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79D32670" w14:textId="77777777" w:rsidR="00C16D2F" w:rsidRDefault="00D53145">
      <w:pPr>
        <w:pStyle w:val="B1"/>
      </w:pPr>
      <w:r>
        <w:tab/>
        <w:t>The AMF may include the Core Network Assistance Information which includes Core Network assisted RAN parameters tuning and Core Network assisted RAN paging information as defined in TS 23.501 [2].</w:t>
      </w:r>
    </w:p>
    <w:p w14:paraId="34768642" w14:textId="77777777" w:rsidR="00C16D2F" w:rsidRDefault="00D53145">
      <w:pPr>
        <w:pStyle w:val="B1"/>
      </w:pPr>
      <w:r>
        <w:tab/>
        <w:t>If the UE included support for restriction of use of Enhanced Coverage, the AMF sends Enhanced Coverage Restricted information to the (R)AN in the N2 message.</w:t>
      </w:r>
    </w:p>
    <w:p w14:paraId="42095749" w14:textId="77777777" w:rsidR="00C16D2F" w:rsidRDefault="00D53145">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B666608" w14:textId="77777777" w:rsidR="00C16D2F" w:rsidRDefault="00D53145">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22652AEF" w14:textId="77777777" w:rsidR="00C16D2F" w:rsidRDefault="00D53145">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1E2CC734" w14:textId="77777777" w:rsidR="00C16D2F" w:rsidRDefault="00D53145">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36E2C818" w14:textId="77777777" w:rsidR="00C16D2F" w:rsidRDefault="00D53145">
      <w:pPr>
        <w:pStyle w:val="B1"/>
      </w:pPr>
      <w:r>
        <w:tab/>
        <w:t>If the N2 Request includes a NAS message, the NG-RAN forwards the NAS message to the UE. The UE locally deletes context of PDU Sessions that are not available in 5GC.</w:t>
      </w:r>
    </w:p>
    <w:p w14:paraId="35230F05" w14:textId="77777777" w:rsidR="00C16D2F" w:rsidRDefault="00D53145">
      <w:pPr>
        <w:pStyle w:val="NO"/>
      </w:pPr>
      <w:r>
        <w:lastRenderedPageBreak/>
        <w:t>NOTE 7:</w:t>
      </w:r>
      <w:r>
        <w:tab/>
        <w:t>The reception of the Service Accept message does not imply the successful activation of the User Plane radio resources.</w:t>
      </w:r>
    </w:p>
    <w:p w14:paraId="1D04058A" w14:textId="77777777" w:rsidR="00C16D2F" w:rsidRDefault="00D53145">
      <w:pPr>
        <w:pStyle w:val="NO"/>
      </w:pPr>
      <w:r>
        <w:t>NOTE 8:</w:t>
      </w:r>
      <w:r>
        <w:tab/>
        <w:t>If not all the requested User Plane AN resources are successfully activated, see TS 38.413 [10].</w:t>
      </w:r>
    </w:p>
    <w:p w14:paraId="3E5546FD" w14:textId="77777777" w:rsidR="00C16D2F" w:rsidRDefault="00D53145">
      <w:pPr>
        <w:pStyle w:val="B1"/>
      </w:pPr>
      <w:r>
        <w:tab/>
        <w:t>After the User Plane radio resources are setup, the uplink data from the UE can now be forwarded to NG-RAN. The NG-RAN sends the uplink data to the UPF address and Tunnel ID provided in the step 11.</w:t>
      </w:r>
    </w:p>
    <w:p w14:paraId="6891392A" w14:textId="77777777" w:rsidR="00C16D2F" w:rsidRDefault="00D53145">
      <w:pPr>
        <w:pStyle w:val="B1"/>
      </w:pPr>
      <w:r>
        <w:tab/>
        <w:t>If the NG-RAN can not establish redundant user plane for the PDU Session as indicated by the RSN parameter, the NG-RAN takes the decision on how to proceed with the PDU Session as described in TS 23.501 [2].</w:t>
      </w:r>
    </w:p>
    <w:p w14:paraId="264AF79F" w14:textId="77777777" w:rsidR="00C16D2F" w:rsidRDefault="00D53145">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250A4FCD" w14:textId="77777777" w:rsidR="00C16D2F" w:rsidRDefault="00D53145">
      <w:pPr>
        <w:pStyle w:val="B1"/>
      </w:pPr>
      <w:r>
        <w:tab/>
        <w:t>The message may include N2 SM information(s), e.g. AN Tunnel Info. NG-RAN may respond N2 SM information with separate N2 message (e.g. N2 tunnel setup response) if AMF sends separate N2 message in step 11.</w:t>
      </w:r>
    </w:p>
    <w:p w14:paraId="17A4386D" w14:textId="77777777" w:rsidR="00C16D2F" w:rsidRDefault="00D53145">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14:paraId="121575FB" w14:textId="77777777" w:rsidR="00C16D2F" w:rsidRDefault="00D53145">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5C5BE37E" w14:textId="77777777" w:rsidR="00C16D2F" w:rsidRDefault="00D53145">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4C333349" w14:textId="77777777" w:rsidR="00C16D2F" w:rsidRDefault="00D53145">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6343618B" w14:textId="77777777" w:rsidR="00C16D2F" w:rsidRDefault="00D53145">
      <w:pPr>
        <w:pStyle w:val="B1"/>
        <w:rPr>
          <w:lang w:eastAsia="zh-CN"/>
        </w:rPr>
      </w:pPr>
      <w:r>
        <w:tab/>
        <w:t>Procedure for unpausing a charging pause initiated earlier is specified in clause 4.4.4.</w:t>
      </w:r>
    </w:p>
    <w:p w14:paraId="2B01EC29" w14:textId="77777777" w:rsidR="00C16D2F" w:rsidRDefault="00D53145">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03CDB27F" w14:textId="77777777" w:rsidR="00C16D2F" w:rsidRDefault="00D53145">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05455E33" w14:textId="77777777" w:rsidR="00C16D2F" w:rsidRDefault="00D53145">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513B7682" w14:textId="77777777" w:rsidR="00C16D2F" w:rsidRDefault="00D53145">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713E4AF7" w14:textId="77777777" w:rsidR="00C16D2F" w:rsidRDefault="00D53145">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DCEDB97" w14:textId="77777777" w:rsidR="00C16D2F" w:rsidRDefault="00D53145">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03CB256C" w14:textId="77777777" w:rsidR="00C16D2F" w:rsidRDefault="00D53145">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23675390" w14:textId="77777777" w:rsidR="00C16D2F" w:rsidRDefault="00D53145">
      <w:pPr>
        <w:pStyle w:val="B1"/>
        <w:rPr>
          <w:lang w:eastAsia="zh-CN"/>
        </w:rPr>
      </w:pPr>
      <w:r>
        <w:lastRenderedPageBreak/>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4DFD7F0C" w14:textId="77777777" w:rsidR="00C16D2F" w:rsidRDefault="00D53145">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10FFD0FE" w14:textId="77777777" w:rsidR="00C16D2F" w:rsidRDefault="00D53145">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41016DC0" w14:textId="77777777" w:rsidR="00C16D2F" w:rsidRDefault="00D53145">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6EDC318B" w14:textId="77777777" w:rsidR="00C16D2F" w:rsidRDefault="00D53145">
      <w:pPr>
        <w:pStyle w:val="B1"/>
        <w:rPr>
          <w:lang w:eastAsia="zh-CN"/>
        </w:rPr>
      </w:pPr>
      <w:r>
        <w:rPr>
          <w:lang w:eastAsia="zh-CN"/>
        </w:rPr>
        <w:t>19.</w:t>
      </w:r>
      <w:r>
        <w:rPr>
          <w:lang w:eastAsia="zh-CN"/>
        </w:rPr>
        <w:tab/>
      </w:r>
      <w:r>
        <w:t xml:space="preserve">[Conditional] </w:t>
      </w:r>
      <w:r>
        <w:rPr>
          <w:lang w:eastAsia="zh-CN"/>
        </w:rPr>
        <w:t>SMF to AMF: Nsmf_PDUSession_UpdateSMContext Response.</w:t>
      </w:r>
    </w:p>
    <w:p w14:paraId="106596B0" w14:textId="77777777" w:rsidR="00C16D2F" w:rsidRDefault="00D53145">
      <w:pPr>
        <w:pStyle w:val="B1"/>
      </w:pPr>
      <w:r>
        <w:t>20a.</w:t>
      </w:r>
      <w:r>
        <w:tab/>
        <w:t>[Conditional] SMF to new UPF (intermediate): N4 Session Modification Request.</w:t>
      </w:r>
    </w:p>
    <w:p w14:paraId="245294B6" w14:textId="77777777" w:rsidR="00C16D2F" w:rsidRDefault="00D53145">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0F1FDB7E" w14:textId="77777777" w:rsidR="00C16D2F" w:rsidRDefault="00D53145">
      <w:pPr>
        <w:pStyle w:val="B1"/>
      </w:pPr>
      <w:r>
        <w:t>20b.</w:t>
      </w:r>
      <w:r>
        <w:tab/>
        <w:t>[Conditional] new UPF (intermediate) to SMF: N4 Session modification response.</w:t>
      </w:r>
    </w:p>
    <w:p w14:paraId="54342E4A" w14:textId="77777777" w:rsidR="00C16D2F" w:rsidRDefault="00D53145">
      <w:pPr>
        <w:pStyle w:val="B1"/>
      </w:pPr>
      <w:r>
        <w:tab/>
        <w:t>New (intermediate) UPF acting as N3 terminating point sends N4 Session Modification response to SMF.</w:t>
      </w:r>
    </w:p>
    <w:p w14:paraId="70E0AB97" w14:textId="77777777" w:rsidR="00C16D2F" w:rsidRDefault="00D53145">
      <w:pPr>
        <w:pStyle w:val="B1"/>
        <w:rPr>
          <w:lang w:eastAsia="zh-CN"/>
        </w:rPr>
      </w:pPr>
      <w:r>
        <w:rPr>
          <w:rFonts w:eastAsia="SimSun"/>
          <w:lang w:eastAsia="zh-CN"/>
        </w:rPr>
        <w:t>21</w:t>
      </w:r>
      <w:r>
        <w:rPr>
          <w:lang w:eastAsia="zh-CN"/>
        </w:rPr>
        <w:t>a.</w:t>
      </w:r>
      <w:r>
        <w:rPr>
          <w:lang w:eastAsia="zh-CN"/>
        </w:rPr>
        <w:tab/>
        <w:t>[Conditional] SMF to UPF (PSA): N4 Session Modification Request.</w:t>
      </w:r>
    </w:p>
    <w:p w14:paraId="7623B078" w14:textId="77777777" w:rsidR="00C16D2F" w:rsidRDefault="00D53145">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235EC18" w14:textId="77777777" w:rsidR="00C16D2F" w:rsidRDefault="00D53145">
      <w:pPr>
        <w:pStyle w:val="B1"/>
        <w:rPr>
          <w:lang w:eastAsia="zh-CN"/>
        </w:rPr>
      </w:pPr>
      <w:r>
        <w:rPr>
          <w:rFonts w:eastAsia="SimSun"/>
          <w:lang w:eastAsia="zh-CN"/>
        </w:rPr>
        <w:t>21</w:t>
      </w:r>
      <w:r>
        <w:rPr>
          <w:lang w:eastAsia="zh-CN"/>
        </w:rPr>
        <w:t>b.</w:t>
      </w:r>
      <w:r>
        <w:rPr>
          <w:lang w:eastAsia="zh-CN"/>
        </w:rPr>
        <w:tab/>
        <w:t>[Conditional] UPF (PSA) to SMF: N4 Session Modification Response.</w:t>
      </w:r>
    </w:p>
    <w:p w14:paraId="79AF4256" w14:textId="77777777" w:rsidR="00C16D2F" w:rsidRDefault="00D53145">
      <w:pPr>
        <w:pStyle w:val="B1"/>
      </w:pPr>
      <w:r>
        <w:rPr>
          <w:lang w:eastAsia="zh-CN"/>
        </w:rPr>
        <w:tab/>
        <w:t>UPF (PSA) acting as N3 Terminating Point sends N4 Session Modification Response to SMF.</w:t>
      </w:r>
    </w:p>
    <w:p w14:paraId="5390D37A" w14:textId="77777777" w:rsidR="00C16D2F" w:rsidRDefault="00D53145">
      <w:pPr>
        <w:pStyle w:val="B1"/>
      </w:pPr>
      <w:r>
        <w:rPr>
          <w:lang w:eastAsia="zh-CN"/>
        </w:rPr>
        <w:t>22a.</w:t>
      </w:r>
      <w:r>
        <w:rPr>
          <w:lang w:eastAsia="zh-CN"/>
        </w:rPr>
        <w:tab/>
      </w:r>
      <w:r>
        <w:t>[Conditional] SMF to old UPF: N4 Session Modification Request or N4 Session Release Request.</w:t>
      </w:r>
    </w:p>
    <w:p w14:paraId="760DE16F" w14:textId="77777777" w:rsidR="00C16D2F" w:rsidRDefault="00D53145">
      <w:pPr>
        <w:pStyle w:val="B1"/>
        <w:rPr>
          <w:lang w:eastAsia="zh-CN"/>
        </w:rPr>
      </w:pPr>
      <w:r>
        <w:rPr>
          <w:lang w:eastAsia="zh-CN"/>
        </w:rPr>
        <w:tab/>
        <w:t>If the SMF decided to continue using the old UPF in step 5b, the SMF sends an N4 Session Modification Request, providing AN Tunnel Info.</w:t>
      </w:r>
    </w:p>
    <w:p w14:paraId="0D8E51AB" w14:textId="77777777" w:rsidR="00C16D2F" w:rsidRDefault="00D53145">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27DFC7CB" w14:textId="77777777" w:rsidR="00C16D2F" w:rsidRDefault="00D53145">
      <w:pPr>
        <w:pStyle w:val="B1"/>
      </w:pPr>
      <w:r>
        <w:t>22b.</w:t>
      </w:r>
      <w:r>
        <w:tab/>
        <w:t>[Conditional] Old intermediate UPF to SMF: N4 Session Modification Response or N4 Session Release Response.</w:t>
      </w:r>
    </w:p>
    <w:p w14:paraId="4F0072D7" w14:textId="77777777" w:rsidR="00C16D2F" w:rsidRDefault="00D53145">
      <w:pPr>
        <w:pStyle w:val="B1"/>
      </w:pPr>
      <w:r>
        <w:tab/>
        <w:t>The old UPF acknowledges with an N4 Session Modification Response or N4 Session Release Response message to confirm the modification or release of resources.</w:t>
      </w:r>
    </w:p>
    <w:p w14:paraId="5F426F81" w14:textId="77777777" w:rsidR="00C16D2F" w:rsidRDefault="00D53145">
      <w:r>
        <w:t>For the mobility related events described in clause 4.15.4, the AMF invokes the Namf_EventExposure_Notify service operation after step 4.</w:t>
      </w:r>
    </w:p>
    <w:p w14:paraId="12BC9A0F" w14:textId="77777777" w:rsidR="00C16D2F" w:rsidRDefault="00D53145">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686EDE08" w14:textId="77777777" w:rsidR="00C16D2F" w:rsidRDefault="00D53145">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048B5AC" w14:textId="77777777" w:rsidR="00C16D2F" w:rsidRDefault="00C16D2F">
      <w:pPr>
        <w:rPr>
          <w:noProof/>
        </w:rPr>
      </w:pPr>
    </w:p>
    <w:p w14:paraId="006E3605" w14:textId="77777777" w:rsidR="00C16D2F" w:rsidRDefault="00C16D2F">
      <w:pPr>
        <w:spacing w:after="0"/>
        <w:rPr>
          <w:noProof/>
        </w:rPr>
      </w:pPr>
    </w:p>
    <w:p w14:paraId="1F1B0994"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6B4B379C" w14:textId="77777777" w:rsidR="00C16D2F" w:rsidRDefault="00C16D2F"/>
    <w:p w14:paraId="3FA14DB7" w14:textId="77777777" w:rsidR="00C16D2F" w:rsidRDefault="00D53145">
      <w:pPr>
        <w:pStyle w:val="Heading4"/>
      </w:pPr>
      <w:bookmarkStart w:id="233" w:name="_Toc68061678"/>
      <w:r>
        <w:t>4.2.3.3</w:t>
      </w:r>
      <w:r>
        <w:tab/>
        <w:t>Network Triggered Service Request</w:t>
      </w:r>
      <w:bookmarkEnd w:id="233"/>
    </w:p>
    <w:p w14:paraId="2A2F2AA4" w14:textId="77777777" w:rsidR="00C16D2F" w:rsidRDefault="00D53145">
      <w:pPr>
        <w:rPr>
          <w:rFonts w:eastAsia="Batang"/>
        </w:rPr>
      </w:pPr>
      <w:r>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Pr>
          <w:rFonts w:eastAsia="Batang"/>
        </w:rPr>
        <w:noBreakHyphen/>
        <w:t xml:space="preserve">IDLE state </w:t>
      </w:r>
      <w:r>
        <w:rPr>
          <w:lang w:eastAsia="zh-CN"/>
        </w:rPr>
        <w:t>or CM-CONNECTED state in 3GPP access</w:t>
      </w:r>
      <w:r>
        <w:rPr>
          <w:rFonts w:eastAsia="Batang"/>
        </w:rPr>
        <w:t xml:space="preserve">, the network initiates a Network Triggered Service Request procedure. </w:t>
      </w:r>
      <w:r>
        <w:rPr>
          <w:lang w:eastAsia="zh-CN"/>
        </w:rPr>
        <w:t>If the UE is in CM-IDLE state, and a</w:t>
      </w:r>
      <w:r>
        <w:rPr>
          <w:rFonts w:eastAsia="Batang"/>
        </w:rPr>
        <w:t xml:space="preserve">synchronous </w:t>
      </w:r>
      <w:r>
        <w:rPr>
          <w:lang w:eastAsia="zh-CN"/>
        </w:rPr>
        <w:t>type communication</w:t>
      </w:r>
      <w:r>
        <w:rPr>
          <w:rFonts w:eastAsia="Batang"/>
        </w:rPr>
        <w:t xml:space="preserve"> is not activated, the network sends a </w:t>
      </w:r>
      <w:r>
        <w:rPr>
          <w:lang w:eastAsia="zh-CN"/>
        </w:rPr>
        <w:t>P</w:t>
      </w:r>
      <w:r>
        <w:rPr>
          <w:rFonts w:eastAsia="Batang"/>
        </w:rPr>
        <w:t xml:space="preserve">aging </w:t>
      </w:r>
      <w:r>
        <w:rPr>
          <w:lang w:eastAsia="zh-CN"/>
        </w:rPr>
        <w:t>R</w:t>
      </w:r>
      <w:r>
        <w:rPr>
          <w:rFonts w:eastAsia="Batang"/>
        </w:rPr>
        <w:t xml:space="preserve">equest to </w:t>
      </w:r>
      <w:r>
        <w:rPr>
          <w:lang w:eastAsia="zh-CN"/>
        </w:rPr>
        <w:t>(</w:t>
      </w:r>
      <w:r>
        <w:rPr>
          <w:rFonts w:eastAsia="Batang"/>
        </w:rPr>
        <w:t>R</w:t>
      </w:r>
      <w:r>
        <w:rPr>
          <w:lang w:eastAsia="zh-CN"/>
        </w:rPr>
        <w:t>)</w:t>
      </w:r>
      <w:r>
        <w:rPr>
          <w:rFonts w:eastAsia="Batang"/>
        </w:rPr>
        <w:t xml:space="preserve">AN/UE. The </w:t>
      </w:r>
      <w:r>
        <w:rPr>
          <w:lang w:eastAsia="zh-CN"/>
        </w:rPr>
        <w:t>P</w:t>
      </w:r>
      <w:r>
        <w:rPr>
          <w:rFonts w:eastAsia="Batang"/>
        </w:rPr>
        <w:t xml:space="preserve">aging </w:t>
      </w:r>
      <w:r>
        <w:rPr>
          <w:lang w:eastAsia="zh-CN"/>
        </w:rPr>
        <w:t>R</w:t>
      </w:r>
      <w:r>
        <w:rPr>
          <w:rFonts w:eastAsia="Batang"/>
        </w:rPr>
        <w:t xml:space="preserve">equest triggers the UE Triggered Service Request procedure in the UE. If asynchronous type communication is activated, </w:t>
      </w:r>
      <w:r>
        <w:rPr>
          <w:lang w:eastAsia="zh-CN"/>
        </w:rPr>
        <w:t>the network stores the received message and forward the message</w:t>
      </w:r>
      <w:r>
        <w:rPr>
          <w:rFonts w:eastAsia="Batang"/>
        </w:rPr>
        <w:t xml:space="preserve"> to the (R)AN and/or the UE (i.e. synchronizes the context with the (R)AN and/or the UE) when the UE enters CM-CONNECTED state.</w:t>
      </w:r>
    </w:p>
    <w:p w14:paraId="6E83A227" w14:textId="77777777" w:rsidR="00C16D2F" w:rsidRDefault="00D53145">
      <w:pPr>
        <w:rPr>
          <w:rFonts w:eastAsia="Batang"/>
        </w:rPr>
      </w:pPr>
      <w:r>
        <w:rPr>
          <w:rFonts w:eastAsia="Batang"/>
        </w:rPr>
        <w:t>If the UE is in CM-IDLE state in non-3GPP access and if the UE is simultaneously registered over 3GPP and non-3GPP accesses in a PLMN, the network shall initiate a Network Triggered Service Request procedure over 3GPP access.</w:t>
      </w:r>
    </w:p>
    <w:p w14:paraId="4AF0A46F" w14:textId="77777777" w:rsidR="00C16D2F" w:rsidRDefault="00D53145">
      <w:pPr>
        <w:rPr>
          <w:lang w:eastAsia="zh-CN"/>
        </w:rPr>
      </w:pPr>
      <w:r>
        <w:rPr>
          <w:rFonts w:eastAsia="Batang"/>
        </w:rPr>
        <w:t>If the UE is in CM-IDLE state in 3GPP access</w:t>
      </w:r>
      <w:r>
        <w:rPr>
          <w:rFonts w:eastAsia="Batang"/>
          <w:lang w:eastAsia="ko-KR"/>
        </w:rPr>
        <w:t xml:space="preserve"> and in CM-CONNECTED state in non-3GPP access, </w:t>
      </w:r>
      <w:r>
        <w:rPr>
          <w:rFonts w:eastAsia="Batang"/>
        </w:rPr>
        <w:t xml:space="preserve">and if the UE is simultaneously registered over 3GPP and non-3GPP accesses in the same PLMN, the network </w:t>
      </w:r>
      <w:r>
        <w:rPr>
          <w:rFonts w:eastAsia="Batang"/>
          <w:lang w:eastAsia="ko-KR"/>
        </w:rPr>
        <w:t>may</w:t>
      </w:r>
      <w:r>
        <w:rPr>
          <w:rFonts w:eastAsia="Batang"/>
        </w:rPr>
        <w:t xml:space="preserve"> initiate a Network Triggered Service Request procedure</w:t>
      </w:r>
      <w:r>
        <w:rPr>
          <w:rFonts w:eastAsia="Batang"/>
          <w:lang w:eastAsia="ko-KR"/>
        </w:rPr>
        <w:t xml:space="preserve"> for 3GPP access</w:t>
      </w:r>
      <w:r>
        <w:rPr>
          <w:rFonts w:eastAsia="Batang"/>
        </w:rPr>
        <w:t xml:space="preserve"> </w:t>
      </w:r>
      <w:r>
        <w:rPr>
          <w:rFonts w:eastAsia="Batang"/>
          <w:lang w:eastAsia="ko-KR"/>
        </w:rPr>
        <w:t>via non-</w:t>
      </w:r>
      <w:r>
        <w:rPr>
          <w:rFonts w:eastAsia="Batang"/>
        </w:rPr>
        <w:t>3GPP access.</w:t>
      </w:r>
    </w:p>
    <w:p w14:paraId="0CE11051" w14:textId="77777777" w:rsidR="00C16D2F" w:rsidRDefault="00D53145">
      <w:pPr>
        <w:rPr>
          <w:rFonts w:eastAsia="SimSun"/>
          <w:lang w:eastAsia="zh-CN"/>
        </w:rPr>
      </w:pPr>
      <w:r>
        <w:rPr>
          <w:rFonts w:eastAsia="SimSun"/>
          <w:lang w:eastAsia="zh-CN"/>
        </w:rPr>
        <w:t>For this procedure, the impacted SMF and UPF are all under control of the PLMN serving the UE, e.g. in Home Routed roaming case the SMF and UPF in HPLMN are not involved.</w:t>
      </w:r>
    </w:p>
    <w:p w14:paraId="313BACAC" w14:textId="77777777" w:rsidR="00C16D2F" w:rsidRDefault="00D53145">
      <w:pPr>
        <w:rPr>
          <w:rFonts w:eastAsia="SimSun"/>
          <w:lang w:eastAsia="ja-JP"/>
        </w:rPr>
      </w:pPr>
      <w:r>
        <w:rPr>
          <w:rFonts w:eastAsia="SimSun"/>
          <w:lang w:eastAsia="ja-JP"/>
        </w:rPr>
        <w:t>The procedure below covers the following non exhaustive list of use-cases for 3GPP access (detailed conditions of when the steps apply are stated in the procedure below):</w:t>
      </w:r>
    </w:p>
    <w:p w14:paraId="595C13A1" w14:textId="77777777" w:rsidR="00C16D2F" w:rsidRDefault="00D53145">
      <w:pPr>
        <w:pStyle w:val="B1"/>
        <w:rPr>
          <w:rFonts w:eastAsia="SimSun"/>
        </w:rPr>
      </w:pPr>
      <w:r>
        <w:rPr>
          <w:rFonts w:eastAsia="SimSun"/>
        </w:rPr>
        <w:t>-</w:t>
      </w:r>
      <w:r>
        <w:rPr>
          <w:rFonts w:eastAsia="SimSun"/>
        </w:rPr>
        <w:tab/>
        <w:t>The SMF needs to setup N3 tunnel to deliver downlink packet to the UE for a PDU Session and the UE is in CM-IDLE state: Step 3a contains an N2 message and Step 4b (paging) is performed.</w:t>
      </w:r>
    </w:p>
    <w:p w14:paraId="3C69FCD4" w14:textId="77777777" w:rsidR="00C16D2F" w:rsidRDefault="00D53145">
      <w:pPr>
        <w:pStyle w:val="B1"/>
        <w:rPr>
          <w:rFonts w:eastAsia="SimSun"/>
        </w:rPr>
      </w:pPr>
      <w:r>
        <w:rPr>
          <w:rFonts w:eastAsia="SimSun"/>
        </w:rPr>
        <w:t>-</w:t>
      </w:r>
      <w:r>
        <w:rPr>
          <w:rFonts w:eastAsia="SimSun"/>
        </w:rPr>
        <w:tab/>
        <w:t>The SMF needs to setup N3 tunnel to deliver downlink packet to the UE for a PDU Session and the UE is in CM-CONNECTED state: Step 3a contains an N2 message and Step 4a (UP reactivation) is performed.</w:t>
      </w:r>
    </w:p>
    <w:p w14:paraId="491515BA" w14:textId="77777777" w:rsidR="00C16D2F" w:rsidRDefault="00D53145">
      <w:pPr>
        <w:pStyle w:val="B1"/>
        <w:rPr>
          <w:rFonts w:eastAsia="SimSun"/>
        </w:rPr>
      </w:pPr>
      <w:r>
        <w:rPr>
          <w:rFonts w:eastAsia="SimSun"/>
        </w:rPr>
        <w:t>-</w:t>
      </w:r>
      <w:r>
        <w:rPr>
          <w:rFonts w:eastAsia="SimSun"/>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48EF49B3" w14:textId="77777777" w:rsidR="00C16D2F" w:rsidRDefault="00D53145">
      <w:pPr>
        <w:pStyle w:val="B1"/>
        <w:rPr>
          <w:rFonts w:eastAsia="SimSun"/>
        </w:rPr>
      </w:pPr>
      <w:r>
        <w:rPr>
          <w:rFonts w:eastAsia="SimSun"/>
        </w:rPr>
        <w:t>-</w:t>
      </w:r>
      <w:r>
        <w:rPr>
          <w:rFonts w:eastAsia="SimSun"/>
        </w:rPr>
        <w:tab/>
        <w:t>The LMF triggers AMF, using the Namf_Communication_N1N2MessageTransfer service operation, to setup a NAS connection with the UE and the UE is in CM-IDLE state: Step 3b contains cause "Attempting to reach UE", and step 4b (paging) occurs.</w:t>
      </w:r>
    </w:p>
    <w:p w14:paraId="1EEB3CA9" w14:textId="77777777" w:rsidR="00C16D2F" w:rsidRDefault="00D53145">
      <w:pPr>
        <w:pStyle w:val="B1"/>
        <w:rPr>
          <w:rFonts w:eastAsia="SimSun"/>
        </w:rPr>
      </w:pPr>
      <w:r>
        <w:rPr>
          <w:rFonts w:eastAsia="SimSun"/>
        </w:rPr>
        <w:t>-</w:t>
      </w:r>
      <w:r>
        <w:rPr>
          <w:rFonts w:eastAsia="SimSun"/>
        </w:rPr>
        <w:tab/>
        <w:t>The GMLC triggers AMF, using the Namf_Location_ProvideLocation service operation, to setup a NAS connection with the UE and the UE is in CM-IDLE state: Step 4b (paging) occurs.</w:t>
      </w:r>
    </w:p>
    <w:p w14:paraId="4182D0B3" w14:textId="77777777" w:rsidR="00C16D2F" w:rsidRDefault="00D53145">
      <w:pPr>
        <w:pStyle w:val="B1"/>
        <w:rPr>
          <w:rFonts w:eastAsia="SimSun"/>
        </w:rPr>
      </w:pPr>
      <w:r>
        <w:rPr>
          <w:rFonts w:eastAsia="SimSun"/>
        </w:rPr>
        <w:t>-</w:t>
      </w:r>
      <w:r>
        <w:rPr>
          <w:rFonts w:eastAsia="SimSun"/>
        </w:rPr>
        <w:tab/>
        <w:t>The PCF needs to send a message to the UE, using the Npcf_AMPolicyControl_Create Response service operation, or the Npcf_AMPolicyControl_UpdateNotify service operation and the UE is in CM-IDLE state: Step 3a contains a message, and step 4b (paging) occurs.</w:t>
      </w:r>
    </w:p>
    <w:p w14:paraId="528D2A6F" w14:textId="77777777" w:rsidR="00C16D2F" w:rsidRDefault="00D53145">
      <w:pPr>
        <w:pStyle w:val="B1"/>
        <w:rPr>
          <w:rFonts w:eastAsia="SimSun"/>
        </w:rPr>
      </w:pPr>
      <w:r>
        <w:rPr>
          <w:rFonts w:eastAsia="SimSun"/>
        </w:rPr>
        <w:t>-</w:t>
      </w:r>
      <w:r>
        <w:rPr>
          <w:rFonts w:eastAsia="SimSun"/>
        </w:rPr>
        <w:tab/>
        <w:t>NF (e.g. SMSF or SMF) triggers AMF, using the Namf_MT_EnableUEReachability service operation, to setup a NAS connection with the UE and the UE is in CM-IDLE state: The trigger is specific to the procedure and Step 4b (paging) occurs.</w:t>
      </w:r>
    </w:p>
    <w:bookmarkStart w:id="234" w:name="_MON_1663053831"/>
    <w:bookmarkEnd w:id="234"/>
    <w:p w14:paraId="0CA1C223" w14:textId="77777777" w:rsidR="00C16D2F" w:rsidRDefault="00D53145">
      <w:pPr>
        <w:pStyle w:val="TH"/>
      </w:pPr>
      <w:del w:id="235" w:author="Nord, Lars" w:date="2021-04-06T12:21:00Z">
        <w:r>
          <w:rPr>
            <w:noProof/>
          </w:rPr>
          <w:object w:dxaOrig="7843" w:dyaOrig="7227" w14:anchorId="34C76442">
            <v:shape id="_x0000_i1026" type="#_x0000_t75" style="width:390.55pt;height:5in" o:ole="">
              <v:imagedata r:id="rId19" o:title=""/>
            </v:shape>
            <o:OLEObject Type="Embed" ProgID="Word.Picture.8" ShapeID="_x0000_i1026" DrawAspect="Content" ObjectID="_1683472148" r:id="rId20"/>
          </w:object>
        </w:r>
      </w:del>
      <w:ins w:id="236" w:author="Nord, Lars" w:date="2021-04-06T12:20:00Z">
        <w:r>
          <w:rPr>
            <w:noProof/>
          </w:rPr>
          <w:object w:dxaOrig="7843" w:dyaOrig="7227" w14:anchorId="605E1A0E">
            <v:shape id="_x0000_i1027" type="#_x0000_t75" style="width:390.55pt;height:5in" o:ole="">
              <v:imagedata r:id="rId21" o:title=""/>
            </v:shape>
            <o:OLEObject Type="Embed" ProgID="Word.Picture.8" ShapeID="_x0000_i1027" DrawAspect="Content" ObjectID="_1683472149" r:id="rId22"/>
          </w:object>
        </w:r>
      </w:ins>
    </w:p>
    <w:p w14:paraId="34A17C14" w14:textId="77777777" w:rsidR="00C16D2F" w:rsidRDefault="00D53145">
      <w:pPr>
        <w:pStyle w:val="TF"/>
      </w:pPr>
      <w:r>
        <w:t xml:space="preserve">Figure </w:t>
      </w:r>
      <w:r>
        <w:rPr>
          <w:lang w:eastAsia="zh-CN"/>
        </w:rPr>
        <w:t>4</w:t>
      </w:r>
      <w:r>
        <w:t xml:space="preserve">.2.3.3-1: Network </w:t>
      </w:r>
      <w:r>
        <w:rPr>
          <w:lang w:eastAsia="zh-CN"/>
        </w:rPr>
        <w:t>T</w:t>
      </w:r>
      <w:r>
        <w:t>riggered Service Request</w:t>
      </w:r>
    </w:p>
    <w:p w14:paraId="3221CA0F" w14:textId="77777777" w:rsidR="00C16D2F" w:rsidRDefault="00D53145">
      <w:pPr>
        <w:pStyle w:val="B1"/>
        <w:rPr>
          <w:rFonts w:eastAsia="SimSun"/>
        </w:rPr>
      </w:pPr>
      <w:r>
        <w:rPr>
          <w:lang w:eastAsia="zh-CN"/>
        </w:rPr>
        <w:t>1.</w:t>
      </w:r>
      <w:r>
        <w:rPr>
          <w:lang w:eastAsia="zh-CN"/>
        </w:rPr>
        <w:tab/>
        <w:t>When a UPF receives downlink data for a PDU Session and there is no AN Tunnel Info stored in UPF for the PDU Session,</w:t>
      </w:r>
      <w:r>
        <w:rPr>
          <w:rFonts w:eastAsia="SimSun"/>
        </w:rPr>
        <w:t xml:space="preserve"> based on the instruction from the SMF (as described in TS 23.501 [2], clause 5.8.3), </w:t>
      </w:r>
      <w:r>
        <w:rPr>
          <w:lang w:eastAsia="zh-CN"/>
        </w:rPr>
        <w:t>the UPF may buffer the downlink data (steps 2a and 2b), or forward the downlink data to the SMF (step 2c).</w:t>
      </w:r>
    </w:p>
    <w:p w14:paraId="55515D2B" w14:textId="77777777" w:rsidR="00C16D2F" w:rsidRDefault="00D53145">
      <w:pPr>
        <w:pStyle w:val="B1"/>
        <w:rPr>
          <w:lang w:eastAsia="zh-CN"/>
        </w:rPr>
      </w:pPr>
      <w:r>
        <w:rPr>
          <w:lang w:eastAsia="zh-CN"/>
        </w:rPr>
        <w:t>2a.</w:t>
      </w:r>
      <w:r>
        <w:rPr>
          <w:lang w:eastAsia="zh-CN"/>
        </w:rPr>
        <w:tab/>
        <w:t xml:space="preserve">UPF to SMF: Data Notification (N4 Session ID, </w:t>
      </w:r>
      <w:r>
        <w:rPr>
          <w:rFonts w:eastAsia="SimSun"/>
          <w:lang w:eastAsia="zh-CN"/>
        </w:rPr>
        <w:t>Information to identify the QoS Flow for the DL data packet, DSCP</w:t>
      </w:r>
      <w:r>
        <w:rPr>
          <w:lang w:eastAsia="zh-CN"/>
        </w:rPr>
        <w:t>).</w:t>
      </w:r>
    </w:p>
    <w:p w14:paraId="2D700B8C" w14:textId="77777777" w:rsidR="00C16D2F" w:rsidRDefault="00D53145">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14:paraId="3E77B3EE" w14:textId="77777777" w:rsidR="00C16D2F" w:rsidRDefault="00D53145">
      <w:pPr>
        <w:pStyle w:val="B2"/>
        <w:rPr>
          <w:lang w:eastAsia="zh-CN"/>
        </w:rPr>
      </w:pPr>
      <w:r>
        <w:t>-</w:t>
      </w:r>
      <w:r>
        <w:tab/>
        <w:t>If the UPF receives downlink data packets for another QoS Flow in the same PDU Session, the UPF shall send another Data Notification message to the SMF.</w:t>
      </w:r>
    </w:p>
    <w:p w14:paraId="113E8289" w14:textId="77777777" w:rsidR="00C16D2F" w:rsidRDefault="00D53145">
      <w:pPr>
        <w:pStyle w:val="B2"/>
      </w:pPr>
      <w:r>
        <w:t>-</w:t>
      </w:r>
      <w: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Pr>
          <w:rFonts w:eastAsia="SimSun"/>
          <w:lang w:eastAsia="zh-CN"/>
        </w:rPr>
        <w:t>information to identify</w:t>
      </w:r>
      <w:r>
        <w:t xml:space="preserve"> the QoS Flow for the DL data packet.</w:t>
      </w:r>
    </w:p>
    <w:p w14:paraId="262289C7" w14:textId="77777777" w:rsidR="00C16D2F" w:rsidRDefault="00D53145">
      <w:pPr>
        <w:pStyle w:val="B1"/>
        <w:rPr>
          <w:lang w:eastAsia="zh-CN"/>
        </w:rPr>
      </w:pPr>
      <w:r>
        <w:rPr>
          <w:lang w:eastAsia="zh-CN"/>
        </w:rPr>
        <w:t>2b.</w:t>
      </w:r>
      <w:r>
        <w:rPr>
          <w:lang w:eastAsia="zh-CN"/>
        </w:rPr>
        <w:tab/>
        <w:t>SMF to UPF: Data Notification Ack.</w:t>
      </w:r>
    </w:p>
    <w:p w14:paraId="160C6020" w14:textId="77777777" w:rsidR="00C16D2F" w:rsidRDefault="00D53145">
      <w:pPr>
        <w:pStyle w:val="B1"/>
        <w:rPr>
          <w:rFonts w:eastAsia="SimSun"/>
          <w:lang w:eastAsia="zh-CN"/>
        </w:rPr>
      </w:pPr>
      <w:r>
        <w:rPr>
          <w:rFonts w:eastAsia="SimSun"/>
          <w:lang w:eastAsia="zh-CN"/>
        </w:rPr>
        <w:t>2c.</w:t>
      </w:r>
      <w:r>
        <w:rPr>
          <w:rFonts w:eastAsia="SimSun"/>
          <w:lang w:eastAsia="zh-CN"/>
        </w:rPr>
        <w:tab/>
        <w:t xml:space="preserve">The UPF </w:t>
      </w:r>
      <w:r>
        <w:rPr>
          <w:rFonts w:eastAsia="SimSun"/>
        </w:rPr>
        <w:t>forwards the downlink data packets towards the SMF if the SMF instructed the UPF to do so (i.e. the SMF will buffer the data packets)</w:t>
      </w:r>
      <w:r>
        <w:rPr>
          <w:rFonts w:eastAsia="SimSun"/>
          <w:lang w:eastAsia="zh-CN"/>
        </w:rPr>
        <w:t>.</w:t>
      </w:r>
    </w:p>
    <w:p w14:paraId="73D07461" w14:textId="77777777" w:rsidR="00C16D2F" w:rsidRDefault="00D53145">
      <w:pPr>
        <w:pStyle w:val="B2"/>
        <w:rPr>
          <w:rFonts w:eastAsia="SimSun"/>
        </w:rPr>
      </w:pPr>
      <w:r>
        <w:rPr>
          <w:rFonts w:eastAsia="SimSun"/>
        </w:rPr>
        <w:t>-</w:t>
      </w:r>
      <w:r>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1F0D9564" w14:textId="77777777" w:rsidR="00C16D2F" w:rsidRDefault="00D53145">
      <w:pPr>
        <w:pStyle w:val="B1"/>
      </w:pPr>
      <w:r>
        <w:lastRenderedPageBreak/>
        <w:t>3a.</w:t>
      </w:r>
      <w:r>
        <w:tab/>
        <w:t xml:space="preserve">[Conditional] SMF to AMF: Namf_Communication_N1N2MessageTransfer (SUPI, PDU Session ID, N1 SM container (SM message), N2 SM information (QFI(s), QoS profile(s), CN N3 Tunnel Info, S-NSSAI), Area of validity for N2 SM information, </w:t>
      </w:r>
      <w:r>
        <w:rPr>
          <w:rFonts w:eastAsia="SimSun"/>
          <w:lang w:eastAsia="zh-CN"/>
        </w:rPr>
        <w:t>ARP, Paging Policy Indicator, 5QI, N1N2TransferFailure Notification Target Address, Extended Buffering support</w:t>
      </w:r>
      <w:r>
        <w:t>), or NF to AMF: Namf_Communication_N1N2MessageTransfer (SUPI, N1 message).</w:t>
      </w:r>
    </w:p>
    <w:p w14:paraId="6728E362" w14:textId="77777777" w:rsidR="00C16D2F" w:rsidRDefault="00D53145">
      <w:pPr>
        <w:pStyle w:val="B1"/>
      </w:pPr>
      <w:r>
        <w:tab/>
        <w:t>The SMF shall not include both N1 SM Container and N2 SM Information in Namf_Communication_N1N2MessageTransfer unless the N1 SM Container is related to the N2 SM Information.</w:t>
      </w:r>
    </w:p>
    <w:p w14:paraId="26A82070" w14:textId="77777777" w:rsidR="00C16D2F" w:rsidRDefault="00D53145">
      <w:pPr>
        <w:pStyle w:val="B1"/>
      </w:pPr>
      <w:r>
        <w:tab/>
        <w:t xml:space="preserve">If this step is triggered by a notification from UPF, upon reception of a Data Notification message, for a PDU Session corresponding to a LADN, the SMF takes actions as specified in TS 23.501 [2], clause 5.6.5.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1AF12981" w14:textId="77777777" w:rsidR="00C16D2F" w:rsidRDefault="00D53145">
      <w:pPr>
        <w:pStyle w:val="B1"/>
      </w:pPr>
      <w:r>
        <w:tab/>
        <w:t>Otherwise, the SMF determines whether to contact the AMF. The SMF does not contact the AMF:</w:t>
      </w:r>
    </w:p>
    <w:p w14:paraId="30D1F1E9" w14:textId="77777777" w:rsidR="00C16D2F" w:rsidRDefault="00D53145">
      <w:pPr>
        <w:pStyle w:val="B2"/>
      </w:pPr>
      <w:r>
        <w:t>-</w:t>
      </w:r>
      <w:r>
        <w:tab/>
        <w:t>if the SMF had previously been notified that the UE is unreachable; or</w:t>
      </w:r>
    </w:p>
    <w:p w14:paraId="013A4C65" w14:textId="77777777" w:rsidR="00C16D2F" w:rsidRDefault="00D53145">
      <w:pPr>
        <w:pStyle w:val="B2"/>
      </w:pPr>
      <w:r>
        <w:t>-</w:t>
      </w:r>
      <w:r>
        <w:tab/>
        <w:t>if the UE is reachable only for regulatory prioritized service and the PDU Session is not for regulatory prioritized service.</w:t>
      </w:r>
    </w:p>
    <w:p w14:paraId="34915C84" w14:textId="77777777" w:rsidR="00C16D2F" w:rsidRDefault="00D53145">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4796F2AB" w14:textId="77777777" w:rsidR="00C16D2F" w:rsidRDefault="00D53145">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04E870BD" w14:textId="77777777" w:rsidR="00C16D2F" w:rsidRDefault="00D53145">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6439BFF3" w14:textId="77777777" w:rsidR="00C16D2F" w:rsidRDefault="00D53145">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14:paraId="1685BD73" w14:textId="77777777" w:rsidR="00C16D2F" w:rsidRDefault="00D53145">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23C19509" w14:textId="77777777" w:rsidR="00C16D2F" w:rsidRDefault="00D53145">
      <w:pPr>
        <w:pStyle w:val="NO"/>
        <w:rPr>
          <w:rFonts w:eastAsia="SimSun"/>
          <w:lang w:eastAsia="zh-CN"/>
        </w:rPr>
      </w:pPr>
      <w:r>
        <w:t>NOTE 1:</w:t>
      </w:r>
      <w:r>
        <w:tab/>
        <w:t>AMF may receive request message(s) from other network functions which leads to signalling towards UE/RAN, e.g. Network-initiated Deregistration, SMF initiated PDU Session Modification.</w:t>
      </w:r>
      <w:r>
        <w:rPr>
          <w:rFonts w:eastAsia="SimSun"/>
          <w:lang w:eastAsia="zh-CN"/>
        </w:rPr>
        <w:t xml:space="preserve"> </w:t>
      </w:r>
      <w:r>
        <w:t>If the UE is in CM-CONNECTED state and the AMF only delivers N1 message towards UE, the flow continues in step</w:t>
      </w:r>
      <w:r>
        <w:rPr>
          <w:rFonts w:eastAsia="SimSun"/>
          <w:lang w:eastAsia="zh-CN"/>
        </w:rPr>
        <w:t xml:space="preserve"> 6</w:t>
      </w:r>
      <w:r>
        <w:t xml:space="preserve"> below</w:t>
      </w:r>
      <w:r>
        <w:rPr>
          <w:rFonts w:eastAsia="SimSun"/>
          <w:lang w:eastAsia="zh-CN"/>
        </w:rPr>
        <w:t>.</w:t>
      </w:r>
    </w:p>
    <w:p w14:paraId="547F2CD8" w14:textId="77777777" w:rsidR="00C16D2F" w:rsidRDefault="00D53145">
      <w:pPr>
        <w:pStyle w:val="B1"/>
        <w:rPr>
          <w:lang w:eastAsia="zh-CN"/>
        </w:rPr>
      </w:pPr>
      <w:r>
        <w:rPr>
          <w:lang w:eastAsia="zh-CN"/>
        </w:rPr>
        <w:tab/>
        <w:t>The N2 SM information is optional and is not provided e.g. in the case that the SMF only wants to send an N1 message such as PDU Session Modification Command with only updating the UE with a PCO.</w:t>
      </w:r>
    </w:p>
    <w:p w14:paraId="2DE84B9D" w14:textId="77777777" w:rsidR="00C16D2F" w:rsidRDefault="00D53145">
      <w:pPr>
        <w:pStyle w:val="B1"/>
      </w:pPr>
      <w:r>
        <w:rPr>
          <w:lang w:eastAsia="zh-CN"/>
        </w:rPr>
        <w:t>3b.</w:t>
      </w:r>
      <w:r>
        <w:rPr>
          <w:lang w:eastAsia="zh-CN"/>
        </w:rPr>
        <w:tab/>
        <w:t xml:space="preserve">[conditional] </w:t>
      </w:r>
      <w:r>
        <w:t>The AMF respond</w:t>
      </w:r>
      <w:r>
        <w:rPr>
          <w:lang w:eastAsia="zh-CN"/>
        </w:rPr>
        <w:t>s</w:t>
      </w:r>
      <w:r>
        <w:t xml:space="preserve"> to the SMF.</w:t>
      </w:r>
    </w:p>
    <w:p w14:paraId="43A98427" w14:textId="77777777" w:rsidR="00C16D2F" w:rsidRDefault="00D53145">
      <w:pPr>
        <w:pStyle w:val="B1"/>
      </w:pPr>
      <w:r>
        <w:tab/>
        <w:t>If the UE is in CM-IDLE state at the AMF, and the AMF is able to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14:paraId="593F95E5" w14:textId="77777777" w:rsidR="00C16D2F" w:rsidRDefault="00D53145">
      <w:pPr>
        <w:pStyle w:val="B1"/>
      </w:pPr>
      <w:r>
        <w:tab/>
        <w:t xml:space="preserve">While waiting for the UE to respond to a previous paging request, if the AMF receives an Namf_Communication_N1N2MessageTransfer Request message with the same or a lower priority than the </w:t>
      </w:r>
      <w:r>
        <w:lastRenderedPageBreak/>
        <w:t>previous message triggering the paging, or if the AMF has determined not to trigger additional paging requests for this UE based on local policy, the AMF rejects the Namf_Communication_N1N2MessageTransfer Request message.</w:t>
      </w:r>
    </w:p>
    <w:p w14:paraId="77666833" w14:textId="77777777" w:rsidR="00C16D2F" w:rsidRDefault="00D53145">
      <w:pPr>
        <w:pStyle w:val="B1"/>
        <w:rPr>
          <w:lang w:eastAsia="zh-CN"/>
        </w:rPr>
      </w:pPr>
      <w:r>
        <w:tab/>
        <w:t>If the UE is in CM-CONNECTED state at the AMF then the AMF sends a Namf_Communication_N1N2MessageTransfer response to the SMF immediately to indicate that the N1/N2 message has been sent out.</w:t>
      </w:r>
    </w:p>
    <w:p w14:paraId="2EB86FF4" w14:textId="77777777" w:rsidR="00C16D2F" w:rsidRDefault="00D53145">
      <w:pPr>
        <w:pStyle w:val="B1"/>
        <w:rPr>
          <w:lang w:eastAsia="ko-KR"/>
        </w:rPr>
      </w:pPr>
      <w:r>
        <w:tab/>
        <w:t xml:space="preserve">If the UE is in CM-IDLE state, and the AMF determines that the UE is not reachable for paging, the AMF shall send an Namf_Communication_N1N2MessageTransfer response to the NF from which AMF received the request message in step 3a to indicate that the UE is not reachable, or the AMF </w:t>
      </w:r>
      <w:r>
        <w:rPr>
          <w:lang w:eastAsia="zh-CN"/>
        </w:rPr>
        <w:t>performs</w:t>
      </w:r>
      <w:r>
        <w:t xml:space="preserve"> </w:t>
      </w:r>
      <w:r>
        <w:rPr>
          <w:lang w:eastAsia="zh-CN"/>
        </w:rPr>
        <w:t>a</w:t>
      </w:r>
      <w:r>
        <w:rPr>
          <w:rFonts w:eastAsia="Batang"/>
        </w:rPr>
        <w:t>synchronous</w:t>
      </w:r>
      <w:r>
        <w:rPr>
          <w:lang w:eastAsia="zh-CN"/>
        </w:rPr>
        <w:t xml:space="preserve"> type c</w:t>
      </w:r>
      <w:r>
        <w:rPr>
          <w:rFonts w:eastAsia="Batang"/>
        </w:rPr>
        <w:t xml:space="preserve">ommunication and </w:t>
      </w:r>
      <w:r>
        <w:rPr>
          <w:lang w:eastAsia="zh-CN"/>
        </w:rPr>
        <w:t>stores the UE context based on the received message, it shall send an Namf_Communication_N1N2MessageTransfer response to indicate that asynchronous type communication is invoked. If a</w:t>
      </w:r>
      <w:r>
        <w:rPr>
          <w:rFonts w:eastAsia="Batang"/>
        </w:rPr>
        <w:t>synchronous</w:t>
      </w:r>
      <w:r>
        <w:rPr>
          <w:lang w:eastAsia="zh-CN"/>
        </w:rPr>
        <w:t xml:space="preserve"> type</w:t>
      </w:r>
      <w:r>
        <w:rPr>
          <w:rFonts w:eastAsia="Batang"/>
        </w:rPr>
        <w:t xml:space="preserve"> </w:t>
      </w:r>
      <w:r>
        <w:rPr>
          <w:lang w:eastAsia="zh-CN"/>
        </w:rPr>
        <w:t>c</w:t>
      </w:r>
      <w:r>
        <w:rPr>
          <w:rFonts w:eastAsia="Batang"/>
        </w:rPr>
        <w:t>ommunication</w:t>
      </w:r>
      <w:r>
        <w:rPr>
          <w:lang w:eastAsia="ko-KR"/>
        </w:rPr>
        <w:t xml:space="preserve"> is invoked, the AMF initiates communication with the UE</w:t>
      </w:r>
      <w:r>
        <w:rPr>
          <w:lang w:eastAsia="zh-CN"/>
        </w:rPr>
        <w:t xml:space="preserve"> and (R)AN</w:t>
      </w:r>
      <w:r>
        <w:rPr>
          <w:lang w:eastAsia="ko-KR"/>
        </w:rPr>
        <w:t xml:space="preserve"> when the UE is reachable e.g. when the UE enters </w:t>
      </w:r>
      <w:r>
        <w:rPr>
          <w:lang w:eastAsia="zh-CN"/>
        </w:rPr>
        <w:t>CM-</w:t>
      </w:r>
      <w:r>
        <w:rPr>
          <w:lang w:eastAsia="ko-KR"/>
        </w:rPr>
        <w:t>CONNECTED state.</w:t>
      </w:r>
    </w:p>
    <w:p w14:paraId="74ABAE31" w14:textId="77777777" w:rsidR="00C16D2F" w:rsidRDefault="00D53145">
      <w:pPr>
        <w:pStyle w:val="B1"/>
        <w:rPr>
          <w:ins w:id="237" w:author="Nord, Lars" w:date="2021-04-06T12:22:00Z"/>
          <w:lang w:eastAsia="zh-CN"/>
        </w:rPr>
      </w:pPr>
      <w:r>
        <w:rPr>
          <w:lang w:eastAsia="ko-KR"/>
        </w:rPr>
        <w:tab/>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794683BC" w14:textId="77777777" w:rsidR="00C16D2F" w:rsidRDefault="00D53145">
      <w:pPr>
        <w:pStyle w:val="B1"/>
        <w:rPr>
          <w:lang w:eastAsia="zh-CN"/>
        </w:rPr>
      </w:pPr>
      <w:ins w:id="238" w:author="Lars" w:date="2021-04-16T11:03:00Z">
        <w:r>
          <w:tab/>
        </w:r>
      </w:ins>
      <w:ins w:id="239" w:author="Nord, Lars" w:date="2021-04-06T12:22:00Z">
        <w:r>
          <w:t xml:space="preserve">If the AMF detects that the UE </w:t>
        </w:r>
      </w:ins>
      <w:ins w:id="240" w:author="intel user" w:date="2021-05-10T12:03:00Z">
        <w:r>
          <w:t>context contains</w:t>
        </w:r>
      </w:ins>
      <w:ins w:id="241" w:author="Nord, Lars" w:date="2021-04-06T12:22:00Z">
        <w:del w:id="242" w:author="intel user" w:date="2021-05-10T12:03:00Z">
          <w:r>
            <w:delText>has</w:delText>
          </w:r>
        </w:del>
        <w:r>
          <w:t xml:space="preserve"> Paging Restrictions information</w:t>
        </w:r>
        <w:del w:id="243" w:author="intel user" w:date="2021-05-10T12:03:00Z">
          <w:r>
            <w:delText xml:space="preserve"> stored in the UE context</w:delText>
          </w:r>
        </w:del>
        <w:r>
          <w:t xml:space="preserve"> that restricts the Namf_Communication_N1N2MessageTransfer request from causing paging, the AMF shall send a</w:t>
        </w:r>
        <w:del w:id="244" w:author="柯小婉" w:date="2021-04-14T22:40:00Z">
          <w:r>
            <w:delText>n</w:delText>
          </w:r>
        </w:del>
        <w:r>
          <w:t xml:space="preserve"> Namf_Communication_N1N2MessageTransfer response to the NF from which AMF received the request message in step 3a to indicate that the UE is temporarily not reachable.</w:t>
        </w:r>
      </w:ins>
    </w:p>
    <w:p w14:paraId="2138BFE8" w14:textId="77777777" w:rsidR="00C16D2F" w:rsidRDefault="00D53145">
      <w:pPr>
        <w:pStyle w:val="B1"/>
        <w:rPr>
          <w:lang w:eastAsia="ko-KR"/>
        </w:rPr>
      </w:pPr>
      <w:r>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1926DD75" w14:textId="77777777" w:rsidR="00C16D2F" w:rsidRDefault="00D53145">
      <w:pPr>
        <w:pStyle w:val="B1"/>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030A917F" w14:textId="77777777" w:rsidR="00C16D2F" w:rsidRDefault="00D53145">
      <w:pPr>
        <w:pStyle w:val="B1"/>
      </w:pPr>
      <w:r>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477C6D42" w14:textId="77777777" w:rsidR="00C16D2F" w:rsidRDefault="00D53145">
      <w:pPr>
        <w:pStyle w:val="B1"/>
      </w:pPr>
      <w:r>
        <w:t>3c.</w:t>
      </w:r>
      <w:r>
        <w:tab/>
        <w:t>[Conditional] SMF responds to the UPF</w:t>
      </w:r>
    </w:p>
    <w:p w14:paraId="0B7858B2" w14:textId="77777777" w:rsidR="00C16D2F" w:rsidRDefault="00D53145">
      <w:pPr>
        <w:pStyle w:val="B1"/>
      </w:pPr>
      <w:r>
        <w:tab/>
        <w:t>SMF may notify the UPF about the User Plane setup failure.</w:t>
      </w:r>
    </w:p>
    <w:p w14:paraId="22EF555F" w14:textId="77777777" w:rsidR="00C16D2F" w:rsidRDefault="00D53145">
      <w:pPr>
        <w:pStyle w:val="B1"/>
      </w:pPr>
      <w:r>
        <w:tab/>
        <w:t>If the SMF receives an indication from the AMF that the UE is unreachable or reachable only for regulatory prioritized service and the SMF determines that Extended Buffering does not apply, the SMF may, based on network policies, either:</w:t>
      </w:r>
    </w:p>
    <w:p w14:paraId="52AAD389" w14:textId="77777777" w:rsidR="00C16D2F" w:rsidRDefault="00D53145">
      <w:pPr>
        <w:pStyle w:val="B2"/>
      </w:pPr>
      <w:r>
        <w:t>-</w:t>
      </w:r>
      <w:r>
        <w:tab/>
        <w:t>indicate to the UPF to stop sending Data Notifications;</w:t>
      </w:r>
    </w:p>
    <w:p w14:paraId="7E82072E" w14:textId="77777777" w:rsidR="00C16D2F" w:rsidRDefault="00D53145">
      <w:pPr>
        <w:pStyle w:val="B2"/>
      </w:pPr>
      <w:r>
        <w:t>-</w:t>
      </w:r>
      <w:r>
        <w:tab/>
        <w:t>indicate to the UPF to stop buffering DL data and discard the buffered data;</w:t>
      </w:r>
    </w:p>
    <w:p w14:paraId="5D5A7CCD" w14:textId="77777777" w:rsidR="00C16D2F" w:rsidRDefault="00D53145">
      <w:pPr>
        <w:pStyle w:val="B2"/>
      </w:pPr>
      <w:r>
        <w:t>-</w:t>
      </w:r>
      <w:r>
        <w:tab/>
        <w:t>indicate to the UPF to stop sending Data Notifications and stop buffering DL data and discard the buffered data; or</w:t>
      </w:r>
    </w:p>
    <w:p w14:paraId="73729F82" w14:textId="77777777" w:rsidR="00C16D2F" w:rsidRDefault="00D53145">
      <w:pPr>
        <w:pStyle w:val="B2"/>
        <w:rPr>
          <w:lang w:eastAsia="zh-CN"/>
        </w:rPr>
      </w:pPr>
      <w:r>
        <w:rPr>
          <w:lang w:eastAsia="zh-CN"/>
        </w:rPr>
        <w:lastRenderedPageBreak/>
        <w:t>-</w:t>
      </w:r>
      <w:r>
        <w:rPr>
          <w:lang w:eastAsia="zh-CN"/>
        </w:rPr>
        <w:tab/>
        <w:t xml:space="preserve">refrains from sending further </w:t>
      </w:r>
      <w:r>
        <w:rPr>
          <w:rFonts w:eastAsia="Batang"/>
        </w:rPr>
        <w:t>Namf_Communication_N1N2MessageTransfer</w:t>
      </w:r>
      <w:r>
        <w:rPr>
          <w:lang w:eastAsia="zh-CN"/>
        </w:rPr>
        <w:t xml:space="preserve"> message for DL data to the AMF while the UE is unreachable.</w:t>
      </w:r>
    </w:p>
    <w:p w14:paraId="0F5E32AB" w14:textId="77777777" w:rsidR="00C16D2F" w:rsidRDefault="00D53145">
      <w:pPr>
        <w:pStyle w:val="B1"/>
      </w:pPr>
      <w:r>
        <w:tab/>
        <w:t>Then the SMF subscribes to the AMF for UE reachability event notifications.</w:t>
      </w:r>
    </w:p>
    <w:p w14:paraId="2BCA8817" w14:textId="77777777" w:rsidR="00C16D2F" w:rsidRDefault="00D53145">
      <w:pPr>
        <w:pStyle w:val="B1"/>
      </w:pPr>
      <w:r>
        <w:tab/>
        <w:t>Based on operator policies, the SMF applies the pause of charging procedure as specified in clause 4.4.4.</w:t>
      </w:r>
    </w:p>
    <w:p w14:paraId="13D39627" w14:textId="77777777" w:rsidR="00C16D2F" w:rsidRDefault="00D53145">
      <w:pPr>
        <w:pStyle w:val="B1"/>
      </w:pPr>
      <w:r>
        <w:tab/>
        <w:t xml:space="preserve">If the SMF receives an indication from the AMF that the </w:t>
      </w:r>
      <w:r>
        <w:rPr>
          <w:rFonts w:eastAsia="Batang"/>
        </w:rPr>
        <w:t xml:space="preserve">Namf_Communication_N1N2MessageTransfer </w:t>
      </w:r>
      <w:r>
        <w:t>message requested from an SMF has been temporarily rejected, the SMF may, based on network policies, indicate to the UPF to apply temporary buffering.</w:t>
      </w:r>
    </w:p>
    <w:p w14:paraId="373407B2" w14:textId="77777777" w:rsidR="00C16D2F" w:rsidRDefault="00D53145">
      <w:pPr>
        <w:pStyle w:val="B1"/>
        <w:rPr>
          <w:lang w:eastAsia="zh-CN"/>
        </w:rPr>
      </w:pPr>
      <w:r>
        <w:rPr>
          <w:lang w:eastAsia="zh-CN"/>
        </w:rPr>
        <w:tab/>
        <w:t>If the SMF receives an "Estimated Maximum Wait time" from the AMF and Extended Buffering applies, the SMF may either:</w:t>
      </w:r>
    </w:p>
    <w:p w14:paraId="621813F9" w14:textId="77777777" w:rsidR="00C16D2F" w:rsidRDefault="00D53145">
      <w:pPr>
        <w:pStyle w:val="B2"/>
      </w:pPr>
      <w:r>
        <w:t>-</w:t>
      </w:r>
      <w: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14:paraId="50C32F44" w14:textId="77777777" w:rsidR="00C16D2F" w:rsidRDefault="00D53145">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6AF92E8C" w14:textId="77777777" w:rsidR="00C16D2F" w:rsidRDefault="00D53145">
      <w:pPr>
        <w:pStyle w:val="B1"/>
        <w:rPr>
          <w:lang w:eastAsia="zh-CN"/>
        </w:rPr>
      </w:pPr>
      <w:r>
        <w:rPr>
          <w:lang w:eastAsia="zh-CN"/>
        </w:rPr>
        <w:tab/>
        <w:t>The Extended Buffering time is determined by the SMF and should be larger or equal to the Estimated Maximum Wait time received from the AMF.</w:t>
      </w:r>
    </w:p>
    <w:p w14:paraId="747BB1CF" w14:textId="77777777" w:rsidR="00C16D2F" w:rsidRDefault="00D53145">
      <w:pPr>
        <w:pStyle w:val="B1"/>
        <w:rPr>
          <w:lang w:eastAsia="zh-CN"/>
        </w:rPr>
      </w:pPr>
      <w:r>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14:paraId="48614344" w14:textId="77777777" w:rsidR="00C16D2F" w:rsidRDefault="00D53145">
      <w:pPr>
        <w:pStyle w:val="B1"/>
        <w:rPr>
          <w:lang w:eastAsia="zh-CN"/>
        </w:rPr>
      </w:pPr>
      <w:r>
        <w:rPr>
          <w:lang w:eastAsia="zh-CN"/>
        </w:rPr>
        <w:t>4a.</w:t>
      </w:r>
      <w:r>
        <w:rPr>
          <w:lang w:eastAsia="zh-CN"/>
        </w:rPr>
        <w:tab/>
      </w:r>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14:paraId="565E654A" w14:textId="77777777" w:rsidR="00C16D2F" w:rsidRDefault="00D53145">
      <w:pPr>
        <w:pStyle w:val="B1"/>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14:paraId="7E609CB3" w14:textId="77777777" w:rsidR="00C16D2F" w:rsidRDefault="00D53145">
      <w:pPr>
        <w:pStyle w:val="B1"/>
        <w:rPr>
          <w:lang w:eastAsia="zh-CN"/>
        </w:rPr>
      </w:pPr>
      <w:r>
        <w:rPr>
          <w:rFonts w:eastAsia="Malgun Gothic"/>
          <w:lang w:eastAsia="ko-KR"/>
        </w:rPr>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via 3GPP access</w:t>
      </w:r>
      <w:r>
        <w:rPr>
          <w:lang w:eastAsia="zh-CN"/>
        </w:rPr>
        <w:t>.</w:t>
      </w:r>
    </w:p>
    <w:p w14:paraId="5B68708B" w14:textId="77777777" w:rsidR="00C16D2F" w:rsidRDefault="00D53145">
      <w:pPr>
        <w:pStyle w:val="B1"/>
      </w:pPr>
      <w:r>
        <w:rPr>
          <w:lang w:eastAsia="zh-CN"/>
        </w:rPr>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 WUS Assistance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14:paraId="50B26587" w14:textId="77777777" w:rsidR="00C16D2F" w:rsidRDefault="00D53145">
      <w:pPr>
        <w:pStyle w:val="NO"/>
      </w:pPr>
      <w:r>
        <w:t>NOTE 2:</w:t>
      </w:r>
      <w:r>
        <w:tab/>
        <w:t>The usage of the Access associated with a PDU Session when paging an UE is defined in TS 23.501 [2] clause 5.6.8.</w:t>
      </w:r>
    </w:p>
    <w:p w14:paraId="66EDCE7F" w14:textId="77777777" w:rsidR="00C16D2F" w:rsidRDefault="00D53145">
      <w:pPr>
        <w:pStyle w:val="NO"/>
      </w:pPr>
      <w:r>
        <w:t>NOTE 3:</w:t>
      </w:r>
      <w:r>
        <w:tab/>
        <w:t>This step is performed also when the UE and the network support User Plane CIoT 5GS Optimisation and the previous RRC connection has been suspended.</w:t>
      </w:r>
    </w:p>
    <w:p w14:paraId="4C17D1E7" w14:textId="77777777" w:rsidR="00C16D2F" w:rsidRDefault="00D53145">
      <w:pPr>
        <w:pStyle w:val="B1"/>
      </w:pPr>
      <w:r>
        <w:lastRenderedPageBreak/>
        <w:tab/>
        <w:t xml:space="preserve">Different paging strategies may be configured in the AMF for different combinations of DNN, Paging Policy Indicator (if supported), </w:t>
      </w:r>
      <w:r>
        <w:rPr>
          <w:rFonts w:eastAsia="SimSun"/>
          <w:lang w:eastAsia="zh-CN"/>
        </w:rPr>
        <w:t>ARP and 5QI</w:t>
      </w:r>
      <w:r>
        <w:t>.</w:t>
      </w:r>
    </w:p>
    <w:p w14:paraId="48DC56BF" w14:textId="77777777" w:rsidR="00C16D2F" w:rsidRDefault="00D53145">
      <w:pPr>
        <w:pStyle w:val="B1"/>
      </w:pPr>
      <w:r>
        <w:tab/>
        <w:t>For RRC</w:t>
      </w:r>
      <w:del w:id="245" w:author="intel user" w:date="2021-05-10T10:12:00Z">
        <w:r>
          <w:delText>-i</w:delText>
        </w:r>
      </w:del>
      <w:ins w:id="246" w:author="intel user" w:date="2021-05-10T10:12:00Z">
        <w:r>
          <w:t xml:space="preserve"> I</w:t>
        </w:r>
      </w:ins>
      <w:r>
        <w:t>nactive state, the paging strategies may be configured in the (R)AN for different combinations of Paging Policy Indicator, ARP and 5QI.</w:t>
      </w:r>
    </w:p>
    <w:p w14:paraId="47F8B055" w14:textId="77777777" w:rsidR="00C16D2F" w:rsidRDefault="00D53145">
      <w:pPr>
        <w:pStyle w:val="B1"/>
      </w:pPr>
      <w:r>
        <w:tab/>
        <w:t>Paging Priority is included only:</w:t>
      </w:r>
    </w:p>
    <w:p w14:paraId="2A9189A4" w14:textId="77777777" w:rsidR="00C16D2F" w:rsidRDefault="00D53145">
      <w:pPr>
        <w:pStyle w:val="B2"/>
      </w:pPr>
      <w:r>
        <w:t>-</w:t>
      </w:r>
      <w:r>
        <w:tab/>
        <w:t xml:space="preserve">if the AMF receives an </w:t>
      </w:r>
      <w:r>
        <w:rPr>
          <w:rFonts w:eastAsia="Batang"/>
        </w:rPr>
        <w:t>Namf_Communication_N1N2MessageTransfer</w:t>
      </w:r>
      <w:r>
        <w:t xml:space="preserve"> message with an ARP value associated with priority services (e.g., MPS, MCS), as configured by the operator.</w:t>
      </w:r>
    </w:p>
    <w:p w14:paraId="2C5A2D79" w14:textId="77777777" w:rsidR="00C16D2F" w:rsidRDefault="00D53145">
      <w:pPr>
        <w:pStyle w:val="B2"/>
      </w:pPr>
      <w:r>
        <w:t>-</w:t>
      </w:r>
      <w:r>
        <w:tab/>
        <w:t>One Paging Priority level can be used for multiple ARP values. The mapping of ARP values to Paging Priority level (or levels) is configured by operator policy in the AMF and in NG-RAN.</w:t>
      </w:r>
    </w:p>
    <w:p w14:paraId="1A8F4D15" w14:textId="77777777" w:rsidR="00C16D2F" w:rsidRDefault="00D53145">
      <w:pPr>
        <w:pStyle w:val="B2"/>
      </w:pPr>
      <w:r>
        <w:tab/>
        <w:t>The (R)AN may prioritise the paging of UEs according to the Paging Priority.</w:t>
      </w:r>
    </w:p>
    <w:p w14:paraId="068CD51B" w14:textId="77777777" w:rsidR="00C16D2F" w:rsidRDefault="00D53145">
      <w:pPr>
        <w:pStyle w:val="B1"/>
      </w:pPr>
      <w:r>
        <w:tab/>
        <w:t xml:space="preserve">If the AMF, while waiting for a UE response to the Paging Request message sent without Paging Priority, receives an </w:t>
      </w:r>
      <w:r>
        <w:rPr>
          <w:rFonts w:eastAsia="Batang"/>
        </w:rPr>
        <w:t xml:space="preserve">Namf_Communication_N1N2MessageTransfer </w:t>
      </w:r>
      <w:r>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63D8224E" w14:textId="77777777" w:rsidR="00C16D2F" w:rsidRDefault="00D53145">
      <w:pPr>
        <w:pStyle w:val="B1"/>
      </w:pPr>
      <w:r>
        <w:tab/>
        <w:t>Paging strategies may include:</w:t>
      </w:r>
    </w:p>
    <w:p w14:paraId="75A8FEB2" w14:textId="77777777" w:rsidR="00C16D2F" w:rsidRDefault="00D53145">
      <w:pPr>
        <w:pStyle w:val="B2"/>
      </w:pPr>
      <w:r>
        <w:t>-</w:t>
      </w:r>
      <w:r>
        <w:tab/>
        <w:t>paging retransmission scheme (e.g. how frequently the paging is repeated or with what time interval);</w:t>
      </w:r>
    </w:p>
    <w:p w14:paraId="6F3FF63C" w14:textId="77777777" w:rsidR="00C16D2F" w:rsidRDefault="00D53145">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14:paraId="03D65A81" w14:textId="77777777" w:rsidR="00C16D2F" w:rsidRDefault="00D53145">
      <w:pPr>
        <w:pStyle w:val="B2"/>
      </w:pPr>
      <w:r>
        <w:t>-</w:t>
      </w:r>
      <w:r>
        <w:tab/>
        <w:t>whether to apply sub-area based paging (e.g. first page in the last known cell-id or TA and retransmission in all registered TAs).</w:t>
      </w:r>
    </w:p>
    <w:p w14:paraId="515AC055" w14:textId="77777777" w:rsidR="00C16D2F" w:rsidRDefault="00D53145">
      <w:pPr>
        <w:pStyle w:val="NO"/>
      </w:pPr>
      <w:r>
        <w:t>NOTE 4:</w:t>
      </w:r>
      <w:r>
        <w:tab/>
        <w:t>Setting of Paging Priority in the Paging message is independent from any paging strategy.</w:t>
      </w:r>
    </w:p>
    <w:p w14:paraId="219162EF" w14:textId="77777777" w:rsidR="00C16D2F" w:rsidRDefault="00D53145">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 one or several of the following means:</w:t>
      </w:r>
    </w:p>
    <w:p w14:paraId="618D2D6F" w14:textId="77777777" w:rsidR="00C16D2F" w:rsidRDefault="00D53145">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
    <w:p w14:paraId="0014E786" w14:textId="77777777" w:rsidR="00C16D2F" w:rsidRDefault="00D53145">
      <w:pPr>
        <w:pStyle w:val="B2"/>
      </w:pPr>
      <w:r>
        <w:t>-</w:t>
      </w:r>
      <w:r>
        <w:tab/>
        <w:t xml:space="preserve">by the AMF considering Information On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14:paraId="3D02BE3F" w14:textId="77777777" w:rsidR="00C16D2F" w:rsidRDefault="00D53145">
      <w:pPr>
        <w:pStyle w:val="B2"/>
      </w:pPr>
      <w:r>
        <w:t>-</w:t>
      </w:r>
      <w:r>
        <w:tab/>
        <w:t xml:space="preserve">by the </w:t>
      </w:r>
      <w:r>
        <w:rPr>
          <w:lang w:eastAsia="zh-CN"/>
        </w:rPr>
        <w:t>(</w:t>
      </w:r>
      <w:r>
        <w:t>R</w:t>
      </w:r>
      <w:r>
        <w:rPr>
          <w:lang w:eastAsia="zh-CN"/>
        </w:rPr>
        <w:t>)</w:t>
      </w:r>
      <w:r>
        <w:t>AN considering the Paging Attempt Count Information provided by the AMF at paging.</w:t>
      </w:r>
    </w:p>
    <w:p w14:paraId="2D494411" w14:textId="77777777" w:rsidR="00C16D2F" w:rsidRDefault="00D53145">
      <w:pPr>
        <w:pStyle w:val="B1"/>
      </w:pPr>
      <w:r>
        <w:tab/>
        <w:t>If the UE Radio Capability for Paging Information is available in the AMF, the AMF adds the UE Radio Capability for Paging Information in the N2 Paging message to the (R)AN nodes.</w:t>
      </w:r>
    </w:p>
    <w:p w14:paraId="6EC504BC" w14:textId="77777777" w:rsidR="00C16D2F" w:rsidRDefault="00D53145">
      <w:pPr>
        <w:pStyle w:val="B1"/>
      </w:pPr>
      <w:r>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175381DB" w14:textId="77777777" w:rsidR="00C16D2F" w:rsidRDefault="00D53145">
      <w:pPr>
        <w:pStyle w:val="B1"/>
      </w:pPr>
      <w:r>
        <w:tab/>
        <w:t>The AMF may include in the N2 Paging message(s) the paging attempt count information. The paging attempt count information shall be the same for all (R)AN nodes selected by the AMF for paging.</w:t>
      </w:r>
    </w:p>
    <w:p w14:paraId="79A97536" w14:textId="77777777" w:rsidR="00C16D2F" w:rsidRDefault="00D53145">
      <w:pPr>
        <w:pStyle w:val="B1"/>
      </w:pPr>
      <w:r>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7502A3D5" w14:textId="77777777" w:rsidR="00C16D2F" w:rsidRDefault="00D53145">
      <w:pPr>
        <w:pStyle w:val="B1"/>
      </w:pPr>
      <w:r>
        <w:tab/>
        <w:t>The AMF may include in the N2 Paging message(s) the WUS Assistance Information, if available. If the WUS Assistance Information is included by the N2 Paging message, the NG-eNB takes it into account when paging the UE (see TS 36.300 [46]).</w:t>
      </w:r>
    </w:p>
    <w:p w14:paraId="01540F1B" w14:textId="77777777" w:rsidR="00C16D2F" w:rsidRDefault="00D53145">
      <w:pPr>
        <w:pStyle w:val="B1"/>
      </w:pPr>
      <w:r>
        <w:lastRenderedPageBreak/>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10D42181" w14:textId="77777777" w:rsidR="00C16D2F" w:rsidRDefault="00D53145">
      <w:pPr>
        <w:pStyle w:val="B1"/>
      </w:pPr>
      <w:r>
        <w:tab/>
        <w:t>If the UE and NG-eNB support WUS, then:</w:t>
      </w:r>
    </w:p>
    <w:p w14:paraId="3516092A" w14:textId="77777777" w:rsidR="00C16D2F" w:rsidRDefault="00D53145">
      <w:pPr>
        <w:pStyle w:val="B2"/>
      </w:pPr>
      <w:r>
        <w:t>-</w:t>
      </w:r>
      <w:r>
        <w:tab/>
        <w:t xml:space="preserve">if the NGAP Paging message contains the </w:t>
      </w:r>
      <w:r>
        <w:rPr>
          <w:i/>
          <w:iCs/>
        </w:rPr>
        <w:t>Assistance Data for Recommended Cells</w:t>
      </w:r>
      <w:r>
        <w:t xml:space="preserve"> IE (see TS 38.413 [10]), the NG-eNB shall only broadcast the UE's Wake Up Signal in the last used cell;</w:t>
      </w:r>
    </w:p>
    <w:p w14:paraId="296A512F" w14:textId="77777777" w:rsidR="00C16D2F" w:rsidRDefault="00D53145">
      <w:pPr>
        <w:pStyle w:val="B2"/>
      </w:pPr>
      <w:r>
        <w:t>-</w:t>
      </w:r>
      <w:r>
        <w:tab/>
        <w:t xml:space="preserve">else (i.e. the </w:t>
      </w:r>
      <w:r>
        <w:rPr>
          <w:i/>
          <w:iCs/>
        </w:rPr>
        <w:t>Assistance Data for Recommended Cells</w:t>
      </w:r>
      <w:r>
        <w:t xml:space="preserve"> IE is not included in the NGAP Paging message) the eNodeB should not broadcast the UE's Wake Up Signal.</w:t>
      </w:r>
    </w:p>
    <w:p w14:paraId="6EB94DC1" w14:textId="77777777" w:rsidR="00C16D2F" w:rsidRDefault="00D53145">
      <w:pPr>
        <w:pStyle w:val="B1"/>
        <w:rPr>
          <w:lang w:eastAsia="zh-CN"/>
        </w:rPr>
      </w:pPr>
      <w:r>
        <w:t>4c.</w:t>
      </w:r>
      <w:r>
        <w:tab/>
        <w:t xml:space="preserve">[Conditional] </w:t>
      </w:r>
      <w:r>
        <w:rPr>
          <w:rFonts w:eastAsia="Batang"/>
        </w:rPr>
        <w:t>If the UE is simultaneously registered over 3GPP and non-3GPP accesses in the same PLMN,</w:t>
      </w:r>
      <w:r>
        <w:t xml:space="preserve"> and 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14:paraId="55E8C6DB" w14:textId="77777777" w:rsidR="00C16D2F" w:rsidRDefault="00D53145">
      <w:pPr>
        <w:pStyle w:val="B1"/>
      </w:pPr>
      <w:r>
        <w:rPr>
          <w:rFonts w:eastAsia="Batang"/>
        </w:rPr>
        <w:tab/>
        <w:t>If the UE is simultaneously registered over 3GPP and non-3GPP accesses in the same PLMN</w:t>
      </w:r>
      <w:r>
        <w:rPr>
          <w:rFonts w:eastAsia="Batang"/>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3GPP access and in CM-IDLE for 3GPP access</w:t>
      </w:r>
      <w:r>
        <w:rPr>
          <w:rFonts w:eastAsia="Malgun Gothic"/>
          <w:lang w:eastAsia="ko-KR"/>
        </w:rPr>
        <w:t xml:space="preserve">, </w:t>
      </w:r>
      <w:r>
        <w:t xml:space="preserve">and </w:t>
      </w:r>
      <w:r>
        <w:rPr>
          <w:rFonts w:eastAsia="Malgun Gothic"/>
          <w:lang w:eastAsia="ko-KR"/>
        </w:rPr>
        <w:t xml:space="preserve">if </w:t>
      </w:r>
      <w:r>
        <w:t>the PDU Session ID</w:t>
      </w:r>
      <w:r>
        <w:rPr>
          <w:rFonts w:eastAsia="Malgun Gothic"/>
          <w:lang w:eastAsia="ko-KR"/>
        </w:rPr>
        <w:t xml:space="preserve"> in step 3a</w:t>
      </w:r>
      <w:r>
        <w:t xml:space="preserve"> is associated with 3GPP access,</w:t>
      </w:r>
      <w:r>
        <w:rPr>
          <w:rFonts w:eastAsia="Malgun Gothic"/>
          <w:lang w:eastAsia="ko-KR"/>
        </w:rPr>
        <w:t xml:space="preserve"> and </w:t>
      </w:r>
      <w:r>
        <w:t xml:space="preserve">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w:t>
      </w:r>
    </w:p>
    <w:p w14:paraId="5E21AAC8" w14:textId="77777777" w:rsidR="00C16D2F" w:rsidRDefault="00D53145">
      <w:pPr>
        <w:pStyle w:val="NO"/>
      </w:pPr>
      <w:r>
        <w:t>NOTE 5:</w:t>
      </w:r>
      <w:r>
        <w:tab/>
        <w:t>This step is performed also when the UE and the network support User Plane CIoT 5GS Optimisation in 3GPP access and the previous RRC connection has been suspended.</w:t>
      </w:r>
    </w:p>
    <w:p w14:paraId="4CA191B9" w14:textId="77777777" w:rsidR="00C16D2F" w:rsidRDefault="00D53145">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14:paraId="6D604297" w14:textId="77777777" w:rsidR="00C16D2F" w:rsidRDefault="00D53145">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14:paraId="20E799A3" w14:textId="77777777" w:rsidR="00C16D2F" w:rsidRDefault="00D53145">
      <w:pPr>
        <w:pStyle w:val="B1"/>
      </w:pPr>
      <w: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6FFDC293" w14:textId="77777777" w:rsidR="00C16D2F" w:rsidRDefault="00D53145">
      <w:pPr>
        <w:pStyle w:val="B1"/>
      </w:pPr>
      <w:r>
        <w:tab/>
        <w:t>When a Namf_Communication_N1N2Transfer Failure Notification is received, SMF informs the UPF (if applicable).</w:t>
      </w:r>
    </w:p>
    <w:p w14:paraId="751E82BA" w14:textId="77777777" w:rsidR="00C16D2F" w:rsidRDefault="00D53145">
      <w:pPr>
        <w:pStyle w:val="B1"/>
      </w:pPr>
      <w:r>
        <w:tab/>
        <w:t>Procedure for pause of charging at SMF is specified in clause 4.4.4.</w:t>
      </w:r>
    </w:p>
    <w:p w14:paraId="2E8A0731" w14:textId="77777777" w:rsidR="00C16D2F" w:rsidRDefault="00D53145">
      <w:pPr>
        <w:pStyle w:val="B1"/>
        <w:rPr>
          <w:rFonts w:eastAsia="Malgun Gothic"/>
          <w:lang w:eastAsia="ko-KR"/>
        </w:rPr>
      </w:pPr>
      <w:r>
        <w:rPr>
          <w:rFonts w:eastAsia="Malgun Gothic"/>
          <w:lang w:eastAsia="ko-KR"/>
        </w:rPr>
        <w:t>6.</w:t>
      </w:r>
      <w:r>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0042B2C1" w14:textId="76D0ABE3" w:rsidR="00C16D2F" w:rsidRDefault="00D53145">
      <w:pPr>
        <w:pStyle w:val="B1"/>
        <w:rPr>
          <w:del w:id="247" w:author="柯小婉" w:date="2021-04-14T22:45:00Z"/>
          <w:rFonts w:eastAsia="Malgun Gothic"/>
          <w:lang w:eastAsia="ko-KR"/>
        </w:rPr>
      </w:pPr>
      <w:ins w:id="248" w:author="Lars" w:date="2021-04-16T11:04:00Z">
        <w:r>
          <w:rPr>
            <w:rFonts w:eastAsia="Malgun Gothic"/>
            <w:lang w:eastAsia="ko-KR"/>
          </w:rPr>
          <w:tab/>
        </w:r>
      </w:ins>
      <w:ins w:id="249" w:author="Nord, Lars" w:date="2021-01-14T09:39:00Z">
        <w:r>
          <w:rPr>
            <w:rFonts w:eastAsia="Malgun Gothic"/>
            <w:lang w:eastAsia="ko-KR"/>
          </w:rPr>
          <w:t xml:space="preserve">If the </w:t>
        </w:r>
      </w:ins>
      <w:ins w:id="250" w:author="Nord, Lars" w:date="2021-02-11T10:47:00Z">
        <w:r>
          <w:t xml:space="preserve">UE </w:t>
        </w:r>
      </w:ins>
      <w:ins w:id="251" w:author="Nord, Lars" w:date="2021-01-14T09:39:00Z">
        <w:r>
          <w:rPr>
            <w:rFonts w:eastAsia="Malgun Gothic"/>
            <w:lang w:eastAsia="ko-KR"/>
          </w:rPr>
          <w:t>is in CM-IDLE state in 3GPP access</w:t>
        </w:r>
      </w:ins>
      <w:ins w:id="252" w:author="Nord, Lars" w:date="2021-04-06T14:21:00Z">
        <w:r>
          <w:rPr>
            <w:rFonts w:eastAsia="Malgun Gothic"/>
            <w:lang w:eastAsia="ko-KR"/>
          </w:rPr>
          <w:t>,</w:t>
        </w:r>
      </w:ins>
      <w:ins w:id="253" w:author="柯小婉" w:date="2021-04-14T22:40:00Z">
        <w:r>
          <w:rPr>
            <w:rFonts w:eastAsia="Malgun Gothic"/>
            <w:lang w:eastAsia="ko-KR"/>
          </w:rPr>
          <w:t xml:space="preserve"> </w:t>
        </w:r>
      </w:ins>
      <w:ins w:id="254" w:author="Nokia" w:date="2021-05-25T11:31:00Z">
        <w:r w:rsidR="00BF1AFA">
          <w:rPr>
            <w:rFonts w:eastAsia="Malgun Gothic"/>
            <w:lang w:eastAsia="ko-KR"/>
          </w:rPr>
          <w:t>and</w:t>
        </w:r>
        <w:r w:rsidR="00BF1AFA" w:rsidRPr="00BF1AFA">
          <w:rPr>
            <w:rFonts w:eastAsia="Malgun Gothic"/>
            <w:lang w:eastAsia="ko-KR"/>
          </w:rPr>
          <w:t xml:space="preserve"> is using the Multi-USIM Paging Rejection feature (see clause 5.X in TS 23.501 [2] )</w:t>
        </w:r>
      </w:ins>
      <w:ins w:id="255" w:author="Nord, Lars" w:date="2021-01-14T09:39:00Z">
        <w:r>
          <w:rPr>
            <w:rFonts w:eastAsia="Malgun Gothic"/>
            <w:lang w:eastAsia="ko-KR"/>
          </w:rPr>
          <w:t>, upon reception of paging request</w:t>
        </w:r>
      </w:ins>
      <w:ins w:id="256" w:author="Nord, Lars" w:date="2021-01-14T09:44:00Z">
        <w:r>
          <w:rPr>
            <w:rFonts w:eastAsia="Malgun Gothic"/>
            <w:lang w:eastAsia="ko-KR"/>
          </w:rPr>
          <w:t xml:space="preserve"> and </w:t>
        </w:r>
      </w:ins>
      <w:ins w:id="257" w:author="Nord, Lars" w:date="2021-01-14T09:39:00Z">
        <w:r>
          <w:t>if the UE de</w:t>
        </w:r>
      </w:ins>
      <w:ins w:id="258" w:author="Nord, Lars" w:date="2021-02-17T17:14:00Z">
        <w:r>
          <w:t>termines</w:t>
        </w:r>
      </w:ins>
      <w:ins w:id="259" w:author="Nord, Lars" w:date="2021-01-14T09:39:00Z">
        <w:r>
          <w:t xml:space="preserve"> not to accept the paging, the UE attempts to send a </w:t>
        </w:r>
      </w:ins>
      <w:ins w:id="260" w:author="Nord, Lars" w:date="2021-02-09T16:21:00Z">
        <w:r>
          <w:t xml:space="preserve">Reject Paging </w:t>
        </w:r>
      </w:ins>
      <w:ins w:id="261" w:author="Nord, Lars" w:date="2021-01-14T09:39:00Z">
        <w:r>
          <w:t xml:space="preserve">Indication via </w:t>
        </w:r>
        <w:r>
          <w:rPr>
            <w:rFonts w:eastAsia="Malgun Gothic"/>
            <w:lang w:eastAsia="ko-KR"/>
          </w:rPr>
          <w:t>the UE Triggered Service Request procedure (clause 4.2.3.2)</w:t>
        </w:r>
      </w:ins>
      <w:ins w:id="262" w:author="Nord, Lars" w:date="2021-01-14T09:42:00Z">
        <w:r>
          <w:t xml:space="preserve"> </w:t>
        </w:r>
        <w:r>
          <w:rPr>
            <w:rFonts w:eastAsia="Malgun Gothic"/>
            <w:lang w:eastAsia="ko-KR"/>
          </w:rPr>
          <w:t>unless it is unable to do so e.g. due to UE implementation constraints</w:t>
        </w:r>
      </w:ins>
      <w:ins w:id="263" w:author="Nord, Lars" w:date="2021-01-14T09:39:00Z">
        <w:r>
          <w:rPr>
            <w:rFonts w:eastAsia="Malgun Gothic"/>
            <w:lang w:eastAsia="ko-KR"/>
          </w:rPr>
          <w:t>.</w:t>
        </w:r>
      </w:ins>
    </w:p>
    <w:p w14:paraId="19D04253" w14:textId="77777777" w:rsidR="00C16D2F" w:rsidRDefault="00D53145">
      <w:pPr>
        <w:pStyle w:val="B1"/>
        <w:rPr>
          <w:rFonts w:eastAsia="Malgun Gothic"/>
          <w:lang w:eastAsia="ko-KR"/>
        </w:rPr>
      </w:pPr>
      <w:r>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List Of Allowed PDU Sessions</w:t>
      </w:r>
      <w:r>
        <w:t xml:space="preserve"> provided by the UE does not </w:t>
      </w:r>
      <w:r>
        <w:lastRenderedPageBreak/>
        <w:t xml:space="preserve">include the PDU Session for which the UE was paged, </w:t>
      </w:r>
      <w:r>
        <w:rPr>
          <w:lang w:eastAsia="ko-KR"/>
        </w:rPr>
        <w:t>the AMF notifies the SMF that the UE was reachable but did not accept to re-activate the PDU Session by invoking Namf_EventExposure_Notify service as described in step 4 of clause 4.2.3.2.</w:t>
      </w:r>
    </w:p>
    <w:p w14:paraId="658D2412" w14:textId="77777777" w:rsidR="00C16D2F" w:rsidRDefault="00D53145">
      <w:pPr>
        <w:pStyle w:val="B1"/>
        <w:rPr>
          <w:rFonts w:eastAsia="Malgun Gothic"/>
          <w:lang w:eastAsia="ko-KR"/>
        </w:rPr>
      </w:pPr>
      <w:r>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Namf_EventExposure_Notify service</w:t>
      </w:r>
      <w:r>
        <w:rPr>
          <w:rFonts w:eastAsia="Malgun Gothic"/>
          <w:lang w:eastAsia="ko-KR"/>
        </w:rPr>
        <w:t>. If the AMF receives a Service 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Malgun Gothic"/>
          <w:lang w:eastAsia="ko-KR"/>
        </w:rPr>
        <w:t>.</w:t>
      </w:r>
    </w:p>
    <w:p w14:paraId="72ADBE67" w14:textId="77777777" w:rsidR="00C16D2F" w:rsidRDefault="00D53145">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0E6E6F1B" w14:textId="77777777" w:rsidR="00C16D2F" w:rsidRDefault="00D53145">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3DA911AF" w14:textId="77777777" w:rsidR="00C16D2F" w:rsidRDefault="00D53145">
      <w:pPr>
        <w:pStyle w:val="B1"/>
        <w:rPr>
          <w:rFonts w:eastAsia="Malgun Gothic"/>
          <w:lang w:eastAsia="ko-KR"/>
        </w:rPr>
      </w:pPr>
      <w:r>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1A184D3B" w14:textId="77777777" w:rsidR="00C16D2F" w:rsidRDefault="00D53145">
      <w:pPr>
        <w:pStyle w:val="B1"/>
        <w:rPr>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14:paraId="31577E11" w14:textId="77777777" w:rsidR="00C16D2F" w:rsidRDefault="00D53145">
      <w:pPr>
        <w:pStyle w:val="B1"/>
        <w:rPr>
          <w:rFonts w:eastAsia="Malgun Gothic"/>
          <w:lang w:eastAsia="ko-KR"/>
        </w:rPr>
      </w:pPr>
      <w:ins w:id="264" w:author="Nord, Lars" w:date="2021-02-17T17:16:00Z">
        <w:r>
          <w:rPr>
            <w:rFonts w:eastAsia="Malgun Gothic"/>
            <w:lang w:eastAsia="ko-KR"/>
          </w:rPr>
          <w:t>6a.</w:t>
        </w:r>
        <w:r>
          <w:rPr>
            <w:rFonts w:eastAsia="Malgun Gothic"/>
            <w:lang w:eastAsia="ko-KR"/>
          </w:rPr>
          <w:tab/>
        </w:r>
      </w:ins>
      <w:ins w:id="265" w:author="Nord, Lars" w:date="2021-01-15T09:19:00Z">
        <w:r>
          <w:rPr>
            <w:rFonts w:eastAsia="Malgun Gothic"/>
            <w:lang w:eastAsia="ko-KR"/>
          </w:rPr>
          <w:t xml:space="preserve">After receiving the </w:t>
        </w:r>
      </w:ins>
      <w:ins w:id="266" w:author="Nord, Lars" w:date="2021-02-09T16:21:00Z">
        <w:r>
          <w:rPr>
            <w:rFonts w:eastAsia="Malgun Gothic"/>
            <w:lang w:eastAsia="ko-KR"/>
          </w:rPr>
          <w:t xml:space="preserve">Reject Paging </w:t>
        </w:r>
      </w:ins>
      <w:ins w:id="267" w:author="Nord, Lars" w:date="2021-01-15T09:19:00Z">
        <w:r>
          <w:rPr>
            <w:rFonts w:eastAsia="Malgun Gothic"/>
            <w:lang w:eastAsia="ko-KR"/>
          </w:rPr>
          <w:t>In</w:t>
        </w:r>
      </w:ins>
      <w:ins w:id="268" w:author="Nord, Lars" w:date="2021-01-15T09:20:00Z">
        <w:r>
          <w:rPr>
            <w:rFonts w:eastAsia="Malgun Gothic"/>
            <w:lang w:eastAsia="ko-KR"/>
          </w:rPr>
          <w:t>dication, t</w:t>
        </w:r>
      </w:ins>
      <w:ins w:id="269" w:author="Nord, Lars" w:date="2021-01-14T10:04:00Z">
        <w:r>
          <w:rPr>
            <w:rFonts w:eastAsia="Malgun Gothic"/>
            <w:lang w:eastAsia="ko-KR"/>
          </w:rPr>
          <w:t xml:space="preserve">he AMF </w:t>
        </w:r>
      </w:ins>
      <w:ins w:id="270" w:author="Nord, Lars" w:date="2021-01-14T10:13:00Z">
        <w:r>
          <w:t>notifies the SMF</w:t>
        </w:r>
      </w:ins>
      <w:ins w:id="271" w:author="Nord, Lars" w:date="2021-03-31T13:23:00Z">
        <w:r>
          <w:t xml:space="preserve"> using</w:t>
        </w:r>
      </w:ins>
      <w:ins w:id="272" w:author="Nord, Lars" w:date="2021-01-14T10:13:00Z">
        <w:r>
          <w:t xml:space="preserve"> </w:t>
        </w:r>
      </w:ins>
      <w:ins w:id="273" w:author="Nord, Lars" w:date="2021-03-31T13:23:00Z">
        <w:r>
          <w:t xml:space="preserve">the </w:t>
        </w:r>
        <w:r>
          <w:rPr>
            <w:rFonts w:eastAsia="Malgun Gothic"/>
            <w:lang w:eastAsia="ko-KR"/>
          </w:rPr>
          <w:t xml:space="preserve">Namf_Communication_N1N2MessageTransfer </w:t>
        </w:r>
        <w:r>
          <w:t>Failure Notification</w:t>
        </w:r>
        <w:r>
          <w:rPr>
            <w:rFonts w:eastAsia="Malgun Gothic"/>
            <w:lang w:eastAsia="ko-KR"/>
          </w:rPr>
          <w:t xml:space="preserve"> </w:t>
        </w:r>
      </w:ins>
      <w:ins w:id="274" w:author="Nord, Lars" w:date="2021-03-31T13:22:00Z">
        <w:r>
          <w:t xml:space="preserve">that the UE rejected the page and no user plane </w:t>
        </w:r>
      </w:ins>
      <w:ins w:id="275" w:author="Lars" w:date="2021-04-12T15:46:00Z">
        <w:r>
          <w:t>connection</w:t>
        </w:r>
      </w:ins>
      <w:ins w:id="276" w:author="Nord, Lars" w:date="2021-03-31T13:22:00Z">
        <w:r>
          <w:t xml:space="preserve"> will be established. The UE remains reachable for future paging attempts.</w:t>
        </w:r>
      </w:ins>
    </w:p>
    <w:p w14:paraId="048C1D68" w14:textId="77777777" w:rsidR="00C16D2F" w:rsidRDefault="00D53145">
      <w:pPr>
        <w:pStyle w:val="B1"/>
        <w:rPr>
          <w:ins w:id="277" w:author="Nord, Lars" w:date="2021-01-11T15:06:00Z"/>
        </w:rPr>
      </w:pPr>
      <w:r>
        <w:rPr>
          <w:lang w:eastAsia="zh-CN"/>
        </w:rPr>
        <w:t>7.</w:t>
      </w:r>
      <w:r>
        <w:rPr>
          <w:lang w:eastAsia="zh-CN"/>
        </w:rPr>
        <w:tab/>
        <w:t>If the AMF has paged the UE to trigger the Service Request Procedure, the AMF shall initiate the UE configuration update procedure as defined in clause 4.2.4.2 to assign a new 5G-GUTI.</w:t>
      </w:r>
      <w:r>
        <w:t xml:space="preserve"> </w:t>
      </w:r>
      <w:ins w:id="278" w:author="Nord, Lars" w:date="2021-01-11T15:06:00Z">
        <w:r>
          <w:t xml:space="preserve">If the </w:t>
        </w:r>
      </w:ins>
      <w:ins w:id="279" w:author="Nord, Lars" w:date="2021-01-11T15:40:00Z">
        <w:r>
          <w:t xml:space="preserve">UE </w:t>
        </w:r>
      </w:ins>
      <w:ins w:id="280" w:author="Nord, Lars" w:date="2021-01-11T15:06:00Z">
        <w:r>
          <w:t xml:space="preserve">response </w:t>
        </w:r>
      </w:ins>
      <w:ins w:id="281" w:author="Nord, Lars" w:date="2021-01-11T15:40:00Z">
        <w:r>
          <w:t>in the Service Request</w:t>
        </w:r>
      </w:ins>
      <w:ins w:id="282" w:author="Nord, Lars" w:date="2021-01-11T15:41:00Z">
        <w:r>
          <w:t xml:space="preserve"> includes a </w:t>
        </w:r>
      </w:ins>
      <w:ins w:id="283" w:author="Nord, Lars" w:date="2021-02-09T16:22:00Z">
        <w:r>
          <w:t xml:space="preserve">Reject Paging </w:t>
        </w:r>
      </w:ins>
      <w:ins w:id="284" w:author="Nord, Lars" w:date="2021-01-11T15:41:00Z">
        <w:r>
          <w:t>Indicat</w:t>
        </w:r>
      </w:ins>
      <w:ins w:id="285" w:author="Nord, Lars" w:date="2021-01-28T11:03:00Z">
        <w:r>
          <w:t>ion</w:t>
        </w:r>
      </w:ins>
      <w:ins w:id="286" w:author="Nord, Lars" w:date="2021-01-11T15:06:00Z">
        <w:r>
          <w:t xml:space="preserve">, the AMF </w:t>
        </w:r>
      </w:ins>
      <w:ins w:id="287" w:author="Nord, Lars" w:date="2021-01-14T10:52:00Z">
        <w:r>
          <w:t>immediately triggers the release of the UE after rec</w:t>
        </w:r>
      </w:ins>
      <w:ins w:id="288" w:author="Nord, Lars" w:date="2021-01-28T13:15:00Z">
        <w:r>
          <w:t>e</w:t>
        </w:r>
      </w:ins>
      <w:ins w:id="289" w:author="Nord, Lars" w:date="2021-01-14T10:52:00Z">
        <w:r>
          <w:t xml:space="preserve">iving the </w:t>
        </w:r>
      </w:ins>
      <w:ins w:id="290" w:author="Nord, Lars" w:date="2021-01-14T10:53:00Z">
        <w:r>
          <w:t>UE Configuration Update complete message.</w:t>
        </w:r>
      </w:ins>
    </w:p>
    <w:p w14:paraId="0E50E059" w14:textId="77777777" w:rsidR="00C16D2F" w:rsidRDefault="00D53145">
      <w:pPr>
        <w:pStyle w:val="B1"/>
        <w:rPr>
          <w:lang w:eastAsia="zh-CN"/>
        </w:rPr>
      </w:pPr>
      <w:r>
        <w:rPr>
          <w:lang w:eastAsia="zh-CN"/>
        </w:rPr>
        <w:t>8.</w:t>
      </w:r>
      <w:r>
        <w:rPr>
          <w:lang w:eastAsia="zh-CN"/>
        </w:rPr>
        <w:tab/>
        <w:t>The UPF transmits the buffered downlink data toward UE via (R)AN node which performed the Service Request procedure. If data is buffered in the SMF, the SMF delivers buffered downlink data to the UPF.</w:t>
      </w:r>
    </w:p>
    <w:p w14:paraId="4FBB6756" w14:textId="77777777" w:rsidR="00C16D2F" w:rsidRDefault="00D53145">
      <w:pPr>
        <w:pStyle w:val="B1"/>
      </w:pPr>
      <w:r>
        <w:tab/>
        <w:t xml:space="preserve">The network also sends downlink signalling to the UE if the procedure is triggered due to request from other NFs, as described in step </w:t>
      </w:r>
      <w:r>
        <w:rPr>
          <w:lang w:eastAsia="zh-CN"/>
        </w:rPr>
        <w:t>3a</w:t>
      </w:r>
      <w:r>
        <w:t>.</w:t>
      </w:r>
    </w:p>
    <w:p w14:paraId="63782023" w14:textId="77777777" w:rsidR="00C16D2F" w:rsidRDefault="00C16D2F">
      <w:pPr>
        <w:rPr>
          <w:noProof/>
        </w:rPr>
      </w:pPr>
      <w:bookmarkStart w:id="291" w:name="_Toc20204405"/>
      <w:bookmarkStart w:id="292" w:name="_Toc27895104"/>
      <w:bookmarkStart w:id="293" w:name="_Toc36192197"/>
      <w:bookmarkStart w:id="294" w:name="_Toc45193310"/>
      <w:bookmarkStart w:id="295" w:name="_Toc47592942"/>
      <w:bookmarkStart w:id="296" w:name="_Toc51835029"/>
      <w:bookmarkStart w:id="297" w:name="_Toc59100855"/>
      <w:bookmarkStart w:id="298" w:name="_Toc27895105"/>
      <w:bookmarkStart w:id="299" w:name="_Toc36192198"/>
      <w:bookmarkStart w:id="300" w:name="_Toc45193311"/>
      <w:bookmarkStart w:id="301" w:name="_Toc47592943"/>
      <w:bookmarkStart w:id="302" w:name="_Toc51835030"/>
      <w:bookmarkStart w:id="303" w:name="_Toc59100856"/>
      <w:bookmarkEnd w:id="19"/>
      <w:bookmarkEnd w:id="20"/>
      <w:bookmarkEnd w:id="28"/>
      <w:bookmarkEnd w:id="29"/>
      <w:bookmarkEnd w:id="30"/>
      <w:bookmarkEnd w:id="31"/>
      <w:bookmarkEnd w:id="32"/>
      <w:bookmarkEnd w:id="33"/>
      <w:bookmarkEnd w:id="34"/>
      <w:bookmarkEnd w:id="35"/>
      <w:bookmarkEnd w:id="36"/>
      <w:bookmarkEnd w:id="37"/>
      <w:bookmarkEnd w:id="38"/>
      <w:bookmarkEnd w:id="39"/>
      <w:bookmarkEnd w:id="40"/>
    </w:p>
    <w:p w14:paraId="1275CD03" w14:textId="77777777" w:rsidR="00C16D2F" w:rsidRDefault="00C16D2F">
      <w:pPr>
        <w:spacing w:after="0"/>
        <w:rPr>
          <w:noProof/>
        </w:rPr>
      </w:pPr>
    </w:p>
    <w:p w14:paraId="4C46ADF4"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4E8C3684" w14:textId="77777777" w:rsidR="00C16D2F" w:rsidRDefault="00D53145">
      <w:pPr>
        <w:pStyle w:val="Heading5"/>
        <w:rPr>
          <w:lang w:eastAsia="zh-CN"/>
        </w:rPr>
      </w:pPr>
      <w:bookmarkStart w:id="304" w:name="_Toc68062240"/>
      <w:r>
        <w:rPr>
          <w:lang w:eastAsia="zh-CN"/>
        </w:rPr>
        <w:t>5.2.2.2.7</w:t>
      </w:r>
      <w:r>
        <w:rPr>
          <w:lang w:eastAsia="zh-CN"/>
        </w:rPr>
        <w:tab/>
        <w:t>Namf_Communication_N1N2MessageTransfer service operation</w:t>
      </w:r>
      <w:bookmarkEnd w:id="304"/>
    </w:p>
    <w:p w14:paraId="74144DBA" w14:textId="77777777" w:rsidR="00C16D2F" w:rsidRDefault="00D53145">
      <w:r>
        <w:rPr>
          <w:b/>
        </w:rPr>
        <w:t>Service operation name:</w:t>
      </w:r>
      <w:r>
        <w:t xml:space="preserve"> Namf_Communication_N1N2MessageTransfer.</w:t>
      </w:r>
    </w:p>
    <w:p w14:paraId="49F6C85D" w14:textId="77777777" w:rsidR="00C16D2F" w:rsidRDefault="00D53145">
      <w:pPr>
        <w:rPr>
          <w:lang w:eastAsia="zh-CN"/>
        </w:rPr>
      </w:pPr>
      <w:r>
        <w:rPr>
          <w:b/>
        </w:rPr>
        <w:t>Description:</w:t>
      </w:r>
      <w:r>
        <w:t xml:space="preserve"> CN NF request to transfer downlink N1 and/or N2 message to the UE and/or AN through the </w:t>
      </w:r>
      <w:r>
        <w:rPr>
          <w:lang w:eastAsia="zh-CN"/>
        </w:rPr>
        <w:t>AMF</w:t>
      </w:r>
      <w:r>
        <w:t>.</w:t>
      </w:r>
    </w:p>
    <w:p w14:paraId="1B7171ED" w14:textId="77777777" w:rsidR="00C16D2F" w:rsidRDefault="00D53145">
      <w:r>
        <w:rPr>
          <w:b/>
        </w:rPr>
        <w:lastRenderedPageBreak/>
        <w:t>Input, Required:</w:t>
      </w:r>
      <w:r>
        <w:t xml:space="preserve"> CN NF ID,</w:t>
      </w:r>
      <w:r>
        <w:rPr>
          <w:rFonts w:eastAsia="SimSun"/>
        </w:rPr>
        <w:t xml:space="preserve"> </w:t>
      </w:r>
      <w:r>
        <w:t>Message type (N1 or N2 or both), Message Container (s)</w:t>
      </w:r>
      <w:r>
        <w:rPr>
          <w:rFonts w:eastAsia="SimSun"/>
        </w:rPr>
        <w:t xml:space="preserve"> </w:t>
      </w:r>
      <w:r>
        <w:t>where at least one of the message containers (N1 or N2) is required.</w:t>
      </w:r>
    </w:p>
    <w:p w14:paraId="6A2C5847" w14:textId="77777777" w:rsidR="00C16D2F" w:rsidRDefault="00D53145">
      <w:r>
        <w:rPr>
          <w:b/>
        </w:rPr>
        <w:t>Input, Optional:</w:t>
      </w:r>
      <w:r>
        <w:t xml:space="preserve"> last message indication, Session ID, </w:t>
      </w:r>
      <w:r>
        <w:rPr>
          <w:lang w:eastAsia="zh-CN"/>
        </w:rPr>
        <w:t>Paging Policy Indicator, ARP, Area of validity for the N2 SM information, 5QI, N1N2TransferFailure Notification Target Address</w:t>
      </w:r>
      <w:r>
        <w:t>, type of N2 SM information, type of N2 NRPPa information, Extended Buffering Support</w:t>
      </w:r>
      <w:r>
        <w:rPr>
          <w:lang w:eastAsia="zh-CN"/>
        </w:rPr>
        <w:t>. MA PDU session Accepted indication, target access type (3GPP access or non-3GPP access), selected alternative H-SMF ID.</w:t>
      </w:r>
    </w:p>
    <w:p w14:paraId="42438B10" w14:textId="77777777" w:rsidR="00C16D2F" w:rsidRDefault="00D53145">
      <w:r>
        <w:t>Namf_Communication_N1N2MessageTransfer supports the transfer of only one N2 message. N2 SM information and N2 NRPPa information are mutually exclusive.</w:t>
      </w:r>
    </w:p>
    <w:p w14:paraId="343AB48A" w14:textId="77777777" w:rsidR="00C16D2F" w:rsidRDefault="00D53145">
      <w:pPr>
        <w:rPr>
          <w:lang w:eastAsia="zh-CN"/>
        </w:rPr>
      </w:pPr>
      <w:r>
        <w:rPr>
          <w:b/>
        </w:rPr>
        <w:t>Output, Required:</w:t>
      </w:r>
      <w:r>
        <w:rPr>
          <w:lang w:eastAsia="zh-CN"/>
        </w:rPr>
        <w:t xml:space="preserve"> Result indication</w:t>
      </w:r>
      <w:r>
        <w:rPr>
          <w:i/>
        </w:rPr>
        <w:t>.</w:t>
      </w:r>
    </w:p>
    <w:p w14:paraId="4B2CCFCC" w14:textId="77777777" w:rsidR="00C16D2F" w:rsidRDefault="00D53145">
      <w:pPr>
        <w:rPr>
          <w:i/>
        </w:rPr>
      </w:pPr>
      <w:r>
        <w:rPr>
          <w:b/>
        </w:rPr>
        <w:t xml:space="preserve">Output, Optional: </w:t>
      </w:r>
      <w:r>
        <w:t>Redirection information, Estimated Maximum wait time</w:t>
      </w:r>
      <w:r>
        <w:rPr>
          <w:i/>
        </w:rPr>
        <w:t>.</w:t>
      </w:r>
    </w:p>
    <w:p w14:paraId="112CB1C2" w14:textId="77777777" w:rsidR="00C16D2F" w:rsidRDefault="00D53145">
      <w:pPr>
        <w:rPr>
          <w:lang w:eastAsia="zh-CN"/>
        </w:rPr>
      </w:pPr>
      <w:r>
        <w:rPr>
          <w:lang w:eastAsia="zh-CN"/>
        </w:rPr>
        <w:t xml:space="preserve">If the UE is in CM-IDLE state, the AMF initiates the network triggered </w:t>
      </w:r>
      <w:del w:id="305" w:author="intel user" w:date="2021-05-10T10:14:00Z">
        <w:r>
          <w:rPr>
            <w:lang w:eastAsia="zh-CN"/>
          </w:rPr>
          <w:delText xml:space="preserve">service </w:delText>
        </w:r>
      </w:del>
      <w:ins w:id="306" w:author="intel user" w:date="2021-05-10T10:14:00Z">
        <w:r>
          <w:rPr>
            <w:lang w:eastAsia="zh-CN"/>
          </w:rPr>
          <w:t xml:space="preserve">Service </w:t>
        </w:r>
      </w:ins>
      <w:del w:id="307" w:author="intel user" w:date="2021-05-10T10:14:00Z">
        <w:r>
          <w:rPr>
            <w:lang w:eastAsia="zh-CN"/>
          </w:rPr>
          <w:delText xml:space="preserve">request </w:delText>
        </w:r>
      </w:del>
      <w:ins w:id="308" w:author="intel user" w:date="2021-05-10T10:14:00Z">
        <w:r>
          <w:rPr>
            <w:lang w:eastAsia="zh-CN"/>
          </w:rPr>
          <w:t xml:space="preserve">Request </w:t>
        </w:r>
      </w:ins>
      <w:r>
        <w:rPr>
          <w:lang w:eastAsia="zh-CN"/>
        </w:rPr>
        <w:t>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Pr>
          <w:rFonts w:eastAsia="SimSun"/>
          <w:lang w:eastAsia="zh-CN"/>
        </w:rPr>
        <w:t xml:space="preserve"> </w:t>
      </w:r>
      <w:r>
        <w:rPr>
          <w:lang w:eastAsia="zh-CN"/>
        </w:rPr>
        <w:t>and/or the N2 message towards the UE</w:t>
      </w:r>
      <w:r>
        <w:rPr>
          <w:rFonts w:eastAsia="SimSun"/>
          <w:lang w:eastAsia="zh-CN"/>
        </w:rPr>
        <w:t xml:space="preserve"> </w:t>
      </w:r>
      <w:r>
        <w:rPr>
          <w:lang w:eastAsia="zh-CN"/>
        </w:rPr>
        <w:t>and/or the AN. A result indication of "</w:t>
      </w:r>
      <w:r>
        <w:t>N1/N2 transfer success" does not mean that N1 message is successfully received by the UE. It only means that the AMF is able to successfully send the N1 or N2 message towards the AN.</w:t>
      </w:r>
    </w:p>
    <w:p w14:paraId="7AAC217C" w14:textId="77777777" w:rsidR="00C16D2F" w:rsidRDefault="00D53145">
      <w:pPr>
        <w:rPr>
          <w:lang w:eastAsia="zh-CN"/>
        </w:rPr>
      </w:pPr>
      <w:r>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388D9339" w14:textId="77777777" w:rsidR="00C16D2F" w:rsidRDefault="00D53145">
      <w:pPr>
        <w:rPr>
          <w:rFonts w:eastAsia="MS Mincho"/>
        </w:rPr>
      </w:pPr>
      <w:r>
        <w:rPr>
          <w:rFonts w:eastAsia="MS Mincho"/>
        </w:rPr>
        <w:t xml:space="preserve">If the </w:t>
      </w:r>
      <w:r>
        <w:rPr>
          <w:lang w:eastAsia="zh-CN"/>
        </w:rPr>
        <w:t>consumer NF</w:t>
      </w:r>
      <w:r>
        <w:rPr>
          <w:rFonts w:eastAsia="MS Mincho"/>
        </w:rPr>
        <w:t xml:space="preserve"> knows that a specific </w:t>
      </w:r>
      <w:r>
        <w:t>downlink N1 message</w:t>
      </w:r>
      <w:r>
        <w:rPr>
          <w:rFonts w:eastAsia="MS Mincho"/>
        </w:rPr>
        <w:t xml:space="preserve"> is the last message to be transferred in this transaction, the </w:t>
      </w:r>
      <w:r>
        <w:rPr>
          <w:lang w:eastAsia="zh-CN"/>
        </w:rPr>
        <w:t>consumer NF</w:t>
      </w:r>
      <w:r>
        <w:rPr>
          <w:rFonts w:eastAsia="MS Mincho"/>
        </w:rPr>
        <w:t xml:space="preserve"> shall include the last message indication in the </w:t>
      </w:r>
      <w:r>
        <w:rPr>
          <w:lang w:eastAsia="zh-CN"/>
        </w:rPr>
        <w:t>Namf_Communication_N1N2MessageTransfer</w:t>
      </w:r>
      <w:r>
        <w:rPr>
          <w:rFonts w:eastAsia="MS Mincho"/>
        </w:rPr>
        <w:t xml:space="preserve"> service operation so that the AMF knows that the no more downlink N1 message need to be transferred for this transaction.</w:t>
      </w:r>
    </w:p>
    <w:p w14:paraId="2A55D13E" w14:textId="77777777" w:rsidR="00C16D2F" w:rsidRDefault="00D53145">
      <w:pPr>
        <w:rPr>
          <w:rFonts w:eastAsia="MS Mincho"/>
        </w:rPr>
      </w:pPr>
      <w:r>
        <w:rPr>
          <w:rFonts w:eastAsia="MS Mincho"/>
        </w:rPr>
        <w:t>The CN NF is implicitly subscribed to be notified of N1N2TransferFailure by providing the N1N2TransferFailure Notification Target Address. When AMF detects that the UE fails to respond to paging</w:t>
      </w:r>
      <w:ins w:id="309" w:author="Nord, Lars" w:date="2021-04-06T12:28:00Z">
        <w:r>
          <w:rPr>
            <w:rFonts w:eastAsia="MS Mincho"/>
          </w:rPr>
          <w:t>, or the UE responds to paging with a Reject Paging Indication,</w:t>
        </w:r>
      </w:ins>
      <w:r>
        <w:rPr>
          <w:rFonts w:eastAsia="MS Mincho"/>
        </w:rPr>
        <w:t xml:space="preserve">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394901B4" w14:textId="77777777" w:rsidR="00C16D2F" w:rsidRDefault="00D53145">
      <w:pPr>
        <w:rPr>
          <w:rFonts w:eastAsia="MS Mincho"/>
        </w:rPr>
      </w:pPr>
      <w:r>
        <w:rPr>
          <w:rFonts w:eastAsia="MS Mincho"/>
        </w:rPr>
        <w:t>The "Extended Buffering applies" indication, if included, is used by the AMF to include "Estimated Maximum Wait time" in Namf_Communication_N1N2 TransferFailureNotification if invoked due to the UE being unreachable.</w:t>
      </w:r>
    </w:p>
    <w:p w14:paraId="40D3297D" w14:textId="77777777" w:rsidR="00C16D2F" w:rsidRDefault="00D53145">
      <w:pPr>
        <w:rPr>
          <w:lang w:eastAsia="zh-CN"/>
        </w:rPr>
      </w:pPr>
      <w:r>
        <w:rPr>
          <w:rFonts w:eastAsia="MS Mincho"/>
        </w:rPr>
        <w:t>If the result of the service operation fails, the AMF shall set the corresponding cause value in the result indication which can be used by the NF consumer for further action. If the related UE is not served by AMF and the AMF knows which AMF is serving the UE, the AMF provides redirection information which can be used by the consumer NF to resend UE related message to the AMF that serves the UE.</w:t>
      </w:r>
    </w:p>
    <w:p w14:paraId="7FEB64BE" w14:textId="77777777" w:rsidR="00C16D2F" w:rsidRDefault="00D53145">
      <w:pPr>
        <w:rPr>
          <w:rFonts w:eastAsia="MS Mincho"/>
        </w:rPr>
      </w:pPr>
      <w:r>
        <w:rPr>
          <w:rFonts w:eastAsia="MS Mincho"/>
        </w:rPr>
        <w:t>If the consumer NF is a SMF and he request includes N2 SM information, the SMF indicates the type of N2 SM information. If the consumer NF is a LMF and the request includes N2 NRPPa information, the LMF indicates the type of N2 NRPPa information.</w:t>
      </w:r>
    </w:p>
    <w:p w14:paraId="0484C00B" w14:textId="77777777" w:rsidR="00C16D2F" w:rsidRDefault="00D53145">
      <w:pPr>
        <w:pStyle w:val="NO"/>
        <w:rPr>
          <w:lang w:eastAsia="ko-KR"/>
        </w:rPr>
      </w:pPr>
      <w:r>
        <w:rPr>
          <w:rFonts w:eastAsia="MS Mincho"/>
          <w:lang w:eastAsia="ko-KR"/>
        </w:rPr>
        <w:t>NOTE:</w:t>
      </w:r>
      <w:r>
        <w:rPr>
          <w:rFonts w:eastAsia="MS Mincho"/>
          <w:lang w:eastAsia="ko-KR"/>
        </w:rPr>
        <w:tab/>
      </w:r>
      <w:r>
        <w:rPr>
          <w:lang w:eastAsia="ko-KR"/>
        </w:rPr>
        <w:t xml:space="preserve">The actual N2 SM information or N2 NRPPa information is not interpreted by the </w:t>
      </w:r>
      <w:r>
        <w:rPr>
          <w:rFonts w:eastAsia="MS Mincho"/>
          <w:lang w:eastAsia="ko-KR"/>
        </w:rPr>
        <w:t>AMF.</w:t>
      </w:r>
    </w:p>
    <w:p w14:paraId="73C81293" w14:textId="77777777" w:rsidR="00C16D2F" w:rsidRDefault="00D53145">
      <w:pPr>
        <w:rPr>
          <w:rFonts w:eastAsia="MS Mincho"/>
        </w:rPr>
      </w:pPr>
      <w:r>
        <w:rPr>
          <w:rFonts w:eastAsia="MS Mincho"/>
        </w:rPr>
        <w:t>The selected alternative H-SMF ID information may be provided as described in clause 4.3.2.2.2.</w:t>
      </w:r>
    </w:p>
    <w:p w14:paraId="5D7D9487" w14:textId="77777777" w:rsidR="00C16D2F" w:rsidRDefault="00D53145">
      <w:pPr>
        <w:rPr>
          <w:rFonts w:eastAsia="MS Mincho"/>
        </w:rPr>
      </w:pPr>
      <w:r>
        <w:rPr>
          <w:rFonts w:eastAsia="MS Mincho"/>
        </w:rPr>
        <w:t>The Small Data Rate Control Status is included if a PDU Session is being released and the UPF or NEF provided Small Data Rate Control Status when the PDU Session was released for the AMF to store.</w:t>
      </w:r>
    </w:p>
    <w:p w14:paraId="35B7D416" w14:textId="77777777" w:rsidR="00C16D2F" w:rsidRDefault="00D53145">
      <w:pPr>
        <w:rPr>
          <w:lang w:eastAsia="zh-CN"/>
        </w:rPr>
      </w:pPr>
      <w:r>
        <w:rPr>
          <w:lang w:eastAsia="zh-CN"/>
        </w:rPr>
        <w:t>For the usage of MA PDU session Accepted indication and target access type (3GPP access or non-3GPP access) see clauses 4.22.2, 4.22.3, 4.22.6.3 and 4.22.9.4.</w:t>
      </w:r>
    </w:p>
    <w:bookmarkEnd w:id="291"/>
    <w:bookmarkEnd w:id="292"/>
    <w:bookmarkEnd w:id="293"/>
    <w:bookmarkEnd w:id="294"/>
    <w:bookmarkEnd w:id="295"/>
    <w:bookmarkEnd w:id="296"/>
    <w:bookmarkEnd w:id="297"/>
    <w:p w14:paraId="6850300C" w14:textId="77777777" w:rsidR="00C16D2F" w:rsidRDefault="00C16D2F">
      <w:pPr>
        <w:spacing w:after="0"/>
        <w:rPr>
          <w:noProof/>
        </w:rPr>
      </w:pPr>
    </w:p>
    <w:p w14:paraId="67503751"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0B66FB0A" w14:textId="77777777" w:rsidR="00C16D2F" w:rsidRDefault="00D53145">
      <w:pPr>
        <w:pStyle w:val="Heading5"/>
        <w:rPr>
          <w:lang w:eastAsia="zh-CN"/>
        </w:rPr>
      </w:pPr>
      <w:bookmarkStart w:id="310" w:name="_Toc68062241"/>
      <w:r>
        <w:rPr>
          <w:lang w:eastAsia="zh-CN"/>
        </w:rPr>
        <w:lastRenderedPageBreak/>
        <w:t>5.2.2.2.7A</w:t>
      </w:r>
      <w:r>
        <w:rPr>
          <w:lang w:eastAsia="zh-CN"/>
        </w:rPr>
        <w:tab/>
        <w:t>Namf_Communication_N1N2TransferFailureNotification service operation</w:t>
      </w:r>
      <w:bookmarkEnd w:id="310"/>
    </w:p>
    <w:p w14:paraId="08B97598" w14:textId="77777777" w:rsidR="00C16D2F" w:rsidRDefault="00D53145">
      <w:pPr>
        <w:rPr>
          <w:lang w:eastAsia="zh-CN"/>
        </w:rPr>
      </w:pPr>
      <w:r>
        <w:rPr>
          <w:b/>
          <w:lang w:eastAsia="zh-CN"/>
        </w:rPr>
        <w:t>Service operation name:</w:t>
      </w:r>
      <w:r>
        <w:rPr>
          <w:lang w:eastAsia="zh-CN"/>
        </w:rPr>
        <w:t xml:space="preserve"> Namf_Communication_N1N2TransferFailureNotification.</w:t>
      </w:r>
    </w:p>
    <w:p w14:paraId="4DE0FC38" w14:textId="77777777" w:rsidR="00C16D2F" w:rsidRDefault="00D53145">
      <w:pPr>
        <w:rPr>
          <w:lang w:eastAsia="zh-CN"/>
        </w:rPr>
      </w:pPr>
      <w:r>
        <w:rPr>
          <w:b/>
          <w:lang w:eastAsia="zh-CN"/>
        </w:rPr>
        <w:t>Description:</w:t>
      </w:r>
      <w:r>
        <w:rPr>
          <w:lang w:eastAsia="zh-CN"/>
        </w:rPr>
        <w:t xml:space="preserve"> The AMF uses this notification to inform the NF service consumer that initiated an earlier Namf_Communication_N1N2MessageTransfer, that the AMF failed to deliver the N1 message to the UE as the UE failed to respond to paging</w:t>
      </w:r>
      <w:ins w:id="311" w:author="Nord, Lars" w:date="2021-04-06T12:29:00Z">
        <w:r>
          <w:rPr>
            <w:lang w:eastAsia="zh-CN"/>
          </w:rPr>
          <w:t>, or the UE responded with a Reject Paging Indication</w:t>
        </w:r>
      </w:ins>
      <w:r>
        <w:rPr>
          <w:lang w:eastAsia="zh-CN"/>
        </w:rPr>
        <w:t>.</w:t>
      </w:r>
    </w:p>
    <w:p w14:paraId="4B38CC6E" w14:textId="77777777" w:rsidR="00C16D2F" w:rsidRDefault="00D53145">
      <w:pPr>
        <w:rPr>
          <w:lang w:eastAsia="zh-CN"/>
        </w:rPr>
      </w:pPr>
      <w:r>
        <w:rPr>
          <w:b/>
          <w:lang w:eastAsia="zh-CN"/>
        </w:rPr>
        <w:t>Input, Required:</w:t>
      </w:r>
      <w:r>
        <w:rPr>
          <w:lang w:eastAsia="zh-CN"/>
        </w:rPr>
        <w:t xml:space="preserve"> Cause, N1N2MessageTransfer Notification Target Address.</w:t>
      </w:r>
    </w:p>
    <w:p w14:paraId="5D077ADD" w14:textId="77777777" w:rsidR="00C16D2F" w:rsidRDefault="00D53145">
      <w:pPr>
        <w:rPr>
          <w:lang w:eastAsia="zh-CN"/>
        </w:rPr>
      </w:pPr>
      <w:r>
        <w:rPr>
          <w:b/>
          <w:lang w:eastAsia="zh-CN"/>
        </w:rPr>
        <w:t>Input, Optional:</w:t>
      </w:r>
      <w:r>
        <w:rPr>
          <w:lang w:eastAsia="zh-CN"/>
        </w:rPr>
        <w:t xml:space="preserve"> Estimated Maximum wait time.</w:t>
      </w:r>
    </w:p>
    <w:p w14:paraId="03016780" w14:textId="77777777" w:rsidR="00C16D2F" w:rsidRDefault="00D53145">
      <w:pPr>
        <w:rPr>
          <w:lang w:eastAsia="zh-CN"/>
        </w:rPr>
      </w:pPr>
      <w:r>
        <w:rPr>
          <w:b/>
          <w:lang w:eastAsia="zh-CN"/>
        </w:rPr>
        <w:t>Output, Required:</w:t>
      </w:r>
      <w:r>
        <w:rPr>
          <w:lang w:eastAsia="zh-CN"/>
        </w:rPr>
        <w:t xml:space="preserve"> None.</w:t>
      </w:r>
    </w:p>
    <w:p w14:paraId="67EC4C99" w14:textId="77777777" w:rsidR="00C16D2F" w:rsidRDefault="00D53145">
      <w:pPr>
        <w:rPr>
          <w:lang w:eastAsia="zh-CN"/>
        </w:rPr>
      </w:pPr>
      <w:r>
        <w:rPr>
          <w:b/>
          <w:lang w:eastAsia="zh-CN"/>
        </w:rPr>
        <w:t>Output, Optional:</w:t>
      </w:r>
      <w:r>
        <w:rPr>
          <w:lang w:eastAsia="zh-CN"/>
        </w:rPr>
        <w:t xml:space="preserve"> None.</w:t>
      </w:r>
    </w:p>
    <w:bookmarkEnd w:id="298"/>
    <w:bookmarkEnd w:id="299"/>
    <w:bookmarkEnd w:id="300"/>
    <w:bookmarkEnd w:id="301"/>
    <w:bookmarkEnd w:id="302"/>
    <w:bookmarkEnd w:id="303"/>
    <w:p w14:paraId="6F438523" w14:textId="77777777" w:rsidR="00C16D2F" w:rsidRDefault="00C16D2F">
      <w:pPr>
        <w:pStyle w:val="B1"/>
      </w:pPr>
    </w:p>
    <w:p w14:paraId="0C5794B7"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16D2F">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2" w:author="intel user" w:date="2021-05-06T15:54:00Z" w:initials="SS">
    <w:p w14:paraId="3A087BEB" w14:textId="77777777" w:rsidR="00BF1AFA" w:rsidRDefault="00BF1AFA">
      <w:pPr>
        <w:pStyle w:val="CommentText"/>
      </w:pPr>
      <w:r>
        <w:rPr>
          <w:rStyle w:val="CommentReference"/>
        </w:rPr>
        <w:annotationRef/>
      </w:r>
      <w:r>
        <w:t>This text comes from the Leaving CR (CR 2724) and is only shown here to illustrate where bullet (c) and the NOTE shall be inserted.</w:t>
      </w:r>
    </w:p>
    <w:p w14:paraId="7286AF33" w14:textId="77777777" w:rsidR="00BF1AFA" w:rsidRDefault="00BF1AFA">
      <w:pPr>
        <w:pStyle w:val="CommentText"/>
      </w:pPr>
    </w:p>
    <w:p w14:paraId="33FC26A6" w14:textId="77777777" w:rsidR="00BF1AFA" w:rsidRDefault="00BF1AFA">
      <w:pPr>
        <w:pStyle w:val="CommentText"/>
      </w:pPr>
      <w:r>
        <w:rPr>
          <w:highlight w:val="yellow"/>
        </w:rPr>
        <w:t>DO NOT ADD THIS PART whern implementing the CR</w:t>
      </w:r>
    </w:p>
  </w:comment>
  <w:comment w:id="193" w:author="intel user" w:date="2021-05-06T16:05:00Z" w:initials="SS">
    <w:p w14:paraId="60D2EE7F" w14:textId="77777777" w:rsidR="00BF1AFA" w:rsidRDefault="00BF1AFA">
      <w:pPr>
        <w:pStyle w:val="CommentText"/>
      </w:pPr>
      <w:r>
        <w:rPr>
          <w:rStyle w:val="CommentReference"/>
        </w:rPr>
        <w:annotationRef/>
      </w:r>
      <w:r>
        <w:t>This text (slightly modified) has been pulled upwards to align with the Leaving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3FC26A6" w15:done="0"/>
  <w15:commentEx w15:paraId="60D2EE7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3FC26A6" w16cid:durableId="24573844"/>
  <w16cid:commentId w16cid:paraId="60D2EE7F" w16cid:durableId="2457384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D6D7E1" w14:textId="77777777" w:rsidR="00F8476E" w:rsidRDefault="00F8476E">
      <w:r>
        <w:separator/>
      </w:r>
    </w:p>
  </w:endnote>
  <w:endnote w:type="continuationSeparator" w:id="0">
    <w:p w14:paraId="28815E8C" w14:textId="77777777" w:rsidR="00F8476E" w:rsidRDefault="00F84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03963" w14:textId="77777777" w:rsidR="00D67B05" w:rsidRDefault="00D67B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7AB4F" w14:textId="77777777" w:rsidR="00D67B05" w:rsidRDefault="00D67B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C27C8" w14:textId="77777777" w:rsidR="00D67B05" w:rsidRDefault="00D67B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458777" w14:textId="77777777" w:rsidR="00F8476E" w:rsidRDefault="00F8476E">
      <w:r>
        <w:separator/>
      </w:r>
    </w:p>
  </w:footnote>
  <w:footnote w:type="continuationSeparator" w:id="0">
    <w:p w14:paraId="013741DB" w14:textId="77777777" w:rsidR="00F8476E" w:rsidRDefault="00F84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11306" w14:textId="77777777" w:rsidR="00D67B05" w:rsidRDefault="00D67B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AB5F2" w14:textId="77777777" w:rsidR="00BF1AFA" w:rsidRDefault="00BF1AF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A26CB" w14:textId="77777777" w:rsidR="00D67B05" w:rsidRDefault="00D67B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225F6"/>
    <w:multiLevelType w:val="hybridMultilevel"/>
    <w:tmpl w:val="0324B6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r03">
    <w15:presenceInfo w15:providerId="None" w15:userId="Myungjune@LGEr03"/>
  </w15:person>
  <w15:person w15:author="Lalit Kumar/Standards /SRI-Bangalore/Staff Engineer/삼성전자">
    <w15:presenceInfo w15:providerId="AD" w15:userId="S-1-5-21-1569490900-2152479555-3239727262-1492814"/>
  </w15:person>
  <w15:person w15:author="intel user">
    <w15:presenceInfo w15:providerId="None" w15:userId="intel user"/>
  </w15:person>
  <w15:person w15:author="Nokia">
    <w15:presenceInfo w15:providerId="None" w15:userId="Nokia"/>
  </w15:person>
  <w15:person w15:author="MediaTek Inc.">
    <w15:presenceInfo w15:providerId="None" w15:userId="MediaTek Inc."/>
  </w15:person>
  <w15:person w15:author="Lars">
    <w15:presenceInfo w15:providerId="None" w15:userId="Lars"/>
  </w15:person>
  <w15:person w15:author="intel user Mon">
    <w15:presenceInfo w15:providerId="None" w15:userId="intel user Mon"/>
  </w15:person>
  <w15:person w15:author="intel user Tue">
    <w15:presenceInfo w15:providerId="None" w15:userId="intel user Tue"/>
  </w15:person>
  <w15:person w15:author="Nord, Lars">
    <w15:presenceInfo w15:providerId="AD" w15:userId="S::Lars.Nord@sony.com::c86407c5-7eca-44d1-a9bb-afe13fa7bdad"/>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D2F"/>
    <w:rsid w:val="0007260E"/>
    <w:rsid w:val="00122CA5"/>
    <w:rsid w:val="00144C8D"/>
    <w:rsid w:val="001E71E3"/>
    <w:rsid w:val="00247EEA"/>
    <w:rsid w:val="002B0D93"/>
    <w:rsid w:val="00345D3F"/>
    <w:rsid w:val="003B7D0C"/>
    <w:rsid w:val="004F42F8"/>
    <w:rsid w:val="006446B8"/>
    <w:rsid w:val="00725B99"/>
    <w:rsid w:val="008B1028"/>
    <w:rsid w:val="00911BF2"/>
    <w:rsid w:val="00B32AEE"/>
    <w:rsid w:val="00B64A3A"/>
    <w:rsid w:val="00B661BF"/>
    <w:rsid w:val="00BF1AFA"/>
    <w:rsid w:val="00C16D2F"/>
    <w:rsid w:val="00C63FC8"/>
    <w:rsid w:val="00CD2822"/>
    <w:rsid w:val="00D53145"/>
    <w:rsid w:val="00D67B05"/>
    <w:rsid w:val="00F26458"/>
    <w:rsid w:val="00F549B8"/>
    <w:rsid w:val="00F812D0"/>
    <w:rsid w:val="00F8476E"/>
    <w:rsid w:val="00FA25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B75D7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paragraph" w:styleId="Revision">
    <w:name w:val="Revision"/>
    <w:hidden/>
    <w:uiPriority w:val="99"/>
    <w:semiHidden/>
    <w:rsid w:val="006446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709199">
      <w:bodyDiv w:val="1"/>
      <w:marLeft w:val="0"/>
      <w:marRight w:val="0"/>
      <w:marTop w:val="0"/>
      <w:marBottom w:val="0"/>
      <w:divBdr>
        <w:top w:val="none" w:sz="0" w:space="0" w:color="auto"/>
        <w:left w:val="none" w:sz="0" w:space="0" w:color="auto"/>
        <w:bottom w:val="none" w:sz="0" w:space="0" w:color="auto"/>
        <w:right w:val="none" w:sz="0" w:space="0" w:color="auto"/>
      </w:divBdr>
    </w:div>
    <w:div w:id="827136117">
      <w:bodyDiv w:val="1"/>
      <w:marLeft w:val="0"/>
      <w:marRight w:val="0"/>
      <w:marTop w:val="0"/>
      <w:marBottom w:val="0"/>
      <w:divBdr>
        <w:top w:val="none" w:sz="0" w:space="0" w:color="auto"/>
        <w:left w:val="none" w:sz="0" w:space="0" w:color="auto"/>
        <w:bottom w:val="none" w:sz="0" w:space="0" w:color="auto"/>
        <w:right w:val="none" w:sz="0" w:space="0" w:color="auto"/>
      </w:divBdr>
    </w:div>
    <w:div w:id="875316219">
      <w:bodyDiv w:val="1"/>
      <w:marLeft w:val="0"/>
      <w:marRight w:val="0"/>
      <w:marTop w:val="0"/>
      <w:marBottom w:val="0"/>
      <w:divBdr>
        <w:top w:val="none" w:sz="0" w:space="0" w:color="auto"/>
        <w:left w:val="none" w:sz="0" w:space="0" w:color="auto"/>
        <w:bottom w:val="none" w:sz="0" w:space="0" w:color="auto"/>
        <w:right w:val="none" w:sz="0" w:space="0" w:color="auto"/>
      </w:divBdr>
    </w:div>
    <w:div w:id="1100419314">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358580461">
      <w:bodyDiv w:val="1"/>
      <w:marLeft w:val="0"/>
      <w:marRight w:val="0"/>
      <w:marTop w:val="0"/>
      <w:marBottom w:val="0"/>
      <w:divBdr>
        <w:top w:val="none" w:sz="0" w:space="0" w:color="auto"/>
        <w:left w:val="none" w:sz="0" w:space="0" w:color="auto"/>
        <w:bottom w:val="none" w:sz="0" w:space="0" w:color="auto"/>
        <w:right w:val="none" w:sz="0" w:space="0" w:color="auto"/>
      </w:divBdr>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openxmlformats.org/officeDocument/2006/relationships/footer" Target="footer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image" Target="media/image2.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0DA4EE-963C-48FB-9E9D-264C0B213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25</Pages>
  <Words>13226</Words>
  <Characters>75394</Characters>
  <Application>Microsoft Office Word</Application>
  <DocSecurity>0</DocSecurity>
  <Lines>628</Lines>
  <Paragraphs>176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6</cp:revision>
  <cp:lastPrinted>1900-01-01T05:00:00Z</cp:lastPrinted>
  <dcterms:created xsi:type="dcterms:W3CDTF">2021-05-25T12:30:00Z</dcterms:created>
  <dcterms:modified xsi:type="dcterms:W3CDTF">2021-05-25T12:51:00Z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