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64B425" w14:textId="10ED796C" w:rsidR="001E41F3" w:rsidRDefault="00B90F02" w:rsidP="0070388D">
      <w:pPr>
        <w:pStyle w:val="CRCoverPage"/>
        <w:tabs>
          <w:tab w:val="right" w:pos="9639"/>
        </w:tabs>
        <w:spacing w:after="0"/>
        <w:ind w:left="9639" w:hanging="9639"/>
        <w:rPr>
          <w:b/>
          <w:i/>
          <w:noProof/>
          <w:sz w:val="28"/>
          <w:lang w:eastAsia="zh-CN"/>
        </w:rPr>
      </w:pPr>
      <w:r>
        <w:rPr>
          <w:rFonts w:cs="Arial"/>
          <w:b/>
          <w:noProof/>
          <w:sz w:val="24"/>
          <w:szCs w:val="24"/>
        </w:rPr>
        <w:t>SA WG2 Meeting #S2-1</w:t>
      </w:r>
      <w:r w:rsidR="000A7F8F">
        <w:rPr>
          <w:rFonts w:cs="Arial" w:hint="eastAsia"/>
          <w:b/>
          <w:noProof/>
          <w:sz w:val="24"/>
          <w:szCs w:val="24"/>
          <w:lang w:eastAsia="zh-CN"/>
        </w:rPr>
        <w:t>44</w:t>
      </w:r>
      <w:r>
        <w:rPr>
          <w:rFonts w:cs="Arial" w:hint="eastAsia"/>
          <w:b/>
          <w:noProof/>
          <w:sz w:val="24"/>
          <w:szCs w:val="24"/>
          <w:lang w:eastAsia="zh-CN"/>
        </w:rPr>
        <w:t>E</w:t>
      </w:r>
      <w:r w:rsidR="00E51764">
        <w:rPr>
          <w:b/>
          <w:noProof/>
          <w:sz w:val="24"/>
        </w:rPr>
        <w:t xml:space="preserve"> </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030092">
        <w:rPr>
          <w:rFonts w:hint="eastAsia"/>
          <w:b/>
          <w:i/>
          <w:noProof/>
          <w:sz w:val="28"/>
          <w:lang w:eastAsia="zh-CN"/>
        </w:rPr>
        <w:t>102397</w:t>
      </w:r>
      <w:ins w:id="0" w:author="Yuan Tao1" w:date="2021-04-12T09:42:00Z">
        <w:r w:rsidR="00D46F09">
          <w:rPr>
            <w:rFonts w:hint="eastAsia"/>
            <w:b/>
            <w:i/>
            <w:noProof/>
            <w:sz w:val="28"/>
            <w:lang w:eastAsia="zh-CN"/>
          </w:rPr>
          <w:t>r0</w:t>
        </w:r>
      </w:ins>
      <w:ins w:id="1" w:author="Nokia" w:date="2021-04-13T12:00:00Z">
        <w:r w:rsidR="00D92855">
          <w:rPr>
            <w:b/>
            <w:i/>
            <w:noProof/>
            <w:sz w:val="28"/>
            <w:lang w:eastAsia="zh-CN"/>
          </w:rPr>
          <w:t>2</w:t>
        </w:r>
      </w:ins>
      <w:ins w:id="2" w:author="Yuan Tao1" w:date="2021-04-12T09:42:00Z">
        <w:del w:id="3" w:author="Nokia" w:date="2021-04-13T12:00:00Z">
          <w:r w:rsidR="00D46F09" w:rsidDel="00D92855">
            <w:rPr>
              <w:rFonts w:hint="eastAsia"/>
              <w:b/>
              <w:i/>
              <w:noProof/>
              <w:sz w:val="28"/>
              <w:lang w:eastAsia="zh-CN"/>
            </w:rPr>
            <w:delText>1</w:delText>
          </w:r>
        </w:del>
      </w:ins>
    </w:p>
    <w:p w14:paraId="4464B426" w14:textId="77777777" w:rsidR="001E41F3" w:rsidRDefault="000D3AAC" w:rsidP="00B068A1">
      <w:pPr>
        <w:pStyle w:val="CRCoverPage"/>
        <w:tabs>
          <w:tab w:val="right" w:pos="9639"/>
        </w:tabs>
        <w:outlineLvl w:val="0"/>
        <w:rPr>
          <w:b/>
          <w:noProof/>
          <w:sz w:val="24"/>
        </w:rPr>
      </w:pPr>
      <w:r>
        <w:rPr>
          <w:rFonts w:cs="Arial" w:hint="eastAsia"/>
          <w:b/>
          <w:noProof/>
          <w:sz w:val="24"/>
          <w:szCs w:val="24"/>
          <w:highlight w:val="yellow"/>
          <w:lang w:eastAsia="zh-CN"/>
        </w:rPr>
        <w:t>12</w:t>
      </w:r>
      <w:r>
        <w:rPr>
          <w:rFonts w:cs="Arial"/>
          <w:b/>
          <w:noProof/>
          <w:sz w:val="24"/>
          <w:szCs w:val="24"/>
          <w:highlight w:val="yellow"/>
        </w:rPr>
        <w:t xml:space="preserve"> - </w:t>
      </w:r>
      <w:r>
        <w:rPr>
          <w:rFonts w:cs="Arial" w:hint="eastAsia"/>
          <w:b/>
          <w:noProof/>
          <w:sz w:val="24"/>
          <w:szCs w:val="24"/>
          <w:highlight w:val="yellow"/>
          <w:lang w:eastAsia="zh-CN"/>
        </w:rPr>
        <w:t>16</w:t>
      </w:r>
      <w:r w:rsidR="00B90F02" w:rsidRPr="000A7F8F">
        <w:rPr>
          <w:rFonts w:cs="Arial"/>
          <w:b/>
          <w:noProof/>
          <w:sz w:val="24"/>
          <w:szCs w:val="24"/>
          <w:highlight w:val="yellow"/>
        </w:rPr>
        <w:t xml:space="preserve"> </w:t>
      </w:r>
      <w:r>
        <w:rPr>
          <w:rFonts w:hint="eastAsia"/>
          <w:b/>
          <w:noProof/>
          <w:sz w:val="24"/>
          <w:lang w:eastAsia="zh-CN"/>
        </w:rPr>
        <w:t>April</w:t>
      </w:r>
      <w:r w:rsidR="00B90F02">
        <w:rPr>
          <w:rFonts w:cs="Arial"/>
          <w:b/>
          <w:noProof/>
          <w:sz w:val="24"/>
          <w:szCs w:val="24"/>
        </w:rPr>
        <w:t>, 20</w:t>
      </w:r>
      <w:r w:rsidR="00B90F02">
        <w:rPr>
          <w:rFonts w:cs="Arial" w:hint="eastAsia"/>
          <w:b/>
          <w:noProof/>
          <w:sz w:val="24"/>
          <w:szCs w:val="24"/>
          <w:lang w:eastAsia="zh-CN"/>
        </w:rPr>
        <w:t>2</w:t>
      </w:r>
      <w:r w:rsidR="000A7F8F">
        <w:rPr>
          <w:rFonts w:cs="Arial" w:hint="eastAsia"/>
          <w:b/>
          <w:noProof/>
          <w:sz w:val="24"/>
          <w:szCs w:val="24"/>
          <w:lang w:eastAsia="zh-CN"/>
        </w:rPr>
        <w:t>1</w:t>
      </w:r>
      <w:r w:rsidR="00B90F02">
        <w:rPr>
          <w:rFonts w:cs="Arial"/>
          <w:b/>
          <w:noProof/>
          <w:sz w:val="24"/>
          <w:szCs w:val="24"/>
        </w:rPr>
        <w:t xml:space="preserve">, </w:t>
      </w:r>
      <w:proofErr w:type="spellStart"/>
      <w:r w:rsidR="00B90F02">
        <w:rPr>
          <w:rFonts w:cs="Arial"/>
          <w:b/>
          <w:bCs/>
          <w:sz w:val="24"/>
        </w:rPr>
        <w:t>Elbonia</w:t>
      </w:r>
      <w:proofErr w:type="spellEnd"/>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64B428" w14:textId="77777777" w:rsidTr="00547111">
        <w:tc>
          <w:tcPr>
            <w:tcW w:w="9641" w:type="dxa"/>
            <w:gridSpan w:val="9"/>
            <w:tcBorders>
              <w:top w:val="single" w:sz="4" w:space="0" w:color="auto"/>
              <w:left w:val="single" w:sz="4" w:space="0" w:color="auto"/>
              <w:right w:val="single" w:sz="4" w:space="0" w:color="auto"/>
            </w:tcBorders>
          </w:tcPr>
          <w:p w14:paraId="4464B42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464B42A" w14:textId="77777777" w:rsidTr="00547111">
        <w:tc>
          <w:tcPr>
            <w:tcW w:w="9641" w:type="dxa"/>
            <w:gridSpan w:val="9"/>
            <w:tcBorders>
              <w:left w:val="single" w:sz="4" w:space="0" w:color="auto"/>
              <w:right w:val="single" w:sz="4" w:space="0" w:color="auto"/>
            </w:tcBorders>
          </w:tcPr>
          <w:p w14:paraId="4464B429" w14:textId="77777777" w:rsidR="001E41F3" w:rsidRDefault="001E41F3">
            <w:pPr>
              <w:pStyle w:val="CRCoverPage"/>
              <w:spacing w:after="0"/>
              <w:jc w:val="center"/>
              <w:rPr>
                <w:noProof/>
              </w:rPr>
            </w:pPr>
            <w:r>
              <w:rPr>
                <w:b/>
                <w:noProof/>
                <w:sz w:val="32"/>
              </w:rPr>
              <w:t>CHANGE REQUEST</w:t>
            </w:r>
          </w:p>
        </w:tc>
      </w:tr>
      <w:tr w:rsidR="001E41F3" w14:paraId="4464B42C" w14:textId="77777777" w:rsidTr="00547111">
        <w:tc>
          <w:tcPr>
            <w:tcW w:w="9641" w:type="dxa"/>
            <w:gridSpan w:val="9"/>
            <w:tcBorders>
              <w:left w:val="single" w:sz="4" w:space="0" w:color="auto"/>
              <w:right w:val="single" w:sz="4" w:space="0" w:color="auto"/>
            </w:tcBorders>
          </w:tcPr>
          <w:p w14:paraId="4464B42B" w14:textId="77777777" w:rsidR="001E41F3" w:rsidRDefault="001E41F3">
            <w:pPr>
              <w:pStyle w:val="CRCoverPage"/>
              <w:spacing w:after="0"/>
              <w:rPr>
                <w:noProof/>
                <w:sz w:val="8"/>
                <w:szCs w:val="8"/>
              </w:rPr>
            </w:pPr>
          </w:p>
        </w:tc>
      </w:tr>
      <w:tr w:rsidR="001E41F3" w14:paraId="4464B436" w14:textId="77777777" w:rsidTr="00547111">
        <w:tc>
          <w:tcPr>
            <w:tcW w:w="142" w:type="dxa"/>
            <w:tcBorders>
              <w:left w:val="single" w:sz="4" w:space="0" w:color="auto"/>
            </w:tcBorders>
          </w:tcPr>
          <w:p w14:paraId="4464B42D" w14:textId="77777777" w:rsidR="001E41F3" w:rsidRDefault="001E41F3">
            <w:pPr>
              <w:pStyle w:val="CRCoverPage"/>
              <w:spacing w:after="0"/>
              <w:jc w:val="right"/>
              <w:rPr>
                <w:noProof/>
              </w:rPr>
            </w:pPr>
          </w:p>
        </w:tc>
        <w:tc>
          <w:tcPr>
            <w:tcW w:w="1559" w:type="dxa"/>
            <w:shd w:val="pct30" w:color="FFFF00" w:fill="auto"/>
          </w:tcPr>
          <w:p w14:paraId="4464B42E" w14:textId="77777777" w:rsidR="001E41F3" w:rsidRPr="00410371" w:rsidRDefault="00514818" w:rsidP="00D15E43">
            <w:pPr>
              <w:pStyle w:val="CRCoverPage"/>
              <w:spacing w:after="0"/>
              <w:jc w:val="right"/>
              <w:rPr>
                <w:b/>
                <w:noProof/>
                <w:sz w:val="28"/>
              </w:rPr>
            </w:pPr>
            <w:r>
              <w:rPr>
                <w:b/>
                <w:noProof/>
                <w:sz w:val="28"/>
              </w:rPr>
              <w:t>23.</w:t>
            </w:r>
            <w:r w:rsidR="00FD2F73">
              <w:rPr>
                <w:b/>
                <w:noProof/>
                <w:sz w:val="28"/>
              </w:rPr>
              <w:t>502</w:t>
            </w:r>
          </w:p>
        </w:tc>
        <w:tc>
          <w:tcPr>
            <w:tcW w:w="709" w:type="dxa"/>
          </w:tcPr>
          <w:p w14:paraId="4464B42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464B430" w14:textId="77777777" w:rsidR="001E41F3" w:rsidRPr="00410371" w:rsidRDefault="0068537A" w:rsidP="00547111">
            <w:pPr>
              <w:pStyle w:val="CRCoverPage"/>
              <w:spacing w:after="0"/>
              <w:rPr>
                <w:noProof/>
                <w:lang w:eastAsia="zh-CN"/>
              </w:rPr>
            </w:pPr>
            <w:r>
              <w:rPr>
                <w:rFonts w:hint="eastAsia"/>
                <w:b/>
                <w:noProof/>
                <w:sz w:val="28"/>
                <w:lang w:eastAsia="zh-CN"/>
              </w:rPr>
              <w:t>2643</w:t>
            </w:r>
          </w:p>
        </w:tc>
        <w:tc>
          <w:tcPr>
            <w:tcW w:w="709" w:type="dxa"/>
          </w:tcPr>
          <w:p w14:paraId="4464B43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464B432" w14:textId="77777777" w:rsidR="001E41F3" w:rsidRPr="00410371" w:rsidRDefault="002D4914" w:rsidP="003757B1">
            <w:pPr>
              <w:pStyle w:val="CRCoverPage"/>
              <w:spacing w:after="0"/>
              <w:jc w:val="center"/>
              <w:rPr>
                <w:b/>
                <w:noProof/>
                <w:lang w:eastAsia="zh-CN"/>
              </w:rPr>
            </w:pPr>
            <w:r>
              <w:rPr>
                <w:rFonts w:hint="eastAsia"/>
                <w:b/>
                <w:noProof/>
                <w:sz w:val="28"/>
                <w:lang w:eastAsia="zh-CN"/>
              </w:rPr>
              <w:t>-</w:t>
            </w:r>
          </w:p>
        </w:tc>
        <w:tc>
          <w:tcPr>
            <w:tcW w:w="2410" w:type="dxa"/>
          </w:tcPr>
          <w:p w14:paraId="4464B43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64B434" w14:textId="77777777" w:rsidR="001E41F3" w:rsidRPr="00410371" w:rsidRDefault="006D18D3" w:rsidP="00FB644F">
            <w:pPr>
              <w:pStyle w:val="CRCoverPage"/>
              <w:spacing w:after="0"/>
              <w:jc w:val="center"/>
              <w:rPr>
                <w:noProof/>
                <w:sz w:val="28"/>
              </w:rPr>
            </w:pPr>
            <w:r w:rsidRPr="003015DA">
              <w:rPr>
                <w:b/>
                <w:noProof/>
                <w:sz w:val="28"/>
              </w:rPr>
              <w:t>16.</w:t>
            </w:r>
            <w:r w:rsidR="001E14DB">
              <w:rPr>
                <w:rFonts w:hint="eastAsia"/>
                <w:b/>
                <w:noProof/>
                <w:sz w:val="28"/>
                <w:lang w:eastAsia="zh-CN"/>
              </w:rPr>
              <w:t>8</w:t>
            </w:r>
            <w:r w:rsidR="00AA3A63" w:rsidRPr="003015DA">
              <w:rPr>
                <w:b/>
                <w:noProof/>
                <w:sz w:val="28"/>
              </w:rPr>
              <w:t>.0</w:t>
            </w:r>
          </w:p>
        </w:tc>
        <w:tc>
          <w:tcPr>
            <w:tcW w:w="143" w:type="dxa"/>
            <w:tcBorders>
              <w:right w:val="single" w:sz="4" w:space="0" w:color="auto"/>
            </w:tcBorders>
          </w:tcPr>
          <w:p w14:paraId="4464B435" w14:textId="77777777" w:rsidR="001E41F3" w:rsidRDefault="001E41F3">
            <w:pPr>
              <w:pStyle w:val="CRCoverPage"/>
              <w:spacing w:after="0"/>
              <w:rPr>
                <w:noProof/>
              </w:rPr>
            </w:pPr>
          </w:p>
        </w:tc>
      </w:tr>
      <w:tr w:rsidR="001E41F3" w14:paraId="4464B438" w14:textId="77777777" w:rsidTr="00547111">
        <w:tc>
          <w:tcPr>
            <w:tcW w:w="9641" w:type="dxa"/>
            <w:gridSpan w:val="9"/>
            <w:tcBorders>
              <w:left w:val="single" w:sz="4" w:space="0" w:color="auto"/>
              <w:right w:val="single" w:sz="4" w:space="0" w:color="auto"/>
            </w:tcBorders>
          </w:tcPr>
          <w:p w14:paraId="4464B437" w14:textId="77777777" w:rsidR="001E41F3" w:rsidRDefault="001E41F3">
            <w:pPr>
              <w:pStyle w:val="CRCoverPage"/>
              <w:spacing w:after="0"/>
              <w:rPr>
                <w:noProof/>
              </w:rPr>
            </w:pPr>
          </w:p>
        </w:tc>
      </w:tr>
      <w:tr w:rsidR="001E41F3" w14:paraId="4464B43A" w14:textId="77777777" w:rsidTr="00547111">
        <w:tc>
          <w:tcPr>
            <w:tcW w:w="9641" w:type="dxa"/>
            <w:gridSpan w:val="9"/>
            <w:tcBorders>
              <w:top w:val="single" w:sz="4" w:space="0" w:color="auto"/>
            </w:tcBorders>
          </w:tcPr>
          <w:p w14:paraId="4464B4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464B43C" w14:textId="77777777" w:rsidTr="00547111">
        <w:tc>
          <w:tcPr>
            <w:tcW w:w="9641" w:type="dxa"/>
            <w:gridSpan w:val="9"/>
          </w:tcPr>
          <w:p w14:paraId="4464B43B" w14:textId="77777777" w:rsidR="001E41F3" w:rsidRDefault="001E41F3">
            <w:pPr>
              <w:pStyle w:val="CRCoverPage"/>
              <w:spacing w:after="0"/>
              <w:rPr>
                <w:noProof/>
                <w:sz w:val="8"/>
                <w:szCs w:val="8"/>
              </w:rPr>
            </w:pPr>
          </w:p>
        </w:tc>
      </w:tr>
    </w:tbl>
    <w:p w14:paraId="4464B4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64B447" w14:textId="77777777" w:rsidTr="00A7671C">
        <w:tc>
          <w:tcPr>
            <w:tcW w:w="2835" w:type="dxa"/>
          </w:tcPr>
          <w:p w14:paraId="4464B43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464B4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64B44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464B44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64B442" w14:textId="77777777" w:rsidR="00F25D98" w:rsidRDefault="00F25D98" w:rsidP="001E41F3">
            <w:pPr>
              <w:pStyle w:val="CRCoverPage"/>
              <w:spacing w:after="0"/>
              <w:jc w:val="center"/>
              <w:rPr>
                <w:b/>
                <w:caps/>
                <w:noProof/>
              </w:rPr>
            </w:pPr>
          </w:p>
        </w:tc>
        <w:tc>
          <w:tcPr>
            <w:tcW w:w="2126" w:type="dxa"/>
          </w:tcPr>
          <w:p w14:paraId="4464B44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64B444" w14:textId="77777777" w:rsidR="00F25D98" w:rsidRDefault="00F25D98" w:rsidP="001E41F3">
            <w:pPr>
              <w:pStyle w:val="CRCoverPage"/>
              <w:spacing w:after="0"/>
              <w:jc w:val="center"/>
              <w:rPr>
                <w:b/>
                <w:caps/>
                <w:noProof/>
              </w:rPr>
            </w:pPr>
          </w:p>
        </w:tc>
        <w:tc>
          <w:tcPr>
            <w:tcW w:w="1418" w:type="dxa"/>
            <w:tcBorders>
              <w:left w:val="nil"/>
            </w:tcBorders>
          </w:tcPr>
          <w:p w14:paraId="4464B44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64B446" w14:textId="77777777" w:rsidR="00F25D98" w:rsidRDefault="00AF1A6F" w:rsidP="001E41F3">
            <w:pPr>
              <w:pStyle w:val="CRCoverPage"/>
              <w:spacing w:after="0"/>
              <w:jc w:val="center"/>
              <w:rPr>
                <w:b/>
                <w:bCs/>
                <w:caps/>
                <w:noProof/>
              </w:rPr>
            </w:pPr>
            <w:r w:rsidRPr="00911E7C">
              <w:rPr>
                <w:b/>
                <w:bCs/>
                <w:caps/>
                <w:noProof/>
              </w:rPr>
              <w:t>X</w:t>
            </w:r>
          </w:p>
        </w:tc>
      </w:tr>
    </w:tbl>
    <w:p w14:paraId="4464B44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64B44A" w14:textId="77777777" w:rsidTr="00547111">
        <w:tc>
          <w:tcPr>
            <w:tcW w:w="9640" w:type="dxa"/>
            <w:gridSpan w:val="11"/>
          </w:tcPr>
          <w:p w14:paraId="4464B449" w14:textId="77777777" w:rsidR="001E41F3" w:rsidRDefault="001E41F3">
            <w:pPr>
              <w:pStyle w:val="CRCoverPage"/>
              <w:spacing w:after="0"/>
              <w:rPr>
                <w:noProof/>
                <w:sz w:val="8"/>
                <w:szCs w:val="8"/>
              </w:rPr>
            </w:pPr>
          </w:p>
        </w:tc>
      </w:tr>
      <w:tr w:rsidR="001E41F3" w14:paraId="4464B44D" w14:textId="77777777" w:rsidTr="00547111">
        <w:tc>
          <w:tcPr>
            <w:tcW w:w="1843" w:type="dxa"/>
            <w:tcBorders>
              <w:top w:val="single" w:sz="4" w:space="0" w:color="auto"/>
              <w:left w:val="single" w:sz="4" w:space="0" w:color="auto"/>
            </w:tcBorders>
          </w:tcPr>
          <w:p w14:paraId="4464B44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64B44C" w14:textId="77777777" w:rsidR="001E41F3" w:rsidRDefault="001E14DB" w:rsidP="00424DD6">
            <w:pPr>
              <w:pStyle w:val="CRCoverPage"/>
              <w:spacing w:after="0"/>
              <w:ind w:left="100"/>
              <w:rPr>
                <w:noProof/>
                <w:lang w:eastAsia="zh-CN"/>
              </w:rPr>
            </w:pPr>
            <w:r>
              <w:rPr>
                <w:rFonts w:hint="eastAsia"/>
                <w:noProof/>
                <w:lang w:eastAsia="zh-CN"/>
              </w:rPr>
              <w:t>Support of AF change</w:t>
            </w:r>
          </w:p>
        </w:tc>
      </w:tr>
      <w:tr w:rsidR="001E41F3" w14:paraId="4464B450" w14:textId="77777777" w:rsidTr="00547111">
        <w:tc>
          <w:tcPr>
            <w:tcW w:w="1843" w:type="dxa"/>
            <w:tcBorders>
              <w:left w:val="single" w:sz="4" w:space="0" w:color="auto"/>
            </w:tcBorders>
          </w:tcPr>
          <w:p w14:paraId="4464B44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64B44F" w14:textId="77777777" w:rsidR="001E41F3" w:rsidRDefault="001E41F3">
            <w:pPr>
              <w:pStyle w:val="CRCoverPage"/>
              <w:spacing w:after="0"/>
              <w:rPr>
                <w:noProof/>
                <w:sz w:val="8"/>
                <w:szCs w:val="8"/>
              </w:rPr>
            </w:pPr>
          </w:p>
        </w:tc>
      </w:tr>
      <w:tr w:rsidR="001E41F3" w:rsidRPr="00D92855" w14:paraId="4464B453" w14:textId="77777777" w:rsidTr="00547111">
        <w:tc>
          <w:tcPr>
            <w:tcW w:w="1843" w:type="dxa"/>
            <w:tcBorders>
              <w:left w:val="single" w:sz="4" w:space="0" w:color="auto"/>
            </w:tcBorders>
          </w:tcPr>
          <w:p w14:paraId="4464B45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64B452" w14:textId="14014CD6" w:rsidR="001E41F3" w:rsidRPr="00D92855" w:rsidRDefault="002D4914" w:rsidP="00BA7C66">
            <w:pPr>
              <w:pStyle w:val="CRCoverPage"/>
              <w:spacing w:after="0"/>
              <w:ind w:left="100"/>
              <w:rPr>
                <w:noProof/>
                <w:lang w:eastAsia="zh-CN"/>
              </w:rPr>
            </w:pPr>
            <w:r w:rsidRPr="00D92855">
              <w:rPr>
                <w:rFonts w:hint="eastAsia"/>
                <w:noProof/>
                <w:lang w:eastAsia="zh-CN"/>
              </w:rPr>
              <w:t>CATT</w:t>
            </w:r>
            <w:ins w:id="5" w:author="Nokia" w:date="2021-04-13T11:58:00Z">
              <w:r w:rsidR="00D92855" w:rsidRPr="00D92855">
                <w:rPr>
                  <w:noProof/>
                  <w:lang w:eastAsia="zh-CN"/>
                </w:rPr>
                <w:t>, Nokia</w:t>
              </w:r>
            </w:ins>
            <w:ins w:id="6" w:author="Nokia" w:date="2021-04-13T11:59:00Z">
              <w:r w:rsidR="00D92855" w:rsidRPr="00D92855">
                <w:rPr>
                  <w:noProof/>
                  <w:lang w:eastAsia="zh-CN"/>
                </w:rPr>
                <w:t xml:space="preserve">, </w:t>
              </w:r>
              <w:r w:rsidR="00D92855" w:rsidRPr="00D92855">
                <w:rPr>
                  <w:noProof/>
                </w:rPr>
                <w:t>Nokia Shanghai Bell</w:t>
              </w:r>
              <w:r w:rsidR="00D92855" w:rsidRPr="00D92855">
                <w:rPr>
                  <w:noProof/>
                </w:rPr>
                <w:t xml:space="preserve">, </w:t>
              </w:r>
            </w:ins>
            <w:r w:rsidR="00D92855">
              <w:rPr>
                <w:noProof/>
              </w:rPr>
              <w:fldChar w:fldCharType="begin"/>
            </w:r>
            <w:r w:rsidR="00D92855" w:rsidRPr="00D92855">
              <w:rPr>
                <w:noProof/>
              </w:rPr>
              <w:instrText xml:space="preserve"> DOCPROPERTY  SourceIfWg  \* MERGEFORMAT </w:instrText>
            </w:r>
            <w:r w:rsidR="00D92855">
              <w:rPr>
                <w:noProof/>
              </w:rPr>
              <w:fldChar w:fldCharType="separate"/>
            </w:r>
            <w:ins w:id="7" w:author="Nokia" w:date="2021-04-13T12:00:00Z">
              <w:r w:rsidR="00D92855" w:rsidRPr="00D92855">
                <w:rPr>
                  <w:noProof/>
                </w:rPr>
                <w:t>Huawei, HiSilicon</w:t>
              </w:r>
              <w:r w:rsidR="00D92855">
                <w:rPr>
                  <w:noProof/>
                </w:rPr>
                <w:fldChar w:fldCharType="end"/>
              </w:r>
              <w:r w:rsidR="00D92855" w:rsidRPr="00D92855">
                <w:rPr>
                  <w:noProof/>
                </w:rPr>
                <w:t>, Eri</w:t>
              </w:r>
              <w:r w:rsidR="00D92855">
                <w:rPr>
                  <w:noProof/>
                </w:rPr>
                <w:t>csson</w:t>
              </w:r>
            </w:ins>
          </w:p>
        </w:tc>
      </w:tr>
      <w:tr w:rsidR="001E41F3" w14:paraId="4464B456" w14:textId="77777777" w:rsidTr="00547111">
        <w:tc>
          <w:tcPr>
            <w:tcW w:w="1843" w:type="dxa"/>
            <w:tcBorders>
              <w:left w:val="single" w:sz="4" w:space="0" w:color="auto"/>
            </w:tcBorders>
          </w:tcPr>
          <w:p w14:paraId="4464B4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64B45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464B459" w14:textId="77777777" w:rsidTr="00547111">
        <w:tc>
          <w:tcPr>
            <w:tcW w:w="1843" w:type="dxa"/>
            <w:tcBorders>
              <w:left w:val="single" w:sz="4" w:space="0" w:color="auto"/>
            </w:tcBorders>
          </w:tcPr>
          <w:p w14:paraId="4464B4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64B458" w14:textId="77777777" w:rsidR="001E41F3" w:rsidRDefault="001E41F3">
            <w:pPr>
              <w:pStyle w:val="CRCoverPage"/>
              <w:spacing w:after="0"/>
              <w:rPr>
                <w:noProof/>
                <w:sz w:val="8"/>
                <w:szCs w:val="8"/>
              </w:rPr>
            </w:pPr>
          </w:p>
        </w:tc>
      </w:tr>
      <w:tr w:rsidR="001E41F3" w14:paraId="4464B45F" w14:textId="77777777" w:rsidTr="00547111">
        <w:tc>
          <w:tcPr>
            <w:tcW w:w="1843" w:type="dxa"/>
            <w:tcBorders>
              <w:left w:val="single" w:sz="4" w:space="0" w:color="auto"/>
            </w:tcBorders>
          </w:tcPr>
          <w:p w14:paraId="4464B45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64B45B" w14:textId="77777777" w:rsidR="001E41F3" w:rsidRDefault="004D6056">
            <w:pPr>
              <w:pStyle w:val="CRCoverPage"/>
              <w:spacing w:after="0"/>
              <w:ind w:left="100"/>
              <w:rPr>
                <w:noProof/>
                <w:lang w:eastAsia="zh-CN"/>
              </w:rPr>
            </w:pPr>
            <w:r>
              <w:rPr>
                <w:rFonts w:hint="eastAsia"/>
                <w:lang w:eastAsia="zh-CN"/>
              </w:rPr>
              <w:t>5G_</w:t>
            </w:r>
            <w:r w:rsidR="00BF2763">
              <w:rPr>
                <w:rFonts w:hint="eastAsia"/>
                <w:lang w:eastAsia="zh-CN"/>
              </w:rPr>
              <w:t>URLLC</w:t>
            </w:r>
          </w:p>
        </w:tc>
        <w:tc>
          <w:tcPr>
            <w:tcW w:w="567" w:type="dxa"/>
            <w:tcBorders>
              <w:left w:val="nil"/>
            </w:tcBorders>
          </w:tcPr>
          <w:p w14:paraId="4464B45C" w14:textId="77777777" w:rsidR="001E41F3" w:rsidRDefault="001E41F3">
            <w:pPr>
              <w:pStyle w:val="CRCoverPage"/>
              <w:spacing w:after="0"/>
              <w:ind w:right="100"/>
              <w:rPr>
                <w:noProof/>
              </w:rPr>
            </w:pPr>
          </w:p>
        </w:tc>
        <w:tc>
          <w:tcPr>
            <w:tcW w:w="1417" w:type="dxa"/>
            <w:gridSpan w:val="3"/>
            <w:tcBorders>
              <w:left w:val="nil"/>
            </w:tcBorders>
          </w:tcPr>
          <w:p w14:paraId="4464B45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64B45E" w14:textId="77777777" w:rsidR="001E41F3" w:rsidRDefault="00B51DB3" w:rsidP="000D3AAC">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A542FF">
              <w:rPr>
                <w:noProof/>
              </w:rPr>
              <w:t>202</w:t>
            </w:r>
            <w:r w:rsidR="001E14DB">
              <w:rPr>
                <w:rFonts w:hint="eastAsia"/>
                <w:noProof/>
                <w:lang w:eastAsia="zh-CN"/>
              </w:rPr>
              <w:t>1</w:t>
            </w:r>
            <w:r w:rsidR="00A542FF">
              <w:rPr>
                <w:noProof/>
              </w:rPr>
              <w:t>-0</w:t>
            </w:r>
            <w:r w:rsidR="000D3AAC">
              <w:rPr>
                <w:rFonts w:hint="eastAsia"/>
                <w:noProof/>
                <w:lang w:eastAsia="zh-CN"/>
              </w:rPr>
              <w:t>4</w:t>
            </w:r>
            <w:r w:rsidR="00514818">
              <w:rPr>
                <w:noProof/>
              </w:rPr>
              <w:t>-</w:t>
            </w:r>
            <w:r w:rsidR="00A53C1D">
              <w:rPr>
                <w:rFonts w:hint="eastAsia"/>
                <w:noProof/>
                <w:lang w:eastAsia="zh-CN"/>
              </w:rPr>
              <w:t>1</w:t>
            </w:r>
            <w:r w:rsidR="000D3AAC">
              <w:rPr>
                <w:rFonts w:hint="eastAsia"/>
                <w:noProof/>
                <w:lang w:eastAsia="zh-CN"/>
              </w:rPr>
              <w:t>2</w:t>
            </w:r>
            <w:r>
              <w:rPr>
                <w:noProof/>
              </w:rPr>
              <w:fldChar w:fldCharType="end"/>
            </w:r>
          </w:p>
        </w:tc>
      </w:tr>
      <w:tr w:rsidR="001E41F3" w14:paraId="4464B465" w14:textId="77777777" w:rsidTr="00547111">
        <w:tc>
          <w:tcPr>
            <w:tcW w:w="1843" w:type="dxa"/>
            <w:tcBorders>
              <w:left w:val="single" w:sz="4" w:space="0" w:color="auto"/>
            </w:tcBorders>
          </w:tcPr>
          <w:p w14:paraId="4464B460" w14:textId="77777777" w:rsidR="001E41F3" w:rsidRDefault="001E41F3">
            <w:pPr>
              <w:pStyle w:val="CRCoverPage"/>
              <w:spacing w:after="0"/>
              <w:rPr>
                <w:b/>
                <w:i/>
                <w:noProof/>
                <w:sz w:val="8"/>
                <w:szCs w:val="8"/>
              </w:rPr>
            </w:pPr>
          </w:p>
        </w:tc>
        <w:tc>
          <w:tcPr>
            <w:tcW w:w="1986" w:type="dxa"/>
            <w:gridSpan w:val="4"/>
          </w:tcPr>
          <w:p w14:paraId="4464B461" w14:textId="77777777" w:rsidR="001E41F3" w:rsidRDefault="001E41F3">
            <w:pPr>
              <w:pStyle w:val="CRCoverPage"/>
              <w:spacing w:after="0"/>
              <w:rPr>
                <w:noProof/>
                <w:sz w:val="8"/>
                <w:szCs w:val="8"/>
              </w:rPr>
            </w:pPr>
          </w:p>
        </w:tc>
        <w:tc>
          <w:tcPr>
            <w:tcW w:w="2267" w:type="dxa"/>
            <w:gridSpan w:val="2"/>
          </w:tcPr>
          <w:p w14:paraId="4464B462" w14:textId="77777777" w:rsidR="001E41F3" w:rsidRDefault="001E41F3">
            <w:pPr>
              <w:pStyle w:val="CRCoverPage"/>
              <w:spacing w:after="0"/>
              <w:rPr>
                <w:noProof/>
                <w:sz w:val="8"/>
                <w:szCs w:val="8"/>
              </w:rPr>
            </w:pPr>
          </w:p>
        </w:tc>
        <w:tc>
          <w:tcPr>
            <w:tcW w:w="1417" w:type="dxa"/>
            <w:gridSpan w:val="3"/>
          </w:tcPr>
          <w:p w14:paraId="4464B463" w14:textId="77777777" w:rsidR="001E41F3" w:rsidRDefault="001E41F3">
            <w:pPr>
              <w:pStyle w:val="CRCoverPage"/>
              <w:spacing w:after="0"/>
              <w:rPr>
                <w:noProof/>
                <w:sz w:val="8"/>
                <w:szCs w:val="8"/>
              </w:rPr>
            </w:pPr>
          </w:p>
        </w:tc>
        <w:tc>
          <w:tcPr>
            <w:tcW w:w="2127" w:type="dxa"/>
            <w:tcBorders>
              <w:right w:val="single" w:sz="4" w:space="0" w:color="auto"/>
            </w:tcBorders>
          </w:tcPr>
          <w:p w14:paraId="4464B464" w14:textId="77777777" w:rsidR="001E41F3" w:rsidRDefault="001E41F3">
            <w:pPr>
              <w:pStyle w:val="CRCoverPage"/>
              <w:spacing w:after="0"/>
              <w:rPr>
                <w:noProof/>
                <w:sz w:val="8"/>
                <w:szCs w:val="8"/>
              </w:rPr>
            </w:pPr>
          </w:p>
        </w:tc>
      </w:tr>
      <w:tr w:rsidR="001E41F3" w14:paraId="4464B46B" w14:textId="77777777" w:rsidTr="00547111">
        <w:trPr>
          <w:cantSplit/>
        </w:trPr>
        <w:tc>
          <w:tcPr>
            <w:tcW w:w="1843" w:type="dxa"/>
            <w:tcBorders>
              <w:left w:val="single" w:sz="4" w:space="0" w:color="auto"/>
            </w:tcBorders>
          </w:tcPr>
          <w:p w14:paraId="4464B46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64B467" w14:textId="77777777" w:rsidR="001E41F3" w:rsidRDefault="00064BE0" w:rsidP="00064BE0">
            <w:pPr>
              <w:pStyle w:val="CRCoverPage"/>
              <w:spacing w:after="0"/>
              <w:ind w:left="100" w:right="-609"/>
              <w:rPr>
                <w:b/>
                <w:noProof/>
              </w:rPr>
            </w:pPr>
            <w:r>
              <w:rPr>
                <w:b/>
                <w:noProof/>
              </w:rPr>
              <w:t>F</w:t>
            </w:r>
          </w:p>
        </w:tc>
        <w:tc>
          <w:tcPr>
            <w:tcW w:w="3402" w:type="dxa"/>
            <w:gridSpan w:val="5"/>
            <w:tcBorders>
              <w:left w:val="nil"/>
            </w:tcBorders>
          </w:tcPr>
          <w:p w14:paraId="4464B468" w14:textId="77777777" w:rsidR="001E41F3" w:rsidRDefault="001E41F3">
            <w:pPr>
              <w:pStyle w:val="CRCoverPage"/>
              <w:spacing w:after="0"/>
              <w:rPr>
                <w:noProof/>
              </w:rPr>
            </w:pPr>
          </w:p>
        </w:tc>
        <w:tc>
          <w:tcPr>
            <w:tcW w:w="1417" w:type="dxa"/>
            <w:gridSpan w:val="3"/>
            <w:tcBorders>
              <w:left w:val="nil"/>
            </w:tcBorders>
          </w:tcPr>
          <w:p w14:paraId="4464B46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64B46A" w14:textId="77777777" w:rsidR="001E41F3" w:rsidRDefault="00AF1A6F">
            <w:pPr>
              <w:pStyle w:val="CRCoverPage"/>
              <w:spacing w:after="0"/>
              <w:ind w:left="100"/>
              <w:rPr>
                <w:noProof/>
              </w:rPr>
            </w:pPr>
            <w:r w:rsidRPr="003015DA">
              <w:rPr>
                <w:noProof/>
              </w:rPr>
              <w:t>Rel-16</w:t>
            </w:r>
          </w:p>
        </w:tc>
      </w:tr>
      <w:tr w:rsidR="001E41F3" w14:paraId="4464B470" w14:textId="77777777" w:rsidTr="00547111">
        <w:tc>
          <w:tcPr>
            <w:tcW w:w="1843" w:type="dxa"/>
            <w:tcBorders>
              <w:left w:val="single" w:sz="4" w:space="0" w:color="auto"/>
              <w:bottom w:val="single" w:sz="4" w:space="0" w:color="auto"/>
            </w:tcBorders>
          </w:tcPr>
          <w:p w14:paraId="4464B46C" w14:textId="77777777" w:rsidR="001E41F3" w:rsidRDefault="001E41F3">
            <w:pPr>
              <w:pStyle w:val="CRCoverPage"/>
              <w:spacing w:after="0"/>
              <w:rPr>
                <w:b/>
                <w:i/>
                <w:noProof/>
              </w:rPr>
            </w:pPr>
          </w:p>
        </w:tc>
        <w:tc>
          <w:tcPr>
            <w:tcW w:w="4677" w:type="dxa"/>
            <w:gridSpan w:val="8"/>
            <w:tcBorders>
              <w:bottom w:val="single" w:sz="4" w:space="0" w:color="auto"/>
            </w:tcBorders>
          </w:tcPr>
          <w:p w14:paraId="4464B46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64B46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464B46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8" w:name="OLE_LINK1"/>
            <w:r w:rsidR="0051580D">
              <w:rPr>
                <w:i/>
                <w:noProof/>
                <w:sz w:val="18"/>
              </w:rPr>
              <w:t>Rel-13</w:t>
            </w:r>
            <w:r w:rsidR="0051580D">
              <w:rPr>
                <w:i/>
                <w:noProof/>
                <w:sz w:val="18"/>
              </w:rPr>
              <w:tab/>
              <w:t>(Release 13)</w:t>
            </w:r>
            <w:bookmarkEnd w:id="8"/>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464B473" w14:textId="77777777" w:rsidTr="00547111">
        <w:tc>
          <w:tcPr>
            <w:tcW w:w="1843" w:type="dxa"/>
          </w:tcPr>
          <w:p w14:paraId="4464B471" w14:textId="77777777" w:rsidR="001E41F3" w:rsidRDefault="001E41F3">
            <w:pPr>
              <w:pStyle w:val="CRCoverPage"/>
              <w:spacing w:after="0"/>
              <w:rPr>
                <w:b/>
                <w:i/>
                <w:noProof/>
                <w:sz w:val="8"/>
                <w:szCs w:val="8"/>
              </w:rPr>
            </w:pPr>
          </w:p>
        </w:tc>
        <w:tc>
          <w:tcPr>
            <w:tcW w:w="7797" w:type="dxa"/>
            <w:gridSpan w:val="10"/>
          </w:tcPr>
          <w:p w14:paraId="4464B472" w14:textId="77777777" w:rsidR="001E41F3" w:rsidRDefault="001E41F3">
            <w:pPr>
              <w:pStyle w:val="CRCoverPage"/>
              <w:spacing w:after="0"/>
              <w:rPr>
                <w:noProof/>
                <w:sz w:val="8"/>
                <w:szCs w:val="8"/>
              </w:rPr>
            </w:pPr>
          </w:p>
        </w:tc>
      </w:tr>
      <w:tr w:rsidR="001E41F3" w14:paraId="4464B47E" w14:textId="77777777" w:rsidTr="00547111">
        <w:tc>
          <w:tcPr>
            <w:tcW w:w="2694" w:type="dxa"/>
            <w:gridSpan w:val="2"/>
            <w:tcBorders>
              <w:top w:val="single" w:sz="4" w:space="0" w:color="auto"/>
              <w:left w:val="single" w:sz="4" w:space="0" w:color="auto"/>
            </w:tcBorders>
          </w:tcPr>
          <w:p w14:paraId="4464B47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64B475" w14:textId="77777777" w:rsidR="00D61FBB" w:rsidRDefault="00D61FBB" w:rsidP="00D61FBB">
            <w:pPr>
              <w:pStyle w:val="B1"/>
              <w:ind w:left="284"/>
              <w:rPr>
                <w:rFonts w:ascii="Arial" w:hAnsi="Arial"/>
                <w:lang w:eastAsia="zh-CN"/>
              </w:rPr>
            </w:pPr>
            <w:r>
              <w:rPr>
                <w:rFonts w:ascii="Arial" w:hAnsi="Arial" w:hint="eastAsia"/>
                <w:lang w:eastAsia="zh-CN"/>
              </w:rPr>
              <w:t xml:space="preserve">In the LS </w:t>
            </w:r>
            <w:r w:rsidRPr="00435108">
              <w:rPr>
                <w:rFonts w:ascii="Arial" w:hAnsi="Arial"/>
                <w:lang w:eastAsia="zh-CN"/>
              </w:rPr>
              <w:t>S2-2100058</w:t>
            </w:r>
            <w:r>
              <w:rPr>
                <w:rFonts w:ascii="Arial" w:hAnsi="Arial" w:hint="eastAsia"/>
                <w:lang w:eastAsia="zh-CN"/>
              </w:rPr>
              <w:t xml:space="preserve">  from CT3, they have Question 1 as following:</w:t>
            </w:r>
          </w:p>
          <w:p w14:paraId="4464B476" w14:textId="77777777" w:rsidR="00D61FBB" w:rsidRDefault="00D61FBB" w:rsidP="00D61FBB">
            <w:pPr>
              <w:pStyle w:val="B1"/>
              <w:ind w:left="284"/>
              <w:rPr>
                <w:lang w:eastAsia="zh-CN"/>
              </w:rPr>
            </w:pPr>
            <w:r>
              <w:rPr>
                <w:rFonts w:ascii="Arial" w:hAnsi="Arial" w:hint="eastAsia"/>
                <w:lang w:eastAsia="zh-CN"/>
              </w:rPr>
              <w:t xml:space="preserve">    </w:t>
            </w:r>
            <w:r>
              <w:rPr>
                <w:rFonts w:ascii="Arial" w:hAnsi="Arial"/>
                <w:lang w:eastAsia="zh-CN"/>
              </w:rPr>
              <w:t>“</w:t>
            </w:r>
            <w:r w:rsidRPr="00B22900">
              <w:t>I</w:t>
            </w:r>
            <w:r>
              <w:t>f</w:t>
            </w:r>
            <w:r w:rsidRPr="00B22900">
              <w:t xml:space="preserve"> the AF needs to update the </w:t>
            </w:r>
            <w:r>
              <w:t xml:space="preserve">target </w:t>
            </w:r>
            <w:r w:rsidRPr="00B22900">
              <w:t xml:space="preserve">AF instance information, </w:t>
            </w:r>
            <w:r>
              <w:t>does</w:t>
            </w:r>
            <w:r w:rsidRPr="00B22900">
              <w:t xml:space="preserve"> the AF </w:t>
            </w:r>
            <w:r>
              <w:t xml:space="preserve">need to </w:t>
            </w:r>
            <w:r w:rsidRPr="00B22900">
              <w:t xml:space="preserve">trigger the </w:t>
            </w:r>
            <w:proofErr w:type="spellStart"/>
            <w:r w:rsidRPr="00B22900">
              <w:t>Nnef_TrafficInfluence_Update</w:t>
            </w:r>
            <w:proofErr w:type="spellEnd"/>
            <w:r>
              <w:t xml:space="preserve"> service operation to the NEF, </w:t>
            </w:r>
            <w:r w:rsidRPr="00B61F1E">
              <w:t xml:space="preserve">and the </w:t>
            </w:r>
            <w:r>
              <w:t>update</w:t>
            </w:r>
            <w:r w:rsidRPr="00B61F1E">
              <w:t xml:space="preserve"> of </w:t>
            </w:r>
            <w:r>
              <w:t xml:space="preserve">AF </w:t>
            </w:r>
            <w:r w:rsidRPr="00B61F1E">
              <w:t xml:space="preserve">influence </w:t>
            </w:r>
            <w:r>
              <w:t xml:space="preserve">control </w:t>
            </w:r>
            <w:r w:rsidRPr="00B61F1E">
              <w:t>on traffic routing is delivered to the SMF within the PCC rule</w:t>
            </w:r>
            <w:r>
              <w:t xml:space="preserve"> via N7?</w:t>
            </w:r>
            <w:r>
              <w:rPr>
                <w:lang w:eastAsia="zh-CN"/>
              </w:rPr>
              <w:t>”</w:t>
            </w:r>
          </w:p>
          <w:p w14:paraId="4464B477" w14:textId="77777777" w:rsidR="00D61FBB" w:rsidRPr="001A329A" w:rsidRDefault="00D61FBB" w:rsidP="00D61FBB">
            <w:pPr>
              <w:rPr>
                <w:rFonts w:ascii="Arial" w:hAnsi="Arial"/>
                <w:lang w:eastAsia="zh-CN"/>
              </w:rPr>
            </w:pPr>
            <w:r>
              <w:rPr>
                <w:rFonts w:ascii="Arial" w:hAnsi="Arial" w:hint="eastAsia"/>
                <w:lang w:eastAsia="zh-CN"/>
              </w:rPr>
              <w:t xml:space="preserve">Indeed, the AF can update the AF information using </w:t>
            </w:r>
            <w:proofErr w:type="spellStart"/>
            <w:r w:rsidRPr="001E14DB">
              <w:rPr>
                <w:rFonts w:ascii="Arial" w:hAnsi="Arial"/>
                <w:lang w:eastAsia="zh-CN"/>
              </w:rPr>
              <w:t>Nnef_TrafficInfluence_Update</w:t>
            </w:r>
            <w:proofErr w:type="spellEnd"/>
            <w:r w:rsidRPr="001E14DB">
              <w:rPr>
                <w:rFonts w:ascii="Arial" w:hAnsi="Arial"/>
                <w:lang w:eastAsia="zh-CN"/>
              </w:rPr>
              <w:t xml:space="preserve"> service operation</w:t>
            </w:r>
            <w:r>
              <w:rPr>
                <w:rFonts w:ascii="Arial" w:hAnsi="Arial" w:hint="eastAsia"/>
                <w:lang w:eastAsia="zh-CN"/>
              </w:rPr>
              <w:t xml:space="preserve"> with parameters (</w:t>
            </w:r>
            <w:r w:rsidRPr="0056754D">
              <w:rPr>
                <w:rFonts w:ascii="Arial" w:hAnsi="Arial"/>
                <w:lang w:eastAsia="zh-CN"/>
              </w:rPr>
              <w:t>indication of AF change, target AF ID and notification target address of the target AF</w:t>
            </w:r>
            <w:r>
              <w:rPr>
                <w:rFonts w:ascii="Arial" w:hAnsi="Arial" w:hint="eastAsia"/>
                <w:lang w:eastAsia="zh-CN"/>
              </w:rPr>
              <w:t xml:space="preserve">) and the information which controls AF influence on traffic routing can be delivered to the SMF within the PCC rule. </w:t>
            </w:r>
          </w:p>
          <w:p w14:paraId="4464B478" w14:textId="77777777" w:rsidR="00D61FBB" w:rsidRDefault="00D61FBB" w:rsidP="00D61FBB">
            <w:pPr>
              <w:rPr>
                <w:rFonts w:ascii="Arial" w:hAnsi="Arial"/>
                <w:lang w:eastAsia="zh-CN"/>
              </w:rPr>
            </w:pPr>
            <w:r>
              <w:rPr>
                <w:rFonts w:ascii="Arial" w:hAnsi="Arial" w:hint="eastAsia"/>
                <w:lang w:eastAsia="zh-CN"/>
              </w:rPr>
              <w:t xml:space="preserve">Based on the spec, the </w:t>
            </w:r>
            <w:r w:rsidRPr="001E14DB">
              <w:rPr>
                <w:rFonts w:ascii="Arial" w:hAnsi="Arial" w:hint="eastAsia"/>
                <w:highlight w:val="yellow"/>
                <w:lang w:eastAsia="zh-CN"/>
              </w:rPr>
              <w:t>root</w:t>
            </w:r>
            <w:r>
              <w:rPr>
                <w:rFonts w:ascii="Arial" w:hAnsi="Arial" w:hint="eastAsia"/>
                <w:lang w:eastAsia="zh-CN"/>
              </w:rPr>
              <w:t xml:space="preserve"> of URI is: </w:t>
            </w:r>
          </w:p>
          <w:p w14:paraId="4464B479" w14:textId="77777777" w:rsidR="00D61FBB" w:rsidRPr="001E14DB" w:rsidRDefault="00D61FBB" w:rsidP="00D61FBB">
            <w:pPr>
              <w:pStyle w:val="B10"/>
              <w:tabs>
                <w:tab w:val="clear" w:pos="360"/>
              </w:tabs>
              <w:rPr>
                <w:b/>
              </w:rPr>
            </w:pPr>
            <w:r w:rsidRPr="009540D1">
              <w:rPr>
                <w:b/>
                <w:highlight w:val="yellow"/>
              </w:rPr>
              <w:t>{apiRoot}/3gpp-traffic-influence/v1/</w:t>
            </w:r>
            <w:r w:rsidRPr="001E14DB">
              <w:rPr>
                <w:b/>
                <w:lang w:eastAsia="zh-CN"/>
              </w:rPr>
              <w:t>/{afId}/subscriptions/{subscriptionId}</w:t>
            </w:r>
          </w:p>
          <w:p w14:paraId="4464B47A" w14:textId="77777777" w:rsidR="00D61FBB" w:rsidRPr="00A241A1" w:rsidRDefault="00D61FBB" w:rsidP="00D61FBB">
            <w:pPr>
              <w:rPr>
                <w:rFonts w:ascii="Arial" w:hAnsi="Arial" w:cs="Arial"/>
                <w:szCs w:val="16"/>
                <w:lang w:eastAsia="zh-CN"/>
              </w:rPr>
            </w:pPr>
            <w:r>
              <w:rPr>
                <w:rFonts w:ascii="Arial" w:hAnsi="Arial" w:cs="Arial"/>
                <w:szCs w:val="16"/>
                <w:lang w:eastAsia="zh-CN"/>
              </w:rPr>
              <w:t>W</w:t>
            </w:r>
            <w:r>
              <w:rPr>
                <w:rFonts w:ascii="Arial" w:hAnsi="Arial" w:cs="Arial" w:hint="eastAsia"/>
                <w:szCs w:val="16"/>
                <w:lang w:eastAsia="zh-CN"/>
              </w:rPr>
              <w:t xml:space="preserve">hen source AF updates the URI pf SUBSRIPTION RESOURCE </w:t>
            </w:r>
            <w:r w:rsidRPr="001E14DB">
              <w:rPr>
                <w:rFonts w:ascii="Arial" w:hAnsi="Arial" w:cs="Arial"/>
                <w:szCs w:val="16"/>
              </w:rPr>
              <w:t xml:space="preserve">via </w:t>
            </w:r>
            <w:proofErr w:type="spellStart"/>
            <w:r w:rsidRPr="001E14DB">
              <w:rPr>
                <w:rFonts w:ascii="Arial" w:hAnsi="Arial"/>
                <w:lang w:eastAsia="zh-CN"/>
              </w:rPr>
              <w:t>Nnef_TrafficInfluence_Update</w:t>
            </w:r>
            <w:proofErr w:type="spellEnd"/>
            <w:r>
              <w:rPr>
                <w:rFonts w:ascii="Arial" w:hAnsi="Arial" w:hint="eastAsia"/>
                <w:lang w:eastAsia="zh-CN"/>
              </w:rPr>
              <w:t xml:space="preserve"> </w:t>
            </w:r>
            <w:r>
              <w:rPr>
                <w:rFonts w:ascii="Arial" w:hAnsi="Arial" w:cs="Arial" w:hint="eastAsia"/>
                <w:szCs w:val="16"/>
                <w:lang w:eastAsia="zh-CN"/>
              </w:rPr>
              <w:t>(</w:t>
            </w:r>
            <w:r w:rsidRPr="001E14DB">
              <w:rPr>
                <w:rFonts w:ascii="Arial" w:hAnsi="Arial" w:cs="Arial"/>
                <w:szCs w:val="16"/>
              </w:rPr>
              <w:t>PUT op</w:t>
            </w:r>
            <w:r>
              <w:rPr>
                <w:rFonts w:ascii="Arial" w:hAnsi="Arial" w:cs="Arial" w:hint="eastAsia"/>
                <w:szCs w:val="16"/>
                <w:lang w:eastAsia="zh-CN"/>
              </w:rPr>
              <w:t>eration), the</w:t>
            </w:r>
            <w:r w:rsidRPr="001E14DB">
              <w:rPr>
                <w:rFonts w:ascii="Arial" w:hAnsi="Arial" w:cs="Arial"/>
                <w:szCs w:val="16"/>
              </w:rPr>
              <w:t xml:space="preserve"> {</w:t>
            </w:r>
            <w:proofErr w:type="spellStart"/>
            <w:r w:rsidRPr="001E14DB">
              <w:rPr>
                <w:rFonts w:ascii="Arial" w:hAnsi="Arial" w:cs="Arial"/>
                <w:szCs w:val="16"/>
              </w:rPr>
              <w:t>afID</w:t>
            </w:r>
            <w:proofErr w:type="spellEnd"/>
            <w:r w:rsidRPr="001E14DB">
              <w:rPr>
                <w:rFonts w:ascii="Arial" w:hAnsi="Arial" w:cs="Arial"/>
                <w:szCs w:val="16"/>
              </w:rPr>
              <w:t>}can be updat</w:t>
            </w:r>
            <w:r w:rsidRPr="001E14DB">
              <w:rPr>
                <w:rFonts w:ascii="Arial" w:hAnsi="Arial" w:cs="Arial"/>
                <w:szCs w:val="16"/>
                <w:lang w:eastAsia="zh-CN"/>
              </w:rPr>
              <w:t>ed</w:t>
            </w:r>
            <w:r w:rsidRPr="007B6855">
              <w:rPr>
                <w:rFonts w:ascii="Arial" w:hAnsi="Arial" w:cs="Arial" w:hint="eastAsia"/>
                <w:szCs w:val="16"/>
                <w:lang w:eastAsia="zh-CN"/>
              </w:rPr>
              <w:t>, e.g.</w:t>
            </w:r>
            <w:r>
              <w:rPr>
                <w:rFonts w:hint="eastAsia"/>
                <w:b/>
                <w:lang w:eastAsia="zh-CN"/>
              </w:rPr>
              <w:t xml:space="preserve"> </w:t>
            </w:r>
            <w:r>
              <w:rPr>
                <w:b/>
                <w:lang w:eastAsia="zh-CN"/>
              </w:rPr>
              <w:t>“</w:t>
            </w:r>
            <w:r w:rsidRPr="00751BD4">
              <w:rPr>
                <w:rFonts w:eastAsia="Times New Roman"/>
                <w:b/>
                <w:lang w:eastAsia="zh-CN"/>
              </w:rPr>
              <w:t>{</w:t>
            </w:r>
            <w:proofErr w:type="spellStart"/>
            <w:r w:rsidRPr="00751BD4">
              <w:rPr>
                <w:rFonts w:eastAsia="Times New Roman"/>
                <w:b/>
                <w:lang w:eastAsia="zh-CN"/>
              </w:rPr>
              <w:t>apiRoot</w:t>
            </w:r>
            <w:proofErr w:type="spellEnd"/>
            <w:r w:rsidRPr="00751BD4">
              <w:rPr>
                <w:rFonts w:eastAsia="Times New Roman"/>
                <w:b/>
                <w:lang w:eastAsia="zh-CN"/>
              </w:rPr>
              <w:t>}/3gpp-traffic-influence/v1/</w:t>
            </w:r>
            <w:r w:rsidRPr="001A329A">
              <w:rPr>
                <w:rFonts w:eastAsia="Times New Roman"/>
                <w:b/>
                <w:highlight w:val="yellow"/>
                <w:lang w:eastAsia="zh-CN"/>
              </w:rPr>
              <w:t>AF1</w:t>
            </w:r>
            <w:r>
              <w:rPr>
                <w:rFonts w:hint="eastAsia"/>
                <w:b/>
                <w:lang w:eastAsia="zh-CN"/>
              </w:rPr>
              <w:t>/subscriptions/id3</w:t>
            </w:r>
            <w:r>
              <w:rPr>
                <w:b/>
                <w:lang w:eastAsia="zh-CN"/>
              </w:rPr>
              <w:t>”</w:t>
            </w:r>
            <w:r>
              <w:rPr>
                <w:rFonts w:hint="eastAsia"/>
                <w:b/>
                <w:lang w:eastAsia="zh-CN"/>
              </w:rPr>
              <w:t xml:space="preserve"> </w:t>
            </w:r>
            <w:r w:rsidRPr="007B6855">
              <w:rPr>
                <w:rFonts w:ascii="Arial" w:hAnsi="Arial" w:cs="Arial" w:hint="eastAsia"/>
                <w:szCs w:val="16"/>
                <w:lang w:eastAsia="zh-CN"/>
              </w:rPr>
              <w:t xml:space="preserve">is updated to </w:t>
            </w:r>
            <w:r>
              <w:rPr>
                <w:b/>
                <w:lang w:eastAsia="zh-CN"/>
              </w:rPr>
              <w:t>“…</w:t>
            </w:r>
            <w:r w:rsidRPr="001A329A">
              <w:rPr>
                <w:rFonts w:eastAsia="Times New Roman"/>
                <w:b/>
                <w:highlight w:val="yellow"/>
                <w:lang w:eastAsia="zh-CN"/>
              </w:rPr>
              <w:t>AF2</w:t>
            </w:r>
            <w:r w:rsidRPr="00751BD4">
              <w:rPr>
                <w:rFonts w:eastAsia="Times New Roman"/>
                <w:b/>
                <w:lang w:eastAsia="zh-CN"/>
              </w:rPr>
              <w:t>/subscriptions</w:t>
            </w:r>
            <w:r>
              <w:rPr>
                <w:rFonts w:hint="eastAsia"/>
                <w:b/>
                <w:lang w:eastAsia="zh-CN"/>
              </w:rPr>
              <w:t>/id3</w:t>
            </w:r>
            <w:r>
              <w:rPr>
                <w:b/>
                <w:lang w:eastAsia="zh-CN"/>
              </w:rPr>
              <w:t>”</w:t>
            </w:r>
            <w:r>
              <w:rPr>
                <w:rFonts w:hint="eastAsia"/>
                <w:b/>
                <w:lang w:eastAsia="zh-CN"/>
              </w:rPr>
              <w:t xml:space="preserve">. </w:t>
            </w:r>
            <w:r w:rsidRPr="007B6855">
              <w:rPr>
                <w:rFonts w:ascii="Arial" w:hAnsi="Arial" w:cs="Arial" w:hint="eastAsia"/>
                <w:szCs w:val="16"/>
                <w:lang w:eastAsia="zh-CN"/>
              </w:rPr>
              <w:t xml:space="preserve">Then the </w:t>
            </w:r>
            <w:r w:rsidRPr="007B6855">
              <w:rPr>
                <w:rFonts w:ascii="Arial" w:hAnsi="Arial" w:cs="Arial"/>
                <w:szCs w:val="16"/>
                <w:lang w:eastAsia="zh-CN"/>
              </w:rPr>
              <w:t>subsequent</w:t>
            </w:r>
            <w:r w:rsidRPr="007B6855">
              <w:rPr>
                <w:rFonts w:ascii="Arial" w:hAnsi="Arial" w:cs="Arial" w:hint="eastAsia"/>
                <w:szCs w:val="16"/>
                <w:lang w:eastAsia="zh-CN"/>
              </w:rPr>
              <w:t xml:space="preserve"> notifications will be delivered to the target AF (AF2) based on the provided parameter </w:t>
            </w:r>
            <w:r w:rsidRPr="007B6855">
              <w:rPr>
                <w:rFonts w:ascii="Arial" w:hAnsi="Arial" w:cs="Arial"/>
                <w:szCs w:val="16"/>
                <w:lang w:eastAsia="zh-CN"/>
              </w:rPr>
              <w:t>“notification target address of the target AF”</w:t>
            </w:r>
            <w:r w:rsidRPr="007B6855">
              <w:rPr>
                <w:rFonts w:ascii="Arial" w:hAnsi="Arial" w:cs="Arial" w:hint="eastAsia"/>
                <w:szCs w:val="16"/>
                <w:lang w:eastAsia="zh-CN"/>
              </w:rPr>
              <w:t>.</w:t>
            </w:r>
          </w:p>
          <w:p w14:paraId="4464B47B" w14:textId="77777777" w:rsidR="001E14DB" w:rsidRPr="004F100B" w:rsidRDefault="00D61FBB" w:rsidP="00D61FBB">
            <w:pPr>
              <w:rPr>
                <w:rFonts w:ascii="Arial" w:hAnsi="Arial" w:cs="Arial"/>
                <w:szCs w:val="16"/>
                <w:lang w:eastAsia="zh-CN"/>
              </w:rPr>
            </w:pPr>
            <w:r w:rsidRPr="00D61FBB">
              <w:rPr>
                <w:rFonts w:ascii="Arial" w:hAnsi="Arial" w:hint="eastAsia"/>
                <w:lang w:eastAsia="zh-CN"/>
              </w:rPr>
              <w:t xml:space="preserve">Alternatively, if the source AF transfers the </w:t>
            </w:r>
            <w:r w:rsidRPr="00D61FBB">
              <w:rPr>
                <w:rFonts w:ascii="Arial" w:hAnsi="Arial"/>
                <w:lang w:eastAsia="zh-CN"/>
              </w:rPr>
              <w:t xml:space="preserve">application context </w:t>
            </w:r>
            <w:r w:rsidRPr="00D61FBB">
              <w:rPr>
                <w:rFonts w:ascii="Arial" w:hAnsi="Arial" w:hint="eastAsia"/>
                <w:lang w:eastAsia="zh-CN"/>
              </w:rPr>
              <w:t xml:space="preserve">to the target AF, then target AF could create new subscription via </w:t>
            </w:r>
            <w:proofErr w:type="spellStart"/>
            <w:r w:rsidRPr="00D61FBB">
              <w:rPr>
                <w:rFonts w:ascii="Arial" w:hAnsi="Arial"/>
                <w:lang w:eastAsia="zh-CN"/>
              </w:rPr>
              <w:t>Nnef_TrafficInfluence_Create</w:t>
            </w:r>
            <w:proofErr w:type="spellEnd"/>
            <w:r w:rsidRPr="00D61FBB">
              <w:rPr>
                <w:rFonts w:ascii="Arial" w:hAnsi="Arial"/>
                <w:lang w:eastAsia="zh-CN"/>
              </w:rPr>
              <w:t xml:space="preserve"> operation</w:t>
            </w:r>
            <w:r w:rsidRPr="00D61FBB">
              <w:rPr>
                <w:rFonts w:ascii="Arial" w:hAnsi="Arial" w:hint="eastAsia"/>
                <w:lang w:eastAsia="zh-CN"/>
              </w:rPr>
              <w:t>.</w:t>
            </w:r>
          </w:p>
          <w:p w14:paraId="4464B47C" w14:textId="77777777" w:rsidR="001E41F3" w:rsidRDefault="005201C5" w:rsidP="001E14DB">
            <w:pPr>
              <w:pStyle w:val="CRCoverPage"/>
              <w:spacing w:after="180"/>
              <w:rPr>
                <w:lang w:eastAsia="zh-CN"/>
              </w:rPr>
            </w:pPr>
            <w:r>
              <w:rPr>
                <w:rFonts w:hint="eastAsia"/>
                <w:lang w:eastAsia="zh-CN"/>
              </w:rPr>
              <w:t xml:space="preserve">Based on </w:t>
            </w:r>
            <w:r w:rsidR="00000DF7">
              <w:rPr>
                <w:rFonts w:hint="eastAsia"/>
                <w:lang w:eastAsia="zh-CN"/>
              </w:rPr>
              <w:t xml:space="preserve">the Question 2 and 3 </w:t>
            </w:r>
            <w:r>
              <w:rPr>
                <w:rFonts w:hint="eastAsia"/>
                <w:lang w:eastAsia="zh-CN"/>
              </w:rPr>
              <w:t>in</w:t>
            </w:r>
            <w:r w:rsidR="00000DF7">
              <w:rPr>
                <w:rFonts w:hint="eastAsia"/>
                <w:lang w:eastAsia="zh-CN"/>
              </w:rPr>
              <w:t xml:space="preserve"> LS, </w:t>
            </w:r>
            <w:r>
              <w:rPr>
                <w:rFonts w:hint="eastAsia"/>
                <w:lang w:eastAsia="zh-CN"/>
              </w:rPr>
              <w:t>we can find out the issue which is unclear</w:t>
            </w:r>
            <w:r w:rsidR="00000DF7">
              <w:rPr>
                <w:rFonts w:hint="eastAsia"/>
                <w:lang w:eastAsia="zh-CN"/>
              </w:rPr>
              <w:t xml:space="preserve"> </w:t>
            </w:r>
            <w:r w:rsidR="00D4272E">
              <w:rPr>
                <w:rFonts w:hint="eastAsia"/>
                <w:lang w:eastAsia="zh-CN"/>
              </w:rPr>
              <w:t xml:space="preserve">on how </w:t>
            </w:r>
            <w:r w:rsidR="00D4272E">
              <w:t xml:space="preserve">the SMF consolidate the target AF </w:t>
            </w:r>
            <w:r w:rsidR="00D4272E" w:rsidRPr="00666810">
              <w:t xml:space="preserve">information </w:t>
            </w:r>
            <w:r w:rsidR="00D4272E">
              <w:t xml:space="preserve">received by </w:t>
            </w:r>
            <w:proofErr w:type="spellStart"/>
            <w:r w:rsidR="00D4272E">
              <w:t>Nsmf_EventExposure</w:t>
            </w:r>
            <w:r w:rsidR="00D4272E" w:rsidRPr="000B5689">
              <w:t>_AppRelocationInfo</w:t>
            </w:r>
            <w:proofErr w:type="spellEnd"/>
            <w:r w:rsidR="00D4272E" w:rsidRPr="00666810">
              <w:t xml:space="preserve"> with existing PCC rules if </w:t>
            </w:r>
            <w:r w:rsidR="00D4272E">
              <w:t>the information is</w:t>
            </w:r>
            <w:r w:rsidR="00D4272E" w:rsidRPr="00666810">
              <w:t xml:space="preserve"> not </w:t>
            </w:r>
            <w:r w:rsidR="00D4272E">
              <w:t>received</w:t>
            </w:r>
            <w:r w:rsidR="00D4272E" w:rsidRPr="00666810">
              <w:t xml:space="preserve"> via N7</w:t>
            </w:r>
            <w:r w:rsidR="00D4272E">
              <w:rPr>
                <w:rFonts w:hint="eastAsia"/>
                <w:lang w:eastAsia="zh-CN"/>
              </w:rPr>
              <w:t xml:space="preserve">. </w:t>
            </w:r>
          </w:p>
          <w:p w14:paraId="4464B47D" w14:textId="77777777" w:rsidR="00D4272E" w:rsidRPr="001E14DB" w:rsidRDefault="00D4272E" w:rsidP="00D4272E">
            <w:pPr>
              <w:pStyle w:val="CRCoverPage"/>
              <w:spacing w:after="180"/>
              <w:rPr>
                <w:lang w:eastAsia="zh-CN"/>
              </w:rPr>
            </w:pPr>
          </w:p>
        </w:tc>
      </w:tr>
      <w:tr w:rsidR="001E41F3" w14:paraId="4464B481" w14:textId="77777777" w:rsidTr="00547111">
        <w:tc>
          <w:tcPr>
            <w:tcW w:w="2694" w:type="dxa"/>
            <w:gridSpan w:val="2"/>
            <w:tcBorders>
              <w:left w:val="single" w:sz="4" w:space="0" w:color="auto"/>
            </w:tcBorders>
          </w:tcPr>
          <w:p w14:paraId="4464B4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64B480" w14:textId="77777777" w:rsidR="001E41F3" w:rsidRPr="00A74A37" w:rsidRDefault="001E41F3">
            <w:pPr>
              <w:pStyle w:val="CRCoverPage"/>
              <w:spacing w:after="0"/>
              <w:rPr>
                <w:noProof/>
                <w:sz w:val="8"/>
                <w:szCs w:val="8"/>
                <w:highlight w:val="green"/>
              </w:rPr>
            </w:pPr>
          </w:p>
        </w:tc>
      </w:tr>
      <w:tr w:rsidR="001E41F3" w14:paraId="4464B485" w14:textId="77777777" w:rsidTr="00547111">
        <w:tc>
          <w:tcPr>
            <w:tcW w:w="2694" w:type="dxa"/>
            <w:gridSpan w:val="2"/>
            <w:tcBorders>
              <w:left w:val="single" w:sz="4" w:space="0" w:color="auto"/>
            </w:tcBorders>
          </w:tcPr>
          <w:p w14:paraId="4464B48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64B483" w14:textId="77777777" w:rsidR="00804CB1" w:rsidRDefault="00005335" w:rsidP="00804CB1">
            <w:pPr>
              <w:pStyle w:val="CRCoverPage"/>
              <w:numPr>
                <w:ilvl w:val="0"/>
                <w:numId w:val="2"/>
              </w:numPr>
              <w:spacing w:after="180"/>
              <w:rPr>
                <w:noProof/>
                <w:lang w:eastAsia="zh-CN"/>
              </w:rPr>
            </w:pPr>
            <w:proofErr w:type="spellStart"/>
            <w:r w:rsidRPr="00804CB1">
              <w:rPr>
                <w:rFonts w:hint="eastAsia"/>
                <w:lang w:eastAsia="zh-CN"/>
              </w:rPr>
              <w:t>Addtion</w:t>
            </w:r>
            <w:proofErr w:type="spellEnd"/>
            <w:r w:rsidRPr="00804CB1">
              <w:rPr>
                <w:rFonts w:hint="eastAsia"/>
                <w:lang w:eastAsia="zh-CN"/>
              </w:rPr>
              <w:t xml:space="preserve"> of Information on AF change (including </w:t>
            </w:r>
            <w:r w:rsidRPr="00804CB1">
              <w:rPr>
                <w:lang w:eastAsia="zh-CN"/>
              </w:rPr>
              <w:t>indication of AF change, target AF ID and notification target address of the target AF</w:t>
            </w:r>
            <w:r w:rsidRPr="00804CB1">
              <w:rPr>
                <w:rFonts w:hint="eastAsia"/>
                <w:lang w:eastAsia="zh-CN"/>
              </w:rPr>
              <w:t>) for AF influence on traffic routing.</w:t>
            </w:r>
          </w:p>
          <w:p w14:paraId="4464B484" w14:textId="77777777" w:rsidR="00005335" w:rsidRPr="00804CB1" w:rsidRDefault="00005335" w:rsidP="00804CB1">
            <w:pPr>
              <w:pStyle w:val="CRCoverPage"/>
              <w:numPr>
                <w:ilvl w:val="0"/>
                <w:numId w:val="2"/>
              </w:numPr>
              <w:spacing w:after="180"/>
              <w:rPr>
                <w:noProof/>
                <w:lang w:eastAsia="zh-CN"/>
              </w:rPr>
            </w:pPr>
            <w:r w:rsidRPr="00804CB1">
              <w:rPr>
                <w:lang w:eastAsia="zh-CN"/>
              </w:rPr>
              <w:t>R</w:t>
            </w:r>
            <w:r w:rsidRPr="00804CB1">
              <w:rPr>
                <w:rFonts w:hint="eastAsia"/>
                <w:lang w:eastAsia="zh-CN"/>
              </w:rPr>
              <w:t xml:space="preserve">emoval of the parameters within </w:t>
            </w:r>
            <w:proofErr w:type="spellStart"/>
            <w:r w:rsidRPr="00804CB1">
              <w:t>Nnef_TrafficInfluence_AppRelocationInfo</w:t>
            </w:r>
            <w:proofErr w:type="spellEnd"/>
            <w:r w:rsidRPr="00804CB1">
              <w:rPr>
                <w:rFonts w:hint="eastAsia"/>
                <w:lang w:eastAsia="zh-CN"/>
              </w:rPr>
              <w:t xml:space="preserve"> and </w:t>
            </w:r>
            <w:proofErr w:type="spellStart"/>
            <w:r w:rsidRPr="00804CB1">
              <w:t>Nsmf_EventExposure_AppRelocationInfo</w:t>
            </w:r>
            <w:proofErr w:type="spellEnd"/>
            <w:r w:rsidRPr="00804CB1">
              <w:rPr>
                <w:rFonts w:hint="eastAsia"/>
                <w:lang w:eastAsia="zh-CN"/>
              </w:rPr>
              <w:t xml:space="preserve"> for supporting AF change.</w:t>
            </w:r>
          </w:p>
        </w:tc>
      </w:tr>
      <w:tr w:rsidR="001E41F3" w14:paraId="4464B488" w14:textId="77777777" w:rsidTr="00547111">
        <w:tc>
          <w:tcPr>
            <w:tcW w:w="2694" w:type="dxa"/>
            <w:gridSpan w:val="2"/>
            <w:tcBorders>
              <w:left w:val="single" w:sz="4" w:space="0" w:color="auto"/>
            </w:tcBorders>
          </w:tcPr>
          <w:p w14:paraId="4464B48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64B487" w14:textId="77777777" w:rsidR="001E41F3" w:rsidRPr="00AF1A6F" w:rsidRDefault="001E41F3">
            <w:pPr>
              <w:pStyle w:val="CRCoverPage"/>
              <w:spacing w:after="0"/>
              <w:rPr>
                <w:noProof/>
                <w:sz w:val="8"/>
                <w:szCs w:val="8"/>
                <w:highlight w:val="green"/>
              </w:rPr>
            </w:pPr>
          </w:p>
        </w:tc>
      </w:tr>
      <w:tr w:rsidR="001E41F3" w14:paraId="4464B48B" w14:textId="77777777" w:rsidTr="00547111">
        <w:tc>
          <w:tcPr>
            <w:tcW w:w="2694" w:type="dxa"/>
            <w:gridSpan w:val="2"/>
            <w:tcBorders>
              <w:left w:val="single" w:sz="4" w:space="0" w:color="auto"/>
              <w:bottom w:val="single" w:sz="4" w:space="0" w:color="auto"/>
            </w:tcBorders>
          </w:tcPr>
          <w:p w14:paraId="4464B48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64B48A" w14:textId="77777777" w:rsidR="001E41F3" w:rsidRPr="00064297" w:rsidRDefault="00064297" w:rsidP="00D61FBB">
            <w:pPr>
              <w:pStyle w:val="CRCoverPage"/>
              <w:spacing w:after="180"/>
              <w:rPr>
                <w:noProof/>
                <w:lang w:eastAsia="zh-CN"/>
              </w:rPr>
            </w:pPr>
            <w:r w:rsidRPr="00064297">
              <w:rPr>
                <w:rFonts w:hint="eastAsia"/>
                <w:noProof/>
                <w:lang w:eastAsia="zh-CN"/>
              </w:rPr>
              <w:t xml:space="preserve">It is not clear </w:t>
            </w:r>
            <w:r w:rsidR="001E14DB">
              <w:rPr>
                <w:rFonts w:hint="eastAsia"/>
                <w:noProof/>
                <w:lang w:eastAsia="zh-CN"/>
              </w:rPr>
              <w:t>how to support the AF change.</w:t>
            </w:r>
          </w:p>
        </w:tc>
      </w:tr>
      <w:tr w:rsidR="001E41F3" w14:paraId="4464B48E" w14:textId="77777777" w:rsidTr="00547111">
        <w:tc>
          <w:tcPr>
            <w:tcW w:w="2694" w:type="dxa"/>
            <w:gridSpan w:val="2"/>
          </w:tcPr>
          <w:p w14:paraId="4464B48C" w14:textId="77777777" w:rsidR="001E41F3" w:rsidRDefault="001E41F3">
            <w:pPr>
              <w:pStyle w:val="CRCoverPage"/>
              <w:spacing w:after="0"/>
              <w:rPr>
                <w:b/>
                <w:i/>
                <w:noProof/>
                <w:sz w:val="8"/>
                <w:szCs w:val="8"/>
              </w:rPr>
            </w:pPr>
          </w:p>
        </w:tc>
        <w:tc>
          <w:tcPr>
            <w:tcW w:w="6946" w:type="dxa"/>
            <w:gridSpan w:val="9"/>
          </w:tcPr>
          <w:p w14:paraId="4464B48D" w14:textId="77777777" w:rsidR="001E41F3" w:rsidRDefault="001E41F3">
            <w:pPr>
              <w:pStyle w:val="CRCoverPage"/>
              <w:spacing w:after="0"/>
              <w:rPr>
                <w:noProof/>
                <w:sz w:val="8"/>
                <w:szCs w:val="8"/>
              </w:rPr>
            </w:pPr>
          </w:p>
        </w:tc>
      </w:tr>
      <w:tr w:rsidR="001E41F3" w14:paraId="4464B491" w14:textId="77777777" w:rsidTr="00547111">
        <w:tc>
          <w:tcPr>
            <w:tcW w:w="2694" w:type="dxa"/>
            <w:gridSpan w:val="2"/>
            <w:tcBorders>
              <w:top w:val="single" w:sz="4" w:space="0" w:color="auto"/>
              <w:left w:val="single" w:sz="4" w:space="0" w:color="auto"/>
            </w:tcBorders>
          </w:tcPr>
          <w:p w14:paraId="4464B48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4B490" w14:textId="77777777" w:rsidR="001E41F3" w:rsidRDefault="009F6E07" w:rsidP="00BF2763">
            <w:pPr>
              <w:pStyle w:val="CRCoverPage"/>
              <w:spacing w:after="0"/>
              <w:ind w:left="100"/>
              <w:rPr>
                <w:noProof/>
                <w:lang w:eastAsia="zh-CN"/>
              </w:rPr>
            </w:pPr>
            <w:r>
              <w:rPr>
                <w:rFonts w:hint="eastAsia"/>
                <w:lang w:eastAsia="zh-CN"/>
              </w:rPr>
              <w:t xml:space="preserve">4.3.6.2, </w:t>
            </w:r>
            <w:r w:rsidR="00BA7C66">
              <w:rPr>
                <w:rFonts w:hint="eastAsia"/>
                <w:lang w:eastAsia="zh-CN"/>
              </w:rPr>
              <w:t>4.</w:t>
            </w:r>
            <w:r w:rsidR="00BF2763">
              <w:rPr>
                <w:rFonts w:hint="eastAsia"/>
                <w:lang w:eastAsia="zh-CN"/>
              </w:rPr>
              <w:t>3.6.3</w:t>
            </w:r>
            <w:r>
              <w:rPr>
                <w:rFonts w:hint="eastAsia"/>
                <w:lang w:eastAsia="zh-CN"/>
              </w:rPr>
              <w:t>, 5.2.6.7.3</w:t>
            </w:r>
            <w:r w:rsidR="00AC1697">
              <w:rPr>
                <w:rFonts w:hint="eastAsia"/>
                <w:lang w:eastAsia="zh-CN"/>
              </w:rPr>
              <w:t>, 5.2.6.7.6, 5.2.8.3.2A</w:t>
            </w:r>
          </w:p>
        </w:tc>
      </w:tr>
      <w:tr w:rsidR="001E41F3" w14:paraId="4464B494" w14:textId="77777777" w:rsidTr="00547111">
        <w:tc>
          <w:tcPr>
            <w:tcW w:w="2694" w:type="dxa"/>
            <w:gridSpan w:val="2"/>
            <w:tcBorders>
              <w:left w:val="single" w:sz="4" w:space="0" w:color="auto"/>
            </w:tcBorders>
          </w:tcPr>
          <w:p w14:paraId="4464B49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64B493" w14:textId="77777777" w:rsidR="001E41F3" w:rsidRDefault="001E41F3">
            <w:pPr>
              <w:pStyle w:val="CRCoverPage"/>
              <w:spacing w:after="0"/>
              <w:rPr>
                <w:noProof/>
                <w:sz w:val="8"/>
                <w:szCs w:val="8"/>
              </w:rPr>
            </w:pPr>
          </w:p>
        </w:tc>
      </w:tr>
      <w:tr w:rsidR="001E41F3" w14:paraId="4464B49A" w14:textId="77777777" w:rsidTr="00547111">
        <w:tc>
          <w:tcPr>
            <w:tcW w:w="2694" w:type="dxa"/>
            <w:gridSpan w:val="2"/>
            <w:tcBorders>
              <w:left w:val="single" w:sz="4" w:space="0" w:color="auto"/>
            </w:tcBorders>
          </w:tcPr>
          <w:p w14:paraId="4464B49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64B49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64B497" w14:textId="77777777" w:rsidR="001E41F3" w:rsidRDefault="001E41F3">
            <w:pPr>
              <w:pStyle w:val="CRCoverPage"/>
              <w:spacing w:after="0"/>
              <w:jc w:val="center"/>
              <w:rPr>
                <w:b/>
                <w:caps/>
                <w:noProof/>
              </w:rPr>
            </w:pPr>
            <w:r>
              <w:rPr>
                <w:b/>
                <w:caps/>
                <w:noProof/>
              </w:rPr>
              <w:t>N</w:t>
            </w:r>
          </w:p>
        </w:tc>
        <w:tc>
          <w:tcPr>
            <w:tcW w:w="2977" w:type="dxa"/>
            <w:gridSpan w:val="4"/>
          </w:tcPr>
          <w:p w14:paraId="4464B49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64B499" w14:textId="77777777" w:rsidR="001E41F3" w:rsidRDefault="001E41F3">
            <w:pPr>
              <w:pStyle w:val="CRCoverPage"/>
              <w:spacing w:after="0"/>
              <w:ind w:left="99"/>
              <w:rPr>
                <w:noProof/>
              </w:rPr>
            </w:pPr>
          </w:p>
        </w:tc>
      </w:tr>
      <w:tr w:rsidR="001E41F3" w14:paraId="4464B4A0" w14:textId="77777777" w:rsidTr="00547111">
        <w:tc>
          <w:tcPr>
            <w:tcW w:w="2694" w:type="dxa"/>
            <w:gridSpan w:val="2"/>
            <w:tcBorders>
              <w:left w:val="single" w:sz="4" w:space="0" w:color="auto"/>
            </w:tcBorders>
          </w:tcPr>
          <w:p w14:paraId="4464B49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64B49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4B49D"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4464B49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64B49F" w14:textId="77777777" w:rsidR="001E41F3" w:rsidRDefault="00145D43">
            <w:pPr>
              <w:pStyle w:val="CRCoverPage"/>
              <w:spacing w:after="0"/>
              <w:ind w:left="99"/>
              <w:rPr>
                <w:noProof/>
              </w:rPr>
            </w:pPr>
            <w:r>
              <w:rPr>
                <w:noProof/>
              </w:rPr>
              <w:t xml:space="preserve">TS/TR ... CR ... </w:t>
            </w:r>
          </w:p>
        </w:tc>
      </w:tr>
      <w:tr w:rsidR="001E41F3" w14:paraId="4464B4A6" w14:textId="77777777" w:rsidTr="00547111">
        <w:tc>
          <w:tcPr>
            <w:tcW w:w="2694" w:type="dxa"/>
            <w:gridSpan w:val="2"/>
            <w:tcBorders>
              <w:left w:val="single" w:sz="4" w:space="0" w:color="auto"/>
            </w:tcBorders>
          </w:tcPr>
          <w:p w14:paraId="4464B4A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64B4A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4B4A3"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4464B4A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64B4A5" w14:textId="77777777" w:rsidR="001E41F3" w:rsidRDefault="00145D43">
            <w:pPr>
              <w:pStyle w:val="CRCoverPage"/>
              <w:spacing w:after="0"/>
              <w:ind w:left="99"/>
              <w:rPr>
                <w:noProof/>
              </w:rPr>
            </w:pPr>
            <w:r>
              <w:rPr>
                <w:noProof/>
              </w:rPr>
              <w:t xml:space="preserve">TS/TR ... CR ... </w:t>
            </w:r>
          </w:p>
        </w:tc>
      </w:tr>
      <w:tr w:rsidR="001E41F3" w14:paraId="4464B4AC" w14:textId="77777777" w:rsidTr="00547111">
        <w:tc>
          <w:tcPr>
            <w:tcW w:w="2694" w:type="dxa"/>
            <w:gridSpan w:val="2"/>
            <w:tcBorders>
              <w:left w:val="single" w:sz="4" w:space="0" w:color="auto"/>
            </w:tcBorders>
          </w:tcPr>
          <w:p w14:paraId="4464B4A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464B4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4B4A9"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4464B4A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64B4A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464B4AF" w14:textId="77777777" w:rsidTr="008863B9">
        <w:tc>
          <w:tcPr>
            <w:tcW w:w="2694" w:type="dxa"/>
            <w:gridSpan w:val="2"/>
            <w:tcBorders>
              <w:left w:val="single" w:sz="4" w:space="0" w:color="auto"/>
            </w:tcBorders>
          </w:tcPr>
          <w:p w14:paraId="4464B4AD" w14:textId="77777777" w:rsidR="001E41F3" w:rsidRDefault="001E41F3">
            <w:pPr>
              <w:pStyle w:val="CRCoverPage"/>
              <w:spacing w:after="0"/>
              <w:rPr>
                <w:b/>
                <w:i/>
                <w:noProof/>
              </w:rPr>
            </w:pPr>
          </w:p>
        </w:tc>
        <w:tc>
          <w:tcPr>
            <w:tcW w:w="6946" w:type="dxa"/>
            <w:gridSpan w:val="9"/>
            <w:tcBorders>
              <w:right w:val="single" w:sz="4" w:space="0" w:color="auto"/>
            </w:tcBorders>
          </w:tcPr>
          <w:p w14:paraId="4464B4AE" w14:textId="77777777" w:rsidR="001E41F3" w:rsidRDefault="001E41F3">
            <w:pPr>
              <w:pStyle w:val="CRCoverPage"/>
              <w:spacing w:after="0"/>
              <w:rPr>
                <w:noProof/>
              </w:rPr>
            </w:pPr>
          </w:p>
        </w:tc>
      </w:tr>
      <w:tr w:rsidR="001E41F3" w14:paraId="4464B4B2" w14:textId="77777777" w:rsidTr="008863B9">
        <w:tc>
          <w:tcPr>
            <w:tcW w:w="2694" w:type="dxa"/>
            <w:gridSpan w:val="2"/>
            <w:tcBorders>
              <w:left w:val="single" w:sz="4" w:space="0" w:color="auto"/>
              <w:bottom w:val="single" w:sz="4" w:space="0" w:color="auto"/>
            </w:tcBorders>
          </w:tcPr>
          <w:p w14:paraId="4464B4B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64B4B1" w14:textId="77777777" w:rsidR="001E41F3" w:rsidRDefault="001E41F3">
            <w:pPr>
              <w:pStyle w:val="CRCoverPage"/>
              <w:spacing w:after="0"/>
              <w:ind w:left="100"/>
              <w:rPr>
                <w:noProof/>
              </w:rPr>
            </w:pPr>
          </w:p>
        </w:tc>
      </w:tr>
      <w:tr w:rsidR="008863B9" w:rsidRPr="008863B9" w14:paraId="4464B4B5" w14:textId="77777777" w:rsidTr="008863B9">
        <w:tc>
          <w:tcPr>
            <w:tcW w:w="2694" w:type="dxa"/>
            <w:gridSpan w:val="2"/>
            <w:tcBorders>
              <w:top w:val="single" w:sz="4" w:space="0" w:color="auto"/>
              <w:bottom w:val="single" w:sz="4" w:space="0" w:color="auto"/>
            </w:tcBorders>
          </w:tcPr>
          <w:p w14:paraId="4464B4B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64B4B4" w14:textId="77777777" w:rsidR="008863B9" w:rsidRPr="008863B9" w:rsidRDefault="008863B9">
            <w:pPr>
              <w:pStyle w:val="CRCoverPage"/>
              <w:spacing w:after="0"/>
              <w:ind w:left="100"/>
              <w:rPr>
                <w:noProof/>
                <w:sz w:val="8"/>
                <w:szCs w:val="8"/>
              </w:rPr>
            </w:pPr>
          </w:p>
        </w:tc>
      </w:tr>
      <w:tr w:rsidR="008863B9" w14:paraId="4464B4B8" w14:textId="77777777" w:rsidTr="008863B9">
        <w:tc>
          <w:tcPr>
            <w:tcW w:w="2694" w:type="dxa"/>
            <w:gridSpan w:val="2"/>
            <w:tcBorders>
              <w:top w:val="single" w:sz="4" w:space="0" w:color="auto"/>
              <w:left w:val="single" w:sz="4" w:space="0" w:color="auto"/>
              <w:bottom w:val="single" w:sz="4" w:space="0" w:color="auto"/>
            </w:tcBorders>
          </w:tcPr>
          <w:p w14:paraId="4464B4B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64B4B7" w14:textId="77777777" w:rsidR="008863B9" w:rsidRDefault="008863B9">
            <w:pPr>
              <w:pStyle w:val="CRCoverPage"/>
              <w:spacing w:after="0"/>
              <w:ind w:left="100"/>
              <w:rPr>
                <w:noProof/>
              </w:rPr>
            </w:pPr>
          </w:p>
        </w:tc>
      </w:tr>
    </w:tbl>
    <w:p w14:paraId="4464B4B9" w14:textId="77777777" w:rsidR="001E41F3" w:rsidRDefault="001E41F3">
      <w:pPr>
        <w:pStyle w:val="CRCoverPage"/>
        <w:spacing w:after="0"/>
        <w:rPr>
          <w:noProof/>
          <w:sz w:val="8"/>
          <w:szCs w:val="8"/>
        </w:rPr>
      </w:pPr>
    </w:p>
    <w:p w14:paraId="4464B4BA"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464B4B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77DFA">
        <w:rPr>
          <w:rFonts w:ascii="Arial" w:hAnsi="Arial" w:cs="Arial" w:hint="eastAsia"/>
          <w:color w:val="FF0000"/>
          <w:sz w:val="28"/>
          <w:szCs w:val="28"/>
          <w:lang w:val="en-US" w:eastAsia="zh-CN"/>
        </w:rPr>
        <w:t>1st</w:t>
      </w:r>
      <w:r w:rsidRPr="0042466D">
        <w:rPr>
          <w:rFonts w:ascii="Arial" w:hAnsi="Arial" w:cs="Arial"/>
          <w:color w:val="FF0000"/>
          <w:sz w:val="28"/>
          <w:szCs w:val="28"/>
          <w:lang w:val="en-US"/>
        </w:rPr>
        <w:t xml:space="preserve"> change * * * *</w:t>
      </w:r>
      <w:bookmarkStart w:id="9" w:name="_Toc517082226"/>
    </w:p>
    <w:p w14:paraId="4464B4BC" w14:textId="77777777" w:rsidR="00A25267" w:rsidRPr="00140E21" w:rsidRDefault="00A25267" w:rsidP="00A25267">
      <w:pPr>
        <w:pStyle w:val="Heading4"/>
      </w:pPr>
      <w:bookmarkStart w:id="10" w:name="_Toc20203997"/>
      <w:bookmarkStart w:id="11" w:name="_Toc27894683"/>
      <w:bookmarkStart w:id="12" w:name="_Toc36191750"/>
      <w:bookmarkStart w:id="13" w:name="_Toc45192836"/>
      <w:bookmarkStart w:id="14" w:name="_Toc47592468"/>
      <w:bookmarkStart w:id="15" w:name="_Toc51834549"/>
      <w:bookmarkStart w:id="16" w:name="_Toc68016780"/>
      <w:bookmarkStart w:id="17" w:name="_Toc20203998"/>
      <w:bookmarkStart w:id="18" w:name="_Toc27894684"/>
      <w:bookmarkStart w:id="19" w:name="_Toc36191751"/>
      <w:bookmarkStart w:id="20" w:name="_Toc45192837"/>
      <w:bookmarkStart w:id="21" w:name="_Toc47592469"/>
      <w:bookmarkStart w:id="22" w:name="_Toc51834550"/>
      <w:bookmarkStart w:id="23" w:name="_Toc68016781"/>
      <w:bookmarkStart w:id="24" w:name="_Toc20204544"/>
      <w:bookmarkStart w:id="25" w:name="_Toc27895243"/>
      <w:bookmarkStart w:id="26" w:name="_Toc36192340"/>
      <w:bookmarkStart w:id="27" w:name="_Toc45193453"/>
      <w:bookmarkStart w:id="28" w:name="_Toc47593085"/>
      <w:bookmarkStart w:id="29" w:name="_Toc51835172"/>
      <w:bookmarkStart w:id="30" w:name="_Toc68017405"/>
      <w:bookmarkStart w:id="31" w:name="_Toc11137286"/>
      <w:bookmarkEnd w:id="9"/>
      <w:r w:rsidRPr="00140E21">
        <w:t>4.3.6.2</w:t>
      </w:r>
      <w:r w:rsidRPr="00140E21">
        <w:tab/>
        <w:t xml:space="preserve">Processing AF requests to </w:t>
      </w:r>
      <w:r w:rsidRPr="00140E21">
        <w:rPr>
          <w:rFonts w:eastAsia="SimSun"/>
        </w:rPr>
        <w:t>influence traffic routing for Sessions not identified by an UE address</w:t>
      </w:r>
      <w:bookmarkEnd w:id="10"/>
      <w:bookmarkEnd w:id="11"/>
      <w:bookmarkEnd w:id="12"/>
      <w:bookmarkEnd w:id="13"/>
      <w:bookmarkEnd w:id="14"/>
      <w:bookmarkEnd w:id="15"/>
      <w:bookmarkEnd w:id="16"/>
    </w:p>
    <w:p w14:paraId="4464B4BD" w14:textId="77777777" w:rsidR="00A25267" w:rsidRPr="00140E21" w:rsidRDefault="00A25267" w:rsidP="00A25267">
      <w:pPr>
        <w:pStyle w:val="TH"/>
      </w:pPr>
      <w:r w:rsidRPr="00140E21">
        <w:rPr>
          <w:b w:val="0"/>
        </w:rPr>
        <w:object w:dxaOrig="7634" w:dyaOrig="5124" w14:anchorId="4464B5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55pt;height:252pt" o:ole="">
            <v:imagedata r:id="rId18" o:title=""/>
          </v:shape>
          <o:OLEObject Type="Embed" ProgID="Visio.Drawing.11" ShapeID="_x0000_i1025" DrawAspect="Content" ObjectID="_1679826197" r:id="rId19"/>
        </w:object>
      </w:r>
    </w:p>
    <w:p w14:paraId="4464B4BE" w14:textId="77777777" w:rsidR="00A25267" w:rsidRPr="00140E21" w:rsidRDefault="00A25267" w:rsidP="00A25267">
      <w:pPr>
        <w:pStyle w:val="TF"/>
        <w:rPr>
          <w:rFonts w:eastAsia="SimSun"/>
        </w:rPr>
      </w:pPr>
      <w:r w:rsidRPr="00140E21">
        <w:t xml:space="preserve">Figure 4.3.6.2-1: Processing AF requests to </w:t>
      </w:r>
      <w:r w:rsidRPr="00140E21">
        <w:rPr>
          <w:rFonts w:eastAsia="SimSun"/>
        </w:rPr>
        <w:t xml:space="preserve">influence traffic routing for Sessions not identified by an </w:t>
      </w:r>
      <w:proofErr w:type="spellStart"/>
      <w:r w:rsidRPr="00140E21">
        <w:rPr>
          <w:rFonts w:eastAsia="SimSun"/>
        </w:rPr>
        <w:t>an</w:t>
      </w:r>
      <w:proofErr w:type="spellEnd"/>
      <w:r w:rsidRPr="00140E21">
        <w:rPr>
          <w:rFonts w:eastAsia="SimSun"/>
        </w:rPr>
        <w:t xml:space="preserve"> UE address</w:t>
      </w:r>
    </w:p>
    <w:p w14:paraId="4464B4BF" w14:textId="77777777" w:rsidR="00A25267" w:rsidRPr="00140E21" w:rsidRDefault="00A25267" w:rsidP="00A25267">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4464B4C0" w14:textId="77777777" w:rsidR="00A25267" w:rsidRPr="00140E21" w:rsidRDefault="00A25267" w:rsidP="00A25267">
      <w:pPr>
        <w:pStyle w:val="NO"/>
      </w:pPr>
      <w:r w:rsidRPr="00140E21">
        <w:t>NOTE 2:</w:t>
      </w:r>
      <w:r w:rsidRPr="00140E21">
        <w:tab/>
      </w:r>
      <w:proofErr w:type="spellStart"/>
      <w:r w:rsidRPr="00140E21">
        <w:t>Nnef_TrafficInfluence_Create</w:t>
      </w:r>
      <w:proofErr w:type="spellEnd"/>
      <w:r w:rsidRPr="00140E21">
        <w:t xml:space="preserve"> or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operations invoked from an AF located in the HPLMN for local breakout and home routed roaming scenarios are not supported.</w:t>
      </w:r>
    </w:p>
    <w:p w14:paraId="4464B4C1" w14:textId="77777777" w:rsidR="00A25267" w:rsidRPr="00140E21" w:rsidRDefault="00A25267" w:rsidP="00A25267">
      <w:pPr>
        <w:pStyle w:val="B1"/>
      </w:pPr>
      <w:r w:rsidRPr="00140E21">
        <w:t>1.</w:t>
      </w:r>
      <w:r w:rsidRPr="00140E21">
        <w:tab/>
        <w:t xml:space="preserve">To create a new request, the AF invokes an </w:t>
      </w:r>
      <w:proofErr w:type="spellStart"/>
      <w:r w:rsidRPr="00140E21">
        <w:t>Nnef_TrafficInfluence_Create</w:t>
      </w:r>
      <w:proofErr w:type="spellEnd"/>
      <w:r w:rsidRPr="00140E21">
        <w:t xml:space="preserve"> service operation. The content of this service operation (AF request) is defined in clause 5.2.6.7. The request contains also an AF Transaction Id. I</w:t>
      </w:r>
      <w:r>
        <w:t xml:space="preserve">f </w:t>
      </w:r>
      <w:r w:rsidRPr="00140E21">
        <w:t>it subscribes to events related with PDU Sessions the AF indicates also where it desires to receive the corresponding notifications (AF notification reporting information).</w:t>
      </w:r>
    </w:p>
    <w:p w14:paraId="4464B4C2" w14:textId="77777777" w:rsidR="00A25267" w:rsidRDefault="00A25267" w:rsidP="00A25267">
      <w:pPr>
        <w:pStyle w:val="B1"/>
        <w:rPr>
          <w:ins w:id="32" w:author="Yuan Tao" w:date="2021-03-31T16:31:00Z"/>
          <w:lang w:eastAsia="zh-CN"/>
        </w:rPr>
      </w:pPr>
      <w:r w:rsidRPr="00140E21">
        <w:tab/>
        <w:t xml:space="preserve">To update or remove an existing request, the AF invokes an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 providing the corresponding AF Transaction Id.</w:t>
      </w:r>
    </w:p>
    <w:p w14:paraId="4464B4C3" w14:textId="77777777" w:rsidR="00A25267" w:rsidRDefault="00A25267" w:rsidP="00A25267">
      <w:pPr>
        <w:pStyle w:val="B1"/>
        <w:rPr>
          <w:ins w:id="33" w:author="Yuan Tao" w:date="2021-04-05T13:02:00Z"/>
          <w:lang w:eastAsia="zh-CN"/>
        </w:rPr>
      </w:pPr>
      <w:ins w:id="34" w:author="Yuan Tao" w:date="2021-03-31T16:31:00Z">
        <w:r>
          <w:t xml:space="preserve">  </w:t>
        </w:r>
        <w:r>
          <w:rPr>
            <w:rFonts w:hint="eastAsia"/>
            <w:lang w:eastAsia="zh-CN"/>
          </w:rPr>
          <w:t xml:space="preserve">  </w:t>
        </w:r>
        <w:r>
          <w:t xml:space="preserve"> </w:t>
        </w:r>
      </w:ins>
      <w:ins w:id="35" w:author="Yuan Tao" w:date="2021-04-01T06:25:00Z">
        <w:r w:rsidR="004F100B">
          <w:rPr>
            <w:rFonts w:hint="eastAsia"/>
            <w:lang w:eastAsia="zh-CN"/>
          </w:rPr>
          <w:t xml:space="preserve">The </w:t>
        </w:r>
      </w:ins>
      <w:proofErr w:type="spellStart"/>
      <w:ins w:id="36" w:author="Yuan Tao" w:date="2021-03-31T16:31:00Z">
        <w:r w:rsidRPr="00140E21">
          <w:t>Nnef_TrafficInfluence_Create</w:t>
        </w:r>
        <w:proofErr w:type="spellEnd"/>
        <w:r>
          <w:t xml:space="preserve"> </w:t>
        </w:r>
      </w:ins>
      <w:ins w:id="37" w:author="Yuan Tao" w:date="2021-04-06T14:13:00Z">
        <w:r w:rsidR="00043AFA">
          <w:rPr>
            <w:rFonts w:hint="eastAsia"/>
            <w:lang w:eastAsia="zh-CN"/>
          </w:rPr>
          <w:t>(initiated by target AF)</w:t>
        </w:r>
      </w:ins>
      <w:ins w:id="38" w:author="Yuan Tao" w:date="2021-04-06T14:14:00Z">
        <w:r w:rsidR="00043AFA">
          <w:rPr>
            <w:rFonts w:hint="eastAsia"/>
            <w:lang w:eastAsia="zh-CN"/>
          </w:rPr>
          <w:t xml:space="preserve"> </w:t>
        </w:r>
      </w:ins>
      <w:ins w:id="39" w:author="Yuan Tao" w:date="2021-03-31T16:31:00Z">
        <w:r>
          <w:t xml:space="preserve">or </w:t>
        </w:r>
        <w:proofErr w:type="spellStart"/>
        <w:r w:rsidRPr="00140E21">
          <w:t>Nnef_TrafficInfluence_Update</w:t>
        </w:r>
        <w:proofErr w:type="spellEnd"/>
        <w:r w:rsidRPr="00140E21">
          <w:t xml:space="preserve"> </w:t>
        </w:r>
      </w:ins>
      <w:ins w:id="40" w:author="Yuan Tao" w:date="2021-04-06T14:14:00Z">
        <w:r w:rsidR="00043AFA">
          <w:rPr>
            <w:rFonts w:hint="eastAsia"/>
            <w:lang w:eastAsia="zh-CN"/>
          </w:rPr>
          <w:t xml:space="preserve">(initiated by source AF) </w:t>
        </w:r>
      </w:ins>
      <w:ins w:id="41" w:author="Yuan Tao" w:date="2021-04-01T06:28:00Z">
        <w:r w:rsidR="004F100B">
          <w:rPr>
            <w:rFonts w:hint="eastAsia"/>
            <w:lang w:eastAsia="zh-CN"/>
          </w:rPr>
          <w:t>service operation</w:t>
        </w:r>
      </w:ins>
      <w:ins w:id="42" w:author="Yuan Tao" w:date="2021-04-01T06:25:00Z">
        <w:r w:rsidR="004F100B">
          <w:rPr>
            <w:rFonts w:hint="eastAsia"/>
            <w:lang w:eastAsia="zh-CN"/>
          </w:rPr>
          <w:t xml:space="preserve"> ca</w:t>
        </w:r>
      </w:ins>
      <w:ins w:id="43" w:author="Yuan Tao" w:date="2021-04-01T06:26:00Z">
        <w:r w:rsidR="004F100B">
          <w:rPr>
            <w:rFonts w:hint="eastAsia"/>
            <w:lang w:eastAsia="zh-CN"/>
          </w:rPr>
          <w:t>n be used for the case of AF instance change</w:t>
        </w:r>
      </w:ins>
      <w:ins w:id="44" w:author="Yuan Tao" w:date="2021-03-31T16:31:00Z">
        <w:r>
          <w:t>.</w:t>
        </w:r>
      </w:ins>
    </w:p>
    <w:p w14:paraId="4464B4C4" w14:textId="77777777" w:rsidR="00EB0F2A" w:rsidRPr="00EB0F2A" w:rsidRDefault="00EB0F2A" w:rsidP="00EB0F2A">
      <w:pPr>
        <w:pStyle w:val="NO"/>
        <w:rPr>
          <w:lang w:eastAsia="zh-CN"/>
        </w:rPr>
      </w:pPr>
      <w:ins w:id="45" w:author="Yuan Tao" w:date="2021-04-05T13:02:00Z">
        <w:r w:rsidRPr="00140E21">
          <w:t>NOTE 3:</w:t>
        </w:r>
        <w:r w:rsidRPr="00140E21">
          <w:tab/>
        </w:r>
      </w:ins>
      <w:ins w:id="46" w:author="Yuan Tao" w:date="2021-04-05T13:03:00Z">
        <w:r>
          <w:rPr>
            <w:rFonts w:hint="eastAsia"/>
            <w:lang w:eastAsia="zh-CN"/>
          </w:rPr>
          <w:t xml:space="preserve">If the source </w:t>
        </w:r>
      </w:ins>
      <w:ins w:id="47" w:author="Yuan Tao" w:date="2021-04-05T13:04:00Z">
        <w:r>
          <w:rPr>
            <w:rFonts w:hint="eastAsia"/>
            <w:lang w:eastAsia="zh-CN"/>
          </w:rPr>
          <w:t xml:space="preserve">AF transfers the </w:t>
        </w:r>
        <w:r w:rsidRPr="000A5AC8">
          <w:rPr>
            <w:lang w:eastAsia="zh-CN"/>
          </w:rPr>
          <w:t xml:space="preserve">application context </w:t>
        </w:r>
        <w:r>
          <w:rPr>
            <w:rFonts w:hint="eastAsia"/>
            <w:lang w:eastAsia="zh-CN"/>
          </w:rPr>
          <w:t xml:space="preserve">to the target AF, then target AF could create new subscription via </w:t>
        </w:r>
        <w:proofErr w:type="spellStart"/>
        <w:r w:rsidRPr="00EB0F2A">
          <w:rPr>
            <w:lang w:eastAsia="zh-CN"/>
          </w:rPr>
          <w:t>Nnef_TrafficInfluence_Create</w:t>
        </w:r>
        <w:proofErr w:type="spellEnd"/>
        <w:r w:rsidRPr="00EB0F2A">
          <w:rPr>
            <w:lang w:eastAsia="zh-CN"/>
          </w:rPr>
          <w:t xml:space="preserve"> operation</w:t>
        </w:r>
      </w:ins>
      <w:ins w:id="48" w:author="Yuan Tao" w:date="2021-04-05T13:05:00Z">
        <w:r>
          <w:rPr>
            <w:rFonts w:hint="eastAsia"/>
            <w:lang w:eastAsia="zh-CN"/>
          </w:rPr>
          <w:t xml:space="preserve">. However, whether and how the application </w:t>
        </w:r>
      </w:ins>
      <w:ins w:id="49" w:author="Yuan Tao" w:date="2021-04-05T13:06:00Z">
        <w:r w:rsidR="00B0570B">
          <w:rPr>
            <w:rFonts w:hint="eastAsia"/>
            <w:lang w:eastAsia="zh-CN"/>
          </w:rPr>
          <w:t xml:space="preserve">context transfer is </w:t>
        </w:r>
      </w:ins>
      <w:ins w:id="50" w:author="Yuan Tao1" w:date="2021-04-12T09:27:00Z">
        <w:r w:rsidR="006B4B8F">
          <w:rPr>
            <w:rFonts w:hint="eastAsia"/>
            <w:lang w:eastAsia="zh-CN"/>
          </w:rPr>
          <w:t xml:space="preserve">done </w:t>
        </w:r>
      </w:ins>
      <w:ins w:id="51" w:author="Yuan Tao" w:date="2021-04-05T13:06:00Z">
        <w:r w:rsidR="00B0570B">
          <w:rPr>
            <w:rFonts w:hint="eastAsia"/>
            <w:lang w:eastAsia="zh-CN"/>
          </w:rPr>
          <w:t xml:space="preserve">out of </w:t>
        </w:r>
        <w:del w:id="52" w:author="Yuan Tao1" w:date="2021-04-12T09:27:00Z">
          <w:r w:rsidR="00B0570B" w:rsidDel="006B4B8F">
            <w:rPr>
              <w:rFonts w:hint="eastAsia"/>
              <w:lang w:eastAsia="zh-CN"/>
            </w:rPr>
            <w:delText>SA2</w:delText>
          </w:r>
        </w:del>
      </w:ins>
      <w:ins w:id="53" w:author="Yuan Tao1" w:date="2021-04-12T09:27:00Z">
        <w:r w:rsidR="006B4B8F">
          <w:rPr>
            <w:rFonts w:hint="eastAsia"/>
            <w:lang w:eastAsia="zh-CN"/>
          </w:rPr>
          <w:t>Stage 2</w:t>
        </w:r>
      </w:ins>
      <w:ins w:id="54" w:author="Yuan Tao" w:date="2021-04-05T13:06:00Z">
        <w:r w:rsidR="00B0570B">
          <w:rPr>
            <w:rFonts w:hint="eastAsia"/>
            <w:lang w:eastAsia="zh-CN"/>
          </w:rPr>
          <w:t xml:space="preserve"> scope.</w:t>
        </w:r>
      </w:ins>
    </w:p>
    <w:p w14:paraId="4464B4C5" w14:textId="77777777" w:rsidR="00A25267" w:rsidRPr="00140E21" w:rsidRDefault="00A25267" w:rsidP="00A25267">
      <w:pPr>
        <w:pStyle w:val="B1"/>
      </w:pPr>
      <w:r w:rsidRPr="00140E21">
        <w:t>2.</w:t>
      </w:r>
      <w:r w:rsidRPr="00140E21">
        <w:tab/>
        <w:t xml:space="preserve">The AF sends its request to the NEF. If the request is sent directly </w:t>
      </w:r>
      <w:proofErr w:type="spellStart"/>
      <w:r w:rsidRPr="00140E21">
        <w:t>fom</w:t>
      </w:r>
      <w:proofErr w:type="spellEnd"/>
      <w:r w:rsidRPr="00140E21">
        <w:t xml:space="preserve"> the AF to the PCF, the AF reaches the PCF selected for the existing PDU Session by configuration or by invoking </w:t>
      </w:r>
      <w:proofErr w:type="spellStart"/>
      <w:r w:rsidRPr="00140E21">
        <w:t>Nbsf_management_Discovery</w:t>
      </w:r>
      <w:proofErr w:type="spellEnd"/>
      <w:r w:rsidRPr="00140E21">
        <w:t xml:space="preserve"> service.</w:t>
      </w:r>
    </w:p>
    <w:p w14:paraId="4464B4C6" w14:textId="77777777" w:rsidR="00A25267" w:rsidRPr="00140E21" w:rsidRDefault="00A25267" w:rsidP="00A25267">
      <w:pPr>
        <w:pStyle w:val="B1"/>
      </w:pPr>
      <w:r w:rsidRPr="00140E21">
        <w:tab/>
        <w:t>The NEF ensures the necessary authorization control, including throttling of AF requests and, as described in clause 4.3.6.1, mapping from the information provided by the AF into information needed by the 5GC.</w:t>
      </w:r>
    </w:p>
    <w:p w14:paraId="4464B4C7" w14:textId="77777777" w:rsidR="00A25267" w:rsidRPr="00140E21" w:rsidRDefault="00A25267" w:rsidP="00A25267">
      <w:pPr>
        <w:pStyle w:val="B1"/>
      </w:pPr>
      <w:r w:rsidRPr="00140E21">
        <w:t>3.</w:t>
      </w:r>
      <w:r w:rsidRPr="00140E21">
        <w:tab/>
        <w:t xml:space="preserve">(in the case of </w:t>
      </w:r>
      <w:proofErr w:type="spellStart"/>
      <w:r w:rsidRPr="00140E21">
        <w:t>Nnef_TrafficInfluence_Create</w:t>
      </w:r>
      <w:proofErr w:type="spellEnd"/>
      <w:r w:rsidRPr="00140E21">
        <w:t xml:space="preserve"> or Update): The NEF stores the AF request information in the UDR (Data Set = Application Data; Data Subset = AF traffic influence request information, Data Key = AF Transaction Internal ID, S-NSSAI and DNN and/or Internal Group Identifier or SUPI).</w:t>
      </w:r>
    </w:p>
    <w:p w14:paraId="4464B4C8" w14:textId="77777777" w:rsidR="00A25267" w:rsidRPr="00140E21" w:rsidRDefault="00A25267" w:rsidP="00A25267">
      <w:pPr>
        <w:pStyle w:val="NO"/>
      </w:pPr>
      <w:r w:rsidRPr="00140E21">
        <w:lastRenderedPageBreak/>
        <w:t>NOTE </w:t>
      </w:r>
      <w:ins w:id="55" w:author="Yuan Tao" w:date="2021-04-05T13:07:00Z">
        <w:r w:rsidR="006E7D36">
          <w:rPr>
            <w:rFonts w:hint="eastAsia"/>
            <w:lang w:eastAsia="zh-CN"/>
          </w:rPr>
          <w:t>4</w:t>
        </w:r>
      </w:ins>
      <w:del w:id="56" w:author="Yuan Tao" w:date="2021-04-05T13:07:00Z">
        <w:r w:rsidRPr="00140E21" w:rsidDel="006E7D36">
          <w:delText>3</w:delText>
        </w:r>
      </w:del>
      <w:r w:rsidRPr="00140E21">
        <w:t>:</w:t>
      </w:r>
      <w:r w:rsidRPr="00140E21">
        <w:tab/>
        <w:t>Both the AF Transaction Internal ID and, S-NSSAI and DNN and/or Internal Group Identifier or SUPI are regarded as Data Key when the AF request information are stored into the UDR, see Table 5.2.12.2.1-1.</w:t>
      </w:r>
    </w:p>
    <w:p w14:paraId="4464B4C9" w14:textId="77777777" w:rsidR="00A25267" w:rsidRPr="00140E21" w:rsidRDefault="00A25267" w:rsidP="00A25267">
      <w:pPr>
        <w:pStyle w:val="B1"/>
      </w:pPr>
      <w:r w:rsidRPr="00140E21">
        <w:tab/>
        <w:t xml:space="preserve">(in the case of </w:t>
      </w:r>
      <w:proofErr w:type="spellStart"/>
      <w:r w:rsidRPr="00140E21">
        <w:t>Nnef_TrafficInfluence_delete</w:t>
      </w:r>
      <w:proofErr w:type="spellEnd"/>
      <w:r w:rsidRPr="00140E21">
        <w:t>): The NEF deletes the AF requirements in the UDR (Data Set = Application Data; Data Subset = AF traffic influence request information, Data Key = AF Transaction Internal ID).</w:t>
      </w:r>
    </w:p>
    <w:p w14:paraId="4464B4CA" w14:textId="77777777" w:rsidR="00A25267" w:rsidRPr="00140E21" w:rsidRDefault="00A25267" w:rsidP="00A25267">
      <w:pPr>
        <w:pStyle w:val="B1"/>
      </w:pPr>
      <w:r w:rsidRPr="00140E21">
        <w:tab/>
        <w:t>The NEF responds to the AF.</w:t>
      </w:r>
    </w:p>
    <w:p w14:paraId="4464B4CB" w14:textId="77777777" w:rsidR="00A25267" w:rsidRPr="00140E21" w:rsidRDefault="00A25267" w:rsidP="00A25267">
      <w:pPr>
        <w:pStyle w:val="B1"/>
      </w:pPr>
      <w:r w:rsidRPr="00140E21">
        <w:t>4.</w:t>
      </w:r>
      <w:r w:rsidRPr="00140E21">
        <w:tab/>
        <w:t xml:space="preserve">The PCF(s) that have subscribed to modifications of AF requests (Data Set = Application Data; Data Subset = AF traffic influence request information, Data Key = S-NSSAI and DNN and/or Internal Group Identifier or SUPI) receive(s) a </w:t>
      </w:r>
      <w:proofErr w:type="spellStart"/>
      <w:r w:rsidRPr="00140E21">
        <w:t>Nudr_DM_Notify</w:t>
      </w:r>
      <w:proofErr w:type="spellEnd"/>
      <w:r w:rsidRPr="00140E21">
        <w:t xml:space="preserve"> notification of data change from the UDR.</w:t>
      </w:r>
    </w:p>
    <w:p w14:paraId="4464B4CC" w14:textId="77777777" w:rsidR="00A25267" w:rsidRPr="00140E21" w:rsidRDefault="00A25267" w:rsidP="00A25267">
      <w:pPr>
        <w:pStyle w:val="B1"/>
      </w:pPr>
      <w:r w:rsidRPr="00140E21">
        <w:t>5.</w:t>
      </w:r>
      <w:r w:rsidRPr="00140E21">
        <w:tab/>
        <w:t xml:space="preserve">The PCF determines if existing PDU Sessions are potentially impacted by the AF request. For each of these PDU Sessions, the PCF updates the SMF with corresponding new PCC rule(s) by invoking </w:t>
      </w:r>
      <w:proofErr w:type="spellStart"/>
      <w:r w:rsidRPr="00140E21">
        <w:t>Npcf_SMPolicyControl_UpdateNotify</w:t>
      </w:r>
      <w:proofErr w:type="spellEnd"/>
      <w:r w:rsidRPr="00140E21">
        <w:t xml:space="preserve"> service operation as described in steps 5 and 6 in clause 4.16.5.</w:t>
      </w:r>
    </w:p>
    <w:p w14:paraId="4464B4CD" w14:textId="77777777" w:rsidR="00A25267" w:rsidRPr="00140E21" w:rsidRDefault="00A25267" w:rsidP="00A25267">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4464B4CE" w14:textId="77777777" w:rsidR="00A25267" w:rsidRPr="00140E21" w:rsidRDefault="00A25267" w:rsidP="00A25267">
      <w:pPr>
        <w:pStyle w:val="B1"/>
      </w:pPr>
      <w:r w:rsidRPr="00140E21">
        <w:t>6.</w:t>
      </w:r>
      <w:r w:rsidRPr="00140E21">
        <w:tab/>
        <w:t>When a PCC rule is received from the PCF, the SMF may take appropriate actions to reconfigure the User plane of the PDU Session such as:</w:t>
      </w:r>
    </w:p>
    <w:p w14:paraId="4464B4CF" w14:textId="77777777" w:rsidR="00A25267" w:rsidRPr="00140E21" w:rsidRDefault="00A25267" w:rsidP="00A25267">
      <w:pPr>
        <w:pStyle w:val="B2"/>
      </w:pPr>
      <w:r w:rsidRPr="00140E21">
        <w:t>-</w:t>
      </w:r>
      <w:r w:rsidRPr="00140E21">
        <w:tab/>
        <w:t>Adding, replacing or removing a UPF in the data path to e.g. act as an UL CL or a Branching Point e.g. as described in clause 4.3.5.</w:t>
      </w:r>
    </w:p>
    <w:p w14:paraId="4464B4D0" w14:textId="77777777" w:rsidR="00A25267" w:rsidRPr="00140E21" w:rsidRDefault="00A25267" w:rsidP="00A25267">
      <w:pPr>
        <w:pStyle w:val="B2"/>
      </w:pPr>
      <w:r w:rsidRPr="00140E21">
        <w:t>-</w:t>
      </w:r>
      <w:r w:rsidRPr="00140E21">
        <w:tab/>
        <w:t>Allocate a new Prefix to the UE (when IPv6 multi-Homing applies)</w:t>
      </w:r>
    </w:p>
    <w:p w14:paraId="4464B4D1" w14:textId="77777777" w:rsidR="00A25267" w:rsidRPr="00140E21" w:rsidRDefault="00A25267" w:rsidP="00A25267">
      <w:pPr>
        <w:pStyle w:val="B2"/>
      </w:pPr>
      <w:r w:rsidRPr="00140E21">
        <w:t>-</w:t>
      </w:r>
      <w:r w:rsidRPr="00140E21">
        <w:tab/>
        <w:t>Updating the UPF in the target DNAI with new traffic steering rules</w:t>
      </w:r>
    </w:p>
    <w:p w14:paraId="4464B4D2" w14:textId="77777777" w:rsidR="00A25267" w:rsidRDefault="00A25267" w:rsidP="00A25267">
      <w:pPr>
        <w:pStyle w:val="B2"/>
        <w:rPr>
          <w:lang w:eastAsia="zh-CN"/>
        </w:rPr>
      </w:pPr>
      <w:r w:rsidRPr="00140E21">
        <w:tab/>
        <w:t xml:space="preserve">Subscribe to notifications from the AMF for an Area </w:t>
      </w:r>
      <w:proofErr w:type="gramStart"/>
      <w:r w:rsidRPr="00140E21">
        <w:t>Of</w:t>
      </w:r>
      <w:proofErr w:type="gramEnd"/>
      <w:r w:rsidRPr="00140E21">
        <w:t xml:space="preserve"> Interest </w:t>
      </w:r>
      <w:r w:rsidRPr="00140E21">
        <w:rPr>
          <w:lang w:eastAsia="zh-CN"/>
        </w:rPr>
        <w:t xml:space="preserve">via </w:t>
      </w:r>
      <w:proofErr w:type="spellStart"/>
      <w:r w:rsidRPr="00140E21">
        <w:rPr>
          <w:lang w:eastAsia="zh-CN"/>
        </w:rPr>
        <w:t>Namf_EventExposure_Subscribe</w:t>
      </w:r>
      <w:proofErr w:type="spellEnd"/>
      <w:r w:rsidRPr="00140E21">
        <w:rPr>
          <w:lang w:eastAsia="zh-CN"/>
        </w:rPr>
        <w:t xml:space="preserve"> service operation</w:t>
      </w:r>
      <w:r>
        <w:rPr>
          <w:rFonts w:hint="eastAsia"/>
          <w:lang w:eastAsia="zh-CN"/>
        </w:rPr>
        <w:t>.</w:t>
      </w:r>
    </w:p>
    <w:p w14:paraId="4464B4D3" w14:textId="77777777" w:rsidR="00A25267" w:rsidRPr="006B4B8F" w:rsidRDefault="00A25267" w:rsidP="00A25267">
      <w:pPr>
        <w:pStyle w:val="B2"/>
        <w:rPr>
          <w:lang w:eastAsia="zh-CN"/>
        </w:rPr>
      </w:pPr>
    </w:p>
    <w:p w14:paraId="4464B4D4" w14:textId="77777777" w:rsidR="00D86E41" w:rsidRPr="0042466D" w:rsidRDefault="00D86E41" w:rsidP="00D86E4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Pr>
          <w:rFonts w:ascii="Arial" w:hAnsi="Arial" w:cs="Arial" w:hint="eastAsia"/>
          <w:color w:val="FF0000"/>
          <w:sz w:val="28"/>
          <w:szCs w:val="28"/>
          <w:lang w:val="en-US" w:eastAsia="zh-CN"/>
        </w:rPr>
        <w:t>1</w:t>
      </w:r>
      <w:r w:rsidRPr="005276B1">
        <w:rPr>
          <w:rFonts w:ascii="Arial" w:hAnsi="Arial" w:cs="Arial" w:hint="eastAsia"/>
          <w:color w:val="FF0000"/>
          <w:sz w:val="28"/>
          <w:szCs w:val="28"/>
          <w:vertAlign w:val="superscript"/>
          <w:lang w:val="en-US" w:eastAsia="zh-CN"/>
        </w:rPr>
        <w:t>st</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4464B4D5" w14:textId="77777777" w:rsidR="00D86E41" w:rsidRPr="005276B1" w:rsidRDefault="00D86E41" w:rsidP="00D86E41">
      <w:pPr>
        <w:rPr>
          <w:lang w:val="en-US" w:eastAsia="zh-CN"/>
        </w:rPr>
      </w:pPr>
    </w:p>
    <w:p w14:paraId="4464B4D6" w14:textId="77777777" w:rsidR="00D86E41" w:rsidRPr="0042466D" w:rsidRDefault="00D86E41" w:rsidP="00D86E4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2</w:t>
      </w:r>
      <w:r w:rsidRPr="005276B1">
        <w:rPr>
          <w:rFonts w:ascii="Arial" w:hAnsi="Arial" w:cs="Arial" w:hint="eastAsia"/>
          <w:color w:val="FF0000"/>
          <w:sz w:val="28"/>
          <w:szCs w:val="28"/>
          <w:vertAlign w:val="superscript"/>
          <w:lang w:val="en-US" w:eastAsia="zh-CN"/>
        </w:rPr>
        <w:t>nd</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rPr>
        <w:t>change * * * *</w:t>
      </w:r>
    </w:p>
    <w:p w14:paraId="4464B4D7" w14:textId="77777777" w:rsidR="00D86E41" w:rsidRPr="00D86E41" w:rsidRDefault="00D86E41" w:rsidP="00A25267">
      <w:pPr>
        <w:pStyle w:val="B2"/>
        <w:rPr>
          <w:lang w:val="en-US" w:eastAsia="zh-CN"/>
        </w:rPr>
      </w:pPr>
    </w:p>
    <w:p w14:paraId="4464B4D8" w14:textId="77777777" w:rsidR="005276B1" w:rsidRPr="00140E21" w:rsidRDefault="005276B1" w:rsidP="005276B1">
      <w:pPr>
        <w:pStyle w:val="Heading4"/>
      </w:pPr>
      <w:r w:rsidRPr="00140E21">
        <w:t>4.3.6.3</w:t>
      </w:r>
      <w:r w:rsidRPr="00140E21">
        <w:tab/>
        <w:t>Notification of User Plane Management Events</w:t>
      </w:r>
      <w:bookmarkEnd w:id="17"/>
      <w:bookmarkEnd w:id="18"/>
      <w:bookmarkEnd w:id="19"/>
      <w:bookmarkEnd w:id="20"/>
      <w:bookmarkEnd w:id="21"/>
      <w:bookmarkEnd w:id="22"/>
      <w:bookmarkEnd w:id="23"/>
    </w:p>
    <w:p w14:paraId="4464B4D9" w14:textId="77777777" w:rsidR="005276B1" w:rsidRPr="00140E21" w:rsidRDefault="005276B1" w:rsidP="005276B1">
      <w:r w:rsidRPr="00140E21">
        <w:t>The SMF may send a notification to the AF if the AF had subscribed to user plane management event notifications as described in clause 4.3.6.2 and in TS</w:t>
      </w:r>
      <w:r>
        <w:t> </w:t>
      </w:r>
      <w:r w:rsidRPr="00140E21">
        <w:t>23.501</w:t>
      </w:r>
      <w:r>
        <w:t> </w:t>
      </w:r>
      <w:r w:rsidRPr="00140E21">
        <w:t>[2] clause 5.6.7. The following are the examples of such events:</w:t>
      </w:r>
    </w:p>
    <w:p w14:paraId="4464B4DA" w14:textId="77777777" w:rsidR="005276B1" w:rsidRPr="00140E21" w:rsidRDefault="005276B1" w:rsidP="005276B1">
      <w:pPr>
        <w:pStyle w:val="B1"/>
      </w:pPr>
      <w:r w:rsidRPr="00140E21">
        <w:t>-</w:t>
      </w:r>
      <w:r w:rsidRPr="00140E21">
        <w:tab/>
        <w:t>A PDU Session Anchor identified in the AF subscription request has been established or released.</w:t>
      </w:r>
    </w:p>
    <w:p w14:paraId="4464B4DB" w14:textId="77777777" w:rsidR="005276B1" w:rsidRPr="00140E21" w:rsidRDefault="005276B1" w:rsidP="005276B1">
      <w:pPr>
        <w:pStyle w:val="B1"/>
      </w:pPr>
      <w:r w:rsidRPr="00140E21">
        <w:t>-</w:t>
      </w:r>
      <w:r w:rsidRPr="00140E21">
        <w:tab/>
        <w:t>A DNAI has changed.</w:t>
      </w:r>
    </w:p>
    <w:p w14:paraId="4464B4DC" w14:textId="77777777" w:rsidR="005276B1" w:rsidRPr="00140E21" w:rsidRDefault="005276B1" w:rsidP="005276B1">
      <w:pPr>
        <w:pStyle w:val="B1"/>
      </w:pPr>
      <w:r w:rsidRPr="00140E21">
        <w:t>-</w:t>
      </w:r>
      <w:r w:rsidRPr="00140E21">
        <w:tab/>
        <w:t>The SMF has received a request for AF notification and the on-going PDU Session meets the conditions to notify the AF.</w:t>
      </w:r>
    </w:p>
    <w:p w14:paraId="4464B4DD" w14:textId="77777777" w:rsidR="005276B1" w:rsidRDefault="005276B1" w:rsidP="005276B1">
      <w:pPr>
        <w:pStyle w:val="B1"/>
      </w:pPr>
      <w:r>
        <w:t>-</w:t>
      </w:r>
      <w:r>
        <w:tab/>
        <w:t>Ethernet PDU Session Anchor Relocation as defined in clause 4.3.5.8.</w:t>
      </w:r>
    </w:p>
    <w:p w14:paraId="4464B4DE" w14:textId="77777777" w:rsidR="005276B1" w:rsidRPr="00140E21" w:rsidRDefault="005276B1" w:rsidP="005276B1">
      <w:r w:rsidRPr="00140E21">
        <w:t>The SMF uses notification reporting information received from PCF to issue the notification either via an NEF (2a, 2b and 4a, 4b) or directly to the AF (2c and 4c).</w:t>
      </w:r>
    </w:p>
    <w:p w14:paraId="4464B4DF" w14:textId="77777777" w:rsidR="005276B1" w:rsidRPr="00140E21" w:rsidRDefault="005276B1" w:rsidP="005276B1">
      <w:r w:rsidRPr="00140E21">
        <w:t>The following flow depicts the sequence of events:</w:t>
      </w:r>
    </w:p>
    <w:p w14:paraId="4464B4E0" w14:textId="77777777" w:rsidR="005276B1" w:rsidRDefault="005276B1" w:rsidP="005276B1">
      <w:pPr>
        <w:pStyle w:val="TH"/>
      </w:pPr>
      <w:r w:rsidRPr="00F1431E">
        <w:object w:dxaOrig="9730" w:dyaOrig="4634" w14:anchorId="4464B51E">
          <v:shape id="_x0000_i1026" type="#_x0000_t75" style="width:483.45pt;height:226.3pt" o:ole="">
            <v:imagedata r:id="rId20" o:title=""/>
          </v:shape>
          <o:OLEObject Type="Embed" ProgID="Visio.Drawing.11" ShapeID="_x0000_i1026" DrawAspect="Content" ObjectID="_1679826198" r:id="rId21"/>
        </w:object>
      </w:r>
    </w:p>
    <w:p w14:paraId="4464B4E1" w14:textId="77777777" w:rsidR="005276B1" w:rsidRPr="00140E21" w:rsidRDefault="005276B1" w:rsidP="005276B1">
      <w:pPr>
        <w:pStyle w:val="TF"/>
        <w:rPr>
          <w:rFonts w:eastAsia="SimSun"/>
        </w:rPr>
      </w:pPr>
      <w:r w:rsidRPr="00140E21">
        <w:t>Figure 4.3.6.3-1: Notification of user plane management event</w:t>
      </w:r>
    </w:p>
    <w:p w14:paraId="4464B4E2" w14:textId="77777777" w:rsidR="005276B1" w:rsidRPr="00140E21" w:rsidRDefault="005276B1" w:rsidP="005276B1">
      <w:pPr>
        <w:pStyle w:val="B1"/>
      </w:pPr>
      <w:r w:rsidRPr="00140E21">
        <w:t>1.</w:t>
      </w:r>
      <w:r w:rsidRPr="00140E21">
        <w:tab/>
        <w:t>A condition for an AF notification has been met as described above. The SMF sends notification to the NF that is subscribed for SMF notifications. Further processing of the SMF notification depends on the receiving NF, as shown in steps 2a and 2c.</w:t>
      </w:r>
    </w:p>
    <w:p w14:paraId="4464B4E3" w14:textId="77777777" w:rsidR="005276B1" w:rsidRPr="00140E21" w:rsidRDefault="005276B1" w:rsidP="005276B1">
      <w:pPr>
        <w:pStyle w:val="B1"/>
      </w:pPr>
      <w:r w:rsidRPr="00140E21">
        <w:t>2a.</w:t>
      </w:r>
      <w:r w:rsidRPr="00140E21">
        <w:tab/>
        <w:t xml:space="preserve">If early notification via NEF is requested by the AF, the SMF notifies the NEF of the target DNAI of the PDU Session by invoking </w:t>
      </w:r>
      <w:proofErr w:type="spellStart"/>
      <w:r w:rsidRPr="00140E21">
        <w:t>Nsmf_EventExposure_Notify</w:t>
      </w:r>
      <w:proofErr w:type="spellEnd"/>
      <w:r w:rsidRPr="00140E21">
        <w:t xml:space="preserve"> service operation.</w:t>
      </w:r>
    </w:p>
    <w:p w14:paraId="4464B4E4" w14:textId="77777777" w:rsidR="005276B1" w:rsidRPr="00140E21" w:rsidRDefault="005276B1" w:rsidP="005276B1">
      <w:pPr>
        <w:pStyle w:val="B1"/>
      </w:pPr>
      <w:r w:rsidRPr="00140E21">
        <w:t>2b.</w:t>
      </w:r>
      <w:r w:rsidRPr="00140E21">
        <w:tab/>
        <w:t xml:space="preserve">When the NEF receives </w:t>
      </w:r>
      <w:proofErr w:type="spellStart"/>
      <w:r w:rsidRPr="00140E21">
        <w:t>Nsmf_EventExposure_Notify</w:t>
      </w:r>
      <w:proofErr w:type="spellEnd"/>
      <w:r w:rsidRPr="00140E21">
        <w:t>, the NEF performs information mapping (e.g. AF Transaction Internal ID provided in Notification Correlation ID to AF Transaction ID, SUPI to GPSI, etc.) as applicable according to TS</w:t>
      </w:r>
      <w:r>
        <w:t> </w:t>
      </w:r>
      <w:r w:rsidRPr="00140E21">
        <w:t>23.501</w:t>
      </w:r>
      <w:r>
        <w:t> </w:t>
      </w:r>
      <w:r w:rsidRPr="00140E21">
        <w:t xml:space="preserve">[2], clause 5.6.7, and triggers the appropriate </w:t>
      </w:r>
      <w:proofErr w:type="spellStart"/>
      <w:r w:rsidRPr="00140E21">
        <w:t>Nnef_TrafficInfluence_Notify</w:t>
      </w:r>
      <w:proofErr w:type="spellEnd"/>
      <w:r w:rsidRPr="00140E21">
        <w:t xml:space="preserve"> message. In this case, step 2c is not applicable.</w:t>
      </w:r>
    </w:p>
    <w:p w14:paraId="4464B4E5" w14:textId="77777777" w:rsidR="005276B1" w:rsidRPr="00140E21" w:rsidRDefault="005276B1" w:rsidP="005276B1">
      <w:pPr>
        <w:pStyle w:val="B1"/>
      </w:pPr>
      <w:r w:rsidRPr="00140E21">
        <w:t>2c.</w:t>
      </w:r>
      <w:r w:rsidRPr="00140E21">
        <w:tab/>
        <w:t xml:space="preserve">If early direct notification is requested by the AF, the SMF notifies the AF of the target DNAI of the PDU Session by invoking </w:t>
      </w:r>
      <w:proofErr w:type="spellStart"/>
      <w:r w:rsidRPr="00140E21">
        <w:t>Nsmf_EventExposure_Notify</w:t>
      </w:r>
      <w:proofErr w:type="spellEnd"/>
      <w:r w:rsidRPr="00140E21">
        <w:t xml:space="preserve"> service operation.</w:t>
      </w:r>
    </w:p>
    <w:p w14:paraId="40A4C651" w14:textId="77777777" w:rsidR="0049393C" w:rsidRDefault="005276B1" w:rsidP="005276B1">
      <w:pPr>
        <w:pStyle w:val="B1"/>
        <w:rPr>
          <w:ins w:id="57" w:author="Nokia" w:date="2021-04-13T12:15:00Z"/>
        </w:rPr>
      </w:pPr>
      <w:r w:rsidRPr="00140E21">
        <w:t>2d.</w:t>
      </w:r>
      <w:r w:rsidRPr="00140E21">
        <w:tab/>
        <w:t xml:space="preserve">The AF </w:t>
      </w:r>
      <w:del w:id="58" w:author="Nokia" w:date="2021-04-13T12:14:00Z">
        <w:r w:rsidRPr="00140E21" w:rsidDel="0049393C">
          <w:delText xml:space="preserve">replies to Nnef_TrafficInfluence_Notify by </w:delText>
        </w:r>
      </w:del>
      <w:r w:rsidRPr="00140E21">
        <w:t>invok</w:t>
      </w:r>
      <w:ins w:id="59" w:author="Nokia" w:date="2021-04-13T12:14:00Z">
        <w:r w:rsidR="0049393C">
          <w:t>es</w:t>
        </w:r>
      </w:ins>
      <w:del w:id="60" w:author="Nokia" w:date="2021-04-13T12:14:00Z">
        <w:r w:rsidRPr="00140E21" w:rsidDel="0049393C">
          <w:delText>ing</w:delText>
        </w:r>
      </w:del>
      <w:ins w:id="61" w:author="Nokia" w:date="2021-04-13T12:15:00Z">
        <w:r w:rsidR="0049393C">
          <w:t xml:space="preserve"> </w:t>
        </w:r>
        <w:proofErr w:type="spellStart"/>
        <w:r w:rsidR="0049393C" w:rsidRPr="00140E21">
          <w:t>Nnef_TrafficInfluence_</w:t>
        </w:r>
        <w:r w:rsidR="0049393C">
          <w:t>update</w:t>
        </w:r>
      </w:ins>
      <w:proofErr w:type="spellEnd"/>
      <w:r w:rsidRPr="00140E21">
        <w:t xml:space="preserve"> </w:t>
      </w:r>
      <w:del w:id="62" w:author="Nokia" w:date="2021-04-13T12:15:00Z">
        <w:r w:rsidRPr="00140E21" w:rsidDel="0049393C">
          <w:delText xml:space="preserve">Nnef_TrafficInfluence_AppRelocationInfo </w:delText>
        </w:r>
      </w:del>
      <w:r w:rsidRPr="00140E21">
        <w:t xml:space="preserve">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xml:space="preserve">. </w:t>
      </w:r>
    </w:p>
    <w:p w14:paraId="4464B4E6" w14:textId="68A2E435" w:rsidR="005276B1" w:rsidRPr="00140E21" w:rsidRDefault="0049393C" w:rsidP="005276B1">
      <w:pPr>
        <w:pStyle w:val="B1"/>
      </w:pPr>
      <w:ins w:id="63" w:author="Nokia" w:date="2021-04-13T12:15:00Z">
        <w:r>
          <w:t xml:space="preserve">     </w:t>
        </w:r>
      </w:ins>
      <w:r w:rsidR="005276B1" w:rsidRPr="00140E21">
        <w:t>AF may reply</w:t>
      </w:r>
      <w:del w:id="64" w:author="Nokia" w:date="2021-04-13T12:16:00Z">
        <w:r w:rsidR="005276B1" w:rsidRPr="00140E21" w:rsidDel="0049393C">
          <w:delText xml:space="preserve"> </w:delText>
        </w:r>
      </w:del>
      <w:del w:id="65" w:author="Nokia" w:date="2021-04-13T12:15:00Z">
        <w:r w:rsidR="005276B1" w:rsidRPr="00140E21" w:rsidDel="0049393C">
          <w:delText>in</w:delText>
        </w:r>
      </w:del>
      <w:ins w:id="66" w:author="Nokia" w:date="2021-04-13T12:16:00Z">
        <w:r>
          <w:t xml:space="preserve"> with a</w:t>
        </w:r>
      </w:ins>
      <w:ins w:id="67" w:author="Nokia" w:date="2021-04-13T12:15:00Z">
        <w:r>
          <w:t xml:space="preserve"> positive or</w:t>
        </w:r>
      </w:ins>
      <w:r w:rsidR="005276B1" w:rsidRPr="00140E21">
        <w:t xml:space="preserve"> </w:t>
      </w:r>
      <w:ins w:id="68" w:author="Nokia" w:date="2021-04-13T12:16:00Z">
        <w:r>
          <w:t xml:space="preserve">a </w:t>
        </w:r>
      </w:ins>
      <w:r w:rsidR="005276B1" w:rsidRPr="00140E21">
        <w:t>negative</w:t>
      </w:r>
      <w:ins w:id="69" w:author="Nokia" w:date="2021-04-13T12:16:00Z">
        <w:r>
          <w:t xml:space="preserve"> Ack </w:t>
        </w:r>
        <w:r>
          <w:t xml:space="preserve">by invoking </w:t>
        </w:r>
        <w:proofErr w:type="spellStart"/>
        <w:r w:rsidRPr="00140E21">
          <w:t>Nnef_TrafficInfluence_AppRelocationInfo</w:t>
        </w:r>
      </w:ins>
      <w:proofErr w:type="spellEnd"/>
      <w:r w:rsidR="005276B1" w:rsidRPr="00140E21">
        <w:t xml:space="preserve"> e.g. if the AF determines that the application relocation cannot be completed successfully and/or on time.</w:t>
      </w:r>
    </w:p>
    <w:p w14:paraId="2D995F83" w14:textId="6671F35E" w:rsidR="0049393C" w:rsidRDefault="005276B1" w:rsidP="005276B1">
      <w:pPr>
        <w:pStyle w:val="B1"/>
        <w:rPr>
          <w:ins w:id="70" w:author="Nokia" w:date="2021-04-13T12:19:00Z"/>
        </w:rPr>
      </w:pPr>
      <w:r w:rsidRPr="00140E21">
        <w:t>2e.</w:t>
      </w:r>
      <w:r w:rsidRPr="00140E21">
        <w:tab/>
      </w:r>
      <w:ins w:id="71" w:author="Nokia" w:date="2021-04-13T12:19:00Z">
        <w:r w:rsidR="0049393C">
          <w:t xml:space="preserve"> </w:t>
        </w:r>
      </w:ins>
      <w:ins w:id="72" w:author="Nokia" w:date="2021-04-13T12:21:00Z">
        <w:r w:rsidR="0049393C">
          <w:t xml:space="preserve">When the NEF receives </w:t>
        </w:r>
        <w:proofErr w:type="spellStart"/>
        <w:r w:rsidR="0049393C" w:rsidRPr="00140E21">
          <w:t>Nnef_TrafficInfluence_</w:t>
        </w:r>
        <w:r w:rsidR="0049393C">
          <w:t>update</w:t>
        </w:r>
        <w:proofErr w:type="spellEnd"/>
        <w:r w:rsidR="0049393C">
          <w:t xml:space="preserve">, the </w:t>
        </w:r>
      </w:ins>
      <w:ins w:id="73" w:author="Nokia" w:date="2021-04-13T12:19:00Z">
        <w:r w:rsidR="0049393C">
          <w:t xml:space="preserve">NEF triggers </w:t>
        </w:r>
        <w:r w:rsidR="0049393C">
          <w:t>s</w:t>
        </w:r>
        <w:r w:rsidR="0049393C" w:rsidRPr="00DF5194">
          <w:t>tep 3a as in fig</w:t>
        </w:r>
        <w:r w:rsidR="0049393C">
          <w:t>ure</w:t>
        </w:r>
        <w:r w:rsidR="0049393C" w:rsidRPr="00DF5194">
          <w:t xml:space="preserve"> 4.3.6.2-</w:t>
        </w:r>
        <w:r w:rsidR="0049393C">
          <w:t xml:space="preserve">1 or step 2 of figure </w:t>
        </w:r>
        <w:r w:rsidR="0049393C" w:rsidRPr="00DF5194">
          <w:t>4.3.6.</w:t>
        </w:r>
        <w:r w:rsidR="0049393C">
          <w:t xml:space="preserve">4 if </w:t>
        </w:r>
        <w:r w:rsidR="0049393C" w:rsidRPr="00140E21">
          <w:t>targeting an individual UE by a UE address</w:t>
        </w:r>
        <w:r w:rsidR="0049393C">
          <w:t xml:space="preserve">. </w:t>
        </w:r>
      </w:ins>
    </w:p>
    <w:p w14:paraId="4464B4E7" w14:textId="50B2730C" w:rsidR="005276B1" w:rsidRPr="00140E21" w:rsidRDefault="0049393C" w:rsidP="005276B1">
      <w:pPr>
        <w:pStyle w:val="B1"/>
      </w:pPr>
      <w:ins w:id="74" w:author="Nokia" w:date="2021-04-13T12:19:00Z">
        <w:r>
          <w:t xml:space="preserve">    </w:t>
        </w:r>
      </w:ins>
      <w:r w:rsidR="005276B1" w:rsidRPr="00140E21">
        <w:t xml:space="preserve">When the NEF receives </w:t>
      </w:r>
      <w:proofErr w:type="spellStart"/>
      <w:r w:rsidR="005276B1" w:rsidRPr="00140E21">
        <w:t>Nnef_TrafficInfluence_AppRelocationInfo</w:t>
      </w:r>
      <w:proofErr w:type="spellEnd"/>
      <w:r w:rsidR="005276B1" w:rsidRPr="00140E21">
        <w:t xml:space="preserve">, the NEF triggers the appropriate </w:t>
      </w:r>
      <w:proofErr w:type="spellStart"/>
      <w:r w:rsidR="005276B1" w:rsidRPr="00140E21">
        <w:t>Nsmf_EventExposure_AppRelocationInfo</w:t>
      </w:r>
      <w:proofErr w:type="spellEnd"/>
      <w:r w:rsidR="005276B1" w:rsidRPr="00140E21">
        <w:t xml:space="preserve"> message.</w:t>
      </w:r>
      <w:ins w:id="75" w:author="Nokia" w:date="2021-04-13T12:17:00Z">
        <w:r>
          <w:t xml:space="preserve"> </w:t>
        </w:r>
      </w:ins>
    </w:p>
    <w:p w14:paraId="4464B4E8" w14:textId="76B2926A" w:rsidR="005276B1" w:rsidRPr="00140E21" w:rsidRDefault="005276B1" w:rsidP="005276B1">
      <w:pPr>
        <w:pStyle w:val="B1"/>
      </w:pPr>
      <w:r w:rsidRPr="00140E21">
        <w:t>2f.</w:t>
      </w:r>
      <w:r w:rsidRPr="00140E21">
        <w:tab/>
        <w:t xml:space="preserve">The AF replies to </w:t>
      </w:r>
      <w:proofErr w:type="spellStart"/>
      <w:r w:rsidRPr="00140E21">
        <w:t>Nsmf_EventExposure_Notify</w:t>
      </w:r>
      <w:proofErr w:type="spellEnd"/>
      <w:r w:rsidRPr="00140E21">
        <w:t xml:space="preserve"> by invoking </w:t>
      </w:r>
      <w:proofErr w:type="spellStart"/>
      <w:r w:rsidRPr="00140E21">
        <w:t>Nsmf_EventExposure_AppRelocationInfo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w:t>
      </w:r>
      <w:del w:id="76" w:author="Nokia" w:date="2021-04-13T12:22:00Z">
        <w:r w:rsidRPr="00140E21" w:rsidDel="0049393C">
          <w:delText>AF includes N6 traffic routing details corresponding to</w:delText>
        </w:r>
        <w:r w:rsidDel="0049393C">
          <w:delText xml:space="preserve"> the target DNAI</w:delText>
        </w:r>
        <w:r w:rsidRPr="00140E21" w:rsidDel="0049393C">
          <w:delText xml:space="preserve">. </w:delText>
        </w:r>
      </w:del>
      <w:r w:rsidRPr="00140E21">
        <w:t xml:space="preserve">AF may reply </w:t>
      </w:r>
      <w:ins w:id="77" w:author="Nokia" w:date="2021-04-13T12:23:00Z">
        <w:r w:rsidR="0049393C">
          <w:t xml:space="preserve">with a positive or </w:t>
        </w:r>
      </w:ins>
      <w:del w:id="78" w:author="Nokia" w:date="2021-04-13T12:23:00Z">
        <w:r w:rsidRPr="00140E21" w:rsidDel="0049393C">
          <w:delText>in</w:delText>
        </w:r>
      </w:del>
      <w:ins w:id="79" w:author="Nokia" w:date="2021-04-13T12:23:00Z">
        <w:r w:rsidR="0049393C">
          <w:t>a</w:t>
        </w:r>
      </w:ins>
      <w:r w:rsidRPr="00140E21">
        <w:t xml:space="preserve"> negative </w:t>
      </w:r>
      <w:ins w:id="80" w:author="Nokia" w:date="2021-04-13T12:23:00Z">
        <w:r w:rsidR="0049393C">
          <w:t xml:space="preserve">Ack </w:t>
        </w:r>
      </w:ins>
      <w:r w:rsidRPr="00140E21">
        <w:t>e.g. if the AF determines that the application relocation cannot be completed successfully on time.</w:t>
      </w:r>
    </w:p>
    <w:p w14:paraId="4464B4E9" w14:textId="77777777" w:rsidR="005276B1" w:rsidRPr="00140E21" w:rsidRDefault="005276B1" w:rsidP="005276B1">
      <w:pPr>
        <w:pStyle w:val="B1"/>
      </w:pPr>
      <w:r w:rsidRPr="00140E21">
        <w:t>3.</w:t>
      </w:r>
      <w:r w:rsidRPr="00140E21">
        <w:tab/>
        <w:t>The SMF enforces the change of DNAI or addition, change, or removal of a UPF.</w:t>
      </w:r>
    </w:p>
    <w:p w14:paraId="4464B4EA" w14:textId="77777777" w:rsidR="005276B1" w:rsidRPr="00140E21" w:rsidRDefault="005276B1" w:rsidP="005276B1">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wait for a response from the AF to the early notification before this step</w:t>
      </w:r>
      <w:r w:rsidRPr="00140E21">
        <w:t>. The SMF</w:t>
      </w:r>
      <w:r>
        <w:t xml:space="preserve"> does not perform this step until it receives</w:t>
      </w:r>
      <w:r w:rsidRPr="00140E21">
        <w:t xml:space="preserve"> a positive response from the AF, as described in TS</w:t>
      </w:r>
      <w:r>
        <w:t> </w:t>
      </w:r>
      <w:r w:rsidRPr="00140E21">
        <w:t>23.501</w:t>
      </w:r>
      <w:r>
        <w:t> </w:t>
      </w:r>
      <w:r w:rsidRPr="00140E21">
        <w:t>[2] clause 5.6.7.</w:t>
      </w:r>
    </w:p>
    <w:p w14:paraId="4464B4EB" w14:textId="77777777" w:rsidR="005276B1" w:rsidRPr="00140E21" w:rsidRDefault="005276B1" w:rsidP="005276B1">
      <w:pPr>
        <w:pStyle w:val="B1"/>
      </w:pPr>
      <w:r w:rsidRPr="00140E21">
        <w:lastRenderedPageBreak/>
        <w:t>4a.</w:t>
      </w:r>
      <w:r w:rsidRPr="00140E21">
        <w:tab/>
        <w:t xml:space="preserve">If late notification via NEF is requested by the AF, the SMF notifies the NEF of the target DNAI of the PDU Session by invoking </w:t>
      </w:r>
      <w:proofErr w:type="spellStart"/>
      <w:r w:rsidRPr="00140E21">
        <w:t>Nsmf_EventExposure_Notify</w:t>
      </w:r>
      <w:proofErr w:type="spellEnd"/>
      <w:r w:rsidRPr="00140E21">
        <w:t xml:space="preserve"> service operation.</w:t>
      </w:r>
    </w:p>
    <w:p w14:paraId="4464B4EC" w14:textId="77777777" w:rsidR="005276B1" w:rsidRPr="00140E21" w:rsidRDefault="005276B1" w:rsidP="005276B1">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send late notification and</w:t>
      </w:r>
      <w:r w:rsidRPr="00140E21">
        <w:t xml:space="preserve"> wait for a</w:t>
      </w:r>
      <w:r>
        <w:t xml:space="preserve"> positive</w:t>
      </w:r>
      <w:r w:rsidRPr="00140E21">
        <w:t xml:space="preserve"> response from the AF</w:t>
      </w:r>
      <w:r>
        <w:t xml:space="preserve"> before activating the new UP path</w:t>
      </w:r>
      <w:r w:rsidRPr="00140E21">
        <w:t>, as described in TS</w:t>
      </w:r>
      <w:r>
        <w:t> </w:t>
      </w:r>
      <w:r w:rsidRPr="00140E21">
        <w:t>23.501</w:t>
      </w:r>
      <w:r>
        <w:t> </w:t>
      </w:r>
      <w:r w:rsidRPr="00140E21">
        <w:t>[2] clause 5.6.7.</w:t>
      </w:r>
    </w:p>
    <w:p w14:paraId="4464B4ED" w14:textId="77777777" w:rsidR="005276B1" w:rsidRPr="00140E21" w:rsidRDefault="005276B1" w:rsidP="005276B1">
      <w:pPr>
        <w:pStyle w:val="B1"/>
      </w:pPr>
      <w:r w:rsidRPr="00140E21">
        <w:t>4b.</w:t>
      </w:r>
      <w:r w:rsidRPr="00140E21">
        <w:tab/>
        <w:t xml:space="preserve">When the NEF receives </w:t>
      </w:r>
      <w:proofErr w:type="spellStart"/>
      <w:r w:rsidRPr="00140E21">
        <w:t>Nsmf_EventExposure_Notify</w:t>
      </w:r>
      <w:proofErr w:type="spellEnd"/>
      <w:r w:rsidRPr="00140E21">
        <w:t>, the NEF performs information mapping (e.g. AF Transaction Internal ID provided in Notification Correlation ID to AF Transaction ID, SUPI to GPSI, etc.) as applicable according to TS</w:t>
      </w:r>
      <w:r>
        <w:t> </w:t>
      </w:r>
      <w:r w:rsidRPr="00140E21">
        <w:t>23.501</w:t>
      </w:r>
      <w:r>
        <w:t> </w:t>
      </w:r>
      <w:r w:rsidRPr="00140E21">
        <w:t xml:space="preserve">[2], clause 5.6.7, and triggers the appropriate </w:t>
      </w:r>
      <w:proofErr w:type="spellStart"/>
      <w:r w:rsidRPr="00140E21">
        <w:t>Nnef_EventExposure_Notify</w:t>
      </w:r>
      <w:proofErr w:type="spellEnd"/>
      <w:r w:rsidRPr="00140E21">
        <w:t xml:space="preserve"> message. In this case, step 4c is not applicable.</w:t>
      </w:r>
    </w:p>
    <w:p w14:paraId="4464B4EE" w14:textId="77777777" w:rsidR="005276B1" w:rsidRPr="00140E21" w:rsidRDefault="005276B1" w:rsidP="005276B1">
      <w:pPr>
        <w:pStyle w:val="B1"/>
      </w:pPr>
      <w:r w:rsidRPr="00140E21">
        <w:t>4c.</w:t>
      </w:r>
      <w:r w:rsidRPr="00140E21">
        <w:tab/>
        <w:t xml:space="preserve">If late direct notification is requested by the AF, the SMF notifies the AF of the target DNAI of the PDU Session by invoking </w:t>
      </w:r>
      <w:proofErr w:type="spellStart"/>
      <w:r w:rsidRPr="00140E21">
        <w:t>Nsmf_EventExposure_Notify</w:t>
      </w:r>
      <w:proofErr w:type="spellEnd"/>
      <w:r w:rsidRPr="00140E21">
        <w:t xml:space="preserve"> service operation.</w:t>
      </w:r>
    </w:p>
    <w:p w14:paraId="4464B4EF" w14:textId="77777777" w:rsidR="005276B1" w:rsidRDefault="005276B1" w:rsidP="005276B1">
      <w:pPr>
        <w:pStyle w:val="B1"/>
      </w:pPr>
      <w:r>
        <w:t>4d.</w:t>
      </w:r>
      <w:r>
        <w:tab/>
        <w:t xml:space="preserve">When the AF receives either the </w:t>
      </w:r>
      <w:proofErr w:type="spellStart"/>
      <w:r>
        <w:t>Nnef_EventExposure_Notify</w:t>
      </w:r>
      <w:proofErr w:type="spellEnd"/>
      <w:r>
        <w:t xml:space="preserve"> message or the </w:t>
      </w:r>
      <w:proofErr w:type="spellStart"/>
      <w:r>
        <w:t>Nsmf_EventExposure_Notify</w:t>
      </w:r>
      <w:proofErr w:type="spellEnd"/>
      <w:r>
        <w:t xml:space="preserve"> message, the AF checks whether it can serve the target DNAI. If the AF instance change is needed, the AF determines the proper target AF for the target DNAI and performs the AF migration.</w:t>
      </w:r>
    </w:p>
    <w:p w14:paraId="4464B4F0" w14:textId="77777777" w:rsidR="005276B1" w:rsidRDefault="005276B1" w:rsidP="005276B1">
      <w:pPr>
        <w:pStyle w:val="NO"/>
      </w:pPr>
      <w:r>
        <w:t>NOTE 1:</w:t>
      </w:r>
      <w:r>
        <w:tab/>
        <w:t>The determination of the target AF for the target DNAI and the AF migration to the target AF are out of the scope of this release.</w:t>
      </w:r>
    </w:p>
    <w:p w14:paraId="77F8C471" w14:textId="77777777" w:rsidR="00417357" w:rsidRDefault="005276B1" w:rsidP="005276B1">
      <w:pPr>
        <w:pStyle w:val="B1"/>
        <w:rPr>
          <w:ins w:id="81" w:author="Nokia" w:date="2021-04-13T12:24:00Z"/>
        </w:rPr>
      </w:pPr>
      <w:r w:rsidRPr="00140E21">
        <w:t>4</w:t>
      </w:r>
      <w:r>
        <w:t>e</w:t>
      </w:r>
      <w:r w:rsidRPr="00140E21">
        <w:t>.</w:t>
      </w:r>
      <w:r w:rsidRPr="00140E21">
        <w:tab/>
        <w:t xml:space="preserve">The AF </w:t>
      </w:r>
      <w:del w:id="82" w:author="Nokia" w:date="2021-04-13T12:24:00Z">
        <w:r w:rsidRPr="00140E21" w:rsidDel="0049393C">
          <w:delText xml:space="preserve">replies to Nnef_TrafficInfluence_Notify by </w:delText>
        </w:r>
      </w:del>
      <w:r w:rsidRPr="00140E21">
        <w:t>invok</w:t>
      </w:r>
      <w:ins w:id="83" w:author="Nokia" w:date="2021-04-13T12:24:00Z">
        <w:r w:rsidR="0049393C">
          <w:t>es</w:t>
        </w:r>
      </w:ins>
      <w:del w:id="84" w:author="Nokia" w:date="2021-04-13T12:24:00Z">
        <w:r w:rsidRPr="00140E21" w:rsidDel="0049393C">
          <w:delText>ing</w:delText>
        </w:r>
      </w:del>
      <w:ins w:id="85" w:author="Nokia" w:date="2021-04-13T12:24:00Z">
        <w:r w:rsidR="0049393C">
          <w:t xml:space="preserve"> </w:t>
        </w:r>
        <w:proofErr w:type="spellStart"/>
        <w:r w:rsidR="0049393C" w:rsidRPr="00140E21">
          <w:t>Nnef_TrafficInfluence_</w:t>
        </w:r>
        <w:r w:rsidR="0049393C">
          <w:t>update</w:t>
        </w:r>
      </w:ins>
      <w:proofErr w:type="spellEnd"/>
      <w:r w:rsidRPr="00140E21">
        <w:t xml:space="preserve"> </w:t>
      </w:r>
      <w:del w:id="86" w:author="Nokia" w:date="2021-04-13T12:24:00Z">
        <w:r w:rsidRPr="00140E21" w:rsidDel="0049393C">
          <w:delText xml:space="preserve">Nnef_TrafficInfluence_AppRelocationInfo </w:delText>
        </w:r>
      </w:del>
      <w:r w:rsidRPr="00140E21">
        <w:t xml:space="preserve">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xml:space="preserve">. </w:t>
      </w:r>
    </w:p>
    <w:p w14:paraId="4464B4F1" w14:textId="2FA6CF40" w:rsidR="005276B1" w:rsidRPr="00140E21" w:rsidRDefault="00417357" w:rsidP="005276B1">
      <w:pPr>
        <w:pStyle w:val="B1"/>
      </w:pPr>
      <w:ins w:id="87" w:author="Nokia" w:date="2021-04-13T12:24:00Z">
        <w:r>
          <w:t xml:space="preserve">    </w:t>
        </w:r>
      </w:ins>
      <w:r w:rsidR="005276B1" w:rsidRPr="00140E21">
        <w:t xml:space="preserve">AF may reply </w:t>
      </w:r>
      <w:ins w:id="88" w:author="Nokia" w:date="2021-04-13T12:25:00Z">
        <w:r>
          <w:t xml:space="preserve">with a positive or a </w:t>
        </w:r>
      </w:ins>
      <w:del w:id="89" w:author="Nokia" w:date="2021-04-13T12:25:00Z">
        <w:r w:rsidR="005276B1" w:rsidRPr="00140E21" w:rsidDel="00417357">
          <w:delText xml:space="preserve">in </w:delText>
        </w:r>
      </w:del>
      <w:r w:rsidR="005276B1" w:rsidRPr="00140E21">
        <w:t>negative</w:t>
      </w:r>
      <w:ins w:id="90" w:author="Nokia" w:date="2021-04-13T12:25:00Z">
        <w:r>
          <w:t xml:space="preserve"> Ack</w:t>
        </w:r>
      </w:ins>
      <w:r w:rsidR="005276B1" w:rsidRPr="00140E21">
        <w:t xml:space="preserve"> </w:t>
      </w:r>
      <w:ins w:id="91" w:author="Nokia" w:date="2021-04-13T12:25:00Z">
        <w:r>
          <w:t xml:space="preserve">by invoking </w:t>
        </w:r>
        <w:proofErr w:type="spellStart"/>
        <w:r w:rsidRPr="00140E21">
          <w:t>Nnef_TrafficInfluence_AppRelocationInfo</w:t>
        </w:r>
        <w:proofErr w:type="spellEnd"/>
        <w:r w:rsidRPr="00140E21">
          <w:t xml:space="preserve"> </w:t>
        </w:r>
      </w:ins>
      <w:r w:rsidR="005276B1" w:rsidRPr="00140E21">
        <w:t>e.g. if the AF determines that the application relocation cannot be completed successfully on time.</w:t>
      </w:r>
      <w:r w:rsidR="005276B1">
        <w:t xml:space="preserve"> </w:t>
      </w:r>
      <w:del w:id="92" w:author="Yuan Tao" w:date="2021-03-31T16:22:00Z">
        <w:r w:rsidR="005276B1" w:rsidDel="005276B1">
          <w:delText>If the AF instance change happens in step 4d</w:delText>
        </w:r>
      </w:del>
      <w:ins w:id="93" w:author="Nokia" w:date="2021-04-13T12:26:00Z">
        <w:r>
          <w:t xml:space="preserve"> </w:t>
        </w:r>
        <w:r w:rsidRPr="00140E82">
          <w:t>If the AF instance change happens in step 4d</w:t>
        </w:r>
        <w:r>
          <w:t xml:space="preserve">, </w:t>
        </w:r>
        <w:r w:rsidRPr="00140E82">
          <w:t xml:space="preserve">the </w:t>
        </w:r>
        <w:r>
          <w:t xml:space="preserve">target </w:t>
        </w:r>
        <w:r w:rsidRPr="00140E82">
          <w:t xml:space="preserve">AF </w:t>
        </w:r>
        <w:r>
          <w:t xml:space="preserve">invokes </w:t>
        </w:r>
        <w:proofErr w:type="spellStart"/>
        <w:r w:rsidRPr="00140E21">
          <w:t>Nnef_TrafficInfluence_Create</w:t>
        </w:r>
      </w:ins>
      <w:proofErr w:type="spellEnd"/>
      <w:ins w:id="94" w:author="Nokia" w:date="2021-04-13T12:47:00Z">
        <w:r w:rsidR="00FF0B72">
          <w:t xml:space="preserve"> service operation</w:t>
        </w:r>
      </w:ins>
      <w:ins w:id="95" w:author="Nokia" w:date="2021-04-13T12:26:00Z">
        <w:r>
          <w:t>.</w:t>
        </w:r>
        <w:r>
          <w:t xml:space="preserve"> </w:t>
        </w:r>
      </w:ins>
      <w:del w:id="96" w:author="Yuan Tao" w:date="2021-03-31T16:22:00Z">
        <w:r w:rsidR="005276B1" w:rsidDel="005276B1">
          <w:delText>, the AF includes the indication of AF change, target AF ID and notification target address of the target AF in the Nnef_TrafficInfluence_AppRelocationInfo message.</w:delText>
        </w:r>
      </w:del>
      <w:ins w:id="97" w:author="Nokia" w:date="2021-04-13T12:25:00Z">
        <w:r>
          <w:t xml:space="preserve"> </w:t>
        </w:r>
      </w:ins>
    </w:p>
    <w:p w14:paraId="270E2BB2" w14:textId="777A7407" w:rsidR="00417357" w:rsidRDefault="005276B1" w:rsidP="005276B1">
      <w:pPr>
        <w:pStyle w:val="B1"/>
        <w:rPr>
          <w:ins w:id="98" w:author="Nokia" w:date="2021-04-13T12:28:00Z"/>
        </w:rPr>
      </w:pPr>
      <w:r w:rsidRPr="00140E21">
        <w:t>4</w:t>
      </w:r>
      <w:r>
        <w:t>f</w:t>
      </w:r>
      <w:r w:rsidRPr="00140E21">
        <w:t>.</w:t>
      </w:r>
      <w:r w:rsidRPr="00140E21">
        <w:tab/>
      </w:r>
      <w:ins w:id="99" w:author="Nokia" w:date="2021-04-13T12:28:00Z">
        <w:r w:rsidR="00417357">
          <w:t xml:space="preserve">When the NEF receives </w:t>
        </w:r>
        <w:proofErr w:type="spellStart"/>
        <w:r w:rsidR="00417357" w:rsidRPr="00140E21">
          <w:t>Nnef_TrafficInfluence_</w:t>
        </w:r>
        <w:r w:rsidR="00417357">
          <w:t>update</w:t>
        </w:r>
        <w:proofErr w:type="spellEnd"/>
        <w:r w:rsidR="00417357">
          <w:t>, the NEF triggers s</w:t>
        </w:r>
        <w:r w:rsidR="00417357" w:rsidRPr="00DF5194">
          <w:t>tep 3a as in fig</w:t>
        </w:r>
        <w:r w:rsidR="00417357">
          <w:t>ure</w:t>
        </w:r>
        <w:r w:rsidR="00417357" w:rsidRPr="00DF5194">
          <w:t xml:space="preserve"> 4.3.6.2-</w:t>
        </w:r>
        <w:r w:rsidR="00417357">
          <w:t xml:space="preserve">1 or step 2 of figure </w:t>
        </w:r>
        <w:r w:rsidR="00417357" w:rsidRPr="00DF5194">
          <w:t>4.3.6.</w:t>
        </w:r>
        <w:r w:rsidR="00417357">
          <w:t xml:space="preserve">4 if </w:t>
        </w:r>
        <w:r w:rsidR="00417357" w:rsidRPr="00140E21">
          <w:t>targeting an individual UE by a UE address</w:t>
        </w:r>
        <w:r w:rsidR="00417357">
          <w:t>.</w:t>
        </w:r>
      </w:ins>
    </w:p>
    <w:p w14:paraId="4464B4F2" w14:textId="0AF86D88" w:rsidR="005276B1" w:rsidRPr="00140E21" w:rsidRDefault="00417357" w:rsidP="005276B1">
      <w:pPr>
        <w:pStyle w:val="B1"/>
      </w:pPr>
      <w:ins w:id="100" w:author="Nokia" w:date="2021-04-13T12:28:00Z">
        <w:r>
          <w:t xml:space="preserve">     </w:t>
        </w:r>
      </w:ins>
      <w:r w:rsidR="005276B1" w:rsidRPr="00140E21">
        <w:t xml:space="preserve">When the NEF receives </w:t>
      </w:r>
      <w:proofErr w:type="spellStart"/>
      <w:r w:rsidR="005276B1" w:rsidRPr="00140E21">
        <w:t>Nnef_TrafficInfluence_AppRelocationInfo</w:t>
      </w:r>
      <w:proofErr w:type="spellEnd"/>
      <w:r w:rsidR="005276B1" w:rsidRPr="00140E21">
        <w:t xml:space="preserve">, the NEF triggers the appropriate </w:t>
      </w:r>
      <w:proofErr w:type="spellStart"/>
      <w:r w:rsidR="005276B1" w:rsidRPr="00140E21">
        <w:t>Nsmf_EventExposure_AppRelocationInfo</w:t>
      </w:r>
      <w:proofErr w:type="spellEnd"/>
      <w:r w:rsidR="005276B1" w:rsidRPr="00140E21">
        <w:t xml:space="preserve"> message.</w:t>
      </w:r>
    </w:p>
    <w:p w14:paraId="4464B4F3" w14:textId="7D6282A9" w:rsidR="005276B1" w:rsidRPr="00140E21" w:rsidRDefault="005276B1" w:rsidP="005276B1">
      <w:pPr>
        <w:pStyle w:val="B1"/>
      </w:pPr>
      <w:r w:rsidRPr="00140E21">
        <w:t>4</w:t>
      </w:r>
      <w:r>
        <w:t>g</w:t>
      </w:r>
      <w:r w:rsidRPr="00140E21">
        <w:t>.</w:t>
      </w:r>
      <w:r w:rsidRPr="00140E21">
        <w:tab/>
        <w:t xml:space="preserve">The AF replies to </w:t>
      </w:r>
      <w:proofErr w:type="spellStart"/>
      <w:r w:rsidRPr="00140E21">
        <w:t>Nsmf_EventExposure_Notify</w:t>
      </w:r>
      <w:proofErr w:type="spellEnd"/>
      <w:r w:rsidRPr="00140E21">
        <w:t xml:space="preserve"> by invoking </w:t>
      </w:r>
      <w:proofErr w:type="spellStart"/>
      <w:r w:rsidRPr="00140E21">
        <w:t>Nsmf_EventExposure_AppRelocationInfo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w:t>
      </w:r>
      <w:del w:id="101" w:author="Nokia" w:date="2021-04-13T12:33:00Z">
        <w:r w:rsidRPr="00140E21" w:rsidDel="00417357">
          <w:delText>AF includes N6 traffic routing details corresponding to</w:delText>
        </w:r>
        <w:r w:rsidDel="00417357">
          <w:delText xml:space="preserve"> the target DNAI</w:delText>
        </w:r>
        <w:r w:rsidRPr="00140E21" w:rsidDel="00417357">
          <w:delText xml:space="preserve">. </w:delText>
        </w:r>
      </w:del>
      <w:r w:rsidRPr="00140E21">
        <w:t xml:space="preserve">AF may reply </w:t>
      </w:r>
      <w:ins w:id="102" w:author="Nokia" w:date="2021-04-13T12:33:00Z">
        <w:r w:rsidR="00417357">
          <w:t>with a positive or a</w:t>
        </w:r>
      </w:ins>
      <w:del w:id="103" w:author="Nokia" w:date="2021-04-13T12:33:00Z">
        <w:r w:rsidRPr="00140E21" w:rsidDel="00417357">
          <w:delText>in</w:delText>
        </w:r>
      </w:del>
      <w:r w:rsidRPr="00140E21">
        <w:t xml:space="preserve"> negative</w:t>
      </w:r>
      <w:ins w:id="104" w:author="Nokia" w:date="2021-04-13T12:33:00Z">
        <w:r w:rsidR="00417357">
          <w:t xml:space="preserve"> Ack</w:t>
        </w:r>
      </w:ins>
      <w:r w:rsidRPr="00140E21">
        <w:t xml:space="preserve"> e.g. if the AF determines that the application relocation cannot be completed successfully on time.</w:t>
      </w:r>
      <w:r>
        <w:t xml:space="preserve"> </w:t>
      </w:r>
      <w:del w:id="105" w:author="Yuan Tao" w:date="2021-03-31T16:22:00Z">
        <w:r w:rsidDel="005276B1">
          <w:delText>If the AF instance change happens in step 4d, the AF includes the indication of AF change, target AF ID and notification target address of the target AF in the Nsmf_TrafficInfluence_AppRelocationInfo message.</w:delText>
        </w:r>
      </w:del>
    </w:p>
    <w:p w14:paraId="4464B4F4" w14:textId="0BF08446" w:rsidR="00D46F09" w:rsidRPr="00EF6F4B" w:rsidDel="00417357" w:rsidRDefault="00D46F09" w:rsidP="00D46F09">
      <w:pPr>
        <w:rPr>
          <w:ins w:id="106" w:author="Yuan Tao1" w:date="2021-04-12T09:36:00Z"/>
          <w:del w:id="107" w:author="Nokia" w:date="2021-04-13T12:34:00Z"/>
          <w:lang w:eastAsia="ko-KR"/>
        </w:rPr>
      </w:pPr>
      <w:ins w:id="108" w:author="Yuan Tao1" w:date="2021-04-12T09:36:00Z">
        <w:del w:id="109" w:author="Nokia" w:date="2021-04-13T12:34:00Z">
          <w:r w:rsidDel="00417357">
            <w:rPr>
              <w:lang w:eastAsia="ko-KR"/>
            </w:rPr>
            <w:delText>If</w:delText>
          </w:r>
          <w:r w:rsidDel="00417357">
            <w:rPr>
              <w:rFonts w:hint="eastAsia"/>
              <w:lang w:eastAsia="ko-KR"/>
            </w:rPr>
            <w:delText xml:space="preserve"> </w:delText>
          </w:r>
          <w:r w:rsidDel="00417357">
            <w:rPr>
              <w:lang w:eastAsia="ko-KR"/>
            </w:rPr>
            <w:delText xml:space="preserve">the target AF </w:delText>
          </w:r>
          <w:r w:rsidRPr="006123C2" w:rsidDel="00417357">
            <w:rPr>
              <w:lang w:eastAsia="ko-KR"/>
            </w:rPr>
            <w:delText>request</w:delText>
          </w:r>
          <w:r w:rsidDel="00417357">
            <w:rPr>
              <w:rFonts w:hint="eastAsia"/>
              <w:lang w:eastAsia="zh-CN"/>
            </w:rPr>
            <w:delText>s</w:delText>
          </w:r>
          <w:r w:rsidRPr="006123C2" w:rsidDel="00417357">
            <w:rPr>
              <w:lang w:eastAsia="ko-KR"/>
            </w:rPr>
            <w:delText xml:space="preserve"> to be subscribed to notifications about UP path management events</w:delText>
          </w:r>
          <w:r w:rsidDel="00417357">
            <w:rPr>
              <w:lang w:eastAsia="ko-KR"/>
            </w:rPr>
            <w:delText>, it create</w:delText>
          </w:r>
          <w:r w:rsidDel="00417357">
            <w:rPr>
              <w:rFonts w:hint="eastAsia"/>
              <w:lang w:eastAsia="zh-CN"/>
            </w:rPr>
            <w:delText>s</w:delText>
          </w:r>
          <w:r w:rsidDel="00417357">
            <w:rPr>
              <w:lang w:eastAsia="ko-KR"/>
            </w:rPr>
            <w:delText xml:space="preserve"> a new subscription request with NEF as defined in clause 4.3.6.2 </w:delText>
          </w:r>
          <w:r w:rsidRPr="00B4293F" w:rsidDel="00417357">
            <w:rPr>
              <w:lang w:eastAsia="ko-KR"/>
            </w:rPr>
            <w:delText>or with PCF as defined in clause 4.3.6.4</w:delText>
          </w:r>
          <w:r w:rsidDel="00417357">
            <w:rPr>
              <w:lang w:eastAsia="ko-KR"/>
            </w:rPr>
            <w:delText xml:space="preserve">. </w:delText>
          </w:r>
        </w:del>
      </w:ins>
    </w:p>
    <w:p w14:paraId="4464B4F5" w14:textId="77777777" w:rsidR="005276B1" w:rsidRPr="00D46F09" w:rsidRDefault="005276B1" w:rsidP="005276B1">
      <w:pPr>
        <w:pStyle w:val="B1"/>
      </w:pPr>
    </w:p>
    <w:p w14:paraId="4464B4F6" w14:textId="77777777" w:rsidR="005276B1" w:rsidRPr="0042466D" w:rsidRDefault="005276B1" w:rsidP="005276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Pr>
          <w:rFonts w:ascii="Arial" w:hAnsi="Arial" w:cs="Arial" w:hint="eastAsia"/>
          <w:color w:val="FF0000"/>
          <w:sz w:val="28"/>
          <w:szCs w:val="28"/>
          <w:lang w:val="en-US" w:eastAsia="zh-CN"/>
        </w:rPr>
        <w:t>2</w:t>
      </w:r>
      <w:r w:rsidRPr="005276B1">
        <w:rPr>
          <w:rFonts w:ascii="Arial" w:hAnsi="Arial" w:cs="Arial" w:hint="eastAsia"/>
          <w:color w:val="FF0000"/>
          <w:sz w:val="28"/>
          <w:szCs w:val="28"/>
          <w:vertAlign w:val="superscript"/>
          <w:lang w:val="en-US" w:eastAsia="zh-CN"/>
        </w:rPr>
        <w:t>nd</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4464B4F7" w14:textId="77777777" w:rsidR="00AC1697" w:rsidRDefault="00AC1697" w:rsidP="00AC1697">
      <w:pPr>
        <w:rPr>
          <w:lang w:eastAsia="zh-CN"/>
        </w:rPr>
      </w:pPr>
      <w:bookmarkStart w:id="110" w:name="_Toc59100998"/>
    </w:p>
    <w:p w14:paraId="4464B4F8" w14:textId="77777777" w:rsidR="00AC1697" w:rsidRPr="0042466D" w:rsidRDefault="00AC1697" w:rsidP="00AC16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3</w:t>
      </w:r>
      <w:r w:rsidRPr="00AC1697">
        <w:rPr>
          <w:rFonts w:ascii="Arial" w:hAnsi="Arial" w:cs="Arial" w:hint="eastAsia"/>
          <w:color w:val="FF0000"/>
          <w:sz w:val="28"/>
          <w:szCs w:val="28"/>
          <w:vertAlign w:val="superscript"/>
          <w:lang w:val="en-US" w:eastAsia="zh-CN"/>
        </w:rPr>
        <w:t>rd</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rPr>
        <w:t>change * * * *</w:t>
      </w:r>
    </w:p>
    <w:p w14:paraId="4464B4F9" w14:textId="77777777" w:rsidR="00AC1697" w:rsidRPr="00AC1697" w:rsidRDefault="00AC1697" w:rsidP="00AC1697">
      <w:pPr>
        <w:rPr>
          <w:lang w:eastAsia="zh-CN"/>
        </w:rPr>
      </w:pPr>
    </w:p>
    <w:p w14:paraId="4464B4FA" w14:textId="77777777" w:rsidR="001540BE" w:rsidRDefault="001540BE" w:rsidP="001540BE">
      <w:pPr>
        <w:pStyle w:val="Heading5"/>
      </w:pPr>
      <w:r>
        <w:t>5.2.6.7.3</w:t>
      </w:r>
      <w:r>
        <w:tab/>
      </w:r>
      <w:proofErr w:type="spellStart"/>
      <w:r>
        <w:t>Nnef_TrafficInfluence_Update</w:t>
      </w:r>
      <w:proofErr w:type="spellEnd"/>
      <w:r>
        <w:t xml:space="preserve"> operation</w:t>
      </w:r>
      <w:bookmarkEnd w:id="110"/>
    </w:p>
    <w:p w14:paraId="4464B4FB" w14:textId="77777777" w:rsidR="001540BE" w:rsidRDefault="001540BE" w:rsidP="001540BE">
      <w:r>
        <w:rPr>
          <w:b/>
        </w:rPr>
        <w:t>Service operation name:</w:t>
      </w:r>
      <w:r>
        <w:t xml:space="preserve"> </w:t>
      </w:r>
      <w:proofErr w:type="spellStart"/>
      <w:r>
        <w:t>Nnef_TrafficInfluence_Update</w:t>
      </w:r>
      <w:proofErr w:type="spellEnd"/>
    </w:p>
    <w:p w14:paraId="4464B4FC" w14:textId="77777777" w:rsidR="001540BE" w:rsidRDefault="001540BE" w:rsidP="001540BE">
      <w:r>
        <w:rPr>
          <w:b/>
        </w:rPr>
        <w:lastRenderedPageBreak/>
        <w:t>Description:</w:t>
      </w:r>
      <w:r>
        <w:t xml:space="preserve"> Authorize the request and forward the request to update the traffic influence.</w:t>
      </w:r>
    </w:p>
    <w:p w14:paraId="4464B4FD" w14:textId="77777777" w:rsidR="001540BE" w:rsidRDefault="001540BE" w:rsidP="001540BE">
      <w:r>
        <w:rPr>
          <w:b/>
        </w:rPr>
        <w:t>Inputs, Required:</w:t>
      </w:r>
      <w:r>
        <w:t xml:space="preserve"> AF Transaction Id.</w:t>
      </w:r>
    </w:p>
    <w:p w14:paraId="4464B4FE" w14:textId="77777777" w:rsidR="001540BE" w:rsidRDefault="001540BE" w:rsidP="001540BE">
      <w:r>
        <w:t>The AF Transaction Id identifies the NF Service Consumer request to be updated.</w:t>
      </w:r>
    </w:p>
    <w:p w14:paraId="4464B4FF" w14:textId="77777777" w:rsidR="001540BE" w:rsidRDefault="001540BE" w:rsidP="001540BE">
      <w:r>
        <w:rPr>
          <w:b/>
        </w:rPr>
        <w:t>Inputs, Optional:</w:t>
      </w:r>
      <w:r>
        <w:t xml:space="preserve"> Same optional information as in </w:t>
      </w:r>
      <w:proofErr w:type="spellStart"/>
      <w:r>
        <w:t>Nnef_TrafficInfluence_Create</w:t>
      </w:r>
      <w:proofErr w:type="spellEnd"/>
      <w:r>
        <w:t xml:space="preserve"> Input</w:t>
      </w:r>
      <w:ins w:id="111" w:author="Yuan Tao" w:date="2021-04-01T06:56:00Z">
        <w:del w:id="112" w:author="Yuan Tao1" w:date="2021-04-12T09:24:00Z">
          <w:r w:rsidDel="006B4B8F">
            <w:rPr>
              <w:rFonts w:hint="eastAsia"/>
              <w:lang w:eastAsia="zh-CN"/>
            </w:rPr>
            <w:delText xml:space="preserve">, </w:delText>
          </w:r>
          <w:bookmarkStart w:id="113" w:name="_Hlk62743819"/>
          <w:r w:rsidDel="006B4B8F">
            <w:delText>Indication of AF change</w:delText>
          </w:r>
        </w:del>
        <w:r>
          <w:t>, target AF ID, notification target address of target AF</w:t>
        </w:r>
      </w:ins>
      <w:bookmarkEnd w:id="113"/>
      <w:r>
        <w:t>.</w:t>
      </w:r>
    </w:p>
    <w:p w14:paraId="4464B500" w14:textId="77777777" w:rsidR="001540BE" w:rsidRDefault="001540BE" w:rsidP="001540BE">
      <w:r>
        <w:rPr>
          <w:b/>
        </w:rPr>
        <w:t>Outputs, Required:</w:t>
      </w:r>
      <w:r>
        <w:t xml:space="preserve"> Operation execution result indication.</w:t>
      </w:r>
    </w:p>
    <w:p w14:paraId="4464B501" w14:textId="77777777" w:rsidR="001540BE" w:rsidRDefault="001540BE" w:rsidP="001540BE">
      <w:pPr>
        <w:rPr>
          <w:lang w:eastAsia="zh-CN"/>
        </w:rPr>
      </w:pPr>
      <w:r>
        <w:rPr>
          <w:b/>
        </w:rPr>
        <w:t>Outputs, Optional:</w:t>
      </w:r>
      <w:r>
        <w:t xml:space="preserve"> None.</w:t>
      </w:r>
    </w:p>
    <w:p w14:paraId="4464B502" w14:textId="77777777" w:rsidR="00AC1697" w:rsidRPr="0042466D" w:rsidRDefault="00AC1697" w:rsidP="00AC16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Pr>
          <w:rFonts w:ascii="Arial" w:hAnsi="Arial" w:cs="Arial" w:hint="eastAsia"/>
          <w:color w:val="FF0000"/>
          <w:sz w:val="28"/>
          <w:szCs w:val="28"/>
          <w:lang w:val="en-US" w:eastAsia="zh-CN"/>
        </w:rPr>
        <w:t>3</w:t>
      </w:r>
      <w:r w:rsidRPr="00AC1697">
        <w:rPr>
          <w:rFonts w:ascii="Arial" w:hAnsi="Arial" w:cs="Arial" w:hint="eastAsia"/>
          <w:color w:val="FF0000"/>
          <w:sz w:val="28"/>
          <w:szCs w:val="28"/>
          <w:vertAlign w:val="superscript"/>
          <w:lang w:val="en-US" w:eastAsia="zh-CN"/>
        </w:rPr>
        <w:t>rd</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4464B503" w14:textId="77777777" w:rsidR="00AC1697" w:rsidRPr="0042466D" w:rsidRDefault="00AC1697" w:rsidP="00AC16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4</w:t>
      </w:r>
      <w:r w:rsidRPr="00AC1697">
        <w:rPr>
          <w:rFonts w:ascii="Arial" w:hAnsi="Arial" w:cs="Arial" w:hint="eastAsia"/>
          <w:color w:val="FF0000"/>
          <w:sz w:val="28"/>
          <w:szCs w:val="28"/>
          <w:vertAlign w:val="superscript"/>
          <w:lang w:val="en-US" w:eastAsia="zh-CN"/>
        </w:rPr>
        <w:t>th</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rPr>
        <w:t>change * * * *</w:t>
      </w:r>
    </w:p>
    <w:p w14:paraId="4464B504" w14:textId="77777777" w:rsidR="009F6E07" w:rsidRDefault="009F6E07" w:rsidP="001540BE">
      <w:pPr>
        <w:rPr>
          <w:lang w:eastAsia="zh-CN"/>
        </w:rPr>
      </w:pPr>
    </w:p>
    <w:p w14:paraId="4464B505" w14:textId="77777777" w:rsidR="009F6E07" w:rsidRPr="00140E21" w:rsidRDefault="009F6E07" w:rsidP="009F6E07">
      <w:pPr>
        <w:pStyle w:val="Heading5"/>
      </w:pPr>
      <w:bookmarkStart w:id="114" w:name="_Toc20204548"/>
      <w:bookmarkStart w:id="115" w:name="_Toc27895247"/>
      <w:bookmarkStart w:id="116" w:name="_Toc36192344"/>
      <w:bookmarkStart w:id="117" w:name="_Toc45193457"/>
      <w:bookmarkStart w:id="118" w:name="_Toc47593089"/>
      <w:bookmarkStart w:id="119" w:name="_Toc51835176"/>
      <w:bookmarkStart w:id="120" w:name="_Toc68017409"/>
      <w:r w:rsidRPr="00140E21">
        <w:t>5.2.6.7.6</w:t>
      </w:r>
      <w:r w:rsidRPr="00140E21">
        <w:tab/>
      </w:r>
      <w:proofErr w:type="spellStart"/>
      <w:r w:rsidRPr="00140E21">
        <w:t>Nnef_TrafficInfluence_AppRelocationInfo</w:t>
      </w:r>
      <w:proofErr w:type="spellEnd"/>
      <w:r w:rsidRPr="00140E21">
        <w:t xml:space="preserve"> operation</w:t>
      </w:r>
      <w:bookmarkEnd w:id="114"/>
      <w:bookmarkEnd w:id="115"/>
      <w:bookmarkEnd w:id="116"/>
      <w:bookmarkEnd w:id="117"/>
      <w:bookmarkEnd w:id="118"/>
      <w:bookmarkEnd w:id="119"/>
      <w:bookmarkEnd w:id="120"/>
    </w:p>
    <w:p w14:paraId="4464B506" w14:textId="77777777" w:rsidR="009F6E07" w:rsidRPr="00140E21" w:rsidRDefault="009F6E07" w:rsidP="009F6E07">
      <w:r w:rsidRPr="00140E21">
        <w:rPr>
          <w:b/>
        </w:rPr>
        <w:t>Service operation name:</w:t>
      </w:r>
      <w:r w:rsidRPr="00140E21">
        <w:t xml:space="preserve"> </w:t>
      </w:r>
      <w:proofErr w:type="spellStart"/>
      <w:r w:rsidRPr="00140E21">
        <w:t>Nnef_TrafficInfluence_AppRelocationInfo</w:t>
      </w:r>
      <w:proofErr w:type="spellEnd"/>
    </w:p>
    <w:p w14:paraId="4464B507" w14:textId="77777777" w:rsidR="009F6E07" w:rsidRPr="00140E21" w:rsidRDefault="009F6E07" w:rsidP="009F6E07">
      <w:r w:rsidRPr="00140E21">
        <w:rPr>
          <w:b/>
        </w:rPr>
        <w:t>Description:</w:t>
      </w:r>
      <w:r w:rsidRPr="00140E21">
        <w:t xml:space="preserve"> Forward the acknowledgement to the notification of UP path management event report to SMF.</w:t>
      </w:r>
    </w:p>
    <w:p w14:paraId="4464B508" w14:textId="77777777" w:rsidR="009F6E07" w:rsidRPr="00140E21" w:rsidRDefault="009F6E07" w:rsidP="009F6E07">
      <w:r>
        <w:rPr>
          <w:b/>
        </w:rPr>
        <w:t>Inputs, Required</w:t>
      </w:r>
      <w:r w:rsidRPr="00140E21">
        <w:rPr>
          <w:b/>
        </w:rPr>
        <w:t>:</w:t>
      </w:r>
      <w:r w:rsidRPr="00140E21">
        <w:t xml:space="preserve"> Notification Correlation Information, cause code.</w:t>
      </w:r>
    </w:p>
    <w:p w14:paraId="4464B509" w14:textId="77777777" w:rsidR="009F6E07" w:rsidRPr="00140E21" w:rsidRDefault="009F6E07" w:rsidP="009F6E07">
      <w:r w:rsidRPr="00140E21">
        <w:t>Cause code indicates whether the acknowledgement is a positive response or a negative response.</w:t>
      </w:r>
    </w:p>
    <w:p w14:paraId="4464B50A" w14:textId="6FE3E133" w:rsidR="009F6E07" w:rsidRPr="00140E21" w:rsidRDefault="009F6E07" w:rsidP="009F6E07">
      <w:r>
        <w:rPr>
          <w:b/>
        </w:rPr>
        <w:t>Inputs, Optional</w:t>
      </w:r>
      <w:r w:rsidRPr="00140E21">
        <w:rPr>
          <w:b/>
        </w:rPr>
        <w:t>:</w:t>
      </w:r>
      <w:r w:rsidRPr="00140E21">
        <w:t xml:space="preserve"> </w:t>
      </w:r>
      <w:del w:id="121" w:author="Nokia" w:date="2021-04-13T12:43:00Z">
        <w:r w:rsidRPr="00140E21" w:rsidDel="00FF0B72">
          <w:delText>N6 traffic routing information as described in TS</w:delText>
        </w:r>
        <w:r w:rsidDel="00FF0B72">
          <w:delText> </w:delText>
        </w:r>
        <w:r w:rsidRPr="00140E21" w:rsidDel="00FF0B72">
          <w:delText>23.501</w:delText>
        </w:r>
        <w:r w:rsidDel="00FF0B72">
          <w:delText> </w:delText>
        </w:r>
        <w:r w:rsidRPr="00140E21" w:rsidDel="00FF0B72">
          <w:delText>[2], clause 5.6.7</w:delText>
        </w:r>
        <w:r w:rsidDel="00FF0B72">
          <w:delText xml:space="preserve">, </w:delText>
        </w:r>
      </w:del>
      <w:del w:id="122" w:author="Yuan Tao" w:date="2021-04-05T13:08:00Z">
        <w:r w:rsidDel="00DB1225">
          <w:delText>Indication of AF change, target AF ID, notification target address of target AF</w:delText>
        </w:r>
      </w:del>
      <w:r w:rsidRPr="00140E21">
        <w:t>.</w:t>
      </w:r>
    </w:p>
    <w:p w14:paraId="4464B50B" w14:textId="77777777" w:rsidR="009F6E07" w:rsidRPr="00140E21" w:rsidRDefault="009F6E07" w:rsidP="009F6E07">
      <w:r>
        <w:rPr>
          <w:b/>
        </w:rPr>
        <w:t>Outputs, Required</w:t>
      </w:r>
      <w:r w:rsidRPr="00140E21">
        <w:rPr>
          <w:b/>
        </w:rPr>
        <w:t>:</w:t>
      </w:r>
      <w:r w:rsidRPr="00140E21">
        <w:t xml:space="preserve"> None.</w:t>
      </w:r>
    </w:p>
    <w:p w14:paraId="4464B50C" w14:textId="77777777" w:rsidR="009F6E07" w:rsidRPr="00140E21" w:rsidRDefault="009F6E07" w:rsidP="009F6E07">
      <w:r>
        <w:rPr>
          <w:b/>
        </w:rPr>
        <w:t>Outputs, Optional</w:t>
      </w:r>
      <w:r w:rsidRPr="00140E21">
        <w:rPr>
          <w:b/>
        </w:rPr>
        <w:t>:</w:t>
      </w:r>
      <w:r w:rsidRPr="00140E21">
        <w:t xml:space="preserve"> None.</w:t>
      </w:r>
    </w:p>
    <w:p w14:paraId="4464B50D" w14:textId="77777777" w:rsidR="009F6E07" w:rsidRPr="00AC1697" w:rsidRDefault="00AC1697" w:rsidP="00AC16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Pr>
          <w:rFonts w:ascii="Arial" w:hAnsi="Arial" w:cs="Arial" w:hint="eastAsia"/>
          <w:color w:val="FF0000"/>
          <w:sz w:val="28"/>
          <w:szCs w:val="28"/>
          <w:lang w:val="en-US" w:eastAsia="zh-CN"/>
        </w:rPr>
        <w:t>4</w:t>
      </w:r>
      <w:r w:rsidRPr="00AC1697">
        <w:rPr>
          <w:rFonts w:ascii="Arial" w:hAnsi="Arial" w:cs="Arial" w:hint="eastAsia"/>
          <w:color w:val="FF0000"/>
          <w:sz w:val="28"/>
          <w:szCs w:val="28"/>
          <w:vertAlign w:val="superscript"/>
          <w:lang w:val="en-US" w:eastAsia="zh-CN"/>
        </w:rPr>
        <w:t>th</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rPr>
        <w:t>change * * * *</w:t>
      </w:r>
    </w:p>
    <w:p w14:paraId="4464B50E" w14:textId="77777777" w:rsidR="009F6E07" w:rsidRDefault="009F6E07" w:rsidP="001540BE">
      <w:pPr>
        <w:rPr>
          <w:lang w:eastAsia="zh-CN"/>
        </w:rPr>
      </w:pPr>
    </w:p>
    <w:p w14:paraId="4464B50F" w14:textId="77777777" w:rsidR="00AC1697" w:rsidRPr="0042466D" w:rsidRDefault="00AC1697" w:rsidP="00AC16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5</w:t>
      </w:r>
      <w:r w:rsidRPr="00AC1697">
        <w:rPr>
          <w:rFonts w:ascii="Arial" w:hAnsi="Arial" w:cs="Arial" w:hint="eastAsia"/>
          <w:color w:val="FF0000"/>
          <w:sz w:val="28"/>
          <w:szCs w:val="28"/>
          <w:vertAlign w:val="superscript"/>
          <w:lang w:val="en-US" w:eastAsia="zh-CN"/>
        </w:rPr>
        <w:t>th</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rPr>
        <w:t>change * * * *</w:t>
      </w:r>
    </w:p>
    <w:p w14:paraId="4464B510" w14:textId="77777777" w:rsidR="00AC1697" w:rsidRDefault="00AC1697" w:rsidP="001540BE">
      <w:pPr>
        <w:rPr>
          <w:lang w:eastAsia="zh-CN"/>
        </w:rPr>
      </w:pPr>
    </w:p>
    <w:p w14:paraId="4464B511" w14:textId="77777777" w:rsidR="009F6E07" w:rsidRPr="00140E21" w:rsidRDefault="009F6E07" w:rsidP="009F6E07">
      <w:pPr>
        <w:pStyle w:val="Heading5"/>
      </w:pPr>
      <w:bookmarkStart w:id="123" w:name="_Toc20204646"/>
      <w:bookmarkStart w:id="124" w:name="_Toc27895353"/>
      <w:bookmarkStart w:id="125" w:name="_Toc36192456"/>
      <w:bookmarkStart w:id="126" w:name="_Toc45193561"/>
      <w:bookmarkStart w:id="127" w:name="_Toc47593193"/>
      <w:bookmarkStart w:id="128" w:name="_Toc51835280"/>
      <w:bookmarkStart w:id="129" w:name="_Toc68017513"/>
      <w:r w:rsidRPr="00140E21">
        <w:t>5.2.8.3.2A</w:t>
      </w:r>
      <w:r w:rsidRPr="00140E21">
        <w:tab/>
      </w:r>
      <w:proofErr w:type="spellStart"/>
      <w:r w:rsidRPr="00140E21">
        <w:t>Nsmf_EventExposure_AppRelocationInfo</w:t>
      </w:r>
      <w:proofErr w:type="spellEnd"/>
      <w:r w:rsidRPr="00140E21">
        <w:t xml:space="preserve"> service operation</w:t>
      </w:r>
      <w:bookmarkEnd w:id="123"/>
      <w:bookmarkEnd w:id="124"/>
      <w:bookmarkEnd w:id="125"/>
      <w:bookmarkEnd w:id="126"/>
      <w:bookmarkEnd w:id="127"/>
      <w:bookmarkEnd w:id="128"/>
      <w:bookmarkEnd w:id="129"/>
    </w:p>
    <w:p w14:paraId="4464B512" w14:textId="77777777" w:rsidR="009F6E07" w:rsidRPr="00140E21" w:rsidRDefault="009F6E07" w:rsidP="009F6E07">
      <w:r w:rsidRPr="00140E21">
        <w:rPr>
          <w:b/>
        </w:rPr>
        <w:t>Service operation name:</w:t>
      </w:r>
      <w:r w:rsidRPr="00140E21">
        <w:t xml:space="preserve"> </w:t>
      </w:r>
      <w:proofErr w:type="spellStart"/>
      <w:r w:rsidRPr="00140E21">
        <w:t>Nsmf_EventExposure_AppRelocationInfo</w:t>
      </w:r>
      <w:proofErr w:type="spellEnd"/>
    </w:p>
    <w:p w14:paraId="4464B513" w14:textId="77777777" w:rsidR="009F6E07" w:rsidRPr="00140E21" w:rsidRDefault="009F6E07" w:rsidP="009F6E07">
      <w:r w:rsidRPr="00140E21">
        <w:rPr>
          <w:b/>
        </w:rPr>
        <w:t>Description:</w:t>
      </w:r>
      <w:r w:rsidRPr="00140E21">
        <w:t xml:space="preserve"> Acknowledge the notification from the SMF regarding UE PDU Session related event(s).</w:t>
      </w:r>
    </w:p>
    <w:p w14:paraId="4464B514" w14:textId="77777777" w:rsidR="009F6E07" w:rsidRPr="00140E21" w:rsidRDefault="009F6E07" w:rsidP="009F6E07">
      <w:r w:rsidRPr="00140E21">
        <w:rPr>
          <w:b/>
        </w:rPr>
        <w:t>Input Required:</w:t>
      </w:r>
      <w:r w:rsidRPr="00140E21">
        <w:t xml:space="preserve"> Notification Correlation Information, cause code.</w:t>
      </w:r>
    </w:p>
    <w:p w14:paraId="4464B515" w14:textId="77777777" w:rsidR="009F6E07" w:rsidRPr="00140E21" w:rsidRDefault="009F6E07" w:rsidP="009F6E07">
      <w:r w:rsidRPr="00140E21">
        <w:t xml:space="preserve">The Notification </w:t>
      </w:r>
      <w:proofErr w:type="spellStart"/>
      <w:r w:rsidRPr="00140E21">
        <w:t>Corrrelation</w:t>
      </w:r>
      <w:proofErr w:type="spellEnd"/>
      <w:r w:rsidRPr="00140E21">
        <w:t xml:space="preserve"> Information is provided by the SMF in the event notification.</w:t>
      </w:r>
    </w:p>
    <w:p w14:paraId="4464B516" w14:textId="77777777" w:rsidR="009F6E07" w:rsidRPr="00140E21" w:rsidRDefault="009F6E07" w:rsidP="009F6E07">
      <w:r w:rsidRPr="00140E21">
        <w:t>Cause code indicates this acknowledgement is positive or negative.</w:t>
      </w:r>
    </w:p>
    <w:p w14:paraId="4464B517" w14:textId="77777777" w:rsidR="009F6E07" w:rsidRPr="00140E21" w:rsidRDefault="009F6E07" w:rsidP="009F6E07">
      <w:r w:rsidRPr="00140E21">
        <w:rPr>
          <w:b/>
        </w:rPr>
        <w:t>Input, Optional:</w:t>
      </w:r>
      <w:r w:rsidRPr="00140E21">
        <w:t xml:space="preserve"> Event specific parameter list as described in clause 5.2.8.3.1</w:t>
      </w:r>
      <w:del w:id="130" w:author="Yuan Tao" w:date="2021-04-05T13:08:00Z">
        <w:r w:rsidDel="00DB1225">
          <w:delText>, Indication of AF change, target AF ID, notification target address of target AF</w:delText>
        </w:r>
      </w:del>
      <w:r w:rsidRPr="00140E21">
        <w:t>.</w:t>
      </w:r>
    </w:p>
    <w:p w14:paraId="4464B518" w14:textId="77777777" w:rsidR="009F6E07" w:rsidRPr="00140E21" w:rsidRDefault="009F6E07" w:rsidP="009F6E07">
      <w:r w:rsidRPr="00140E21">
        <w:rPr>
          <w:b/>
        </w:rPr>
        <w:t>Output Required:</w:t>
      </w:r>
      <w:r w:rsidRPr="00140E21">
        <w:t xml:space="preserve"> None.</w:t>
      </w:r>
    </w:p>
    <w:p w14:paraId="4464B519" w14:textId="77777777" w:rsidR="009F6E07" w:rsidRPr="00140E21" w:rsidRDefault="009F6E07" w:rsidP="009F6E07">
      <w:r w:rsidRPr="00140E21">
        <w:rPr>
          <w:b/>
        </w:rPr>
        <w:t>Output, Optional:</w:t>
      </w:r>
      <w:r w:rsidRPr="00140E21">
        <w:t xml:space="preserve"> None.</w:t>
      </w:r>
    </w:p>
    <w:p w14:paraId="4464B51A" w14:textId="77777777" w:rsidR="009F6E07" w:rsidRPr="00AC1697" w:rsidRDefault="009F6E07" w:rsidP="001540BE">
      <w:pPr>
        <w:rPr>
          <w:lang w:eastAsia="zh-CN"/>
        </w:rPr>
      </w:pPr>
      <w:r w:rsidRPr="00140E21">
        <w:t>See clause 4.3.6.3 for details on usage of this service operation toward Application Function.</w:t>
      </w:r>
    </w:p>
    <w:p w14:paraId="4464B51B" w14:textId="77777777" w:rsidR="005276B1" w:rsidRPr="005276B1" w:rsidRDefault="005276B1" w:rsidP="005276B1">
      <w:pPr>
        <w:rPr>
          <w:lang w:val="en-US" w:eastAsia="zh-CN"/>
        </w:rPr>
      </w:pPr>
    </w:p>
    <w:bookmarkEnd w:id="24"/>
    <w:bookmarkEnd w:id="25"/>
    <w:bookmarkEnd w:id="26"/>
    <w:bookmarkEnd w:id="27"/>
    <w:bookmarkEnd w:id="28"/>
    <w:bookmarkEnd w:id="29"/>
    <w:bookmarkEnd w:id="30"/>
    <w:p w14:paraId="4464B51C" w14:textId="77777777" w:rsidR="00BF2763" w:rsidRPr="0042466D" w:rsidRDefault="00BF2763" w:rsidP="00BF27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bookmarkEnd w:id="31"/>
    </w:p>
    <w:sectPr w:rsidR="00BF2763" w:rsidRPr="0042466D"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64B521" w14:textId="77777777" w:rsidR="00A35DAB" w:rsidRDefault="00A35DAB">
      <w:r>
        <w:separator/>
      </w:r>
    </w:p>
  </w:endnote>
  <w:endnote w:type="continuationSeparator" w:id="0">
    <w:p w14:paraId="4464B522" w14:textId="77777777" w:rsidR="00A35DAB" w:rsidRDefault="00A35D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2DFD1A" w14:textId="77777777" w:rsidR="00D92855" w:rsidRDefault="00D928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7DF6DC" w14:textId="77777777" w:rsidR="00D92855" w:rsidRDefault="00D928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044B14" w14:textId="77777777" w:rsidR="00D92855" w:rsidRDefault="00D928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64B51F" w14:textId="77777777" w:rsidR="00A35DAB" w:rsidRDefault="00A35DAB">
      <w:r>
        <w:separator/>
      </w:r>
    </w:p>
  </w:footnote>
  <w:footnote w:type="continuationSeparator" w:id="0">
    <w:p w14:paraId="4464B520" w14:textId="77777777" w:rsidR="00A35DAB" w:rsidRDefault="00A35D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64B523" w14:textId="77777777" w:rsidR="00831036" w:rsidRDefault="008310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9BD487" w14:textId="77777777" w:rsidR="00D92855" w:rsidRDefault="00D928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E886E" w14:textId="77777777" w:rsidR="00D92855" w:rsidRDefault="00D928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64B524" w14:textId="77777777" w:rsidR="00831036" w:rsidRDefault="0083103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64B525" w14:textId="77777777" w:rsidR="00831036" w:rsidRDefault="0083103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64B526" w14:textId="77777777" w:rsidR="00831036" w:rsidRDefault="008310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AF7C1F"/>
    <w:multiLevelType w:val="hybridMultilevel"/>
    <w:tmpl w:val="E3F6D79C"/>
    <w:lvl w:ilvl="0" w:tplc="F280AED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5E1D40A6"/>
    <w:multiLevelType w:val="hybridMultilevel"/>
    <w:tmpl w:val="93FCC23C"/>
    <w:lvl w:ilvl="0" w:tplc="5CD85AAA">
      <w:start w:val="4"/>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7"/>
    <w:rsid w:val="00002412"/>
    <w:rsid w:val="00005335"/>
    <w:rsid w:val="0002071D"/>
    <w:rsid w:val="00021937"/>
    <w:rsid w:val="00022E4A"/>
    <w:rsid w:val="00030092"/>
    <w:rsid w:val="000327A7"/>
    <w:rsid w:val="00043AFA"/>
    <w:rsid w:val="0005071C"/>
    <w:rsid w:val="00056A4C"/>
    <w:rsid w:val="000620E8"/>
    <w:rsid w:val="00064297"/>
    <w:rsid w:val="00064BE0"/>
    <w:rsid w:val="00076524"/>
    <w:rsid w:val="00085199"/>
    <w:rsid w:val="00086F9A"/>
    <w:rsid w:val="00096DCF"/>
    <w:rsid w:val="000A6394"/>
    <w:rsid w:val="000A7F8F"/>
    <w:rsid w:val="000B7FED"/>
    <w:rsid w:val="000C038A"/>
    <w:rsid w:val="000C6598"/>
    <w:rsid w:val="000D3AAC"/>
    <w:rsid w:val="000E268E"/>
    <w:rsid w:val="000E31D5"/>
    <w:rsid w:val="000F49E6"/>
    <w:rsid w:val="00103D8E"/>
    <w:rsid w:val="00145D43"/>
    <w:rsid w:val="001540BE"/>
    <w:rsid w:val="001804E7"/>
    <w:rsid w:val="00192C46"/>
    <w:rsid w:val="001A08B3"/>
    <w:rsid w:val="001A7B60"/>
    <w:rsid w:val="001B52F0"/>
    <w:rsid w:val="001B56BF"/>
    <w:rsid w:val="001B7A65"/>
    <w:rsid w:val="001D09E3"/>
    <w:rsid w:val="001D61F7"/>
    <w:rsid w:val="001E005B"/>
    <w:rsid w:val="001E14DB"/>
    <w:rsid w:val="001E41F3"/>
    <w:rsid w:val="001E7C4D"/>
    <w:rsid w:val="00201BE3"/>
    <w:rsid w:val="00213AF1"/>
    <w:rsid w:val="0022196B"/>
    <w:rsid w:val="002251D0"/>
    <w:rsid w:val="002277F5"/>
    <w:rsid w:val="00247C15"/>
    <w:rsid w:val="00252D09"/>
    <w:rsid w:val="00256399"/>
    <w:rsid w:val="0026004D"/>
    <w:rsid w:val="002640DD"/>
    <w:rsid w:val="00265753"/>
    <w:rsid w:val="00275D12"/>
    <w:rsid w:val="0028031E"/>
    <w:rsid w:val="002831F6"/>
    <w:rsid w:val="00284FEB"/>
    <w:rsid w:val="002860C4"/>
    <w:rsid w:val="00291417"/>
    <w:rsid w:val="002A1E7D"/>
    <w:rsid w:val="002B5741"/>
    <w:rsid w:val="002C7DDC"/>
    <w:rsid w:val="002D4914"/>
    <w:rsid w:val="002E2690"/>
    <w:rsid w:val="002F295D"/>
    <w:rsid w:val="002F43F9"/>
    <w:rsid w:val="002F528D"/>
    <w:rsid w:val="003015DA"/>
    <w:rsid w:val="00305409"/>
    <w:rsid w:val="00317786"/>
    <w:rsid w:val="00327D0C"/>
    <w:rsid w:val="00333AA8"/>
    <w:rsid w:val="00346944"/>
    <w:rsid w:val="003609EF"/>
    <w:rsid w:val="0036231A"/>
    <w:rsid w:val="00374DD4"/>
    <w:rsid w:val="003757B1"/>
    <w:rsid w:val="003808E9"/>
    <w:rsid w:val="00385A11"/>
    <w:rsid w:val="00386DEC"/>
    <w:rsid w:val="003928B9"/>
    <w:rsid w:val="003A2395"/>
    <w:rsid w:val="003B0203"/>
    <w:rsid w:val="003C6DFA"/>
    <w:rsid w:val="003E1A36"/>
    <w:rsid w:val="003E5DA5"/>
    <w:rsid w:val="003E7D28"/>
    <w:rsid w:val="003F30A3"/>
    <w:rsid w:val="00405725"/>
    <w:rsid w:val="00410371"/>
    <w:rsid w:val="004127D6"/>
    <w:rsid w:val="00416C25"/>
    <w:rsid w:val="00417357"/>
    <w:rsid w:val="004242F1"/>
    <w:rsid w:val="00424DD6"/>
    <w:rsid w:val="0043280D"/>
    <w:rsid w:val="004341B6"/>
    <w:rsid w:val="00452FDC"/>
    <w:rsid w:val="004572FF"/>
    <w:rsid w:val="00480B66"/>
    <w:rsid w:val="00482B91"/>
    <w:rsid w:val="0049393C"/>
    <w:rsid w:val="004A4B67"/>
    <w:rsid w:val="004B75B7"/>
    <w:rsid w:val="004D6056"/>
    <w:rsid w:val="004E40E3"/>
    <w:rsid w:val="004E4BF0"/>
    <w:rsid w:val="004F100B"/>
    <w:rsid w:val="004F1F10"/>
    <w:rsid w:val="004F7F23"/>
    <w:rsid w:val="00514818"/>
    <w:rsid w:val="0051580D"/>
    <w:rsid w:val="005201C5"/>
    <w:rsid w:val="00524056"/>
    <w:rsid w:val="005276B1"/>
    <w:rsid w:val="00547111"/>
    <w:rsid w:val="00553223"/>
    <w:rsid w:val="00565DB5"/>
    <w:rsid w:val="0057197B"/>
    <w:rsid w:val="00592641"/>
    <w:rsid w:val="00592D74"/>
    <w:rsid w:val="005E201A"/>
    <w:rsid w:val="005E2C44"/>
    <w:rsid w:val="005F18CE"/>
    <w:rsid w:val="006052A9"/>
    <w:rsid w:val="00612A1C"/>
    <w:rsid w:val="00621188"/>
    <w:rsid w:val="006257ED"/>
    <w:rsid w:val="00625CC6"/>
    <w:rsid w:val="006528E3"/>
    <w:rsid w:val="00665814"/>
    <w:rsid w:val="00676530"/>
    <w:rsid w:val="0068537A"/>
    <w:rsid w:val="006931DC"/>
    <w:rsid w:val="00695808"/>
    <w:rsid w:val="006A5B18"/>
    <w:rsid w:val="006B23CC"/>
    <w:rsid w:val="006B46FB"/>
    <w:rsid w:val="006B4B8F"/>
    <w:rsid w:val="006B583B"/>
    <w:rsid w:val="006C254E"/>
    <w:rsid w:val="006C7ED0"/>
    <w:rsid w:val="006D18D3"/>
    <w:rsid w:val="006E21FB"/>
    <w:rsid w:val="006E5029"/>
    <w:rsid w:val="006E7D36"/>
    <w:rsid w:val="006F169D"/>
    <w:rsid w:val="0070379E"/>
    <w:rsid w:val="0070388D"/>
    <w:rsid w:val="007159D8"/>
    <w:rsid w:val="00717FF3"/>
    <w:rsid w:val="00740751"/>
    <w:rsid w:val="00752D38"/>
    <w:rsid w:val="00765781"/>
    <w:rsid w:val="0078606A"/>
    <w:rsid w:val="00792342"/>
    <w:rsid w:val="00793EC4"/>
    <w:rsid w:val="007977A8"/>
    <w:rsid w:val="007A5D31"/>
    <w:rsid w:val="007B4EA7"/>
    <w:rsid w:val="007B512A"/>
    <w:rsid w:val="007C2097"/>
    <w:rsid w:val="007C49E1"/>
    <w:rsid w:val="007C6E4E"/>
    <w:rsid w:val="007D6A07"/>
    <w:rsid w:val="007F2012"/>
    <w:rsid w:val="007F7259"/>
    <w:rsid w:val="008040A8"/>
    <w:rsid w:val="00804CB1"/>
    <w:rsid w:val="008065A6"/>
    <w:rsid w:val="00821DC2"/>
    <w:rsid w:val="008279FA"/>
    <w:rsid w:val="00831036"/>
    <w:rsid w:val="0083487A"/>
    <w:rsid w:val="008626E7"/>
    <w:rsid w:val="00870EE7"/>
    <w:rsid w:val="00873C50"/>
    <w:rsid w:val="008863B9"/>
    <w:rsid w:val="008A33CB"/>
    <w:rsid w:val="008A45A6"/>
    <w:rsid w:val="008F15AA"/>
    <w:rsid w:val="008F686C"/>
    <w:rsid w:val="00900774"/>
    <w:rsid w:val="00901CAF"/>
    <w:rsid w:val="00906141"/>
    <w:rsid w:val="00911E7C"/>
    <w:rsid w:val="009148DE"/>
    <w:rsid w:val="00921280"/>
    <w:rsid w:val="00922BFA"/>
    <w:rsid w:val="0092670F"/>
    <w:rsid w:val="00931AAB"/>
    <w:rsid w:val="0093229F"/>
    <w:rsid w:val="00940047"/>
    <w:rsid w:val="00940BF6"/>
    <w:rsid w:val="00941E30"/>
    <w:rsid w:val="0094260B"/>
    <w:rsid w:val="00947866"/>
    <w:rsid w:val="009708EB"/>
    <w:rsid w:val="0097090F"/>
    <w:rsid w:val="009733BE"/>
    <w:rsid w:val="009777D9"/>
    <w:rsid w:val="00991B88"/>
    <w:rsid w:val="009A5753"/>
    <w:rsid w:val="009A579D"/>
    <w:rsid w:val="009E3297"/>
    <w:rsid w:val="009F6E07"/>
    <w:rsid w:val="009F734F"/>
    <w:rsid w:val="00A246B6"/>
    <w:rsid w:val="00A25267"/>
    <w:rsid w:val="00A263D1"/>
    <w:rsid w:val="00A33389"/>
    <w:rsid w:val="00A35DAB"/>
    <w:rsid w:val="00A4113F"/>
    <w:rsid w:val="00A47E70"/>
    <w:rsid w:val="00A50CF0"/>
    <w:rsid w:val="00A53C1D"/>
    <w:rsid w:val="00A542FF"/>
    <w:rsid w:val="00A74A37"/>
    <w:rsid w:val="00A7671C"/>
    <w:rsid w:val="00A9355A"/>
    <w:rsid w:val="00AA19D5"/>
    <w:rsid w:val="00AA2CBC"/>
    <w:rsid w:val="00AA3A63"/>
    <w:rsid w:val="00AC1697"/>
    <w:rsid w:val="00AC5820"/>
    <w:rsid w:val="00AD1CD8"/>
    <w:rsid w:val="00AF0FD9"/>
    <w:rsid w:val="00AF1A6F"/>
    <w:rsid w:val="00B0570B"/>
    <w:rsid w:val="00B068A1"/>
    <w:rsid w:val="00B23DDC"/>
    <w:rsid w:val="00B258BB"/>
    <w:rsid w:val="00B45F99"/>
    <w:rsid w:val="00B51DB3"/>
    <w:rsid w:val="00B661A1"/>
    <w:rsid w:val="00B67B97"/>
    <w:rsid w:val="00B8181A"/>
    <w:rsid w:val="00B85231"/>
    <w:rsid w:val="00B90F02"/>
    <w:rsid w:val="00B968C8"/>
    <w:rsid w:val="00B96A48"/>
    <w:rsid w:val="00BA0DDC"/>
    <w:rsid w:val="00BA3EC5"/>
    <w:rsid w:val="00BA51D9"/>
    <w:rsid w:val="00BA7C66"/>
    <w:rsid w:val="00BB5DFC"/>
    <w:rsid w:val="00BB7F4A"/>
    <w:rsid w:val="00BC0E8C"/>
    <w:rsid w:val="00BD279D"/>
    <w:rsid w:val="00BD6BB8"/>
    <w:rsid w:val="00BF2763"/>
    <w:rsid w:val="00BF430F"/>
    <w:rsid w:val="00C054E0"/>
    <w:rsid w:val="00C0564D"/>
    <w:rsid w:val="00C12F74"/>
    <w:rsid w:val="00C160A6"/>
    <w:rsid w:val="00C21786"/>
    <w:rsid w:val="00C33231"/>
    <w:rsid w:val="00C341A8"/>
    <w:rsid w:val="00C35442"/>
    <w:rsid w:val="00C44D1E"/>
    <w:rsid w:val="00C5575F"/>
    <w:rsid w:val="00C66BA2"/>
    <w:rsid w:val="00C677A3"/>
    <w:rsid w:val="00C873CD"/>
    <w:rsid w:val="00C94925"/>
    <w:rsid w:val="00C95985"/>
    <w:rsid w:val="00CA622E"/>
    <w:rsid w:val="00CB1252"/>
    <w:rsid w:val="00CC1E5E"/>
    <w:rsid w:val="00CC5026"/>
    <w:rsid w:val="00CC68D0"/>
    <w:rsid w:val="00CC7109"/>
    <w:rsid w:val="00CF73C9"/>
    <w:rsid w:val="00D01F77"/>
    <w:rsid w:val="00D03F9A"/>
    <w:rsid w:val="00D060E8"/>
    <w:rsid w:val="00D06D51"/>
    <w:rsid w:val="00D13CA6"/>
    <w:rsid w:val="00D15E43"/>
    <w:rsid w:val="00D24991"/>
    <w:rsid w:val="00D30C4C"/>
    <w:rsid w:val="00D34D8A"/>
    <w:rsid w:val="00D35B05"/>
    <w:rsid w:val="00D41744"/>
    <w:rsid w:val="00D4272E"/>
    <w:rsid w:val="00D46F09"/>
    <w:rsid w:val="00D50255"/>
    <w:rsid w:val="00D55680"/>
    <w:rsid w:val="00D61FBB"/>
    <w:rsid w:val="00D66520"/>
    <w:rsid w:val="00D77DFA"/>
    <w:rsid w:val="00D86E41"/>
    <w:rsid w:val="00D92747"/>
    <w:rsid w:val="00D92855"/>
    <w:rsid w:val="00DA7B01"/>
    <w:rsid w:val="00DB1225"/>
    <w:rsid w:val="00DB1CF8"/>
    <w:rsid w:val="00DB3103"/>
    <w:rsid w:val="00DC58AF"/>
    <w:rsid w:val="00DE34CF"/>
    <w:rsid w:val="00DF084F"/>
    <w:rsid w:val="00E0442C"/>
    <w:rsid w:val="00E044E2"/>
    <w:rsid w:val="00E13F3D"/>
    <w:rsid w:val="00E15A5A"/>
    <w:rsid w:val="00E32339"/>
    <w:rsid w:val="00E34898"/>
    <w:rsid w:val="00E46749"/>
    <w:rsid w:val="00E51764"/>
    <w:rsid w:val="00E533D9"/>
    <w:rsid w:val="00E56B9A"/>
    <w:rsid w:val="00E61B6E"/>
    <w:rsid w:val="00E82D4D"/>
    <w:rsid w:val="00EB09B7"/>
    <w:rsid w:val="00EB0F2A"/>
    <w:rsid w:val="00EE612E"/>
    <w:rsid w:val="00EE7D7C"/>
    <w:rsid w:val="00F25D98"/>
    <w:rsid w:val="00F300FB"/>
    <w:rsid w:val="00F41D8A"/>
    <w:rsid w:val="00F77DD8"/>
    <w:rsid w:val="00F80BD7"/>
    <w:rsid w:val="00F93A68"/>
    <w:rsid w:val="00FB6386"/>
    <w:rsid w:val="00FB644F"/>
    <w:rsid w:val="00FC2507"/>
    <w:rsid w:val="00FC54B6"/>
    <w:rsid w:val="00FD0FDF"/>
    <w:rsid w:val="00FD2F73"/>
    <w:rsid w:val="00FD4FF9"/>
    <w:rsid w:val="00FE6455"/>
    <w:rsid w:val="00FF0B72"/>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464B425"/>
  <w15:docId w15:val="{1DB2C407-9B07-4FB4-928C-1990B0CED0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Heading4Char">
    <w:name w:val="Heading 4 Char"/>
    <w:link w:val="Heading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ommentTextChar">
    <w:name w:val="Comment Text Char"/>
    <w:basedOn w:val="DefaultParagraphFont"/>
    <w:link w:val="CommentText"/>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paragraph" w:customStyle="1" w:styleId="B10">
    <w:name w:val="B1+"/>
    <w:basedOn w:val="Normal"/>
    <w:rsid w:val="001E14DB"/>
    <w:pPr>
      <w:tabs>
        <w:tab w:val="num" w:pos="360"/>
      </w:tabs>
      <w:overflowPunct w:val="0"/>
      <w:autoSpaceDE w:val="0"/>
      <w:autoSpaceDN w:val="0"/>
      <w:adjustRightInd w:val="0"/>
      <w:textAlignment w:val="baseline"/>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BB789B-B43E-4E81-8CB0-8F36BDF80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2415</Words>
  <Characters>15100</Characters>
  <Application>Microsoft Office Word</Application>
  <DocSecurity>0</DocSecurity>
  <Lines>125</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4</cp:revision>
  <cp:lastPrinted>1900-12-31T16:00:00Z</cp:lastPrinted>
  <dcterms:created xsi:type="dcterms:W3CDTF">2021-04-13T10:03:00Z</dcterms:created>
  <dcterms:modified xsi:type="dcterms:W3CDTF">2021-04-13T11:31:00Z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(3)qSaIA6TwXgNZnK+9uw1pLyw13+Xp/mZBsg+C4FfObdABp7kcaXP/BS/TzQT9GcUJhT8sRm5K
0Smd0E+nmulSN5jDzjm9YHGWAZfVMgjiG04Ib3NoNJpKB47OMft9iZvT9bdDNqswUt1ZEasz
o9jIG2C0ieR09B5lt1d3+34SXqwt5hrz2MpdbxTuIrR7tYqejpNs3z91Su1aMMlh0dycUaee
yG5XX0W0uSLb+2GIIB</vt:lpwstr>
  </property>
  <property fmtid="{D5CDD505-2E9C-101B-9397-08002B2CF9AE}" pid="22" name="_2015_ms_pID_7253431">
    <vt:lpwstr>nLWJWmWvdkLTeUnzP+dPK0ac8irF5TbgZt1EpxmD18QNJQuyjhnso8
cUVPW8zb2nmYmFpzsPbB1cBlKUUUJPZTHYXWAJhKLLcSKKTiKOPjiXUpLv3A06ZjVfIUxDC6
7M9Tuv5o8yBmvjT6P2EeCf6bi0VLBMJYt/1VrgDAewB9liJnZKjvKdsZSyjfwzSHxYeyLbsr
y52nqGD5P7+d/zwpbgBPFmV+bxT//eMokTmp</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1579156150</vt:lpwstr>
  </property>
</Properties>
</file>