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319E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TSG/WGRef  \* MERGEFORMAT </w:instrText>
      </w:r>
      <w:r w:rsidR="006E2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E2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MtgSeq  \* MERGEFORMAT </w:instrText>
      </w:r>
      <w:r w:rsidR="006E2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E2750">
        <w:rPr>
          <w:b/>
          <w:noProof/>
          <w:sz w:val="24"/>
        </w:rPr>
        <w:fldChar w:fldCharType="end"/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MtgTitle  \* MERGEFORMAT </w:instrText>
      </w:r>
      <w:r w:rsidR="006E2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E2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750">
        <w:rPr>
          <w:b/>
          <w:i/>
          <w:noProof/>
          <w:sz w:val="28"/>
        </w:rPr>
        <w:fldChar w:fldCharType="begin"/>
      </w:r>
      <w:r w:rsidR="006E2750">
        <w:rPr>
          <w:b/>
          <w:i/>
          <w:noProof/>
          <w:sz w:val="28"/>
        </w:rPr>
        <w:instrText xml:space="preserve"> DOCPROPERTY  Tdoc#  \* MERGEFORMAT </w:instrText>
      </w:r>
      <w:r w:rsidR="006E2750">
        <w:rPr>
          <w:b/>
          <w:i/>
          <w:noProof/>
          <w:sz w:val="28"/>
        </w:rPr>
        <w:fldChar w:fldCharType="separate"/>
      </w:r>
      <w:r w:rsidR="00381022">
        <w:rPr>
          <w:b/>
          <w:i/>
          <w:noProof/>
          <w:sz w:val="28"/>
        </w:rPr>
        <w:t>S2-2002</w:t>
      </w:r>
      <w:r w:rsidR="00130793">
        <w:rPr>
          <w:b/>
          <w:i/>
          <w:noProof/>
          <w:sz w:val="28"/>
          <w:lang w:eastAsia="zh-CN"/>
        </w:rPr>
        <w:t>734</w:t>
      </w:r>
      <w:r w:rsidR="006E2750">
        <w:rPr>
          <w:b/>
          <w:i/>
          <w:noProof/>
          <w:sz w:val="28"/>
        </w:rPr>
        <w:fldChar w:fldCharType="end"/>
      </w:r>
    </w:p>
    <w:p w14:paraId="72E4CD8A" w14:textId="77777777" w:rsidR="001E41F3" w:rsidRDefault="006E2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9B2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E0A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8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CC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CB8B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76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082D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49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4AEAE" w14:textId="77777777" w:rsidR="001E41F3" w:rsidRPr="00410371" w:rsidRDefault="006E2750" w:rsidP="00DB7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 w:rsidR="00DB7D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E3C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0B055" w14:textId="77777777" w:rsidR="001E41F3" w:rsidRPr="00410371" w:rsidRDefault="00C465B5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2183</w:t>
            </w:r>
          </w:p>
        </w:tc>
        <w:tc>
          <w:tcPr>
            <w:tcW w:w="709" w:type="dxa"/>
          </w:tcPr>
          <w:p w14:paraId="7D2968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A17D5F" w14:textId="77777777" w:rsidR="001E41F3" w:rsidRPr="00410371" w:rsidRDefault="006E2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5369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7D6DF" w14:textId="77777777" w:rsidR="001E41F3" w:rsidRPr="00410371" w:rsidRDefault="006E2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B08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88E8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884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ED2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0BF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ADD790" w14:textId="77777777" w:rsidTr="00547111">
        <w:tc>
          <w:tcPr>
            <w:tcW w:w="9641" w:type="dxa"/>
            <w:gridSpan w:val="9"/>
          </w:tcPr>
          <w:p w14:paraId="1C512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3A1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A51171" w14:textId="77777777" w:rsidTr="00A7671C">
        <w:tc>
          <w:tcPr>
            <w:tcW w:w="2835" w:type="dxa"/>
          </w:tcPr>
          <w:p w14:paraId="4FBF05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3A1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DAC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12D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0713A" w14:textId="77777777" w:rsidR="00F25D98" w:rsidRDefault="00FA1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547B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608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457D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ECE81" w14:textId="77777777" w:rsidR="00F25D98" w:rsidRDefault="00A60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AE9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1C3596" w14:textId="77777777" w:rsidTr="00547111">
        <w:tc>
          <w:tcPr>
            <w:tcW w:w="9640" w:type="dxa"/>
            <w:gridSpan w:val="11"/>
          </w:tcPr>
          <w:p w14:paraId="2EEC73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846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40A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F29EC" w14:textId="77777777" w:rsidR="001E41F3" w:rsidRDefault="00951867">
            <w:pPr>
              <w:pStyle w:val="CRCoverPage"/>
              <w:spacing w:after="0"/>
              <w:ind w:left="100"/>
              <w:rPr>
                <w:noProof/>
              </w:rPr>
            </w:pPr>
            <w:r w:rsidRPr="00951867">
              <w:t>Handover of a PDU Sessi</w:t>
            </w:r>
            <w:r>
              <w:t xml:space="preserve">on procedure between 3GPP and </w:t>
            </w:r>
            <w:r w:rsidRPr="00951867">
              <w:t>trusted non-3GPP access</w:t>
            </w:r>
          </w:p>
        </w:tc>
      </w:tr>
      <w:tr w:rsidR="001E41F3" w14:paraId="5D191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BB3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5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248CB2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942F7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AD4A5" w14:textId="2E41625A"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  <w:ins w:id="1" w:author="Apostolis-r1" w:date="2020-04-21T11:09:00Z">
              <w:r w:rsidR="000709AD">
                <w:rPr>
                  <w:noProof/>
                </w:rPr>
                <w:t>, Motorola Mobility, Lenovo</w:t>
              </w:r>
            </w:ins>
          </w:p>
        </w:tc>
      </w:tr>
      <w:tr w:rsidR="00621B8B" w14:paraId="6EEFA5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276D9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6296B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1B8B" w14:paraId="115CD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8DE04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A46D9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72644F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22528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8373E" w14:textId="77777777" w:rsidR="00621B8B" w:rsidRDefault="00750D59" w:rsidP="00621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0D59"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D3BF27A" w14:textId="77777777" w:rsidR="00621B8B" w:rsidRDefault="00621B8B" w:rsidP="00621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231ED" w14:textId="77777777" w:rsidR="00621B8B" w:rsidRDefault="00621B8B" w:rsidP="00621B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22864" w14:textId="77777777" w:rsidR="00621B8B" w:rsidRDefault="00621B8B" w:rsidP="00130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</w:t>
            </w:r>
            <w:r w:rsidR="00130793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21B8B" w14:paraId="6DF9A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16308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80EB79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D631F7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477C44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704A3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5AC929E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20325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F6402" w14:textId="77777777" w:rsidR="00621B8B" w:rsidRDefault="00621B8B" w:rsidP="00621B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C51BB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844D5" w14:textId="77777777" w:rsidR="00621B8B" w:rsidRDefault="00621B8B" w:rsidP="00621B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5674F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21B8B" w14:paraId="168863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A35F9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5793D" w14:textId="77777777" w:rsidR="00621B8B" w:rsidRDefault="00621B8B" w:rsidP="00621B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98BC4D" w14:textId="77777777" w:rsidR="00621B8B" w:rsidRDefault="00621B8B" w:rsidP="00621B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7CB714" w14:textId="77777777" w:rsidR="00621B8B" w:rsidRPr="007C2097" w:rsidRDefault="00621B8B" w:rsidP="00621B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1B8B" w14:paraId="0CCE224E" w14:textId="77777777" w:rsidTr="00547111">
        <w:tc>
          <w:tcPr>
            <w:tcW w:w="1843" w:type="dxa"/>
          </w:tcPr>
          <w:p w14:paraId="09654696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518E56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5A5C4F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6D27E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6028B" w14:textId="77777777" w:rsidR="00621B8B" w:rsidRDefault="00F734D0" w:rsidP="00F73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procedures between 3GPP and trusted non-3GPP access are missing in clause 4.9.</w:t>
            </w:r>
          </w:p>
        </w:tc>
      </w:tr>
      <w:tr w:rsidR="00621B8B" w14:paraId="779E90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FE8A1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C275A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2B771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3BC57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D1E11" w14:textId="77777777" w:rsidR="00621B8B" w:rsidRDefault="00F734D0" w:rsidP="00F73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BC4DB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0C625A">
              <w:rPr>
                <w:noProof/>
              </w:rPr>
              <w:t>4.9.</w:t>
            </w:r>
            <w:r w:rsidR="000C625A">
              <w:rPr>
                <w:rFonts w:hint="eastAsia"/>
                <w:noProof/>
                <w:lang w:eastAsia="zh-CN"/>
              </w:rPr>
              <w:t>x</w:t>
            </w:r>
            <w:r w:rsidR="000C625A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621B8B">
              <w:rPr>
                <w:noProof/>
              </w:rPr>
              <w:t xml:space="preserve"> “</w:t>
            </w:r>
            <w:r w:rsidRPr="00951867">
              <w:t>Handover of a PDU Sessi</w:t>
            </w:r>
            <w:r>
              <w:t xml:space="preserve">on procedure between 3GPP and </w:t>
            </w:r>
            <w:r w:rsidRPr="00951867">
              <w:t>trusted non-3GPP access</w:t>
            </w:r>
            <w:r w:rsidR="00621B8B">
              <w:rPr>
                <w:noProof/>
              </w:rPr>
              <w:t>”</w:t>
            </w:r>
            <w:r w:rsidR="00D83CEB">
              <w:rPr>
                <w:noProof/>
              </w:rPr>
              <w:t>.</w:t>
            </w:r>
          </w:p>
        </w:tc>
      </w:tr>
      <w:tr w:rsidR="00621B8B" w14:paraId="4C9BB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00C0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D89C9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572489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7F741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5268B" w14:textId="77777777" w:rsidR="00621B8B" w:rsidRPr="00780E07" w:rsidRDefault="002C294D" w:rsidP="002C294D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2C294D">
              <w:rPr>
                <w:noProof/>
                <w:lang w:eastAsia="zh-CN"/>
              </w:rPr>
              <w:t xml:space="preserve">If </w:t>
            </w:r>
            <w:r w:rsidRPr="002C294D">
              <w:rPr>
                <w:rFonts w:hint="eastAsia"/>
                <w:noProof/>
                <w:lang w:eastAsia="zh-CN"/>
              </w:rPr>
              <w:t>h</w:t>
            </w:r>
            <w:r w:rsidRPr="002C294D">
              <w:rPr>
                <w:noProof/>
              </w:rPr>
              <w:t>andover procedures between 3GPP and trusted non-3GPP access are missing</w:t>
            </w:r>
            <w:r w:rsidRPr="002C294D">
              <w:rPr>
                <w:noProof/>
                <w:lang w:eastAsia="zh-CN"/>
              </w:rPr>
              <w:t>, the specification is incomplete.</w:t>
            </w:r>
          </w:p>
        </w:tc>
      </w:tr>
      <w:tr w:rsidR="00621B8B" w14:paraId="55AC4D2B" w14:textId="77777777" w:rsidTr="00547111">
        <w:tc>
          <w:tcPr>
            <w:tcW w:w="2694" w:type="dxa"/>
            <w:gridSpan w:val="2"/>
          </w:tcPr>
          <w:p w14:paraId="2FBF8A06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EE10B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0D6FE7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95338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A7B10" w14:textId="77777777" w:rsidR="00621B8B" w:rsidRDefault="00D83CEB" w:rsidP="00D8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21B8B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621B8B" w14:paraId="6DEC7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379DA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668BB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02CA50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7633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35279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FE4E4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2CDF43" w14:textId="77777777" w:rsidR="00621B8B" w:rsidRDefault="00621B8B" w:rsidP="0062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7DDE6B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1B8B" w14:paraId="6CF57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FA0C9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807C8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F3616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6D5" w14:textId="77777777" w:rsidR="00621B8B" w:rsidRDefault="00621B8B" w:rsidP="0062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2619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14:paraId="0265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6183D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C98A2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225E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B4DBC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1FA1D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14:paraId="23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1FFAD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A91B4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4688D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BD1F9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314E6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14:paraId="169EFB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B70B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A0999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</w:p>
        </w:tc>
      </w:tr>
      <w:tr w:rsidR="00621B8B" w14:paraId="006BED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3F95B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209BA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1B8B" w:rsidRPr="008863B9" w14:paraId="5D0638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76B190" w14:textId="77777777" w:rsidR="00621B8B" w:rsidRPr="008863B9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6AF77" w14:textId="77777777" w:rsidR="00621B8B" w:rsidRPr="008863B9" w:rsidRDefault="00621B8B" w:rsidP="00621B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1B8B" w14:paraId="31987C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18EC4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C502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9CE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C6EF25" w14:textId="77777777" w:rsidR="001E41F3" w:rsidRDefault="001E41F3">
      <w:pPr>
        <w:rPr>
          <w:noProof/>
        </w:rPr>
      </w:pPr>
    </w:p>
    <w:p w14:paraId="79D14457" w14:textId="77777777" w:rsidR="007966BB" w:rsidRDefault="00A602E1">
      <w:pPr>
        <w:spacing w:after="0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6BB" w:rsidRPr="00D87D5B" w14:paraId="31A77DE1" w14:textId="77777777" w:rsidTr="00C465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7BF01" w14:textId="77777777" w:rsidR="007966BB" w:rsidRPr="00D87D5B" w:rsidRDefault="007966BB" w:rsidP="00C465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7823112"/>
            <w:bookmarkStart w:id="4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194E59A" w14:textId="0E8F6EF3" w:rsidR="00B21E05" w:rsidRPr="00140E21" w:rsidRDefault="00B21E05" w:rsidP="00B21E05">
      <w:pPr>
        <w:pStyle w:val="Heading3"/>
        <w:rPr>
          <w:ins w:id="5" w:author="lenovo" w:date="2020-04-08T11:45:00Z"/>
          <w:lang w:eastAsia="ko-KR"/>
        </w:rPr>
      </w:pPr>
      <w:bookmarkStart w:id="6" w:name="_Toc20204045"/>
      <w:bookmarkStart w:id="7" w:name="_Toc27894732"/>
      <w:bookmarkStart w:id="8" w:name="_Toc36191799"/>
      <w:bookmarkEnd w:id="3"/>
      <w:bookmarkEnd w:id="4"/>
      <w:ins w:id="9" w:author="lenovo" w:date="2020-04-08T11:45:00Z">
        <w:r w:rsidRPr="00140E21">
          <w:rPr>
            <w:lang w:eastAsia="ko-KR"/>
          </w:rPr>
          <w:t>4.9.</w:t>
        </w:r>
      </w:ins>
      <w:ins w:id="10" w:author="Apostolis-r1" w:date="2020-04-21T10:56:00Z">
        <w:r w:rsidR="00C94425">
          <w:rPr>
            <w:lang w:eastAsia="zh-CN"/>
          </w:rPr>
          <w:t>3</w:t>
        </w:r>
      </w:ins>
      <w:ins w:id="11" w:author="lenovo" w:date="2020-04-08T11:45:00Z">
        <w:del w:id="12" w:author="Apostolis-r1" w:date="2020-04-21T10:56:00Z">
          <w:r w:rsidDel="00C94425">
            <w:rPr>
              <w:rFonts w:hint="eastAsia"/>
              <w:lang w:eastAsia="zh-CN"/>
            </w:rPr>
            <w:delText>x</w:delText>
          </w:r>
        </w:del>
        <w:r w:rsidRPr="00140E21">
          <w:rPr>
            <w:lang w:eastAsia="ko-KR"/>
          </w:rPr>
          <w:tab/>
          <w:t>Handover of a PDU Sessi</w:t>
        </w:r>
        <w:r>
          <w:rPr>
            <w:lang w:eastAsia="ko-KR"/>
          </w:rPr>
          <w:t xml:space="preserve">on procedure between 3GPP and </w:t>
        </w:r>
        <w:r w:rsidRPr="00140E21">
          <w:rPr>
            <w:lang w:eastAsia="ko-KR"/>
          </w:rPr>
          <w:t>trusted non-3GPP access</w:t>
        </w:r>
        <w:bookmarkEnd w:id="6"/>
        <w:bookmarkEnd w:id="7"/>
        <w:bookmarkEnd w:id="8"/>
      </w:ins>
    </w:p>
    <w:p w14:paraId="4838F5A6" w14:textId="779E2410" w:rsidR="00B21E05" w:rsidRDefault="00B21E05" w:rsidP="00B21E05">
      <w:pPr>
        <w:pStyle w:val="Heading4"/>
        <w:rPr>
          <w:ins w:id="13" w:author="Apostolis-r1" w:date="2020-04-21T11:04:00Z"/>
          <w:lang w:eastAsia="ko-KR"/>
        </w:rPr>
      </w:pPr>
      <w:bookmarkStart w:id="14" w:name="_Toc27894733"/>
      <w:bookmarkStart w:id="15" w:name="_Toc36191800"/>
      <w:bookmarkStart w:id="16" w:name="_Toc20204046"/>
      <w:ins w:id="17" w:author="lenovo" w:date="2020-04-08T11:45:00Z">
        <w:r>
          <w:rPr>
            <w:lang w:eastAsia="ko-KR"/>
          </w:rPr>
          <w:t>4.9.</w:t>
        </w:r>
      </w:ins>
      <w:ins w:id="18" w:author="Apostolis-r1" w:date="2020-04-21T10:56:00Z">
        <w:r w:rsidR="00C94425">
          <w:rPr>
            <w:lang w:eastAsia="zh-CN"/>
          </w:rPr>
          <w:t>3</w:t>
        </w:r>
      </w:ins>
      <w:ins w:id="19" w:author="lenovo" w:date="2020-04-08T11:45:00Z">
        <w:del w:id="20" w:author="Apostolis-r1" w:date="2020-04-21T10:56:00Z">
          <w:r w:rsidDel="00C94425">
            <w:rPr>
              <w:rFonts w:hint="eastAsia"/>
              <w:lang w:eastAsia="zh-CN"/>
            </w:rPr>
            <w:delText>x</w:delText>
          </w:r>
        </w:del>
        <w:r>
          <w:rPr>
            <w:lang w:eastAsia="ko-KR"/>
          </w:rPr>
          <w:t>.</w:t>
        </w:r>
      </w:ins>
      <w:ins w:id="21" w:author="Apostolis-r1" w:date="2020-04-21T10:56:00Z">
        <w:r w:rsidR="00C94425">
          <w:rPr>
            <w:lang w:eastAsia="ko-KR"/>
          </w:rPr>
          <w:t>0</w:t>
        </w:r>
      </w:ins>
      <w:ins w:id="22" w:author="lenovo" w:date="2020-04-08T11:45:00Z">
        <w:del w:id="23" w:author="Apostolis-r1" w:date="2020-04-21T10:56:00Z">
          <w:r w:rsidDel="00C94425">
            <w:rPr>
              <w:lang w:eastAsia="ko-KR"/>
            </w:rPr>
            <w:delText>1</w:delText>
          </w:r>
        </w:del>
        <w:r>
          <w:rPr>
            <w:lang w:eastAsia="ko-KR"/>
          </w:rPr>
          <w:tab/>
          <w:t>General</w:t>
        </w:r>
      </w:ins>
      <w:bookmarkEnd w:id="14"/>
      <w:bookmarkEnd w:id="15"/>
    </w:p>
    <w:p w14:paraId="3C7CEBC2" w14:textId="073ECD79" w:rsidR="000709AD" w:rsidRDefault="000709AD" w:rsidP="000709AD">
      <w:pPr>
        <w:rPr>
          <w:ins w:id="24" w:author="Apostolis-r1" w:date="2020-04-21T11:04:00Z"/>
          <w:rFonts w:eastAsia="MS Mincho"/>
        </w:rPr>
      </w:pPr>
      <w:ins w:id="25" w:author="Apostolis-r1" w:date="2020-04-21T11:04:00Z">
        <w:r w:rsidRPr="00A423AB">
          <w:rPr>
            <w:rFonts w:eastAsia="MS Mincho"/>
          </w:rPr>
          <w:t xml:space="preserve">The handover of a PDU Session </w:t>
        </w:r>
        <w:r>
          <w:rPr>
            <w:rFonts w:eastAsia="MS Mincho"/>
          </w:rPr>
          <w:t>between</w:t>
        </w:r>
        <w:r w:rsidRPr="00A423AB">
          <w:rPr>
            <w:rFonts w:eastAsia="MS Mincho"/>
          </w:rPr>
          <w:t xml:space="preserve"> </w:t>
        </w:r>
        <w:r>
          <w:rPr>
            <w:rFonts w:eastAsia="MS Mincho"/>
          </w:rPr>
          <w:t>3</w:t>
        </w:r>
        <w:r w:rsidRPr="00A423AB">
          <w:rPr>
            <w:rFonts w:eastAsia="MS Mincho" w:hint="eastAsia"/>
          </w:rPr>
          <w:t>GPP</w:t>
        </w:r>
        <w:r>
          <w:rPr>
            <w:rFonts w:eastAsia="MS Mincho"/>
          </w:rPr>
          <w:t xml:space="preserve"> </w:t>
        </w:r>
      </w:ins>
      <w:ins w:id="26" w:author="Apostolis-r1" w:date="2020-04-21T11:05:00Z">
        <w:r>
          <w:rPr>
            <w:rFonts w:eastAsia="MS Mincho"/>
          </w:rPr>
          <w:t xml:space="preserve">access and </w:t>
        </w:r>
      </w:ins>
      <w:ins w:id="27" w:author="Apostolis-r1" w:date="2020-04-21T11:04:00Z">
        <w:r w:rsidRPr="00A423AB">
          <w:rPr>
            <w:rFonts w:eastAsia="MS Mincho"/>
          </w:rPr>
          <w:t xml:space="preserve">trusted non-3GPP access shall be supported as specified in clause 4.9.2 </w:t>
        </w:r>
      </w:ins>
      <w:ins w:id="28" w:author="Apostolis-r1" w:date="2020-04-21T11:07:00Z">
        <w:r>
          <w:rPr>
            <w:rFonts w:eastAsia="MS Mincho"/>
          </w:rPr>
          <w:t xml:space="preserve">for </w:t>
        </w:r>
      </w:ins>
      <w:ins w:id="29" w:author="Apostolis-r1" w:date="2020-04-21T11:12:00Z">
        <w:r w:rsidR="00792436">
          <w:rPr>
            <w:rFonts w:eastAsia="MS Mincho"/>
          </w:rPr>
          <w:t xml:space="preserve">all types of </w:t>
        </w:r>
      </w:ins>
      <w:ins w:id="30" w:author="Apostolis-r1" w:date="2020-04-21T11:07:00Z">
        <w:r w:rsidRPr="00A423AB">
          <w:rPr>
            <w:rFonts w:eastAsia="MS Mincho"/>
          </w:rPr>
          <w:t xml:space="preserve">handover of a PDU Session </w:t>
        </w:r>
        <w:r>
          <w:rPr>
            <w:rFonts w:eastAsia="MS Mincho"/>
          </w:rPr>
          <w:t>between</w:t>
        </w:r>
        <w:r w:rsidRPr="00A423AB">
          <w:rPr>
            <w:rFonts w:eastAsia="MS Mincho"/>
          </w:rPr>
          <w:t xml:space="preserve"> </w:t>
        </w:r>
        <w:r>
          <w:rPr>
            <w:rFonts w:eastAsia="MS Mincho"/>
          </w:rPr>
          <w:t>3</w:t>
        </w:r>
        <w:r w:rsidRPr="00A423AB">
          <w:rPr>
            <w:rFonts w:eastAsia="MS Mincho" w:hint="eastAsia"/>
          </w:rPr>
          <w:t>GPP</w:t>
        </w:r>
        <w:r>
          <w:rPr>
            <w:rFonts w:eastAsia="MS Mincho"/>
          </w:rPr>
          <w:t xml:space="preserve"> access and </w:t>
        </w:r>
        <w:r>
          <w:rPr>
            <w:rFonts w:eastAsia="MS Mincho"/>
          </w:rPr>
          <w:t>un</w:t>
        </w:r>
        <w:r w:rsidRPr="00A423AB">
          <w:rPr>
            <w:rFonts w:eastAsia="MS Mincho"/>
          </w:rPr>
          <w:t>trusted non-3GPP access</w:t>
        </w:r>
        <w:r>
          <w:rPr>
            <w:rFonts w:eastAsia="MS Mincho"/>
          </w:rPr>
          <w:t>,</w:t>
        </w:r>
        <w:r w:rsidRPr="00A423AB">
          <w:rPr>
            <w:rFonts w:eastAsia="MS Mincho"/>
          </w:rPr>
          <w:t xml:space="preserve"> </w:t>
        </w:r>
      </w:ins>
      <w:ins w:id="31" w:author="Apostolis-r1" w:date="2020-04-21T11:04:00Z">
        <w:r w:rsidRPr="00A423AB">
          <w:rPr>
            <w:rFonts w:eastAsia="MS Mincho"/>
          </w:rPr>
          <w:t>with the following modifications</w:t>
        </w:r>
      </w:ins>
      <w:ins w:id="32" w:author="Apostolis-r1" w:date="2020-04-21T11:09:00Z">
        <w:r>
          <w:rPr>
            <w:rFonts w:eastAsia="MS Mincho"/>
          </w:rPr>
          <w:t xml:space="preserve"> and clarifications</w:t>
        </w:r>
      </w:ins>
      <w:ins w:id="33" w:author="Apostolis-r1" w:date="2020-04-21T11:04:00Z">
        <w:r w:rsidRPr="00A423AB">
          <w:rPr>
            <w:rFonts w:eastAsia="MS Mincho"/>
          </w:rPr>
          <w:t>:</w:t>
        </w:r>
      </w:ins>
    </w:p>
    <w:p w14:paraId="1F6D4540" w14:textId="77777777" w:rsidR="000709AD" w:rsidRDefault="000709AD" w:rsidP="000709AD">
      <w:pPr>
        <w:pStyle w:val="B1"/>
        <w:rPr>
          <w:ins w:id="34" w:author="Apostolis-r1" w:date="2020-04-21T11:04:00Z"/>
        </w:rPr>
      </w:pPr>
      <w:ins w:id="35" w:author="Apostolis-r1" w:date="2020-04-21T11:04:00Z">
        <w:r>
          <w:t>-</w:t>
        </w:r>
        <w:r>
          <w:tab/>
          <w:t>The untrusted non-3GPP access is substituted by a trusted non-3GPP access point (TNAP).</w:t>
        </w:r>
      </w:ins>
    </w:p>
    <w:p w14:paraId="3E065E93" w14:textId="77777777" w:rsidR="000709AD" w:rsidRDefault="000709AD" w:rsidP="000709AD">
      <w:pPr>
        <w:pStyle w:val="B1"/>
        <w:rPr>
          <w:ins w:id="36" w:author="Apostolis-r1" w:date="2020-04-21T11:04:00Z"/>
        </w:rPr>
      </w:pPr>
      <w:ins w:id="37" w:author="Apostolis-r1" w:date="2020-04-21T11:04:00Z">
        <w:r>
          <w:t>-</w:t>
        </w:r>
        <w:r>
          <w:tab/>
          <w:t>The N3IWF is substituted by the TNGF.</w:t>
        </w:r>
      </w:ins>
    </w:p>
    <w:p w14:paraId="1566FB55" w14:textId="4285EAF5" w:rsidR="000709AD" w:rsidRPr="00A423AB" w:rsidRDefault="000709AD" w:rsidP="000709AD">
      <w:pPr>
        <w:pStyle w:val="B1"/>
        <w:rPr>
          <w:ins w:id="38" w:author="Apostolis-r1" w:date="2020-04-21T11:04:00Z"/>
        </w:rPr>
      </w:pPr>
      <w:ins w:id="39" w:author="Apostolis-r1" w:date="2020-04-21T11:04:00Z">
        <w:r w:rsidRPr="00A423AB">
          <w:t>-</w:t>
        </w:r>
        <w:r w:rsidRPr="00A423AB">
          <w:tab/>
        </w:r>
      </w:ins>
      <w:ins w:id="40" w:author="Apostolis-r1" w:date="2020-04-21T11:08:00Z">
        <w:r>
          <w:t>A</w:t>
        </w:r>
      </w:ins>
      <w:ins w:id="41" w:author="Apostolis-r1" w:date="2020-04-21T11:07:00Z">
        <w:r>
          <w:t xml:space="preserve"> PDU Session is activated over trusted non-3GPP access </w:t>
        </w:r>
      </w:ins>
      <w:ins w:id="42" w:author="Apostolis-r1" w:date="2020-04-21T11:04:00Z">
        <w:r w:rsidRPr="00A423AB">
          <w:t>as specified in clause 4.12a.5.</w:t>
        </w:r>
      </w:ins>
    </w:p>
    <w:p w14:paraId="08DA5F0B" w14:textId="3BD67A2C" w:rsidR="000709AD" w:rsidRPr="000709AD" w:rsidDel="000709AD" w:rsidRDefault="000709AD" w:rsidP="000709AD">
      <w:pPr>
        <w:rPr>
          <w:ins w:id="43" w:author="lenovo" w:date="2020-04-08T11:45:00Z"/>
          <w:del w:id="44" w:author="Apostolis-r1" w:date="2020-04-21T11:09:00Z"/>
          <w:lang w:eastAsia="ko-KR"/>
          <w:rPrChange w:id="45" w:author="Apostolis-r1" w:date="2020-04-21T11:04:00Z">
            <w:rPr>
              <w:ins w:id="46" w:author="lenovo" w:date="2020-04-08T11:45:00Z"/>
              <w:del w:id="47" w:author="Apostolis-r1" w:date="2020-04-21T11:09:00Z"/>
              <w:lang w:eastAsia="ko-KR"/>
            </w:rPr>
          </w:rPrChange>
        </w:rPr>
        <w:pPrChange w:id="48" w:author="Apostolis-r1" w:date="2020-04-21T11:04:00Z">
          <w:pPr>
            <w:pStyle w:val="Heading4"/>
          </w:pPr>
        </w:pPrChange>
      </w:pPr>
    </w:p>
    <w:p w14:paraId="1E5E132F" w14:textId="7FA2CD08" w:rsidR="00B21E05" w:rsidRPr="00D60BDA" w:rsidDel="000709AD" w:rsidRDefault="00B21E05" w:rsidP="00B21E05">
      <w:pPr>
        <w:rPr>
          <w:ins w:id="49" w:author="lenovo" w:date="2020-04-08T11:45:00Z"/>
          <w:del w:id="50" w:author="Apostolis-r1" w:date="2020-04-21T11:09:00Z"/>
        </w:rPr>
      </w:pPr>
      <w:ins w:id="51" w:author="lenovo" w:date="2020-04-08T11:45:00Z">
        <w:del w:id="52" w:author="Apostolis-r1" w:date="2020-04-21T11:09:00Z">
          <w:r w:rsidRPr="00140E21" w:rsidDel="000709AD">
            <w:delText>Clause 4.</w:delText>
          </w:r>
          <w:r w:rsidDel="000709AD">
            <w:delText>9.</w:delText>
          </w:r>
        </w:del>
        <w:del w:id="53" w:author="Apostolis-r1" w:date="2020-04-21T10:57:00Z">
          <w:r w:rsidDel="00C94425">
            <w:rPr>
              <w:rFonts w:hint="eastAsia"/>
              <w:lang w:eastAsia="zh-CN"/>
            </w:rPr>
            <w:delText>x</w:delText>
          </w:r>
        </w:del>
        <w:del w:id="54" w:author="Apostolis-r1" w:date="2020-04-21T11:09:00Z">
          <w:r w:rsidRPr="00140E21" w:rsidDel="000709AD">
            <w:delText xml:space="preserve"> defines the procedures to support </w:delText>
          </w:r>
          <w:r w:rsidDel="000709AD">
            <w:rPr>
              <w:lang w:eastAsia="ko-KR"/>
            </w:rPr>
            <w:delText>hand</w:delText>
          </w:r>
        </w:del>
        <w:del w:id="55" w:author="Apostolis-r1" w:date="2020-04-21T10:57:00Z">
          <w:r w:rsidDel="00C94425">
            <w:rPr>
              <w:lang w:eastAsia="ko-KR"/>
            </w:rPr>
            <w:delText xml:space="preserve"> </w:delText>
          </w:r>
        </w:del>
        <w:del w:id="56" w:author="Apostolis-r1" w:date="2020-04-21T11:09:00Z">
          <w:r w:rsidDel="000709AD">
            <w:rPr>
              <w:lang w:eastAsia="ko-KR"/>
            </w:rPr>
            <w:delText>over a PDU Session between 3GPP access and trusted non-3GPP access</w:delText>
          </w:r>
          <w:r w:rsidRPr="00140E21" w:rsidDel="000709AD">
            <w:delText xml:space="preserve"> by describing the differences compared to the </w:delText>
          </w:r>
        </w:del>
        <w:del w:id="57" w:author="Apostolis-r1" w:date="2020-04-21T10:57:00Z">
          <w:r w:rsidRPr="00140E21" w:rsidDel="00C94425">
            <w:delText xml:space="preserve">defined </w:delText>
          </w:r>
        </w:del>
        <w:del w:id="58" w:author="Apostolis-r1" w:date="2020-04-21T11:09:00Z">
          <w:r w:rsidRPr="00140E21" w:rsidDel="000709AD">
            <w:delText>procedures in clause</w:delText>
          </w:r>
          <w:r w:rsidDel="000709AD">
            <w:delText xml:space="preserve"> 4.9.2</w:delText>
          </w:r>
          <w:r w:rsidRPr="00140E21" w:rsidDel="000709AD">
            <w:delText>.</w:delText>
          </w:r>
        </w:del>
      </w:ins>
    </w:p>
    <w:p w14:paraId="1A12AA6C" w14:textId="7C186544" w:rsidR="00B21E05" w:rsidRPr="00140E21" w:rsidDel="000709AD" w:rsidRDefault="00B21E05" w:rsidP="00B21E05">
      <w:pPr>
        <w:pStyle w:val="Heading4"/>
        <w:rPr>
          <w:ins w:id="59" w:author="lenovo" w:date="2020-04-08T11:45:00Z"/>
          <w:del w:id="60" w:author="Apostolis-r1" w:date="2020-04-21T11:09:00Z"/>
          <w:lang w:eastAsia="ko-KR"/>
        </w:rPr>
      </w:pPr>
      <w:bookmarkStart w:id="61" w:name="_Toc27894734"/>
      <w:bookmarkStart w:id="62" w:name="_Toc36191801"/>
      <w:ins w:id="63" w:author="lenovo" w:date="2020-04-08T11:45:00Z">
        <w:del w:id="64" w:author="Apostolis-r1" w:date="2020-04-21T11:09:00Z">
          <w:r w:rsidRPr="00140E21" w:rsidDel="000709AD">
            <w:rPr>
              <w:lang w:eastAsia="ko-KR"/>
            </w:rPr>
            <w:delText>4.9.</w:delText>
          </w:r>
        </w:del>
        <w:del w:id="65" w:author="Apostolis-r1" w:date="2020-04-21T10:58:00Z">
          <w:r w:rsidDel="00C94425">
            <w:rPr>
              <w:rFonts w:hint="eastAsia"/>
              <w:lang w:eastAsia="zh-CN"/>
            </w:rPr>
            <w:delText>x</w:delText>
          </w:r>
          <w:r w:rsidRPr="00140E21" w:rsidDel="00C94425">
            <w:rPr>
              <w:lang w:eastAsia="ko-KR"/>
            </w:rPr>
            <w:delText>.</w:delText>
          </w:r>
          <w:r w:rsidDel="00C94425">
            <w:rPr>
              <w:lang w:eastAsia="ko-KR"/>
            </w:rPr>
            <w:delText>2</w:delText>
          </w:r>
        </w:del>
        <w:del w:id="66" w:author="Apostolis-r1" w:date="2020-04-21T11:09:00Z">
          <w:r w:rsidRPr="00140E21" w:rsidDel="000709AD">
            <w:rPr>
              <w:lang w:eastAsia="ko-KR"/>
            </w:rPr>
            <w:tab/>
            <w:delText>Handover of a PDU Session procedure from trusted non-3GPP to 3GPP access (non-roaming and roaming with local breakout)</w:delText>
          </w:r>
          <w:bookmarkEnd w:id="16"/>
          <w:bookmarkEnd w:id="61"/>
          <w:bookmarkEnd w:id="62"/>
        </w:del>
      </w:ins>
    </w:p>
    <w:p w14:paraId="5920BB7D" w14:textId="298D5996" w:rsidR="00B21E05" w:rsidRPr="00140E21" w:rsidDel="000709AD" w:rsidRDefault="00B21E05" w:rsidP="00B21E05">
      <w:pPr>
        <w:rPr>
          <w:ins w:id="67" w:author="lenovo" w:date="2020-04-08T11:45:00Z"/>
          <w:del w:id="68" w:author="Apostolis-r1" w:date="2020-04-21T11:09:00Z"/>
        </w:rPr>
      </w:pPr>
      <w:ins w:id="69" w:author="lenovo" w:date="2020-04-08T11:45:00Z">
        <w:del w:id="70" w:author="Apostolis-r1" w:date="2020-04-21T11:09:00Z">
          <w:r w:rsidDel="000709AD">
            <w:delText xml:space="preserve">The </w:delText>
          </w:r>
          <w:r w:rsidDel="000709AD">
            <w:rPr>
              <w:lang w:eastAsia="ko-KR"/>
            </w:rPr>
            <w:delText>h</w:delText>
          </w:r>
          <w:r w:rsidRPr="00140E21" w:rsidDel="000709AD">
            <w:rPr>
              <w:lang w:eastAsia="ko-KR"/>
            </w:rPr>
            <w:delText>andover of a PDU Session procedure from trusted non-3GPP to 3GPP access (non-roaming and roaming with local breakout)</w:delText>
          </w:r>
          <w:r w:rsidDel="000709AD">
            <w:delText xml:space="preserve"> shall be supported as specified in clause 4.9.2.1 for the handover from untrusted non-3GPP to 3GPP</w:delText>
          </w:r>
          <w:r w:rsidRPr="00140E21" w:rsidDel="000709AD">
            <w:rPr>
              <w:lang w:eastAsia="ko-KR"/>
            </w:rPr>
            <w:delText xml:space="preserve"> (non-roaming and roaming with local breakout)</w:delText>
          </w:r>
          <w:r w:rsidDel="000709AD">
            <w:delText xml:space="preserve"> access with the following modifications:</w:delText>
          </w:r>
        </w:del>
      </w:ins>
    </w:p>
    <w:p w14:paraId="57C58479" w14:textId="13EF37E5" w:rsidR="00B21E05" w:rsidDel="000709AD" w:rsidRDefault="00B21E05" w:rsidP="00B21E05">
      <w:pPr>
        <w:pStyle w:val="B1"/>
        <w:rPr>
          <w:ins w:id="71" w:author="lenovo" w:date="2020-04-08T11:45:00Z"/>
          <w:del w:id="72" w:author="Apostolis-r1" w:date="2020-04-21T11:09:00Z"/>
        </w:rPr>
      </w:pPr>
      <w:ins w:id="73" w:author="lenovo" w:date="2020-04-08T11:45:00Z">
        <w:del w:id="74" w:author="Apostolis-r1" w:date="2020-04-21T11:09:00Z">
          <w:r w:rsidDel="000709AD">
            <w:delText>-</w:delText>
          </w:r>
          <w:r w:rsidDel="000709AD">
            <w:tab/>
            <w:delText>The untrusted non-3GPP access is substituted by a trusted non-3GPP access point (TNAP).</w:delText>
          </w:r>
        </w:del>
      </w:ins>
    </w:p>
    <w:p w14:paraId="4F77FC89" w14:textId="423FE948" w:rsidR="00B21E05" w:rsidDel="000709AD" w:rsidRDefault="00B21E05" w:rsidP="00B21E05">
      <w:pPr>
        <w:pStyle w:val="B1"/>
        <w:rPr>
          <w:ins w:id="75" w:author="lenovo" w:date="2020-04-08T11:45:00Z"/>
          <w:del w:id="76" w:author="Apostolis-r1" w:date="2020-04-21T11:09:00Z"/>
        </w:rPr>
      </w:pPr>
      <w:ins w:id="77" w:author="lenovo" w:date="2020-04-08T11:45:00Z">
        <w:del w:id="78" w:author="Apostolis-r1" w:date="2020-04-21T11:09:00Z">
          <w:r w:rsidDel="000709AD">
            <w:delText>-</w:delText>
          </w:r>
          <w:r w:rsidDel="000709AD">
            <w:tab/>
            <w:delText>The N3IWF is substituted by the TNGF.</w:delText>
          </w:r>
        </w:del>
      </w:ins>
    </w:p>
    <w:p w14:paraId="491FE0CC" w14:textId="78DB6F5D" w:rsidR="00B21E05" w:rsidRPr="00140E21" w:rsidDel="000709AD" w:rsidRDefault="00B21E05" w:rsidP="00B21E05">
      <w:pPr>
        <w:pStyle w:val="Heading4"/>
        <w:rPr>
          <w:ins w:id="79" w:author="lenovo" w:date="2020-04-08T11:45:00Z"/>
          <w:del w:id="80" w:author="Apostolis-r1" w:date="2020-04-21T11:09:00Z"/>
          <w:lang w:eastAsia="ko-KR"/>
        </w:rPr>
      </w:pPr>
      <w:bookmarkStart w:id="81" w:name="_Toc20204047"/>
      <w:bookmarkStart w:id="82" w:name="_Toc27894735"/>
      <w:bookmarkStart w:id="83" w:name="_Toc36191802"/>
      <w:ins w:id="84" w:author="lenovo" w:date="2020-04-08T11:45:00Z">
        <w:del w:id="85" w:author="Apostolis-r1" w:date="2020-04-21T11:09:00Z">
          <w:r w:rsidRPr="00140E21" w:rsidDel="000709AD">
            <w:rPr>
              <w:lang w:eastAsia="ko-KR"/>
            </w:rPr>
            <w:delText>4.9.</w:delText>
          </w:r>
        </w:del>
        <w:del w:id="86" w:author="Apostolis-r1" w:date="2020-04-21T10:59:00Z">
          <w:r w:rsidDel="00C94425">
            <w:rPr>
              <w:rFonts w:hint="eastAsia"/>
              <w:lang w:eastAsia="zh-CN"/>
            </w:rPr>
            <w:delText>x</w:delText>
          </w:r>
          <w:r w:rsidRPr="00140E21" w:rsidDel="00C94425">
            <w:rPr>
              <w:lang w:eastAsia="ko-KR"/>
            </w:rPr>
            <w:delText>.</w:delText>
          </w:r>
          <w:r w:rsidDel="00C94425">
            <w:rPr>
              <w:lang w:eastAsia="ko-KR"/>
            </w:rPr>
            <w:delText>3</w:delText>
          </w:r>
        </w:del>
        <w:del w:id="87" w:author="Apostolis-r1" w:date="2020-04-21T11:09:00Z">
          <w:r w:rsidRPr="00140E21" w:rsidDel="000709AD">
            <w:rPr>
              <w:lang w:eastAsia="ko-KR"/>
            </w:rPr>
            <w:tab/>
            <w:delText>Handover of a PDU Session procedure from 3GPP to trusted non-3GPP access (non-roaming and roaming with local breakout)</w:delText>
          </w:r>
          <w:bookmarkEnd w:id="81"/>
          <w:bookmarkEnd w:id="82"/>
          <w:bookmarkEnd w:id="83"/>
        </w:del>
      </w:ins>
    </w:p>
    <w:p w14:paraId="66FFC175" w14:textId="36BDA329" w:rsidR="00B21E05" w:rsidDel="000709AD" w:rsidRDefault="00B21E05" w:rsidP="00B21E05">
      <w:pPr>
        <w:rPr>
          <w:ins w:id="88" w:author="lenovo" w:date="2020-04-08T11:45:00Z"/>
          <w:del w:id="89" w:author="Apostolis-r1" w:date="2020-04-21T11:09:00Z"/>
          <w:rFonts w:eastAsia="MS Mincho"/>
        </w:rPr>
      </w:pPr>
      <w:ins w:id="90" w:author="lenovo" w:date="2020-04-08T11:45:00Z">
        <w:del w:id="91" w:author="Apostolis-r1" w:date="2020-04-21T11:09:00Z">
          <w:r w:rsidRPr="00A423AB" w:rsidDel="000709AD">
            <w:rPr>
              <w:rFonts w:eastAsia="MS Mincho"/>
            </w:rPr>
            <w:delText xml:space="preserve">The handover of a PDU Session procedure from </w:delText>
          </w:r>
          <w:r w:rsidDel="000709AD">
            <w:rPr>
              <w:rFonts w:eastAsia="MS Mincho"/>
            </w:rPr>
            <w:delText>3</w:delText>
          </w:r>
          <w:r w:rsidRPr="00A423AB" w:rsidDel="000709AD">
            <w:rPr>
              <w:rFonts w:eastAsia="MS Mincho" w:hint="eastAsia"/>
            </w:rPr>
            <w:delText>GPP</w:delText>
          </w:r>
          <w:r w:rsidDel="000709AD">
            <w:rPr>
              <w:rFonts w:eastAsia="MS Mincho"/>
            </w:rPr>
            <w:delText xml:space="preserve"> to </w:delText>
          </w:r>
          <w:r w:rsidRPr="00A423AB" w:rsidDel="000709AD">
            <w:rPr>
              <w:rFonts w:eastAsia="MS Mincho"/>
            </w:rPr>
            <w:delText>trusted non-3GPP access (non-roaming and roaming with local breakout) shall be supported as specified in clause 4.9.2.</w:delText>
          </w:r>
          <w:r w:rsidDel="000709AD">
            <w:rPr>
              <w:rFonts w:eastAsia="MS Mincho"/>
            </w:rPr>
            <w:delText>2</w:delText>
          </w:r>
          <w:r w:rsidRPr="00A423AB" w:rsidDel="000709AD">
            <w:rPr>
              <w:rFonts w:eastAsia="MS Mincho"/>
            </w:rPr>
            <w:delText xml:space="preserve"> for the handover from </w:delText>
          </w:r>
          <w:r w:rsidDel="000709AD">
            <w:rPr>
              <w:rFonts w:eastAsia="MS Mincho"/>
            </w:rPr>
            <w:delText xml:space="preserve">3GPP to </w:delText>
          </w:r>
          <w:r w:rsidRPr="00A423AB" w:rsidDel="000709AD">
            <w:rPr>
              <w:rFonts w:eastAsia="MS Mincho"/>
            </w:rPr>
            <w:delText>untrusted non-3GPP access</w:delText>
          </w:r>
          <w:r w:rsidRPr="00140E21" w:rsidDel="000709AD">
            <w:rPr>
              <w:lang w:eastAsia="ko-KR"/>
            </w:rPr>
            <w:delText xml:space="preserve"> (non-roaming and roaming with local breakout)</w:delText>
          </w:r>
          <w:r w:rsidDel="000709AD">
            <w:delText xml:space="preserve"> </w:delText>
          </w:r>
          <w:r w:rsidRPr="00A423AB" w:rsidDel="000709AD">
            <w:rPr>
              <w:rFonts w:eastAsia="MS Mincho"/>
            </w:rPr>
            <w:delText>with the following modifications:</w:delText>
          </w:r>
        </w:del>
      </w:ins>
    </w:p>
    <w:p w14:paraId="7CAD8D0D" w14:textId="1F2D2EB5" w:rsidR="00B21E05" w:rsidDel="000709AD" w:rsidRDefault="00B21E05" w:rsidP="00B21E05">
      <w:pPr>
        <w:pStyle w:val="B1"/>
        <w:rPr>
          <w:ins w:id="92" w:author="lenovo" w:date="2020-04-08T11:45:00Z"/>
          <w:del w:id="93" w:author="Apostolis-r1" w:date="2020-04-21T11:09:00Z"/>
        </w:rPr>
      </w:pPr>
      <w:ins w:id="94" w:author="lenovo" w:date="2020-04-08T11:45:00Z">
        <w:del w:id="95" w:author="Apostolis-r1" w:date="2020-04-21T11:09:00Z">
          <w:r w:rsidDel="000709AD">
            <w:delText>-</w:delText>
          </w:r>
          <w:r w:rsidDel="000709AD">
            <w:tab/>
            <w:delText>The untrusted non-3GPP access is substituted by a trusted non-3GPP access point (TNAP).</w:delText>
          </w:r>
        </w:del>
      </w:ins>
    </w:p>
    <w:p w14:paraId="29092CFA" w14:textId="0B0BFA10" w:rsidR="00B21E05" w:rsidDel="000709AD" w:rsidRDefault="00B21E05" w:rsidP="00B21E05">
      <w:pPr>
        <w:pStyle w:val="B1"/>
        <w:rPr>
          <w:ins w:id="96" w:author="lenovo" w:date="2020-04-08T11:45:00Z"/>
          <w:del w:id="97" w:author="Apostolis-r1" w:date="2020-04-21T11:09:00Z"/>
        </w:rPr>
      </w:pPr>
      <w:ins w:id="98" w:author="lenovo" w:date="2020-04-08T11:45:00Z">
        <w:del w:id="99" w:author="Apostolis-r1" w:date="2020-04-21T11:09:00Z">
          <w:r w:rsidDel="000709AD">
            <w:delText>-</w:delText>
          </w:r>
          <w:r w:rsidDel="000709AD">
            <w:tab/>
            <w:delText>The N3IWF is substituted by the TNGF.</w:delText>
          </w:r>
        </w:del>
      </w:ins>
    </w:p>
    <w:p w14:paraId="600F3308" w14:textId="3934912F" w:rsidR="00B21E05" w:rsidRPr="00A423AB" w:rsidDel="000709AD" w:rsidRDefault="00B21E05" w:rsidP="00B21E05">
      <w:pPr>
        <w:pStyle w:val="B1"/>
        <w:rPr>
          <w:ins w:id="100" w:author="lenovo" w:date="2020-04-08T11:45:00Z"/>
          <w:del w:id="101" w:author="Apostolis-r1" w:date="2020-04-21T11:09:00Z"/>
        </w:rPr>
      </w:pPr>
      <w:ins w:id="102" w:author="lenovo" w:date="2020-04-08T11:45:00Z">
        <w:del w:id="103" w:author="Apostolis-r1" w:date="2020-04-21T11:09:00Z">
          <w:r w:rsidRPr="00A423AB" w:rsidDel="000709AD">
            <w:delText>-</w:delText>
          </w:r>
          <w:r w:rsidRPr="00A423AB" w:rsidDel="000709AD">
            <w:tab/>
            <w:delText>The PDU Session is activated in step 2 as specified in clause 4.12a.5.</w:delText>
          </w:r>
        </w:del>
      </w:ins>
    </w:p>
    <w:p w14:paraId="4225AD4C" w14:textId="78426612" w:rsidR="00B21E05" w:rsidRPr="00140E21" w:rsidDel="000709AD" w:rsidRDefault="00B21E05" w:rsidP="00B21E05">
      <w:pPr>
        <w:pStyle w:val="Heading4"/>
        <w:rPr>
          <w:ins w:id="104" w:author="lenovo" w:date="2020-04-08T11:45:00Z"/>
          <w:del w:id="105" w:author="Apostolis-r1" w:date="2020-04-21T11:09:00Z"/>
          <w:lang w:eastAsia="ko-KR"/>
        </w:rPr>
      </w:pPr>
      <w:bookmarkStart w:id="106" w:name="_Toc20204048"/>
      <w:bookmarkStart w:id="107" w:name="_Toc27894736"/>
      <w:bookmarkStart w:id="108" w:name="_Toc36191803"/>
      <w:ins w:id="109" w:author="lenovo" w:date="2020-04-08T11:45:00Z">
        <w:del w:id="110" w:author="Apostolis-r1" w:date="2020-04-21T11:09:00Z">
          <w:r w:rsidRPr="00140E21" w:rsidDel="000709AD">
            <w:rPr>
              <w:lang w:eastAsia="ko-KR"/>
            </w:rPr>
            <w:delText>4.9.</w:delText>
          </w:r>
        </w:del>
        <w:del w:id="111" w:author="Apostolis-r1" w:date="2020-04-21T11:02:00Z">
          <w:r w:rsidDel="000709AD">
            <w:rPr>
              <w:rFonts w:hint="eastAsia"/>
              <w:lang w:eastAsia="zh-CN"/>
            </w:rPr>
            <w:delText>x</w:delText>
          </w:r>
          <w:r w:rsidRPr="00140E21" w:rsidDel="000709AD">
            <w:rPr>
              <w:lang w:eastAsia="ko-KR"/>
            </w:rPr>
            <w:delText>.</w:delText>
          </w:r>
          <w:r w:rsidDel="000709AD">
            <w:rPr>
              <w:lang w:eastAsia="ko-KR"/>
            </w:rPr>
            <w:delText>4</w:delText>
          </w:r>
        </w:del>
        <w:del w:id="112" w:author="Apostolis-r1" w:date="2020-04-21T11:09:00Z">
          <w:r w:rsidRPr="00140E21" w:rsidDel="000709AD">
            <w:rPr>
              <w:lang w:eastAsia="ko-KR"/>
            </w:rPr>
            <w:tab/>
            <w:delText>Handover of a PDU Session procedure from trusted non-3GPP to 3GPP access (home routed roaming)</w:delText>
          </w:r>
          <w:bookmarkEnd w:id="106"/>
          <w:bookmarkEnd w:id="107"/>
          <w:bookmarkEnd w:id="108"/>
        </w:del>
      </w:ins>
    </w:p>
    <w:p w14:paraId="3A760BF6" w14:textId="22ADBE58" w:rsidR="00B21E05" w:rsidRPr="00140E21" w:rsidDel="000709AD" w:rsidRDefault="00B21E05" w:rsidP="00B21E05">
      <w:pPr>
        <w:rPr>
          <w:ins w:id="113" w:author="lenovo" w:date="2020-04-08T11:45:00Z"/>
          <w:del w:id="114" w:author="Apostolis-r1" w:date="2020-04-21T11:09:00Z"/>
        </w:rPr>
      </w:pPr>
      <w:ins w:id="115" w:author="lenovo" w:date="2020-04-08T11:45:00Z">
        <w:del w:id="116" w:author="Apostolis-r1" w:date="2020-04-21T11:09:00Z">
          <w:r w:rsidDel="000709AD">
            <w:delText xml:space="preserve">The </w:delText>
          </w:r>
          <w:r w:rsidDel="000709AD">
            <w:rPr>
              <w:lang w:eastAsia="ko-KR"/>
            </w:rPr>
            <w:delText>h</w:delText>
          </w:r>
          <w:r w:rsidRPr="00140E21" w:rsidDel="000709AD">
            <w:rPr>
              <w:lang w:eastAsia="ko-KR"/>
            </w:rPr>
            <w:delText>andover of a PDU Session procedure from trusted non-3GPP to 3GPP access (</w:delText>
          </w:r>
          <w:r w:rsidRPr="003E6FB1" w:rsidDel="000709AD">
            <w:rPr>
              <w:lang w:eastAsia="ko-KR"/>
            </w:rPr>
            <w:delText>home routed roaming</w:delText>
          </w:r>
          <w:r w:rsidRPr="00140E21" w:rsidDel="000709AD">
            <w:rPr>
              <w:lang w:eastAsia="ko-KR"/>
            </w:rPr>
            <w:delText>)</w:delText>
          </w:r>
          <w:r w:rsidDel="000709AD">
            <w:delText xml:space="preserve"> shall be supported as specified in clause 4.9.2.3.1 for the handover from untrusted non-3GPP to 3GPP access</w:delText>
          </w:r>
          <w:r w:rsidRPr="00140E21" w:rsidDel="000709AD">
            <w:rPr>
              <w:lang w:eastAsia="ko-KR"/>
            </w:rPr>
            <w:delText xml:space="preserve"> (home routed roaming)</w:delText>
          </w:r>
          <w:r w:rsidDel="000709AD">
            <w:delText xml:space="preserve"> with the following modifications:</w:delText>
          </w:r>
        </w:del>
      </w:ins>
    </w:p>
    <w:p w14:paraId="5DB59D8E" w14:textId="6A6F0679" w:rsidR="00B21E05" w:rsidDel="000709AD" w:rsidRDefault="00B21E05" w:rsidP="00B21E05">
      <w:pPr>
        <w:pStyle w:val="B1"/>
        <w:rPr>
          <w:ins w:id="117" w:author="lenovo" w:date="2020-04-08T11:45:00Z"/>
          <w:del w:id="118" w:author="Apostolis-r1" w:date="2020-04-21T11:09:00Z"/>
        </w:rPr>
      </w:pPr>
      <w:ins w:id="119" w:author="lenovo" w:date="2020-04-08T11:45:00Z">
        <w:del w:id="120" w:author="Apostolis-r1" w:date="2020-04-21T11:09:00Z">
          <w:r w:rsidDel="000709AD">
            <w:delText>-</w:delText>
          </w:r>
          <w:r w:rsidDel="000709AD">
            <w:tab/>
            <w:delText>The untrusted non-3GPP access is substituted by a trusted non-3GPP access point (TNAP).</w:delText>
          </w:r>
        </w:del>
      </w:ins>
    </w:p>
    <w:p w14:paraId="1B6A2B7A" w14:textId="16083214" w:rsidR="00B21E05" w:rsidDel="000709AD" w:rsidRDefault="00B21E05" w:rsidP="00B21E05">
      <w:pPr>
        <w:pStyle w:val="B1"/>
        <w:rPr>
          <w:ins w:id="121" w:author="lenovo" w:date="2020-04-08T11:45:00Z"/>
          <w:del w:id="122" w:author="Apostolis-r1" w:date="2020-04-21T11:09:00Z"/>
        </w:rPr>
      </w:pPr>
      <w:ins w:id="123" w:author="lenovo" w:date="2020-04-08T11:45:00Z">
        <w:del w:id="124" w:author="Apostolis-r1" w:date="2020-04-21T11:09:00Z">
          <w:r w:rsidDel="000709AD">
            <w:delText>-</w:delText>
          </w:r>
          <w:r w:rsidDel="000709AD">
            <w:tab/>
            <w:delText>The N3IWF is substituted by the TNGF.</w:delText>
          </w:r>
        </w:del>
      </w:ins>
    </w:p>
    <w:p w14:paraId="5312A775" w14:textId="09570D9A" w:rsidR="00B21E05" w:rsidDel="000709AD" w:rsidRDefault="00B21E05" w:rsidP="00B21E05">
      <w:pPr>
        <w:pStyle w:val="Heading4"/>
        <w:rPr>
          <w:ins w:id="125" w:author="lenovo" w:date="2020-04-08T11:45:00Z"/>
          <w:del w:id="126" w:author="Apostolis-r1" w:date="2020-04-21T11:09:00Z"/>
          <w:lang w:eastAsia="ko-KR"/>
        </w:rPr>
      </w:pPr>
      <w:bookmarkStart w:id="127" w:name="_Toc20204051"/>
      <w:bookmarkStart w:id="128" w:name="_Toc27894739"/>
      <w:bookmarkStart w:id="129" w:name="_Toc36191806"/>
      <w:ins w:id="130" w:author="lenovo" w:date="2020-04-08T11:45:00Z">
        <w:del w:id="131" w:author="Apostolis-r1" w:date="2020-04-21T11:09:00Z">
          <w:r w:rsidRPr="00140E21" w:rsidDel="000709AD">
            <w:rPr>
              <w:lang w:eastAsia="ko-KR"/>
            </w:rPr>
            <w:delText>4.9.</w:delText>
          </w:r>
          <w:r w:rsidDel="000709AD">
            <w:rPr>
              <w:rFonts w:hint="eastAsia"/>
              <w:lang w:eastAsia="zh-CN"/>
            </w:rPr>
            <w:delText>x</w:delText>
          </w:r>
          <w:r w:rsidRPr="00140E21" w:rsidDel="000709AD">
            <w:rPr>
              <w:lang w:eastAsia="ko-KR"/>
            </w:rPr>
            <w:delText>.</w:delText>
          </w:r>
          <w:r w:rsidDel="000709AD">
            <w:rPr>
              <w:lang w:eastAsia="ko-KR"/>
            </w:rPr>
            <w:delText>5</w:delText>
          </w:r>
          <w:r w:rsidRPr="00140E21" w:rsidDel="000709AD">
            <w:rPr>
              <w:lang w:eastAsia="ko-KR"/>
            </w:rPr>
            <w:tab/>
            <w:delText>Handover of a PDU Session procedure from 3GPP to trusted non-3GPP access (home routed roaming)</w:delText>
          </w:r>
          <w:bookmarkEnd w:id="127"/>
          <w:bookmarkEnd w:id="128"/>
          <w:bookmarkEnd w:id="129"/>
        </w:del>
      </w:ins>
    </w:p>
    <w:p w14:paraId="0DAF1FEE" w14:textId="240F3E98" w:rsidR="00B21E05" w:rsidDel="000709AD" w:rsidRDefault="00B21E05" w:rsidP="00B21E05">
      <w:pPr>
        <w:rPr>
          <w:ins w:id="132" w:author="lenovo" w:date="2020-04-08T11:45:00Z"/>
          <w:del w:id="133" w:author="Apostolis-r1" w:date="2020-04-21T11:09:00Z"/>
          <w:rFonts w:eastAsia="MS Mincho"/>
        </w:rPr>
      </w:pPr>
      <w:ins w:id="134" w:author="lenovo" w:date="2020-04-08T11:45:00Z">
        <w:del w:id="135" w:author="Apostolis-r1" w:date="2020-04-21T11:09:00Z">
          <w:r w:rsidRPr="00A423AB" w:rsidDel="000709AD">
            <w:rPr>
              <w:rFonts w:eastAsia="MS Mincho"/>
            </w:rPr>
            <w:delText xml:space="preserve">The handover of a PDU Session procedure from </w:delText>
          </w:r>
          <w:r w:rsidDel="000709AD">
            <w:rPr>
              <w:rFonts w:eastAsia="MS Mincho"/>
            </w:rPr>
            <w:delText>3</w:delText>
          </w:r>
          <w:r w:rsidRPr="00A423AB" w:rsidDel="000709AD">
            <w:rPr>
              <w:rFonts w:eastAsia="MS Mincho" w:hint="eastAsia"/>
            </w:rPr>
            <w:delText>GPP</w:delText>
          </w:r>
          <w:r w:rsidDel="000709AD">
            <w:rPr>
              <w:rFonts w:eastAsia="MS Mincho"/>
            </w:rPr>
            <w:delText xml:space="preserve"> to </w:delText>
          </w:r>
          <w:r w:rsidRPr="00A423AB" w:rsidDel="000709AD">
            <w:rPr>
              <w:rFonts w:eastAsia="MS Mincho"/>
            </w:rPr>
            <w:delText>trusted non-3GPP access (</w:delText>
          </w:r>
          <w:r w:rsidRPr="00140E21" w:rsidDel="000709AD">
            <w:rPr>
              <w:lang w:eastAsia="ko-KR"/>
            </w:rPr>
            <w:delText>home routed roaming</w:delText>
          </w:r>
          <w:r w:rsidRPr="00A423AB" w:rsidDel="000709AD">
            <w:rPr>
              <w:rFonts w:eastAsia="MS Mincho"/>
            </w:rPr>
            <w:delText>) shall be supported as specified in clause 4.9.2.</w:delText>
          </w:r>
          <w:r w:rsidDel="000709AD">
            <w:rPr>
              <w:rFonts w:eastAsia="MS Mincho"/>
            </w:rPr>
            <w:delText>4.1</w:delText>
          </w:r>
          <w:r w:rsidRPr="00A423AB" w:rsidDel="000709AD">
            <w:rPr>
              <w:rFonts w:eastAsia="MS Mincho"/>
            </w:rPr>
            <w:delText xml:space="preserve"> for the handover from </w:delText>
          </w:r>
          <w:r w:rsidDel="000709AD">
            <w:rPr>
              <w:rFonts w:eastAsia="MS Mincho"/>
            </w:rPr>
            <w:delText xml:space="preserve">3GPP to </w:delText>
          </w:r>
          <w:r w:rsidRPr="00A423AB" w:rsidDel="000709AD">
            <w:rPr>
              <w:rFonts w:eastAsia="MS Mincho"/>
            </w:rPr>
            <w:delText>untrusted non-3GPP access</w:delText>
          </w:r>
          <w:r w:rsidRPr="00140E21" w:rsidDel="000709AD">
            <w:rPr>
              <w:lang w:eastAsia="ko-KR"/>
            </w:rPr>
            <w:delText xml:space="preserve"> (home routed roaming)</w:delText>
          </w:r>
          <w:r w:rsidDel="000709AD">
            <w:delText xml:space="preserve"> </w:delText>
          </w:r>
          <w:r w:rsidRPr="00A423AB" w:rsidDel="000709AD">
            <w:rPr>
              <w:rFonts w:eastAsia="MS Mincho"/>
            </w:rPr>
            <w:delText>with the following modifications:</w:delText>
          </w:r>
        </w:del>
      </w:ins>
    </w:p>
    <w:p w14:paraId="12689A92" w14:textId="0754259C" w:rsidR="00B21E05" w:rsidDel="000709AD" w:rsidRDefault="00B21E05" w:rsidP="00B21E05">
      <w:pPr>
        <w:pStyle w:val="B1"/>
        <w:rPr>
          <w:ins w:id="136" w:author="lenovo" w:date="2020-04-08T11:45:00Z"/>
          <w:del w:id="137" w:author="Apostolis-r1" w:date="2020-04-21T11:09:00Z"/>
        </w:rPr>
      </w:pPr>
      <w:ins w:id="138" w:author="lenovo" w:date="2020-04-08T11:45:00Z">
        <w:del w:id="139" w:author="Apostolis-r1" w:date="2020-04-21T11:09:00Z">
          <w:r w:rsidDel="000709AD">
            <w:lastRenderedPageBreak/>
            <w:delText>-</w:delText>
          </w:r>
          <w:r w:rsidDel="000709AD">
            <w:tab/>
            <w:delText>The untrusted non-3GPP access is substituted by a trusted non-3GPP access point (TNAP).</w:delText>
          </w:r>
        </w:del>
      </w:ins>
    </w:p>
    <w:p w14:paraId="51FE93DA" w14:textId="4FB85B42" w:rsidR="00B21E05" w:rsidDel="000709AD" w:rsidRDefault="00B21E05" w:rsidP="00B21E05">
      <w:pPr>
        <w:pStyle w:val="B1"/>
        <w:rPr>
          <w:ins w:id="140" w:author="lenovo" w:date="2020-04-08T11:45:00Z"/>
          <w:del w:id="141" w:author="Apostolis-r1" w:date="2020-04-21T11:09:00Z"/>
        </w:rPr>
      </w:pPr>
      <w:ins w:id="142" w:author="lenovo" w:date="2020-04-08T11:45:00Z">
        <w:del w:id="143" w:author="Apostolis-r1" w:date="2020-04-21T11:09:00Z">
          <w:r w:rsidDel="000709AD">
            <w:delText>-</w:delText>
          </w:r>
          <w:r w:rsidDel="000709AD">
            <w:tab/>
            <w:delText>The N3IWF is substituted by the TNGF.</w:delText>
          </w:r>
        </w:del>
      </w:ins>
    </w:p>
    <w:p w14:paraId="2E7AF09B" w14:textId="6E91CE63" w:rsidR="001F08AD" w:rsidRPr="00A423AB" w:rsidRDefault="00B21E05" w:rsidP="00B21E05">
      <w:pPr>
        <w:pStyle w:val="B1"/>
      </w:pPr>
      <w:ins w:id="144" w:author="lenovo" w:date="2020-04-08T11:45:00Z">
        <w:del w:id="145" w:author="Apostolis-r1" w:date="2020-04-21T11:09:00Z">
          <w:r w:rsidRPr="00A423AB" w:rsidDel="000709AD">
            <w:delText>-</w:delText>
          </w:r>
          <w:r w:rsidRPr="00A423AB" w:rsidDel="000709AD">
            <w:tab/>
            <w:delText>The PDU Session is activated in step 2 as specified in clause 4.12a.5.</w:delText>
          </w:r>
        </w:del>
      </w:ins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6BB" w:rsidRPr="00322785" w14:paraId="2318C046" w14:textId="77777777" w:rsidTr="00C465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6D3F0E" w14:textId="77777777" w:rsidR="007966BB" w:rsidRPr="00322785" w:rsidRDefault="007966BB" w:rsidP="00C465B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  <w:bookmarkStart w:id="146" w:name="_GoBack"/>
            <w:bookmarkEnd w:id="146"/>
          </w:p>
        </w:tc>
      </w:tr>
    </w:tbl>
    <w:p w14:paraId="0794FC26" w14:textId="77777777" w:rsidR="00A602E1" w:rsidRDefault="00A602E1" w:rsidP="00A468C1">
      <w:pPr>
        <w:spacing w:after="0"/>
        <w:rPr>
          <w:noProof/>
          <w:color w:val="FF0000"/>
          <w:sz w:val="28"/>
          <w:szCs w:val="28"/>
        </w:rPr>
      </w:pPr>
    </w:p>
    <w:sectPr w:rsidR="00A602E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92E3A" w14:textId="77777777" w:rsidR="005F7A5F" w:rsidRDefault="005F7A5F">
      <w:r>
        <w:separator/>
      </w:r>
    </w:p>
  </w:endnote>
  <w:endnote w:type="continuationSeparator" w:id="0">
    <w:p w14:paraId="61608B34" w14:textId="77777777" w:rsidR="005F7A5F" w:rsidRDefault="005F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F2405" w14:textId="77777777" w:rsidR="005F7A5F" w:rsidRDefault="005F7A5F">
      <w:r>
        <w:separator/>
      </w:r>
    </w:p>
  </w:footnote>
  <w:footnote w:type="continuationSeparator" w:id="0">
    <w:p w14:paraId="5662CE64" w14:textId="77777777" w:rsidR="005F7A5F" w:rsidRDefault="005F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495A1" w14:textId="77777777" w:rsidR="00C465B5" w:rsidRDefault="00C465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AAB2F" w14:textId="77777777" w:rsidR="00C465B5" w:rsidRDefault="00C465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08F0C" w14:textId="77777777" w:rsidR="00C465B5" w:rsidRDefault="00C465B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ostolis-r1">
    <w15:presenceInfo w15:providerId="None" w15:userId="Apostolis-r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sjA1tjQ0NzYwN7BU0lEKTi0uzszPAykwrAUAUVVJ7SwAAAA="/>
  </w:docVars>
  <w:rsids>
    <w:rsidRoot w:val="00022E4A"/>
    <w:rsid w:val="00022E4A"/>
    <w:rsid w:val="000709AD"/>
    <w:rsid w:val="00080F13"/>
    <w:rsid w:val="000A6394"/>
    <w:rsid w:val="000B7FED"/>
    <w:rsid w:val="000C038A"/>
    <w:rsid w:val="000C625A"/>
    <w:rsid w:val="000C6598"/>
    <w:rsid w:val="000E7308"/>
    <w:rsid w:val="00130793"/>
    <w:rsid w:val="00145D43"/>
    <w:rsid w:val="00192C46"/>
    <w:rsid w:val="001A08B3"/>
    <w:rsid w:val="001A7B60"/>
    <w:rsid w:val="001B52F0"/>
    <w:rsid w:val="001B7A65"/>
    <w:rsid w:val="001E41F3"/>
    <w:rsid w:val="001F08AD"/>
    <w:rsid w:val="00211D81"/>
    <w:rsid w:val="0025262B"/>
    <w:rsid w:val="0026004D"/>
    <w:rsid w:val="002640DD"/>
    <w:rsid w:val="00275D12"/>
    <w:rsid w:val="00281296"/>
    <w:rsid w:val="00284FEB"/>
    <w:rsid w:val="002860C4"/>
    <w:rsid w:val="002B5741"/>
    <w:rsid w:val="002C294D"/>
    <w:rsid w:val="00305409"/>
    <w:rsid w:val="003609EF"/>
    <w:rsid w:val="0036231A"/>
    <w:rsid w:val="00374DD4"/>
    <w:rsid w:val="00381022"/>
    <w:rsid w:val="003E1A36"/>
    <w:rsid w:val="003E6FB1"/>
    <w:rsid w:val="00410371"/>
    <w:rsid w:val="004242F1"/>
    <w:rsid w:val="004B75B7"/>
    <w:rsid w:val="0051580D"/>
    <w:rsid w:val="00547111"/>
    <w:rsid w:val="00592D74"/>
    <w:rsid w:val="005E2C44"/>
    <w:rsid w:val="005F740B"/>
    <w:rsid w:val="005F7A5F"/>
    <w:rsid w:val="00621188"/>
    <w:rsid w:val="00621B8B"/>
    <w:rsid w:val="006257ED"/>
    <w:rsid w:val="006433E9"/>
    <w:rsid w:val="0064401E"/>
    <w:rsid w:val="00695808"/>
    <w:rsid w:val="006B46FB"/>
    <w:rsid w:val="006E21FB"/>
    <w:rsid w:val="006E2750"/>
    <w:rsid w:val="00750D59"/>
    <w:rsid w:val="007514D8"/>
    <w:rsid w:val="00780E07"/>
    <w:rsid w:val="00792342"/>
    <w:rsid w:val="00792436"/>
    <w:rsid w:val="007966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1867"/>
    <w:rsid w:val="009777D9"/>
    <w:rsid w:val="00991B88"/>
    <w:rsid w:val="009A5753"/>
    <w:rsid w:val="009A579D"/>
    <w:rsid w:val="009E3297"/>
    <w:rsid w:val="009F251C"/>
    <w:rsid w:val="009F734F"/>
    <w:rsid w:val="00A03635"/>
    <w:rsid w:val="00A246B6"/>
    <w:rsid w:val="00A423AB"/>
    <w:rsid w:val="00A468C1"/>
    <w:rsid w:val="00A47E70"/>
    <w:rsid w:val="00A50CF0"/>
    <w:rsid w:val="00A602E1"/>
    <w:rsid w:val="00A7671C"/>
    <w:rsid w:val="00AA2CBC"/>
    <w:rsid w:val="00AB5F85"/>
    <w:rsid w:val="00AC5820"/>
    <w:rsid w:val="00AD1CD8"/>
    <w:rsid w:val="00B21E05"/>
    <w:rsid w:val="00B258BB"/>
    <w:rsid w:val="00B61EDA"/>
    <w:rsid w:val="00B67B97"/>
    <w:rsid w:val="00B968C8"/>
    <w:rsid w:val="00BA3EC5"/>
    <w:rsid w:val="00BA51D9"/>
    <w:rsid w:val="00BB5DFC"/>
    <w:rsid w:val="00BC4DB8"/>
    <w:rsid w:val="00BD279D"/>
    <w:rsid w:val="00BD6BB8"/>
    <w:rsid w:val="00BF069A"/>
    <w:rsid w:val="00C465B5"/>
    <w:rsid w:val="00C66BA2"/>
    <w:rsid w:val="00C94425"/>
    <w:rsid w:val="00C95985"/>
    <w:rsid w:val="00CC5026"/>
    <w:rsid w:val="00CC68D0"/>
    <w:rsid w:val="00D03F9A"/>
    <w:rsid w:val="00D06D51"/>
    <w:rsid w:val="00D24991"/>
    <w:rsid w:val="00D42E47"/>
    <w:rsid w:val="00D50255"/>
    <w:rsid w:val="00D60BDA"/>
    <w:rsid w:val="00D66520"/>
    <w:rsid w:val="00D83CEB"/>
    <w:rsid w:val="00DA570E"/>
    <w:rsid w:val="00DB7D8C"/>
    <w:rsid w:val="00DC5FB9"/>
    <w:rsid w:val="00DE34CF"/>
    <w:rsid w:val="00E13F3D"/>
    <w:rsid w:val="00E34898"/>
    <w:rsid w:val="00E7219B"/>
    <w:rsid w:val="00E92804"/>
    <w:rsid w:val="00EB09B7"/>
    <w:rsid w:val="00EE7D7C"/>
    <w:rsid w:val="00F25D98"/>
    <w:rsid w:val="00F300FB"/>
    <w:rsid w:val="00F32613"/>
    <w:rsid w:val="00F46BAA"/>
    <w:rsid w:val="00F734D0"/>
    <w:rsid w:val="00FA156F"/>
    <w:rsid w:val="00FA2B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7F9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602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02E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602E1"/>
    <w:rPr>
      <w:rFonts w:ascii="Arial" w:hAnsi="Arial"/>
      <w:sz w:val="24"/>
      <w:lang w:val="en-GB" w:eastAsia="en-US"/>
    </w:rPr>
  </w:style>
  <w:style w:type="character" w:customStyle="1" w:styleId="B1Char">
    <w:name w:val="B1 Char"/>
    <w:rsid w:val="007966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966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966BB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60BD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D60BD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D60B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074B2-9569-4FAA-A624-3937D776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Apostolis-r1</cp:lastModifiedBy>
  <cp:revision>4</cp:revision>
  <cp:lastPrinted>1899-12-31T23:00:00Z</cp:lastPrinted>
  <dcterms:created xsi:type="dcterms:W3CDTF">2020-04-21T07:55:00Z</dcterms:created>
  <dcterms:modified xsi:type="dcterms:W3CDTF">2020-04-21T08:13:00Z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S2-2002670</vt:lpwstr>
  </property>
  <property fmtid="{D5CDD505-2E9C-101B-9397-08002B2CF9AE}" pid="10" name="Spec#">
    <vt:lpwstr>23.501</vt:lpwstr>
  </property>
  <property fmtid="{D5CDD505-2E9C-101B-9397-08002B2CF9AE}" pid="11" name="Cr#">
    <vt:lpwstr>2217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Fix terminology on maximum number of CAGs per cell instead of per NG-RAN node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